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558" w:rsidRPr="00DB19FF" w:rsidRDefault="009D0558" w:rsidP="009D0558">
      <w:pPr>
        <w:spacing w:after="0" w:line="100" w:lineRule="atLeast"/>
        <w:jc w:val="center"/>
        <w:rPr>
          <w:rFonts w:ascii="Times New Roman" w:eastAsia="Times New Roman" w:hAnsi="Times New Roman" w:cs="Times New Roman"/>
          <w:noProof/>
          <w:sz w:val="28"/>
          <w:szCs w:val="28"/>
          <w:lang w:eastAsia="ru-RU"/>
        </w:rPr>
      </w:pPr>
      <w:r w:rsidRPr="00DB19FF">
        <w:rPr>
          <w:rFonts w:ascii="Times New Roman" w:eastAsia="Times New Roman" w:hAnsi="Times New Roman" w:cs="Times New Roman"/>
          <w:noProof/>
          <w:sz w:val="28"/>
          <w:szCs w:val="28"/>
          <w:lang w:eastAsia="ru-RU"/>
        </w:rPr>
        <w:t>МИНИСТЕРСТВО ОБРАЗОВАНИЯ И НАУКИ РОССИЙСКОЙ ФЕДЕРАЦИИ</w:t>
      </w:r>
    </w:p>
    <w:p w:rsidR="009D0558" w:rsidRPr="00DB19FF" w:rsidRDefault="009D0558" w:rsidP="009D0558">
      <w:pPr>
        <w:spacing w:after="0" w:line="100" w:lineRule="atLeast"/>
        <w:jc w:val="center"/>
        <w:rPr>
          <w:rFonts w:ascii="Times New Roman" w:eastAsia="Times New Roman" w:hAnsi="Times New Roman" w:cs="Times New Roman"/>
          <w:noProof/>
          <w:sz w:val="28"/>
          <w:szCs w:val="28"/>
          <w:lang w:eastAsia="ru-RU"/>
        </w:rPr>
      </w:pPr>
      <w:r w:rsidRPr="00DB19FF">
        <w:rPr>
          <w:rFonts w:ascii="Times New Roman" w:eastAsia="Times New Roman" w:hAnsi="Times New Roman" w:cs="Times New Roman"/>
          <w:noProof/>
          <w:sz w:val="28"/>
          <w:szCs w:val="28"/>
          <w:lang w:eastAsia="ru-RU"/>
        </w:rPr>
        <w:t>Федеральное государственное бюджетное образовательное учреждение</w:t>
      </w:r>
    </w:p>
    <w:p w:rsidR="009D0558" w:rsidRPr="00DB19FF" w:rsidRDefault="009D0558" w:rsidP="009D0558">
      <w:pPr>
        <w:spacing w:after="0" w:line="100" w:lineRule="atLeast"/>
        <w:jc w:val="center"/>
        <w:rPr>
          <w:rFonts w:ascii="Times New Roman" w:eastAsia="Times New Roman" w:hAnsi="Times New Roman" w:cs="Times New Roman"/>
          <w:b/>
          <w:noProof/>
          <w:sz w:val="28"/>
          <w:szCs w:val="28"/>
          <w:lang w:eastAsia="ru-RU"/>
        </w:rPr>
      </w:pPr>
      <w:r>
        <w:rPr>
          <w:rFonts w:ascii="Times New Roman" w:eastAsia="Times New Roman" w:hAnsi="Times New Roman" w:cs="Times New Roman"/>
          <w:noProof/>
          <w:sz w:val="28"/>
          <w:szCs w:val="28"/>
          <w:lang w:eastAsia="ru-RU"/>
        </w:rPr>
        <w:t>в</w:t>
      </w:r>
      <w:r w:rsidRPr="00DB19FF">
        <w:rPr>
          <w:rFonts w:ascii="Times New Roman" w:eastAsia="Times New Roman" w:hAnsi="Times New Roman" w:cs="Times New Roman"/>
          <w:noProof/>
          <w:sz w:val="28"/>
          <w:szCs w:val="28"/>
          <w:lang w:eastAsia="ru-RU"/>
        </w:rPr>
        <w:t>ысшего образования</w:t>
      </w:r>
    </w:p>
    <w:p w:rsidR="009D0558" w:rsidRPr="00DB19FF" w:rsidRDefault="009D0558" w:rsidP="009D0558">
      <w:pPr>
        <w:spacing w:after="0" w:line="100" w:lineRule="atLeast"/>
        <w:jc w:val="center"/>
        <w:rPr>
          <w:rFonts w:ascii="Times New Roman" w:eastAsia="Times New Roman" w:hAnsi="Times New Roman" w:cs="Times New Roman"/>
          <w:b/>
          <w:noProof/>
          <w:sz w:val="28"/>
          <w:szCs w:val="28"/>
          <w:lang w:eastAsia="ru-RU"/>
        </w:rPr>
      </w:pPr>
      <w:r w:rsidRPr="00DB19FF">
        <w:rPr>
          <w:rFonts w:ascii="Times New Roman" w:eastAsia="Times New Roman" w:hAnsi="Times New Roman" w:cs="Times New Roman"/>
          <w:b/>
          <w:noProof/>
          <w:sz w:val="28"/>
          <w:szCs w:val="28"/>
          <w:lang w:eastAsia="ru-RU"/>
        </w:rPr>
        <w:t>«КУБАНСКИЙ ГОСУДАРСТВЕННЫЙ УНИВЕРСИТЕТ»</w:t>
      </w:r>
    </w:p>
    <w:p w:rsidR="009D0558" w:rsidRPr="00DB19FF" w:rsidRDefault="009D0558" w:rsidP="009D0558">
      <w:pPr>
        <w:spacing w:after="0" w:line="100" w:lineRule="atLeast"/>
        <w:jc w:val="center"/>
        <w:rPr>
          <w:rFonts w:ascii="Times New Roman" w:eastAsia="Times New Roman" w:hAnsi="Times New Roman" w:cs="Times New Roman"/>
          <w:b/>
          <w:noProof/>
          <w:sz w:val="28"/>
          <w:szCs w:val="28"/>
          <w:lang w:eastAsia="ru-RU"/>
        </w:rPr>
      </w:pPr>
      <w:r w:rsidRPr="00DB19FF">
        <w:rPr>
          <w:rFonts w:ascii="Times New Roman" w:eastAsia="Times New Roman" w:hAnsi="Times New Roman" w:cs="Times New Roman"/>
          <w:b/>
          <w:noProof/>
          <w:sz w:val="28"/>
          <w:szCs w:val="28"/>
          <w:lang w:eastAsia="ru-RU"/>
        </w:rPr>
        <w:t>(ФГБОУ ВО «КубГУ»)</w:t>
      </w:r>
    </w:p>
    <w:p w:rsidR="009D0558" w:rsidRDefault="009D0558" w:rsidP="009D0558">
      <w:pPr>
        <w:spacing w:after="0" w:line="100" w:lineRule="atLeast"/>
        <w:jc w:val="center"/>
        <w:rPr>
          <w:rFonts w:ascii="Times New Roman" w:eastAsia="Times New Roman" w:hAnsi="Times New Roman" w:cs="Times New Roman"/>
          <w:b/>
          <w:noProof/>
          <w:sz w:val="28"/>
          <w:szCs w:val="28"/>
          <w:lang w:eastAsia="ru-RU"/>
        </w:rPr>
      </w:pPr>
    </w:p>
    <w:p w:rsidR="009D0558" w:rsidRPr="00DB19FF" w:rsidRDefault="009D0558" w:rsidP="009D0558">
      <w:pPr>
        <w:spacing w:after="0" w:line="100" w:lineRule="atLeast"/>
        <w:jc w:val="center"/>
        <w:rPr>
          <w:rFonts w:ascii="Times New Roman" w:eastAsia="Times New Roman" w:hAnsi="Times New Roman" w:cs="Times New Roman"/>
          <w:b/>
          <w:noProof/>
          <w:sz w:val="28"/>
          <w:szCs w:val="28"/>
          <w:lang w:eastAsia="ru-RU"/>
        </w:rPr>
      </w:pPr>
    </w:p>
    <w:p w:rsidR="009D0558" w:rsidRPr="00DB19FF" w:rsidRDefault="009D0558" w:rsidP="009D0558">
      <w:pPr>
        <w:spacing w:after="0" w:line="100" w:lineRule="atLeast"/>
        <w:jc w:val="center"/>
        <w:rPr>
          <w:rFonts w:ascii="Times New Roman" w:eastAsia="Times New Roman" w:hAnsi="Times New Roman" w:cs="Times New Roman"/>
          <w:b/>
          <w:noProof/>
          <w:sz w:val="28"/>
          <w:szCs w:val="28"/>
          <w:lang w:eastAsia="ru-RU"/>
        </w:rPr>
      </w:pPr>
      <w:r w:rsidRPr="00DB19FF">
        <w:rPr>
          <w:rFonts w:ascii="Times New Roman" w:eastAsia="Times New Roman" w:hAnsi="Times New Roman" w:cs="Times New Roman"/>
          <w:b/>
          <w:noProof/>
          <w:sz w:val="28"/>
          <w:szCs w:val="28"/>
          <w:lang w:eastAsia="ru-RU"/>
        </w:rPr>
        <w:t>Кафедра экономики и управления инновационными системами</w:t>
      </w:r>
    </w:p>
    <w:p w:rsidR="009D0558" w:rsidRPr="00DB19FF" w:rsidRDefault="009D0558" w:rsidP="009D0558">
      <w:pPr>
        <w:spacing w:after="0" w:line="100" w:lineRule="atLeast"/>
        <w:jc w:val="center"/>
        <w:rPr>
          <w:rFonts w:ascii="Times New Roman" w:eastAsia="Times New Roman" w:hAnsi="Times New Roman" w:cs="Times New Roman"/>
          <w:b/>
          <w:noProof/>
          <w:sz w:val="28"/>
          <w:szCs w:val="28"/>
          <w:lang w:eastAsia="ru-RU"/>
        </w:rPr>
      </w:pPr>
    </w:p>
    <w:p w:rsidR="009D0558" w:rsidRDefault="009D0558" w:rsidP="009D0558">
      <w:pPr>
        <w:spacing w:after="0" w:line="100" w:lineRule="atLeast"/>
        <w:jc w:val="center"/>
        <w:rPr>
          <w:rFonts w:ascii="Times New Roman" w:eastAsia="Times New Roman" w:hAnsi="Times New Roman" w:cs="Times New Roman"/>
          <w:b/>
          <w:noProof/>
          <w:sz w:val="28"/>
          <w:szCs w:val="28"/>
          <w:lang w:eastAsia="ru-RU"/>
        </w:rPr>
      </w:pPr>
    </w:p>
    <w:p w:rsidR="009D0558" w:rsidRDefault="009D0558" w:rsidP="009D0558">
      <w:pPr>
        <w:spacing w:after="0" w:line="100" w:lineRule="atLeast"/>
        <w:jc w:val="center"/>
        <w:rPr>
          <w:rFonts w:ascii="Times New Roman" w:eastAsia="Times New Roman" w:hAnsi="Times New Roman" w:cs="Times New Roman"/>
          <w:b/>
          <w:noProof/>
          <w:sz w:val="28"/>
          <w:szCs w:val="28"/>
          <w:lang w:eastAsia="ru-RU"/>
        </w:rPr>
      </w:pPr>
    </w:p>
    <w:p w:rsidR="009D0558" w:rsidRDefault="009D0558" w:rsidP="009D0558">
      <w:pPr>
        <w:spacing w:after="0" w:line="100" w:lineRule="atLeast"/>
        <w:jc w:val="center"/>
        <w:rPr>
          <w:rFonts w:ascii="Times New Roman" w:eastAsia="Times New Roman" w:hAnsi="Times New Roman" w:cs="Times New Roman"/>
          <w:b/>
          <w:noProof/>
          <w:sz w:val="28"/>
          <w:szCs w:val="28"/>
          <w:lang w:eastAsia="ru-RU"/>
        </w:rPr>
      </w:pPr>
    </w:p>
    <w:p w:rsidR="009D0558" w:rsidRDefault="009D0558" w:rsidP="009D0558">
      <w:pPr>
        <w:spacing w:after="0" w:line="100" w:lineRule="atLeast"/>
        <w:jc w:val="center"/>
        <w:rPr>
          <w:rFonts w:ascii="Times New Roman" w:eastAsia="Times New Roman" w:hAnsi="Times New Roman" w:cs="Times New Roman"/>
          <w:b/>
          <w:noProof/>
          <w:sz w:val="28"/>
          <w:szCs w:val="28"/>
          <w:lang w:eastAsia="ru-RU"/>
        </w:rPr>
      </w:pPr>
    </w:p>
    <w:p w:rsidR="009D0558" w:rsidRPr="00DB19FF" w:rsidRDefault="009D0558" w:rsidP="009D0558">
      <w:pPr>
        <w:spacing w:after="0" w:line="100" w:lineRule="atLeast"/>
        <w:jc w:val="center"/>
        <w:rPr>
          <w:rFonts w:ascii="Times New Roman" w:eastAsia="Times New Roman" w:hAnsi="Times New Roman" w:cs="Times New Roman"/>
          <w:b/>
          <w:noProof/>
          <w:sz w:val="28"/>
          <w:szCs w:val="28"/>
          <w:lang w:eastAsia="ru-RU"/>
        </w:rPr>
      </w:pPr>
    </w:p>
    <w:p w:rsidR="009D0558" w:rsidRPr="00DB19FF" w:rsidRDefault="009D0558" w:rsidP="009D0558">
      <w:pPr>
        <w:spacing w:after="0" w:line="100" w:lineRule="atLeast"/>
        <w:jc w:val="center"/>
        <w:rPr>
          <w:rFonts w:ascii="Times New Roman" w:eastAsia="Times New Roman" w:hAnsi="Times New Roman" w:cs="Times New Roman"/>
          <w:b/>
          <w:noProof/>
          <w:sz w:val="28"/>
          <w:szCs w:val="28"/>
          <w:lang w:eastAsia="ru-RU"/>
        </w:rPr>
      </w:pPr>
      <w:r w:rsidRPr="00DB19FF">
        <w:rPr>
          <w:rFonts w:ascii="Times New Roman" w:eastAsia="Times New Roman" w:hAnsi="Times New Roman" w:cs="Times New Roman"/>
          <w:b/>
          <w:noProof/>
          <w:sz w:val="28"/>
          <w:szCs w:val="28"/>
          <w:lang w:eastAsia="ru-RU"/>
        </w:rPr>
        <w:t>КУРСОВАЯ РАБОТА</w:t>
      </w:r>
    </w:p>
    <w:p w:rsidR="009D0558" w:rsidRPr="00DB19FF" w:rsidRDefault="009D0558" w:rsidP="009D0558">
      <w:pPr>
        <w:spacing w:after="0" w:line="100" w:lineRule="atLeast"/>
        <w:jc w:val="center"/>
        <w:rPr>
          <w:rFonts w:ascii="Times New Roman" w:eastAsia="Times New Roman" w:hAnsi="Times New Roman" w:cs="Times New Roman"/>
          <w:b/>
          <w:noProof/>
          <w:sz w:val="28"/>
          <w:szCs w:val="28"/>
          <w:lang w:eastAsia="ru-RU"/>
        </w:rPr>
      </w:pPr>
    </w:p>
    <w:p w:rsidR="009D0558" w:rsidRDefault="009D0558" w:rsidP="009D0558">
      <w:pPr>
        <w:spacing w:after="0" w:line="100" w:lineRule="atLeast"/>
        <w:jc w:val="center"/>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color w:val="000000"/>
          <w:sz w:val="28"/>
          <w:szCs w:val="28"/>
          <w:lang w:eastAsia="ru-RU"/>
        </w:rPr>
        <w:t>РАЗРАБОТКА СТРАТЕГИИ УВЕЛИЧЕНИЯ ОБЪЁМА ПРОДАЖ ПРЕДПРИЯТИЯ НА РЕГИОНАЛЬНОМ УРОВНЯ</w:t>
      </w:r>
    </w:p>
    <w:p w:rsidR="009D0558" w:rsidRDefault="009D0558" w:rsidP="009D0558">
      <w:pPr>
        <w:spacing w:after="0" w:line="100" w:lineRule="atLeast"/>
        <w:jc w:val="both"/>
        <w:rPr>
          <w:rFonts w:ascii="Times New Roman" w:eastAsia="Times New Roman" w:hAnsi="Times New Roman" w:cs="Times New Roman"/>
          <w:b/>
          <w:noProof/>
          <w:sz w:val="28"/>
          <w:szCs w:val="28"/>
          <w:lang w:eastAsia="ru-RU"/>
        </w:rPr>
      </w:pPr>
    </w:p>
    <w:p w:rsidR="009D0558" w:rsidRDefault="009D0558" w:rsidP="009D0558">
      <w:pPr>
        <w:spacing w:after="0" w:line="100" w:lineRule="atLeast"/>
        <w:jc w:val="both"/>
        <w:rPr>
          <w:rFonts w:ascii="Times New Roman" w:eastAsia="Times New Roman" w:hAnsi="Times New Roman" w:cs="Times New Roman"/>
          <w:b/>
          <w:noProof/>
          <w:sz w:val="28"/>
          <w:szCs w:val="28"/>
          <w:lang w:eastAsia="ru-RU"/>
        </w:rPr>
      </w:pPr>
    </w:p>
    <w:p w:rsidR="009D0558" w:rsidRPr="00DB19FF" w:rsidRDefault="009D0558" w:rsidP="009D0558">
      <w:pPr>
        <w:spacing w:after="0" w:line="100" w:lineRule="atLeast"/>
        <w:jc w:val="both"/>
        <w:rPr>
          <w:rFonts w:ascii="Times New Roman" w:eastAsia="Times New Roman" w:hAnsi="Times New Roman" w:cs="Times New Roman"/>
          <w:b/>
          <w:noProof/>
          <w:sz w:val="28"/>
          <w:szCs w:val="28"/>
          <w:lang w:eastAsia="ru-RU"/>
        </w:rPr>
      </w:pPr>
    </w:p>
    <w:p w:rsidR="009D0558" w:rsidRPr="00DB19FF" w:rsidRDefault="009D0558" w:rsidP="009D0558">
      <w:pPr>
        <w:spacing w:after="0" w:line="100" w:lineRule="atLeast"/>
        <w:jc w:val="both"/>
        <w:rPr>
          <w:rFonts w:ascii="Times New Roman" w:eastAsia="Times New Roman" w:hAnsi="Times New Roman" w:cs="Times New Roman"/>
          <w:b/>
          <w:noProof/>
          <w:sz w:val="28"/>
          <w:szCs w:val="28"/>
          <w:lang w:eastAsia="ru-RU"/>
        </w:rPr>
      </w:pPr>
    </w:p>
    <w:p w:rsidR="009D0558" w:rsidRPr="00DB19FF" w:rsidRDefault="009D0558" w:rsidP="009D0558">
      <w:pPr>
        <w:spacing w:after="0" w:line="100" w:lineRule="atLeast"/>
        <w:jc w:val="both"/>
        <w:rPr>
          <w:rFonts w:ascii="Times New Roman" w:eastAsia="Times New Roman" w:hAnsi="Times New Roman" w:cs="Times New Roman"/>
          <w:b/>
          <w:noProof/>
          <w:sz w:val="28"/>
          <w:szCs w:val="28"/>
          <w:lang w:eastAsia="ru-RU"/>
        </w:rPr>
      </w:pPr>
    </w:p>
    <w:p w:rsidR="009D0558" w:rsidRPr="00DB19FF" w:rsidRDefault="009D0558" w:rsidP="009D0558">
      <w:pPr>
        <w:tabs>
          <w:tab w:val="left" w:pos="2977"/>
          <w:tab w:val="left" w:pos="6663"/>
          <w:tab w:val="left" w:pos="7938"/>
        </w:tabs>
        <w:spacing w:after="0" w:line="100" w:lineRule="atLeast"/>
        <w:jc w:val="both"/>
        <w:rPr>
          <w:rFonts w:ascii="Times New Roman" w:eastAsia="Times New Roman" w:hAnsi="Times New Roman" w:cs="Times New Roman"/>
          <w:noProof/>
          <w:sz w:val="28"/>
          <w:szCs w:val="28"/>
          <w:lang w:eastAsia="ru-RU"/>
        </w:rPr>
      </w:pPr>
      <w:r w:rsidRPr="00DB19FF">
        <w:rPr>
          <w:rFonts w:ascii="Times New Roman" w:eastAsia="Times New Roman" w:hAnsi="Times New Roman" w:cs="Times New Roman"/>
          <w:noProof/>
          <w:sz w:val="28"/>
          <w:szCs w:val="28"/>
          <w:lang w:eastAsia="ru-RU"/>
        </w:rPr>
        <w:t>Работу выполнил</w:t>
      </w:r>
      <w:r>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__</w:t>
      </w:r>
      <w:r>
        <w:rPr>
          <w:rFonts w:ascii="Times New Roman" w:eastAsia="Times New Roman" w:hAnsi="Times New Roman" w:cs="Times New Roman"/>
          <w:noProof/>
          <w:sz w:val="28"/>
          <w:szCs w:val="28"/>
          <w:lang w:eastAsia="ru-RU"/>
        </w:rPr>
        <w:t>_______________________________ Начаркин А. И.</w:t>
      </w:r>
    </w:p>
    <w:p w:rsidR="009D0558" w:rsidRPr="00DB19FF" w:rsidRDefault="009D0558" w:rsidP="009D0558">
      <w:pPr>
        <w:tabs>
          <w:tab w:val="left" w:pos="4536"/>
        </w:tabs>
        <w:spacing w:after="0" w:line="100" w:lineRule="atLeast"/>
        <w:jc w:val="both"/>
        <w:rPr>
          <w:rFonts w:ascii="Times New Roman" w:eastAsia="Times New Roman" w:hAnsi="Times New Roman" w:cs="Times New Roman"/>
          <w:noProof/>
          <w:sz w:val="28"/>
          <w:szCs w:val="28"/>
          <w:lang w:eastAsia="ru-RU"/>
        </w:rPr>
      </w:pPr>
      <w:r w:rsidRPr="00DB19FF">
        <w:rPr>
          <w:rFonts w:ascii="Times New Roman" w:eastAsia="Times New Roman" w:hAnsi="Times New Roman" w:cs="Times New Roman"/>
          <w:noProof/>
          <w:sz w:val="28"/>
          <w:szCs w:val="28"/>
          <w:lang w:eastAsia="ru-RU"/>
        </w:rPr>
        <w:tab/>
        <w:t>(подпись, дата)</w:t>
      </w:r>
    </w:p>
    <w:p w:rsidR="009D0558" w:rsidRPr="00DB19FF" w:rsidRDefault="009D0558" w:rsidP="009D0558">
      <w:pPr>
        <w:tabs>
          <w:tab w:val="left" w:pos="6379"/>
        </w:tabs>
        <w:spacing w:after="0" w:line="100" w:lineRule="atLeast"/>
        <w:jc w:val="both"/>
        <w:rPr>
          <w:rFonts w:ascii="Times New Roman" w:eastAsia="Times New Roman" w:hAnsi="Times New Roman" w:cs="Times New Roman"/>
          <w:noProof/>
          <w:sz w:val="28"/>
          <w:szCs w:val="28"/>
          <w:lang w:eastAsia="ru-RU"/>
        </w:rPr>
      </w:pPr>
    </w:p>
    <w:p w:rsidR="009D0558" w:rsidRPr="002B0059" w:rsidRDefault="009D0558" w:rsidP="009D0558">
      <w:pPr>
        <w:tabs>
          <w:tab w:val="left" w:pos="6379"/>
        </w:tabs>
        <w:spacing w:after="0" w:line="100" w:lineRule="atLeast"/>
        <w:jc w:val="both"/>
        <w:rPr>
          <w:rFonts w:ascii="Times New Roman" w:eastAsia="Times New Roman" w:hAnsi="Times New Roman" w:cs="Times New Roman"/>
          <w:noProof/>
          <w:sz w:val="28"/>
          <w:szCs w:val="28"/>
          <w:u w:val="single"/>
          <w:lang w:eastAsia="ru-RU"/>
        </w:rPr>
      </w:pPr>
      <w:r w:rsidRPr="00DB19FF">
        <w:rPr>
          <w:rFonts w:ascii="Times New Roman" w:eastAsia="Times New Roman" w:hAnsi="Times New Roman" w:cs="Times New Roman"/>
          <w:noProof/>
          <w:sz w:val="28"/>
          <w:szCs w:val="28"/>
          <w:lang w:eastAsia="ru-RU"/>
        </w:rPr>
        <w:t xml:space="preserve">Факультет </w:t>
      </w:r>
      <w:r>
        <w:rPr>
          <w:rFonts w:ascii="Times New Roman" w:eastAsia="Times New Roman" w:hAnsi="Times New Roman" w:cs="Times New Roman"/>
          <w:noProof/>
          <w:sz w:val="28"/>
          <w:szCs w:val="28"/>
          <w:lang w:eastAsia="ru-RU"/>
        </w:rPr>
        <w:t xml:space="preserve"> ____</w:t>
      </w:r>
      <w:r w:rsidRPr="002B0059">
        <w:rPr>
          <w:rFonts w:ascii="Times New Roman" w:eastAsia="Times New Roman" w:hAnsi="Times New Roman" w:cs="Times New Roman"/>
          <w:noProof/>
          <w:sz w:val="28"/>
          <w:szCs w:val="28"/>
          <w:u w:val="single"/>
          <w:lang w:eastAsia="ru-RU"/>
        </w:rPr>
        <w:t>экономический</w:t>
      </w:r>
      <w:r>
        <w:rPr>
          <w:rFonts w:ascii="Times New Roman" w:eastAsia="Times New Roman" w:hAnsi="Times New Roman" w:cs="Times New Roman"/>
          <w:noProof/>
          <w:sz w:val="28"/>
          <w:szCs w:val="28"/>
          <w:lang w:eastAsia="ru-RU"/>
        </w:rPr>
        <w:t xml:space="preserve">_____   курс </w:t>
      </w:r>
      <w:r>
        <w:rPr>
          <w:rFonts w:ascii="Times New Roman" w:eastAsia="Times New Roman" w:hAnsi="Times New Roman" w:cs="Times New Roman"/>
          <w:noProof/>
          <w:sz w:val="28"/>
          <w:szCs w:val="28"/>
          <w:u w:val="single"/>
          <w:lang w:eastAsia="ru-RU"/>
        </w:rPr>
        <w:t>4</w:t>
      </w:r>
    </w:p>
    <w:p w:rsidR="009D0558" w:rsidRPr="00DB19FF" w:rsidRDefault="009D0558" w:rsidP="009D0558">
      <w:pPr>
        <w:tabs>
          <w:tab w:val="left" w:pos="6379"/>
        </w:tabs>
        <w:spacing w:after="0" w:line="100" w:lineRule="atLeast"/>
        <w:jc w:val="both"/>
        <w:rPr>
          <w:rFonts w:ascii="Times New Roman" w:eastAsia="Times New Roman" w:hAnsi="Times New Roman" w:cs="Times New Roman"/>
          <w:noProof/>
          <w:sz w:val="28"/>
          <w:szCs w:val="28"/>
          <w:lang w:eastAsia="ru-RU"/>
        </w:rPr>
      </w:pPr>
    </w:p>
    <w:p w:rsidR="009D0558" w:rsidRPr="004F6F46" w:rsidRDefault="009D0558" w:rsidP="009D0558">
      <w:pPr>
        <w:tabs>
          <w:tab w:val="left" w:pos="6379"/>
        </w:tabs>
        <w:spacing w:after="0" w:line="100" w:lineRule="atLeast"/>
        <w:jc w:val="both"/>
        <w:rPr>
          <w:rFonts w:ascii="Times New Roman" w:eastAsia="Times New Roman" w:hAnsi="Times New Roman" w:cs="Times New Roman"/>
          <w:noProof/>
          <w:sz w:val="28"/>
          <w:szCs w:val="28"/>
          <w:u w:val="single"/>
          <w:lang w:eastAsia="ru-RU"/>
        </w:rPr>
      </w:pPr>
      <w:r w:rsidRPr="00DB19FF">
        <w:rPr>
          <w:rFonts w:ascii="Times New Roman" w:eastAsia="Times New Roman" w:hAnsi="Times New Roman" w:cs="Times New Roman"/>
          <w:noProof/>
          <w:sz w:val="28"/>
          <w:szCs w:val="28"/>
          <w:lang w:eastAsia="ru-RU"/>
        </w:rPr>
        <w:t xml:space="preserve">Направление </w:t>
      </w:r>
      <w:r w:rsidRPr="004F6F46">
        <w:rPr>
          <w:rFonts w:ascii="Times New Roman" w:eastAsia="Times New Roman" w:hAnsi="Times New Roman" w:cs="Times New Roman"/>
          <w:noProof/>
          <w:sz w:val="28"/>
          <w:szCs w:val="28"/>
          <w:u w:val="single"/>
          <w:lang w:eastAsia="ru-RU"/>
        </w:rPr>
        <w:t>27.03.05 Инноватика</w:t>
      </w:r>
    </w:p>
    <w:p w:rsidR="009D0558" w:rsidRPr="00DB19FF" w:rsidRDefault="009D0558" w:rsidP="009D0558">
      <w:pPr>
        <w:tabs>
          <w:tab w:val="left" w:pos="6379"/>
        </w:tabs>
        <w:spacing w:after="0" w:line="100" w:lineRule="atLeast"/>
        <w:jc w:val="both"/>
        <w:rPr>
          <w:rFonts w:ascii="Times New Roman" w:eastAsia="Times New Roman" w:hAnsi="Times New Roman" w:cs="Times New Roman"/>
          <w:noProof/>
          <w:sz w:val="28"/>
          <w:szCs w:val="28"/>
          <w:lang w:eastAsia="ru-RU"/>
        </w:rPr>
      </w:pPr>
      <w:r w:rsidRPr="00DB19FF">
        <w:rPr>
          <w:rFonts w:ascii="Times New Roman" w:eastAsia="Times New Roman" w:hAnsi="Times New Roman" w:cs="Times New Roman"/>
          <w:noProof/>
          <w:sz w:val="28"/>
          <w:szCs w:val="28"/>
          <w:lang w:eastAsia="ru-RU"/>
        </w:rPr>
        <w:tab/>
      </w:r>
    </w:p>
    <w:p w:rsidR="009D0558" w:rsidRPr="00DB19FF" w:rsidRDefault="009D0558" w:rsidP="009D0558">
      <w:pPr>
        <w:tabs>
          <w:tab w:val="left" w:pos="6379"/>
        </w:tabs>
        <w:spacing w:after="0" w:line="100" w:lineRule="atLeast"/>
        <w:jc w:val="both"/>
        <w:rPr>
          <w:rFonts w:ascii="Times New Roman" w:eastAsia="Times New Roman" w:hAnsi="Times New Roman" w:cs="Times New Roman"/>
          <w:noProof/>
          <w:sz w:val="28"/>
          <w:szCs w:val="28"/>
          <w:lang w:eastAsia="ru-RU"/>
        </w:rPr>
      </w:pPr>
      <w:r w:rsidRPr="00DB19FF">
        <w:rPr>
          <w:rFonts w:ascii="Times New Roman" w:eastAsia="Times New Roman" w:hAnsi="Times New Roman" w:cs="Times New Roman"/>
          <w:noProof/>
          <w:sz w:val="28"/>
          <w:szCs w:val="28"/>
          <w:lang w:eastAsia="ru-RU"/>
        </w:rPr>
        <w:t>Научный руководитель ___________________________________</w:t>
      </w:r>
      <w:r>
        <w:rPr>
          <w:rFonts w:ascii="Times New Roman" w:eastAsia="Times New Roman" w:hAnsi="Times New Roman" w:cs="Times New Roman"/>
          <w:noProof/>
          <w:sz w:val="28"/>
          <w:szCs w:val="28"/>
          <w:lang w:eastAsia="ru-RU"/>
        </w:rPr>
        <w:t>Решетняк А.И</w:t>
      </w:r>
    </w:p>
    <w:p w:rsidR="009D0558" w:rsidRPr="00DB19FF" w:rsidRDefault="009D0558" w:rsidP="009D0558">
      <w:pPr>
        <w:tabs>
          <w:tab w:val="left" w:pos="4536"/>
          <w:tab w:val="left" w:pos="6379"/>
        </w:tabs>
        <w:spacing w:after="0" w:line="100" w:lineRule="atLeast"/>
        <w:jc w:val="both"/>
        <w:rPr>
          <w:rFonts w:ascii="Times New Roman" w:eastAsia="Times New Roman" w:hAnsi="Times New Roman" w:cs="Times New Roman"/>
          <w:noProof/>
          <w:sz w:val="28"/>
          <w:szCs w:val="28"/>
          <w:lang w:eastAsia="ru-RU"/>
        </w:rPr>
      </w:pPr>
      <w:r w:rsidRPr="00DB19FF">
        <w:rPr>
          <w:rFonts w:ascii="Times New Roman" w:eastAsia="Times New Roman" w:hAnsi="Times New Roman" w:cs="Times New Roman"/>
          <w:noProof/>
          <w:sz w:val="28"/>
          <w:szCs w:val="28"/>
          <w:lang w:eastAsia="ru-RU"/>
        </w:rPr>
        <w:tab/>
        <w:t>(подпись, дата)</w:t>
      </w:r>
    </w:p>
    <w:p w:rsidR="009D0558" w:rsidRPr="00DB19FF" w:rsidRDefault="009D0558" w:rsidP="009D0558">
      <w:pPr>
        <w:tabs>
          <w:tab w:val="left" w:pos="6379"/>
        </w:tabs>
        <w:spacing w:after="0" w:line="100" w:lineRule="atLeast"/>
        <w:jc w:val="both"/>
        <w:rPr>
          <w:rFonts w:ascii="Times New Roman" w:eastAsia="Times New Roman" w:hAnsi="Times New Roman" w:cs="Times New Roman"/>
          <w:noProof/>
          <w:sz w:val="28"/>
          <w:szCs w:val="28"/>
          <w:lang w:eastAsia="ru-RU"/>
        </w:rPr>
      </w:pPr>
    </w:p>
    <w:p w:rsidR="009D0558" w:rsidRPr="00DB19FF" w:rsidRDefault="009D0558" w:rsidP="009D0558">
      <w:pPr>
        <w:tabs>
          <w:tab w:val="left" w:pos="4536"/>
          <w:tab w:val="left" w:pos="6379"/>
        </w:tabs>
        <w:spacing w:after="0" w:line="100" w:lineRule="atLeast"/>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ab/>
      </w:r>
    </w:p>
    <w:p w:rsidR="009D0558" w:rsidRPr="00DB19FF" w:rsidRDefault="009D0558" w:rsidP="009D0558">
      <w:pPr>
        <w:tabs>
          <w:tab w:val="left" w:pos="3261"/>
          <w:tab w:val="left" w:pos="6379"/>
        </w:tabs>
        <w:spacing w:after="0" w:line="100" w:lineRule="atLeast"/>
        <w:jc w:val="both"/>
        <w:rPr>
          <w:rFonts w:ascii="Times New Roman" w:eastAsia="Times New Roman" w:hAnsi="Times New Roman" w:cs="Times New Roman"/>
          <w:noProof/>
          <w:sz w:val="28"/>
          <w:szCs w:val="28"/>
          <w:lang w:eastAsia="ru-RU"/>
        </w:rPr>
      </w:pPr>
    </w:p>
    <w:p w:rsidR="009D0558" w:rsidRPr="00DB19FF" w:rsidRDefault="009D0558" w:rsidP="009D0558">
      <w:pPr>
        <w:tabs>
          <w:tab w:val="left" w:pos="3261"/>
          <w:tab w:val="left" w:pos="6379"/>
        </w:tabs>
        <w:spacing w:after="0" w:line="100" w:lineRule="atLeast"/>
        <w:jc w:val="center"/>
        <w:rPr>
          <w:rFonts w:ascii="Times New Roman" w:eastAsia="Times New Roman" w:hAnsi="Times New Roman" w:cs="Times New Roman"/>
          <w:noProof/>
          <w:sz w:val="28"/>
          <w:szCs w:val="28"/>
          <w:lang w:eastAsia="ru-RU"/>
        </w:rPr>
      </w:pPr>
    </w:p>
    <w:p w:rsidR="009D0558" w:rsidRDefault="009D0558" w:rsidP="009D0558">
      <w:pPr>
        <w:spacing w:after="0" w:line="240" w:lineRule="auto"/>
        <w:jc w:val="center"/>
        <w:rPr>
          <w:rFonts w:ascii="Times New Roman" w:eastAsia="Times New Roman" w:hAnsi="Times New Roman" w:cs="Times New Roman"/>
          <w:noProof/>
          <w:sz w:val="28"/>
          <w:szCs w:val="28"/>
          <w:lang w:eastAsia="ru-RU"/>
        </w:rPr>
      </w:pPr>
    </w:p>
    <w:p w:rsidR="009D0558" w:rsidRPr="00DB19FF" w:rsidRDefault="009D0558" w:rsidP="009D0558">
      <w:pPr>
        <w:spacing w:after="0" w:line="240" w:lineRule="auto"/>
        <w:jc w:val="center"/>
        <w:rPr>
          <w:rFonts w:ascii="Times New Roman" w:eastAsia="Times New Roman" w:hAnsi="Times New Roman" w:cs="Times New Roman"/>
          <w:noProof/>
          <w:sz w:val="28"/>
          <w:szCs w:val="28"/>
          <w:lang w:eastAsia="ru-RU"/>
        </w:rPr>
      </w:pPr>
    </w:p>
    <w:p w:rsidR="009D0558" w:rsidRPr="00DB19FF" w:rsidRDefault="009D0558" w:rsidP="009D0558">
      <w:pPr>
        <w:spacing w:after="0" w:line="240" w:lineRule="auto"/>
        <w:jc w:val="center"/>
        <w:rPr>
          <w:rFonts w:ascii="Times New Roman" w:eastAsia="Times New Roman" w:hAnsi="Times New Roman" w:cs="Times New Roman"/>
          <w:noProof/>
          <w:sz w:val="28"/>
          <w:szCs w:val="28"/>
          <w:lang w:eastAsia="ru-RU"/>
        </w:rPr>
      </w:pPr>
    </w:p>
    <w:p w:rsidR="009D0558" w:rsidRDefault="009D0558" w:rsidP="009D0558">
      <w:pPr>
        <w:spacing w:after="0" w:line="240" w:lineRule="auto"/>
        <w:jc w:val="center"/>
        <w:rPr>
          <w:rFonts w:ascii="Times New Roman" w:eastAsia="Times New Roman" w:hAnsi="Times New Roman" w:cs="Times New Roman"/>
          <w:noProof/>
          <w:sz w:val="28"/>
          <w:szCs w:val="28"/>
          <w:lang w:eastAsia="ru-RU"/>
        </w:rPr>
      </w:pPr>
    </w:p>
    <w:p w:rsidR="009D0558" w:rsidRDefault="009D0558" w:rsidP="009D0558">
      <w:pPr>
        <w:spacing w:after="0" w:line="240" w:lineRule="auto"/>
        <w:jc w:val="center"/>
        <w:rPr>
          <w:rFonts w:ascii="Times New Roman" w:eastAsia="Times New Roman" w:hAnsi="Times New Roman" w:cs="Times New Roman"/>
          <w:noProof/>
          <w:sz w:val="28"/>
          <w:szCs w:val="28"/>
          <w:lang w:eastAsia="ru-RU"/>
        </w:rPr>
      </w:pPr>
    </w:p>
    <w:p w:rsidR="009D0558" w:rsidRPr="00DB19FF" w:rsidRDefault="009D0558" w:rsidP="009D0558">
      <w:pPr>
        <w:spacing w:after="0" w:line="240" w:lineRule="auto"/>
        <w:jc w:val="center"/>
        <w:rPr>
          <w:rFonts w:ascii="Times New Roman" w:eastAsia="Times New Roman" w:hAnsi="Times New Roman" w:cs="Times New Roman"/>
          <w:noProof/>
          <w:sz w:val="28"/>
          <w:szCs w:val="28"/>
          <w:lang w:eastAsia="ru-RU"/>
        </w:rPr>
      </w:pPr>
      <w:r w:rsidRPr="00DB19FF">
        <w:rPr>
          <w:rFonts w:ascii="Times New Roman" w:eastAsia="Times New Roman" w:hAnsi="Times New Roman" w:cs="Times New Roman"/>
          <w:noProof/>
          <w:sz w:val="28"/>
          <w:szCs w:val="28"/>
          <w:lang w:eastAsia="ru-RU"/>
        </w:rPr>
        <w:t>Краснодар 201</w:t>
      </w:r>
      <w:r>
        <w:rPr>
          <w:rFonts w:ascii="Times New Roman" w:eastAsia="Times New Roman" w:hAnsi="Times New Roman" w:cs="Times New Roman"/>
          <w:noProof/>
          <w:sz w:val="28"/>
          <w:szCs w:val="28"/>
          <w:lang w:eastAsia="ru-RU"/>
        </w:rPr>
        <w:t>8</w:t>
      </w:r>
    </w:p>
    <w:p w:rsidR="009D0558" w:rsidRDefault="009D0558">
      <w:pPr>
        <w:spacing w:after="160" w:line="259"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61350F" w:rsidRDefault="0061350F" w:rsidP="0061350F">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Содержание</w:t>
      </w:r>
    </w:p>
    <w:p w:rsidR="00EE1D9A" w:rsidRPr="0061350F" w:rsidRDefault="00EE1D9A" w:rsidP="0061350F">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Введение</w:t>
      </w:r>
    </w:p>
    <w:p w:rsidR="0061350F" w:rsidRPr="00EE1D9A" w:rsidRDefault="0061350F" w:rsidP="00EE1D9A">
      <w:pPr>
        <w:pStyle w:val="a3"/>
        <w:numPr>
          <w:ilvl w:val="0"/>
          <w:numId w:val="23"/>
        </w:numPr>
        <w:tabs>
          <w:tab w:val="right" w:leader="dot" w:pos="8505"/>
        </w:tabs>
        <w:spacing w:after="0" w:line="360" w:lineRule="auto"/>
        <w:ind w:left="0"/>
        <w:rPr>
          <w:rFonts w:ascii="Times New Roman" w:hAnsi="Times New Roman" w:cs="Times New Roman"/>
          <w:sz w:val="28"/>
          <w:szCs w:val="28"/>
        </w:rPr>
      </w:pPr>
      <w:r w:rsidRPr="00EE1D9A">
        <w:rPr>
          <w:rFonts w:ascii="Times New Roman" w:hAnsi="Times New Roman" w:cs="Times New Roman"/>
          <w:sz w:val="28"/>
          <w:szCs w:val="28"/>
        </w:rPr>
        <w:t>Теоретические аспекты разработки программы по увеличению объема продаж</w:t>
      </w:r>
      <w:r w:rsidR="00EE1D9A" w:rsidRPr="00EE1D9A">
        <w:rPr>
          <w:rFonts w:ascii="Times New Roman" w:hAnsi="Times New Roman" w:cs="Times New Roman"/>
          <w:sz w:val="28"/>
          <w:szCs w:val="28"/>
        </w:rPr>
        <w:t xml:space="preserve"> </w:t>
      </w:r>
    </w:p>
    <w:p w:rsidR="0061350F" w:rsidRPr="00EE1D9A" w:rsidRDefault="0061350F" w:rsidP="00EE1D9A">
      <w:pPr>
        <w:pStyle w:val="a3"/>
        <w:numPr>
          <w:ilvl w:val="1"/>
          <w:numId w:val="23"/>
        </w:numPr>
        <w:tabs>
          <w:tab w:val="right" w:leader="dot" w:pos="8505"/>
        </w:tabs>
        <w:spacing w:after="0" w:line="360" w:lineRule="auto"/>
        <w:ind w:left="0"/>
        <w:rPr>
          <w:rFonts w:ascii="Times New Roman" w:hAnsi="Times New Roman" w:cs="Times New Roman"/>
          <w:sz w:val="28"/>
          <w:szCs w:val="28"/>
        </w:rPr>
      </w:pPr>
      <w:r w:rsidRPr="00EE1D9A">
        <w:rPr>
          <w:rFonts w:ascii="Times New Roman" w:hAnsi="Times New Roman" w:cs="Times New Roman"/>
          <w:sz w:val="28"/>
          <w:szCs w:val="28"/>
        </w:rPr>
        <w:t>Сущность и содержание маркетинговой деятельности по увеличению объемов продаж</w:t>
      </w:r>
      <w:r w:rsidR="00EE1D9A">
        <w:rPr>
          <w:rFonts w:ascii="Times New Roman" w:hAnsi="Times New Roman" w:cs="Times New Roman"/>
          <w:sz w:val="28"/>
          <w:szCs w:val="28"/>
        </w:rPr>
        <w:tab/>
      </w:r>
    </w:p>
    <w:p w:rsidR="0061350F" w:rsidRPr="00EE1D9A" w:rsidRDefault="0061350F" w:rsidP="00EE1D9A">
      <w:pPr>
        <w:pStyle w:val="a3"/>
        <w:numPr>
          <w:ilvl w:val="1"/>
          <w:numId w:val="23"/>
        </w:numPr>
        <w:tabs>
          <w:tab w:val="right" w:leader="dot" w:pos="8505"/>
        </w:tabs>
        <w:spacing w:after="0" w:line="360" w:lineRule="auto"/>
        <w:ind w:left="0"/>
        <w:rPr>
          <w:rFonts w:ascii="Times New Roman" w:hAnsi="Times New Roman" w:cs="Times New Roman"/>
          <w:sz w:val="28"/>
          <w:szCs w:val="28"/>
        </w:rPr>
      </w:pPr>
      <w:r w:rsidRPr="00EE1D9A">
        <w:rPr>
          <w:rFonts w:ascii="Times New Roman" w:hAnsi="Times New Roman" w:cs="Times New Roman"/>
          <w:sz w:val="28"/>
          <w:szCs w:val="28"/>
        </w:rPr>
        <w:t>Современные методы и инструменты, направленные на увеличение продаж предприятия</w:t>
      </w:r>
      <w:r w:rsidR="00EE1D9A">
        <w:rPr>
          <w:rFonts w:ascii="Times New Roman" w:hAnsi="Times New Roman" w:cs="Times New Roman"/>
          <w:sz w:val="28"/>
          <w:szCs w:val="28"/>
        </w:rPr>
        <w:tab/>
      </w:r>
    </w:p>
    <w:p w:rsidR="0061350F" w:rsidRPr="00EE1D9A" w:rsidRDefault="00EE1D9A" w:rsidP="00EE1D9A">
      <w:pPr>
        <w:pStyle w:val="a3"/>
        <w:numPr>
          <w:ilvl w:val="1"/>
          <w:numId w:val="23"/>
        </w:numPr>
        <w:tabs>
          <w:tab w:val="right" w:leader="dot" w:pos="8505"/>
        </w:tabs>
        <w:spacing w:after="0" w:line="360" w:lineRule="auto"/>
        <w:ind w:left="0"/>
        <w:rPr>
          <w:rFonts w:ascii="Times New Roman" w:hAnsi="Times New Roman" w:cs="Times New Roman"/>
          <w:sz w:val="28"/>
          <w:szCs w:val="28"/>
        </w:rPr>
      </w:pPr>
      <w:r w:rsidRPr="00EE1D9A">
        <w:rPr>
          <w:rFonts w:ascii="Times New Roman" w:hAnsi="Times New Roman" w:cs="Times New Roman"/>
          <w:sz w:val="28"/>
          <w:szCs w:val="28"/>
        </w:rPr>
        <w:t xml:space="preserve">Содержание программы по </w:t>
      </w:r>
      <w:r w:rsidR="0061350F" w:rsidRPr="00EE1D9A">
        <w:rPr>
          <w:rFonts w:ascii="Times New Roman" w:hAnsi="Times New Roman" w:cs="Times New Roman"/>
          <w:sz w:val="28"/>
          <w:szCs w:val="28"/>
        </w:rPr>
        <w:t>увеличению продаж предприятия</w:t>
      </w:r>
      <w:r w:rsidRPr="00EE1D9A">
        <w:rPr>
          <w:rFonts w:ascii="Times New Roman" w:hAnsi="Times New Roman" w:cs="Times New Roman"/>
          <w:sz w:val="28"/>
          <w:szCs w:val="28"/>
        </w:rPr>
        <w:t>.</w:t>
      </w:r>
    </w:p>
    <w:p w:rsidR="0061350F" w:rsidRPr="00EE1D9A" w:rsidRDefault="0061350F" w:rsidP="00EE1D9A">
      <w:pPr>
        <w:pStyle w:val="a3"/>
        <w:numPr>
          <w:ilvl w:val="0"/>
          <w:numId w:val="23"/>
        </w:numPr>
        <w:tabs>
          <w:tab w:val="right" w:leader="dot" w:pos="8505"/>
        </w:tabs>
        <w:spacing w:after="0" w:line="360" w:lineRule="auto"/>
        <w:ind w:left="0"/>
        <w:rPr>
          <w:rFonts w:ascii="Times New Roman" w:hAnsi="Times New Roman" w:cs="Times New Roman"/>
          <w:sz w:val="28"/>
          <w:szCs w:val="28"/>
        </w:rPr>
      </w:pPr>
      <w:r w:rsidRPr="00EE1D9A">
        <w:rPr>
          <w:rFonts w:ascii="Times New Roman" w:hAnsi="Times New Roman" w:cs="Times New Roman"/>
          <w:sz w:val="28"/>
          <w:szCs w:val="28"/>
        </w:rPr>
        <w:t>Анализ направлений деятельности по увеличению объемов продаж</w:t>
      </w:r>
    </w:p>
    <w:p w:rsidR="0061350F" w:rsidRPr="00EE1D9A" w:rsidRDefault="00EE1D9A" w:rsidP="00EE1D9A">
      <w:pPr>
        <w:pStyle w:val="a3"/>
        <w:numPr>
          <w:ilvl w:val="1"/>
          <w:numId w:val="23"/>
        </w:numPr>
        <w:tabs>
          <w:tab w:val="right" w:leader="dot" w:pos="8505"/>
        </w:tabs>
        <w:spacing w:after="0" w:line="360" w:lineRule="auto"/>
        <w:ind w:left="0"/>
        <w:rPr>
          <w:rFonts w:ascii="Times New Roman" w:hAnsi="Times New Roman" w:cs="Times New Roman"/>
          <w:sz w:val="28"/>
          <w:szCs w:val="28"/>
        </w:rPr>
      </w:pPr>
      <w:r w:rsidRPr="00EE1D9A">
        <w:rPr>
          <w:rFonts w:ascii="Times New Roman" w:hAnsi="Times New Roman" w:cs="Times New Roman"/>
          <w:sz w:val="28"/>
          <w:szCs w:val="28"/>
        </w:rPr>
        <w:t xml:space="preserve">Исследование </w:t>
      </w:r>
      <w:r w:rsidR="0061350F" w:rsidRPr="00EE1D9A">
        <w:rPr>
          <w:rFonts w:ascii="Times New Roman" w:hAnsi="Times New Roman" w:cs="Times New Roman"/>
          <w:sz w:val="28"/>
          <w:szCs w:val="28"/>
        </w:rPr>
        <w:t>региона</w:t>
      </w:r>
      <w:r>
        <w:rPr>
          <w:rFonts w:ascii="Times New Roman" w:hAnsi="Times New Roman" w:cs="Times New Roman"/>
          <w:sz w:val="28"/>
          <w:szCs w:val="28"/>
        </w:rPr>
        <w:tab/>
      </w:r>
    </w:p>
    <w:p w:rsidR="0061350F" w:rsidRPr="00EE1D9A" w:rsidRDefault="0061350F" w:rsidP="00EE1D9A">
      <w:pPr>
        <w:pStyle w:val="a3"/>
        <w:numPr>
          <w:ilvl w:val="1"/>
          <w:numId w:val="23"/>
        </w:numPr>
        <w:tabs>
          <w:tab w:val="right" w:leader="dot" w:pos="8505"/>
        </w:tabs>
        <w:spacing w:after="0" w:line="360" w:lineRule="auto"/>
        <w:ind w:left="0"/>
        <w:rPr>
          <w:rFonts w:ascii="Times New Roman" w:hAnsi="Times New Roman" w:cs="Times New Roman"/>
          <w:sz w:val="28"/>
          <w:szCs w:val="28"/>
        </w:rPr>
      </w:pPr>
      <w:r w:rsidRPr="00EE1D9A">
        <w:rPr>
          <w:rFonts w:ascii="Times New Roman" w:hAnsi="Times New Roman" w:cs="Times New Roman"/>
          <w:sz w:val="28"/>
          <w:szCs w:val="28"/>
        </w:rPr>
        <w:t>Анализ финансово-экон</w:t>
      </w:r>
      <w:r w:rsidR="00EE1D9A" w:rsidRPr="00EE1D9A">
        <w:rPr>
          <w:rFonts w:ascii="Times New Roman" w:hAnsi="Times New Roman" w:cs="Times New Roman"/>
          <w:sz w:val="28"/>
          <w:szCs w:val="28"/>
        </w:rPr>
        <w:t xml:space="preserve">омический показателей компании </w:t>
      </w:r>
    </w:p>
    <w:p w:rsidR="0061350F" w:rsidRPr="00EE1D9A" w:rsidRDefault="0061350F" w:rsidP="00EE1D9A">
      <w:pPr>
        <w:pStyle w:val="a3"/>
        <w:numPr>
          <w:ilvl w:val="1"/>
          <w:numId w:val="23"/>
        </w:numPr>
        <w:tabs>
          <w:tab w:val="right" w:leader="dot" w:pos="8505"/>
        </w:tabs>
        <w:spacing w:after="0" w:line="360" w:lineRule="auto"/>
        <w:ind w:left="0"/>
        <w:rPr>
          <w:rFonts w:ascii="Times New Roman" w:hAnsi="Times New Roman" w:cs="Times New Roman"/>
          <w:sz w:val="28"/>
          <w:szCs w:val="28"/>
        </w:rPr>
      </w:pPr>
      <w:r w:rsidRPr="00EE1D9A">
        <w:rPr>
          <w:rFonts w:ascii="Times New Roman" w:hAnsi="Times New Roman" w:cs="Times New Roman"/>
          <w:sz w:val="28"/>
          <w:szCs w:val="28"/>
        </w:rPr>
        <w:t xml:space="preserve">Оценка эффективности действующей стратегии компании </w:t>
      </w:r>
      <w:r w:rsidR="00EE1D9A" w:rsidRPr="00EE1D9A">
        <w:rPr>
          <w:rFonts w:ascii="Times New Roman" w:hAnsi="Times New Roman" w:cs="Times New Roman"/>
          <w:sz w:val="28"/>
          <w:szCs w:val="28"/>
        </w:rPr>
        <w:t>ООО "</w:t>
      </w:r>
      <w:proofErr w:type="spellStart"/>
      <w:r w:rsidR="00EE1D9A" w:rsidRPr="00EE1D9A">
        <w:rPr>
          <w:rFonts w:ascii="Times New Roman" w:hAnsi="Times New Roman" w:cs="Times New Roman"/>
          <w:sz w:val="28"/>
          <w:szCs w:val="28"/>
        </w:rPr>
        <w:t>Политрейд</w:t>
      </w:r>
      <w:proofErr w:type="spellEnd"/>
      <w:r w:rsidR="00EE1D9A" w:rsidRPr="00EE1D9A">
        <w:rPr>
          <w:rFonts w:ascii="Times New Roman" w:hAnsi="Times New Roman" w:cs="Times New Roman"/>
          <w:sz w:val="28"/>
          <w:szCs w:val="28"/>
        </w:rPr>
        <w:t>"</w:t>
      </w:r>
      <w:r w:rsidR="00EE1D9A">
        <w:rPr>
          <w:rFonts w:ascii="Times New Roman" w:hAnsi="Times New Roman" w:cs="Times New Roman"/>
          <w:sz w:val="28"/>
          <w:szCs w:val="28"/>
        </w:rPr>
        <w:tab/>
      </w:r>
    </w:p>
    <w:p w:rsidR="0061350F" w:rsidRPr="00EE1D9A" w:rsidRDefault="0061350F" w:rsidP="00EE1D9A">
      <w:pPr>
        <w:pStyle w:val="a3"/>
        <w:numPr>
          <w:ilvl w:val="0"/>
          <w:numId w:val="23"/>
        </w:numPr>
        <w:tabs>
          <w:tab w:val="right" w:leader="dot" w:pos="8505"/>
        </w:tabs>
        <w:spacing w:after="0" w:line="360" w:lineRule="auto"/>
        <w:ind w:left="0"/>
        <w:rPr>
          <w:rFonts w:ascii="Times New Roman" w:hAnsi="Times New Roman" w:cs="Times New Roman"/>
          <w:sz w:val="28"/>
          <w:szCs w:val="28"/>
        </w:rPr>
      </w:pPr>
      <w:r w:rsidRPr="00EE1D9A">
        <w:rPr>
          <w:rFonts w:ascii="Times New Roman" w:hAnsi="Times New Roman" w:cs="Times New Roman"/>
          <w:sz w:val="28"/>
          <w:szCs w:val="28"/>
        </w:rPr>
        <w:t xml:space="preserve">Разработка стратегии подъема продаж для компании </w:t>
      </w:r>
      <w:r w:rsidR="00EE1D9A" w:rsidRPr="00EE1D9A">
        <w:rPr>
          <w:rFonts w:ascii="Times New Roman" w:hAnsi="Times New Roman" w:cs="Times New Roman"/>
          <w:sz w:val="28"/>
          <w:szCs w:val="28"/>
        </w:rPr>
        <w:t xml:space="preserve">ООО </w:t>
      </w:r>
      <w:r w:rsidR="00EE1D9A" w:rsidRPr="00EE1D9A">
        <w:rPr>
          <w:rFonts w:ascii="Times New Roman" w:hAnsi="Times New Roman" w:cs="Times New Roman"/>
          <w:sz w:val="28"/>
          <w:szCs w:val="28"/>
        </w:rPr>
        <w:t>"</w:t>
      </w:r>
      <w:proofErr w:type="spellStart"/>
      <w:r w:rsidR="00EE1D9A" w:rsidRPr="00EE1D9A">
        <w:rPr>
          <w:rFonts w:ascii="Times New Roman" w:hAnsi="Times New Roman" w:cs="Times New Roman"/>
          <w:sz w:val="28"/>
          <w:szCs w:val="28"/>
        </w:rPr>
        <w:t>Политрейд</w:t>
      </w:r>
      <w:proofErr w:type="spellEnd"/>
      <w:r w:rsidR="00EE1D9A" w:rsidRPr="00EE1D9A">
        <w:rPr>
          <w:rFonts w:ascii="Times New Roman" w:hAnsi="Times New Roman" w:cs="Times New Roman"/>
          <w:sz w:val="28"/>
          <w:szCs w:val="28"/>
        </w:rPr>
        <w:t>"</w:t>
      </w:r>
    </w:p>
    <w:p w:rsidR="0061350F" w:rsidRPr="00EE1D9A" w:rsidRDefault="00EE1D9A" w:rsidP="00EE1D9A">
      <w:pPr>
        <w:pStyle w:val="a3"/>
        <w:numPr>
          <w:ilvl w:val="1"/>
          <w:numId w:val="23"/>
        </w:numPr>
        <w:tabs>
          <w:tab w:val="right" w:leader="dot" w:pos="8505"/>
        </w:tabs>
        <w:spacing w:after="0" w:line="360" w:lineRule="auto"/>
        <w:ind w:left="0"/>
        <w:rPr>
          <w:rFonts w:ascii="Times New Roman" w:hAnsi="Times New Roman" w:cs="Times New Roman"/>
          <w:sz w:val="28"/>
          <w:szCs w:val="28"/>
        </w:rPr>
      </w:pPr>
      <w:r>
        <w:rPr>
          <w:rFonts w:ascii="Times New Roman" w:hAnsi="Times New Roman" w:cs="Times New Roman"/>
          <w:sz w:val="28"/>
          <w:szCs w:val="28"/>
        </w:rPr>
        <w:t>Разработка стратегии</w:t>
      </w:r>
      <w:r>
        <w:rPr>
          <w:rFonts w:ascii="Times New Roman" w:hAnsi="Times New Roman" w:cs="Times New Roman"/>
          <w:sz w:val="28"/>
          <w:szCs w:val="28"/>
        </w:rPr>
        <w:tab/>
      </w:r>
    </w:p>
    <w:p w:rsidR="0061350F" w:rsidRPr="00EE1D9A" w:rsidRDefault="0061350F" w:rsidP="00EE1D9A">
      <w:pPr>
        <w:pStyle w:val="a3"/>
        <w:numPr>
          <w:ilvl w:val="1"/>
          <w:numId w:val="23"/>
        </w:numPr>
        <w:tabs>
          <w:tab w:val="right" w:leader="dot" w:pos="8505"/>
        </w:tabs>
        <w:spacing w:after="0" w:line="360" w:lineRule="auto"/>
        <w:ind w:left="0"/>
        <w:rPr>
          <w:rFonts w:ascii="Times New Roman" w:hAnsi="Times New Roman" w:cs="Times New Roman"/>
          <w:sz w:val="28"/>
          <w:szCs w:val="28"/>
        </w:rPr>
      </w:pPr>
      <w:r w:rsidRPr="00EE1D9A">
        <w:rPr>
          <w:rFonts w:ascii="Times New Roman" w:hAnsi="Times New Roman" w:cs="Times New Roman"/>
          <w:sz w:val="28"/>
          <w:szCs w:val="28"/>
        </w:rPr>
        <w:t>Способы внедрения стратегии на предприятии</w:t>
      </w:r>
      <w:r w:rsidR="00EE1D9A">
        <w:rPr>
          <w:rFonts w:ascii="Times New Roman" w:hAnsi="Times New Roman" w:cs="Times New Roman"/>
          <w:sz w:val="28"/>
          <w:szCs w:val="28"/>
        </w:rPr>
        <w:tab/>
      </w:r>
      <w:r w:rsidRPr="00EE1D9A">
        <w:rPr>
          <w:rFonts w:ascii="Times New Roman" w:hAnsi="Times New Roman" w:cs="Times New Roman"/>
          <w:sz w:val="28"/>
          <w:szCs w:val="28"/>
        </w:rPr>
        <w:t xml:space="preserve"> </w:t>
      </w:r>
    </w:p>
    <w:p w:rsidR="0061350F" w:rsidRDefault="00EE1D9A" w:rsidP="00A22EC3">
      <w:pPr>
        <w:spacing w:after="0" w:line="360" w:lineRule="auto"/>
        <w:rPr>
          <w:rFonts w:ascii="Times New Roman" w:hAnsi="Times New Roman" w:cs="Times New Roman"/>
          <w:sz w:val="28"/>
          <w:szCs w:val="28"/>
        </w:rPr>
      </w:pPr>
      <w:r>
        <w:rPr>
          <w:rFonts w:ascii="Times New Roman" w:hAnsi="Times New Roman" w:cs="Times New Roman"/>
          <w:sz w:val="28"/>
          <w:szCs w:val="28"/>
        </w:rPr>
        <w:t>Заключение</w:t>
      </w:r>
    </w:p>
    <w:p w:rsidR="00EE1D9A" w:rsidRDefault="00EE1D9A" w:rsidP="00A22EC3">
      <w:pPr>
        <w:spacing w:after="0" w:line="360" w:lineRule="auto"/>
        <w:rPr>
          <w:rFonts w:ascii="Times New Roman" w:hAnsi="Times New Roman" w:cs="Times New Roman"/>
          <w:sz w:val="28"/>
          <w:szCs w:val="28"/>
        </w:rPr>
      </w:pPr>
      <w:r>
        <w:rPr>
          <w:rFonts w:ascii="Times New Roman" w:hAnsi="Times New Roman" w:cs="Times New Roman"/>
          <w:sz w:val="28"/>
          <w:szCs w:val="28"/>
        </w:rPr>
        <w:t>Список литературы</w:t>
      </w:r>
    </w:p>
    <w:p w:rsidR="0061350F" w:rsidRDefault="0061350F" w:rsidP="00A22EC3">
      <w:pPr>
        <w:spacing w:after="0" w:line="360" w:lineRule="auto"/>
        <w:rPr>
          <w:rFonts w:ascii="Times New Roman" w:hAnsi="Times New Roman" w:cs="Times New Roman"/>
          <w:sz w:val="28"/>
          <w:szCs w:val="28"/>
        </w:rPr>
      </w:pPr>
    </w:p>
    <w:p w:rsidR="0061350F" w:rsidRDefault="0061350F" w:rsidP="00A22EC3">
      <w:pPr>
        <w:spacing w:after="0" w:line="360" w:lineRule="auto"/>
        <w:rPr>
          <w:rFonts w:ascii="Times New Roman" w:hAnsi="Times New Roman" w:cs="Times New Roman"/>
          <w:sz w:val="28"/>
          <w:szCs w:val="28"/>
        </w:rPr>
      </w:pPr>
    </w:p>
    <w:p w:rsidR="0061350F" w:rsidRDefault="0061350F" w:rsidP="00A22EC3">
      <w:pPr>
        <w:spacing w:after="0" w:line="360" w:lineRule="auto"/>
        <w:rPr>
          <w:rFonts w:ascii="Times New Roman" w:hAnsi="Times New Roman" w:cs="Times New Roman"/>
          <w:sz w:val="28"/>
          <w:szCs w:val="28"/>
        </w:rPr>
      </w:pPr>
    </w:p>
    <w:p w:rsidR="0061350F" w:rsidRDefault="0061350F" w:rsidP="00A22EC3">
      <w:pPr>
        <w:spacing w:after="0" w:line="360" w:lineRule="auto"/>
        <w:rPr>
          <w:rFonts w:ascii="Times New Roman" w:hAnsi="Times New Roman" w:cs="Times New Roman"/>
          <w:sz w:val="28"/>
          <w:szCs w:val="28"/>
        </w:rPr>
      </w:pPr>
    </w:p>
    <w:p w:rsidR="0061350F" w:rsidRDefault="0061350F" w:rsidP="00A22EC3">
      <w:pPr>
        <w:spacing w:after="0" w:line="360" w:lineRule="auto"/>
        <w:rPr>
          <w:rFonts w:ascii="Times New Roman" w:hAnsi="Times New Roman" w:cs="Times New Roman"/>
          <w:sz w:val="28"/>
          <w:szCs w:val="28"/>
        </w:rPr>
      </w:pPr>
    </w:p>
    <w:p w:rsidR="0061350F" w:rsidRDefault="0061350F" w:rsidP="00A22EC3">
      <w:pPr>
        <w:spacing w:after="0" w:line="360" w:lineRule="auto"/>
        <w:rPr>
          <w:rFonts w:ascii="Times New Roman" w:hAnsi="Times New Roman" w:cs="Times New Roman"/>
          <w:sz w:val="28"/>
          <w:szCs w:val="28"/>
        </w:rPr>
      </w:pPr>
    </w:p>
    <w:p w:rsidR="0061350F" w:rsidRDefault="0061350F" w:rsidP="00A22EC3">
      <w:pPr>
        <w:spacing w:after="0" w:line="360" w:lineRule="auto"/>
        <w:rPr>
          <w:rFonts w:ascii="Times New Roman" w:hAnsi="Times New Roman" w:cs="Times New Roman"/>
          <w:sz w:val="28"/>
          <w:szCs w:val="28"/>
        </w:rPr>
      </w:pPr>
    </w:p>
    <w:p w:rsidR="0061350F" w:rsidRDefault="0061350F" w:rsidP="00A22EC3">
      <w:pPr>
        <w:spacing w:after="0" w:line="360" w:lineRule="auto"/>
        <w:rPr>
          <w:rFonts w:ascii="Times New Roman" w:hAnsi="Times New Roman" w:cs="Times New Roman"/>
          <w:sz w:val="28"/>
          <w:szCs w:val="28"/>
        </w:rPr>
      </w:pPr>
    </w:p>
    <w:p w:rsidR="0061350F" w:rsidRDefault="0061350F" w:rsidP="00A22EC3">
      <w:pPr>
        <w:spacing w:after="0" w:line="360" w:lineRule="auto"/>
        <w:rPr>
          <w:rFonts w:ascii="Times New Roman" w:hAnsi="Times New Roman" w:cs="Times New Roman"/>
          <w:sz w:val="28"/>
          <w:szCs w:val="28"/>
        </w:rPr>
      </w:pPr>
    </w:p>
    <w:p w:rsidR="0061350F" w:rsidRDefault="0061350F" w:rsidP="00A22EC3">
      <w:pPr>
        <w:spacing w:after="0" w:line="360" w:lineRule="auto"/>
        <w:rPr>
          <w:rFonts w:ascii="Times New Roman" w:hAnsi="Times New Roman" w:cs="Times New Roman"/>
          <w:sz w:val="28"/>
          <w:szCs w:val="28"/>
        </w:rPr>
      </w:pPr>
    </w:p>
    <w:p w:rsidR="0061350F" w:rsidRDefault="0061350F" w:rsidP="00A22EC3">
      <w:pPr>
        <w:spacing w:after="0" w:line="360" w:lineRule="auto"/>
        <w:rPr>
          <w:rFonts w:ascii="Times New Roman" w:hAnsi="Times New Roman" w:cs="Times New Roman"/>
          <w:sz w:val="28"/>
          <w:szCs w:val="28"/>
        </w:rPr>
      </w:pPr>
    </w:p>
    <w:p w:rsidR="00EE1D9A" w:rsidRDefault="00EE1D9A" w:rsidP="00A22EC3">
      <w:pPr>
        <w:spacing w:after="0" w:line="360" w:lineRule="auto"/>
        <w:rPr>
          <w:rFonts w:ascii="Times New Roman" w:hAnsi="Times New Roman" w:cs="Times New Roman"/>
          <w:sz w:val="28"/>
          <w:szCs w:val="28"/>
        </w:rPr>
      </w:pPr>
    </w:p>
    <w:p w:rsidR="00A22EC3" w:rsidRDefault="00A22EC3" w:rsidP="00A22EC3">
      <w:pPr>
        <w:spacing w:after="0" w:line="360" w:lineRule="auto"/>
        <w:rPr>
          <w:rFonts w:ascii="Times New Roman" w:hAnsi="Times New Roman" w:cs="Times New Roman"/>
          <w:sz w:val="28"/>
          <w:szCs w:val="28"/>
        </w:rPr>
      </w:pPr>
      <w:r>
        <w:rPr>
          <w:rFonts w:ascii="Times New Roman" w:hAnsi="Times New Roman" w:cs="Times New Roman"/>
          <w:sz w:val="28"/>
          <w:szCs w:val="28"/>
        </w:rPr>
        <w:t>Введение</w:t>
      </w:r>
    </w:p>
    <w:p w:rsidR="00A22EC3" w:rsidRDefault="00A22EC3" w:rsidP="00A22EC3">
      <w:pPr>
        <w:spacing w:after="0" w:line="360" w:lineRule="auto"/>
        <w:rPr>
          <w:rFonts w:ascii="Times New Roman" w:hAnsi="Times New Roman" w:cs="Times New Roman"/>
          <w:sz w:val="28"/>
          <w:szCs w:val="28"/>
        </w:rPr>
      </w:pPr>
    </w:p>
    <w:p w:rsidR="00A22EC3" w:rsidRDefault="00A22EC3" w:rsidP="00A22EC3">
      <w:pPr>
        <w:spacing w:after="0" w:line="360" w:lineRule="auto"/>
        <w:ind w:firstLine="426"/>
        <w:jc w:val="both"/>
        <w:rPr>
          <w:rFonts w:ascii="Times New Roman" w:hAnsi="Times New Roman" w:cs="Times New Roman"/>
          <w:sz w:val="28"/>
          <w:szCs w:val="28"/>
        </w:rPr>
      </w:pPr>
      <w:r w:rsidRPr="001D2F69">
        <w:rPr>
          <w:rFonts w:ascii="Times New Roman" w:hAnsi="Times New Roman" w:cs="Times New Roman"/>
          <w:sz w:val="28"/>
          <w:szCs w:val="28"/>
        </w:rPr>
        <w:t xml:space="preserve">Увеличение объема продаж - один из показателей успешного развития предприятия, правильности выбранной стратегии поведения на рынке, дающий, к тому же, возможность при необходимости привлекать инвестиции. Мониторингом данных показателей занимаются сотрудники отдела сбыта, маркетологи и </w:t>
      </w:r>
      <w:proofErr w:type="spellStart"/>
      <w:r w:rsidRPr="001D2F69">
        <w:rPr>
          <w:rFonts w:ascii="Times New Roman" w:hAnsi="Times New Roman" w:cs="Times New Roman"/>
          <w:sz w:val="28"/>
          <w:szCs w:val="28"/>
        </w:rPr>
        <w:t>СММщики</w:t>
      </w:r>
      <w:proofErr w:type="spellEnd"/>
      <w:r w:rsidRPr="001D2F69">
        <w:rPr>
          <w:rFonts w:ascii="Times New Roman" w:hAnsi="Times New Roman" w:cs="Times New Roman"/>
          <w:sz w:val="28"/>
          <w:szCs w:val="28"/>
        </w:rPr>
        <w:t>.</w:t>
      </w:r>
    </w:p>
    <w:p w:rsidR="00A22EC3" w:rsidRDefault="00A22EC3" w:rsidP="00A22EC3">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условиях жесткой конкуренции и обилия продукции одного функционала компании вынуждены повышать свою конкурентоспособность, путем улучшения своего товара, </w:t>
      </w:r>
      <w:r>
        <w:rPr>
          <w:rFonts w:ascii="Times New Roman" w:hAnsi="Times New Roman" w:cs="Times New Roman"/>
          <w:sz w:val="28"/>
          <w:szCs w:val="28"/>
        </w:rPr>
        <w:t xml:space="preserve">повышения </w:t>
      </w:r>
      <w:proofErr w:type="spellStart"/>
      <w:r>
        <w:rPr>
          <w:rFonts w:ascii="Times New Roman" w:hAnsi="Times New Roman" w:cs="Times New Roman"/>
          <w:sz w:val="28"/>
          <w:szCs w:val="28"/>
        </w:rPr>
        <w:t>инновативности</w:t>
      </w:r>
      <w:proofErr w:type="spellEnd"/>
      <w:r>
        <w:rPr>
          <w:rFonts w:ascii="Times New Roman" w:hAnsi="Times New Roman" w:cs="Times New Roman"/>
          <w:sz w:val="28"/>
          <w:szCs w:val="28"/>
        </w:rPr>
        <w:t>, а так</w:t>
      </w:r>
      <w:r>
        <w:rPr>
          <w:rFonts w:ascii="Times New Roman" w:hAnsi="Times New Roman" w:cs="Times New Roman"/>
          <w:sz w:val="28"/>
          <w:szCs w:val="28"/>
        </w:rPr>
        <w:t>же использования инструментов</w:t>
      </w:r>
      <w:r>
        <w:rPr>
          <w:rFonts w:ascii="Times New Roman" w:hAnsi="Times New Roman" w:cs="Times New Roman"/>
          <w:sz w:val="28"/>
          <w:szCs w:val="28"/>
        </w:rPr>
        <w:t xml:space="preserve"> инновационного маркетинга</w:t>
      </w:r>
    </w:p>
    <w:p w:rsidR="00A22EC3" w:rsidRDefault="00A22EC3" w:rsidP="00A22EC3">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Инновационный маркетинг предполагает разработку эффективной стратегии развития предприятия и повышения объема продаж на различных уровнях.</w:t>
      </w:r>
    </w:p>
    <w:p w:rsidR="00A22EC3" w:rsidRPr="001D2F69" w:rsidRDefault="00A22EC3" w:rsidP="00A22EC3">
      <w:pPr>
        <w:spacing w:after="0" w:line="360" w:lineRule="auto"/>
        <w:ind w:firstLine="426"/>
        <w:jc w:val="both"/>
        <w:rPr>
          <w:rFonts w:ascii="Times New Roman" w:hAnsi="Times New Roman" w:cs="Times New Roman"/>
          <w:sz w:val="28"/>
          <w:szCs w:val="28"/>
        </w:rPr>
      </w:pPr>
      <w:r w:rsidRPr="001D2F69">
        <w:rPr>
          <w:rFonts w:ascii="Times New Roman" w:hAnsi="Times New Roman" w:cs="Times New Roman"/>
          <w:sz w:val="28"/>
          <w:szCs w:val="28"/>
        </w:rPr>
        <w:t>Как бизнес-цель увеличение продаж требует разработки конкретного плана действий и применения целого комплекса мер.</w:t>
      </w:r>
      <w:r w:rsidR="00EC5329">
        <w:rPr>
          <w:rFonts w:ascii="Times New Roman" w:hAnsi="Times New Roman" w:cs="Times New Roman"/>
          <w:sz w:val="28"/>
          <w:szCs w:val="28"/>
        </w:rPr>
        <w:t xml:space="preserve"> Если компания заинтересована </w:t>
      </w:r>
      <w:proofErr w:type="gramStart"/>
      <w:r w:rsidR="00EC5329">
        <w:rPr>
          <w:rFonts w:ascii="Times New Roman" w:hAnsi="Times New Roman" w:cs="Times New Roman"/>
          <w:sz w:val="28"/>
          <w:szCs w:val="28"/>
        </w:rPr>
        <w:t xml:space="preserve">в </w:t>
      </w:r>
      <w:r w:rsidRPr="001D2F69">
        <w:rPr>
          <w:rFonts w:ascii="Times New Roman" w:hAnsi="Times New Roman" w:cs="Times New Roman"/>
          <w:sz w:val="28"/>
          <w:szCs w:val="28"/>
        </w:rPr>
        <w:t>долгом</w:t>
      </w:r>
      <w:proofErr w:type="gramEnd"/>
      <w:r w:rsidRPr="001D2F69">
        <w:rPr>
          <w:rFonts w:ascii="Times New Roman" w:hAnsi="Times New Roman" w:cs="Times New Roman"/>
          <w:sz w:val="28"/>
          <w:szCs w:val="28"/>
        </w:rPr>
        <w:t xml:space="preserve"> и стабильном росте, то мероприятия, способствующие увеличению числа заключенных сделок, должны проводится на всех уровнях и по разным направлениям.</w:t>
      </w:r>
    </w:p>
    <w:p w:rsidR="00A22EC3" w:rsidRDefault="00A22EC3" w:rsidP="00A22EC3">
      <w:pPr>
        <w:spacing w:after="0" w:line="360" w:lineRule="auto"/>
        <w:ind w:firstLine="426"/>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Актуальность данной курсовой работы обусловлена тем, что трудностей как в инно</w:t>
      </w:r>
      <w:r w:rsidR="00EC5329">
        <w:rPr>
          <w:rFonts w:ascii="Times New Roman" w:eastAsia="Times New Roman" w:hAnsi="Times New Roman" w:cs="Times New Roman"/>
          <w:kern w:val="36"/>
          <w:sz w:val="28"/>
          <w:szCs w:val="28"/>
          <w:lang w:eastAsia="ru-RU"/>
        </w:rPr>
        <w:t>вационной, так и в классической</w:t>
      </w:r>
      <w:r w:rsidRPr="0015387C">
        <w:rPr>
          <w:rFonts w:ascii="Times New Roman" w:eastAsia="Times New Roman" w:hAnsi="Times New Roman" w:cs="Times New Roman"/>
          <w:kern w:val="36"/>
          <w:sz w:val="28"/>
          <w:szCs w:val="28"/>
          <w:lang w:eastAsia="ru-RU"/>
        </w:rPr>
        <w:t xml:space="preserve"> маркетинговой деятельности предприятий достаточно, и только профессионализм и заинтересованность в развитии бизнеса позволит достичь предприятию конкурентоспособного уровня. Изучение и осознание роли </w:t>
      </w:r>
      <w:r>
        <w:rPr>
          <w:rFonts w:ascii="Times New Roman" w:eastAsia="Times New Roman" w:hAnsi="Times New Roman" w:cs="Times New Roman"/>
          <w:kern w:val="36"/>
          <w:sz w:val="28"/>
          <w:szCs w:val="28"/>
          <w:lang w:eastAsia="ru-RU"/>
        </w:rPr>
        <w:t xml:space="preserve">инновационного </w:t>
      </w:r>
      <w:r w:rsidRPr="0015387C">
        <w:rPr>
          <w:rFonts w:ascii="Times New Roman" w:eastAsia="Times New Roman" w:hAnsi="Times New Roman" w:cs="Times New Roman"/>
          <w:kern w:val="36"/>
          <w:sz w:val="28"/>
          <w:szCs w:val="28"/>
          <w:lang w:eastAsia="ru-RU"/>
        </w:rPr>
        <w:t xml:space="preserve">маркетинга в деятельности фирмы позволит использовать </w:t>
      </w:r>
      <w:r>
        <w:rPr>
          <w:rFonts w:ascii="Times New Roman" w:eastAsia="Times New Roman" w:hAnsi="Times New Roman" w:cs="Times New Roman"/>
          <w:kern w:val="36"/>
          <w:sz w:val="28"/>
          <w:szCs w:val="28"/>
          <w:lang w:eastAsia="ru-RU"/>
        </w:rPr>
        <w:t xml:space="preserve">его </w:t>
      </w:r>
      <w:r w:rsidRPr="0015387C">
        <w:rPr>
          <w:rFonts w:ascii="Times New Roman" w:eastAsia="Times New Roman" w:hAnsi="Times New Roman" w:cs="Times New Roman"/>
          <w:kern w:val="36"/>
          <w:sz w:val="28"/>
          <w:szCs w:val="28"/>
          <w:lang w:eastAsia="ru-RU"/>
        </w:rPr>
        <w:t>принципы и приемы, раскрыть потенциальные возможности коммерческого дела в условиях рыночной конкуренции.</w:t>
      </w:r>
    </w:p>
    <w:p w:rsidR="00A22EC3" w:rsidRDefault="00FD02CD" w:rsidP="00A22EC3">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Цель работы - </w:t>
      </w:r>
      <w:r w:rsidR="00A22EC3">
        <w:rPr>
          <w:rFonts w:ascii="Times New Roman" w:eastAsia="Times New Roman" w:hAnsi="Times New Roman" w:cs="Times New Roman"/>
          <w:color w:val="000000"/>
          <w:sz w:val="28"/>
          <w:szCs w:val="28"/>
          <w:lang w:eastAsia="ru-RU"/>
        </w:rPr>
        <w:t>разработать наиболее эффективную стратегию увеличения объема прибыли предприятия.</w:t>
      </w:r>
    </w:p>
    <w:p w:rsidR="00A22EC3" w:rsidRDefault="00A22EC3" w:rsidP="00A22EC3">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Из поставленной цели были выявлены и решены следующие задачи:</w:t>
      </w:r>
    </w:p>
    <w:p w:rsidR="00A22EC3" w:rsidRDefault="00A22EC3" w:rsidP="00A22EC3">
      <w:pPr>
        <w:pStyle w:val="a3"/>
        <w:numPr>
          <w:ilvl w:val="0"/>
          <w:numId w:val="1"/>
        </w:numPr>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Определить сущность и содержания маркетинговой деятельности по увеличению объема продаж;</w:t>
      </w:r>
    </w:p>
    <w:p w:rsidR="00A22EC3" w:rsidRPr="00611975" w:rsidRDefault="00A22EC3" w:rsidP="00A22EC3">
      <w:pPr>
        <w:pStyle w:val="a3"/>
        <w:numPr>
          <w:ilvl w:val="0"/>
          <w:numId w:val="1"/>
        </w:numPr>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Изучить </w:t>
      </w:r>
      <w:r w:rsidRPr="00611975">
        <w:rPr>
          <w:rFonts w:ascii="Times New Roman" w:hAnsi="Times New Roman" w:cs="Times New Roman"/>
          <w:sz w:val="28"/>
          <w:szCs w:val="28"/>
        </w:rPr>
        <w:t>методы и инструменты, направленные на увеличение продаж предприятия</w:t>
      </w:r>
      <w:r>
        <w:rPr>
          <w:rFonts w:ascii="Times New Roman" w:hAnsi="Times New Roman" w:cs="Times New Roman"/>
          <w:sz w:val="28"/>
          <w:szCs w:val="28"/>
        </w:rPr>
        <w:t>;</w:t>
      </w:r>
    </w:p>
    <w:p w:rsidR="00A22EC3" w:rsidRPr="00611975" w:rsidRDefault="00A22EC3" w:rsidP="00A22EC3">
      <w:pPr>
        <w:pStyle w:val="a3"/>
        <w:numPr>
          <w:ilvl w:val="0"/>
          <w:numId w:val="1"/>
        </w:numPr>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Установить содержание </w:t>
      </w:r>
      <w:r w:rsidRPr="00611975">
        <w:rPr>
          <w:rFonts w:ascii="Times New Roman" w:hAnsi="Times New Roman" w:cs="Times New Roman"/>
          <w:sz w:val="28"/>
          <w:szCs w:val="28"/>
        </w:rPr>
        <w:t xml:space="preserve">программы </w:t>
      </w:r>
      <w:proofErr w:type="gramStart"/>
      <w:r w:rsidRPr="00611975">
        <w:rPr>
          <w:rFonts w:ascii="Times New Roman" w:hAnsi="Times New Roman" w:cs="Times New Roman"/>
          <w:sz w:val="28"/>
          <w:szCs w:val="28"/>
        </w:rPr>
        <w:t>по  увеличению</w:t>
      </w:r>
      <w:proofErr w:type="gramEnd"/>
      <w:r w:rsidRPr="00611975">
        <w:rPr>
          <w:rFonts w:ascii="Times New Roman" w:hAnsi="Times New Roman" w:cs="Times New Roman"/>
          <w:sz w:val="28"/>
          <w:szCs w:val="28"/>
        </w:rPr>
        <w:t xml:space="preserve"> продаж предприятия</w:t>
      </w:r>
      <w:r>
        <w:rPr>
          <w:rFonts w:ascii="Times New Roman" w:hAnsi="Times New Roman" w:cs="Times New Roman"/>
          <w:sz w:val="28"/>
          <w:szCs w:val="28"/>
        </w:rPr>
        <w:t>;</w:t>
      </w:r>
    </w:p>
    <w:p w:rsidR="00A22EC3" w:rsidRDefault="00A22EC3" w:rsidP="00A22EC3">
      <w:pPr>
        <w:pStyle w:val="a3"/>
        <w:numPr>
          <w:ilvl w:val="0"/>
          <w:numId w:val="1"/>
        </w:numPr>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Исследовать экономическое положение Краснодарского края;</w:t>
      </w:r>
    </w:p>
    <w:p w:rsidR="00A22EC3" w:rsidRDefault="00A22EC3" w:rsidP="00A22EC3">
      <w:pPr>
        <w:pStyle w:val="a3"/>
        <w:numPr>
          <w:ilvl w:val="0"/>
          <w:numId w:val="1"/>
        </w:numPr>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Исследовать рынок </w:t>
      </w:r>
      <w:proofErr w:type="spellStart"/>
      <w:r>
        <w:rPr>
          <w:rFonts w:ascii="Times New Roman" w:eastAsia="Times New Roman" w:hAnsi="Times New Roman" w:cs="Times New Roman"/>
          <w:color w:val="000000"/>
          <w:sz w:val="28"/>
          <w:szCs w:val="28"/>
          <w:lang w:eastAsia="ru-RU"/>
        </w:rPr>
        <w:t>мотобуксировочной</w:t>
      </w:r>
      <w:proofErr w:type="spellEnd"/>
      <w:r>
        <w:rPr>
          <w:rFonts w:ascii="Times New Roman" w:eastAsia="Times New Roman" w:hAnsi="Times New Roman" w:cs="Times New Roman"/>
          <w:color w:val="000000"/>
          <w:sz w:val="28"/>
          <w:szCs w:val="28"/>
          <w:lang w:eastAsia="ru-RU"/>
        </w:rPr>
        <w:t xml:space="preserve"> техники;</w:t>
      </w:r>
    </w:p>
    <w:p w:rsidR="00A22EC3" w:rsidRPr="00611975" w:rsidRDefault="00A22EC3" w:rsidP="00A22EC3">
      <w:pPr>
        <w:pStyle w:val="a3"/>
        <w:numPr>
          <w:ilvl w:val="0"/>
          <w:numId w:val="1"/>
        </w:numPr>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Определить основных конкурентов </w:t>
      </w:r>
      <w:proofErr w:type="gramStart"/>
      <w:r>
        <w:rPr>
          <w:rFonts w:ascii="Times New Roman" w:eastAsia="Times New Roman" w:hAnsi="Times New Roman" w:cs="Times New Roman"/>
          <w:color w:val="000000"/>
          <w:sz w:val="28"/>
          <w:szCs w:val="28"/>
          <w:lang w:eastAsia="ru-RU"/>
        </w:rPr>
        <w:t xml:space="preserve">ООО  </w:t>
      </w:r>
      <w:r w:rsidRPr="00611975">
        <w:rPr>
          <w:rFonts w:ascii="Times New Roman" w:hAnsi="Times New Roman" w:cs="Times New Roman"/>
          <w:sz w:val="28"/>
          <w:szCs w:val="28"/>
          <w:shd w:val="clear" w:color="auto" w:fill="FFFFFF"/>
        </w:rPr>
        <w:t>"</w:t>
      </w:r>
      <w:proofErr w:type="spellStart"/>
      <w:proofErr w:type="gramEnd"/>
      <w:r w:rsidRPr="00611975">
        <w:rPr>
          <w:rFonts w:ascii="Times New Roman" w:hAnsi="Times New Roman" w:cs="Times New Roman"/>
          <w:sz w:val="28"/>
          <w:szCs w:val="28"/>
          <w:shd w:val="clear" w:color="auto" w:fill="FFFFFF"/>
        </w:rPr>
        <w:t>Политрейдинг</w:t>
      </w:r>
      <w:proofErr w:type="spellEnd"/>
      <w:r w:rsidRPr="00611975">
        <w:rPr>
          <w:rFonts w:ascii="Times New Roman" w:hAnsi="Times New Roman" w:cs="Times New Roman"/>
          <w:sz w:val="28"/>
          <w:szCs w:val="28"/>
          <w:shd w:val="clear" w:color="auto" w:fill="FFFFFF"/>
        </w:rPr>
        <w:t>";</w:t>
      </w:r>
    </w:p>
    <w:p w:rsidR="00A22EC3" w:rsidRDefault="00A22EC3" w:rsidP="00A22EC3">
      <w:pPr>
        <w:pStyle w:val="a3"/>
        <w:numPr>
          <w:ilvl w:val="0"/>
          <w:numId w:val="1"/>
        </w:numPr>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Провести анализ финансово-экономической устойчивости предприятия;</w:t>
      </w:r>
    </w:p>
    <w:p w:rsidR="00A22EC3" w:rsidRDefault="00A22EC3" w:rsidP="00A22EC3">
      <w:pPr>
        <w:pStyle w:val="a3"/>
        <w:numPr>
          <w:ilvl w:val="0"/>
          <w:numId w:val="1"/>
        </w:numPr>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Оценить действующую стратегию;</w:t>
      </w:r>
    </w:p>
    <w:p w:rsidR="00A22EC3" w:rsidRPr="00611975" w:rsidRDefault="00A22EC3" w:rsidP="00A22EC3">
      <w:pPr>
        <w:pStyle w:val="a3"/>
        <w:numPr>
          <w:ilvl w:val="0"/>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Разработать стратегию для увеличения уровня продаж ООО </w:t>
      </w:r>
      <w:r w:rsidRPr="00611975">
        <w:rPr>
          <w:rFonts w:ascii="Times New Roman" w:hAnsi="Times New Roman" w:cs="Times New Roman"/>
          <w:sz w:val="28"/>
          <w:szCs w:val="28"/>
          <w:shd w:val="clear" w:color="auto" w:fill="FFFFFF"/>
        </w:rPr>
        <w:t>"</w:t>
      </w:r>
      <w:proofErr w:type="spellStart"/>
      <w:r w:rsidRPr="00611975">
        <w:rPr>
          <w:rFonts w:ascii="Times New Roman" w:hAnsi="Times New Roman" w:cs="Times New Roman"/>
          <w:sz w:val="28"/>
          <w:szCs w:val="28"/>
          <w:shd w:val="clear" w:color="auto" w:fill="FFFFFF"/>
        </w:rPr>
        <w:t>Политрейдинг</w:t>
      </w:r>
      <w:proofErr w:type="spellEnd"/>
      <w:r w:rsidRPr="0061197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A22EC3" w:rsidRDefault="00A22EC3" w:rsidP="00A22EC3">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Объектом исследования является деятельность предприятия по увеличению объема продаж, субъектом- методы инновационного маркетинга в данной области. </w:t>
      </w:r>
    </w:p>
    <w:p w:rsidR="00A22EC3" w:rsidRPr="0002135F" w:rsidRDefault="00A22EC3" w:rsidP="00A22EC3">
      <w:pPr>
        <w:pStyle w:val="a3"/>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В данной работе бы</w:t>
      </w:r>
      <w:r w:rsidR="009D0558">
        <w:rPr>
          <w:rFonts w:ascii="Times New Roman" w:hAnsi="Times New Roman" w:cs="Times New Roman"/>
          <w:sz w:val="28"/>
          <w:szCs w:val="28"/>
        </w:rPr>
        <w:t xml:space="preserve">ли применены следующие методы: </w:t>
      </w:r>
      <w:r>
        <w:rPr>
          <w:rFonts w:ascii="Times New Roman" w:hAnsi="Times New Roman" w:cs="Times New Roman"/>
          <w:sz w:val="28"/>
          <w:szCs w:val="28"/>
        </w:rPr>
        <w:t xml:space="preserve">метод аналогии, сравнения, математико-экономического анализа и формализации. </w:t>
      </w:r>
    </w:p>
    <w:p w:rsidR="00A22EC3" w:rsidRPr="00611975" w:rsidRDefault="00A22EC3" w:rsidP="00A22EC3">
      <w:pPr>
        <w:spacing w:after="0" w:line="360" w:lineRule="auto"/>
        <w:jc w:val="both"/>
        <w:rPr>
          <w:rFonts w:ascii="Times New Roman" w:eastAsia="Times New Roman" w:hAnsi="Times New Roman" w:cs="Times New Roman"/>
          <w:sz w:val="28"/>
          <w:szCs w:val="28"/>
          <w:lang w:eastAsia="ru-RU"/>
        </w:rPr>
      </w:pPr>
    </w:p>
    <w:p w:rsidR="00A22EC3" w:rsidRPr="001D2F69" w:rsidRDefault="00A22EC3" w:rsidP="00A22EC3">
      <w:pPr>
        <w:spacing w:after="0" w:line="360" w:lineRule="auto"/>
        <w:ind w:firstLine="426"/>
        <w:jc w:val="both"/>
        <w:rPr>
          <w:rFonts w:ascii="Times New Roman" w:hAnsi="Times New Roman" w:cs="Times New Roman"/>
          <w:sz w:val="28"/>
          <w:szCs w:val="28"/>
        </w:rPr>
      </w:pPr>
    </w:p>
    <w:p w:rsidR="00A22EC3" w:rsidRPr="00C26F52" w:rsidRDefault="00A22EC3" w:rsidP="00A22EC3">
      <w:pPr>
        <w:rPr>
          <w:rFonts w:ascii="Times New Roman" w:hAnsi="Times New Roman" w:cs="Times New Roman"/>
          <w:sz w:val="28"/>
          <w:szCs w:val="28"/>
        </w:rPr>
      </w:pPr>
    </w:p>
    <w:p w:rsidR="00743559" w:rsidRDefault="00743559"/>
    <w:p w:rsidR="00A22EC3" w:rsidRDefault="00A22EC3"/>
    <w:p w:rsidR="00A22EC3" w:rsidRDefault="00A22EC3"/>
    <w:p w:rsidR="00A22EC3" w:rsidRDefault="00A22EC3"/>
    <w:p w:rsidR="00A22EC3" w:rsidRDefault="00A22EC3"/>
    <w:p w:rsidR="00A22EC3" w:rsidRDefault="00A22EC3"/>
    <w:p w:rsidR="00A22EC3" w:rsidRDefault="00A22EC3"/>
    <w:p w:rsidR="00A22EC3" w:rsidRDefault="00A22EC3"/>
    <w:p w:rsidR="00A22EC3" w:rsidRPr="00A451B6" w:rsidRDefault="00A22EC3" w:rsidP="00A22EC3">
      <w:pPr>
        <w:pStyle w:val="a3"/>
        <w:numPr>
          <w:ilvl w:val="0"/>
          <w:numId w:val="7"/>
        </w:numPr>
        <w:rPr>
          <w:rFonts w:ascii="Times New Roman" w:hAnsi="Times New Roman" w:cs="Times New Roman"/>
          <w:sz w:val="28"/>
          <w:szCs w:val="28"/>
        </w:rPr>
      </w:pPr>
      <w:r w:rsidRPr="00A451B6">
        <w:rPr>
          <w:rFonts w:ascii="Times New Roman" w:hAnsi="Times New Roman" w:cs="Times New Roman"/>
          <w:sz w:val="28"/>
          <w:szCs w:val="28"/>
        </w:rPr>
        <w:t>Теоретические аспекты разработки программы по увеличению объема продаж</w:t>
      </w:r>
    </w:p>
    <w:p w:rsidR="00A22EC3" w:rsidRDefault="00A22EC3" w:rsidP="00A22EC3">
      <w:pPr>
        <w:pStyle w:val="a3"/>
        <w:numPr>
          <w:ilvl w:val="1"/>
          <w:numId w:val="7"/>
        </w:numPr>
        <w:rPr>
          <w:rFonts w:ascii="Times New Roman" w:hAnsi="Times New Roman" w:cs="Times New Roman"/>
          <w:sz w:val="28"/>
          <w:szCs w:val="28"/>
        </w:rPr>
      </w:pPr>
      <w:r w:rsidRPr="00A451B6">
        <w:rPr>
          <w:rFonts w:ascii="Times New Roman" w:hAnsi="Times New Roman" w:cs="Times New Roman"/>
          <w:sz w:val="28"/>
          <w:szCs w:val="28"/>
        </w:rPr>
        <w:t>Сущность и содержание маркетинговой деятельности по увеличению объемов продаж</w:t>
      </w:r>
    </w:p>
    <w:p w:rsidR="00A22EC3" w:rsidRPr="001D2F69" w:rsidRDefault="00A22EC3" w:rsidP="00A22EC3">
      <w:pPr>
        <w:spacing w:after="0" w:line="360" w:lineRule="auto"/>
        <w:ind w:firstLine="426"/>
        <w:jc w:val="both"/>
        <w:rPr>
          <w:rFonts w:ascii="Times New Roman" w:eastAsia="Times New Roman" w:hAnsi="Times New Roman" w:cs="Times New Roman"/>
          <w:sz w:val="28"/>
          <w:szCs w:val="28"/>
          <w:lang w:eastAsia="ru-RU"/>
        </w:rPr>
      </w:pPr>
      <w:r w:rsidRPr="001D2F69">
        <w:rPr>
          <w:rFonts w:ascii="Times New Roman" w:hAnsi="Times New Roman" w:cs="Times New Roman"/>
          <w:sz w:val="28"/>
          <w:szCs w:val="28"/>
        </w:rPr>
        <w:t xml:space="preserve">Современная мировая экономическая система характеризуется рядом специфических черт, определяющих особенности функционирования всех ее субъектов. К этим характеристикам относится высокая насыщенность однородной продукцией, усиление нестабильности факторов внешней предпринимательской среды, изменение вкусов и предпочтений потребителей. </w:t>
      </w:r>
    </w:p>
    <w:p w:rsidR="00A22EC3" w:rsidRPr="001D2F69" w:rsidRDefault="00A22EC3" w:rsidP="00A22EC3">
      <w:pPr>
        <w:spacing w:after="0" w:line="360" w:lineRule="auto"/>
        <w:ind w:firstLine="426"/>
        <w:jc w:val="both"/>
        <w:rPr>
          <w:rFonts w:ascii="Times New Roman" w:eastAsia="Times New Roman" w:hAnsi="Times New Roman" w:cs="Times New Roman"/>
          <w:sz w:val="28"/>
          <w:szCs w:val="28"/>
          <w:lang w:eastAsia="ru-RU"/>
        </w:rPr>
      </w:pPr>
      <w:r w:rsidRPr="001D2F69">
        <w:rPr>
          <w:rFonts w:ascii="Times New Roman" w:hAnsi="Times New Roman" w:cs="Times New Roman"/>
          <w:sz w:val="28"/>
          <w:szCs w:val="28"/>
        </w:rPr>
        <w:t>В настоящее в</w:t>
      </w:r>
      <w:r>
        <w:rPr>
          <w:rFonts w:ascii="Times New Roman" w:hAnsi="Times New Roman" w:cs="Times New Roman"/>
          <w:sz w:val="28"/>
          <w:szCs w:val="28"/>
        </w:rPr>
        <w:t>ремя настоящей проблемой для ком</w:t>
      </w:r>
      <w:r w:rsidR="009D0558">
        <w:rPr>
          <w:rFonts w:ascii="Times New Roman" w:hAnsi="Times New Roman" w:cs="Times New Roman"/>
          <w:sz w:val="28"/>
          <w:szCs w:val="28"/>
        </w:rPr>
        <w:t>паний стал</w:t>
      </w:r>
      <w:r w:rsidRPr="001D2F69">
        <w:rPr>
          <w:rFonts w:ascii="Times New Roman" w:hAnsi="Times New Roman" w:cs="Times New Roman"/>
          <w:sz w:val="28"/>
          <w:szCs w:val="28"/>
        </w:rPr>
        <w:t xml:space="preserve"> экономического спада и действие экономических санкций. </w:t>
      </w:r>
      <w:r>
        <w:rPr>
          <w:rFonts w:ascii="Times New Roman" w:hAnsi="Times New Roman" w:cs="Times New Roman"/>
          <w:sz w:val="28"/>
          <w:szCs w:val="28"/>
        </w:rPr>
        <w:t>Производители товаров и услуг на</w:t>
      </w:r>
      <w:r w:rsidRPr="001D2F69">
        <w:rPr>
          <w:rFonts w:ascii="Times New Roman" w:hAnsi="Times New Roman" w:cs="Times New Roman"/>
          <w:sz w:val="28"/>
          <w:szCs w:val="28"/>
        </w:rPr>
        <w:t>блюдают стремительное снижение покупательской активности. Потребители уменьшили свои расходы на покупки, их потребительская корзина стала меньше, увеличилось количество товаров-заменителей с более низкой ценой</w:t>
      </w:r>
      <w:r>
        <w:rPr>
          <w:rFonts w:ascii="Times New Roman" w:hAnsi="Times New Roman" w:cs="Times New Roman"/>
          <w:sz w:val="28"/>
          <w:szCs w:val="28"/>
        </w:rPr>
        <w:t>.</w:t>
      </w:r>
      <w:r w:rsidR="009D0558">
        <w:rPr>
          <w:rFonts w:ascii="Times New Roman" w:hAnsi="Times New Roman" w:cs="Times New Roman"/>
          <w:sz w:val="28"/>
          <w:szCs w:val="28"/>
        </w:rPr>
        <w:t xml:space="preserve"> Это связано с</w:t>
      </w:r>
      <w:r w:rsidRPr="001D2F69">
        <w:rPr>
          <w:rFonts w:ascii="Times New Roman" w:hAnsi="Times New Roman" w:cs="Times New Roman"/>
          <w:sz w:val="28"/>
          <w:szCs w:val="28"/>
        </w:rPr>
        <w:t xml:space="preserve"> значительным уменьшением доходов населения, снижением курса национальной валюты, ростом инфляции, цен и тарифов на многие виды товаров и услуг, повышением процентной ставки кредитования. Все это привело к снижению покупательской способности населения. Уровень спроса, как известно, является одним из ключевых факторов рынка. В период нехватки денежных средств человек отдаёт предпочтение товарам первой необходимости, поэтому более комфортно на рынке себя чувствуют компании, которые продают продукты питания, лекарства, предметы гигиены, коммунальные и бытовые услуги. Представителям других отраслей приходится изобретать и внедрять в повседневную практику всевозможные приемы привлечения и удержания покупателей, повышать свою конкурентоспособность, создавая уникальный инновационный продукт, </w:t>
      </w:r>
      <w:r w:rsidRPr="001D2F69">
        <w:rPr>
          <w:rFonts w:ascii="Times New Roman" w:eastAsia="Times New Roman" w:hAnsi="Times New Roman" w:cs="Times New Roman"/>
          <w:sz w:val="28"/>
          <w:szCs w:val="28"/>
          <w:lang w:eastAsia="ru-RU"/>
        </w:rPr>
        <w:t>улучшая технологию производства, передовые методы внутрифирменного управления</w:t>
      </w:r>
      <w:r w:rsidRPr="001D2F69">
        <w:rPr>
          <w:rFonts w:ascii="Times New Roman" w:hAnsi="Times New Roman" w:cs="Times New Roman"/>
          <w:sz w:val="28"/>
          <w:szCs w:val="28"/>
        </w:rPr>
        <w:t xml:space="preserve"> ,использовать инструменты </w:t>
      </w:r>
      <w:r w:rsidRPr="001D2F69">
        <w:rPr>
          <w:rFonts w:ascii="Times New Roman" w:hAnsi="Times New Roman" w:cs="Times New Roman"/>
          <w:sz w:val="28"/>
          <w:szCs w:val="28"/>
        </w:rPr>
        <w:lastRenderedPageBreak/>
        <w:t xml:space="preserve">инновационного маркетинга  для достижения конечной цели – увеличения объема продаж и, соответственно, прибыли. производителей повышать свою конкурентоспособность, создавая уникальный инновационный продукт, </w:t>
      </w:r>
      <w:r w:rsidRPr="001D2F69">
        <w:rPr>
          <w:rFonts w:ascii="Times New Roman" w:eastAsia="Times New Roman" w:hAnsi="Times New Roman" w:cs="Times New Roman"/>
          <w:sz w:val="28"/>
          <w:szCs w:val="28"/>
          <w:lang w:eastAsia="ru-RU"/>
        </w:rPr>
        <w:t xml:space="preserve">улучшая технологию производства и системы внутрифирменного управления, повышая </w:t>
      </w:r>
      <w:proofErr w:type="spellStart"/>
      <w:r w:rsidRPr="001D2F69">
        <w:rPr>
          <w:rFonts w:ascii="Times New Roman" w:eastAsia="Times New Roman" w:hAnsi="Times New Roman" w:cs="Times New Roman"/>
          <w:sz w:val="28"/>
          <w:szCs w:val="28"/>
          <w:lang w:eastAsia="ru-RU"/>
        </w:rPr>
        <w:t>инновативность</w:t>
      </w:r>
      <w:proofErr w:type="spellEnd"/>
      <w:r w:rsidRPr="001D2F69">
        <w:rPr>
          <w:rFonts w:ascii="Times New Roman" w:eastAsia="Times New Roman" w:hAnsi="Times New Roman" w:cs="Times New Roman"/>
          <w:sz w:val="28"/>
          <w:szCs w:val="28"/>
          <w:lang w:eastAsia="ru-RU"/>
        </w:rPr>
        <w:t xml:space="preserve"> своей компании. Это позволяет компании гибко и быстро реагировать на все изменения внешней среды.</w:t>
      </w:r>
    </w:p>
    <w:p w:rsidR="00A22EC3" w:rsidRPr="001D2F69" w:rsidRDefault="00A22EC3" w:rsidP="00A22EC3">
      <w:pPr>
        <w:spacing w:after="0" w:line="360" w:lineRule="auto"/>
        <w:ind w:firstLine="426"/>
        <w:jc w:val="both"/>
        <w:rPr>
          <w:rFonts w:ascii="Times New Roman" w:eastAsia="Times New Roman" w:hAnsi="Times New Roman" w:cs="Times New Roman"/>
          <w:sz w:val="28"/>
          <w:szCs w:val="28"/>
          <w:lang w:eastAsia="ru-RU"/>
        </w:rPr>
      </w:pPr>
      <w:r w:rsidRPr="001D2F69">
        <w:rPr>
          <w:rFonts w:ascii="Times New Roman" w:eastAsia="Times New Roman" w:hAnsi="Times New Roman" w:cs="Times New Roman"/>
          <w:sz w:val="28"/>
          <w:szCs w:val="28"/>
          <w:lang w:eastAsia="ru-RU"/>
        </w:rPr>
        <w:t>Главной целью компании в этих условиях является сохранение и возможное увеличение прибыли. Увеличение объема продаж является один из способов достижения этой цели.</w:t>
      </w:r>
    </w:p>
    <w:p w:rsidR="00A22EC3" w:rsidRPr="001D2F69" w:rsidRDefault="00A22EC3" w:rsidP="00A22EC3">
      <w:pPr>
        <w:spacing w:after="0" w:line="360" w:lineRule="auto"/>
        <w:ind w:firstLine="426"/>
        <w:jc w:val="both"/>
        <w:rPr>
          <w:rFonts w:ascii="Times New Roman" w:hAnsi="Times New Roman" w:cs="Times New Roman"/>
          <w:sz w:val="28"/>
          <w:szCs w:val="28"/>
        </w:rPr>
      </w:pPr>
      <w:r w:rsidRPr="001D2F69">
        <w:rPr>
          <w:rFonts w:ascii="Times New Roman" w:hAnsi="Times New Roman" w:cs="Times New Roman"/>
          <w:sz w:val="28"/>
          <w:szCs w:val="28"/>
        </w:rPr>
        <w:t>Объём продаж – это объём выручки за поставленные товары и услуги в течение учётного периода. Также можно сказать, что это количество проданного про</w:t>
      </w:r>
      <w:r>
        <w:rPr>
          <w:rFonts w:ascii="Times New Roman" w:hAnsi="Times New Roman" w:cs="Times New Roman"/>
          <w:sz w:val="28"/>
          <w:szCs w:val="28"/>
        </w:rPr>
        <w:t>дукта или фактора производства.</w:t>
      </w:r>
    </w:p>
    <w:p w:rsidR="00A22EC3" w:rsidRPr="001D2F69" w:rsidRDefault="00A22EC3" w:rsidP="00A22EC3">
      <w:pPr>
        <w:spacing w:after="0" w:line="360" w:lineRule="auto"/>
        <w:ind w:firstLine="426"/>
        <w:jc w:val="both"/>
        <w:rPr>
          <w:rFonts w:ascii="Times New Roman" w:hAnsi="Times New Roman" w:cs="Times New Roman"/>
          <w:sz w:val="28"/>
          <w:szCs w:val="28"/>
        </w:rPr>
      </w:pPr>
      <w:r w:rsidRPr="001D2F69">
        <w:rPr>
          <w:rFonts w:ascii="Times New Roman" w:hAnsi="Times New Roman" w:cs="Times New Roman"/>
          <w:sz w:val="28"/>
          <w:szCs w:val="28"/>
        </w:rPr>
        <w:t xml:space="preserve">Увеличение объема продаж - один из показателей успешного развития предприятия, правильности выбранной стратегии поведения на рынке, дающий, к тому же, возможность при необходимости привлекать инвестиции. Мониторингом данных показателей занимаются сотрудники отдела сбыта, маркетологи и </w:t>
      </w:r>
      <w:proofErr w:type="spellStart"/>
      <w:r w:rsidRPr="001D2F69">
        <w:rPr>
          <w:rFonts w:ascii="Times New Roman" w:hAnsi="Times New Roman" w:cs="Times New Roman"/>
          <w:sz w:val="28"/>
          <w:szCs w:val="28"/>
        </w:rPr>
        <w:t>СММщики</w:t>
      </w:r>
      <w:proofErr w:type="spellEnd"/>
      <w:r w:rsidRPr="001D2F69">
        <w:rPr>
          <w:rFonts w:ascii="Times New Roman" w:hAnsi="Times New Roman" w:cs="Times New Roman"/>
          <w:sz w:val="28"/>
          <w:szCs w:val="28"/>
        </w:rPr>
        <w:t>.</w:t>
      </w:r>
    </w:p>
    <w:p w:rsidR="00A22EC3" w:rsidRPr="001D2F69" w:rsidRDefault="00A22EC3" w:rsidP="00A22EC3">
      <w:pPr>
        <w:spacing w:after="0" w:line="360" w:lineRule="auto"/>
        <w:ind w:firstLine="426"/>
        <w:jc w:val="both"/>
        <w:rPr>
          <w:rFonts w:ascii="Times New Roman" w:hAnsi="Times New Roman" w:cs="Times New Roman"/>
          <w:sz w:val="28"/>
          <w:szCs w:val="28"/>
        </w:rPr>
      </w:pPr>
      <w:r w:rsidRPr="001D2F69">
        <w:rPr>
          <w:rFonts w:ascii="Times New Roman" w:hAnsi="Times New Roman" w:cs="Times New Roman"/>
          <w:sz w:val="28"/>
          <w:szCs w:val="28"/>
        </w:rPr>
        <w:t xml:space="preserve">Как бизнес-цель увеличение продаж требует разработки конкретного плана действий и применения целого комплекса мер. Если компания заинтересована </w:t>
      </w:r>
      <w:proofErr w:type="gramStart"/>
      <w:r w:rsidRPr="001D2F69">
        <w:rPr>
          <w:rFonts w:ascii="Times New Roman" w:hAnsi="Times New Roman" w:cs="Times New Roman"/>
          <w:sz w:val="28"/>
          <w:szCs w:val="28"/>
        </w:rPr>
        <w:t>в долгом</w:t>
      </w:r>
      <w:proofErr w:type="gramEnd"/>
      <w:r w:rsidRPr="001D2F69">
        <w:rPr>
          <w:rFonts w:ascii="Times New Roman" w:hAnsi="Times New Roman" w:cs="Times New Roman"/>
          <w:sz w:val="28"/>
          <w:szCs w:val="28"/>
        </w:rPr>
        <w:t xml:space="preserve"> и стабильном росте, то мероприятия, способствующие увеличению числа заключенных сделок, должны проводится на всех уровнях и по разным направлениям.</w:t>
      </w:r>
    </w:p>
    <w:p w:rsidR="00A22EC3" w:rsidRPr="001D2F69" w:rsidRDefault="00A22EC3" w:rsidP="00A22EC3">
      <w:pPr>
        <w:spacing w:after="0" w:line="360" w:lineRule="auto"/>
        <w:ind w:firstLine="426"/>
        <w:jc w:val="both"/>
        <w:rPr>
          <w:rFonts w:ascii="Times New Roman" w:hAnsi="Times New Roman" w:cs="Times New Roman"/>
          <w:sz w:val="28"/>
          <w:szCs w:val="28"/>
        </w:rPr>
      </w:pPr>
      <w:r w:rsidRPr="001D2F69">
        <w:rPr>
          <w:rFonts w:ascii="Times New Roman" w:hAnsi="Times New Roman" w:cs="Times New Roman"/>
          <w:sz w:val="28"/>
          <w:szCs w:val="28"/>
        </w:rPr>
        <w:t>Контроль уровня продаж позволяет сохранять безубыточность производства. Этот показатель определяет много факторов: рентабельность, эффективность, прибыльность предприятия и определяе</w:t>
      </w:r>
      <w:r w:rsidR="009D0558">
        <w:rPr>
          <w:rFonts w:ascii="Times New Roman" w:hAnsi="Times New Roman" w:cs="Times New Roman"/>
          <w:sz w:val="28"/>
          <w:szCs w:val="28"/>
        </w:rPr>
        <w:t>тся как равенство себестоимости</w:t>
      </w:r>
      <w:r w:rsidRPr="001D2F69">
        <w:rPr>
          <w:rFonts w:ascii="Times New Roman" w:hAnsi="Times New Roman" w:cs="Times New Roman"/>
          <w:sz w:val="28"/>
          <w:szCs w:val="28"/>
        </w:rPr>
        <w:t xml:space="preserve"> </w:t>
      </w:r>
      <w:proofErr w:type="gramStart"/>
      <w:r w:rsidRPr="001D2F69">
        <w:rPr>
          <w:rFonts w:ascii="Times New Roman" w:hAnsi="Times New Roman" w:cs="Times New Roman"/>
          <w:sz w:val="28"/>
          <w:szCs w:val="28"/>
        </w:rPr>
        <w:t>и  объема</w:t>
      </w:r>
      <w:proofErr w:type="gramEnd"/>
      <w:r w:rsidRPr="001D2F69">
        <w:rPr>
          <w:rFonts w:ascii="Times New Roman" w:hAnsi="Times New Roman" w:cs="Times New Roman"/>
          <w:sz w:val="28"/>
          <w:szCs w:val="28"/>
        </w:rPr>
        <w:t xml:space="preserve"> продаж. </w:t>
      </w:r>
    </w:p>
    <w:p w:rsidR="00A22EC3" w:rsidRPr="001D2F69" w:rsidRDefault="00A22EC3" w:rsidP="00A22EC3">
      <w:pPr>
        <w:spacing w:after="0" w:line="360" w:lineRule="auto"/>
        <w:ind w:firstLine="426"/>
        <w:jc w:val="both"/>
        <w:rPr>
          <w:rFonts w:ascii="Times New Roman" w:hAnsi="Times New Roman" w:cs="Times New Roman"/>
          <w:sz w:val="28"/>
          <w:szCs w:val="28"/>
        </w:rPr>
      </w:pPr>
      <w:r w:rsidRPr="001D2F69">
        <w:rPr>
          <w:rFonts w:ascii="Times New Roman" w:hAnsi="Times New Roman" w:cs="Times New Roman"/>
          <w:sz w:val="28"/>
          <w:szCs w:val="28"/>
        </w:rPr>
        <w:t>Для увеличения и сохранения величины объема в продажах, применяются различные способы. Инструменты инновационного маркетинга позволяют разработать эффективную стратегию по увеличению продаж, к ним относятся:</w:t>
      </w:r>
    </w:p>
    <w:p w:rsidR="00A22EC3" w:rsidRPr="001D2F69" w:rsidRDefault="00A22EC3" w:rsidP="00A22EC3">
      <w:pPr>
        <w:pStyle w:val="a3"/>
        <w:numPr>
          <w:ilvl w:val="0"/>
          <w:numId w:val="8"/>
        </w:numPr>
        <w:spacing w:after="0" w:line="360" w:lineRule="auto"/>
        <w:ind w:left="0" w:firstLine="709"/>
        <w:jc w:val="both"/>
        <w:rPr>
          <w:rFonts w:ascii="Times New Roman" w:hAnsi="Times New Roman" w:cs="Times New Roman"/>
          <w:sz w:val="28"/>
          <w:szCs w:val="28"/>
        </w:rPr>
      </w:pPr>
      <w:r w:rsidRPr="001D2F69">
        <w:rPr>
          <w:rFonts w:ascii="Times New Roman" w:hAnsi="Times New Roman" w:cs="Times New Roman"/>
          <w:sz w:val="28"/>
          <w:szCs w:val="28"/>
        </w:rPr>
        <w:lastRenderedPageBreak/>
        <w:t>Оптимизация тарифной политики. Любая организация может предлагать несколько пакетов услуг для различных сегментов бизнеса;</w:t>
      </w:r>
    </w:p>
    <w:p w:rsidR="00A22EC3" w:rsidRPr="001D2F69" w:rsidRDefault="00A22EC3" w:rsidP="00A22EC3">
      <w:pPr>
        <w:pStyle w:val="a3"/>
        <w:numPr>
          <w:ilvl w:val="0"/>
          <w:numId w:val="8"/>
        </w:numPr>
        <w:spacing w:after="0" w:line="360" w:lineRule="auto"/>
        <w:ind w:left="0" w:firstLine="709"/>
        <w:jc w:val="both"/>
        <w:rPr>
          <w:rFonts w:ascii="Times New Roman" w:hAnsi="Times New Roman" w:cs="Times New Roman"/>
          <w:sz w:val="28"/>
          <w:szCs w:val="28"/>
        </w:rPr>
      </w:pPr>
      <w:r w:rsidRPr="001D2F69">
        <w:rPr>
          <w:rFonts w:ascii="Times New Roman" w:hAnsi="Times New Roman" w:cs="Times New Roman"/>
          <w:sz w:val="28"/>
          <w:szCs w:val="28"/>
        </w:rPr>
        <w:t>Формирование коммерческих предложений в период проведения акций: скидки, бонусы, подарки и т.д.;</w:t>
      </w:r>
    </w:p>
    <w:p w:rsidR="00A22EC3" w:rsidRPr="001D2F69" w:rsidRDefault="00A22EC3" w:rsidP="00A22EC3">
      <w:pPr>
        <w:pStyle w:val="a3"/>
        <w:numPr>
          <w:ilvl w:val="0"/>
          <w:numId w:val="8"/>
        </w:numPr>
        <w:spacing w:after="0" w:line="360" w:lineRule="auto"/>
        <w:ind w:left="0" w:firstLine="709"/>
        <w:jc w:val="both"/>
        <w:rPr>
          <w:rFonts w:ascii="Times New Roman" w:hAnsi="Times New Roman" w:cs="Times New Roman"/>
          <w:sz w:val="28"/>
          <w:szCs w:val="28"/>
        </w:rPr>
      </w:pPr>
      <w:r w:rsidRPr="001D2F69">
        <w:rPr>
          <w:rFonts w:ascii="Times New Roman" w:hAnsi="Times New Roman" w:cs="Times New Roman"/>
          <w:sz w:val="28"/>
          <w:szCs w:val="28"/>
        </w:rPr>
        <w:t>Составление ежеквартального отчета. Для того чтобы повысить доверие целевой аудитории, необходимо регулярно отправлять абонентам ежеквартальные отчёты о выполненной работе;</w:t>
      </w:r>
    </w:p>
    <w:p w:rsidR="00A22EC3" w:rsidRPr="001D2F69" w:rsidRDefault="00A22EC3" w:rsidP="00A22EC3">
      <w:pPr>
        <w:pStyle w:val="a3"/>
        <w:numPr>
          <w:ilvl w:val="0"/>
          <w:numId w:val="8"/>
        </w:numPr>
        <w:spacing w:after="0" w:line="360" w:lineRule="auto"/>
        <w:ind w:left="0" w:firstLine="709"/>
        <w:jc w:val="both"/>
        <w:rPr>
          <w:rFonts w:ascii="Times New Roman" w:hAnsi="Times New Roman" w:cs="Times New Roman"/>
          <w:sz w:val="28"/>
          <w:szCs w:val="28"/>
        </w:rPr>
      </w:pPr>
      <w:r w:rsidRPr="001D2F69">
        <w:rPr>
          <w:rFonts w:ascii="Times New Roman" w:hAnsi="Times New Roman" w:cs="Times New Roman"/>
          <w:sz w:val="28"/>
          <w:szCs w:val="28"/>
        </w:rPr>
        <w:t xml:space="preserve">Продвижение своих услуг через Интернет, создание сайта, использование теневой рекламы, создание коммерческих страниц в </w:t>
      </w:r>
      <w:proofErr w:type="spellStart"/>
      <w:r w:rsidRPr="001D2F69">
        <w:rPr>
          <w:rFonts w:ascii="Times New Roman" w:hAnsi="Times New Roman" w:cs="Times New Roman"/>
          <w:sz w:val="28"/>
          <w:szCs w:val="28"/>
        </w:rPr>
        <w:t>соц</w:t>
      </w:r>
      <w:proofErr w:type="spellEnd"/>
      <w:r w:rsidRPr="001D2F69">
        <w:rPr>
          <w:rFonts w:ascii="Times New Roman" w:hAnsi="Times New Roman" w:cs="Times New Roman"/>
          <w:sz w:val="28"/>
          <w:szCs w:val="28"/>
        </w:rPr>
        <w:t xml:space="preserve"> сетях;</w:t>
      </w:r>
    </w:p>
    <w:p w:rsidR="00A22EC3" w:rsidRPr="001D2F69" w:rsidRDefault="00A22EC3" w:rsidP="00A22EC3">
      <w:pPr>
        <w:pStyle w:val="a3"/>
        <w:numPr>
          <w:ilvl w:val="0"/>
          <w:numId w:val="8"/>
        </w:numPr>
        <w:spacing w:after="0" w:line="360" w:lineRule="auto"/>
        <w:ind w:left="0" w:firstLine="709"/>
        <w:jc w:val="both"/>
        <w:rPr>
          <w:rFonts w:ascii="Times New Roman" w:hAnsi="Times New Roman" w:cs="Times New Roman"/>
          <w:sz w:val="28"/>
          <w:szCs w:val="28"/>
        </w:rPr>
      </w:pPr>
      <w:r w:rsidRPr="001D2F69">
        <w:rPr>
          <w:rFonts w:ascii="Times New Roman" w:hAnsi="Times New Roman" w:cs="Times New Roman"/>
          <w:sz w:val="28"/>
          <w:szCs w:val="28"/>
        </w:rPr>
        <w:t>Рассылка предложений по базе потенциальных клиентов;</w:t>
      </w:r>
    </w:p>
    <w:p w:rsidR="00A22EC3" w:rsidRPr="001D2F69" w:rsidRDefault="00A22EC3" w:rsidP="00A22EC3">
      <w:pPr>
        <w:pStyle w:val="a3"/>
        <w:numPr>
          <w:ilvl w:val="0"/>
          <w:numId w:val="8"/>
        </w:numPr>
        <w:spacing w:after="0" w:line="360" w:lineRule="auto"/>
        <w:ind w:left="0" w:firstLine="709"/>
        <w:jc w:val="both"/>
        <w:rPr>
          <w:rFonts w:ascii="Times New Roman" w:hAnsi="Times New Roman" w:cs="Times New Roman"/>
          <w:sz w:val="28"/>
          <w:szCs w:val="28"/>
        </w:rPr>
      </w:pPr>
      <w:r w:rsidRPr="001D2F69">
        <w:rPr>
          <w:rFonts w:ascii="Times New Roman" w:hAnsi="Times New Roman" w:cs="Times New Roman"/>
          <w:sz w:val="28"/>
          <w:szCs w:val="28"/>
        </w:rPr>
        <w:t>Оптимизация работы менеджеров по продаже;</w:t>
      </w:r>
    </w:p>
    <w:p w:rsidR="00A22EC3" w:rsidRPr="001D2F69" w:rsidRDefault="00A22EC3" w:rsidP="00A22EC3">
      <w:pPr>
        <w:pStyle w:val="a3"/>
        <w:numPr>
          <w:ilvl w:val="0"/>
          <w:numId w:val="8"/>
        </w:numPr>
        <w:spacing w:after="0" w:line="360" w:lineRule="auto"/>
        <w:ind w:left="0" w:firstLine="709"/>
        <w:jc w:val="both"/>
        <w:rPr>
          <w:rFonts w:ascii="Times New Roman" w:hAnsi="Times New Roman" w:cs="Times New Roman"/>
          <w:sz w:val="28"/>
          <w:szCs w:val="28"/>
        </w:rPr>
      </w:pPr>
      <w:r w:rsidRPr="001D2F69">
        <w:rPr>
          <w:rFonts w:ascii="Times New Roman" w:hAnsi="Times New Roman" w:cs="Times New Roman"/>
          <w:sz w:val="28"/>
          <w:szCs w:val="28"/>
        </w:rPr>
        <w:t xml:space="preserve"> Постоянное улучшение качества сервиса;</w:t>
      </w:r>
    </w:p>
    <w:p w:rsidR="00A22EC3" w:rsidRPr="001D2F69" w:rsidRDefault="00A22EC3" w:rsidP="00A22EC3">
      <w:pPr>
        <w:pStyle w:val="a3"/>
        <w:spacing w:after="0" w:line="360" w:lineRule="auto"/>
        <w:ind w:left="0" w:firstLine="709"/>
        <w:jc w:val="both"/>
        <w:rPr>
          <w:rFonts w:ascii="Times New Roman" w:hAnsi="Times New Roman" w:cs="Times New Roman"/>
          <w:sz w:val="28"/>
          <w:szCs w:val="28"/>
        </w:rPr>
      </w:pPr>
      <w:r w:rsidRPr="001D2F69">
        <w:rPr>
          <w:rFonts w:ascii="Times New Roman" w:hAnsi="Times New Roman" w:cs="Times New Roman"/>
          <w:sz w:val="28"/>
          <w:szCs w:val="28"/>
        </w:rPr>
        <w:t>Увеличение объёма продаж в любой организации напрямую зависит от количества полученных заказов или же заключённых сделок, поэтому деятельность соответствующих отделов компании должна быть направлена на привлечение новых потребителей и создание лояльности у старых.</w:t>
      </w:r>
    </w:p>
    <w:p w:rsidR="00A22EC3" w:rsidRPr="001D2F69" w:rsidRDefault="00A22EC3" w:rsidP="00A22EC3">
      <w:pPr>
        <w:spacing w:after="0" w:line="360" w:lineRule="auto"/>
        <w:ind w:firstLine="709"/>
        <w:jc w:val="both"/>
        <w:outlineLvl w:val="0"/>
        <w:rPr>
          <w:rFonts w:ascii="Times New Roman" w:eastAsia="Times New Roman" w:hAnsi="Times New Roman" w:cs="Times New Roman"/>
          <w:kern w:val="36"/>
          <w:sz w:val="28"/>
          <w:szCs w:val="28"/>
          <w:shd w:val="clear" w:color="auto" w:fill="FFFFFF"/>
          <w:lang w:eastAsia="ru-RU"/>
        </w:rPr>
      </w:pPr>
      <w:r w:rsidRPr="001D2F69">
        <w:rPr>
          <w:rFonts w:ascii="Times New Roman" w:eastAsia="Times New Roman" w:hAnsi="Times New Roman" w:cs="Times New Roman"/>
          <w:kern w:val="36"/>
          <w:sz w:val="28"/>
          <w:szCs w:val="28"/>
          <w:shd w:val="clear" w:color="auto" w:fill="FFFFFF"/>
          <w:lang w:eastAsia="ru-RU"/>
        </w:rPr>
        <w:t>П</w:t>
      </w:r>
      <w:r w:rsidRPr="00247A03">
        <w:rPr>
          <w:rFonts w:ascii="Times New Roman" w:eastAsia="Times New Roman" w:hAnsi="Times New Roman" w:cs="Times New Roman"/>
          <w:kern w:val="36"/>
          <w:sz w:val="28"/>
          <w:szCs w:val="28"/>
          <w:shd w:val="clear" w:color="auto" w:fill="FFFFFF"/>
          <w:lang w:eastAsia="ru-RU"/>
        </w:rPr>
        <w:t>рограмма</w:t>
      </w:r>
      <w:r w:rsidR="009D0558">
        <w:rPr>
          <w:rFonts w:ascii="Times New Roman" w:eastAsia="Times New Roman" w:hAnsi="Times New Roman" w:cs="Times New Roman"/>
          <w:kern w:val="36"/>
          <w:sz w:val="28"/>
          <w:szCs w:val="28"/>
          <w:shd w:val="clear" w:color="auto" w:fill="FFFFFF"/>
          <w:lang w:eastAsia="ru-RU"/>
        </w:rPr>
        <w:t xml:space="preserve"> инновационного маркетинга по</w:t>
      </w:r>
      <w:r w:rsidRPr="001D2F69">
        <w:rPr>
          <w:rFonts w:ascii="Times New Roman" w:eastAsia="Times New Roman" w:hAnsi="Times New Roman" w:cs="Times New Roman"/>
          <w:kern w:val="36"/>
          <w:sz w:val="28"/>
          <w:szCs w:val="28"/>
          <w:shd w:val="clear" w:color="auto" w:fill="FFFFFF"/>
          <w:lang w:eastAsia="ru-RU"/>
        </w:rPr>
        <w:t xml:space="preserve"> увеличению объема продаж</w:t>
      </w:r>
      <w:r w:rsidRPr="00247A03">
        <w:rPr>
          <w:rFonts w:ascii="Times New Roman" w:eastAsia="Times New Roman" w:hAnsi="Times New Roman" w:cs="Times New Roman"/>
          <w:kern w:val="36"/>
          <w:sz w:val="28"/>
          <w:szCs w:val="28"/>
          <w:shd w:val="clear" w:color="auto" w:fill="FFFFFF"/>
          <w:lang w:eastAsia="ru-RU"/>
        </w:rPr>
        <w:t xml:space="preserve"> </w:t>
      </w:r>
      <w:r w:rsidRPr="001D2F69">
        <w:rPr>
          <w:rFonts w:ascii="Times New Roman" w:eastAsia="Times New Roman" w:hAnsi="Times New Roman" w:cs="Times New Roman"/>
          <w:kern w:val="36"/>
          <w:sz w:val="28"/>
          <w:szCs w:val="28"/>
          <w:shd w:val="clear" w:color="auto" w:fill="FFFFFF"/>
          <w:lang w:eastAsia="ru-RU"/>
        </w:rPr>
        <w:t xml:space="preserve">компании </w:t>
      </w:r>
      <w:r w:rsidRPr="00247A03">
        <w:rPr>
          <w:rFonts w:ascii="Times New Roman" w:eastAsia="Times New Roman" w:hAnsi="Times New Roman" w:cs="Times New Roman"/>
          <w:kern w:val="36"/>
          <w:sz w:val="28"/>
          <w:szCs w:val="28"/>
          <w:shd w:val="clear" w:color="auto" w:fill="FFFFFF"/>
          <w:lang w:eastAsia="ru-RU"/>
        </w:rPr>
        <w:t>разрабатывается и осу</w:t>
      </w:r>
      <w:r w:rsidRPr="001D2F69">
        <w:rPr>
          <w:rFonts w:ascii="Times New Roman" w:eastAsia="Times New Roman" w:hAnsi="Times New Roman" w:cs="Times New Roman"/>
          <w:kern w:val="36"/>
          <w:sz w:val="28"/>
          <w:szCs w:val="28"/>
          <w:shd w:val="clear" w:color="auto" w:fill="FFFFFF"/>
          <w:lang w:eastAsia="ru-RU"/>
        </w:rPr>
        <w:t xml:space="preserve">ществляется по четырем </w:t>
      </w:r>
      <w:r w:rsidRPr="00247A03">
        <w:rPr>
          <w:rFonts w:ascii="Times New Roman" w:eastAsia="Times New Roman" w:hAnsi="Times New Roman" w:cs="Times New Roman"/>
          <w:kern w:val="36"/>
          <w:sz w:val="28"/>
          <w:szCs w:val="28"/>
          <w:shd w:val="clear" w:color="auto" w:fill="FFFFFF"/>
          <w:lang w:eastAsia="ru-RU"/>
        </w:rPr>
        <w:t>направлениям</w:t>
      </w:r>
      <w:r w:rsidRPr="001D2F69">
        <w:rPr>
          <w:rFonts w:ascii="Times New Roman" w:eastAsia="Times New Roman" w:hAnsi="Times New Roman" w:cs="Times New Roman"/>
          <w:kern w:val="36"/>
          <w:sz w:val="28"/>
          <w:szCs w:val="28"/>
          <w:shd w:val="clear" w:color="auto" w:fill="FFFFFF"/>
          <w:lang w:eastAsia="ru-RU"/>
        </w:rPr>
        <w:t>:</w:t>
      </w:r>
    </w:p>
    <w:p w:rsidR="00A22EC3" w:rsidRPr="001D2F69" w:rsidRDefault="00A22EC3" w:rsidP="00A22EC3">
      <w:pPr>
        <w:pStyle w:val="a3"/>
        <w:numPr>
          <w:ilvl w:val="0"/>
          <w:numId w:val="9"/>
        </w:numPr>
        <w:spacing w:after="0" w:line="360" w:lineRule="auto"/>
        <w:ind w:left="0" w:firstLine="709"/>
        <w:jc w:val="both"/>
        <w:outlineLvl w:val="0"/>
        <w:rPr>
          <w:rFonts w:ascii="Times New Roman" w:eastAsia="Times New Roman" w:hAnsi="Times New Roman" w:cs="Times New Roman"/>
          <w:kern w:val="36"/>
          <w:sz w:val="28"/>
          <w:szCs w:val="28"/>
          <w:shd w:val="clear" w:color="auto" w:fill="FFFFFF"/>
          <w:lang w:eastAsia="ru-RU"/>
        </w:rPr>
      </w:pPr>
      <w:r w:rsidRPr="001D2F69">
        <w:rPr>
          <w:rFonts w:ascii="Times New Roman" w:eastAsia="Times New Roman" w:hAnsi="Times New Roman" w:cs="Times New Roman"/>
          <w:kern w:val="36"/>
          <w:sz w:val="28"/>
          <w:szCs w:val="28"/>
          <w:shd w:val="clear" w:color="auto" w:fill="FFFFFF"/>
          <w:lang w:eastAsia="ru-RU"/>
        </w:rPr>
        <w:t>Товарная политика состоит в управлении существующим товаром, а также в разработке и продвижении новых товаров на рынок;</w:t>
      </w:r>
    </w:p>
    <w:p w:rsidR="00A22EC3" w:rsidRPr="001D2F69" w:rsidRDefault="00A22EC3" w:rsidP="00A22EC3">
      <w:pPr>
        <w:pStyle w:val="a3"/>
        <w:numPr>
          <w:ilvl w:val="0"/>
          <w:numId w:val="9"/>
        </w:numPr>
        <w:spacing w:after="0" w:line="360" w:lineRule="auto"/>
        <w:ind w:left="0" w:firstLine="709"/>
        <w:jc w:val="both"/>
        <w:outlineLvl w:val="0"/>
        <w:rPr>
          <w:rFonts w:ascii="Times New Roman" w:eastAsia="Times New Roman" w:hAnsi="Times New Roman" w:cs="Times New Roman"/>
          <w:kern w:val="36"/>
          <w:sz w:val="28"/>
          <w:szCs w:val="28"/>
          <w:shd w:val="clear" w:color="auto" w:fill="FFFFFF"/>
          <w:lang w:eastAsia="ru-RU"/>
        </w:rPr>
      </w:pPr>
      <w:r w:rsidRPr="001D2F69">
        <w:rPr>
          <w:rFonts w:ascii="Times New Roman" w:eastAsia="Times New Roman" w:hAnsi="Times New Roman" w:cs="Times New Roman"/>
          <w:kern w:val="36"/>
          <w:sz w:val="28"/>
          <w:szCs w:val="28"/>
          <w:shd w:val="clear" w:color="auto" w:fill="FFFFFF"/>
          <w:lang w:eastAsia="ru-RU"/>
        </w:rPr>
        <w:t xml:space="preserve">Разработка ценовая политики означает установление рыночной цены на выпускаемую продукцию; </w:t>
      </w:r>
    </w:p>
    <w:p w:rsidR="00A22EC3" w:rsidRPr="001D2F69" w:rsidRDefault="00A22EC3" w:rsidP="00A22EC3">
      <w:pPr>
        <w:pStyle w:val="a3"/>
        <w:numPr>
          <w:ilvl w:val="0"/>
          <w:numId w:val="9"/>
        </w:numPr>
        <w:spacing w:after="0" w:line="360" w:lineRule="auto"/>
        <w:ind w:left="0" w:firstLine="709"/>
        <w:jc w:val="both"/>
        <w:outlineLvl w:val="0"/>
        <w:rPr>
          <w:rFonts w:ascii="Times New Roman" w:eastAsia="Times New Roman" w:hAnsi="Times New Roman" w:cs="Times New Roman"/>
          <w:kern w:val="36"/>
          <w:sz w:val="28"/>
          <w:szCs w:val="28"/>
          <w:shd w:val="clear" w:color="auto" w:fill="FFFFFF"/>
          <w:lang w:eastAsia="ru-RU"/>
        </w:rPr>
      </w:pPr>
      <w:r w:rsidRPr="001D2F69">
        <w:rPr>
          <w:rFonts w:ascii="Times New Roman" w:eastAsia="Times New Roman" w:hAnsi="Times New Roman" w:cs="Times New Roman"/>
          <w:kern w:val="36"/>
          <w:sz w:val="28"/>
          <w:szCs w:val="28"/>
          <w:shd w:val="clear" w:color="auto" w:fill="FFFFFF"/>
          <w:lang w:eastAsia="ru-RU"/>
        </w:rPr>
        <w:t>Коммуникационная политика- это планирование и реализация комплекса продвижения товара;</w:t>
      </w:r>
    </w:p>
    <w:p w:rsidR="00A22EC3" w:rsidRPr="001D2F69" w:rsidRDefault="00A22EC3" w:rsidP="00A22EC3">
      <w:pPr>
        <w:pStyle w:val="a3"/>
        <w:numPr>
          <w:ilvl w:val="0"/>
          <w:numId w:val="9"/>
        </w:numPr>
        <w:spacing w:after="0" w:line="360" w:lineRule="auto"/>
        <w:ind w:left="0" w:firstLine="709"/>
        <w:jc w:val="both"/>
        <w:outlineLvl w:val="0"/>
        <w:rPr>
          <w:rFonts w:ascii="Times New Roman" w:eastAsia="Times New Roman" w:hAnsi="Times New Roman" w:cs="Times New Roman"/>
          <w:kern w:val="36"/>
          <w:sz w:val="28"/>
          <w:szCs w:val="28"/>
          <w:shd w:val="clear" w:color="auto" w:fill="FFFFFF"/>
          <w:lang w:eastAsia="ru-RU"/>
        </w:rPr>
      </w:pPr>
      <w:r w:rsidRPr="001D2F69">
        <w:rPr>
          <w:rFonts w:ascii="Times New Roman" w:eastAsia="Times New Roman" w:hAnsi="Times New Roman" w:cs="Times New Roman"/>
          <w:kern w:val="36"/>
          <w:sz w:val="28"/>
          <w:szCs w:val="28"/>
          <w:shd w:val="clear" w:color="auto" w:fill="FFFFFF"/>
          <w:lang w:eastAsia="ru-RU"/>
        </w:rPr>
        <w:t>Сбытовая политика предполагает определение каналов сбыта для продукции. Продажа товаров в системе маркетинга является единственным способом вернуть вложенные в производство товаров средства и получить прибыль. Поэтому цель распределительной политики заключается в обеспечении доступности товаров для потребителей.</w:t>
      </w:r>
    </w:p>
    <w:p w:rsidR="00A22EC3" w:rsidRPr="00247A03" w:rsidRDefault="00A22EC3" w:rsidP="00A22EC3">
      <w:pPr>
        <w:spacing w:after="0" w:line="360" w:lineRule="auto"/>
        <w:ind w:firstLine="709"/>
        <w:jc w:val="both"/>
        <w:outlineLvl w:val="0"/>
        <w:rPr>
          <w:rFonts w:ascii="Times New Roman" w:eastAsia="Times New Roman" w:hAnsi="Times New Roman" w:cs="Times New Roman"/>
          <w:kern w:val="36"/>
          <w:sz w:val="28"/>
          <w:szCs w:val="28"/>
          <w:shd w:val="clear" w:color="auto" w:fill="FFFFFF"/>
          <w:lang w:eastAsia="ru-RU"/>
        </w:rPr>
      </w:pPr>
      <w:r w:rsidRPr="00247A03">
        <w:rPr>
          <w:rFonts w:ascii="Times New Roman" w:eastAsia="Times New Roman" w:hAnsi="Times New Roman" w:cs="Times New Roman"/>
          <w:kern w:val="36"/>
          <w:sz w:val="28"/>
          <w:szCs w:val="28"/>
          <w:shd w:val="clear" w:color="auto" w:fill="FFFFFF"/>
          <w:lang w:eastAsia="ru-RU"/>
        </w:rPr>
        <w:t>Основными элементами планирования продаж являются:</w:t>
      </w:r>
    </w:p>
    <w:p w:rsidR="00A22EC3" w:rsidRPr="001D2F69" w:rsidRDefault="00A22EC3" w:rsidP="00A22EC3">
      <w:pPr>
        <w:pStyle w:val="a3"/>
        <w:numPr>
          <w:ilvl w:val="0"/>
          <w:numId w:val="10"/>
        </w:numPr>
        <w:spacing w:after="0" w:line="360" w:lineRule="auto"/>
        <w:ind w:left="0" w:firstLine="709"/>
        <w:jc w:val="both"/>
        <w:outlineLvl w:val="0"/>
        <w:rPr>
          <w:rFonts w:ascii="Times New Roman" w:eastAsia="Times New Roman" w:hAnsi="Times New Roman" w:cs="Times New Roman"/>
          <w:kern w:val="36"/>
          <w:sz w:val="28"/>
          <w:szCs w:val="28"/>
          <w:shd w:val="clear" w:color="auto" w:fill="FFFFFF"/>
          <w:lang w:eastAsia="ru-RU"/>
        </w:rPr>
      </w:pPr>
      <w:r w:rsidRPr="001D2F69">
        <w:rPr>
          <w:rFonts w:ascii="Times New Roman" w:eastAsia="Times New Roman" w:hAnsi="Times New Roman" w:cs="Times New Roman"/>
          <w:kern w:val="36"/>
          <w:sz w:val="28"/>
          <w:szCs w:val="28"/>
          <w:shd w:val="clear" w:color="auto" w:fill="FFFFFF"/>
          <w:lang w:eastAsia="ru-RU"/>
        </w:rPr>
        <w:lastRenderedPageBreak/>
        <w:t>Изучение конъюнктуры рынка на общеэкономическом уровне, уровне отрасли, на уровне конкретного рынка продукции предприятия;</w:t>
      </w:r>
    </w:p>
    <w:p w:rsidR="00A22EC3" w:rsidRPr="001D2F69" w:rsidRDefault="00A22EC3" w:rsidP="00A22EC3">
      <w:pPr>
        <w:pStyle w:val="a3"/>
        <w:numPr>
          <w:ilvl w:val="0"/>
          <w:numId w:val="10"/>
        </w:numPr>
        <w:spacing w:after="0" w:line="360" w:lineRule="auto"/>
        <w:ind w:left="0" w:firstLine="709"/>
        <w:jc w:val="both"/>
        <w:outlineLvl w:val="0"/>
        <w:rPr>
          <w:rFonts w:ascii="Times New Roman" w:eastAsia="Times New Roman" w:hAnsi="Times New Roman" w:cs="Times New Roman"/>
          <w:kern w:val="36"/>
          <w:sz w:val="28"/>
          <w:szCs w:val="28"/>
          <w:shd w:val="clear" w:color="auto" w:fill="FFFFFF"/>
          <w:lang w:eastAsia="ru-RU"/>
        </w:rPr>
      </w:pPr>
      <w:r w:rsidRPr="001D2F69">
        <w:rPr>
          <w:rFonts w:ascii="Times New Roman" w:eastAsia="Times New Roman" w:hAnsi="Times New Roman" w:cs="Times New Roman"/>
          <w:kern w:val="36"/>
          <w:sz w:val="28"/>
          <w:szCs w:val="28"/>
          <w:shd w:val="clear" w:color="auto" w:fill="FFFFFF"/>
          <w:lang w:eastAsia="ru-RU"/>
        </w:rPr>
        <w:t>Прогнозирование товарооборота, а именно оценка продаж в стоимостных и натуральных показателях, определение доли компании в объеме оборота предприятий, действующих на данном рынке. Он разрабатывается на различные сроки и различными методами;</w:t>
      </w:r>
    </w:p>
    <w:p w:rsidR="00A22EC3" w:rsidRPr="001D2F69" w:rsidRDefault="00A22EC3" w:rsidP="00A22EC3">
      <w:pPr>
        <w:pStyle w:val="a3"/>
        <w:numPr>
          <w:ilvl w:val="0"/>
          <w:numId w:val="10"/>
        </w:numPr>
        <w:spacing w:after="0" w:line="360" w:lineRule="auto"/>
        <w:ind w:left="0" w:firstLine="709"/>
        <w:jc w:val="both"/>
        <w:outlineLvl w:val="0"/>
        <w:rPr>
          <w:rFonts w:ascii="Times New Roman" w:eastAsia="Times New Roman" w:hAnsi="Times New Roman" w:cs="Times New Roman"/>
          <w:kern w:val="36"/>
          <w:sz w:val="28"/>
          <w:szCs w:val="28"/>
          <w:shd w:val="clear" w:color="auto" w:fill="FFFFFF"/>
          <w:lang w:eastAsia="ru-RU"/>
        </w:rPr>
      </w:pPr>
      <w:r w:rsidRPr="001D2F69">
        <w:rPr>
          <w:rFonts w:ascii="Times New Roman" w:eastAsia="Times New Roman" w:hAnsi="Times New Roman" w:cs="Times New Roman"/>
          <w:kern w:val="36"/>
          <w:sz w:val="28"/>
          <w:szCs w:val="28"/>
          <w:shd w:val="clear" w:color="auto" w:fill="FFFFFF"/>
          <w:lang w:eastAsia="ru-RU"/>
        </w:rPr>
        <w:t>Подготовка финансовой сметы, т.е. соотнесение ожидаемых продаж с оценочной суммой торговых расходов и вероятной прибылью;</w:t>
      </w:r>
    </w:p>
    <w:p w:rsidR="00A22EC3" w:rsidRPr="001D2F69" w:rsidRDefault="00A22EC3" w:rsidP="00A22EC3">
      <w:pPr>
        <w:pStyle w:val="a3"/>
        <w:numPr>
          <w:ilvl w:val="0"/>
          <w:numId w:val="10"/>
        </w:numPr>
        <w:spacing w:after="0" w:line="360" w:lineRule="auto"/>
        <w:ind w:left="0" w:firstLine="709"/>
        <w:jc w:val="both"/>
        <w:outlineLvl w:val="0"/>
        <w:rPr>
          <w:rFonts w:ascii="Times New Roman" w:eastAsia="Times New Roman" w:hAnsi="Times New Roman" w:cs="Times New Roman"/>
          <w:kern w:val="36"/>
          <w:sz w:val="28"/>
          <w:szCs w:val="28"/>
          <w:shd w:val="clear" w:color="auto" w:fill="FFFFFF"/>
          <w:lang w:eastAsia="ru-RU"/>
        </w:rPr>
      </w:pPr>
      <w:r w:rsidRPr="001D2F69">
        <w:rPr>
          <w:rFonts w:ascii="Times New Roman" w:eastAsia="Times New Roman" w:hAnsi="Times New Roman" w:cs="Times New Roman"/>
          <w:kern w:val="36"/>
          <w:sz w:val="28"/>
          <w:szCs w:val="28"/>
          <w:shd w:val="clear" w:color="auto" w:fill="FFFFFF"/>
          <w:lang w:eastAsia="ru-RU"/>
        </w:rPr>
        <w:t>Определение торговым уполномоченным конкретных заданий в стоимостных и натуральных показателях. Устанавливаются в зависимости от района деятельности торгового уполномоченного, сложности самого товара, а также квалификации работника;</w:t>
      </w:r>
    </w:p>
    <w:p w:rsidR="00A22EC3" w:rsidRPr="001D2F69" w:rsidRDefault="00A22EC3" w:rsidP="00A22EC3">
      <w:pPr>
        <w:pStyle w:val="a3"/>
        <w:numPr>
          <w:ilvl w:val="0"/>
          <w:numId w:val="10"/>
        </w:numPr>
        <w:spacing w:after="0" w:line="360" w:lineRule="auto"/>
        <w:ind w:left="0" w:firstLine="709"/>
        <w:jc w:val="both"/>
        <w:outlineLvl w:val="0"/>
        <w:rPr>
          <w:rFonts w:ascii="Times New Roman" w:eastAsia="Times New Roman" w:hAnsi="Times New Roman" w:cs="Times New Roman"/>
          <w:kern w:val="36"/>
          <w:sz w:val="28"/>
          <w:szCs w:val="28"/>
          <w:shd w:val="clear" w:color="auto" w:fill="FFFFFF"/>
          <w:lang w:eastAsia="ru-RU"/>
        </w:rPr>
      </w:pPr>
      <w:r w:rsidRPr="001D2F69">
        <w:rPr>
          <w:rFonts w:ascii="Times New Roman" w:eastAsia="Times New Roman" w:hAnsi="Times New Roman" w:cs="Times New Roman"/>
          <w:kern w:val="36"/>
          <w:sz w:val="28"/>
          <w:szCs w:val="28"/>
          <w:shd w:val="clear" w:color="auto" w:fill="FFFFFF"/>
          <w:lang w:eastAsia="ru-RU"/>
        </w:rPr>
        <w:t>Торговая отчетность должна содержать сведения о фактических продажах и затратах, информацию о новых тенденциях на рынке, мероприятиях по стимулированию сбыта, действиях конкурентов.</w:t>
      </w:r>
    </w:p>
    <w:p w:rsidR="00A22EC3" w:rsidRPr="001D2F69" w:rsidRDefault="00A22EC3" w:rsidP="00A22EC3">
      <w:pPr>
        <w:pStyle w:val="a3"/>
        <w:spacing w:after="0" w:line="360" w:lineRule="auto"/>
        <w:ind w:left="0" w:firstLine="709"/>
        <w:jc w:val="both"/>
        <w:outlineLvl w:val="0"/>
        <w:rPr>
          <w:rFonts w:ascii="Times New Roman" w:hAnsi="Times New Roman" w:cs="Times New Roman"/>
          <w:sz w:val="28"/>
          <w:szCs w:val="28"/>
        </w:rPr>
      </w:pPr>
      <w:r w:rsidRPr="001D2F69">
        <w:rPr>
          <w:rFonts w:ascii="Times New Roman" w:hAnsi="Times New Roman" w:cs="Times New Roman"/>
          <w:sz w:val="28"/>
          <w:szCs w:val="28"/>
        </w:rPr>
        <w:t>Важным этапом в привлечении новых клиентов для увеличения объема продаж является четкое пред</w:t>
      </w:r>
      <w:r>
        <w:rPr>
          <w:rFonts w:ascii="Times New Roman" w:hAnsi="Times New Roman" w:cs="Times New Roman"/>
          <w:sz w:val="28"/>
          <w:szCs w:val="28"/>
        </w:rPr>
        <w:t>ставление своей целевой аудитории</w:t>
      </w:r>
      <w:r w:rsidRPr="001D2F69">
        <w:rPr>
          <w:rFonts w:ascii="Times New Roman" w:hAnsi="Times New Roman" w:cs="Times New Roman"/>
          <w:sz w:val="28"/>
          <w:szCs w:val="28"/>
        </w:rPr>
        <w:t xml:space="preserve">. Одним из основных направлений маркетинговой деятельности является сегментация рынка, позволяющая аккумулировать средства предприятия на определенном направлении своего бизнеса. </w:t>
      </w:r>
    </w:p>
    <w:p w:rsidR="00A22EC3" w:rsidRPr="001D2F69" w:rsidRDefault="00A22EC3" w:rsidP="00A22EC3">
      <w:pPr>
        <w:pStyle w:val="a3"/>
        <w:spacing w:after="0" w:line="360" w:lineRule="auto"/>
        <w:ind w:left="0" w:firstLine="709"/>
        <w:jc w:val="both"/>
        <w:outlineLvl w:val="0"/>
        <w:rPr>
          <w:rFonts w:ascii="Times New Roman" w:eastAsia="Times New Roman" w:hAnsi="Times New Roman" w:cs="Times New Roman"/>
          <w:kern w:val="36"/>
          <w:sz w:val="28"/>
          <w:szCs w:val="28"/>
          <w:shd w:val="clear" w:color="auto" w:fill="FFFFFF"/>
          <w:lang w:eastAsia="ru-RU"/>
        </w:rPr>
      </w:pPr>
      <w:r w:rsidRPr="001D2F69">
        <w:rPr>
          <w:rFonts w:ascii="Times New Roman" w:hAnsi="Times New Roman" w:cs="Times New Roman"/>
          <w:sz w:val="28"/>
          <w:szCs w:val="28"/>
        </w:rPr>
        <w:t>Сегментация рынка - это деятельность по выявлению потенциальных групп потребителей конкретного товара предприятия.</w:t>
      </w:r>
    </w:p>
    <w:p w:rsidR="00A22EC3" w:rsidRPr="001D2F69" w:rsidRDefault="00A22EC3" w:rsidP="00A22EC3">
      <w:pPr>
        <w:spacing w:after="0" w:line="360" w:lineRule="auto"/>
        <w:ind w:right="375" w:firstLine="709"/>
        <w:jc w:val="both"/>
        <w:rPr>
          <w:rFonts w:ascii="Times New Roman" w:eastAsia="Times New Roman" w:hAnsi="Times New Roman" w:cs="Times New Roman"/>
          <w:sz w:val="28"/>
          <w:szCs w:val="28"/>
          <w:lang w:eastAsia="ru-RU"/>
        </w:rPr>
      </w:pPr>
      <w:r w:rsidRPr="001D2F69">
        <w:rPr>
          <w:rFonts w:ascii="Times New Roman" w:hAnsi="Times New Roman" w:cs="Times New Roman"/>
          <w:sz w:val="28"/>
          <w:szCs w:val="28"/>
        </w:rPr>
        <w:t xml:space="preserve">Самым популярным и эффективным способом сегментации принято считать методику </w:t>
      </w:r>
      <w:r w:rsidRPr="001D2F69">
        <w:rPr>
          <w:rFonts w:ascii="Times New Roman" w:eastAsia="Times New Roman" w:hAnsi="Times New Roman" w:cs="Times New Roman"/>
          <w:sz w:val="28"/>
          <w:szCs w:val="28"/>
          <w:lang w:eastAsia="ru-RU"/>
        </w:rPr>
        <w:t>5W. Методика проста в своем строении и универсальна для большинства товаров и услуг.</w:t>
      </w:r>
    </w:p>
    <w:p w:rsidR="00A22EC3" w:rsidRPr="001D2F69" w:rsidRDefault="00A22EC3" w:rsidP="00A22EC3">
      <w:pPr>
        <w:spacing w:after="0" w:line="360" w:lineRule="auto"/>
        <w:ind w:firstLine="709"/>
        <w:jc w:val="both"/>
        <w:rPr>
          <w:rFonts w:ascii="Times New Roman" w:eastAsia="Times New Roman" w:hAnsi="Times New Roman" w:cs="Times New Roman"/>
          <w:sz w:val="28"/>
          <w:szCs w:val="28"/>
          <w:lang w:eastAsia="ru-RU"/>
        </w:rPr>
      </w:pPr>
      <w:r w:rsidRPr="001D2F69">
        <w:rPr>
          <w:rFonts w:ascii="Times New Roman" w:eastAsia="Times New Roman" w:hAnsi="Times New Roman" w:cs="Times New Roman"/>
          <w:sz w:val="28"/>
          <w:szCs w:val="28"/>
          <w:shd w:val="clear" w:color="auto" w:fill="FFFFFF"/>
          <w:lang w:eastAsia="ru-RU"/>
        </w:rPr>
        <w:t xml:space="preserve">Изобрел методику Марк Шеррингтон, основатель одной из мировых бренд-консалтинговых компаний </w:t>
      </w:r>
      <w:proofErr w:type="spellStart"/>
      <w:r w:rsidRPr="001D2F69">
        <w:rPr>
          <w:rFonts w:ascii="Times New Roman" w:eastAsia="Times New Roman" w:hAnsi="Times New Roman" w:cs="Times New Roman"/>
          <w:sz w:val="28"/>
          <w:szCs w:val="28"/>
          <w:shd w:val="clear" w:color="auto" w:fill="FFFFFF"/>
          <w:lang w:eastAsia="ru-RU"/>
        </w:rPr>
        <w:t>Added</w:t>
      </w:r>
      <w:proofErr w:type="spellEnd"/>
      <w:r w:rsidRPr="001D2F69">
        <w:rPr>
          <w:rFonts w:ascii="Times New Roman" w:eastAsia="Times New Roman" w:hAnsi="Times New Roman" w:cs="Times New Roman"/>
          <w:sz w:val="28"/>
          <w:szCs w:val="28"/>
          <w:shd w:val="clear" w:color="auto" w:fill="FFFFFF"/>
          <w:lang w:eastAsia="ru-RU"/>
        </w:rPr>
        <w:t xml:space="preserve"> </w:t>
      </w:r>
      <w:proofErr w:type="spellStart"/>
      <w:r w:rsidRPr="001D2F69">
        <w:rPr>
          <w:rFonts w:ascii="Times New Roman" w:eastAsia="Times New Roman" w:hAnsi="Times New Roman" w:cs="Times New Roman"/>
          <w:sz w:val="28"/>
          <w:szCs w:val="28"/>
          <w:shd w:val="clear" w:color="auto" w:fill="FFFFFF"/>
          <w:lang w:eastAsia="ru-RU"/>
        </w:rPr>
        <w:t>Value</w:t>
      </w:r>
      <w:proofErr w:type="spellEnd"/>
      <w:r w:rsidRPr="001D2F69">
        <w:rPr>
          <w:rFonts w:ascii="Times New Roman" w:eastAsia="Times New Roman" w:hAnsi="Times New Roman" w:cs="Times New Roman"/>
          <w:sz w:val="28"/>
          <w:szCs w:val="28"/>
          <w:shd w:val="clear" w:color="auto" w:fill="FFFFFF"/>
          <w:lang w:eastAsia="ru-RU"/>
        </w:rPr>
        <w:t xml:space="preserve">. Шеррингтон утверждает, что маркетинг равен алхимии, и что все хорошие маркетологи заняты поиском своего «философского камня». Более подробно </w:t>
      </w:r>
      <w:proofErr w:type="spellStart"/>
      <w:r w:rsidRPr="001D2F69">
        <w:rPr>
          <w:rFonts w:ascii="Times New Roman" w:eastAsia="Times New Roman" w:hAnsi="Times New Roman" w:cs="Times New Roman"/>
          <w:sz w:val="28"/>
          <w:szCs w:val="28"/>
          <w:shd w:val="clear" w:color="auto" w:fill="FFFFFF"/>
          <w:lang w:eastAsia="ru-RU"/>
        </w:rPr>
        <w:t>Неррингтон</w:t>
      </w:r>
      <w:proofErr w:type="spellEnd"/>
      <w:r w:rsidRPr="001D2F69">
        <w:rPr>
          <w:rFonts w:ascii="Times New Roman" w:eastAsia="Times New Roman" w:hAnsi="Times New Roman" w:cs="Times New Roman"/>
          <w:sz w:val="28"/>
          <w:szCs w:val="28"/>
          <w:shd w:val="clear" w:color="auto" w:fill="FFFFFF"/>
          <w:lang w:eastAsia="ru-RU"/>
        </w:rPr>
        <w:t xml:space="preserve"> описал свою методику в книге "Незримые ценности бренда". </w:t>
      </w:r>
    </w:p>
    <w:p w:rsidR="00A22EC3" w:rsidRPr="001D2F69" w:rsidRDefault="00A22EC3" w:rsidP="00A22EC3">
      <w:pPr>
        <w:spacing w:after="0" w:line="360" w:lineRule="auto"/>
        <w:ind w:firstLine="709"/>
        <w:jc w:val="both"/>
        <w:rPr>
          <w:rFonts w:ascii="Times New Roman" w:eastAsia="Times New Roman" w:hAnsi="Times New Roman" w:cs="Times New Roman"/>
          <w:sz w:val="28"/>
          <w:szCs w:val="28"/>
          <w:lang w:eastAsia="ru-RU"/>
        </w:rPr>
      </w:pPr>
      <w:r w:rsidRPr="001D2F69">
        <w:rPr>
          <w:rFonts w:ascii="Times New Roman" w:eastAsia="Times New Roman" w:hAnsi="Times New Roman" w:cs="Times New Roman"/>
          <w:sz w:val="28"/>
          <w:szCs w:val="28"/>
          <w:lang w:eastAsia="ru-RU"/>
        </w:rPr>
        <w:lastRenderedPageBreak/>
        <w:t>Суть методик</w:t>
      </w:r>
      <w:r w:rsidR="009D0558">
        <w:rPr>
          <w:rFonts w:ascii="Times New Roman" w:eastAsia="Times New Roman" w:hAnsi="Times New Roman" w:cs="Times New Roman"/>
          <w:sz w:val="28"/>
          <w:szCs w:val="28"/>
          <w:lang w:eastAsia="ru-RU"/>
        </w:rPr>
        <w:t>и заключается в постановки пяти</w:t>
      </w:r>
      <w:r w:rsidRPr="001D2F69">
        <w:rPr>
          <w:rFonts w:ascii="Times New Roman" w:eastAsia="Times New Roman" w:hAnsi="Times New Roman" w:cs="Times New Roman"/>
          <w:sz w:val="28"/>
          <w:szCs w:val="28"/>
          <w:shd w:val="clear" w:color="auto" w:fill="FFFFFF"/>
          <w:lang w:eastAsia="ru-RU"/>
        </w:rPr>
        <w:t xml:space="preserve"> простых вопросов, которые дадут </w:t>
      </w:r>
      <w:proofErr w:type="gramStart"/>
      <w:r w:rsidRPr="001D2F69">
        <w:rPr>
          <w:rFonts w:ascii="Times New Roman" w:eastAsia="Times New Roman" w:hAnsi="Times New Roman" w:cs="Times New Roman"/>
          <w:sz w:val="28"/>
          <w:szCs w:val="28"/>
          <w:shd w:val="clear" w:color="auto" w:fill="FFFFFF"/>
          <w:lang w:eastAsia="ru-RU"/>
        </w:rPr>
        <w:t>маркетологу  полное</w:t>
      </w:r>
      <w:proofErr w:type="gramEnd"/>
      <w:r w:rsidRPr="001D2F69">
        <w:rPr>
          <w:rFonts w:ascii="Times New Roman" w:eastAsia="Times New Roman" w:hAnsi="Times New Roman" w:cs="Times New Roman"/>
          <w:sz w:val="28"/>
          <w:szCs w:val="28"/>
          <w:shd w:val="clear" w:color="auto" w:fill="FFFFFF"/>
          <w:lang w:eastAsia="ru-RU"/>
        </w:rPr>
        <w:t xml:space="preserve"> представление о ЦА рассматриваемого товара: </w:t>
      </w:r>
    </w:p>
    <w:p w:rsidR="00A22EC3" w:rsidRPr="001D2F69" w:rsidRDefault="00A22EC3" w:rsidP="00A22EC3">
      <w:pPr>
        <w:pStyle w:val="a3"/>
        <w:numPr>
          <w:ilvl w:val="0"/>
          <w:numId w:val="11"/>
        </w:numPr>
        <w:spacing w:after="0" w:line="360" w:lineRule="auto"/>
        <w:ind w:left="0" w:firstLine="709"/>
        <w:jc w:val="both"/>
        <w:rPr>
          <w:rFonts w:ascii="Times New Roman" w:eastAsia="Times New Roman" w:hAnsi="Times New Roman" w:cs="Times New Roman"/>
          <w:sz w:val="28"/>
          <w:szCs w:val="28"/>
          <w:lang w:eastAsia="ru-RU"/>
        </w:rPr>
      </w:pPr>
      <w:r w:rsidRPr="001D2F69">
        <w:rPr>
          <w:rFonts w:ascii="Times New Roman" w:eastAsia="Times New Roman" w:hAnsi="Times New Roman" w:cs="Times New Roman"/>
          <w:bCs/>
          <w:sz w:val="28"/>
          <w:szCs w:val="28"/>
          <w:lang w:eastAsia="ru-RU"/>
        </w:rPr>
        <w:t>Что? (</w:t>
      </w:r>
      <w:proofErr w:type="spellStart"/>
      <w:r w:rsidRPr="001D2F69">
        <w:rPr>
          <w:rFonts w:ascii="Times New Roman" w:eastAsia="Times New Roman" w:hAnsi="Times New Roman" w:cs="Times New Roman"/>
          <w:bCs/>
          <w:sz w:val="28"/>
          <w:szCs w:val="28"/>
          <w:lang w:eastAsia="ru-RU"/>
        </w:rPr>
        <w:t>What</w:t>
      </w:r>
      <w:proofErr w:type="spellEnd"/>
      <w:r w:rsidRPr="001D2F69">
        <w:rPr>
          <w:rFonts w:ascii="Times New Roman" w:eastAsia="Times New Roman" w:hAnsi="Times New Roman" w:cs="Times New Roman"/>
          <w:bCs/>
          <w:sz w:val="28"/>
          <w:szCs w:val="28"/>
          <w:lang w:eastAsia="ru-RU"/>
        </w:rPr>
        <w:t>?)</w:t>
      </w:r>
      <w:r w:rsidRPr="001D2F69">
        <w:rPr>
          <w:rFonts w:ascii="Times New Roman" w:eastAsia="Times New Roman" w:hAnsi="Times New Roman" w:cs="Times New Roman"/>
          <w:sz w:val="28"/>
          <w:szCs w:val="28"/>
          <w:lang w:eastAsia="ru-RU"/>
        </w:rPr>
        <w:t> – что вы предлагаете? какие товары/услуги? </w:t>
      </w:r>
      <w:r w:rsidRPr="001D2F69">
        <w:rPr>
          <w:rFonts w:ascii="Times New Roman" w:eastAsia="Times New Roman" w:hAnsi="Times New Roman" w:cs="Times New Roman"/>
          <w:bCs/>
          <w:sz w:val="28"/>
          <w:szCs w:val="28"/>
          <w:lang w:eastAsia="ru-RU"/>
        </w:rPr>
        <w:t>Данный вопрос предполагает сегментацию по типу товара;</w:t>
      </w:r>
    </w:p>
    <w:p w:rsidR="00A22EC3" w:rsidRPr="001D2F69" w:rsidRDefault="00A22EC3" w:rsidP="00A22EC3">
      <w:pPr>
        <w:pStyle w:val="a3"/>
        <w:numPr>
          <w:ilvl w:val="0"/>
          <w:numId w:val="11"/>
        </w:numPr>
        <w:spacing w:after="0" w:line="360" w:lineRule="auto"/>
        <w:ind w:left="0" w:firstLine="709"/>
        <w:jc w:val="both"/>
        <w:rPr>
          <w:rFonts w:ascii="Times New Roman" w:eastAsia="Times New Roman" w:hAnsi="Times New Roman" w:cs="Times New Roman"/>
          <w:sz w:val="28"/>
          <w:szCs w:val="28"/>
          <w:lang w:eastAsia="ru-RU"/>
        </w:rPr>
      </w:pPr>
      <w:r w:rsidRPr="001D2F69">
        <w:rPr>
          <w:rFonts w:ascii="Times New Roman" w:eastAsia="Times New Roman" w:hAnsi="Times New Roman" w:cs="Times New Roman"/>
          <w:bCs/>
          <w:sz w:val="28"/>
          <w:szCs w:val="28"/>
          <w:lang w:eastAsia="ru-RU"/>
        </w:rPr>
        <w:t>Кто? (</w:t>
      </w:r>
      <w:proofErr w:type="spellStart"/>
      <w:r w:rsidRPr="001D2F69">
        <w:rPr>
          <w:rFonts w:ascii="Times New Roman" w:eastAsia="Times New Roman" w:hAnsi="Times New Roman" w:cs="Times New Roman"/>
          <w:bCs/>
          <w:sz w:val="28"/>
          <w:szCs w:val="28"/>
          <w:lang w:eastAsia="ru-RU"/>
        </w:rPr>
        <w:t>Who</w:t>
      </w:r>
      <w:proofErr w:type="spellEnd"/>
      <w:r w:rsidRPr="001D2F69">
        <w:rPr>
          <w:rFonts w:ascii="Times New Roman" w:eastAsia="Times New Roman" w:hAnsi="Times New Roman" w:cs="Times New Roman"/>
          <w:bCs/>
          <w:sz w:val="28"/>
          <w:szCs w:val="28"/>
          <w:lang w:eastAsia="ru-RU"/>
        </w:rPr>
        <w:t>?) </w:t>
      </w:r>
      <w:r w:rsidRPr="001D2F69">
        <w:rPr>
          <w:rFonts w:ascii="Times New Roman" w:eastAsia="Times New Roman" w:hAnsi="Times New Roman" w:cs="Times New Roman"/>
          <w:sz w:val="28"/>
          <w:szCs w:val="28"/>
          <w:lang w:eastAsia="ru-RU"/>
        </w:rPr>
        <w:t>– кто приобретает товар/услугу? какой пол/возраст? Сегментация по типу потребителя;</w:t>
      </w:r>
    </w:p>
    <w:p w:rsidR="00A22EC3" w:rsidRPr="001D2F69" w:rsidRDefault="00A22EC3" w:rsidP="00A22EC3">
      <w:pPr>
        <w:pStyle w:val="a3"/>
        <w:numPr>
          <w:ilvl w:val="0"/>
          <w:numId w:val="11"/>
        </w:numPr>
        <w:spacing w:after="0" w:line="360" w:lineRule="auto"/>
        <w:ind w:left="0" w:firstLine="709"/>
        <w:jc w:val="both"/>
        <w:rPr>
          <w:rFonts w:ascii="Times New Roman" w:eastAsia="Times New Roman" w:hAnsi="Times New Roman" w:cs="Times New Roman"/>
          <w:sz w:val="28"/>
          <w:szCs w:val="28"/>
          <w:lang w:eastAsia="ru-RU"/>
        </w:rPr>
      </w:pPr>
      <w:r w:rsidRPr="001D2F69">
        <w:rPr>
          <w:rFonts w:ascii="Times New Roman" w:eastAsia="Times New Roman" w:hAnsi="Times New Roman" w:cs="Times New Roman"/>
          <w:bCs/>
          <w:sz w:val="28"/>
          <w:szCs w:val="28"/>
          <w:lang w:eastAsia="ru-RU"/>
        </w:rPr>
        <w:t>Почему? (</w:t>
      </w:r>
      <w:proofErr w:type="spellStart"/>
      <w:r w:rsidRPr="001D2F69">
        <w:rPr>
          <w:rFonts w:ascii="Times New Roman" w:eastAsia="Times New Roman" w:hAnsi="Times New Roman" w:cs="Times New Roman"/>
          <w:bCs/>
          <w:sz w:val="28"/>
          <w:szCs w:val="28"/>
          <w:lang w:eastAsia="ru-RU"/>
        </w:rPr>
        <w:t>Why</w:t>
      </w:r>
      <w:proofErr w:type="spellEnd"/>
      <w:r w:rsidRPr="001D2F69">
        <w:rPr>
          <w:rFonts w:ascii="Times New Roman" w:eastAsia="Times New Roman" w:hAnsi="Times New Roman" w:cs="Times New Roman"/>
          <w:bCs/>
          <w:sz w:val="28"/>
          <w:szCs w:val="28"/>
          <w:lang w:eastAsia="ru-RU"/>
        </w:rPr>
        <w:t>?)</w:t>
      </w:r>
      <w:r w:rsidRPr="001D2F69">
        <w:rPr>
          <w:rFonts w:ascii="Times New Roman" w:eastAsia="Times New Roman" w:hAnsi="Times New Roman" w:cs="Times New Roman"/>
          <w:sz w:val="28"/>
          <w:szCs w:val="28"/>
          <w:lang w:eastAsia="ru-RU"/>
        </w:rPr>
        <w:t> – почему должны купить именно у вас? какова мотивация/потребность клиента? какую проблему решает товар/услуга? </w:t>
      </w:r>
      <w:r w:rsidRPr="001D2F69">
        <w:rPr>
          <w:rFonts w:ascii="Times New Roman" w:eastAsia="Times New Roman" w:hAnsi="Times New Roman" w:cs="Times New Roman"/>
          <w:bCs/>
          <w:sz w:val="28"/>
          <w:szCs w:val="28"/>
          <w:lang w:eastAsia="ru-RU"/>
        </w:rPr>
        <w:t xml:space="preserve">Сегментация по мотивации покупки и потребления, необходимо обратиться </w:t>
      </w:r>
      <w:proofErr w:type="gramStart"/>
      <w:r w:rsidRPr="001D2F69">
        <w:rPr>
          <w:rFonts w:ascii="Times New Roman" w:eastAsia="Times New Roman" w:hAnsi="Times New Roman" w:cs="Times New Roman"/>
          <w:bCs/>
          <w:sz w:val="28"/>
          <w:szCs w:val="28"/>
          <w:lang w:eastAsia="ru-RU"/>
        </w:rPr>
        <w:t>к пирами</w:t>
      </w:r>
      <w:proofErr w:type="gramEnd"/>
      <w:r w:rsidRPr="001D2F69">
        <w:rPr>
          <w:rFonts w:ascii="Times New Roman" w:eastAsia="Times New Roman" w:hAnsi="Times New Roman" w:cs="Times New Roman"/>
          <w:bCs/>
          <w:sz w:val="28"/>
          <w:szCs w:val="28"/>
          <w:lang w:eastAsia="ru-RU"/>
        </w:rPr>
        <w:t xml:space="preserve"> </w:t>
      </w:r>
      <w:proofErr w:type="spellStart"/>
      <w:r w:rsidRPr="001D2F69">
        <w:rPr>
          <w:rFonts w:ascii="Times New Roman" w:eastAsia="Times New Roman" w:hAnsi="Times New Roman" w:cs="Times New Roman"/>
          <w:bCs/>
          <w:sz w:val="28"/>
          <w:szCs w:val="28"/>
          <w:lang w:eastAsia="ru-RU"/>
        </w:rPr>
        <w:t>Маслоу</w:t>
      </w:r>
      <w:proofErr w:type="spellEnd"/>
      <w:r w:rsidRPr="001D2F69">
        <w:rPr>
          <w:rFonts w:ascii="Times New Roman" w:eastAsia="Times New Roman" w:hAnsi="Times New Roman" w:cs="Times New Roman"/>
          <w:bCs/>
          <w:sz w:val="28"/>
          <w:szCs w:val="28"/>
          <w:lang w:eastAsia="ru-RU"/>
        </w:rPr>
        <w:t>;</w:t>
      </w:r>
    </w:p>
    <w:p w:rsidR="00A22EC3" w:rsidRPr="001D2F69" w:rsidRDefault="00A22EC3" w:rsidP="00A22EC3">
      <w:pPr>
        <w:pStyle w:val="a3"/>
        <w:numPr>
          <w:ilvl w:val="0"/>
          <w:numId w:val="11"/>
        </w:numPr>
        <w:spacing w:after="0" w:line="360" w:lineRule="auto"/>
        <w:ind w:left="0" w:firstLine="709"/>
        <w:jc w:val="both"/>
        <w:rPr>
          <w:rFonts w:ascii="Times New Roman" w:eastAsia="Times New Roman" w:hAnsi="Times New Roman" w:cs="Times New Roman"/>
          <w:sz w:val="28"/>
          <w:szCs w:val="28"/>
          <w:lang w:eastAsia="ru-RU"/>
        </w:rPr>
      </w:pPr>
      <w:r w:rsidRPr="001D2F69">
        <w:rPr>
          <w:rFonts w:ascii="Times New Roman" w:eastAsia="Times New Roman" w:hAnsi="Times New Roman" w:cs="Times New Roman"/>
          <w:bCs/>
          <w:sz w:val="28"/>
          <w:szCs w:val="28"/>
          <w:lang w:eastAsia="ru-RU"/>
        </w:rPr>
        <w:t>Когда? (</w:t>
      </w:r>
      <w:proofErr w:type="spellStart"/>
      <w:r w:rsidRPr="001D2F69">
        <w:rPr>
          <w:rFonts w:ascii="Times New Roman" w:eastAsia="Times New Roman" w:hAnsi="Times New Roman" w:cs="Times New Roman"/>
          <w:bCs/>
          <w:sz w:val="28"/>
          <w:szCs w:val="28"/>
          <w:lang w:eastAsia="ru-RU"/>
        </w:rPr>
        <w:t>When</w:t>
      </w:r>
      <w:proofErr w:type="spellEnd"/>
      <w:r w:rsidRPr="001D2F69">
        <w:rPr>
          <w:rFonts w:ascii="Times New Roman" w:eastAsia="Times New Roman" w:hAnsi="Times New Roman" w:cs="Times New Roman"/>
          <w:bCs/>
          <w:sz w:val="28"/>
          <w:szCs w:val="28"/>
          <w:lang w:eastAsia="ru-RU"/>
        </w:rPr>
        <w:t>?)</w:t>
      </w:r>
      <w:r w:rsidRPr="001D2F69">
        <w:rPr>
          <w:rFonts w:ascii="Times New Roman" w:eastAsia="Times New Roman" w:hAnsi="Times New Roman" w:cs="Times New Roman"/>
          <w:sz w:val="28"/>
          <w:szCs w:val="28"/>
          <w:lang w:eastAsia="ru-RU"/>
        </w:rPr>
        <w:t> – когда захотят приобрести товар/услугу? </w:t>
      </w:r>
      <w:r w:rsidRPr="001D2F69">
        <w:rPr>
          <w:rFonts w:ascii="Times New Roman" w:eastAsia="Times New Roman" w:hAnsi="Times New Roman" w:cs="Times New Roman"/>
          <w:bCs/>
          <w:sz w:val="28"/>
          <w:szCs w:val="28"/>
          <w:lang w:eastAsia="ru-RU"/>
        </w:rPr>
        <w:t>Рассматривается сегментация по возникновению обстоятельств потребности;</w:t>
      </w:r>
    </w:p>
    <w:p w:rsidR="00A22EC3" w:rsidRPr="001D2F69" w:rsidRDefault="00A22EC3" w:rsidP="00A22EC3">
      <w:pPr>
        <w:pStyle w:val="a3"/>
        <w:numPr>
          <w:ilvl w:val="0"/>
          <w:numId w:val="11"/>
        </w:numPr>
        <w:spacing w:after="0" w:line="360" w:lineRule="auto"/>
        <w:ind w:left="0" w:firstLine="709"/>
        <w:jc w:val="both"/>
        <w:rPr>
          <w:rFonts w:ascii="Times New Roman" w:eastAsia="Times New Roman" w:hAnsi="Times New Roman" w:cs="Times New Roman"/>
          <w:sz w:val="28"/>
          <w:szCs w:val="28"/>
          <w:lang w:eastAsia="ru-RU"/>
        </w:rPr>
      </w:pPr>
      <w:r w:rsidRPr="001D2F69">
        <w:rPr>
          <w:rFonts w:ascii="Times New Roman" w:eastAsia="Times New Roman" w:hAnsi="Times New Roman" w:cs="Times New Roman"/>
          <w:bCs/>
          <w:sz w:val="28"/>
          <w:szCs w:val="28"/>
          <w:lang w:eastAsia="ru-RU"/>
        </w:rPr>
        <w:t>Где? (</w:t>
      </w:r>
      <w:proofErr w:type="spellStart"/>
      <w:r w:rsidRPr="001D2F69">
        <w:rPr>
          <w:rFonts w:ascii="Times New Roman" w:eastAsia="Times New Roman" w:hAnsi="Times New Roman" w:cs="Times New Roman"/>
          <w:bCs/>
          <w:sz w:val="28"/>
          <w:szCs w:val="28"/>
          <w:lang w:eastAsia="ru-RU"/>
        </w:rPr>
        <w:t>Where</w:t>
      </w:r>
      <w:proofErr w:type="spellEnd"/>
      <w:r w:rsidRPr="001D2F69">
        <w:rPr>
          <w:rFonts w:ascii="Times New Roman" w:eastAsia="Times New Roman" w:hAnsi="Times New Roman" w:cs="Times New Roman"/>
          <w:bCs/>
          <w:sz w:val="28"/>
          <w:szCs w:val="28"/>
          <w:lang w:eastAsia="ru-RU"/>
        </w:rPr>
        <w:t>?)</w:t>
      </w:r>
      <w:r w:rsidRPr="001D2F69">
        <w:rPr>
          <w:rFonts w:ascii="Times New Roman" w:eastAsia="Times New Roman" w:hAnsi="Times New Roman" w:cs="Times New Roman"/>
          <w:sz w:val="28"/>
          <w:szCs w:val="28"/>
          <w:lang w:eastAsia="ru-RU"/>
        </w:rPr>
        <w:t> – где происходит решение о покупке и сама покупка? </w:t>
      </w:r>
      <w:r w:rsidRPr="001D2F69">
        <w:rPr>
          <w:rFonts w:ascii="Times New Roman" w:eastAsia="Times New Roman" w:hAnsi="Times New Roman" w:cs="Times New Roman"/>
          <w:bCs/>
          <w:sz w:val="28"/>
          <w:szCs w:val="28"/>
          <w:lang w:eastAsia="ru-RU"/>
        </w:rPr>
        <w:t>Сегментация по месту покупок</w:t>
      </w:r>
      <w:r w:rsidR="009D0558">
        <w:rPr>
          <w:rFonts w:ascii="Times New Roman" w:eastAsia="Times New Roman" w:hAnsi="Times New Roman" w:cs="Times New Roman"/>
          <w:sz w:val="28"/>
          <w:szCs w:val="28"/>
          <w:lang w:eastAsia="ru-RU"/>
        </w:rPr>
        <w:t>, т.е. с</w:t>
      </w:r>
      <w:r w:rsidRPr="001D2F69">
        <w:rPr>
          <w:rFonts w:ascii="Times New Roman" w:eastAsia="Times New Roman" w:hAnsi="Times New Roman" w:cs="Times New Roman"/>
          <w:sz w:val="28"/>
          <w:szCs w:val="28"/>
          <w:lang w:eastAsia="ru-RU"/>
        </w:rPr>
        <w:t xml:space="preserve"> точки зрения контакта с клиентом, где производитель можете влиять на решение.</w:t>
      </w:r>
    </w:p>
    <w:p w:rsidR="00A22EC3" w:rsidRPr="001D2F69" w:rsidRDefault="00A22EC3" w:rsidP="00A22EC3">
      <w:pPr>
        <w:spacing w:after="0" w:line="360" w:lineRule="auto"/>
        <w:ind w:right="375" w:firstLine="709"/>
        <w:jc w:val="both"/>
        <w:rPr>
          <w:rFonts w:ascii="Times New Roman" w:eastAsia="Times New Roman" w:hAnsi="Times New Roman" w:cs="Times New Roman"/>
          <w:sz w:val="28"/>
          <w:szCs w:val="28"/>
          <w:lang w:eastAsia="ru-RU"/>
        </w:rPr>
      </w:pPr>
      <w:r w:rsidRPr="001D2F69">
        <w:rPr>
          <w:rFonts w:ascii="Times New Roman" w:eastAsia="Times New Roman" w:hAnsi="Times New Roman" w:cs="Times New Roman"/>
          <w:sz w:val="28"/>
          <w:szCs w:val="28"/>
          <w:lang w:eastAsia="ru-RU"/>
        </w:rPr>
        <w:t>Сегментиро</w:t>
      </w:r>
      <w:r w:rsidR="009D0558">
        <w:rPr>
          <w:rFonts w:ascii="Times New Roman" w:eastAsia="Times New Roman" w:hAnsi="Times New Roman" w:cs="Times New Roman"/>
          <w:sz w:val="28"/>
          <w:szCs w:val="28"/>
          <w:lang w:eastAsia="ru-RU"/>
        </w:rPr>
        <w:t xml:space="preserve">вание завершается в </w:t>
      </w:r>
      <w:proofErr w:type="spellStart"/>
      <w:r w:rsidR="009D0558">
        <w:rPr>
          <w:rFonts w:ascii="Times New Roman" w:eastAsia="Times New Roman" w:hAnsi="Times New Roman" w:cs="Times New Roman"/>
          <w:sz w:val="28"/>
          <w:szCs w:val="28"/>
          <w:lang w:eastAsia="ru-RU"/>
        </w:rPr>
        <w:t>определениии</w:t>
      </w:r>
      <w:proofErr w:type="spellEnd"/>
      <w:r w:rsidRPr="001D2F69">
        <w:rPr>
          <w:rFonts w:ascii="Times New Roman" w:eastAsia="Times New Roman" w:hAnsi="Times New Roman" w:cs="Times New Roman"/>
          <w:sz w:val="28"/>
          <w:szCs w:val="28"/>
          <w:lang w:eastAsia="ru-RU"/>
        </w:rPr>
        <w:t xml:space="preserve"> целе</w:t>
      </w:r>
      <w:r w:rsidRPr="001D2F69">
        <w:rPr>
          <w:rFonts w:ascii="Times New Roman" w:eastAsia="Times New Roman" w:hAnsi="Times New Roman" w:cs="Times New Roman"/>
          <w:sz w:val="28"/>
          <w:szCs w:val="28"/>
          <w:lang w:eastAsia="ru-RU"/>
        </w:rPr>
        <w:softHyphen/>
        <w:t>вого рынка. Этот пункт особенно важен, так как от сделанного выбора в большой степени зависит эффективность всей последующей деятельности предприятия. Преж</w:t>
      </w:r>
      <w:r w:rsidRPr="001D2F69">
        <w:rPr>
          <w:rFonts w:ascii="Times New Roman" w:eastAsia="Times New Roman" w:hAnsi="Times New Roman" w:cs="Times New Roman"/>
          <w:sz w:val="28"/>
          <w:szCs w:val="28"/>
          <w:lang w:eastAsia="ru-RU"/>
        </w:rPr>
        <w:softHyphen/>
        <w:t>де чем принять решение следует ответить на следующий ряд вопросов:</w:t>
      </w:r>
    </w:p>
    <w:p w:rsidR="00A22EC3" w:rsidRPr="001D2F69" w:rsidRDefault="00A22EC3" w:rsidP="00A22EC3">
      <w:pPr>
        <w:pStyle w:val="a3"/>
        <w:numPr>
          <w:ilvl w:val="0"/>
          <w:numId w:val="12"/>
        </w:numPr>
        <w:spacing w:after="0" w:line="360" w:lineRule="auto"/>
        <w:ind w:left="0" w:right="375" w:firstLine="709"/>
        <w:jc w:val="both"/>
        <w:rPr>
          <w:rFonts w:ascii="Times New Roman" w:eastAsia="Times New Roman" w:hAnsi="Times New Roman" w:cs="Times New Roman"/>
          <w:sz w:val="28"/>
          <w:szCs w:val="28"/>
          <w:lang w:eastAsia="ru-RU"/>
        </w:rPr>
      </w:pPr>
      <w:r w:rsidRPr="001D2F69">
        <w:rPr>
          <w:rFonts w:ascii="Times New Roman" w:eastAsia="Times New Roman" w:hAnsi="Times New Roman" w:cs="Times New Roman"/>
          <w:sz w:val="28"/>
          <w:szCs w:val="28"/>
          <w:lang w:eastAsia="ru-RU"/>
        </w:rPr>
        <w:t>Что ждут от вас потребители?</w:t>
      </w:r>
    </w:p>
    <w:p w:rsidR="00A22EC3" w:rsidRPr="001D2F69" w:rsidRDefault="00A22EC3" w:rsidP="00A22EC3">
      <w:pPr>
        <w:pStyle w:val="a3"/>
        <w:numPr>
          <w:ilvl w:val="0"/>
          <w:numId w:val="12"/>
        </w:numPr>
        <w:spacing w:after="0" w:line="360" w:lineRule="auto"/>
        <w:ind w:left="0" w:right="375" w:firstLine="709"/>
        <w:jc w:val="both"/>
        <w:rPr>
          <w:rFonts w:ascii="Times New Roman" w:eastAsia="Times New Roman" w:hAnsi="Times New Roman" w:cs="Times New Roman"/>
          <w:sz w:val="28"/>
          <w:szCs w:val="28"/>
          <w:lang w:eastAsia="ru-RU"/>
        </w:rPr>
      </w:pPr>
      <w:r w:rsidRPr="001D2F69">
        <w:rPr>
          <w:rFonts w:ascii="Times New Roman" w:eastAsia="Times New Roman" w:hAnsi="Times New Roman" w:cs="Times New Roman"/>
          <w:sz w:val="28"/>
          <w:szCs w:val="28"/>
          <w:lang w:eastAsia="ru-RU"/>
        </w:rPr>
        <w:t>Способна ли компания удовлетворить их потребности?</w:t>
      </w:r>
    </w:p>
    <w:p w:rsidR="00A22EC3" w:rsidRPr="001D2F69" w:rsidRDefault="00A22EC3" w:rsidP="00A22EC3">
      <w:pPr>
        <w:pStyle w:val="a3"/>
        <w:numPr>
          <w:ilvl w:val="0"/>
          <w:numId w:val="12"/>
        </w:numPr>
        <w:spacing w:after="0" w:line="360" w:lineRule="auto"/>
        <w:ind w:left="0" w:right="375" w:firstLine="709"/>
        <w:jc w:val="both"/>
        <w:rPr>
          <w:rFonts w:ascii="Times New Roman" w:eastAsia="Times New Roman" w:hAnsi="Times New Roman" w:cs="Times New Roman"/>
          <w:sz w:val="28"/>
          <w:szCs w:val="28"/>
          <w:lang w:eastAsia="ru-RU"/>
        </w:rPr>
      </w:pPr>
      <w:r w:rsidRPr="001D2F69">
        <w:rPr>
          <w:rFonts w:ascii="Times New Roman" w:eastAsia="Times New Roman" w:hAnsi="Times New Roman" w:cs="Times New Roman"/>
          <w:sz w:val="28"/>
          <w:szCs w:val="28"/>
          <w:lang w:eastAsia="ru-RU"/>
        </w:rPr>
        <w:t>В чем ваше преимущество перед конкурентами?</w:t>
      </w:r>
    </w:p>
    <w:p w:rsidR="00A22EC3" w:rsidRPr="001D2F69" w:rsidRDefault="00A22EC3" w:rsidP="00A22EC3">
      <w:pPr>
        <w:pStyle w:val="a3"/>
        <w:numPr>
          <w:ilvl w:val="0"/>
          <w:numId w:val="12"/>
        </w:numPr>
        <w:spacing w:after="0" w:line="360" w:lineRule="auto"/>
        <w:ind w:left="0" w:right="375" w:firstLine="709"/>
        <w:jc w:val="both"/>
        <w:rPr>
          <w:rFonts w:ascii="Times New Roman" w:eastAsia="Times New Roman" w:hAnsi="Times New Roman" w:cs="Times New Roman"/>
          <w:sz w:val="28"/>
          <w:szCs w:val="28"/>
          <w:lang w:eastAsia="ru-RU"/>
        </w:rPr>
      </w:pPr>
      <w:r w:rsidRPr="001D2F69">
        <w:rPr>
          <w:rFonts w:ascii="Times New Roman" w:eastAsia="Times New Roman" w:hAnsi="Times New Roman" w:cs="Times New Roman"/>
          <w:sz w:val="28"/>
          <w:szCs w:val="28"/>
          <w:lang w:eastAsia="ru-RU"/>
        </w:rPr>
        <w:t xml:space="preserve"> Достигнете ли вы при этом стратегических целей?</w:t>
      </w:r>
    </w:p>
    <w:p w:rsidR="00A22EC3" w:rsidRPr="001D2F69" w:rsidRDefault="00A22EC3" w:rsidP="00A22EC3">
      <w:pPr>
        <w:spacing w:after="0" w:line="360" w:lineRule="auto"/>
        <w:ind w:right="375" w:firstLine="709"/>
        <w:jc w:val="both"/>
        <w:rPr>
          <w:rFonts w:ascii="Times New Roman" w:eastAsia="Times New Roman" w:hAnsi="Times New Roman" w:cs="Times New Roman"/>
          <w:sz w:val="28"/>
          <w:szCs w:val="28"/>
          <w:lang w:eastAsia="ru-RU"/>
        </w:rPr>
      </w:pPr>
      <w:r w:rsidRPr="001D2F69">
        <w:rPr>
          <w:rFonts w:ascii="Times New Roman" w:eastAsia="Times New Roman" w:hAnsi="Times New Roman" w:cs="Times New Roman"/>
          <w:sz w:val="28"/>
          <w:szCs w:val="28"/>
          <w:lang w:eastAsia="ru-RU"/>
        </w:rPr>
        <w:t>Важно определить потенциал локального сегмента рынка</w:t>
      </w:r>
      <w:r w:rsidR="009D0558">
        <w:rPr>
          <w:rFonts w:ascii="Times New Roman" w:eastAsia="Times New Roman" w:hAnsi="Times New Roman" w:cs="Times New Roman"/>
          <w:sz w:val="28"/>
          <w:szCs w:val="28"/>
          <w:lang w:eastAsia="ru-RU"/>
        </w:rPr>
        <w:t>,</w:t>
      </w:r>
      <w:r w:rsidRPr="001D2F69">
        <w:rPr>
          <w:rFonts w:ascii="Times New Roman" w:eastAsia="Times New Roman" w:hAnsi="Times New Roman" w:cs="Times New Roman"/>
          <w:sz w:val="28"/>
          <w:szCs w:val="28"/>
          <w:lang w:eastAsia="ru-RU"/>
        </w:rPr>
        <w:t xml:space="preserve"> который харак</w:t>
      </w:r>
      <w:r w:rsidRPr="001D2F69">
        <w:rPr>
          <w:rFonts w:ascii="Times New Roman" w:eastAsia="Times New Roman" w:hAnsi="Times New Roman" w:cs="Times New Roman"/>
          <w:sz w:val="28"/>
          <w:szCs w:val="28"/>
          <w:lang w:eastAsia="ru-RU"/>
        </w:rPr>
        <w:softHyphen/>
        <w:t>теризуется его количественными параметрами, то есть емкостью. Она показывает, сколько изделий и какой общей стоимостью мо</w:t>
      </w:r>
      <w:r w:rsidRPr="001D2F69">
        <w:rPr>
          <w:rFonts w:ascii="Times New Roman" w:eastAsia="Times New Roman" w:hAnsi="Times New Roman" w:cs="Times New Roman"/>
          <w:sz w:val="28"/>
          <w:szCs w:val="28"/>
          <w:lang w:eastAsia="ru-RU"/>
        </w:rPr>
        <w:softHyphen/>
        <w:t xml:space="preserve">жет быть на нем </w:t>
      </w:r>
      <w:r w:rsidRPr="001D2F69">
        <w:rPr>
          <w:rFonts w:ascii="Times New Roman" w:eastAsia="Times New Roman" w:hAnsi="Times New Roman" w:cs="Times New Roman"/>
          <w:sz w:val="28"/>
          <w:szCs w:val="28"/>
          <w:lang w:eastAsia="ru-RU"/>
        </w:rPr>
        <w:lastRenderedPageBreak/>
        <w:t>реализовано, какое количество потенциальных по</w:t>
      </w:r>
      <w:r w:rsidRPr="001D2F69">
        <w:rPr>
          <w:rFonts w:ascii="Times New Roman" w:eastAsia="Times New Roman" w:hAnsi="Times New Roman" w:cs="Times New Roman"/>
          <w:sz w:val="28"/>
          <w:szCs w:val="28"/>
          <w:lang w:eastAsia="ru-RU"/>
        </w:rPr>
        <w:softHyphen/>
        <w:t xml:space="preserve">требителей имеется, на какой площади они проживают и т. д. </w:t>
      </w:r>
    </w:p>
    <w:p w:rsidR="009D0558" w:rsidRDefault="00A22EC3" w:rsidP="00A22EC3">
      <w:pPr>
        <w:spacing w:after="0" w:line="360" w:lineRule="auto"/>
        <w:ind w:right="375" w:firstLine="709"/>
        <w:jc w:val="both"/>
        <w:rPr>
          <w:rFonts w:ascii="Times New Roman" w:hAnsi="Times New Roman" w:cs="Times New Roman"/>
          <w:sz w:val="28"/>
          <w:szCs w:val="28"/>
        </w:rPr>
      </w:pPr>
      <w:r w:rsidRPr="001D2F69">
        <w:rPr>
          <w:rFonts w:ascii="Times New Roman" w:hAnsi="Times New Roman" w:cs="Times New Roman"/>
          <w:sz w:val="28"/>
          <w:szCs w:val="28"/>
        </w:rPr>
        <w:t xml:space="preserve">Стремясь увеличить продажи компании </w:t>
      </w:r>
      <w:proofErr w:type="gramStart"/>
      <w:r w:rsidRPr="001D2F69">
        <w:rPr>
          <w:rFonts w:ascii="Times New Roman" w:hAnsi="Times New Roman" w:cs="Times New Roman"/>
          <w:sz w:val="28"/>
          <w:szCs w:val="28"/>
        </w:rPr>
        <w:t>используют</w:t>
      </w:r>
      <w:r w:rsidR="009D0558">
        <w:rPr>
          <w:rFonts w:ascii="Times New Roman" w:hAnsi="Times New Roman" w:cs="Times New Roman"/>
          <w:sz w:val="28"/>
          <w:szCs w:val="28"/>
        </w:rPr>
        <w:t>,</w:t>
      </w:r>
      <w:r w:rsidRPr="001D2F69">
        <w:rPr>
          <w:rFonts w:ascii="Times New Roman" w:hAnsi="Times New Roman" w:cs="Times New Roman"/>
          <w:sz w:val="28"/>
          <w:szCs w:val="28"/>
        </w:rPr>
        <w:t xml:space="preserve">  разнообразные</w:t>
      </w:r>
      <w:proofErr w:type="gramEnd"/>
      <w:r w:rsidRPr="001D2F69">
        <w:rPr>
          <w:rFonts w:ascii="Times New Roman" w:hAnsi="Times New Roman" w:cs="Times New Roman"/>
          <w:sz w:val="28"/>
          <w:szCs w:val="28"/>
        </w:rPr>
        <w:t xml:space="preserve"> пути увеличения прибыли. Компании разрабатывают инновационные продукты, улучшают старые технологии, запускают рекламные компании, охватывают новые рынки и т.д., но ни один из этих методов не сработает, если заранее продумать определенный план действий, а именно необходимо разработать стратегию по увеличению продаж. Провести анализ рынка, определить ЦА, изучить конкурентов и определить свои конкурентные преимущества. Без этого все использованные на развития денежные средства не будут оправданы.</w:t>
      </w:r>
    </w:p>
    <w:p w:rsidR="009D0558" w:rsidRDefault="009D0558" w:rsidP="009D0558">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A22EC3" w:rsidRDefault="00A22EC3" w:rsidP="00A22EC3">
      <w:pPr>
        <w:pStyle w:val="a3"/>
        <w:numPr>
          <w:ilvl w:val="1"/>
          <w:numId w:val="13"/>
        </w:numPr>
        <w:spacing w:after="0" w:line="360" w:lineRule="auto"/>
        <w:ind w:right="375"/>
        <w:jc w:val="both"/>
        <w:rPr>
          <w:rFonts w:ascii="Times New Roman" w:hAnsi="Times New Roman" w:cs="Times New Roman"/>
          <w:sz w:val="28"/>
          <w:szCs w:val="28"/>
        </w:rPr>
      </w:pPr>
      <w:r w:rsidRPr="00A451B6">
        <w:rPr>
          <w:rFonts w:ascii="Times New Roman" w:hAnsi="Times New Roman" w:cs="Times New Roman"/>
          <w:sz w:val="28"/>
          <w:szCs w:val="28"/>
        </w:rPr>
        <w:lastRenderedPageBreak/>
        <w:t>Современные методы и инструменты, направленные на увеличение продаж</w:t>
      </w:r>
    </w:p>
    <w:p w:rsidR="00A22EC3" w:rsidRDefault="00A22EC3" w:rsidP="00A22EC3">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p>
    <w:p w:rsidR="00A22EC3" w:rsidRPr="0088609E" w:rsidRDefault="00A22EC3" w:rsidP="00A22EC3">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88609E">
        <w:rPr>
          <w:rFonts w:ascii="Times New Roman" w:eastAsia="Times New Roman" w:hAnsi="Times New Roman" w:cs="Times New Roman"/>
          <w:kern w:val="36"/>
          <w:sz w:val="28"/>
          <w:szCs w:val="28"/>
          <w:lang w:eastAsia="ru-RU"/>
        </w:rPr>
        <w:t>Выбор стратегии увеличения объема зависит от нескольких показателей, но основным решающим фактором является экономическое положение компании. Проведя анализ финансовых показателей, можно сделать вывод о том, какая стратегия будет самой эффективной для данной компании. В маркетинге выделяют следующие виды стратегий: стратегии концентрированного роста, стратегии интегрированного роста, страт</w:t>
      </w:r>
      <w:r w:rsidR="009D0558">
        <w:rPr>
          <w:rFonts w:ascii="Times New Roman" w:eastAsia="Times New Roman" w:hAnsi="Times New Roman" w:cs="Times New Roman"/>
          <w:kern w:val="36"/>
          <w:sz w:val="28"/>
          <w:szCs w:val="28"/>
          <w:lang w:eastAsia="ru-RU"/>
        </w:rPr>
        <w:t xml:space="preserve">егии </w:t>
      </w:r>
      <w:proofErr w:type="spellStart"/>
      <w:r w:rsidR="009D0558">
        <w:rPr>
          <w:rFonts w:ascii="Times New Roman" w:eastAsia="Times New Roman" w:hAnsi="Times New Roman" w:cs="Times New Roman"/>
          <w:kern w:val="36"/>
          <w:sz w:val="28"/>
          <w:szCs w:val="28"/>
          <w:lang w:eastAsia="ru-RU"/>
        </w:rPr>
        <w:t>диве</w:t>
      </w:r>
      <w:r w:rsidR="00EC5329">
        <w:rPr>
          <w:rFonts w:ascii="Times New Roman" w:eastAsia="Times New Roman" w:hAnsi="Times New Roman" w:cs="Times New Roman"/>
          <w:kern w:val="36"/>
          <w:sz w:val="28"/>
          <w:szCs w:val="28"/>
          <w:lang w:eastAsia="ru-RU"/>
        </w:rPr>
        <w:t>рсификационного</w:t>
      </w:r>
      <w:proofErr w:type="spellEnd"/>
      <w:r w:rsidR="00EC5329">
        <w:rPr>
          <w:rFonts w:ascii="Times New Roman" w:eastAsia="Times New Roman" w:hAnsi="Times New Roman" w:cs="Times New Roman"/>
          <w:kern w:val="36"/>
          <w:sz w:val="28"/>
          <w:szCs w:val="28"/>
          <w:lang w:eastAsia="ru-RU"/>
        </w:rPr>
        <w:t xml:space="preserve"> роста </w:t>
      </w:r>
      <w:r w:rsidRPr="0088609E">
        <w:rPr>
          <w:rFonts w:ascii="Times New Roman" w:eastAsia="Times New Roman" w:hAnsi="Times New Roman" w:cs="Times New Roman"/>
          <w:kern w:val="36"/>
          <w:sz w:val="28"/>
          <w:szCs w:val="28"/>
          <w:lang w:eastAsia="ru-RU"/>
        </w:rPr>
        <w:t>и стратегии</w:t>
      </w:r>
      <w:r>
        <w:rPr>
          <w:rFonts w:ascii="Times New Roman" w:eastAsia="Times New Roman" w:hAnsi="Times New Roman" w:cs="Times New Roman"/>
          <w:kern w:val="36"/>
          <w:sz w:val="28"/>
          <w:szCs w:val="28"/>
          <w:lang w:eastAsia="ru-RU"/>
        </w:rPr>
        <w:t xml:space="preserve"> сокращения, представленные на Р</w:t>
      </w:r>
      <w:r w:rsidRPr="0088609E">
        <w:rPr>
          <w:rFonts w:ascii="Times New Roman" w:eastAsia="Times New Roman" w:hAnsi="Times New Roman" w:cs="Times New Roman"/>
          <w:kern w:val="36"/>
          <w:sz w:val="28"/>
          <w:szCs w:val="28"/>
          <w:lang w:eastAsia="ru-RU"/>
        </w:rPr>
        <w:t>исунке 1.</w:t>
      </w:r>
      <w:r>
        <w:rPr>
          <w:rFonts w:ascii="Times New Roman" w:eastAsia="Times New Roman" w:hAnsi="Times New Roman" w:cs="Times New Roman"/>
          <w:kern w:val="36"/>
          <w:sz w:val="28"/>
          <w:szCs w:val="28"/>
          <w:lang w:eastAsia="ru-RU"/>
        </w:rPr>
        <w:t>1.</w:t>
      </w:r>
    </w:p>
    <w:p w:rsidR="00A22EC3" w:rsidRPr="0088609E" w:rsidRDefault="00A22EC3" w:rsidP="00A22EC3">
      <w:pPr>
        <w:shd w:val="clear" w:color="auto" w:fill="FFFFFF"/>
        <w:spacing w:after="0" w:line="240" w:lineRule="auto"/>
        <w:outlineLvl w:val="0"/>
        <w:rPr>
          <w:rFonts w:ascii="Times New Roman" w:eastAsia="Times New Roman" w:hAnsi="Times New Roman" w:cs="Times New Roman"/>
          <w:kern w:val="36"/>
          <w:sz w:val="27"/>
          <w:szCs w:val="27"/>
          <w:lang w:eastAsia="ru-RU"/>
        </w:rPr>
      </w:pPr>
      <w:r w:rsidRPr="0088609E">
        <w:rPr>
          <w:rFonts w:ascii="Times New Roman" w:eastAsia="Times New Roman" w:hAnsi="Times New Roman" w:cs="Times New Roman"/>
          <w:noProof/>
          <w:kern w:val="36"/>
          <w:sz w:val="27"/>
          <w:szCs w:val="27"/>
          <w:lang w:eastAsia="ru-RU"/>
        </w:rPr>
        <w:drawing>
          <wp:inline distT="0" distB="0" distL="0" distR="0" wp14:anchorId="37608285" wp14:editId="0C7BE77C">
            <wp:extent cx="5794744" cy="4561367"/>
            <wp:effectExtent l="0" t="19050" r="0" b="29845"/>
            <wp:docPr id="1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A22EC3" w:rsidRPr="0088609E" w:rsidRDefault="00A22EC3" w:rsidP="00A22EC3">
      <w:pPr>
        <w:shd w:val="clear" w:color="auto" w:fill="FFFFFF"/>
        <w:spacing w:after="419" w:line="240" w:lineRule="auto"/>
        <w:outlineLvl w:val="0"/>
        <w:rPr>
          <w:rFonts w:ascii="Times New Roman" w:eastAsia="Times New Roman" w:hAnsi="Times New Roman" w:cs="Times New Roman"/>
          <w:kern w:val="36"/>
          <w:sz w:val="27"/>
          <w:szCs w:val="27"/>
          <w:lang w:eastAsia="ru-RU"/>
        </w:rPr>
      </w:pPr>
      <w:r w:rsidRPr="0088609E">
        <w:rPr>
          <w:rFonts w:ascii="Times New Roman" w:eastAsia="Times New Roman" w:hAnsi="Times New Roman" w:cs="Times New Roman"/>
          <w:kern w:val="36"/>
          <w:sz w:val="27"/>
          <w:szCs w:val="27"/>
          <w:lang w:eastAsia="ru-RU"/>
        </w:rPr>
        <w:t>Рисунок 1.</w:t>
      </w:r>
      <w:r>
        <w:rPr>
          <w:rFonts w:ascii="Times New Roman" w:eastAsia="Times New Roman" w:hAnsi="Times New Roman" w:cs="Times New Roman"/>
          <w:kern w:val="36"/>
          <w:sz w:val="27"/>
          <w:szCs w:val="27"/>
          <w:lang w:eastAsia="ru-RU"/>
        </w:rPr>
        <w:t>1</w:t>
      </w:r>
      <w:r w:rsidRPr="0088609E">
        <w:rPr>
          <w:rFonts w:ascii="Times New Roman" w:eastAsia="Times New Roman" w:hAnsi="Times New Roman" w:cs="Times New Roman"/>
          <w:kern w:val="36"/>
          <w:sz w:val="27"/>
          <w:szCs w:val="27"/>
          <w:lang w:eastAsia="ru-RU"/>
        </w:rPr>
        <w:t xml:space="preserve"> Базовые маркетинговые стратегии компании.</w:t>
      </w:r>
    </w:p>
    <w:p w:rsidR="00A22EC3" w:rsidRPr="0088609E" w:rsidRDefault="00A22EC3" w:rsidP="00A22EC3">
      <w:pPr>
        <w:pStyle w:val="a5"/>
        <w:numPr>
          <w:ilvl w:val="0"/>
          <w:numId w:val="14"/>
        </w:numPr>
        <w:spacing w:before="0" w:beforeAutospacing="0" w:after="0" w:afterAutospacing="0" w:line="360" w:lineRule="auto"/>
        <w:ind w:left="0" w:firstLine="709"/>
        <w:jc w:val="both"/>
        <w:rPr>
          <w:sz w:val="28"/>
          <w:szCs w:val="28"/>
        </w:rPr>
      </w:pPr>
      <w:r w:rsidRPr="0088609E">
        <w:rPr>
          <w:bCs/>
          <w:sz w:val="28"/>
          <w:szCs w:val="28"/>
        </w:rPr>
        <w:t>Стратегия концентрированного роста</w:t>
      </w:r>
      <w:r w:rsidRPr="0088609E">
        <w:rPr>
          <w:sz w:val="28"/>
          <w:szCs w:val="28"/>
        </w:rPr>
        <w:t>. Данный тип стратегий связан с изменением товара или услуги, а также ул</w:t>
      </w:r>
      <w:r>
        <w:rPr>
          <w:sz w:val="28"/>
          <w:szCs w:val="28"/>
        </w:rPr>
        <w:t xml:space="preserve">учшение свои позиций на </w:t>
      </w:r>
      <w:r>
        <w:rPr>
          <w:sz w:val="28"/>
          <w:szCs w:val="28"/>
        </w:rPr>
        <w:lastRenderedPageBreak/>
        <w:t>рынке и</w:t>
      </w:r>
      <w:r w:rsidRPr="0088609E">
        <w:rPr>
          <w:sz w:val="28"/>
          <w:szCs w:val="28"/>
        </w:rPr>
        <w:t xml:space="preserve"> не затрагивает отраслевые структуры и технологии</w:t>
      </w:r>
      <w:r w:rsidRPr="0088609E">
        <w:rPr>
          <w:i/>
          <w:iCs/>
          <w:sz w:val="28"/>
          <w:szCs w:val="28"/>
        </w:rPr>
        <w:t>.</w:t>
      </w:r>
      <w:r w:rsidRPr="0088609E">
        <w:rPr>
          <w:sz w:val="28"/>
          <w:szCs w:val="28"/>
        </w:rPr>
        <w:t> В случае следования этим стратегиям фирма пытается улучшить свой продукт или начать производить новый, не меняя при этом отраслевой специализации. Что касается рынка, то фирма ведет поиск возможностей улучшения своего положения на существующем рынке либо возможностей перехода на новый рынок. Одним из наиболее известных инструментов для реализации стратегии является</w:t>
      </w:r>
      <w:r w:rsidRPr="0088609E">
        <w:rPr>
          <w:b/>
          <w:bCs/>
          <w:sz w:val="28"/>
          <w:szCs w:val="28"/>
        </w:rPr>
        <w:t> </w:t>
      </w:r>
      <w:r w:rsidRPr="0088609E">
        <w:rPr>
          <w:bCs/>
          <w:sz w:val="28"/>
          <w:szCs w:val="28"/>
        </w:rPr>
        <w:t xml:space="preserve">Матрица </w:t>
      </w:r>
      <w:proofErr w:type="spellStart"/>
      <w:r w:rsidRPr="0088609E">
        <w:rPr>
          <w:bCs/>
          <w:sz w:val="28"/>
          <w:szCs w:val="28"/>
        </w:rPr>
        <w:t>Ансоффа</w:t>
      </w:r>
      <w:proofErr w:type="spellEnd"/>
      <w:r w:rsidRPr="0088609E">
        <w:rPr>
          <w:b/>
          <w:bCs/>
          <w:sz w:val="28"/>
          <w:szCs w:val="28"/>
        </w:rPr>
        <w:t xml:space="preserve">- </w:t>
      </w:r>
      <w:r w:rsidRPr="0088609E">
        <w:rPr>
          <w:sz w:val="28"/>
          <w:szCs w:val="28"/>
        </w:rPr>
        <w:t>матрица роста товара-рынка.</w:t>
      </w:r>
    </w:p>
    <w:p w:rsidR="00A22EC3" w:rsidRPr="0088609E" w:rsidRDefault="00A22EC3" w:rsidP="00A22EC3">
      <w:pPr>
        <w:pStyle w:val="a5"/>
        <w:numPr>
          <w:ilvl w:val="0"/>
          <w:numId w:val="14"/>
        </w:numPr>
        <w:spacing w:before="0" w:beforeAutospacing="0" w:after="0" w:afterAutospacing="0" w:line="360" w:lineRule="auto"/>
        <w:ind w:left="0" w:firstLine="709"/>
        <w:jc w:val="both"/>
        <w:rPr>
          <w:sz w:val="28"/>
          <w:szCs w:val="28"/>
        </w:rPr>
      </w:pPr>
      <w:r w:rsidRPr="0088609E">
        <w:rPr>
          <w:bCs/>
          <w:sz w:val="28"/>
          <w:szCs w:val="28"/>
        </w:rPr>
        <w:t>Стратегия интегрированного роста</w:t>
      </w:r>
      <w:r w:rsidRPr="0088609E">
        <w:rPr>
          <w:sz w:val="28"/>
          <w:szCs w:val="28"/>
        </w:rPr>
        <w:t>, связана с расширением производства путем увеличения структур. Компания может осуществлять интегрированный рост с помощью приобретения собственности и расширения изнутри. </w:t>
      </w:r>
      <w:r w:rsidRPr="0088609E">
        <w:rPr>
          <w:iCs/>
          <w:sz w:val="28"/>
          <w:szCs w:val="28"/>
        </w:rPr>
        <w:t>При этом в обоих случаях происходит изменение положения фирмы внутри отрасли.</w:t>
      </w:r>
      <w:r w:rsidRPr="0088609E">
        <w:rPr>
          <w:sz w:val="28"/>
          <w:szCs w:val="28"/>
        </w:rPr>
        <w:t> Все стратегии интеграционного роста связаны с организационными изменениями в компании.</w:t>
      </w:r>
      <w:r w:rsidRPr="0088609E">
        <w:rPr>
          <w:b/>
          <w:bCs/>
          <w:sz w:val="28"/>
          <w:szCs w:val="28"/>
        </w:rPr>
        <w:t xml:space="preserve"> </w:t>
      </w:r>
    </w:p>
    <w:p w:rsidR="00A22EC3" w:rsidRPr="0088609E" w:rsidRDefault="00A22EC3" w:rsidP="00A22EC3">
      <w:pPr>
        <w:pStyle w:val="a5"/>
        <w:numPr>
          <w:ilvl w:val="0"/>
          <w:numId w:val="14"/>
        </w:numPr>
        <w:spacing w:before="0" w:beforeAutospacing="0" w:after="0" w:afterAutospacing="0" w:line="360" w:lineRule="auto"/>
        <w:ind w:left="0" w:firstLine="709"/>
        <w:jc w:val="both"/>
        <w:rPr>
          <w:sz w:val="28"/>
          <w:szCs w:val="28"/>
        </w:rPr>
      </w:pPr>
      <w:r w:rsidRPr="0088609E">
        <w:rPr>
          <w:bCs/>
          <w:sz w:val="28"/>
          <w:szCs w:val="28"/>
        </w:rPr>
        <w:t>Стратегия диверсифицированного роста</w:t>
      </w:r>
      <w:r w:rsidRPr="0088609E">
        <w:rPr>
          <w:sz w:val="28"/>
          <w:szCs w:val="28"/>
        </w:rPr>
        <w:t>. Эти стратегии реализуются в том случае, </w:t>
      </w:r>
      <w:r w:rsidRPr="0088609E">
        <w:rPr>
          <w:iCs/>
          <w:sz w:val="28"/>
          <w:szCs w:val="28"/>
        </w:rPr>
        <w:t>если компания дальше не способна поступательно развиваться на данном рынке с данным продуктом в рамках данной отрасли.</w:t>
      </w:r>
      <w:r w:rsidRPr="0088609E">
        <w:rPr>
          <w:sz w:val="28"/>
          <w:szCs w:val="28"/>
        </w:rPr>
        <w:t xml:space="preserve"> Стратегии диверсификации характеризуются рас</w:t>
      </w:r>
      <w:r>
        <w:rPr>
          <w:sz w:val="28"/>
          <w:szCs w:val="28"/>
        </w:rPr>
        <w:t>ширением существующего ассортиме</w:t>
      </w:r>
      <w:r w:rsidRPr="0088609E">
        <w:rPr>
          <w:sz w:val="28"/>
          <w:szCs w:val="28"/>
        </w:rPr>
        <w:t>нта продукта и рынка и связаны с кардинальным изменением стратегических зон бизнеса. В этом случае предприятие отделяется от исходных сфер деятельности и переходит к новым.</w:t>
      </w:r>
    </w:p>
    <w:p w:rsidR="00A22EC3" w:rsidRPr="0088609E" w:rsidRDefault="009D0558" w:rsidP="00A22EC3">
      <w:pPr>
        <w:pStyle w:val="a5"/>
        <w:numPr>
          <w:ilvl w:val="0"/>
          <w:numId w:val="14"/>
        </w:numPr>
        <w:spacing w:before="0" w:beforeAutospacing="0" w:after="0" w:afterAutospacing="0" w:line="360" w:lineRule="auto"/>
        <w:ind w:left="0" w:firstLine="709"/>
        <w:jc w:val="both"/>
        <w:rPr>
          <w:sz w:val="28"/>
          <w:szCs w:val="28"/>
        </w:rPr>
      </w:pPr>
      <w:r>
        <w:rPr>
          <w:sz w:val="28"/>
          <w:szCs w:val="28"/>
          <w:shd w:val="clear" w:color="auto" w:fill="FFFFFF"/>
        </w:rPr>
        <w:t xml:space="preserve">Стратегия сокращения </w:t>
      </w:r>
      <w:r w:rsidR="00A22EC3" w:rsidRPr="0088609E">
        <w:rPr>
          <w:sz w:val="28"/>
          <w:szCs w:val="28"/>
          <w:shd w:val="clear" w:color="auto" w:fill="FFFFFF"/>
        </w:rPr>
        <w:t>представляет собой ряд изменений в кризисный период. Выбор такой стратегии- это действия в условиях риска, проводимые в целях его минимизации и достижения стабильности состояния предприятия. Время стратегии сокращения наступает тогда, когда компания находится в безвыходном положении. Однако к подобным страте</w:t>
      </w:r>
      <w:r>
        <w:rPr>
          <w:sz w:val="28"/>
          <w:szCs w:val="28"/>
          <w:shd w:val="clear" w:color="auto" w:fill="FFFFFF"/>
        </w:rPr>
        <w:t xml:space="preserve">гиям </w:t>
      </w:r>
      <w:r w:rsidR="00A22EC3" w:rsidRPr="0088609E">
        <w:rPr>
          <w:sz w:val="28"/>
          <w:szCs w:val="28"/>
          <w:shd w:val="clear" w:color="auto" w:fill="FFFFFF"/>
        </w:rPr>
        <w:t>иногда прибегают и руководители вполне благополучных организаций.</w:t>
      </w:r>
    </w:p>
    <w:p w:rsidR="00A22EC3" w:rsidRPr="0088609E" w:rsidRDefault="00A22EC3" w:rsidP="00A22EC3">
      <w:pPr>
        <w:pStyle w:val="a5"/>
        <w:spacing w:before="0" w:beforeAutospacing="0" w:after="0" w:afterAutospacing="0" w:line="360" w:lineRule="auto"/>
        <w:ind w:firstLine="709"/>
        <w:contextualSpacing/>
        <w:jc w:val="both"/>
        <w:rPr>
          <w:sz w:val="28"/>
          <w:szCs w:val="28"/>
        </w:rPr>
      </w:pPr>
      <w:r w:rsidRPr="0088609E">
        <w:rPr>
          <w:sz w:val="28"/>
          <w:szCs w:val="28"/>
        </w:rPr>
        <w:t>Каждой из стратегий свойственен свой тип анализа.</w:t>
      </w:r>
      <w:r w:rsidR="00C13902">
        <w:rPr>
          <w:sz w:val="28"/>
          <w:szCs w:val="28"/>
        </w:rPr>
        <w:t xml:space="preserve"> </w:t>
      </w:r>
      <w:r w:rsidRPr="0088609E">
        <w:rPr>
          <w:kern w:val="36"/>
          <w:sz w:val="28"/>
          <w:szCs w:val="28"/>
        </w:rPr>
        <w:t xml:space="preserve">В качестве основных методик анализа маркетинговой среды предприятия можно выделить следующие подходы: SWOT-анализ, Бостонская матрица по времени, «5 сил Портера», Матрица </w:t>
      </w:r>
      <w:proofErr w:type="spellStart"/>
      <w:r w:rsidRPr="0088609E">
        <w:rPr>
          <w:kern w:val="36"/>
          <w:sz w:val="28"/>
          <w:szCs w:val="28"/>
        </w:rPr>
        <w:t>Ансоффа</w:t>
      </w:r>
      <w:proofErr w:type="spellEnd"/>
      <w:r w:rsidRPr="0088609E">
        <w:rPr>
          <w:kern w:val="36"/>
          <w:sz w:val="28"/>
          <w:szCs w:val="28"/>
        </w:rPr>
        <w:t>, ПР-матрица.</w:t>
      </w:r>
    </w:p>
    <w:p w:rsidR="00A22EC3" w:rsidRDefault="00A22EC3" w:rsidP="00A22EC3">
      <w:pPr>
        <w:shd w:val="clear" w:color="auto" w:fill="FFFFFF"/>
        <w:spacing w:after="419" w:line="360" w:lineRule="auto"/>
        <w:ind w:firstLine="709"/>
        <w:contextualSpacing/>
        <w:jc w:val="both"/>
        <w:outlineLvl w:val="0"/>
        <w:rPr>
          <w:rFonts w:ascii="Times New Roman" w:eastAsia="Times New Roman" w:hAnsi="Times New Roman" w:cs="Times New Roman"/>
          <w:kern w:val="36"/>
          <w:sz w:val="28"/>
          <w:szCs w:val="28"/>
          <w:lang w:eastAsia="ru-RU"/>
        </w:rPr>
      </w:pPr>
      <w:r w:rsidRPr="0088609E">
        <w:rPr>
          <w:rFonts w:ascii="Times New Roman" w:eastAsia="Times New Roman" w:hAnsi="Times New Roman" w:cs="Times New Roman"/>
          <w:kern w:val="36"/>
          <w:sz w:val="28"/>
          <w:szCs w:val="28"/>
          <w:lang w:eastAsia="ru-RU"/>
        </w:rPr>
        <w:lastRenderedPageBreak/>
        <w:t>SWOT- анализ характерист</w:t>
      </w:r>
      <w:r w:rsidR="009D0558">
        <w:rPr>
          <w:rFonts w:ascii="Times New Roman" w:eastAsia="Times New Roman" w:hAnsi="Times New Roman" w:cs="Times New Roman"/>
          <w:kern w:val="36"/>
          <w:sz w:val="28"/>
          <w:szCs w:val="28"/>
          <w:lang w:eastAsia="ru-RU"/>
        </w:rPr>
        <w:t xml:space="preserve">ик необходим на заключительном </w:t>
      </w:r>
      <w:r w:rsidRPr="0088609E">
        <w:rPr>
          <w:rFonts w:ascii="Times New Roman" w:eastAsia="Times New Roman" w:hAnsi="Times New Roman" w:cs="Times New Roman"/>
          <w:kern w:val="36"/>
          <w:sz w:val="28"/>
          <w:szCs w:val="28"/>
          <w:lang w:eastAsia="ru-RU"/>
        </w:rPr>
        <w:t>этапе стратегического анализа. Данный метод позволяет выявить сильный и слабые стороны компании, а также возможности и угрозы, а также сформировать стратегии дальнейшего развития с учетом всех перечисленных сторон: сильный стороны- возможности, сильные стороны- угрозы, слабые стороны-возможности, слабые стороны угрозы. Это дает возможность увидеть полную и целостную картину того, какое положение занимает компания на рынке.</w:t>
      </w:r>
    </w:p>
    <w:p w:rsidR="00A22EC3" w:rsidRPr="0088609E" w:rsidRDefault="009D0558" w:rsidP="00A22EC3">
      <w:pPr>
        <w:shd w:val="clear" w:color="auto" w:fill="FFFFFF"/>
        <w:spacing w:after="419" w:line="360" w:lineRule="auto"/>
        <w:ind w:firstLine="709"/>
        <w:contextualSpacing/>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Разработанный </w:t>
      </w:r>
      <w:r w:rsidR="00A22EC3" w:rsidRPr="0088609E">
        <w:rPr>
          <w:rFonts w:ascii="Times New Roman" w:eastAsia="Times New Roman" w:hAnsi="Times New Roman" w:cs="Times New Roman"/>
          <w:kern w:val="36"/>
          <w:sz w:val="28"/>
          <w:szCs w:val="28"/>
          <w:lang w:eastAsia="ru-RU"/>
        </w:rPr>
        <w:t xml:space="preserve">И. </w:t>
      </w:r>
      <w:proofErr w:type="spellStart"/>
      <w:r w:rsidR="00A22EC3" w:rsidRPr="0088609E">
        <w:rPr>
          <w:rFonts w:ascii="Times New Roman" w:eastAsia="Times New Roman" w:hAnsi="Times New Roman" w:cs="Times New Roman"/>
          <w:kern w:val="36"/>
          <w:sz w:val="28"/>
          <w:szCs w:val="28"/>
          <w:lang w:eastAsia="ru-RU"/>
        </w:rPr>
        <w:t>Ансоффом</w:t>
      </w:r>
      <w:proofErr w:type="spellEnd"/>
      <w:r w:rsidR="00A22EC3" w:rsidRPr="0088609E">
        <w:rPr>
          <w:rFonts w:ascii="Times New Roman" w:eastAsia="Times New Roman" w:hAnsi="Times New Roman" w:cs="Times New Roman"/>
          <w:kern w:val="36"/>
          <w:sz w:val="28"/>
          <w:szCs w:val="28"/>
          <w:lang w:eastAsia="ru-RU"/>
        </w:rPr>
        <w:t xml:space="preserve"> подход к выделению </w:t>
      </w:r>
      <w:proofErr w:type="spellStart"/>
      <w:r w:rsidR="00A22EC3" w:rsidRPr="0088609E">
        <w:rPr>
          <w:rFonts w:ascii="Times New Roman" w:eastAsia="Times New Roman" w:hAnsi="Times New Roman" w:cs="Times New Roman"/>
          <w:kern w:val="36"/>
          <w:sz w:val="28"/>
          <w:szCs w:val="28"/>
          <w:lang w:eastAsia="ru-RU"/>
        </w:rPr>
        <w:t>продуктово</w:t>
      </w:r>
      <w:proofErr w:type="spellEnd"/>
      <w:r w:rsidR="00A22EC3" w:rsidRPr="0088609E">
        <w:rPr>
          <w:rFonts w:ascii="Times New Roman" w:eastAsia="Times New Roman" w:hAnsi="Times New Roman" w:cs="Times New Roman"/>
          <w:kern w:val="36"/>
          <w:sz w:val="28"/>
          <w:szCs w:val="28"/>
          <w:lang w:eastAsia="ru-RU"/>
        </w:rPr>
        <w:t xml:space="preserve">-рыночных комбинаций применяется для выявления новых концептуальных возможностей развития БП внутри компании. Более эффективным является подход к определению базового рынка предприятия: функции - группы потребителей - технология, который расширил концепцию </w:t>
      </w:r>
      <w:proofErr w:type="spellStart"/>
      <w:r w:rsidR="00A22EC3" w:rsidRPr="0088609E">
        <w:rPr>
          <w:rFonts w:ascii="Times New Roman" w:eastAsia="Times New Roman" w:hAnsi="Times New Roman" w:cs="Times New Roman"/>
          <w:kern w:val="36"/>
          <w:sz w:val="28"/>
          <w:szCs w:val="28"/>
          <w:lang w:eastAsia="ru-RU"/>
        </w:rPr>
        <w:t>Ансоффа</w:t>
      </w:r>
      <w:proofErr w:type="spellEnd"/>
      <w:r w:rsidR="00A22EC3" w:rsidRPr="0088609E">
        <w:rPr>
          <w:rFonts w:ascii="Times New Roman" w:eastAsia="Times New Roman" w:hAnsi="Times New Roman" w:cs="Times New Roman"/>
          <w:kern w:val="36"/>
          <w:sz w:val="28"/>
          <w:szCs w:val="28"/>
          <w:lang w:eastAsia="ru-RU"/>
        </w:rPr>
        <w:t xml:space="preserve">.  Он позволяет рассматривать общую многомерную кластеризацию бизнес процессов, добавляя, например, региональные, социально-демографические и другие признаки. Кроме того, подход позволяет сформулировать возможные варианты поведения в выбранных сегментах. </w:t>
      </w:r>
    </w:p>
    <w:p w:rsidR="00A22EC3" w:rsidRPr="0088609E" w:rsidRDefault="009D0558" w:rsidP="00A22EC3">
      <w:pPr>
        <w:shd w:val="clear" w:color="auto" w:fill="FFFFFF"/>
        <w:spacing w:after="419" w:line="360" w:lineRule="auto"/>
        <w:ind w:firstLine="709"/>
        <w:contextualSpacing/>
        <w:jc w:val="both"/>
        <w:outlineLvl w:val="0"/>
        <w:rPr>
          <w:rFonts w:ascii="Times New Roman" w:eastAsia="Times New Roman" w:hAnsi="Times New Roman" w:cs="Times New Roman"/>
          <w:kern w:val="36"/>
          <w:sz w:val="28"/>
          <w:szCs w:val="28"/>
          <w:lang w:eastAsia="ru-RU"/>
        </w:rPr>
      </w:pPr>
      <w:r>
        <w:rPr>
          <w:rFonts w:ascii="Times New Roman" w:hAnsi="Times New Roman" w:cs="Times New Roman"/>
          <w:sz w:val="28"/>
          <w:szCs w:val="28"/>
        </w:rPr>
        <w:t xml:space="preserve">Бостонская матрица </w:t>
      </w:r>
      <w:r w:rsidR="00A22EC3" w:rsidRPr="0088609E">
        <w:rPr>
          <w:rFonts w:ascii="Times New Roman" w:hAnsi="Times New Roman" w:cs="Times New Roman"/>
          <w:sz w:val="28"/>
          <w:szCs w:val="28"/>
        </w:rPr>
        <w:t>является основоположником генераторов стратегий.</w:t>
      </w:r>
      <w:r w:rsidR="00A22EC3" w:rsidRPr="0088609E">
        <w:rPr>
          <w:rFonts w:ascii="Times New Roman" w:hAnsi="Times New Roman" w:cs="Times New Roman"/>
          <w:sz w:val="28"/>
          <w:szCs w:val="28"/>
        </w:rPr>
        <w:br/>
      </w:r>
      <w:r w:rsidR="00A22EC3" w:rsidRPr="0088609E">
        <w:rPr>
          <w:rFonts w:ascii="Times New Roman" w:hAnsi="Times New Roman" w:cs="Times New Roman"/>
          <w:sz w:val="28"/>
          <w:szCs w:val="28"/>
        </w:rPr>
        <w:tab/>
        <w:t>История данной методики такова, что группа маркетологов разработала схему, согласно которой все товары и услуги на рынке можно разнести по четырем категориям. Оперирование этими категориями и соизмерение товаров между собой согласно данной классификации и составляет на данный момент основу работы с матрицей.</w:t>
      </w:r>
      <w:r w:rsidR="00A22EC3" w:rsidRPr="0088609E">
        <w:rPr>
          <w:rFonts w:ascii="Times New Roman" w:eastAsia="Times New Roman" w:hAnsi="Times New Roman" w:cs="Times New Roman"/>
          <w:kern w:val="36"/>
          <w:sz w:val="28"/>
          <w:szCs w:val="28"/>
          <w:lang w:eastAsia="ru-RU"/>
        </w:rPr>
        <w:t xml:space="preserve"> Типичный вид </w:t>
      </w:r>
      <w:proofErr w:type="spellStart"/>
      <w:r w:rsidR="00A22EC3" w:rsidRPr="0088609E">
        <w:rPr>
          <w:rFonts w:ascii="Times New Roman" w:eastAsia="Times New Roman" w:hAnsi="Times New Roman" w:cs="Times New Roman"/>
          <w:kern w:val="36"/>
          <w:sz w:val="28"/>
          <w:szCs w:val="28"/>
          <w:lang w:eastAsia="ru-RU"/>
        </w:rPr>
        <w:t>Бостоновской</w:t>
      </w:r>
      <w:proofErr w:type="spellEnd"/>
      <w:r w:rsidR="00A22EC3" w:rsidRPr="0088609E">
        <w:rPr>
          <w:rFonts w:ascii="Times New Roman" w:eastAsia="Times New Roman" w:hAnsi="Times New Roman" w:cs="Times New Roman"/>
          <w:kern w:val="36"/>
          <w:sz w:val="28"/>
          <w:szCs w:val="28"/>
          <w:lang w:eastAsia="ru-RU"/>
        </w:rPr>
        <w:t xml:space="preserve"> матрицы представлен на рисунке 2.</w:t>
      </w:r>
    </w:p>
    <w:p w:rsidR="00A22EC3" w:rsidRPr="0088609E" w:rsidRDefault="00A22EC3" w:rsidP="00A22EC3">
      <w:pPr>
        <w:shd w:val="clear" w:color="auto" w:fill="FFFFFF"/>
        <w:spacing w:after="419" w:line="240" w:lineRule="auto"/>
        <w:outlineLvl w:val="0"/>
        <w:rPr>
          <w:rFonts w:ascii="Times New Roman" w:eastAsia="Times New Roman" w:hAnsi="Times New Roman" w:cs="Times New Roman"/>
          <w:color w:val="183741"/>
          <w:kern w:val="36"/>
          <w:sz w:val="27"/>
          <w:szCs w:val="27"/>
          <w:lang w:eastAsia="ru-RU"/>
        </w:rPr>
      </w:pPr>
      <w:r w:rsidRPr="0088609E">
        <w:rPr>
          <w:rFonts w:ascii="Times New Roman" w:eastAsia="Times New Roman" w:hAnsi="Times New Roman" w:cs="Times New Roman"/>
          <w:noProof/>
          <w:color w:val="183741"/>
          <w:kern w:val="36"/>
          <w:sz w:val="27"/>
          <w:szCs w:val="27"/>
          <w:lang w:eastAsia="ru-RU"/>
        </w:rPr>
        <w:lastRenderedPageBreak/>
        <w:drawing>
          <wp:inline distT="0" distB="0" distL="0" distR="0" wp14:anchorId="086C383F" wp14:editId="3AB68534">
            <wp:extent cx="4476307" cy="2466753"/>
            <wp:effectExtent l="0" t="0" r="0" b="10160"/>
            <wp:docPr id="1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A22EC3" w:rsidRPr="00A451B6" w:rsidRDefault="00A22EC3" w:rsidP="00A22EC3">
      <w:pPr>
        <w:shd w:val="clear" w:color="auto" w:fill="FFFFFF"/>
        <w:spacing w:after="419" w:line="240" w:lineRule="auto"/>
        <w:outlineLvl w:val="0"/>
        <w:rPr>
          <w:rFonts w:ascii="Times New Roman" w:eastAsia="Times New Roman" w:hAnsi="Times New Roman" w:cs="Times New Roman"/>
          <w:kern w:val="36"/>
          <w:sz w:val="28"/>
          <w:szCs w:val="28"/>
          <w:lang w:eastAsia="ru-RU"/>
        </w:rPr>
      </w:pPr>
      <w:r w:rsidRPr="00A451B6">
        <w:rPr>
          <w:rFonts w:ascii="Times New Roman" w:eastAsia="Times New Roman" w:hAnsi="Times New Roman" w:cs="Times New Roman"/>
          <w:kern w:val="36"/>
          <w:sz w:val="28"/>
          <w:szCs w:val="28"/>
          <w:lang w:eastAsia="ru-RU"/>
        </w:rPr>
        <w:t xml:space="preserve">Рисунок </w:t>
      </w:r>
      <w:r>
        <w:rPr>
          <w:rFonts w:ascii="Times New Roman" w:eastAsia="Times New Roman" w:hAnsi="Times New Roman" w:cs="Times New Roman"/>
          <w:kern w:val="36"/>
          <w:sz w:val="28"/>
          <w:szCs w:val="28"/>
          <w:lang w:eastAsia="ru-RU"/>
        </w:rPr>
        <w:t>1.2</w:t>
      </w:r>
      <w:r w:rsidRPr="00A451B6">
        <w:rPr>
          <w:rFonts w:ascii="Times New Roman" w:eastAsia="Times New Roman" w:hAnsi="Times New Roman" w:cs="Times New Roman"/>
          <w:kern w:val="36"/>
          <w:sz w:val="28"/>
          <w:szCs w:val="28"/>
          <w:lang w:eastAsia="ru-RU"/>
        </w:rPr>
        <w:t xml:space="preserve"> Бостонская матрица.</w:t>
      </w:r>
    </w:p>
    <w:p w:rsidR="00A22EC3" w:rsidRPr="000E0C11" w:rsidRDefault="00A22EC3" w:rsidP="00A22EC3">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0E0C11">
        <w:rPr>
          <w:rFonts w:ascii="Times New Roman" w:eastAsia="Times New Roman" w:hAnsi="Times New Roman" w:cs="Times New Roman"/>
          <w:sz w:val="28"/>
          <w:szCs w:val="28"/>
          <w:lang w:eastAsia="ru-RU"/>
        </w:rPr>
        <w:t xml:space="preserve">Теория Майкла Портера говорит, что существует 5 сил, определяющих потенциал рынка и будущую стратегию. </w:t>
      </w:r>
      <w:r w:rsidRPr="0088609E">
        <w:rPr>
          <w:rFonts w:ascii="Times New Roman" w:eastAsia="Times New Roman" w:hAnsi="Times New Roman" w:cs="Times New Roman"/>
          <w:sz w:val="28"/>
          <w:szCs w:val="28"/>
          <w:lang w:eastAsia="ru-RU"/>
        </w:rPr>
        <w:t xml:space="preserve"> Пять сил </w:t>
      </w:r>
      <w:r w:rsidRPr="000E0C11">
        <w:rPr>
          <w:rFonts w:ascii="Times New Roman" w:eastAsia="Times New Roman" w:hAnsi="Times New Roman" w:cs="Times New Roman"/>
          <w:sz w:val="28"/>
          <w:szCs w:val="28"/>
          <w:lang w:eastAsia="ru-RU"/>
        </w:rPr>
        <w:t xml:space="preserve">конкуренции по М. </w:t>
      </w:r>
      <w:proofErr w:type="spellStart"/>
      <w:r w:rsidRPr="000E0C11">
        <w:rPr>
          <w:rFonts w:ascii="Times New Roman" w:eastAsia="Times New Roman" w:hAnsi="Times New Roman" w:cs="Times New Roman"/>
          <w:sz w:val="28"/>
          <w:szCs w:val="28"/>
          <w:lang w:eastAsia="ru-RU"/>
        </w:rPr>
        <w:t>Протеру</w:t>
      </w:r>
      <w:proofErr w:type="spellEnd"/>
      <w:r w:rsidRPr="0088609E">
        <w:rPr>
          <w:rFonts w:ascii="Times New Roman" w:eastAsia="Times New Roman" w:hAnsi="Times New Roman" w:cs="Times New Roman"/>
          <w:sz w:val="28"/>
          <w:szCs w:val="28"/>
          <w:lang w:eastAsia="ru-RU"/>
        </w:rPr>
        <w:t xml:space="preserve"> выглядят следующим образом:</w:t>
      </w:r>
    </w:p>
    <w:p w:rsidR="00A22EC3" w:rsidRPr="000E0C11" w:rsidRDefault="00A22EC3" w:rsidP="00A22EC3">
      <w:pPr>
        <w:numPr>
          <w:ilvl w:val="0"/>
          <w:numId w:val="15"/>
        </w:numPr>
        <w:shd w:val="clear" w:color="auto" w:fill="FFFFFF"/>
        <w:spacing w:before="100" w:beforeAutospacing="1" w:after="0" w:line="360" w:lineRule="auto"/>
        <w:jc w:val="both"/>
        <w:rPr>
          <w:rFonts w:ascii="Times New Roman" w:eastAsia="Times New Roman" w:hAnsi="Times New Roman" w:cs="Times New Roman"/>
          <w:sz w:val="28"/>
          <w:szCs w:val="28"/>
          <w:lang w:eastAsia="ru-RU"/>
        </w:rPr>
      </w:pPr>
      <w:r w:rsidRPr="000E0C11">
        <w:rPr>
          <w:rFonts w:ascii="Times New Roman" w:eastAsia="Times New Roman" w:hAnsi="Times New Roman" w:cs="Times New Roman"/>
          <w:sz w:val="28"/>
          <w:szCs w:val="28"/>
          <w:lang w:eastAsia="ru-RU"/>
        </w:rPr>
        <w:t>Давление покупателей;</w:t>
      </w:r>
    </w:p>
    <w:p w:rsidR="00A22EC3" w:rsidRPr="000E0C11" w:rsidRDefault="00A22EC3" w:rsidP="00A22EC3">
      <w:pPr>
        <w:numPr>
          <w:ilvl w:val="0"/>
          <w:numId w:val="15"/>
        </w:numPr>
        <w:shd w:val="clear" w:color="auto" w:fill="FFFFFF"/>
        <w:spacing w:before="100" w:beforeAutospacing="1" w:after="0" w:line="360" w:lineRule="auto"/>
        <w:jc w:val="both"/>
        <w:rPr>
          <w:rFonts w:ascii="Times New Roman" w:eastAsia="Times New Roman" w:hAnsi="Times New Roman" w:cs="Times New Roman"/>
          <w:sz w:val="28"/>
          <w:szCs w:val="28"/>
          <w:lang w:eastAsia="ru-RU"/>
        </w:rPr>
      </w:pPr>
      <w:r w:rsidRPr="000E0C11">
        <w:rPr>
          <w:rFonts w:ascii="Times New Roman" w:eastAsia="Times New Roman" w:hAnsi="Times New Roman" w:cs="Times New Roman"/>
          <w:sz w:val="28"/>
          <w:szCs w:val="28"/>
          <w:lang w:eastAsia="ru-RU"/>
        </w:rPr>
        <w:t>Давление поставщиков;</w:t>
      </w:r>
    </w:p>
    <w:p w:rsidR="00A22EC3" w:rsidRPr="000E0C11" w:rsidRDefault="00A22EC3" w:rsidP="00A22EC3">
      <w:pPr>
        <w:numPr>
          <w:ilvl w:val="0"/>
          <w:numId w:val="15"/>
        </w:numPr>
        <w:shd w:val="clear" w:color="auto" w:fill="FFFFFF"/>
        <w:spacing w:before="100" w:beforeAutospacing="1" w:after="0" w:line="360" w:lineRule="auto"/>
        <w:jc w:val="both"/>
        <w:rPr>
          <w:rFonts w:ascii="Times New Roman" w:eastAsia="Times New Roman" w:hAnsi="Times New Roman" w:cs="Times New Roman"/>
          <w:sz w:val="28"/>
          <w:szCs w:val="28"/>
          <w:lang w:eastAsia="ru-RU"/>
        </w:rPr>
      </w:pPr>
      <w:r w:rsidRPr="000E0C11">
        <w:rPr>
          <w:rFonts w:ascii="Times New Roman" w:eastAsia="Times New Roman" w:hAnsi="Times New Roman" w:cs="Times New Roman"/>
          <w:sz w:val="28"/>
          <w:szCs w:val="28"/>
          <w:lang w:eastAsia="ru-RU"/>
        </w:rPr>
        <w:t>Давление действующих конкурентов;</w:t>
      </w:r>
    </w:p>
    <w:p w:rsidR="00A22EC3" w:rsidRPr="000E0C11" w:rsidRDefault="00A22EC3" w:rsidP="00A22EC3">
      <w:pPr>
        <w:numPr>
          <w:ilvl w:val="0"/>
          <w:numId w:val="15"/>
        </w:numPr>
        <w:shd w:val="clear" w:color="auto" w:fill="FFFFFF"/>
        <w:spacing w:before="100" w:beforeAutospacing="1" w:after="0" w:line="360" w:lineRule="auto"/>
        <w:jc w:val="both"/>
        <w:rPr>
          <w:rFonts w:ascii="Times New Roman" w:eastAsia="Times New Roman" w:hAnsi="Times New Roman" w:cs="Times New Roman"/>
          <w:sz w:val="28"/>
          <w:szCs w:val="28"/>
          <w:lang w:eastAsia="ru-RU"/>
        </w:rPr>
      </w:pPr>
      <w:r w:rsidRPr="000E0C11">
        <w:rPr>
          <w:rFonts w:ascii="Times New Roman" w:eastAsia="Times New Roman" w:hAnsi="Times New Roman" w:cs="Times New Roman"/>
          <w:sz w:val="28"/>
          <w:szCs w:val="28"/>
          <w:lang w:eastAsia="ru-RU"/>
        </w:rPr>
        <w:t>Давление новых конкурентов;</w:t>
      </w:r>
    </w:p>
    <w:p w:rsidR="00A22EC3" w:rsidRPr="000E0C11" w:rsidRDefault="00A22EC3" w:rsidP="00A22EC3">
      <w:pPr>
        <w:numPr>
          <w:ilvl w:val="0"/>
          <w:numId w:val="15"/>
        </w:numPr>
        <w:shd w:val="clear" w:color="auto" w:fill="FFFFFF"/>
        <w:spacing w:before="100" w:beforeAutospacing="1" w:after="0" w:line="360" w:lineRule="auto"/>
        <w:jc w:val="both"/>
        <w:rPr>
          <w:rFonts w:ascii="Times New Roman" w:eastAsia="Times New Roman" w:hAnsi="Times New Roman" w:cs="Times New Roman"/>
          <w:sz w:val="28"/>
          <w:szCs w:val="28"/>
          <w:lang w:eastAsia="ru-RU"/>
        </w:rPr>
      </w:pPr>
      <w:r w:rsidRPr="000E0C11">
        <w:rPr>
          <w:rFonts w:ascii="Times New Roman" w:eastAsia="Times New Roman" w:hAnsi="Times New Roman" w:cs="Times New Roman"/>
          <w:sz w:val="28"/>
          <w:szCs w:val="28"/>
          <w:lang w:eastAsia="ru-RU"/>
        </w:rPr>
        <w:t>Давление новых товаров-заменителей.</w:t>
      </w:r>
    </w:p>
    <w:p w:rsidR="00A22EC3" w:rsidRPr="0088609E" w:rsidRDefault="009D0558" w:rsidP="00A22EC3">
      <w:pPr>
        <w:pStyle w:val="a3"/>
        <w:shd w:val="clear" w:color="auto" w:fill="FFFFFF"/>
        <w:spacing w:after="0" w:line="36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kern w:val="36"/>
          <w:sz w:val="28"/>
          <w:szCs w:val="28"/>
          <w:lang w:eastAsia="ru-RU"/>
        </w:rPr>
        <w:t>Макет ПР-матрицы</w:t>
      </w:r>
      <w:r w:rsidR="00A22EC3" w:rsidRPr="0088609E">
        <w:rPr>
          <w:rFonts w:ascii="Times New Roman" w:eastAsia="Times New Roman" w:hAnsi="Times New Roman" w:cs="Times New Roman"/>
          <w:kern w:val="36"/>
          <w:sz w:val="28"/>
          <w:szCs w:val="28"/>
          <w:lang w:eastAsia="ru-RU"/>
        </w:rPr>
        <w:t xml:space="preserve"> впервые предложил А. </w:t>
      </w:r>
      <w:proofErr w:type="spellStart"/>
      <w:r w:rsidR="00A22EC3" w:rsidRPr="0088609E">
        <w:rPr>
          <w:rFonts w:ascii="Times New Roman" w:eastAsia="Times New Roman" w:hAnsi="Times New Roman" w:cs="Times New Roman"/>
          <w:kern w:val="36"/>
          <w:sz w:val="28"/>
          <w:szCs w:val="28"/>
          <w:lang w:eastAsia="ru-RU"/>
        </w:rPr>
        <w:t>Стейкер</w:t>
      </w:r>
      <w:proofErr w:type="spellEnd"/>
      <w:r w:rsidR="00A22EC3" w:rsidRPr="0088609E">
        <w:rPr>
          <w:rFonts w:ascii="Times New Roman" w:eastAsia="Times New Roman" w:hAnsi="Times New Roman" w:cs="Times New Roman"/>
          <w:kern w:val="36"/>
          <w:sz w:val="28"/>
          <w:szCs w:val="28"/>
          <w:lang w:eastAsia="ru-RU"/>
        </w:rPr>
        <w:t xml:space="preserve">. Она представлена в таблице </w:t>
      </w:r>
      <w:r w:rsidR="00A22EC3" w:rsidRPr="0088609E">
        <w:rPr>
          <w:rFonts w:ascii="Times New Roman" w:eastAsia="Times New Roman" w:hAnsi="Times New Roman" w:cs="Times New Roman"/>
          <w:sz w:val="28"/>
          <w:szCs w:val="28"/>
          <w:lang w:eastAsia="ru-RU"/>
        </w:rPr>
        <w:t>Таблица 1.</w:t>
      </w:r>
    </w:p>
    <w:p w:rsidR="00A22EC3" w:rsidRPr="0088609E" w:rsidRDefault="00A22EC3" w:rsidP="00A22EC3">
      <w:pPr>
        <w:pStyle w:val="a3"/>
        <w:shd w:val="clear" w:color="auto" w:fill="FFFFFF"/>
        <w:spacing w:after="0" w:line="240" w:lineRule="auto"/>
        <w:outlineLvl w:val="0"/>
        <w:rPr>
          <w:rFonts w:ascii="Times New Roman" w:eastAsia="Times New Roman" w:hAnsi="Times New Roman" w:cs="Times New Roman"/>
          <w:color w:val="183741"/>
          <w:kern w:val="36"/>
          <w:sz w:val="27"/>
          <w:szCs w:val="27"/>
          <w:lang w:eastAsia="ru-RU"/>
        </w:rPr>
      </w:pPr>
    </w:p>
    <w:tbl>
      <w:tblPr>
        <w:tblW w:w="5000" w:type="pct"/>
        <w:tblLook w:val="04A0" w:firstRow="1" w:lastRow="0" w:firstColumn="1" w:lastColumn="0" w:noHBand="0" w:noVBand="1"/>
      </w:tblPr>
      <w:tblGrid>
        <w:gridCol w:w="2051"/>
        <w:gridCol w:w="1824"/>
        <w:gridCol w:w="1824"/>
        <w:gridCol w:w="1824"/>
        <w:gridCol w:w="1822"/>
      </w:tblGrid>
      <w:tr w:rsidR="00A22EC3" w:rsidRPr="00736C5F" w:rsidTr="00E65C40">
        <w:trPr>
          <w:trHeight w:val="600"/>
        </w:trPr>
        <w:tc>
          <w:tcPr>
            <w:tcW w:w="10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22EC3" w:rsidRPr="00736C5F" w:rsidRDefault="00A22EC3" w:rsidP="00E65C40">
            <w:pPr>
              <w:spacing w:after="0" w:line="240" w:lineRule="auto"/>
              <w:rPr>
                <w:rFonts w:ascii="Times New Roman" w:eastAsia="Times New Roman" w:hAnsi="Times New Roman" w:cs="Times New Roman"/>
                <w:color w:val="000000"/>
                <w:lang w:eastAsia="ru-RU"/>
              </w:rPr>
            </w:pPr>
            <w:r w:rsidRPr="00736C5F">
              <w:rPr>
                <w:rFonts w:ascii="Times New Roman" w:eastAsia="Times New Roman" w:hAnsi="Times New Roman" w:cs="Times New Roman"/>
                <w:color w:val="000000"/>
                <w:lang w:eastAsia="ru-RU"/>
              </w:rPr>
              <w:t>Продукт\ рынок</w:t>
            </w:r>
          </w:p>
        </w:tc>
        <w:tc>
          <w:tcPr>
            <w:tcW w:w="976" w:type="pct"/>
            <w:tcBorders>
              <w:top w:val="single" w:sz="4" w:space="0" w:color="auto"/>
              <w:left w:val="nil"/>
              <w:bottom w:val="single" w:sz="4" w:space="0" w:color="auto"/>
              <w:right w:val="single" w:sz="4" w:space="0" w:color="auto"/>
            </w:tcBorders>
            <w:shd w:val="clear" w:color="auto" w:fill="auto"/>
            <w:noWrap/>
            <w:vAlign w:val="bottom"/>
            <w:hideMark/>
          </w:tcPr>
          <w:p w:rsidR="00A22EC3" w:rsidRPr="00736C5F" w:rsidRDefault="00A22EC3" w:rsidP="00E65C40">
            <w:pPr>
              <w:spacing w:after="0" w:line="240" w:lineRule="auto"/>
              <w:rPr>
                <w:rFonts w:ascii="Times New Roman" w:eastAsia="Times New Roman" w:hAnsi="Times New Roman" w:cs="Times New Roman"/>
                <w:color w:val="000000"/>
                <w:lang w:eastAsia="ru-RU"/>
              </w:rPr>
            </w:pPr>
            <w:r w:rsidRPr="00736C5F">
              <w:rPr>
                <w:rFonts w:ascii="Times New Roman" w:eastAsia="Times New Roman" w:hAnsi="Times New Roman" w:cs="Times New Roman"/>
                <w:color w:val="000000"/>
                <w:lang w:eastAsia="ru-RU"/>
              </w:rPr>
              <w:t>Р1</w:t>
            </w:r>
          </w:p>
        </w:tc>
        <w:tc>
          <w:tcPr>
            <w:tcW w:w="976" w:type="pct"/>
            <w:tcBorders>
              <w:top w:val="single" w:sz="4" w:space="0" w:color="auto"/>
              <w:left w:val="nil"/>
              <w:bottom w:val="single" w:sz="4" w:space="0" w:color="auto"/>
              <w:right w:val="single" w:sz="4" w:space="0" w:color="auto"/>
            </w:tcBorders>
            <w:shd w:val="clear" w:color="auto" w:fill="auto"/>
            <w:noWrap/>
            <w:vAlign w:val="bottom"/>
            <w:hideMark/>
          </w:tcPr>
          <w:p w:rsidR="00A22EC3" w:rsidRPr="00736C5F" w:rsidRDefault="00A22EC3" w:rsidP="00E65C40">
            <w:pPr>
              <w:spacing w:after="0" w:line="240" w:lineRule="auto"/>
              <w:rPr>
                <w:rFonts w:ascii="Times New Roman" w:eastAsia="Times New Roman" w:hAnsi="Times New Roman" w:cs="Times New Roman"/>
                <w:color w:val="000000"/>
                <w:lang w:eastAsia="ru-RU"/>
              </w:rPr>
            </w:pPr>
            <w:r w:rsidRPr="00736C5F">
              <w:rPr>
                <w:rFonts w:ascii="Times New Roman" w:eastAsia="Times New Roman" w:hAnsi="Times New Roman" w:cs="Times New Roman"/>
                <w:color w:val="000000"/>
                <w:lang w:eastAsia="ru-RU"/>
              </w:rPr>
              <w:t>Р2</w:t>
            </w:r>
          </w:p>
        </w:tc>
        <w:tc>
          <w:tcPr>
            <w:tcW w:w="976" w:type="pct"/>
            <w:tcBorders>
              <w:top w:val="single" w:sz="4" w:space="0" w:color="auto"/>
              <w:left w:val="nil"/>
              <w:bottom w:val="single" w:sz="4" w:space="0" w:color="auto"/>
              <w:right w:val="single" w:sz="4" w:space="0" w:color="auto"/>
            </w:tcBorders>
            <w:shd w:val="clear" w:color="auto" w:fill="auto"/>
            <w:noWrap/>
            <w:vAlign w:val="bottom"/>
            <w:hideMark/>
          </w:tcPr>
          <w:p w:rsidR="00A22EC3" w:rsidRPr="00736C5F" w:rsidRDefault="00A22EC3" w:rsidP="00E65C40">
            <w:pPr>
              <w:spacing w:after="0" w:line="240" w:lineRule="auto"/>
              <w:rPr>
                <w:rFonts w:ascii="Times New Roman" w:eastAsia="Times New Roman" w:hAnsi="Times New Roman" w:cs="Times New Roman"/>
                <w:color w:val="000000"/>
                <w:lang w:eastAsia="ru-RU"/>
              </w:rPr>
            </w:pPr>
            <w:r w:rsidRPr="00736C5F">
              <w:rPr>
                <w:rFonts w:ascii="Times New Roman" w:eastAsia="Times New Roman" w:hAnsi="Times New Roman" w:cs="Times New Roman"/>
                <w:color w:val="000000"/>
                <w:lang w:eastAsia="ru-RU"/>
              </w:rPr>
              <w:t>Р3</w:t>
            </w:r>
          </w:p>
        </w:tc>
        <w:tc>
          <w:tcPr>
            <w:tcW w:w="976" w:type="pct"/>
            <w:tcBorders>
              <w:top w:val="single" w:sz="4" w:space="0" w:color="auto"/>
              <w:left w:val="nil"/>
              <w:bottom w:val="single" w:sz="4" w:space="0" w:color="auto"/>
              <w:right w:val="single" w:sz="4" w:space="0" w:color="auto"/>
            </w:tcBorders>
            <w:shd w:val="clear" w:color="auto" w:fill="auto"/>
            <w:noWrap/>
            <w:vAlign w:val="bottom"/>
            <w:hideMark/>
          </w:tcPr>
          <w:p w:rsidR="00A22EC3" w:rsidRPr="00736C5F" w:rsidRDefault="00A22EC3" w:rsidP="00E65C40">
            <w:pPr>
              <w:spacing w:after="0" w:line="240" w:lineRule="auto"/>
              <w:rPr>
                <w:rFonts w:ascii="Times New Roman" w:eastAsia="Times New Roman" w:hAnsi="Times New Roman" w:cs="Times New Roman"/>
                <w:color w:val="000000"/>
                <w:lang w:eastAsia="ru-RU"/>
              </w:rPr>
            </w:pPr>
            <w:r w:rsidRPr="00736C5F">
              <w:rPr>
                <w:rFonts w:ascii="Times New Roman" w:eastAsia="Times New Roman" w:hAnsi="Times New Roman" w:cs="Times New Roman"/>
                <w:color w:val="000000"/>
                <w:lang w:eastAsia="ru-RU"/>
              </w:rPr>
              <w:t>Вс</w:t>
            </w:r>
            <w:r w:rsidRPr="0088609E">
              <w:rPr>
                <w:rFonts w:ascii="Times New Roman" w:eastAsia="Times New Roman" w:hAnsi="Times New Roman" w:cs="Times New Roman"/>
                <w:color w:val="000000"/>
                <w:lang w:eastAsia="ru-RU"/>
              </w:rPr>
              <w:t>е</w:t>
            </w:r>
            <w:r w:rsidRPr="00736C5F">
              <w:rPr>
                <w:rFonts w:ascii="Times New Roman" w:eastAsia="Times New Roman" w:hAnsi="Times New Roman" w:cs="Times New Roman"/>
                <w:color w:val="000000"/>
                <w:lang w:eastAsia="ru-RU"/>
              </w:rPr>
              <w:t>го</w:t>
            </w:r>
          </w:p>
        </w:tc>
      </w:tr>
      <w:tr w:rsidR="00A22EC3" w:rsidRPr="00736C5F" w:rsidTr="00E65C40">
        <w:trPr>
          <w:trHeight w:val="300"/>
        </w:trPr>
        <w:tc>
          <w:tcPr>
            <w:tcW w:w="1097" w:type="pct"/>
            <w:tcBorders>
              <w:top w:val="nil"/>
              <w:left w:val="single" w:sz="4" w:space="0" w:color="auto"/>
              <w:bottom w:val="single" w:sz="4" w:space="0" w:color="auto"/>
              <w:right w:val="single" w:sz="4" w:space="0" w:color="auto"/>
            </w:tcBorders>
            <w:shd w:val="clear" w:color="auto" w:fill="auto"/>
            <w:noWrap/>
            <w:vAlign w:val="bottom"/>
            <w:hideMark/>
          </w:tcPr>
          <w:p w:rsidR="00A22EC3" w:rsidRPr="00736C5F" w:rsidRDefault="00A22EC3" w:rsidP="00E65C40">
            <w:pPr>
              <w:spacing w:after="0" w:line="240" w:lineRule="auto"/>
              <w:rPr>
                <w:rFonts w:ascii="Times New Roman" w:eastAsia="Times New Roman" w:hAnsi="Times New Roman" w:cs="Times New Roman"/>
                <w:color w:val="000000"/>
                <w:lang w:eastAsia="ru-RU"/>
              </w:rPr>
            </w:pPr>
            <w:r w:rsidRPr="00736C5F">
              <w:rPr>
                <w:rFonts w:ascii="Times New Roman" w:eastAsia="Times New Roman" w:hAnsi="Times New Roman" w:cs="Times New Roman"/>
                <w:color w:val="000000"/>
                <w:lang w:eastAsia="ru-RU"/>
              </w:rPr>
              <w:t>П1</w:t>
            </w:r>
          </w:p>
        </w:tc>
        <w:tc>
          <w:tcPr>
            <w:tcW w:w="976" w:type="pct"/>
            <w:tcBorders>
              <w:top w:val="nil"/>
              <w:left w:val="nil"/>
              <w:bottom w:val="single" w:sz="4" w:space="0" w:color="auto"/>
              <w:right w:val="single" w:sz="4" w:space="0" w:color="auto"/>
            </w:tcBorders>
            <w:shd w:val="clear" w:color="auto" w:fill="auto"/>
            <w:noWrap/>
            <w:vAlign w:val="bottom"/>
            <w:hideMark/>
          </w:tcPr>
          <w:p w:rsidR="00A22EC3" w:rsidRPr="00736C5F" w:rsidRDefault="00A22EC3" w:rsidP="00E65C40">
            <w:pPr>
              <w:spacing w:after="0" w:line="240" w:lineRule="auto"/>
              <w:rPr>
                <w:rFonts w:ascii="Times New Roman" w:eastAsia="Times New Roman" w:hAnsi="Times New Roman" w:cs="Times New Roman"/>
                <w:color w:val="000000"/>
                <w:lang w:eastAsia="ru-RU"/>
              </w:rPr>
            </w:pPr>
            <w:r w:rsidRPr="00736C5F">
              <w:rPr>
                <w:rFonts w:ascii="Times New Roman" w:eastAsia="Times New Roman" w:hAnsi="Times New Roman" w:cs="Times New Roman"/>
                <w:color w:val="000000"/>
                <w:lang w:eastAsia="ru-RU"/>
              </w:rPr>
              <w:t> </w:t>
            </w:r>
          </w:p>
        </w:tc>
        <w:tc>
          <w:tcPr>
            <w:tcW w:w="976" w:type="pct"/>
            <w:tcBorders>
              <w:top w:val="nil"/>
              <w:left w:val="nil"/>
              <w:bottom w:val="single" w:sz="4" w:space="0" w:color="auto"/>
              <w:right w:val="single" w:sz="4" w:space="0" w:color="auto"/>
            </w:tcBorders>
            <w:shd w:val="clear" w:color="auto" w:fill="auto"/>
            <w:noWrap/>
            <w:vAlign w:val="bottom"/>
            <w:hideMark/>
          </w:tcPr>
          <w:p w:rsidR="00A22EC3" w:rsidRPr="00736C5F" w:rsidRDefault="00A22EC3" w:rsidP="00E65C40">
            <w:pPr>
              <w:spacing w:after="0" w:line="240" w:lineRule="auto"/>
              <w:rPr>
                <w:rFonts w:ascii="Times New Roman" w:eastAsia="Times New Roman" w:hAnsi="Times New Roman" w:cs="Times New Roman"/>
                <w:color w:val="000000"/>
                <w:lang w:eastAsia="ru-RU"/>
              </w:rPr>
            </w:pPr>
            <w:r w:rsidRPr="00736C5F">
              <w:rPr>
                <w:rFonts w:ascii="Times New Roman" w:eastAsia="Times New Roman" w:hAnsi="Times New Roman" w:cs="Times New Roman"/>
                <w:color w:val="000000"/>
                <w:lang w:eastAsia="ru-RU"/>
              </w:rPr>
              <w:t> </w:t>
            </w:r>
          </w:p>
        </w:tc>
        <w:tc>
          <w:tcPr>
            <w:tcW w:w="976" w:type="pct"/>
            <w:tcBorders>
              <w:top w:val="nil"/>
              <w:left w:val="nil"/>
              <w:bottom w:val="single" w:sz="4" w:space="0" w:color="auto"/>
              <w:right w:val="single" w:sz="4" w:space="0" w:color="auto"/>
            </w:tcBorders>
            <w:shd w:val="clear" w:color="auto" w:fill="auto"/>
            <w:noWrap/>
            <w:vAlign w:val="bottom"/>
            <w:hideMark/>
          </w:tcPr>
          <w:p w:rsidR="00A22EC3" w:rsidRPr="00736C5F" w:rsidRDefault="00A22EC3" w:rsidP="00E65C40">
            <w:pPr>
              <w:spacing w:after="0" w:line="240" w:lineRule="auto"/>
              <w:rPr>
                <w:rFonts w:ascii="Times New Roman" w:eastAsia="Times New Roman" w:hAnsi="Times New Roman" w:cs="Times New Roman"/>
                <w:color w:val="000000"/>
                <w:lang w:eastAsia="ru-RU"/>
              </w:rPr>
            </w:pPr>
            <w:r w:rsidRPr="00736C5F">
              <w:rPr>
                <w:rFonts w:ascii="Times New Roman" w:eastAsia="Times New Roman" w:hAnsi="Times New Roman" w:cs="Times New Roman"/>
                <w:color w:val="000000"/>
                <w:lang w:eastAsia="ru-RU"/>
              </w:rPr>
              <w:t> </w:t>
            </w:r>
          </w:p>
        </w:tc>
        <w:tc>
          <w:tcPr>
            <w:tcW w:w="976" w:type="pct"/>
            <w:tcBorders>
              <w:top w:val="nil"/>
              <w:left w:val="nil"/>
              <w:bottom w:val="single" w:sz="4" w:space="0" w:color="auto"/>
              <w:right w:val="single" w:sz="4" w:space="0" w:color="auto"/>
            </w:tcBorders>
            <w:shd w:val="clear" w:color="auto" w:fill="auto"/>
            <w:noWrap/>
            <w:vAlign w:val="bottom"/>
            <w:hideMark/>
          </w:tcPr>
          <w:p w:rsidR="00A22EC3" w:rsidRPr="00736C5F" w:rsidRDefault="00A22EC3" w:rsidP="00E65C40">
            <w:pPr>
              <w:spacing w:after="0" w:line="240" w:lineRule="auto"/>
              <w:rPr>
                <w:rFonts w:ascii="Times New Roman" w:eastAsia="Times New Roman" w:hAnsi="Times New Roman" w:cs="Times New Roman"/>
                <w:color w:val="000000"/>
                <w:lang w:eastAsia="ru-RU"/>
              </w:rPr>
            </w:pPr>
            <w:r w:rsidRPr="00736C5F">
              <w:rPr>
                <w:rFonts w:ascii="Times New Roman" w:eastAsia="Times New Roman" w:hAnsi="Times New Roman" w:cs="Times New Roman"/>
                <w:color w:val="000000"/>
                <w:lang w:eastAsia="ru-RU"/>
              </w:rPr>
              <w:t> </w:t>
            </w:r>
          </w:p>
        </w:tc>
      </w:tr>
      <w:tr w:rsidR="00A22EC3" w:rsidRPr="00736C5F" w:rsidTr="00E65C40">
        <w:trPr>
          <w:trHeight w:val="300"/>
        </w:trPr>
        <w:tc>
          <w:tcPr>
            <w:tcW w:w="1097" w:type="pct"/>
            <w:tcBorders>
              <w:top w:val="nil"/>
              <w:left w:val="single" w:sz="4" w:space="0" w:color="auto"/>
              <w:bottom w:val="single" w:sz="4" w:space="0" w:color="auto"/>
              <w:right w:val="single" w:sz="4" w:space="0" w:color="auto"/>
            </w:tcBorders>
            <w:shd w:val="clear" w:color="auto" w:fill="auto"/>
            <w:noWrap/>
            <w:vAlign w:val="bottom"/>
            <w:hideMark/>
          </w:tcPr>
          <w:p w:rsidR="00A22EC3" w:rsidRPr="00736C5F" w:rsidRDefault="00A22EC3" w:rsidP="00E65C40">
            <w:pPr>
              <w:spacing w:after="0" w:line="240" w:lineRule="auto"/>
              <w:rPr>
                <w:rFonts w:ascii="Times New Roman" w:eastAsia="Times New Roman" w:hAnsi="Times New Roman" w:cs="Times New Roman"/>
                <w:color w:val="000000"/>
                <w:lang w:eastAsia="ru-RU"/>
              </w:rPr>
            </w:pPr>
            <w:r w:rsidRPr="00736C5F">
              <w:rPr>
                <w:rFonts w:ascii="Times New Roman" w:eastAsia="Times New Roman" w:hAnsi="Times New Roman" w:cs="Times New Roman"/>
                <w:color w:val="000000"/>
                <w:lang w:eastAsia="ru-RU"/>
              </w:rPr>
              <w:t>П2</w:t>
            </w:r>
          </w:p>
        </w:tc>
        <w:tc>
          <w:tcPr>
            <w:tcW w:w="976" w:type="pct"/>
            <w:tcBorders>
              <w:top w:val="nil"/>
              <w:left w:val="nil"/>
              <w:bottom w:val="single" w:sz="4" w:space="0" w:color="auto"/>
              <w:right w:val="single" w:sz="4" w:space="0" w:color="auto"/>
            </w:tcBorders>
            <w:shd w:val="clear" w:color="auto" w:fill="auto"/>
            <w:noWrap/>
            <w:vAlign w:val="bottom"/>
            <w:hideMark/>
          </w:tcPr>
          <w:p w:rsidR="00A22EC3" w:rsidRPr="00736C5F" w:rsidRDefault="00A22EC3" w:rsidP="00E65C40">
            <w:pPr>
              <w:spacing w:after="0" w:line="240" w:lineRule="auto"/>
              <w:rPr>
                <w:rFonts w:ascii="Times New Roman" w:eastAsia="Times New Roman" w:hAnsi="Times New Roman" w:cs="Times New Roman"/>
                <w:color w:val="000000"/>
                <w:lang w:eastAsia="ru-RU"/>
              </w:rPr>
            </w:pPr>
            <w:r w:rsidRPr="00736C5F">
              <w:rPr>
                <w:rFonts w:ascii="Times New Roman" w:eastAsia="Times New Roman" w:hAnsi="Times New Roman" w:cs="Times New Roman"/>
                <w:color w:val="000000"/>
                <w:lang w:eastAsia="ru-RU"/>
              </w:rPr>
              <w:t> </w:t>
            </w:r>
          </w:p>
        </w:tc>
        <w:tc>
          <w:tcPr>
            <w:tcW w:w="976" w:type="pct"/>
            <w:tcBorders>
              <w:top w:val="nil"/>
              <w:left w:val="nil"/>
              <w:bottom w:val="single" w:sz="4" w:space="0" w:color="auto"/>
              <w:right w:val="single" w:sz="4" w:space="0" w:color="auto"/>
            </w:tcBorders>
            <w:shd w:val="clear" w:color="auto" w:fill="auto"/>
            <w:noWrap/>
            <w:vAlign w:val="bottom"/>
            <w:hideMark/>
          </w:tcPr>
          <w:p w:rsidR="00A22EC3" w:rsidRPr="00736C5F" w:rsidRDefault="00A22EC3" w:rsidP="00E65C40">
            <w:pPr>
              <w:spacing w:after="0" w:line="240" w:lineRule="auto"/>
              <w:rPr>
                <w:rFonts w:ascii="Times New Roman" w:eastAsia="Times New Roman" w:hAnsi="Times New Roman" w:cs="Times New Roman"/>
                <w:color w:val="000000"/>
                <w:lang w:eastAsia="ru-RU"/>
              </w:rPr>
            </w:pPr>
            <w:r w:rsidRPr="00736C5F">
              <w:rPr>
                <w:rFonts w:ascii="Times New Roman" w:eastAsia="Times New Roman" w:hAnsi="Times New Roman" w:cs="Times New Roman"/>
                <w:color w:val="000000"/>
                <w:lang w:eastAsia="ru-RU"/>
              </w:rPr>
              <w:t> </w:t>
            </w:r>
          </w:p>
        </w:tc>
        <w:tc>
          <w:tcPr>
            <w:tcW w:w="976" w:type="pct"/>
            <w:tcBorders>
              <w:top w:val="nil"/>
              <w:left w:val="nil"/>
              <w:bottom w:val="single" w:sz="4" w:space="0" w:color="auto"/>
              <w:right w:val="single" w:sz="4" w:space="0" w:color="auto"/>
            </w:tcBorders>
            <w:shd w:val="clear" w:color="auto" w:fill="auto"/>
            <w:noWrap/>
            <w:vAlign w:val="bottom"/>
            <w:hideMark/>
          </w:tcPr>
          <w:p w:rsidR="00A22EC3" w:rsidRPr="00736C5F" w:rsidRDefault="00A22EC3" w:rsidP="00E65C40">
            <w:pPr>
              <w:spacing w:after="0" w:line="240" w:lineRule="auto"/>
              <w:rPr>
                <w:rFonts w:ascii="Times New Roman" w:eastAsia="Times New Roman" w:hAnsi="Times New Roman" w:cs="Times New Roman"/>
                <w:color w:val="000000"/>
                <w:lang w:eastAsia="ru-RU"/>
              </w:rPr>
            </w:pPr>
            <w:r w:rsidRPr="00736C5F">
              <w:rPr>
                <w:rFonts w:ascii="Times New Roman" w:eastAsia="Times New Roman" w:hAnsi="Times New Roman" w:cs="Times New Roman"/>
                <w:color w:val="000000"/>
                <w:lang w:eastAsia="ru-RU"/>
              </w:rPr>
              <w:t> </w:t>
            </w:r>
          </w:p>
        </w:tc>
        <w:tc>
          <w:tcPr>
            <w:tcW w:w="976" w:type="pct"/>
            <w:tcBorders>
              <w:top w:val="nil"/>
              <w:left w:val="nil"/>
              <w:bottom w:val="single" w:sz="4" w:space="0" w:color="auto"/>
              <w:right w:val="single" w:sz="4" w:space="0" w:color="auto"/>
            </w:tcBorders>
            <w:shd w:val="clear" w:color="auto" w:fill="auto"/>
            <w:noWrap/>
            <w:vAlign w:val="bottom"/>
            <w:hideMark/>
          </w:tcPr>
          <w:p w:rsidR="00A22EC3" w:rsidRPr="00736C5F" w:rsidRDefault="00A22EC3" w:rsidP="00E65C40">
            <w:pPr>
              <w:spacing w:after="0" w:line="240" w:lineRule="auto"/>
              <w:rPr>
                <w:rFonts w:ascii="Times New Roman" w:eastAsia="Times New Roman" w:hAnsi="Times New Roman" w:cs="Times New Roman"/>
                <w:color w:val="000000"/>
                <w:lang w:eastAsia="ru-RU"/>
              </w:rPr>
            </w:pPr>
            <w:r w:rsidRPr="00736C5F">
              <w:rPr>
                <w:rFonts w:ascii="Times New Roman" w:eastAsia="Times New Roman" w:hAnsi="Times New Roman" w:cs="Times New Roman"/>
                <w:color w:val="000000"/>
                <w:lang w:eastAsia="ru-RU"/>
              </w:rPr>
              <w:t> </w:t>
            </w:r>
          </w:p>
        </w:tc>
      </w:tr>
      <w:tr w:rsidR="00A22EC3" w:rsidRPr="00736C5F" w:rsidTr="00E65C40">
        <w:trPr>
          <w:trHeight w:val="300"/>
        </w:trPr>
        <w:tc>
          <w:tcPr>
            <w:tcW w:w="1097" w:type="pct"/>
            <w:tcBorders>
              <w:top w:val="nil"/>
              <w:left w:val="single" w:sz="4" w:space="0" w:color="auto"/>
              <w:bottom w:val="single" w:sz="4" w:space="0" w:color="auto"/>
              <w:right w:val="single" w:sz="4" w:space="0" w:color="auto"/>
            </w:tcBorders>
            <w:shd w:val="clear" w:color="auto" w:fill="auto"/>
            <w:noWrap/>
            <w:vAlign w:val="bottom"/>
            <w:hideMark/>
          </w:tcPr>
          <w:p w:rsidR="00A22EC3" w:rsidRPr="00736C5F" w:rsidRDefault="00A22EC3" w:rsidP="00E65C40">
            <w:pPr>
              <w:spacing w:after="0" w:line="240" w:lineRule="auto"/>
              <w:rPr>
                <w:rFonts w:ascii="Times New Roman" w:eastAsia="Times New Roman" w:hAnsi="Times New Roman" w:cs="Times New Roman"/>
                <w:color w:val="000000"/>
                <w:lang w:eastAsia="ru-RU"/>
              </w:rPr>
            </w:pPr>
            <w:r w:rsidRPr="00736C5F">
              <w:rPr>
                <w:rFonts w:ascii="Times New Roman" w:eastAsia="Times New Roman" w:hAnsi="Times New Roman" w:cs="Times New Roman"/>
                <w:color w:val="000000"/>
                <w:lang w:eastAsia="ru-RU"/>
              </w:rPr>
              <w:t>П2</w:t>
            </w:r>
          </w:p>
        </w:tc>
        <w:tc>
          <w:tcPr>
            <w:tcW w:w="976" w:type="pct"/>
            <w:tcBorders>
              <w:top w:val="nil"/>
              <w:left w:val="nil"/>
              <w:bottom w:val="single" w:sz="4" w:space="0" w:color="auto"/>
              <w:right w:val="single" w:sz="4" w:space="0" w:color="auto"/>
            </w:tcBorders>
            <w:shd w:val="clear" w:color="auto" w:fill="auto"/>
            <w:noWrap/>
            <w:vAlign w:val="bottom"/>
            <w:hideMark/>
          </w:tcPr>
          <w:p w:rsidR="00A22EC3" w:rsidRPr="00736C5F" w:rsidRDefault="00A22EC3" w:rsidP="00E65C40">
            <w:pPr>
              <w:spacing w:after="0" w:line="240" w:lineRule="auto"/>
              <w:rPr>
                <w:rFonts w:ascii="Times New Roman" w:eastAsia="Times New Roman" w:hAnsi="Times New Roman" w:cs="Times New Roman"/>
                <w:color w:val="000000"/>
                <w:lang w:eastAsia="ru-RU"/>
              </w:rPr>
            </w:pPr>
            <w:r w:rsidRPr="00736C5F">
              <w:rPr>
                <w:rFonts w:ascii="Times New Roman" w:eastAsia="Times New Roman" w:hAnsi="Times New Roman" w:cs="Times New Roman"/>
                <w:color w:val="000000"/>
                <w:lang w:eastAsia="ru-RU"/>
              </w:rPr>
              <w:t> </w:t>
            </w:r>
          </w:p>
        </w:tc>
        <w:tc>
          <w:tcPr>
            <w:tcW w:w="976" w:type="pct"/>
            <w:tcBorders>
              <w:top w:val="nil"/>
              <w:left w:val="nil"/>
              <w:bottom w:val="single" w:sz="4" w:space="0" w:color="auto"/>
              <w:right w:val="single" w:sz="4" w:space="0" w:color="auto"/>
            </w:tcBorders>
            <w:shd w:val="clear" w:color="auto" w:fill="auto"/>
            <w:noWrap/>
            <w:vAlign w:val="bottom"/>
            <w:hideMark/>
          </w:tcPr>
          <w:p w:rsidR="00A22EC3" w:rsidRPr="00736C5F" w:rsidRDefault="00A22EC3" w:rsidP="00E65C40">
            <w:pPr>
              <w:spacing w:after="0" w:line="240" w:lineRule="auto"/>
              <w:rPr>
                <w:rFonts w:ascii="Times New Roman" w:eastAsia="Times New Roman" w:hAnsi="Times New Roman" w:cs="Times New Roman"/>
                <w:color w:val="000000"/>
                <w:lang w:eastAsia="ru-RU"/>
              </w:rPr>
            </w:pPr>
            <w:r w:rsidRPr="00736C5F">
              <w:rPr>
                <w:rFonts w:ascii="Times New Roman" w:eastAsia="Times New Roman" w:hAnsi="Times New Roman" w:cs="Times New Roman"/>
                <w:color w:val="000000"/>
                <w:lang w:eastAsia="ru-RU"/>
              </w:rPr>
              <w:t> </w:t>
            </w:r>
          </w:p>
        </w:tc>
        <w:tc>
          <w:tcPr>
            <w:tcW w:w="976" w:type="pct"/>
            <w:tcBorders>
              <w:top w:val="nil"/>
              <w:left w:val="nil"/>
              <w:bottom w:val="single" w:sz="4" w:space="0" w:color="auto"/>
              <w:right w:val="single" w:sz="4" w:space="0" w:color="auto"/>
            </w:tcBorders>
            <w:shd w:val="clear" w:color="auto" w:fill="auto"/>
            <w:noWrap/>
            <w:vAlign w:val="bottom"/>
            <w:hideMark/>
          </w:tcPr>
          <w:p w:rsidR="00A22EC3" w:rsidRPr="00736C5F" w:rsidRDefault="00A22EC3" w:rsidP="00E65C40">
            <w:pPr>
              <w:spacing w:after="0" w:line="240" w:lineRule="auto"/>
              <w:rPr>
                <w:rFonts w:ascii="Times New Roman" w:eastAsia="Times New Roman" w:hAnsi="Times New Roman" w:cs="Times New Roman"/>
                <w:color w:val="000000"/>
                <w:lang w:eastAsia="ru-RU"/>
              </w:rPr>
            </w:pPr>
            <w:r w:rsidRPr="00736C5F">
              <w:rPr>
                <w:rFonts w:ascii="Times New Roman" w:eastAsia="Times New Roman" w:hAnsi="Times New Roman" w:cs="Times New Roman"/>
                <w:color w:val="000000"/>
                <w:lang w:eastAsia="ru-RU"/>
              </w:rPr>
              <w:t> </w:t>
            </w:r>
          </w:p>
        </w:tc>
        <w:tc>
          <w:tcPr>
            <w:tcW w:w="976" w:type="pct"/>
            <w:tcBorders>
              <w:top w:val="nil"/>
              <w:left w:val="nil"/>
              <w:bottom w:val="single" w:sz="4" w:space="0" w:color="auto"/>
              <w:right w:val="single" w:sz="4" w:space="0" w:color="auto"/>
            </w:tcBorders>
            <w:shd w:val="clear" w:color="auto" w:fill="auto"/>
            <w:noWrap/>
            <w:vAlign w:val="bottom"/>
            <w:hideMark/>
          </w:tcPr>
          <w:p w:rsidR="00A22EC3" w:rsidRPr="00736C5F" w:rsidRDefault="00A22EC3" w:rsidP="00E65C40">
            <w:pPr>
              <w:spacing w:after="0" w:line="240" w:lineRule="auto"/>
              <w:rPr>
                <w:rFonts w:ascii="Times New Roman" w:eastAsia="Times New Roman" w:hAnsi="Times New Roman" w:cs="Times New Roman"/>
                <w:color w:val="000000"/>
                <w:lang w:eastAsia="ru-RU"/>
              </w:rPr>
            </w:pPr>
            <w:r w:rsidRPr="00736C5F">
              <w:rPr>
                <w:rFonts w:ascii="Times New Roman" w:eastAsia="Times New Roman" w:hAnsi="Times New Roman" w:cs="Times New Roman"/>
                <w:color w:val="000000"/>
                <w:lang w:eastAsia="ru-RU"/>
              </w:rPr>
              <w:t> </w:t>
            </w:r>
          </w:p>
        </w:tc>
      </w:tr>
      <w:tr w:rsidR="00A22EC3" w:rsidRPr="00736C5F" w:rsidTr="00E65C40">
        <w:trPr>
          <w:trHeight w:val="300"/>
        </w:trPr>
        <w:tc>
          <w:tcPr>
            <w:tcW w:w="1097" w:type="pct"/>
            <w:tcBorders>
              <w:top w:val="nil"/>
              <w:left w:val="single" w:sz="4" w:space="0" w:color="auto"/>
              <w:bottom w:val="single" w:sz="4" w:space="0" w:color="auto"/>
              <w:right w:val="single" w:sz="4" w:space="0" w:color="auto"/>
            </w:tcBorders>
            <w:shd w:val="clear" w:color="auto" w:fill="auto"/>
            <w:noWrap/>
            <w:vAlign w:val="bottom"/>
            <w:hideMark/>
          </w:tcPr>
          <w:p w:rsidR="00A22EC3" w:rsidRPr="00736C5F" w:rsidRDefault="00A22EC3" w:rsidP="00E65C40">
            <w:pPr>
              <w:spacing w:after="0" w:line="240" w:lineRule="auto"/>
              <w:rPr>
                <w:rFonts w:ascii="Times New Roman" w:eastAsia="Times New Roman" w:hAnsi="Times New Roman" w:cs="Times New Roman"/>
                <w:color w:val="000000"/>
                <w:lang w:eastAsia="ru-RU"/>
              </w:rPr>
            </w:pPr>
            <w:r w:rsidRPr="00736C5F">
              <w:rPr>
                <w:rFonts w:ascii="Times New Roman" w:eastAsia="Times New Roman" w:hAnsi="Times New Roman" w:cs="Times New Roman"/>
                <w:color w:val="000000"/>
                <w:lang w:eastAsia="ru-RU"/>
              </w:rPr>
              <w:t>Всего</w:t>
            </w:r>
          </w:p>
        </w:tc>
        <w:tc>
          <w:tcPr>
            <w:tcW w:w="976" w:type="pct"/>
            <w:tcBorders>
              <w:top w:val="nil"/>
              <w:left w:val="nil"/>
              <w:bottom w:val="single" w:sz="4" w:space="0" w:color="auto"/>
              <w:right w:val="single" w:sz="4" w:space="0" w:color="auto"/>
            </w:tcBorders>
            <w:shd w:val="clear" w:color="auto" w:fill="auto"/>
            <w:noWrap/>
            <w:vAlign w:val="bottom"/>
            <w:hideMark/>
          </w:tcPr>
          <w:p w:rsidR="00A22EC3" w:rsidRPr="00736C5F" w:rsidRDefault="00A22EC3" w:rsidP="00E65C40">
            <w:pPr>
              <w:spacing w:after="0" w:line="240" w:lineRule="auto"/>
              <w:rPr>
                <w:rFonts w:ascii="Times New Roman" w:eastAsia="Times New Roman" w:hAnsi="Times New Roman" w:cs="Times New Roman"/>
                <w:color w:val="000000"/>
                <w:lang w:eastAsia="ru-RU"/>
              </w:rPr>
            </w:pPr>
            <w:r w:rsidRPr="00736C5F">
              <w:rPr>
                <w:rFonts w:ascii="Times New Roman" w:eastAsia="Times New Roman" w:hAnsi="Times New Roman" w:cs="Times New Roman"/>
                <w:color w:val="000000"/>
                <w:lang w:eastAsia="ru-RU"/>
              </w:rPr>
              <w:t> </w:t>
            </w:r>
          </w:p>
        </w:tc>
        <w:tc>
          <w:tcPr>
            <w:tcW w:w="976" w:type="pct"/>
            <w:tcBorders>
              <w:top w:val="nil"/>
              <w:left w:val="nil"/>
              <w:bottom w:val="single" w:sz="4" w:space="0" w:color="auto"/>
              <w:right w:val="single" w:sz="4" w:space="0" w:color="auto"/>
            </w:tcBorders>
            <w:shd w:val="clear" w:color="auto" w:fill="auto"/>
            <w:noWrap/>
            <w:vAlign w:val="bottom"/>
            <w:hideMark/>
          </w:tcPr>
          <w:p w:rsidR="00A22EC3" w:rsidRPr="00736C5F" w:rsidRDefault="00A22EC3" w:rsidP="00E65C40">
            <w:pPr>
              <w:spacing w:after="0" w:line="240" w:lineRule="auto"/>
              <w:rPr>
                <w:rFonts w:ascii="Times New Roman" w:eastAsia="Times New Roman" w:hAnsi="Times New Roman" w:cs="Times New Roman"/>
                <w:color w:val="000000"/>
                <w:lang w:eastAsia="ru-RU"/>
              </w:rPr>
            </w:pPr>
            <w:r w:rsidRPr="00736C5F">
              <w:rPr>
                <w:rFonts w:ascii="Times New Roman" w:eastAsia="Times New Roman" w:hAnsi="Times New Roman" w:cs="Times New Roman"/>
                <w:color w:val="000000"/>
                <w:lang w:eastAsia="ru-RU"/>
              </w:rPr>
              <w:t> </w:t>
            </w:r>
          </w:p>
        </w:tc>
        <w:tc>
          <w:tcPr>
            <w:tcW w:w="976" w:type="pct"/>
            <w:tcBorders>
              <w:top w:val="nil"/>
              <w:left w:val="nil"/>
              <w:bottom w:val="single" w:sz="4" w:space="0" w:color="auto"/>
              <w:right w:val="single" w:sz="4" w:space="0" w:color="auto"/>
            </w:tcBorders>
            <w:shd w:val="clear" w:color="auto" w:fill="auto"/>
            <w:noWrap/>
            <w:vAlign w:val="bottom"/>
            <w:hideMark/>
          </w:tcPr>
          <w:p w:rsidR="00A22EC3" w:rsidRPr="00736C5F" w:rsidRDefault="00A22EC3" w:rsidP="00E65C40">
            <w:pPr>
              <w:spacing w:after="0" w:line="240" w:lineRule="auto"/>
              <w:rPr>
                <w:rFonts w:ascii="Times New Roman" w:eastAsia="Times New Roman" w:hAnsi="Times New Roman" w:cs="Times New Roman"/>
                <w:color w:val="000000"/>
                <w:lang w:eastAsia="ru-RU"/>
              </w:rPr>
            </w:pPr>
            <w:r w:rsidRPr="00736C5F">
              <w:rPr>
                <w:rFonts w:ascii="Times New Roman" w:eastAsia="Times New Roman" w:hAnsi="Times New Roman" w:cs="Times New Roman"/>
                <w:color w:val="000000"/>
                <w:lang w:eastAsia="ru-RU"/>
              </w:rPr>
              <w:t> </w:t>
            </w:r>
          </w:p>
        </w:tc>
        <w:tc>
          <w:tcPr>
            <w:tcW w:w="976" w:type="pct"/>
            <w:tcBorders>
              <w:top w:val="nil"/>
              <w:left w:val="nil"/>
              <w:bottom w:val="single" w:sz="4" w:space="0" w:color="auto"/>
              <w:right w:val="single" w:sz="4" w:space="0" w:color="auto"/>
            </w:tcBorders>
            <w:shd w:val="clear" w:color="auto" w:fill="auto"/>
            <w:noWrap/>
            <w:vAlign w:val="bottom"/>
            <w:hideMark/>
          </w:tcPr>
          <w:p w:rsidR="00A22EC3" w:rsidRPr="00736C5F" w:rsidRDefault="00A22EC3" w:rsidP="00E65C40">
            <w:pPr>
              <w:spacing w:after="0" w:line="240" w:lineRule="auto"/>
              <w:jc w:val="right"/>
              <w:rPr>
                <w:rFonts w:ascii="Times New Roman" w:eastAsia="Times New Roman" w:hAnsi="Times New Roman" w:cs="Times New Roman"/>
                <w:color w:val="000000"/>
                <w:lang w:eastAsia="ru-RU"/>
              </w:rPr>
            </w:pPr>
            <w:r w:rsidRPr="00736C5F">
              <w:rPr>
                <w:rFonts w:ascii="Times New Roman" w:eastAsia="Times New Roman" w:hAnsi="Times New Roman" w:cs="Times New Roman"/>
                <w:color w:val="000000"/>
                <w:lang w:eastAsia="ru-RU"/>
              </w:rPr>
              <w:t>100%</w:t>
            </w:r>
          </w:p>
        </w:tc>
      </w:tr>
    </w:tbl>
    <w:p w:rsidR="00A22EC3" w:rsidRPr="00A451B6" w:rsidRDefault="00A22EC3" w:rsidP="00A22EC3">
      <w:pPr>
        <w:shd w:val="clear" w:color="auto" w:fill="FFFFFF"/>
        <w:spacing w:after="419" w:line="240" w:lineRule="auto"/>
        <w:outlineLvl w:val="0"/>
        <w:rPr>
          <w:rFonts w:ascii="Times New Roman" w:eastAsia="Times New Roman" w:hAnsi="Times New Roman" w:cs="Times New Roman"/>
          <w:kern w:val="36"/>
          <w:sz w:val="27"/>
          <w:szCs w:val="27"/>
          <w:lang w:eastAsia="ru-RU"/>
        </w:rPr>
      </w:pPr>
      <w:r w:rsidRPr="00A451B6">
        <w:rPr>
          <w:rFonts w:ascii="Times New Roman" w:eastAsia="Times New Roman" w:hAnsi="Times New Roman" w:cs="Times New Roman"/>
          <w:kern w:val="36"/>
          <w:sz w:val="27"/>
          <w:szCs w:val="27"/>
          <w:lang w:eastAsia="ru-RU"/>
        </w:rPr>
        <w:t>Таблица 1.1 ПР-матрица.</w:t>
      </w:r>
    </w:p>
    <w:p w:rsidR="00A22EC3" w:rsidRPr="0088609E" w:rsidRDefault="00A22EC3" w:rsidP="00A22EC3">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88609E">
        <w:rPr>
          <w:rFonts w:ascii="Times New Roman" w:eastAsia="Times New Roman" w:hAnsi="Times New Roman" w:cs="Times New Roman"/>
          <w:color w:val="000000"/>
          <w:sz w:val="28"/>
          <w:szCs w:val="28"/>
          <w:lang w:eastAsia="ru-RU"/>
        </w:rPr>
        <w:t xml:space="preserve">Информация, сконцентрированная в ПР-матрице, позволяет:  узнать о желаниях потребителей, классифицировать продукты по объемам продаж и уровню доходности, позволяет определить, какие виды продукции следует </w:t>
      </w:r>
      <w:r w:rsidRPr="0088609E">
        <w:rPr>
          <w:rFonts w:ascii="Times New Roman" w:eastAsia="Times New Roman" w:hAnsi="Times New Roman" w:cs="Times New Roman"/>
          <w:color w:val="000000"/>
          <w:sz w:val="28"/>
          <w:szCs w:val="28"/>
          <w:lang w:eastAsia="ru-RU"/>
        </w:rPr>
        <w:lastRenderedPageBreak/>
        <w:t>развивать, а какие сокращать, классифицировать рынки по объемам продаж, уровню конкуренции и тенденциям развития, оценить эффективность вывода новой продукции на старые и новые рынки, сбалансировать такие важнейшие факторы бизнеса, как риски, денежные потоки, обновление и отмирание продукции и т. д.</w:t>
      </w:r>
    </w:p>
    <w:p w:rsidR="00837EA0" w:rsidRDefault="00A22EC3" w:rsidP="00A22EC3">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88609E">
        <w:rPr>
          <w:rFonts w:ascii="Times New Roman" w:eastAsia="Times New Roman" w:hAnsi="Times New Roman" w:cs="Times New Roman"/>
          <w:color w:val="000000"/>
          <w:sz w:val="28"/>
          <w:szCs w:val="28"/>
          <w:lang w:eastAsia="ru-RU"/>
        </w:rPr>
        <w:t>Таким образом, определению эффективной стратегии предшествует углубленный анализ всех основных показателей деятельности компании, а ее выбор зависит от выявления наиболее важных проблем на данный момент.</w:t>
      </w:r>
    </w:p>
    <w:p w:rsidR="00A22EC3" w:rsidRPr="00837EA0" w:rsidRDefault="00837EA0" w:rsidP="00837EA0">
      <w:pPr>
        <w:spacing w:after="160" w:line="259"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A22EC3" w:rsidRDefault="00401C63" w:rsidP="00A22EC3">
      <w:pPr>
        <w:pStyle w:val="a3"/>
        <w:numPr>
          <w:ilvl w:val="1"/>
          <w:numId w:val="16"/>
        </w:numPr>
        <w:spacing w:after="0" w:line="360" w:lineRule="auto"/>
        <w:ind w:right="375"/>
        <w:jc w:val="both"/>
        <w:rPr>
          <w:rFonts w:ascii="Times New Roman" w:hAnsi="Times New Roman" w:cs="Times New Roman"/>
          <w:sz w:val="28"/>
          <w:szCs w:val="28"/>
        </w:rPr>
      </w:pPr>
      <w:r>
        <w:rPr>
          <w:rFonts w:ascii="Times New Roman" w:hAnsi="Times New Roman" w:cs="Times New Roman"/>
          <w:sz w:val="28"/>
          <w:szCs w:val="28"/>
        </w:rPr>
        <w:lastRenderedPageBreak/>
        <w:t>Содержание программы по</w:t>
      </w:r>
      <w:r w:rsidR="00A22EC3" w:rsidRPr="00A451B6">
        <w:rPr>
          <w:rFonts w:ascii="Times New Roman" w:hAnsi="Times New Roman" w:cs="Times New Roman"/>
          <w:sz w:val="28"/>
          <w:szCs w:val="28"/>
        </w:rPr>
        <w:t xml:space="preserve"> увеличению продаж предприятия</w:t>
      </w:r>
    </w:p>
    <w:p w:rsidR="00A22EC3" w:rsidRDefault="00A22EC3" w:rsidP="00A22EC3">
      <w:pPr>
        <w:spacing w:after="0" w:line="360" w:lineRule="auto"/>
        <w:ind w:right="375"/>
        <w:jc w:val="both"/>
        <w:rPr>
          <w:rFonts w:ascii="Times New Roman" w:hAnsi="Times New Roman" w:cs="Times New Roman"/>
          <w:sz w:val="28"/>
          <w:szCs w:val="28"/>
        </w:rPr>
      </w:pPr>
    </w:p>
    <w:p w:rsidR="00A22EC3" w:rsidRPr="0015387C" w:rsidRDefault="00A22EC3" w:rsidP="00A22EC3">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Для успешного функционирования компании</w:t>
      </w:r>
      <w:r w:rsidRPr="0015387C">
        <w:rPr>
          <w:rFonts w:ascii="Times New Roman" w:eastAsia="Times New Roman" w:hAnsi="Times New Roman" w:cs="Times New Roman"/>
          <w:kern w:val="36"/>
          <w:sz w:val="28"/>
          <w:szCs w:val="28"/>
          <w:lang w:eastAsia="ru-RU"/>
        </w:rPr>
        <w:t xml:space="preserve"> на рынке необходимо, чтобы </w:t>
      </w:r>
      <w:r w:rsidRPr="00B57F47">
        <w:rPr>
          <w:rFonts w:ascii="Times New Roman" w:eastAsia="Times New Roman" w:hAnsi="Times New Roman" w:cs="Times New Roman"/>
          <w:kern w:val="36"/>
          <w:sz w:val="28"/>
          <w:szCs w:val="28"/>
          <w:lang w:eastAsia="ru-RU"/>
        </w:rPr>
        <w:t xml:space="preserve">был </w:t>
      </w:r>
      <w:r w:rsidRPr="0015387C">
        <w:rPr>
          <w:rFonts w:ascii="Times New Roman" w:eastAsia="Times New Roman" w:hAnsi="Times New Roman" w:cs="Times New Roman"/>
          <w:kern w:val="36"/>
          <w:sz w:val="28"/>
          <w:szCs w:val="28"/>
          <w:lang w:eastAsia="ru-RU"/>
        </w:rPr>
        <w:t xml:space="preserve">составлен план-программа маркетинговой деятельности. </w:t>
      </w:r>
      <w:r w:rsidRPr="00B57F47">
        <w:rPr>
          <w:rFonts w:ascii="Times New Roman" w:eastAsia="Times New Roman" w:hAnsi="Times New Roman" w:cs="Times New Roman"/>
          <w:kern w:val="36"/>
          <w:sz w:val="28"/>
          <w:szCs w:val="28"/>
          <w:lang w:eastAsia="ru-RU"/>
        </w:rPr>
        <w:t xml:space="preserve">Как правило, </w:t>
      </w:r>
      <w:r w:rsidRPr="0015387C">
        <w:rPr>
          <w:rFonts w:ascii="Times New Roman" w:eastAsia="Times New Roman" w:hAnsi="Times New Roman" w:cs="Times New Roman"/>
          <w:kern w:val="36"/>
          <w:sz w:val="28"/>
          <w:szCs w:val="28"/>
          <w:lang w:eastAsia="ru-RU"/>
        </w:rPr>
        <w:t>все ключевые позиции</w:t>
      </w:r>
      <w:r w:rsidRPr="00B57F47">
        <w:rPr>
          <w:rFonts w:ascii="Times New Roman" w:eastAsia="Times New Roman" w:hAnsi="Times New Roman" w:cs="Times New Roman"/>
          <w:kern w:val="36"/>
          <w:sz w:val="28"/>
          <w:szCs w:val="28"/>
          <w:lang w:eastAsia="ru-RU"/>
        </w:rPr>
        <w:t xml:space="preserve"> этого плана</w:t>
      </w:r>
      <w:r w:rsidRPr="0015387C">
        <w:rPr>
          <w:rFonts w:ascii="Times New Roman" w:eastAsia="Times New Roman" w:hAnsi="Times New Roman" w:cs="Times New Roman"/>
          <w:kern w:val="36"/>
          <w:sz w:val="28"/>
          <w:szCs w:val="28"/>
          <w:lang w:eastAsia="ru-RU"/>
        </w:rPr>
        <w:t xml:space="preserve"> должны обеспечивать стратегическую направленность р</w:t>
      </w:r>
      <w:r w:rsidRPr="00B57F47">
        <w:rPr>
          <w:rFonts w:ascii="Times New Roman" w:eastAsia="Times New Roman" w:hAnsi="Times New Roman" w:cs="Times New Roman"/>
          <w:kern w:val="36"/>
          <w:sz w:val="28"/>
          <w:szCs w:val="28"/>
          <w:lang w:eastAsia="ru-RU"/>
        </w:rPr>
        <w:t>азвития предприятия сроком от пяти лет.</w:t>
      </w:r>
    </w:p>
    <w:p w:rsidR="00A22EC3" w:rsidRPr="0015387C" w:rsidRDefault="00A22EC3" w:rsidP="00A22EC3">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Необходимо поставить главную цель деятельности компании- получение прибыл</w:t>
      </w:r>
      <w:r w:rsidRPr="0015387C">
        <w:rPr>
          <w:rFonts w:ascii="Times New Roman" w:eastAsia="Times New Roman" w:hAnsi="Times New Roman" w:cs="Times New Roman"/>
          <w:kern w:val="36"/>
          <w:sz w:val="28"/>
          <w:szCs w:val="28"/>
          <w:lang w:eastAsia="ru-RU"/>
        </w:rPr>
        <w:t xml:space="preserve">. </w:t>
      </w:r>
      <w:r w:rsidRPr="00B57F47">
        <w:rPr>
          <w:rFonts w:ascii="Times New Roman" w:eastAsia="Times New Roman" w:hAnsi="Times New Roman" w:cs="Times New Roman"/>
          <w:kern w:val="36"/>
          <w:sz w:val="28"/>
          <w:szCs w:val="28"/>
          <w:lang w:eastAsia="ru-RU"/>
        </w:rPr>
        <w:t>Также ставятся краткосрочные цели такие, как</w:t>
      </w:r>
      <w:r w:rsidRPr="0015387C">
        <w:rPr>
          <w:rFonts w:ascii="Times New Roman" w:eastAsia="Times New Roman" w:hAnsi="Times New Roman" w:cs="Times New Roman"/>
          <w:kern w:val="36"/>
          <w:sz w:val="28"/>
          <w:szCs w:val="28"/>
          <w:lang w:eastAsia="ru-RU"/>
        </w:rPr>
        <w:t xml:space="preserve"> повышение оплаты труда персонала, выполнение социальных обяз</w:t>
      </w:r>
      <w:r w:rsidRPr="00B57F47">
        <w:rPr>
          <w:rFonts w:ascii="Times New Roman" w:eastAsia="Times New Roman" w:hAnsi="Times New Roman" w:cs="Times New Roman"/>
          <w:kern w:val="36"/>
          <w:sz w:val="28"/>
          <w:szCs w:val="28"/>
          <w:lang w:eastAsia="ru-RU"/>
        </w:rPr>
        <w:t>анностей перед обществом и т.д., достигаются они путем разработки маркетинговой цели. Главной целью как</w:t>
      </w:r>
      <w:r w:rsidR="00867B0F">
        <w:rPr>
          <w:rFonts w:ascii="Times New Roman" w:eastAsia="Times New Roman" w:hAnsi="Times New Roman" w:cs="Times New Roman"/>
          <w:kern w:val="36"/>
          <w:sz w:val="28"/>
          <w:szCs w:val="28"/>
          <w:lang w:eastAsia="ru-RU"/>
        </w:rPr>
        <w:t xml:space="preserve"> инновационного маркетинга, так</w:t>
      </w:r>
      <w:r w:rsidRPr="00B57F47">
        <w:rPr>
          <w:rFonts w:ascii="Times New Roman" w:eastAsia="Times New Roman" w:hAnsi="Times New Roman" w:cs="Times New Roman"/>
          <w:kern w:val="36"/>
          <w:sz w:val="28"/>
          <w:szCs w:val="28"/>
          <w:lang w:eastAsia="ru-RU"/>
        </w:rPr>
        <w:t xml:space="preserve"> и классического-</w:t>
      </w:r>
      <w:r w:rsidRPr="0015387C">
        <w:rPr>
          <w:rFonts w:ascii="Times New Roman" w:eastAsia="Times New Roman" w:hAnsi="Times New Roman" w:cs="Times New Roman"/>
          <w:kern w:val="36"/>
          <w:sz w:val="28"/>
          <w:szCs w:val="28"/>
          <w:lang w:eastAsia="ru-RU"/>
        </w:rPr>
        <w:t>удовлетворения потребностей</w:t>
      </w:r>
      <w:r w:rsidRPr="00B57F47">
        <w:rPr>
          <w:rFonts w:ascii="Times New Roman" w:eastAsia="Times New Roman" w:hAnsi="Times New Roman" w:cs="Times New Roman"/>
          <w:kern w:val="36"/>
          <w:sz w:val="28"/>
          <w:szCs w:val="28"/>
          <w:lang w:eastAsia="ru-RU"/>
        </w:rPr>
        <w:t xml:space="preserve"> потребителей,</w:t>
      </w:r>
      <w:r w:rsidRPr="0015387C">
        <w:rPr>
          <w:rFonts w:ascii="Times New Roman" w:eastAsia="Times New Roman" w:hAnsi="Times New Roman" w:cs="Times New Roman"/>
          <w:kern w:val="36"/>
          <w:sz w:val="28"/>
          <w:szCs w:val="28"/>
          <w:lang w:eastAsia="ru-RU"/>
        </w:rPr>
        <w:t xml:space="preserve"> </w:t>
      </w:r>
      <w:r w:rsidRPr="00B57F47">
        <w:rPr>
          <w:rFonts w:ascii="Times New Roman" w:eastAsia="Times New Roman" w:hAnsi="Times New Roman" w:cs="Times New Roman"/>
          <w:kern w:val="36"/>
          <w:sz w:val="28"/>
          <w:szCs w:val="28"/>
          <w:lang w:eastAsia="ru-RU"/>
        </w:rPr>
        <w:t>повышение конкурентоспособности, освоение новой</w:t>
      </w:r>
      <w:r w:rsidRPr="0015387C">
        <w:rPr>
          <w:rFonts w:ascii="Times New Roman" w:eastAsia="Times New Roman" w:hAnsi="Times New Roman" w:cs="Times New Roman"/>
          <w:kern w:val="36"/>
          <w:sz w:val="28"/>
          <w:szCs w:val="28"/>
          <w:lang w:eastAsia="ru-RU"/>
        </w:rPr>
        <w:t xml:space="preserve"> доли рынка</w:t>
      </w:r>
      <w:r w:rsidRPr="00B57F47">
        <w:rPr>
          <w:rFonts w:ascii="Times New Roman" w:eastAsia="Times New Roman" w:hAnsi="Times New Roman" w:cs="Times New Roman"/>
          <w:kern w:val="36"/>
          <w:sz w:val="28"/>
          <w:szCs w:val="28"/>
          <w:lang w:eastAsia="ru-RU"/>
        </w:rPr>
        <w:t xml:space="preserve"> и укрепление позиций на нынешнем рынке</w:t>
      </w:r>
      <w:r w:rsidRPr="0015387C">
        <w:rPr>
          <w:rFonts w:ascii="Times New Roman" w:eastAsia="Times New Roman" w:hAnsi="Times New Roman" w:cs="Times New Roman"/>
          <w:kern w:val="36"/>
          <w:sz w:val="28"/>
          <w:szCs w:val="28"/>
          <w:lang w:eastAsia="ru-RU"/>
        </w:rPr>
        <w:t>, расш</w:t>
      </w:r>
      <w:r w:rsidRPr="00B57F47">
        <w:rPr>
          <w:rFonts w:ascii="Times New Roman" w:eastAsia="Times New Roman" w:hAnsi="Times New Roman" w:cs="Times New Roman"/>
          <w:kern w:val="36"/>
          <w:sz w:val="28"/>
          <w:szCs w:val="28"/>
          <w:lang w:eastAsia="ru-RU"/>
        </w:rPr>
        <w:t>ирение границ сегмента.</w:t>
      </w:r>
      <w:r w:rsidRPr="0015387C">
        <w:rPr>
          <w:rFonts w:ascii="Times New Roman" w:eastAsia="Times New Roman" w:hAnsi="Times New Roman" w:cs="Times New Roman"/>
          <w:kern w:val="36"/>
          <w:sz w:val="28"/>
          <w:szCs w:val="28"/>
          <w:lang w:eastAsia="ru-RU"/>
        </w:rPr>
        <w:t xml:space="preserve"> Для их выполнения необходимо создать информационную базу и </w:t>
      </w:r>
      <w:r w:rsidRPr="00B57F47">
        <w:rPr>
          <w:rFonts w:ascii="Times New Roman" w:eastAsia="Times New Roman" w:hAnsi="Times New Roman" w:cs="Times New Roman"/>
          <w:kern w:val="36"/>
          <w:sz w:val="28"/>
          <w:szCs w:val="28"/>
          <w:lang w:eastAsia="ru-RU"/>
        </w:rPr>
        <w:t>проводить ежедневный мониторинг</w:t>
      </w:r>
      <w:r w:rsidRPr="0015387C">
        <w:rPr>
          <w:rFonts w:ascii="Times New Roman" w:eastAsia="Times New Roman" w:hAnsi="Times New Roman" w:cs="Times New Roman"/>
          <w:kern w:val="36"/>
          <w:sz w:val="28"/>
          <w:szCs w:val="28"/>
          <w:lang w:eastAsia="ru-RU"/>
        </w:rPr>
        <w:t xml:space="preserve"> </w:t>
      </w:r>
      <w:r w:rsidRPr="00B57F47">
        <w:rPr>
          <w:rFonts w:ascii="Times New Roman" w:eastAsia="Times New Roman" w:hAnsi="Times New Roman" w:cs="Times New Roman"/>
          <w:kern w:val="36"/>
          <w:sz w:val="28"/>
          <w:szCs w:val="28"/>
          <w:lang w:eastAsia="ru-RU"/>
        </w:rPr>
        <w:t>рыночной ситуации</w:t>
      </w:r>
      <w:r w:rsidRPr="0015387C">
        <w:rPr>
          <w:rFonts w:ascii="Times New Roman" w:eastAsia="Times New Roman" w:hAnsi="Times New Roman" w:cs="Times New Roman"/>
          <w:kern w:val="36"/>
          <w:sz w:val="28"/>
          <w:szCs w:val="28"/>
          <w:lang w:eastAsia="ru-RU"/>
        </w:rPr>
        <w:t>, потребителей, конкурентов, ассортимент реализуемой продукции, внутреннюю и внешнюю среду.</w:t>
      </w:r>
    </w:p>
    <w:p w:rsidR="00A22EC3" w:rsidRPr="00B57F47" w:rsidRDefault="00A22EC3" w:rsidP="00A22EC3">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Специалист</w:t>
      </w:r>
      <w:r w:rsidRPr="0015387C">
        <w:rPr>
          <w:rFonts w:ascii="Times New Roman" w:eastAsia="Times New Roman" w:hAnsi="Times New Roman" w:cs="Times New Roman"/>
          <w:kern w:val="36"/>
          <w:sz w:val="28"/>
          <w:szCs w:val="28"/>
          <w:lang w:eastAsia="ru-RU"/>
        </w:rPr>
        <w:t xml:space="preserve"> должен своевременно принимать маркетинговые решения в отношении производимой продукции, ее продвижения на рынке, ценовой политики, выбора методов стим</w:t>
      </w:r>
      <w:r w:rsidRPr="00B57F47">
        <w:rPr>
          <w:rFonts w:ascii="Times New Roman" w:eastAsia="Times New Roman" w:hAnsi="Times New Roman" w:cs="Times New Roman"/>
          <w:kern w:val="36"/>
          <w:sz w:val="28"/>
          <w:szCs w:val="28"/>
          <w:lang w:eastAsia="ru-RU"/>
        </w:rPr>
        <w:t>улирования, каналов сбыта.</w:t>
      </w:r>
      <w:r w:rsidR="00867B0F">
        <w:rPr>
          <w:rFonts w:ascii="Times New Roman" w:eastAsia="Times New Roman" w:hAnsi="Times New Roman" w:cs="Times New Roman"/>
          <w:kern w:val="36"/>
          <w:sz w:val="28"/>
          <w:szCs w:val="28"/>
          <w:lang w:eastAsia="ru-RU"/>
        </w:rPr>
        <w:t xml:space="preserve"> </w:t>
      </w:r>
      <w:r w:rsidRPr="0015387C">
        <w:rPr>
          <w:rFonts w:ascii="Times New Roman" w:eastAsia="Times New Roman" w:hAnsi="Times New Roman" w:cs="Times New Roman"/>
          <w:kern w:val="36"/>
          <w:sz w:val="28"/>
          <w:szCs w:val="28"/>
          <w:lang w:eastAsia="ru-RU"/>
        </w:rPr>
        <w:t xml:space="preserve">Каждое из принятых решений доводится до сведения не только руководства, но и </w:t>
      </w:r>
      <w:r w:rsidRPr="00B57F47">
        <w:rPr>
          <w:rFonts w:ascii="Times New Roman" w:eastAsia="Times New Roman" w:hAnsi="Times New Roman" w:cs="Times New Roman"/>
          <w:kern w:val="36"/>
          <w:sz w:val="28"/>
          <w:szCs w:val="28"/>
          <w:lang w:eastAsia="ru-RU"/>
        </w:rPr>
        <w:t>всех подчиненных структур предприятия.</w:t>
      </w:r>
    </w:p>
    <w:p w:rsidR="00A22EC3" w:rsidRPr="00B57F47" w:rsidRDefault="00A22EC3" w:rsidP="00A22EC3">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Исходя из структуры плана-программы маркетинговой деятельности на предприятии, перед составлением этого документа необходимо провести предварительные рыночные исследования. Они состоят из шести этапов:</w:t>
      </w:r>
    </w:p>
    <w:p w:rsidR="00A22EC3" w:rsidRPr="00B57F47" w:rsidRDefault="00A22EC3" w:rsidP="00A22EC3">
      <w:pPr>
        <w:pStyle w:val="a3"/>
        <w:numPr>
          <w:ilvl w:val="0"/>
          <w:numId w:val="17"/>
        </w:numPr>
        <w:shd w:val="clear" w:color="auto" w:fill="FFFFFF"/>
        <w:spacing w:after="0" w:line="360" w:lineRule="auto"/>
        <w:ind w:left="0"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Анализ маркетинговой среды;</w:t>
      </w:r>
    </w:p>
    <w:p w:rsidR="00A22EC3" w:rsidRPr="00B57F47" w:rsidRDefault="00A22EC3" w:rsidP="00A22EC3">
      <w:pPr>
        <w:pStyle w:val="a3"/>
        <w:numPr>
          <w:ilvl w:val="0"/>
          <w:numId w:val="17"/>
        </w:numPr>
        <w:shd w:val="clear" w:color="auto" w:fill="FFFFFF"/>
        <w:spacing w:after="0" w:line="360" w:lineRule="auto"/>
        <w:ind w:left="0"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 xml:space="preserve"> Комплексное изучение рынка и требований потребителей к выпускаемой продукции;</w:t>
      </w:r>
    </w:p>
    <w:p w:rsidR="00A22EC3" w:rsidRPr="00B57F47" w:rsidRDefault="00A22EC3" w:rsidP="00A22EC3">
      <w:pPr>
        <w:pStyle w:val="a3"/>
        <w:numPr>
          <w:ilvl w:val="0"/>
          <w:numId w:val="17"/>
        </w:numPr>
        <w:shd w:val="clear" w:color="auto" w:fill="FFFFFF"/>
        <w:spacing w:after="0" w:line="360" w:lineRule="auto"/>
        <w:ind w:left="0"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Исследование конъюнктуры рынка, его емкости и рыночного спроса;</w:t>
      </w:r>
    </w:p>
    <w:p w:rsidR="00A22EC3" w:rsidRPr="00B57F47" w:rsidRDefault="00A22EC3" w:rsidP="00A22EC3">
      <w:pPr>
        <w:pStyle w:val="a3"/>
        <w:numPr>
          <w:ilvl w:val="0"/>
          <w:numId w:val="17"/>
        </w:numPr>
        <w:shd w:val="clear" w:color="auto" w:fill="FFFFFF"/>
        <w:spacing w:after="0" w:line="360" w:lineRule="auto"/>
        <w:ind w:left="0"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lastRenderedPageBreak/>
        <w:t>Изучение динамики цен, цен конкурентов, ценообразование на предприятии;</w:t>
      </w:r>
    </w:p>
    <w:p w:rsidR="00A22EC3" w:rsidRPr="00B57F47" w:rsidRDefault="00A22EC3" w:rsidP="00A22EC3">
      <w:pPr>
        <w:pStyle w:val="a3"/>
        <w:numPr>
          <w:ilvl w:val="0"/>
          <w:numId w:val="17"/>
        </w:numPr>
        <w:shd w:val="clear" w:color="auto" w:fill="FFFFFF"/>
        <w:spacing w:after="0" w:line="360" w:lineRule="auto"/>
        <w:ind w:left="0"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Оценка форм и методов сбыта;</w:t>
      </w:r>
    </w:p>
    <w:p w:rsidR="00A22EC3" w:rsidRPr="00B57F47" w:rsidRDefault="00A22EC3" w:rsidP="00A22EC3">
      <w:pPr>
        <w:pStyle w:val="a3"/>
        <w:numPr>
          <w:ilvl w:val="0"/>
          <w:numId w:val="17"/>
        </w:numPr>
        <w:shd w:val="clear" w:color="auto" w:fill="FFFFFF"/>
        <w:spacing w:after="0" w:line="360" w:lineRule="auto"/>
        <w:ind w:left="0"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Оценка производственно-ресурсных и сбытовых возможностей предприятия, определение уровня конкурентоспособности на различных рыночных сегментах.</w:t>
      </w:r>
    </w:p>
    <w:p w:rsidR="00A22EC3" w:rsidRPr="00B57F47" w:rsidRDefault="00A22EC3" w:rsidP="00A22EC3">
      <w:pPr>
        <w:pStyle w:val="a3"/>
        <w:shd w:val="clear" w:color="auto" w:fill="FFFFFF"/>
        <w:spacing w:after="0" w:line="360" w:lineRule="auto"/>
        <w:ind w:left="0"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 xml:space="preserve">Маркетинговая программа составляется после завершения научно-практического исследования: </w:t>
      </w:r>
    </w:p>
    <w:p w:rsidR="00A22EC3" w:rsidRPr="00B57F47" w:rsidRDefault="00A22EC3" w:rsidP="00A22EC3">
      <w:pPr>
        <w:pStyle w:val="a3"/>
        <w:numPr>
          <w:ilvl w:val="0"/>
          <w:numId w:val="18"/>
        </w:numPr>
        <w:shd w:val="clear" w:color="auto" w:fill="FFFFFF"/>
        <w:spacing w:after="0" w:line="360" w:lineRule="auto"/>
        <w:ind w:left="0"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 xml:space="preserve">Анализа маркетинговой среды; комплексного изучения рынка требований потребителей к товару; </w:t>
      </w:r>
    </w:p>
    <w:p w:rsidR="00A22EC3" w:rsidRPr="00B57F47" w:rsidRDefault="00A22EC3" w:rsidP="00A22EC3">
      <w:pPr>
        <w:pStyle w:val="a3"/>
        <w:numPr>
          <w:ilvl w:val="0"/>
          <w:numId w:val="18"/>
        </w:numPr>
        <w:shd w:val="clear" w:color="auto" w:fill="FFFFFF"/>
        <w:spacing w:after="0" w:line="360" w:lineRule="auto"/>
        <w:ind w:left="0"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 xml:space="preserve">Конъюнктуры рынка, его емкости и рыночного спроса; </w:t>
      </w:r>
    </w:p>
    <w:p w:rsidR="00A22EC3" w:rsidRPr="00B57F47" w:rsidRDefault="00A22EC3" w:rsidP="00A22EC3">
      <w:pPr>
        <w:pStyle w:val="a3"/>
        <w:numPr>
          <w:ilvl w:val="0"/>
          <w:numId w:val="18"/>
        </w:numPr>
        <w:shd w:val="clear" w:color="auto" w:fill="FFFFFF"/>
        <w:spacing w:after="0" w:line="360" w:lineRule="auto"/>
        <w:ind w:left="0"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 xml:space="preserve">Системы ценообразования, уровня и динамики цен; </w:t>
      </w:r>
    </w:p>
    <w:p w:rsidR="00A22EC3" w:rsidRPr="00B57F47" w:rsidRDefault="00A22EC3" w:rsidP="00A22EC3">
      <w:pPr>
        <w:pStyle w:val="a3"/>
        <w:numPr>
          <w:ilvl w:val="0"/>
          <w:numId w:val="18"/>
        </w:numPr>
        <w:shd w:val="clear" w:color="auto" w:fill="FFFFFF"/>
        <w:spacing w:after="0" w:line="360" w:lineRule="auto"/>
        <w:ind w:left="0"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 xml:space="preserve">Фирм-конкурентов, контрагентов и нейтралов; </w:t>
      </w:r>
    </w:p>
    <w:p w:rsidR="00A22EC3" w:rsidRPr="00B57F47" w:rsidRDefault="00A22EC3" w:rsidP="00A22EC3">
      <w:pPr>
        <w:pStyle w:val="a3"/>
        <w:numPr>
          <w:ilvl w:val="0"/>
          <w:numId w:val="18"/>
        </w:numPr>
        <w:shd w:val="clear" w:color="auto" w:fill="FFFFFF"/>
        <w:spacing w:after="0" w:line="360" w:lineRule="auto"/>
        <w:ind w:left="0"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 xml:space="preserve">Форм и методов сбыта; </w:t>
      </w:r>
    </w:p>
    <w:p w:rsidR="00A22EC3" w:rsidRPr="00B57F47" w:rsidRDefault="00A22EC3" w:rsidP="00A22EC3">
      <w:pPr>
        <w:pStyle w:val="a3"/>
        <w:numPr>
          <w:ilvl w:val="0"/>
          <w:numId w:val="18"/>
        </w:numPr>
        <w:shd w:val="clear" w:color="auto" w:fill="FFFFFF"/>
        <w:spacing w:after="0" w:line="360" w:lineRule="auto"/>
        <w:ind w:left="0"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 xml:space="preserve">Особенностей поведения покупателей и мотивов принятия ими решения о покупке; </w:t>
      </w:r>
    </w:p>
    <w:p w:rsidR="00A22EC3" w:rsidRPr="00B57F47" w:rsidRDefault="00A22EC3" w:rsidP="00A22EC3">
      <w:pPr>
        <w:pStyle w:val="a3"/>
        <w:numPr>
          <w:ilvl w:val="0"/>
          <w:numId w:val="18"/>
        </w:numPr>
        <w:shd w:val="clear" w:color="auto" w:fill="FFFFFF"/>
        <w:spacing w:after="0" w:line="360" w:lineRule="auto"/>
        <w:ind w:left="0"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Оценки производственно-ресурсных и сбытовых возможностей предприятия и определения уровня его конкурентоспособности на различных рынках (или рыночных сегментах).</w:t>
      </w:r>
    </w:p>
    <w:p w:rsidR="00A22EC3" w:rsidRPr="0015387C" w:rsidRDefault="00A22EC3" w:rsidP="00A22EC3">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15387C">
        <w:rPr>
          <w:rFonts w:ascii="Times New Roman" w:eastAsia="Times New Roman" w:hAnsi="Times New Roman" w:cs="Times New Roman"/>
          <w:kern w:val="36"/>
          <w:sz w:val="28"/>
          <w:szCs w:val="28"/>
          <w:lang w:eastAsia="ru-RU"/>
        </w:rPr>
        <w:t>На основании этого определяют целевой рынок или сегменты рынка, где планируют проведение соответствующих маркетинговых мероприятий</w:t>
      </w:r>
      <w:r w:rsidRPr="00B57F47">
        <w:rPr>
          <w:rFonts w:ascii="Times New Roman" w:eastAsia="Times New Roman" w:hAnsi="Times New Roman" w:cs="Times New Roman"/>
          <w:kern w:val="36"/>
          <w:sz w:val="28"/>
          <w:szCs w:val="28"/>
          <w:lang w:eastAsia="ru-RU"/>
        </w:rPr>
        <w:t>.</w:t>
      </w:r>
    </w:p>
    <w:p w:rsidR="00A22EC3" w:rsidRPr="00B57F47" w:rsidRDefault="00A22EC3" w:rsidP="00A22EC3">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Программа стратегии увеличения объема должна выглядеть следующим образом:</w:t>
      </w:r>
    </w:p>
    <w:p w:rsidR="00A22EC3" w:rsidRPr="00B57F47" w:rsidRDefault="00A22EC3" w:rsidP="00A22EC3">
      <w:pPr>
        <w:pStyle w:val="a3"/>
        <w:numPr>
          <w:ilvl w:val="0"/>
          <w:numId w:val="19"/>
        </w:num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Преамбула</w:t>
      </w:r>
      <w:r w:rsidRPr="00B57F47">
        <w:rPr>
          <w:rStyle w:val="a8"/>
          <w:rFonts w:ascii="Times New Roman" w:eastAsia="Times New Roman" w:hAnsi="Times New Roman" w:cs="Times New Roman"/>
          <w:kern w:val="36"/>
          <w:sz w:val="28"/>
          <w:szCs w:val="28"/>
          <w:lang w:eastAsia="ru-RU"/>
        </w:rPr>
        <w:footnoteReference w:id="1"/>
      </w:r>
      <w:r w:rsidRPr="00B57F47">
        <w:rPr>
          <w:rFonts w:ascii="Times New Roman" w:eastAsia="Times New Roman" w:hAnsi="Times New Roman" w:cs="Times New Roman"/>
          <w:kern w:val="36"/>
          <w:sz w:val="28"/>
          <w:szCs w:val="28"/>
          <w:lang w:eastAsia="ru-RU"/>
        </w:rPr>
        <w:t xml:space="preserve"> </w:t>
      </w:r>
    </w:p>
    <w:p w:rsidR="00A22EC3" w:rsidRPr="00B57F47" w:rsidRDefault="00A22EC3" w:rsidP="00A22EC3">
      <w:pPr>
        <w:pStyle w:val="a3"/>
        <w:numPr>
          <w:ilvl w:val="0"/>
          <w:numId w:val="19"/>
        </w:num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С</w:t>
      </w:r>
      <w:r w:rsidRPr="0015387C">
        <w:rPr>
          <w:rFonts w:ascii="Times New Roman" w:eastAsia="Times New Roman" w:hAnsi="Times New Roman" w:cs="Times New Roman"/>
          <w:kern w:val="36"/>
          <w:sz w:val="28"/>
          <w:szCs w:val="28"/>
          <w:lang w:eastAsia="ru-RU"/>
        </w:rPr>
        <w:t>т</w:t>
      </w:r>
      <w:r w:rsidRPr="00B57F47">
        <w:rPr>
          <w:rFonts w:ascii="Times New Roman" w:eastAsia="Times New Roman" w:hAnsi="Times New Roman" w:cs="Times New Roman"/>
          <w:kern w:val="36"/>
          <w:sz w:val="28"/>
          <w:szCs w:val="28"/>
          <w:lang w:eastAsia="ru-RU"/>
        </w:rPr>
        <w:t>ратегия развития целевого рынка, включающая в себе прогноз и анализ рынка;</w:t>
      </w:r>
    </w:p>
    <w:p w:rsidR="00A22EC3" w:rsidRPr="00B57F47" w:rsidRDefault="00A22EC3" w:rsidP="00A22EC3">
      <w:pPr>
        <w:pStyle w:val="a3"/>
        <w:numPr>
          <w:ilvl w:val="0"/>
          <w:numId w:val="19"/>
        </w:num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С</w:t>
      </w:r>
      <w:r w:rsidRPr="0015387C">
        <w:rPr>
          <w:rFonts w:ascii="Times New Roman" w:eastAsia="Times New Roman" w:hAnsi="Times New Roman" w:cs="Times New Roman"/>
          <w:kern w:val="36"/>
          <w:sz w:val="28"/>
          <w:szCs w:val="28"/>
          <w:lang w:eastAsia="ru-RU"/>
        </w:rPr>
        <w:t xml:space="preserve">ильные и слабые стороны </w:t>
      </w:r>
      <w:r w:rsidRPr="00B57F47">
        <w:rPr>
          <w:rFonts w:ascii="Times New Roman" w:eastAsia="Times New Roman" w:hAnsi="Times New Roman" w:cs="Times New Roman"/>
          <w:kern w:val="36"/>
          <w:sz w:val="28"/>
          <w:szCs w:val="28"/>
          <w:lang w:eastAsia="ru-RU"/>
        </w:rPr>
        <w:t>деятельности компании;</w:t>
      </w:r>
    </w:p>
    <w:p w:rsidR="00A22EC3" w:rsidRPr="00B57F47" w:rsidRDefault="00A22EC3" w:rsidP="00A22EC3">
      <w:pPr>
        <w:pStyle w:val="a3"/>
        <w:numPr>
          <w:ilvl w:val="0"/>
          <w:numId w:val="19"/>
        </w:num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lastRenderedPageBreak/>
        <w:t>Цели и задачи;</w:t>
      </w:r>
    </w:p>
    <w:p w:rsidR="00A22EC3" w:rsidRPr="00B57F47" w:rsidRDefault="00A22EC3" w:rsidP="00A22EC3">
      <w:pPr>
        <w:pStyle w:val="a3"/>
        <w:numPr>
          <w:ilvl w:val="0"/>
          <w:numId w:val="19"/>
        </w:num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Маркетинговая стратегия;</w:t>
      </w:r>
    </w:p>
    <w:p w:rsidR="00A22EC3" w:rsidRPr="00B57F47" w:rsidRDefault="00A22EC3" w:rsidP="00A22EC3">
      <w:pPr>
        <w:pStyle w:val="a3"/>
        <w:numPr>
          <w:ilvl w:val="0"/>
          <w:numId w:val="19"/>
        </w:num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Товарная стратегия;</w:t>
      </w:r>
    </w:p>
    <w:p w:rsidR="00A22EC3" w:rsidRPr="00B57F47" w:rsidRDefault="00A22EC3" w:rsidP="00A22EC3">
      <w:pPr>
        <w:pStyle w:val="a3"/>
        <w:numPr>
          <w:ilvl w:val="0"/>
          <w:numId w:val="19"/>
        </w:num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Стратегия формирования и развития каналов сбыта;</w:t>
      </w:r>
    </w:p>
    <w:p w:rsidR="00A22EC3" w:rsidRPr="00B57F47" w:rsidRDefault="00A22EC3" w:rsidP="00A22EC3">
      <w:pPr>
        <w:pStyle w:val="a3"/>
        <w:numPr>
          <w:ilvl w:val="0"/>
          <w:numId w:val="19"/>
        </w:num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Стратегия ценообразования;</w:t>
      </w:r>
    </w:p>
    <w:p w:rsidR="00A22EC3" w:rsidRPr="00B57F47" w:rsidRDefault="00A22EC3" w:rsidP="00A22EC3">
      <w:pPr>
        <w:pStyle w:val="a3"/>
        <w:numPr>
          <w:ilvl w:val="0"/>
          <w:numId w:val="19"/>
        </w:num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Стратегия формирования спроса и стимулирования сбыта;</w:t>
      </w:r>
    </w:p>
    <w:p w:rsidR="00A22EC3" w:rsidRPr="00B57F47" w:rsidRDefault="00A22EC3" w:rsidP="00A22EC3">
      <w:pPr>
        <w:pStyle w:val="a3"/>
        <w:numPr>
          <w:ilvl w:val="0"/>
          <w:numId w:val="19"/>
        </w:numPr>
        <w:shd w:val="clear" w:color="auto" w:fill="FFFFFF"/>
        <w:spacing w:after="0" w:line="360" w:lineRule="auto"/>
        <w:ind w:left="0"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Бюджет реализации маркетинговой программы, оценка ее эффективности и контроль.</w:t>
      </w:r>
    </w:p>
    <w:p w:rsidR="00A22EC3" w:rsidRPr="0015387C" w:rsidRDefault="00A22EC3" w:rsidP="00A22EC3">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15387C">
        <w:rPr>
          <w:rFonts w:ascii="Times New Roman" w:eastAsia="Times New Roman" w:hAnsi="Times New Roman" w:cs="Times New Roman"/>
          <w:kern w:val="36"/>
          <w:sz w:val="28"/>
          <w:szCs w:val="28"/>
          <w:lang w:eastAsia="ru-RU"/>
        </w:rPr>
        <w:t>Ряд маркетинговых программ предусматривает подготовку и повышение квалификации управленческого и рабочего персонала предприятия.</w:t>
      </w:r>
    </w:p>
    <w:p w:rsidR="00A22EC3" w:rsidRPr="0015387C" w:rsidRDefault="00A22EC3" w:rsidP="00A22EC3">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Эффективное функционирование любой успешной компании характеризуется наличием</w:t>
      </w:r>
      <w:r w:rsidRPr="0015387C">
        <w:rPr>
          <w:rFonts w:ascii="Times New Roman" w:eastAsia="Times New Roman" w:hAnsi="Times New Roman" w:cs="Times New Roman"/>
          <w:kern w:val="36"/>
          <w:sz w:val="28"/>
          <w:szCs w:val="28"/>
          <w:lang w:eastAsia="ru-RU"/>
        </w:rPr>
        <w:t xml:space="preserve"> полной, достоверной и своевременной информацией. Маркетинговая информация позволяет торговым фирмам проводить анализ своей деятельности, планировать и осуществл</w:t>
      </w:r>
      <w:r w:rsidRPr="00B57F47">
        <w:rPr>
          <w:rFonts w:ascii="Times New Roman" w:eastAsia="Times New Roman" w:hAnsi="Times New Roman" w:cs="Times New Roman"/>
          <w:kern w:val="36"/>
          <w:sz w:val="28"/>
          <w:szCs w:val="28"/>
          <w:lang w:eastAsia="ru-RU"/>
        </w:rPr>
        <w:t>ять контроль за ее результатами.</w:t>
      </w:r>
    </w:p>
    <w:p w:rsidR="00A22EC3" w:rsidRPr="0015387C" w:rsidRDefault="00A22EC3" w:rsidP="00A22EC3">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Предприятие создает информационную базу на основе своей деятельности</w:t>
      </w:r>
      <w:r w:rsidRPr="0015387C">
        <w:rPr>
          <w:rFonts w:ascii="Times New Roman" w:eastAsia="Times New Roman" w:hAnsi="Times New Roman" w:cs="Times New Roman"/>
          <w:kern w:val="36"/>
          <w:sz w:val="28"/>
          <w:szCs w:val="28"/>
          <w:lang w:eastAsia="ru-RU"/>
        </w:rPr>
        <w:t xml:space="preserve">, которая учитывает данные, содержащиеся в научных отчетах научно-исследовательских организаций и вузов, в статистических материалах различных ведомств, в деловой переписке между промышленными предприятиями и торговыми фирмами, в результатах маркетинговых исследований рынка. Под маркетинговыми исследованиями рынка понимается целенаправленное изучение отдельных элементов рынка: покупателей, поставщиков, конкурентов, товаров, цены, предложения и системы </w:t>
      </w:r>
      <w:r w:rsidRPr="00B57F47">
        <w:rPr>
          <w:rFonts w:ascii="Times New Roman" w:eastAsia="Times New Roman" w:hAnsi="Times New Roman" w:cs="Times New Roman"/>
          <w:kern w:val="36"/>
          <w:sz w:val="28"/>
          <w:szCs w:val="28"/>
          <w:lang w:eastAsia="ru-RU"/>
        </w:rPr>
        <w:t>сбыта. На основе которых формируется стратегическое планирование.</w:t>
      </w:r>
    </w:p>
    <w:p w:rsidR="00A22EC3" w:rsidRPr="0015387C" w:rsidRDefault="00A22EC3" w:rsidP="00A22EC3">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15387C">
        <w:rPr>
          <w:rFonts w:ascii="Times New Roman" w:eastAsia="Times New Roman" w:hAnsi="Times New Roman" w:cs="Times New Roman"/>
          <w:kern w:val="36"/>
          <w:sz w:val="28"/>
          <w:szCs w:val="28"/>
          <w:lang w:eastAsia="ru-RU"/>
        </w:rPr>
        <w:t>Внешние источники информаци</w:t>
      </w:r>
      <w:r w:rsidRPr="00B57F47">
        <w:rPr>
          <w:rFonts w:ascii="Times New Roman" w:eastAsia="Times New Roman" w:hAnsi="Times New Roman" w:cs="Times New Roman"/>
          <w:kern w:val="36"/>
          <w:sz w:val="28"/>
          <w:szCs w:val="28"/>
          <w:lang w:eastAsia="ru-RU"/>
        </w:rPr>
        <w:t xml:space="preserve">и Стратегическое планирование: </w:t>
      </w:r>
    </w:p>
    <w:p w:rsidR="00A22EC3" w:rsidRPr="00B57F47" w:rsidRDefault="00A22EC3" w:rsidP="00A22EC3">
      <w:pPr>
        <w:pStyle w:val="a3"/>
        <w:numPr>
          <w:ilvl w:val="0"/>
          <w:numId w:val="20"/>
        </w:numPr>
        <w:shd w:val="clear" w:color="auto" w:fill="FFFFFF"/>
        <w:spacing w:after="0" w:line="360" w:lineRule="auto"/>
        <w:ind w:left="0"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Данные государственной статистики;</w:t>
      </w:r>
    </w:p>
    <w:p w:rsidR="00A22EC3" w:rsidRPr="00B57F47" w:rsidRDefault="00A22EC3" w:rsidP="00A22EC3">
      <w:pPr>
        <w:pStyle w:val="a3"/>
        <w:numPr>
          <w:ilvl w:val="0"/>
          <w:numId w:val="20"/>
        </w:numPr>
        <w:shd w:val="clear" w:color="auto" w:fill="FFFFFF"/>
        <w:spacing w:after="0" w:line="360" w:lineRule="auto"/>
        <w:ind w:left="0"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Сведения в средствах массовой информации о состоянии рынка;</w:t>
      </w:r>
    </w:p>
    <w:p w:rsidR="00A22EC3" w:rsidRPr="00B57F47" w:rsidRDefault="00A22EC3" w:rsidP="00A22EC3">
      <w:pPr>
        <w:pStyle w:val="a3"/>
        <w:numPr>
          <w:ilvl w:val="0"/>
          <w:numId w:val="20"/>
        </w:numPr>
        <w:shd w:val="clear" w:color="auto" w:fill="FFFFFF"/>
        <w:spacing w:after="0" w:line="360" w:lineRule="auto"/>
        <w:ind w:left="0"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lastRenderedPageBreak/>
        <w:t>Результаты маркетинговых исследований рынка конкретных товаров и услуг;</w:t>
      </w:r>
    </w:p>
    <w:p w:rsidR="00A22EC3" w:rsidRPr="00B57F47" w:rsidRDefault="00A22EC3" w:rsidP="00A22EC3">
      <w:pPr>
        <w:pStyle w:val="a3"/>
        <w:numPr>
          <w:ilvl w:val="0"/>
          <w:numId w:val="20"/>
        </w:numPr>
        <w:shd w:val="clear" w:color="auto" w:fill="FFFFFF"/>
        <w:spacing w:after="0" w:line="360" w:lineRule="auto"/>
        <w:ind w:left="0"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Результаты специальных обследований.</w:t>
      </w:r>
    </w:p>
    <w:p w:rsidR="00A22EC3" w:rsidRPr="00B57F47" w:rsidRDefault="00A22EC3" w:rsidP="00A22EC3">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15387C">
        <w:rPr>
          <w:rFonts w:ascii="Times New Roman" w:eastAsia="Times New Roman" w:hAnsi="Times New Roman" w:cs="Times New Roman"/>
          <w:kern w:val="36"/>
          <w:sz w:val="28"/>
          <w:szCs w:val="28"/>
          <w:lang w:eastAsia="ru-RU"/>
        </w:rPr>
        <w:t xml:space="preserve">Внутренние источники информации Стратегическое планирование: </w:t>
      </w:r>
    </w:p>
    <w:p w:rsidR="00A22EC3" w:rsidRPr="00B57F47" w:rsidRDefault="00A22EC3" w:rsidP="00A22EC3">
      <w:pPr>
        <w:pStyle w:val="a3"/>
        <w:numPr>
          <w:ilvl w:val="0"/>
          <w:numId w:val="21"/>
        </w:numPr>
        <w:shd w:val="clear" w:color="auto" w:fill="FFFFFF"/>
        <w:spacing w:after="0" w:line="360" w:lineRule="auto"/>
        <w:ind w:left="0"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Статистическая отчетность фирмы;</w:t>
      </w:r>
    </w:p>
    <w:p w:rsidR="00A22EC3" w:rsidRPr="00B57F47" w:rsidRDefault="00A22EC3" w:rsidP="00A22EC3">
      <w:pPr>
        <w:pStyle w:val="a3"/>
        <w:numPr>
          <w:ilvl w:val="0"/>
          <w:numId w:val="21"/>
        </w:numPr>
        <w:shd w:val="clear" w:color="auto" w:fill="FFFFFF"/>
        <w:spacing w:after="0" w:line="360" w:lineRule="auto"/>
        <w:ind w:left="0"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Данные оперативного учета результатов коммерческой деятельности;</w:t>
      </w:r>
    </w:p>
    <w:p w:rsidR="00A22EC3" w:rsidRPr="00B57F47" w:rsidRDefault="00A22EC3" w:rsidP="00A22EC3">
      <w:pPr>
        <w:pStyle w:val="a3"/>
        <w:numPr>
          <w:ilvl w:val="0"/>
          <w:numId w:val="21"/>
        </w:numPr>
        <w:shd w:val="clear" w:color="auto" w:fill="FFFFFF"/>
        <w:spacing w:after="0" w:line="360" w:lineRule="auto"/>
        <w:ind w:left="0"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Бухгалтерская отчетность.</w:t>
      </w:r>
    </w:p>
    <w:p w:rsidR="00A22EC3" w:rsidRPr="0015387C" w:rsidRDefault="00A22EC3" w:rsidP="00A22EC3">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15387C">
        <w:rPr>
          <w:rFonts w:ascii="Times New Roman" w:eastAsia="Times New Roman" w:hAnsi="Times New Roman" w:cs="Times New Roman"/>
          <w:kern w:val="36"/>
          <w:sz w:val="28"/>
          <w:szCs w:val="28"/>
          <w:lang w:eastAsia="ru-RU"/>
        </w:rPr>
        <w:t xml:space="preserve">Используя внешнюю и внутреннюю информацию, </w:t>
      </w:r>
      <w:r w:rsidRPr="00B57F47">
        <w:rPr>
          <w:rFonts w:ascii="Times New Roman" w:eastAsia="Times New Roman" w:hAnsi="Times New Roman" w:cs="Times New Roman"/>
          <w:kern w:val="36"/>
          <w:sz w:val="28"/>
          <w:szCs w:val="28"/>
          <w:lang w:eastAsia="ru-RU"/>
        </w:rPr>
        <w:t>компания</w:t>
      </w:r>
      <w:r w:rsidRPr="0015387C">
        <w:rPr>
          <w:rFonts w:ascii="Times New Roman" w:eastAsia="Times New Roman" w:hAnsi="Times New Roman" w:cs="Times New Roman"/>
          <w:kern w:val="36"/>
          <w:sz w:val="28"/>
          <w:szCs w:val="28"/>
          <w:lang w:eastAsia="ru-RU"/>
        </w:rPr>
        <w:t xml:space="preserve"> выявляет тенденции развития товарооборота, особенности спроса населения на различные товары. Очень важной является также информация о </w:t>
      </w:r>
      <w:r w:rsidRPr="00B57F47">
        <w:rPr>
          <w:rFonts w:ascii="Times New Roman" w:eastAsia="Times New Roman" w:hAnsi="Times New Roman" w:cs="Times New Roman"/>
          <w:kern w:val="36"/>
          <w:sz w:val="28"/>
          <w:szCs w:val="28"/>
          <w:lang w:eastAsia="ru-RU"/>
        </w:rPr>
        <w:t xml:space="preserve">демографическом положении региона или страны в целом. </w:t>
      </w:r>
      <w:r w:rsidRPr="0015387C">
        <w:rPr>
          <w:rFonts w:ascii="Times New Roman" w:eastAsia="Times New Roman" w:hAnsi="Times New Roman" w:cs="Times New Roman"/>
          <w:kern w:val="36"/>
          <w:sz w:val="28"/>
          <w:szCs w:val="28"/>
          <w:lang w:eastAsia="ru-RU"/>
        </w:rPr>
        <w:t>Сбор этой информации также входит в функции маркетинговых служб фирмы.</w:t>
      </w:r>
    </w:p>
    <w:p w:rsidR="00A22EC3" w:rsidRPr="0015387C" w:rsidRDefault="00A22EC3" w:rsidP="00A22EC3">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15387C">
        <w:rPr>
          <w:rFonts w:ascii="Times New Roman" w:eastAsia="Times New Roman" w:hAnsi="Times New Roman" w:cs="Times New Roman"/>
          <w:kern w:val="36"/>
          <w:sz w:val="28"/>
          <w:szCs w:val="28"/>
          <w:lang w:eastAsia="ru-RU"/>
        </w:rPr>
        <w:t>Маркетинговый анализ этих данных позволяет выбрать наиболее кон</w:t>
      </w:r>
      <w:r w:rsidRPr="00B57F47">
        <w:rPr>
          <w:rFonts w:ascii="Times New Roman" w:eastAsia="Times New Roman" w:hAnsi="Times New Roman" w:cs="Times New Roman"/>
          <w:kern w:val="36"/>
          <w:sz w:val="28"/>
          <w:szCs w:val="28"/>
          <w:lang w:eastAsia="ru-RU"/>
        </w:rPr>
        <w:t>курентоспособный товар и услугу, конкурентные преимущества, а также разработать стратегию развития.</w:t>
      </w:r>
    </w:p>
    <w:p w:rsidR="00A22EC3" w:rsidRPr="0015387C" w:rsidRDefault="00A22EC3" w:rsidP="00A22EC3">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15387C">
        <w:rPr>
          <w:rFonts w:ascii="Times New Roman" w:eastAsia="Times New Roman" w:hAnsi="Times New Roman" w:cs="Times New Roman"/>
          <w:kern w:val="36"/>
          <w:sz w:val="28"/>
          <w:szCs w:val="28"/>
          <w:lang w:eastAsia="ru-RU"/>
        </w:rPr>
        <w:t>Конечной целью любого маркетингового плана является формирование оптимальной стратегии и тактики действий с учетом сложившихся и вероятных в перспективе, с одной стороны, комплекса условий и факторов рынка, а с другой - возможностей, потенциала и претензий фирмы - субъекта рынка. Это делается для снижения уровня неопределенности информации и для оптимизации рыночной концепции, стратегии и тактики поведения фирмы на рынке.</w:t>
      </w:r>
    </w:p>
    <w:p w:rsidR="00A22EC3" w:rsidRPr="0015387C" w:rsidRDefault="00A22EC3" w:rsidP="00A22EC3">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15387C">
        <w:rPr>
          <w:rFonts w:ascii="Times New Roman" w:eastAsia="Times New Roman" w:hAnsi="Times New Roman" w:cs="Times New Roman"/>
          <w:kern w:val="36"/>
          <w:sz w:val="28"/>
          <w:szCs w:val="28"/>
          <w:lang w:eastAsia="ru-RU"/>
        </w:rPr>
        <w:t>Таким образом, проблем в маркетинговой деятельности предприятий достаточно, и только профессионализм и заинтересованность в развитии бизнеса позволит достичь предприятию конкурентоспособного уровня. Изучение и осознание роли маркетинга в деятельности фирмы позволит использовать принципы и приемы маркетинга, раскрыть потенциальные возможности коммерческого дела в условиях рыночной конкуренции.</w:t>
      </w:r>
    </w:p>
    <w:p w:rsidR="00A22EC3" w:rsidRDefault="00A22EC3"/>
    <w:p w:rsidR="00A22EC3" w:rsidRPr="009D0558" w:rsidRDefault="00A22EC3" w:rsidP="00A22EC3">
      <w:pPr>
        <w:pStyle w:val="a3"/>
        <w:numPr>
          <w:ilvl w:val="1"/>
          <w:numId w:val="4"/>
        </w:numPr>
        <w:shd w:val="clear" w:color="auto" w:fill="FFFFFF"/>
        <w:spacing w:after="0" w:line="360" w:lineRule="auto"/>
        <w:jc w:val="both"/>
        <w:rPr>
          <w:rFonts w:ascii="Times New Roman" w:hAnsi="Times New Roman" w:cs="Times New Roman"/>
          <w:sz w:val="28"/>
          <w:szCs w:val="28"/>
          <w:shd w:val="clear" w:color="auto" w:fill="FFFFFF"/>
        </w:rPr>
      </w:pPr>
      <w:r w:rsidRPr="009D0558">
        <w:rPr>
          <w:rFonts w:ascii="Times New Roman" w:hAnsi="Times New Roman" w:cs="Times New Roman"/>
          <w:sz w:val="28"/>
          <w:szCs w:val="28"/>
          <w:shd w:val="clear" w:color="auto" w:fill="FFFFFF"/>
        </w:rPr>
        <w:lastRenderedPageBreak/>
        <w:t>Исследование региона</w:t>
      </w:r>
    </w:p>
    <w:p w:rsidR="00A22EC3" w:rsidRPr="00FE404C" w:rsidRDefault="00A22EC3" w:rsidP="00A22EC3">
      <w:pPr>
        <w:shd w:val="clear" w:color="auto" w:fill="FFFFFF"/>
        <w:spacing w:after="0" w:line="360" w:lineRule="auto"/>
        <w:jc w:val="both"/>
        <w:rPr>
          <w:rFonts w:ascii="Times New Roman" w:hAnsi="Times New Roman" w:cs="Times New Roman"/>
          <w:color w:val="333333"/>
          <w:sz w:val="28"/>
          <w:szCs w:val="28"/>
          <w:shd w:val="clear" w:color="auto" w:fill="FFFFFF"/>
        </w:rPr>
      </w:pPr>
    </w:p>
    <w:p w:rsidR="00A22EC3" w:rsidRPr="00DD7E0D" w:rsidRDefault="00A22EC3" w:rsidP="00A22EC3">
      <w:pPr>
        <w:shd w:val="clear" w:color="auto" w:fill="FFFFFF"/>
        <w:spacing w:after="0" w:line="360" w:lineRule="auto"/>
        <w:ind w:left="-17" w:firstLine="709"/>
        <w:contextualSpacing/>
        <w:jc w:val="both"/>
        <w:rPr>
          <w:rFonts w:ascii="Times New Roman" w:hAnsi="Times New Roman" w:cs="Times New Roman"/>
          <w:sz w:val="28"/>
          <w:szCs w:val="28"/>
          <w:shd w:val="clear" w:color="auto" w:fill="FFFFFF"/>
        </w:rPr>
      </w:pPr>
      <w:r w:rsidRPr="00DD7E0D">
        <w:rPr>
          <w:rFonts w:ascii="Times New Roman" w:hAnsi="Times New Roman" w:cs="Times New Roman"/>
          <w:sz w:val="28"/>
          <w:szCs w:val="28"/>
          <w:shd w:val="clear" w:color="auto" w:fill="FFFFFF"/>
        </w:rPr>
        <w:t>Компания ООО "</w:t>
      </w:r>
      <w:proofErr w:type="spellStart"/>
      <w:r w:rsidRPr="00DD7E0D">
        <w:rPr>
          <w:rFonts w:ascii="Times New Roman" w:hAnsi="Times New Roman" w:cs="Times New Roman"/>
          <w:sz w:val="28"/>
          <w:szCs w:val="28"/>
          <w:shd w:val="clear" w:color="auto" w:fill="FFFFFF"/>
        </w:rPr>
        <w:t>Политрейдинг</w:t>
      </w:r>
      <w:proofErr w:type="spellEnd"/>
      <w:r w:rsidRPr="00DD7E0D">
        <w:rPr>
          <w:rFonts w:ascii="Times New Roman" w:hAnsi="Times New Roman" w:cs="Times New Roman"/>
          <w:sz w:val="28"/>
          <w:szCs w:val="28"/>
          <w:shd w:val="clear" w:color="auto" w:fill="FFFFFF"/>
        </w:rPr>
        <w:t>" - дистрибьютор вездеходной, снегоходной техники и техн</w:t>
      </w:r>
      <w:r w:rsidR="00867B0F">
        <w:rPr>
          <w:rFonts w:ascii="Times New Roman" w:hAnsi="Times New Roman" w:cs="Times New Roman"/>
          <w:sz w:val="28"/>
          <w:szCs w:val="28"/>
          <w:shd w:val="clear" w:color="auto" w:fill="FFFFFF"/>
        </w:rPr>
        <w:t>ики для активного отдыха, а так</w:t>
      </w:r>
      <w:r w:rsidRPr="00DD7E0D">
        <w:rPr>
          <w:rFonts w:ascii="Times New Roman" w:hAnsi="Times New Roman" w:cs="Times New Roman"/>
          <w:sz w:val="28"/>
          <w:szCs w:val="28"/>
          <w:shd w:val="clear" w:color="auto" w:fill="FFFFFF"/>
        </w:rPr>
        <w:t>же запасных частей и экипировки. Компан</w:t>
      </w:r>
      <w:r w:rsidR="00867B0F">
        <w:rPr>
          <w:rFonts w:ascii="Times New Roman" w:hAnsi="Times New Roman" w:cs="Times New Roman"/>
          <w:sz w:val="28"/>
          <w:szCs w:val="28"/>
          <w:shd w:val="clear" w:color="auto" w:fill="FFFFFF"/>
        </w:rPr>
        <w:t>ия функционирует на рынке более</w:t>
      </w:r>
      <w:r w:rsidRPr="00DD7E0D">
        <w:rPr>
          <w:rFonts w:ascii="Times New Roman" w:hAnsi="Times New Roman" w:cs="Times New Roman"/>
          <w:sz w:val="28"/>
          <w:szCs w:val="28"/>
          <w:shd w:val="clear" w:color="auto" w:fill="FFFFFF"/>
        </w:rPr>
        <w:t xml:space="preserve"> пяти лет, в 2013 году был открыт первый магазин </w:t>
      </w:r>
      <w:proofErr w:type="spellStart"/>
      <w:r w:rsidRPr="00DD7E0D">
        <w:rPr>
          <w:rFonts w:ascii="Times New Roman" w:hAnsi="Times New Roman" w:cs="Times New Roman"/>
          <w:sz w:val="28"/>
          <w:szCs w:val="28"/>
          <w:shd w:val="clear" w:color="auto" w:fill="FFFFFF"/>
        </w:rPr>
        <w:t>мотобуксировочной</w:t>
      </w:r>
      <w:proofErr w:type="spellEnd"/>
      <w:r w:rsidRPr="00DD7E0D">
        <w:rPr>
          <w:rFonts w:ascii="Times New Roman" w:hAnsi="Times New Roman" w:cs="Times New Roman"/>
          <w:sz w:val="28"/>
          <w:szCs w:val="28"/>
          <w:shd w:val="clear" w:color="auto" w:fill="FFFFFF"/>
        </w:rPr>
        <w:t xml:space="preserve"> техники "Мужик". "Мужик" занимает существенную долю розничного рынка северного региона по продаже снегоходов, </w:t>
      </w:r>
      <w:proofErr w:type="spellStart"/>
      <w:r w:rsidRPr="00DD7E0D">
        <w:rPr>
          <w:rFonts w:ascii="Times New Roman" w:hAnsi="Times New Roman" w:cs="Times New Roman"/>
          <w:sz w:val="28"/>
          <w:szCs w:val="28"/>
          <w:shd w:val="clear" w:color="auto" w:fill="FFFFFF"/>
        </w:rPr>
        <w:t>мотобуксировщиков</w:t>
      </w:r>
      <w:proofErr w:type="spellEnd"/>
      <w:r w:rsidRPr="00DD7E0D">
        <w:rPr>
          <w:rFonts w:ascii="Times New Roman" w:hAnsi="Times New Roman" w:cs="Times New Roman"/>
          <w:sz w:val="28"/>
          <w:szCs w:val="28"/>
          <w:shd w:val="clear" w:color="auto" w:fill="FFFFFF"/>
        </w:rPr>
        <w:t>, лодочных моторов, лодок, мотоциклов,</w:t>
      </w:r>
      <w:r w:rsidR="00C13902">
        <w:rPr>
          <w:rFonts w:ascii="Times New Roman" w:hAnsi="Times New Roman" w:cs="Times New Roman"/>
          <w:sz w:val="28"/>
          <w:szCs w:val="28"/>
          <w:shd w:val="clear" w:color="auto" w:fill="FFFFFF"/>
        </w:rPr>
        <w:t xml:space="preserve"> велосипедов, электро- и </w:t>
      </w:r>
      <w:proofErr w:type="spellStart"/>
      <w:r w:rsidR="00C13902">
        <w:rPr>
          <w:rFonts w:ascii="Times New Roman" w:hAnsi="Times New Roman" w:cs="Times New Roman"/>
          <w:sz w:val="28"/>
          <w:szCs w:val="28"/>
          <w:shd w:val="clear" w:color="auto" w:fill="FFFFFF"/>
        </w:rPr>
        <w:t>бензо</w:t>
      </w:r>
      <w:r w:rsidRPr="00DD7E0D">
        <w:rPr>
          <w:rFonts w:ascii="Times New Roman" w:hAnsi="Times New Roman" w:cs="Times New Roman"/>
          <w:sz w:val="28"/>
          <w:szCs w:val="28"/>
          <w:shd w:val="clear" w:color="auto" w:fill="FFFFFF"/>
        </w:rPr>
        <w:t>инструмента</w:t>
      </w:r>
      <w:proofErr w:type="spellEnd"/>
      <w:r w:rsidRPr="00DD7E0D">
        <w:rPr>
          <w:rFonts w:ascii="Times New Roman" w:hAnsi="Times New Roman" w:cs="Times New Roman"/>
          <w:sz w:val="28"/>
          <w:szCs w:val="28"/>
          <w:shd w:val="clear" w:color="auto" w:fill="FFFFFF"/>
        </w:rPr>
        <w:t>, сельхозтехники, товаров для туризма и спорта.</w:t>
      </w:r>
    </w:p>
    <w:p w:rsidR="00A22EC3" w:rsidRPr="00DD7E0D" w:rsidRDefault="00A22EC3" w:rsidP="00A22EC3">
      <w:pPr>
        <w:shd w:val="clear" w:color="auto" w:fill="FFFFFF"/>
        <w:spacing w:after="0" w:line="360" w:lineRule="auto"/>
        <w:ind w:left="-17" w:firstLine="709"/>
        <w:contextualSpacing/>
        <w:jc w:val="both"/>
        <w:rPr>
          <w:rFonts w:ascii="Times New Roman" w:eastAsia="Times New Roman" w:hAnsi="Times New Roman" w:cs="Times New Roman"/>
          <w:sz w:val="28"/>
          <w:szCs w:val="28"/>
          <w:lang w:eastAsia="ru-RU"/>
        </w:rPr>
      </w:pPr>
      <w:r w:rsidRPr="00DD7E0D">
        <w:rPr>
          <w:rFonts w:ascii="Times New Roman" w:eastAsia="Times New Roman" w:hAnsi="Times New Roman" w:cs="Times New Roman"/>
          <w:sz w:val="28"/>
          <w:szCs w:val="28"/>
          <w:lang w:eastAsia="ru-RU"/>
        </w:rPr>
        <w:t xml:space="preserve">Чтобы оценить конкурентоспособность производителя </w:t>
      </w:r>
      <w:proofErr w:type="spellStart"/>
      <w:r w:rsidRPr="00DD7E0D">
        <w:rPr>
          <w:rFonts w:ascii="Times New Roman" w:eastAsia="Times New Roman" w:hAnsi="Times New Roman" w:cs="Times New Roman"/>
          <w:sz w:val="28"/>
          <w:szCs w:val="28"/>
          <w:lang w:eastAsia="ru-RU"/>
        </w:rPr>
        <w:t>мотобуксировщиков</w:t>
      </w:r>
      <w:proofErr w:type="spellEnd"/>
      <w:r w:rsidRPr="00DD7E0D">
        <w:rPr>
          <w:rFonts w:ascii="Times New Roman" w:eastAsia="Times New Roman" w:hAnsi="Times New Roman" w:cs="Times New Roman"/>
          <w:sz w:val="28"/>
          <w:szCs w:val="28"/>
          <w:lang w:eastAsia="ru-RU"/>
        </w:rPr>
        <w:t xml:space="preserve"> "Мужик", необходимо провести социально- экономический анализ Краснодарского края, оценить прямых конкурентов.</w:t>
      </w:r>
    </w:p>
    <w:p w:rsidR="00A22EC3" w:rsidRPr="00021DDD" w:rsidRDefault="00A22EC3" w:rsidP="00A22EC3">
      <w:pPr>
        <w:tabs>
          <w:tab w:val="left" w:pos="142"/>
        </w:tabs>
        <w:spacing w:after="0" w:line="360" w:lineRule="auto"/>
        <w:ind w:firstLine="709"/>
        <w:jc w:val="both"/>
        <w:rPr>
          <w:rFonts w:ascii="Times New Roman" w:hAnsi="Times New Roman" w:cs="Times New Roman"/>
          <w:sz w:val="28"/>
          <w:szCs w:val="28"/>
        </w:rPr>
      </w:pPr>
      <w:r w:rsidRPr="00DD7E0D">
        <w:rPr>
          <w:rFonts w:ascii="Times New Roman" w:hAnsi="Times New Roman" w:cs="Times New Roman"/>
          <w:sz w:val="28"/>
          <w:szCs w:val="28"/>
        </w:rPr>
        <w:t>Большинство отраслей экономики</w:t>
      </w:r>
      <w:r w:rsidRPr="00021DDD">
        <w:rPr>
          <w:rFonts w:ascii="Times New Roman" w:hAnsi="Times New Roman" w:cs="Times New Roman"/>
          <w:sz w:val="28"/>
          <w:szCs w:val="28"/>
        </w:rPr>
        <w:t xml:space="preserve"> в Краснодарском крае демонстрируют положительную динамик в первой половине 2018 года. </w:t>
      </w:r>
    </w:p>
    <w:p w:rsidR="00A22EC3" w:rsidRPr="00021DDD" w:rsidRDefault="00A22EC3" w:rsidP="00A22EC3">
      <w:pPr>
        <w:tabs>
          <w:tab w:val="left" w:pos="142"/>
        </w:tabs>
        <w:spacing w:after="0" w:line="360" w:lineRule="auto"/>
        <w:ind w:firstLine="709"/>
        <w:jc w:val="both"/>
        <w:rPr>
          <w:rFonts w:ascii="Times New Roman" w:hAnsi="Times New Roman" w:cs="Times New Roman"/>
          <w:i/>
          <w:sz w:val="28"/>
          <w:szCs w:val="28"/>
        </w:rPr>
      </w:pPr>
      <w:r w:rsidRPr="00021DDD">
        <w:rPr>
          <w:rFonts w:ascii="Times New Roman" w:hAnsi="Times New Roman" w:cs="Times New Roman"/>
          <w:sz w:val="28"/>
          <w:szCs w:val="28"/>
        </w:rPr>
        <w:t>За счёт положительной динамики основных отраслей рост ВРП края оценён на уровне 101,9 % (против101,1 %в январе-марте 2018 года).</w:t>
      </w:r>
    </w:p>
    <w:p w:rsidR="00A22EC3" w:rsidRPr="00021DDD" w:rsidRDefault="00A22EC3" w:rsidP="00A22EC3">
      <w:pPr>
        <w:tabs>
          <w:tab w:val="left" w:pos="142"/>
        </w:tabs>
        <w:spacing w:after="0" w:line="360" w:lineRule="auto"/>
        <w:ind w:firstLine="709"/>
        <w:jc w:val="both"/>
        <w:rPr>
          <w:rFonts w:ascii="Times New Roman" w:hAnsi="Times New Roman" w:cs="Times New Roman"/>
          <w:sz w:val="28"/>
          <w:szCs w:val="28"/>
        </w:rPr>
      </w:pPr>
      <w:r w:rsidRPr="00021DDD">
        <w:rPr>
          <w:rFonts w:ascii="Times New Roman" w:hAnsi="Times New Roman" w:cs="Times New Roman"/>
          <w:sz w:val="28"/>
          <w:szCs w:val="28"/>
        </w:rPr>
        <w:t>Рост промышленного производства ускорился со 101,2 %в первом квартале до 102,4 %</w:t>
      </w:r>
      <w:r w:rsidR="00044448">
        <w:rPr>
          <w:rFonts w:ascii="Times New Roman" w:hAnsi="Times New Roman" w:cs="Times New Roman"/>
          <w:sz w:val="28"/>
          <w:szCs w:val="28"/>
        </w:rPr>
        <w:t xml:space="preserve"> </w:t>
      </w:r>
      <w:r w:rsidRPr="00021DDD">
        <w:rPr>
          <w:rFonts w:ascii="Times New Roman" w:hAnsi="Times New Roman" w:cs="Times New Roman"/>
          <w:sz w:val="28"/>
          <w:szCs w:val="28"/>
        </w:rPr>
        <w:t>по итогам полугодия. Этому способствовало нарастание объёмов производства в добывающем секторе, стройиндустрии, табачной промышленности, производстве резиновых и пластмассовых изделий, производстве компьютеров, электронных и оптических изделий.</w:t>
      </w:r>
    </w:p>
    <w:p w:rsidR="00A22EC3" w:rsidRPr="00021DDD" w:rsidRDefault="00A22EC3" w:rsidP="00A22EC3">
      <w:pPr>
        <w:widowControl w:val="0"/>
        <w:tabs>
          <w:tab w:val="left" w:pos="142"/>
        </w:tabs>
        <w:spacing w:after="0" w:line="360" w:lineRule="auto"/>
        <w:ind w:firstLine="709"/>
        <w:jc w:val="both"/>
        <w:rPr>
          <w:rFonts w:ascii="Times New Roman" w:hAnsi="Times New Roman" w:cs="Times New Roman"/>
          <w:sz w:val="28"/>
          <w:szCs w:val="28"/>
        </w:rPr>
      </w:pPr>
      <w:r w:rsidRPr="00021DDD">
        <w:rPr>
          <w:rFonts w:ascii="Times New Roman" w:hAnsi="Times New Roman" w:cs="Times New Roman"/>
          <w:sz w:val="28"/>
          <w:szCs w:val="28"/>
        </w:rPr>
        <w:t xml:space="preserve">На рынках потребительских товаров и услуг все отрасли показали рост. По сравнению с первым кварталом темпы роста розничной торговли возросли со 101,6 %до 102,6 %, что связано не только с активизацией потребительского спроса и началом курортного сезона, но и с дополнительным </w:t>
      </w:r>
      <w:r w:rsidRPr="00021DDD">
        <w:rPr>
          <w:rFonts w:ascii="Times New Roman" w:eastAsia="Times New Roman" w:hAnsi="Times New Roman" w:cs="Times New Roman"/>
          <w:sz w:val="28"/>
          <w:szCs w:val="28"/>
        </w:rPr>
        <w:t>позитивным эффектом от проведения чемпионата мира по футболу.</w:t>
      </w:r>
    </w:p>
    <w:p w:rsidR="00A22EC3" w:rsidRPr="00021DDD" w:rsidRDefault="00A22EC3" w:rsidP="00A22EC3">
      <w:pPr>
        <w:tabs>
          <w:tab w:val="left" w:pos="142"/>
        </w:tabs>
        <w:spacing w:after="0" w:line="360" w:lineRule="auto"/>
        <w:ind w:firstLine="709"/>
        <w:jc w:val="both"/>
        <w:rPr>
          <w:rFonts w:ascii="Times New Roman" w:hAnsi="Times New Roman" w:cs="Times New Roman"/>
          <w:sz w:val="28"/>
          <w:szCs w:val="28"/>
        </w:rPr>
      </w:pPr>
      <w:r w:rsidRPr="00021DDD">
        <w:rPr>
          <w:rFonts w:ascii="Times New Roman" w:hAnsi="Times New Roman" w:cs="Times New Roman"/>
          <w:sz w:val="28"/>
          <w:szCs w:val="28"/>
        </w:rPr>
        <w:t xml:space="preserve">Среднемесячная заработная плата одного работника в январе-июне 2018 года оценена </w:t>
      </w:r>
      <w:proofErr w:type="spellStart"/>
      <w:r w:rsidRPr="00021DDD">
        <w:rPr>
          <w:rFonts w:ascii="Times New Roman" w:hAnsi="Times New Roman" w:cs="Times New Roman"/>
          <w:sz w:val="28"/>
          <w:szCs w:val="28"/>
        </w:rPr>
        <w:t>Краснодарстатом</w:t>
      </w:r>
      <w:proofErr w:type="spellEnd"/>
      <w:r w:rsidRPr="00021DDD">
        <w:rPr>
          <w:rFonts w:ascii="Times New Roman" w:hAnsi="Times New Roman" w:cs="Times New Roman"/>
          <w:sz w:val="28"/>
          <w:szCs w:val="28"/>
        </w:rPr>
        <w:t xml:space="preserve"> в размере 32,7 тыс. руб., что на 10,3 % превышает соответствующий уровень предыдущего года. В условиях роста </w:t>
      </w:r>
      <w:r w:rsidRPr="00021DDD">
        <w:rPr>
          <w:rFonts w:ascii="Times New Roman" w:hAnsi="Times New Roman" w:cs="Times New Roman"/>
          <w:sz w:val="28"/>
          <w:szCs w:val="28"/>
        </w:rPr>
        <w:lastRenderedPageBreak/>
        <w:t>потребительских цен на 1,9 % реальная заработная плата составила 108,3 % (против 107,9 % в январе-марте текущего года).</w:t>
      </w:r>
    </w:p>
    <w:p w:rsidR="00A22EC3" w:rsidRPr="00021DDD" w:rsidRDefault="00A22EC3" w:rsidP="00A22EC3">
      <w:pPr>
        <w:widowControl w:val="0"/>
        <w:tabs>
          <w:tab w:val="left" w:pos="142"/>
        </w:tabs>
        <w:spacing w:after="0" w:line="360" w:lineRule="auto"/>
        <w:ind w:firstLine="709"/>
        <w:jc w:val="both"/>
        <w:rPr>
          <w:rFonts w:ascii="Times New Roman" w:hAnsi="Times New Roman" w:cs="Times New Roman"/>
          <w:sz w:val="28"/>
          <w:szCs w:val="28"/>
        </w:rPr>
      </w:pPr>
      <w:r w:rsidRPr="00021DDD">
        <w:rPr>
          <w:rFonts w:ascii="Times New Roman" w:hAnsi="Times New Roman" w:cs="Times New Roman"/>
          <w:sz w:val="28"/>
          <w:szCs w:val="28"/>
        </w:rPr>
        <w:t>С каждым месяцем улучшается динамика реальных располагаемых денежных доходов населения – по сравнению с первым кварталом они возросли со 100,0 % до 101,2 </w:t>
      </w:r>
      <w:proofErr w:type="gramStart"/>
      <w:r w:rsidRPr="00021DDD">
        <w:rPr>
          <w:rFonts w:ascii="Times New Roman" w:hAnsi="Times New Roman" w:cs="Times New Roman"/>
          <w:sz w:val="28"/>
          <w:szCs w:val="28"/>
        </w:rPr>
        <w:t>%</w:t>
      </w:r>
      <w:proofErr w:type="gramEnd"/>
      <w:r w:rsidR="009D0558">
        <w:rPr>
          <w:rFonts w:ascii="Times New Roman" w:hAnsi="Times New Roman" w:cs="Times New Roman"/>
          <w:sz w:val="28"/>
          <w:szCs w:val="28"/>
        </w:rPr>
        <w:t xml:space="preserve"> </w:t>
      </w:r>
      <w:r w:rsidRPr="00021DDD">
        <w:rPr>
          <w:rFonts w:ascii="Times New Roman" w:hAnsi="Times New Roman" w:cs="Times New Roman"/>
          <w:sz w:val="28"/>
          <w:szCs w:val="28"/>
        </w:rPr>
        <w:t xml:space="preserve">по оценке первого полугодия. </w:t>
      </w:r>
    </w:p>
    <w:p w:rsidR="00A22EC3" w:rsidRPr="00021DDD" w:rsidRDefault="00A22EC3" w:rsidP="00A22EC3">
      <w:pPr>
        <w:widowControl w:val="0"/>
        <w:tabs>
          <w:tab w:val="left" w:pos="142"/>
        </w:tabs>
        <w:spacing w:after="0" w:line="360" w:lineRule="auto"/>
        <w:ind w:firstLine="709"/>
        <w:jc w:val="both"/>
        <w:rPr>
          <w:rFonts w:ascii="Times New Roman" w:hAnsi="Times New Roman" w:cs="Times New Roman"/>
          <w:sz w:val="28"/>
          <w:szCs w:val="28"/>
        </w:rPr>
      </w:pPr>
      <w:r w:rsidRPr="00021DDD">
        <w:rPr>
          <w:rFonts w:ascii="Times New Roman" w:hAnsi="Times New Roman" w:cs="Times New Roman"/>
          <w:sz w:val="28"/>
          <w:szCs w:val="28"/>
        </w:rPr>
        <w:t>Инде</w:t>
      </w:r>
      <w:r w:rsidR="009D0558">
        <w:rPr>
          <w:rFonts w:ascii="Times New Roman" w:hAnsi="Times New Roman" w:cs="Times New Roman"/>
          <w:sz w:val="28"/>
          <w:szCs w:val="28"/>
        </w:rPr>
        <w:t>кс промышленного производства в</w:t>
      </w:r>
      <w:r w:rsidRPr="00021DDD">
        <w:rPr>
          <w:rFonts w:ascii="Times New Roman" w:hAnsi="Times New Roman" w:cs="Times New Roman"/>
          <w:sz w:val="28"/>
          <w:szCs w:val="28"/>
        </w:rPr>
        <w:t xml:space="preserve"> первом полугодии 2018 года составил 102,4 %, в том числе в обрабатывающих производствах– 102,1 %.</w:t>
      </w:r>
    </w:p>
    <w:p w:rsidR="00A22EC3" w:rsidRPr="00021DDD" w:rsidRDefault="00A22EC3" w:rsidP="00A22EC3">
      <w:pPr>
        <w:tabs>
          <w:tab w:val="left" w:pos="142"/>
        </w:tabs>
        <w:spacing w:after="0" w:line="360" w:lineRule="auto"/>
        <w:ind w:firstLine="709"/>
        <w:jc w:val="both"/>
        <w:rPr>
          <w:rFonts w:ascii="Times New Roman" w:hAnsi="Times New Roman" w:cs="Times New Roman"/>
          <w:sz w:val="28"/>
          <w:szCs w:val="28"/>
        </w:rPr>
      </w:pPr>
      <w:r w:rsidRPr="00021DDD">
        <w:rPr>
          <w:rFonts w:ascii="Times New Roman" w:hAnsi="Times New Roman" w:cs="Times New Roman"/>
          <w:sz w:val="28"/>
          <w:szCs w:val="28"/>
        </w:rPr>
        <w:t xml:space="preserve">Из 23 секторов обрабатывающих производств положительная динамика отмечена в 13. Наиболее существенно (на 20-35 %) увеличен выпуск продукции в производстве табачных изделий, производстве резиновых и пластмассовых изделий, производстве компьютеров, электронных и оптических изделий, производстве машин и оборудования, производстве прочих транспортных средств и оборудования, ремонте и монтаже машин и оборудования. </w:t>
      </w:r>
    </w:p>
    <w:p w:rsidR="00A22EC3" w:rsidRPr="00021DDD" w:rsidRDefault="00A22EC3" w:rsidP="00A22EC3">
      <w:pPr>
        <w:tabs>
          <w:tab w:val="left" w:pos="142"/>
        </w:tabs>
        <w:spacing w:after="0" w:line="360" w:lineRule="auto"/>
        <w:ind w:firstLine="709"/>
        <w:jc w:val="both"/>
        <w:rPr>
          <w:rFonts w:ascii="Times New Roman" w:hAnsi="Times New Roman" w:cs="Times New Roman"/>
          <w:sz w:val="28"/>
          <w:szCs w:val="28"/>
        </w:rPr>
      </w:pPr>
      <w:r w:rsidRPr="00021DDD">
        <w:rPr>
          <w:rFonts w:ascii="Times New Roman" w:hAnsi="Times New Roman" w:cs="Times New Roman"/>
          <w:sz w:val="28"/>
          <w:szCs w:val="28"/>
        </w:rPr>
        <w:t xml:space="preserve">В производстве лекарственных средств и материалов, применяемых в медицинских целях, производстве строительных материалов, производстве мебели рост превысил 110 %. От 103 % до 106 % составил рост выпуска в производстве напитков, производстве текстильных изделий, обработке древесины и производстве изделий из дерева, производстве готовых металлических изделий. </w:t>
      </w:r>
    </w:p>
    <w:p w:rsidR="00A22EC3" w:rsidRPr="00021DDD" w:rsidRDefault="00A22EC3" w:rsidP="00A22EC3">
      <w:pPr>
        <w:tabs>
          <w:tab w:val="left" w:pos="142"/>
        </w:tabs>
        <w:spacing w:after="0" w:line="360" w:lineRule="auto"/>
        <w:ind w:firstLine="709"/>
        <w:jc w:val="both"/>
        <w:rPr>
          <w:rFonts w:ascii="Times New Roman" w:hAnsi="Times New Roman" w:cs="Times New Roman"/>
          <w:sz w:val="28"/>
          <w:szCs w:val="28"/>
        </w:rPr>
      </w:pPr>
      <w:r w:rsidRPr="00021DDD">
        <w:rPr>
          <w:rFonts w:ascii="Times New Roman" w:hAnsi="Times New Roman" w:cs="Times New Roman"/>
          <w:sz w:val="28"/>
          <w:szCs w:val="28"/>
        </w:rPr>
        <w:t>В 10 секторах допущена отрицательная динамика к январю-июню 2017 года. В 6 из них снижение не превысило 8 % – это производство пищевых продуктов, где индекс снижен на 1,5 %, производство одежды – на 2,1 %, полиграфическая деятельность – на 3,7 %, производство нефтепродуктов – на 7,6 %, производство электрического оборудования – на 6,2 %и производство прочих готовых изделий – на 4,9 %.</w:t>
      </w:r>
    </w:p>
    <w:p w:rsidR="00A22EC3" w:rsidRPr="00021DDD" w:rsidRDefault="009D0558" w:rsidP="00A22EC3">
      <w:pPr>
        <w:tabs>
          <w:tab w:val="left" w:pos="14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w:t>
      </w:r>
      <w:r w:rsidR="00A22EC3" w:rsidRPr="00021DDD">
        <w:rPr>
          <w:rFonts w:ascii="Times New Roman" w:hAnsi="Times New Roman" w:cs="Times New Roman"/>
          <w:sz w:val="28"/>
          <w:szCs w:val="28"/>
        </w:rPr>
        <w:t xml:space="preserve">потребительского рынка, розничные продажи по итогам полугодия возросли на 2,6 % и достигли 597,7млрд руб. В структуре товарооборота продажи непродовольственных товаров – 53,6 % (год назад – 53,5 %). </w:t>
      </w:r>
    </w:p>
    <w:p w:rsidR="00A22EC3" w:rsidRPr="00021DDD" w:rsidRDefault="00A22EC3" w:rsidP="00A22EC3">
      <w:pPr>
        <w:tabs>
          <w:tab w:val="left" w:pos="142"/>
        </w:tabs>
        <w:spacing w:after="0" w:line="360" w:lineRule="auto"/>
        <w:ind w:firstLine="709"/>
        <w:jc w:val="both"/>
        <w:rPr>
          <w:rFonts w:ascii="Times New Roman" w:hAnsi="Times New Roman" w:cs="Times New Roman"/>
          <w:sz w:val="28"/>
          <w:szCs w:val="28"/>
        </w:rPr>
      </w:pPr>
      <w:r w:rsidRPr="00021DDD">
        <w:rPr>
          <w:rFonts w:ascii="Times New Roman" w:hAnsi="Times New Roman" w:cs="Times New Roman"/>
          <w:sz w:val="28"/>
          <w:szCs w:val="28"/>
        </w:rPr>
        <w:lastRenderedPageBreak/>
        <w:t xml:space="preserve">Одним из ограничивающих факторов покупательной активности населения является рост цен на непродовольственные товары – на 2,4 %к январю-июню 2017 года. При этом в текущем году впервые (за время наблюдения с 2002 года) зафиксировано снижение цен на продовольственные товары – на 0,2 % относительно января-июня прошлого года. </w:t>
      </w:r>
    </w:p>
    <w:p w:rsidR="00A22EC3" w:rsidRPr="00021DDD" w:rsidRDefault="00A22EC3" w:rsidP="00A22EC3">
      <w:pPr>
        <w:tabs>
          <w:tab w:val="left" w:pos="142"/>
        </w:tabs>
        <w:spacing w:after="0" w:line="360" w:lineRule="auto"/>
        <w:ind w:firstLine="709"/>
        <w:jc w:val="both"/>
        <w:rPr>
          <w:rFonts w:ascii="Times New Roman" w:hAnsi="Times New Roman" w:cs="Times New Roman"/>
          <w:sz w:val="28"/>
          <w:szCs w:val="28"/>
        </w:rPr>
      </w:pPr>
      <w:r w:rsidRPr="00021DDD">
        <w:rPr>
          <w:rFonts w:ascii="Times New Roman" w:hAnsi="Times New Roman" w:cs="Times New Roman"/>
          <w:sz w:val="28"/>
          <w:szCs w:val="28"/>
        </w:rPr>
        <w:t>По данным Южного таможенного управления Федеральной таможенной службы внешнеторговый оборот Краснодарского края в первом квартале 2018 года достиг 3 093,6млн долл. США, что на 17,0</w:t>
      </w:r>
      <w:bookmarkStart w:id="0" w:name="OLE_LINK3"/>
      <w:bookmarkStart w:id="1" w:name="OLE_LINK4"/>
      <w:r w:rsidRPr="00021DDD">
        <w:rPr>
          <w:rFonts w:ascii="Times New Roman" w:hAnsi="Times New Roman" w:cs="Times New Roman"/>
          <w:sz w:val="28"/>
          <w:szCs w:val="28"/>
        </w:rPr>
        <w:t> %превышает аналогичный показатель прошлого года.</w:t>
      </w:r>
      <w:bookmarkEnd w:id="0"/>
      <w:bookmarkEnd w:id="1"/>
    </w:p>
    <w:p w:rsidR="00A22EC3" w:rsidRPr="00021DDD" w:rsidRDefault="00A22EC3" w:rsidP="00A22EC3">
      <w:pPr>
        <w:tabs>
          <w:tab w:val="left" w:pos="142"/>
        </w:tabs>
        <w:spacing w:after="0" w:line="360" w:lineRule="auto"/>
        <w:ind w:firstLine="709"/>
        <w:jc w:val="both"/>
        <w:rPr>
          <w:rFonts w:ascii="Times New Roman" w:hAnsi="Times New Roman" w:cs="Times New Roman"/>
          <w:sz w:val="28"/>
          <w:szCs w:val="28"/>
        </w:rPr>
      </w:pPr>
      <w:r w:rsidRPr="00021DDD">
        <w:rPr>
          <w:rFonts w:ascii="Times New Roman" w:hAnsi="Times New Roman" w:cs="Times New Roman"/>
          <w:sz w:val="28"/>
          <w:szCs w:val="28"/>
        </w:rPr>
        <w:t xml:space="preserve">Внешнеторговую деятельность в текущем году осуществляют 2 117 участников ВЭД края (против 1 935в </w:t>
      </w:r>
      <w:r w:rsidRPr="00021DDD">
        <w:rPr>
          <w:rFonts w:ascii="Times New Roman" w:hAnsi="Times New Roman" w:cs="Times New Roman"/>
          <w:sz w:val="28"/>
          <w:szCs w:val="28"/>
          <w:lang w:val="en-US"/>
        </w:rPr>
        <w:t>I</w:t>
      </w:r>
      <w:r w:rsidRPr="00021DDD">
        <w:rPr>
          <w:rFonts w:ascii="Times New Roman" w:hAnsi="Times New Roman" w:cs="Times New Roman"/>
          <w:sz w:val="28"/>
          <w:szCs w:val="28"/>
        </w:rPr>
        <w:t>квартале 2017 года).</w:t>
      </w:r>
    </w:p>
    <w:p w:rsidR="00A22EC3" w:rsidRPr="00021DDD" w:rsidRDefault="00A22EC3" w:rsidP="00A22EC3">
      <w:pPr>
        <w:tabs>
          <w:tab w:val="left" w:pos="142"/>
        </w:tabs>
        <w:spacing w:after="0" w:line="360" w:lineRule="auto"/>
        <w:ind w:firstLine="709"/>
        <w:jc w:val="both"/>
        <w:rPr>
          <w:rFonts w:ascii="Times New Roman" w:hAnsi="Times New Roman" w:cs="Times New Roman"/>
          <w:sz w:val="28"/>
          <w:szCs w:val="28"/>
        </w:rPr>
      </w:pPr>
      <w:r w:rsidRPr="00021DDD">
        <w:rPr>
          <w:rFonts w:ascii="Times New Roman" w:hAnsi="Times New Roman" w:cs="Times New Roman"/>
          <w:sz w:val="28"/>
          <w:szCs w:val="28"/>
        </w:rPr>
        <w:t>Основные торговые партнёры: Турция – 14,3 % от всего внешнеторгового оборота края, Италия – 11,0 %, Египет – 6,3 %, Китай – 5,5 %, Индонезия – 3,8 %, Франция – 3,6 %, Израиль – 3,3 %.</w:t>
      </w:r>
    </w:p>
    <w:p w:rsidR="00A22EC3" w:rsidRPr="00021DDD" w:rsidRDefault="00A22EC3" w:rsidP="00A22EC3">
      <w:pPr>
        <w:tabs>
          <w:tab w:val="left" w:pos="142"/>
        </w:tabs>
        <w:spacing w:after="0" w:line="360" w:lineRule="auto"/>
        <w:ind w:firstLine="709"/>
        <w:jc w:val="both"/>
        <w:rPr>
          <w:rFonts w:ascii="Times New Roman" w:hAnsi="Times New Roman" w:cs="Times New Roman"/>
          <w:sz w:val="28"/>
          <w:szCs w:val="28"/>
        </w:rPr>
      </w:pPr>
      <w:r w:rsidRPr="00021DDD">
        <w:rPr>
          <w:rFonts w:ascii="Times New Roman" w:hAnsi="Times New Roman" w:cs="Times New Roman"/>
          <w:sz w:val="28"/>
          <w:szCs w:val="28"/>
        </w:rPr>
        <w:t xml:space="preserve">Экспорт Краснодарского края составил 1 798,5 млн долл. США с ростом на 8,1 %. Экспортные поставки в страны дальнего зарубежья увеличены на 6,7 % (до 1 666,2 млн долл.), в страны СНГ – на 31,3 % (до 132,2 млн долл.). </w:t>
      </w:r>
    </w:p>
    <w:p w:rsidR="00A22EC3" w:rsidRPr="00021DDD" w:rsidRDefault="00A22EC3" w:rsidP="00A22EC3">
      <w:pPr>
        <w:widowControl w:val="0"/>
        <w:tabs>
          <w:tab w:val="left" w:pos="142"/>
        </w:tabs>
        <w:spacing w:after="0" w:line="360" w:lineRule="auto"/>
        <w:ind w:firstLine="709"/>
        <w:jc w:val="both"/>
        <w:rPr>
          <w:rFonts w:ascii="Times New Roman" w:hAnsi="Times New Roman" w:cs="Times New Roman"/>
          <w:sz w:val="28"/>
          <w:szCs w:val="28"/>
        </w:rPr>
      </w:pPr>
      <w:r w:rsidRPr="00021DDD">
        <w:rPr>
          <w:rFonts w:ascii="Times New Roman" w:hAnsi="Times New Roman" w:cs="Times New Roman"/>
          <w:sz w:val="28"/>
          <w:szCs w:val="28"/>
        </w:rPr>
        <w:t xml:space="preserve">Товарная структура экспорта представлена минеральными продуктами (57,0 %), продовольственными товарами и сельскохозяйственным сырьём (31,6 %), металлами и изделиями из них (5,6 %), химической продукцией (3,5 %). </w:t>
      </w:r>
    </w:p>
    <w:p w:rsidR="00A22EC3" w:rsidRPr="00021DDD" w:rsidRDefault="00A22EC3" w:rsidP="00A22EC3">
      <w:pPr>
        <w:widowControl w:val="0"/>
        <w:tabs>
          <w:tab w:val="left" w:pos="142"/>
        </w:tabs>
        <w:spacing w:after="0" w:line="360" w:lineRule="auto"/>
        <w:ind w:firstLine="709"/>
        <w:jc w:val="both"/>
        <w:rPr>
          <w:rFonts w:ascii="Times New Roman" w:hAnsi="Times New Roman" w:cs="Times New Roman"/>
          <w:sz w:val="28"/>
          <w:szCs w:val="28"/>
        </w:rPr>
      </w:pPr>
      <w:r w:rsidRPr="00021DDD">
        <w:rPr>
          <w:rFonts w:ascii="Times New Roman" w:hAnsi="Times New Roman" w:cs="Times New Roman"/>
          <w:sz w:val="28"/>
          <w:szCs w:val="28"/>
        </w:rPr>
        <w:t xml:space="preserve">Товарная структура импорта представлена: продовольственными товарами и </w:t>
      </w:r>
      <w:proofErr w:type="spellStart"/>
      <w:r w:rsidRPr="00021DDD">
        <w:rPr>
          <w:rFonts w:ascii="Times New Roman" w:hAnsi="Times New Roman" w:cs="Times New Roman"/>
          <w:sz w:val="28"/>
          <w:szCs w:val="28"/>
        </w:rPr>
        <w:t>сельхозсырьём</w:t>
      </w:r>
      <w:proofErr w:type="spellEnd"/>
      <w:r w:rsidRPr="00021DDD">
        <w:rPr>
          <w:rFonts w:ascii="Times New Roman" w:hAnsi="Times New Roman" w:cs="Times New Roman"/>
          <w:sz w:val="28"/>
          <w:szCs w:val="28"/>
        </w:rPr>
        <w:t xml:space="preserve"> – 56,2 %, машиностроительной продукцией – 21,9 %, металлами и изделиями из них – 7,4 %, химической продукцией – 5,6 %, «прочими» товарами, а также древесиной и изделиями из нее – по2,7 %. </w:t>
      </w:r>
    </w:p>
    <w:p w:rsidR="00A22EC3" w:rsidRPr="00021DDD" w:rsidRDefault="00A22EC3" w:rsidP="00A22EC3">
      <w:pPr>
        <w:tabs>
          <w:tab w:val="left" w:pos="142"/>
        </w:tabs>
        <w:spacing w:after="0" w:line="360" w:lineRule="auto"/>
        <w:ind w:firstLine="709"/>
        <w:jc w:val="both"/>
        <w:rPr>
          <w:rFonts w:ascii="Times New Roman" w:hAnsi="Times New Roman" w:cs="Times New Roman"/>
          <w:sz w:val="28"/>
          <w:szCs w:val="28"/>
        </w:rPr>
      </w:pPr>
      <w:r w:rsidRPr="00021DDD">
        <w:rPr>
          <w:rFonts w:ascii="Times New Roman" w:hAnsi="Times New Roman" w:cs="Times New Roman"/>
          <w:sz w:val="28"/>
          <w:szCs w:val="28"/>
        </w:rPr>
        <w:t>По итогам полугодия сложилось положительное сальдо внешнеторгового оборота – 503,4млн долл. США (при 682,0 млн долл. годом ранее).</w:t>
      </w:r>
    </w:p>
    <w:p w:rsidR="00A22EC3" w:rsidRPr="00021DDD" w:rsidRDefault="00A22EC3" w:rsidP="00A22EC3">
      <w:pPr>
        <w:pStyle w:val="1"/>
        <w:shd w:val="clear" w:color="auto" w:fill="auto"/>
        <w:tabs>
          <w:tab w:val="left" w:pos="142"/>
        </w:tabs>
        <w:spacing w:before="0" w:after="0" w:line="360" w:lineRule="auto"/>
        <w:ind w:right="20" w:firstLine="720"/>
        <w:jc w:val="both"/>
        <w:rPr>
          <w:rFonts w:ascii="Times New Roman" w:eastAsiaTheme="minorHAnsi" w:hAnsi="Times New Roman" w:cs="Times New Roman"/>
          <w:spacing w:val="0"/>
          <w:sz w:val="28"/>
          <w:szCs w:val="28"/>
        </w:rPr>
      </w:pPr>
      <w:r w:rsidRPr="00021DDD">
        <w:rPr>
          <w:rFonts w:ascii="Times New Roman" w:eastAsiaTheme="minorHAnsi" w:hAnsi="Times New Roman" w:cs="Times New Roman"/>
          <w:spacing w:val="0"/>
          <w:sz w:val="28"/>
          <w:szCs w:val="28"/>
        </w:rPr>
        <w:t xml:space="preserve">В первом полугодии 2018 года доходы консолидированного бюджета Краснодарского края с учётом безвозмездных поступлений составили </w:t>
      </w:r>
      <w:r w:rsidRPr="00021DDD">
        <w:rPr>
          <w:rFonts w:ascii="Times New Roman" w:eastAsiaTheme="minorHAnsi" w:hAnsi="Times New Roman" w:cs="Times New Roman"/>
          <w:spacing w:val="0"/>
          <w:sz w:val="28"/>
          <w:szCs w:val="28"/>
        </w:rPr>
        <w:lastRenderedPageBreak/>
        <w:t>140 897,4 млн руб., или 100,1 % к аналогичному периоду 2017 года.</w:t>
      </w:r>
    </w:p>
    <w:p w:rsidR="00A22EC3" w:rsidRPr="00021DDD" w:rsidRDefault="00A22EC3" w:rsidP="00A22EC3">
      <w:pPr>
        <w:pStyle w:val="1"/>
        <w:shd w:val="clear" w:color="auto" w:fill="auto"/>
        <w:tabs>
          <w:tab w:val="left" w:pos="142"/>
        </w:tabs>
        <w:spacing w:before="0" w:after="0" w:line="360" w:lineRule="auto"/>
        <w:ind w:right="20" w:firstLine="720"/>
        <w:jc w:val="both"/>
        <w:rPr>
          <w:rFonts w:ascii="Times New Roman" w:eastAsiaTheme="minorHAnsi" w:hAnsi="Times New Roman" w:cs="Times New Roman"/>
          <w:spacing w:val="0"/>
          <w:sz w:val="28"/>
          <w:szCs w:val="28"/>
        </w:rPr>
      </w:pPr>
      <w:r w:rsidRPr="00021DDD">
        <w:rPr>
          <w:rFonts w:ascii="Times New Roman" w:eastAsiaTheme="minorHAnsi" w:hAnsi="Times New Roman" w:cs="Times New Roman"/>
          <w:spacing w:val="0"/>
          <w:sz w:val="28"/>
          <w:szCs w:val="28"/>
        </w:rPr>
        <w:t>Налоговых и неналоговых доходов мобилизовано 126 236,3 млн руб. с темпом роста 107,3 %. Сложившаяся динамика поступлений обусловлена мобилизацией платежей по следующим основным доходным источникам:</w:t>
      </w:r>
    </w:p>
    <w:p w:rsidR="00A22EC3" w:rsidRPr="00021DDD" w:rsidRDefault="00A22EC3" w:rsidP="00A22EC3">
      <w:pPr>
        <w:pStyle w:val="1"/>
        <w:numPr>
          <w:ilvl w:val="0"/>
          <w:numId w:val="2"/>
        </w:numPr>
        <w:shd w:val="clear" w:color="auto" w:fill="auto"/>
        <w:tabs>
          <w:tab w:val="left" w:pos="142"/>
        </w:tabs>
        <w:spacing w:before="0" w:after="0" w:line="360" w:lineRule="auto"/>
        <w:ind w:left="0" w:right="20" w:firstLine="709"/>
        <w:jc w:val="both"/>
        <w:rPr>
          <w:rFonts w:ascii="Times New Roman" w:eastAsiaTheme="minorHAnsi" w:hAnsi="Times New Roman" w:cs="Times New Roman"/>
          <w:spacing w:val="0"/>
          <w:sz w:val="28"/>
          <w:szCs w:val="28"/>
        </w:rPr>
      </w:pPr>
      <w:r w:rsidRPr="00021DDD">
        <w:rPr>
          <w:rFonts w:ascii="Times New Roman" w:eastAsiaTheme="minorHAnsi" w:hAnsi="Times New Roman" w:cs="Times New Roman"/>
          <w:spacing w:val="0"/>
          <w:sz w:val="28"/>
          <w:szCs w:val="28"/>
        </w:rPr>
        <w:t>Налог на прибыль организаций – 30 724,8 млн руб. с ростом на 1,9 %;</w:t>
      </w:r>
    </w:p>
    <w:p w:rsidR="00A22EC3" w:rsidRPr="00021DDD" w:rsidRDefault="00A22EC3" w:rsidP="00A22EC3">
      <w:pPr>
        <w:pStyle w:val="1"/>
        <w:numPr>
          <w:ilvl w:val="0"/>
          <w:numId w:val="2"/>
        </w:numPr>
        <w:shd w:val="clear" w:color="auto" w:fill="auto"/>
        <w:tabs>
          <w:tab w:val="left" w:pos="142"/>
        </w:tabs>
        <w:spacing w:before="0" w:after="0" w:line="360" w:lineRule="auto"/>
        <w:ind w:left="0" w:right="20" w:firstLine="709"/>
        <w:jc w:val="both"/>
        <w:rPr>
          <w:rFonts w:ascii="Times New Roman" w:eastAsiaTheme="minorHAnsi" w:hAnsi="Times New Roman" w:cs="Times New Roman"/>
          <w:spacing w:val="0"/>
          <w:sz w:val="28"/>
          <w:szCs w:val="28"/>
        </w:rPr>
      </w:pPr>
      <w:r w:rsidRPr="00021DDD">
        <w:rPr>
          <w:rFonts w:ascii="Times New Roman" w:eastAsiaTheme="minorHAnsi" w:hAnsi="Times New Roman" w:cs="Times New Roman"/>
          <w:spacing w:val="0"/>
          <w:sz w:val="28"/>
          <w:szCs w:val="28"/>
        </w:rPr>
        <w:t>Налог на доходы физических лиц – 38 108,7 млн руб. с ростом на 1,9 %;</w:t>
      </w:r>
    </w:p>
    <w:p w:rsidR="00A22EC3" w:rsidRPr="00021DDD" w:rsidRDefault="00A22EC3" w:rsidP="00A22EC3">
      <w:pPr>
        <w:pStyle w:val="1"/>
        <w:numPr>
          <w:ilvl w:val="0"/>
          <w:numId w:val="2"/>
        </w:numPr>
        <w:shd w:val="clear" w:color="auto" w:fill="auto"/>
        <w:tabs>
          <w:tab w:val="left" w:pos="142"/>
        </w:tabs>
        <w:spacing w:before="0" w:after="0" w:line="360" w:lineRule="auto"/>
        <w:ind w:left="0" w:right="20" w:firstLine="709"/>
        <w:jc w:val="both"/>
        <w:rPr>
          <w:rFonts w:ascii="Times New Roman" w:eastAsiaTheme="minorHAnsi" w:hAnsi="Times New Roman" w:cs="Times New Roman"/>
          <w:spacing w:val="0"/>
          <w:sz w:val="28"/>
          <w:szCs w:val="28"/>
        </w:rPr>
      </w:pPr>
      <w:r w:rsidRPr="00021DDD">
        <w:rPr>
          <w:rFonts w:ascii="Times New Roman" w:eastAsiaTheme="minorHAnsi" w:hAnsi="Times New Roman" w:cs="Times New Roman"/>
          <w:spacing w:val="0"/>
          <w:sz w:val="28"/>
          <w:szCs w:val="28"/>
        </w:rPr>
        <w:t xml:space="preserve">Акцизы – 11 453,5 млн </w:t>
      </w:r>
      <w:proofErr w:type="spellStart"/>
      <w:r w:rsidRPr="00021DDD">
        <w:rPr>
          <w:rFonts w:ascii="Times New Roman" w:eastAsiaTheme="minorHAnsi" w:hAnsi="Times New Roman" w:cs="Times New Roman"/>
          <w:spacing w:val="0"/>
          <w:sz w:val="28"/>
          <w:szCs w:val="28"/>
        </w:rPr>
        <w:t>руб.с</w:t>
      </w:r>
      <w:proofErr w:type="spellEnd"/>
      <w:r w:rsidRPr="00021DDD">
        <w:rPr>
          <w:rFonts w:ascii="Times New Roman" w:eastAsiaTheme="minorHAnsi" w:hAnsi="Times New Roman" w:cs="Times New Roman"/>
          <w:spacing w:val="0"/>
          <w:sz w:val="28"/>
          <w:szCs w:val="28"/>
        </w:rPr>
        <w:t xml:space="preserve"> ростом на 3,7 %;</w:t>
      </w:r>
    </w:p>
    <w:p w:rsidR="00A22EC3" w:rsidRPr="00021DDD" w:rsidRDefault="00A22EC3" w:rsidP="00A22EC3">
      <w:pPr>
        <w:pStyle w:val="1"/>
        <w:numPr>
          <w:ilvl w:val="0"/>
          <w:numId w:val="2"/>
        </w:numPr>
        <w:shd w:val="clear" w:color="auto" w:fill="auto"/>
        <w:tabs>
          <w:tab w:val="left" w:pos="142"/>
        </w:tabs>
        <w:spacing w:before="0" w:after="0" w:line="360" w:lineRule="auto"/>
        <w:ind w:left="0" w:right="20" w:firstLine="709"/>
        <w:jc w:val="both"/>
        <w:rPr>
          <w:rFonts w:ascii="Times New Roman" w:eastAsiaTheme="minorHAnsi" w:hAnsi="Times New Roman" w:cs="Times New Roman"/>
          <w:spacing w:val="0"/>
          <w:sz w:val="28"/>
          <w:szCs w:val="28"/>
        </w:rPr>
      </w:pPr>
      <w:r w:rsidRPr="00021DDD">
        <w:rPr>
          <w:rFonts w:ascii="Times New Roman" w:eastAsiaTheme="minorHAnsi" w:hAnsi="Times New Roman" w:cs="Times New Roman"/>
          <w:spacing w:val="0"/>
          <w:sz w:val="28"/>
          <w:szCs w:val="28"/>
        </w:rPr>
        <w:t>Единый налог, взимаемый в связи с применением упрощённой системы налогообложения – 9 679,9 млн руб. с темпом роста 123,7 %;</w:t>
      </w:r>
    </w:p>
    <w:p w:rsidR="00A22EC3" w:rsidRPr="00021DDD" w:rsidRDefault="00A22EC3" w:rsidP="00A22EC3">
      <w:pPr>
        <w:pStyle w:val="1"/>
        <w:numPr>
          <w:ilvl w:val="0"/>
          <w:numId w:val="2"/>
        </w:numPr>
        <w:shd w:val="clear" w:color="auto" w:fill="auto"/>
        <w:tabs>
          <w:tab w:val="left" w:pos="142"/>
        </w:tabs>
        <w:spacing w:before="0" w:after="0" w:line="360" w:lineRule="auto"/>
        <w:ind w:left="0" w:right="20" w:firstLine="709"/>
        <w:jc w:val="both"/>
        <w:rPr>
          <w:rFonts w:ascii="Times New Roman" w:eastAsiaTheme="minorHAnsi" w:hAnsi="Times New Roman" w:cs="Times New Roman"/>
          <w:spacing w:val="0"/>
          <w:sz w:val="28"/>
          <w:szCs w:val="28"/>
        </w:rPr>
      </w:pPr>
      <w:r w:rsidRPr="00021DDD">
        <w:rPr>
          <w:rFonts w:ascii="Times New Roman" w:eastAsiaTheme="minorHAnsi" w:hAnsi="Times New Roman" w:cs="Times New Roman"/>
          <w:spacing w:val="0"/>
          <w:sz w:val="28"/>
          <w:szCs w:val="28"/>
        </w:rPr>
        <w:t xml:space="preserve">Налог на имущество организаций – 19 698,8 млн руб. с темпом роста128,4 %(за счёт увеличения налоговой ставки в отношении магистральных газопроводов и нефтепроводов). </w:t>
      </w:r>
    </w:p>
    <w:p w:rsidR="00A22EC3" w:rsidRPr="00021DDD" w:rsidRDefault="00A22EC3" w:rsidP="00A22EC3">
      <w:pPr>
        <w:tabs>
          <w:tab w:val="left" w:pos="142"/>
        </w:tabs>
        <w:spacing w:after="0" w:line="360" w:lineRule="auto"/>
        <w:ind w:firstLine="709"/>
        <w:jc w:val="both"/>
        <w:rPr>
          <w:rFonts w:ascii="Times New Roman" w:hAnsi="Times New Roman" w:cs="Times New Roman"/>
          <w:sz w:val="28"/>
          <w:szCs w:val="28"/>
        </w:rPr>
      </w:pPr>
      <w:r w:rsidRPr="00021DDD">
        <w:rPr>
          <w:rFonts w:ascii="Times New Roman" w:hAnsi="Times New Roman" w:cs="Times New Roman"/>
          <w:sz w:val="28"/>
          <w:szCs w:val="28"/>
        </w:rPr>
        <w:t>Уровень жизни населения в Краснодарском крае также показал положительную динамику. В расчёте на душу населения денежные доходы составляют30 406 руб. в месяц.</w:t>
      </w:r>
    </w:p>
    <w:p w:rsidR="00A22EC3" w:rsidRPr="00021DDD" w:rsidRDefault="00A22EC3" w:rsidP="00A22EC3">
      <w:pPr>
        <w:tabs>
          <w:tab w:val="left" w:pos="142"/>
        </w:tabs>
        <w:spacing w:after="0" w:line="360" w:lineRule="auto"/>
        <w:ind w:firstLine="709"/>
        <w:jc w:val="both"/>
        <w:rPr>
          <w:rFonts w:ascii="Times New Roman" w:hAnsi="Times New Roman" w:cs="Times New Roman"/>
          <w:sz w:val="28"/>
          <w:szCs w:val="28"/>
        </w:rPr>
      </w:pPr>
      <w:r w:rsidRPr="00021DDD">
        <w:rPr>
          <w:rFonts w:ascii="Times New Roman" w:hAnsi="Times New Roman" w:cs="Times New Roman"/>
          <w:sz w:val="28"/>
          <w:szCs w:val="28"/>
        </w:rPr>
        <w:t xml:space="preserve">Основная доля денежных доходов расходуется населением на покупку товаров – 61,4 % (против 61,0 %годом ранее), оплату услуг – 23,0 % (против 22,4 %), оплату обязательных платежей и взносов – 9,0 % (против 8,4 %). Почти в 2 раза снизилась доля доходов, направляемых на </w:t>
      </w:r>
      <w:proofErr w:type="gramStart"/>
      <w:r w:rsidRPr="00021DDD">
        <w:rPr>
          <w:rFonts w:ascii="Times New Roman" w:hAnsi="Times New Roman" w:cs="Times New Roman"/>
          <w:sz w:val="28"/>
          <w:szCs w:val="28"/>
        </w:rPr>
        <w:t>сбережения,–</w:t>
      </w:r>
      <w:proofErr w:type="gramEnd"/>
      <w:r w:rsidRPr="00021DDD">
        <w:rPr>
          <w:rFonts w:ascii="Times New Roman" w:hAnsi="Times New Roman" w:cs="Times New Roman"/>
          <w:sz w:val="28"/>
          <w:szCs w:val="28"/>
        </w:rPr>
        <w:t xml:space="preserve"> с 6,6 % до 3,4 %.</w:t>
      </w:r>
    </w:p>
    <w:p w:rsidR="00A22EC3" w:rsidRPr="00021DDD" w:rsidRDefault="00A22EC3" w:rsidP="00A22EC3">
      <w:pPr>
        <w:tabs>
          <w:tab w:val="left" w:pos="142"/>
        </w:tabs>
        <w:spacing w:after="0" w:line="360" w:lineRule="auto"/>
        <w:ind w:firstLine="709"/>
        <w:jc w:val="both"/>
        <w:rPr>
          <w:rFonts w:ascii="Times New Roman" w:hAnsi="Times New Roman" w:cs="Times New Roman"/>
          <w:sz w:val="28"/>
          <w:szCs w:val="28"/>
        </w:rPr>
      </w:pPr>
      <w:r w:rsidRPr="00021DDD">
        <w:rPr>
          <w:rFonts w:ascii="Times New Roman" w:hAnsi="Times New Roman" w:cs="Times New Roman"/>
          <w:sz w:val="28"/>
          <w:szCs w:val="28"/>
        </w:rPr>
        <w:t xml:space="preserve">Основным источником дохода для трудоспособного населения остаётся заработная плата. Среднемесячная заработная плата работников организаций в </w:t>
      </w:r>
      <w:r w:rsidRPr="00021DDD">
        <w:rPr>
          <w:rFonts w:ascii="Times New Roman" w:hAnsi="Times New Roman" w:cs="Times New Roman"/>
          <w:sz w:val="28"/>
          <w:szCs w:val="28"/>
        </w:rPr>
        <w:br/>
        <w:t xml:space="preserve">первом полугодии 2018 года оценивается в 32 697 руб., что на 10,3 % превышает уровень предыдущего года. </w:t>
      </w:r>
    </w:p>
    <w:p w:rsidR="00A22EC3" w:rsidRDefault="00A22EC3" w:rsidP="00A22EC3">
      <w:pPr>
        <w:tabs>
          <w:tab w:val="left" w:pos="142"/>
        </w:tabs>
        <w:spacing w:after="0" w:line="360" w:lineRule="auto"/>
        <w:ind w:firstLine="709"/>
        <w:jc w:val="both"/>
        <w:rPr>
          <w:rFonts w:ascii="Times New Roman" w:hAnsi="Times New Roman" w:cs="Times New Roman"/>
          <w:sz w:val="28"/>
          <w:szCs w:val="28"/>
        </w:rPr>
      </w:pPr>
      <w:r w:rsidRPr="00021DDD">
        <w:rPr>
          <w:rFonts w:ascii="Times New Roman" w:hAnsi="Times New Roman" w:cs="Times New Roman"/>
          <w:sz w:val="28"/>
          <w:szCs w:val="28"/>
        </w:rPr>
        <w:t>В условиях роста потребительских цен на 1,9 % реальная заработная плата составила 108,3 % (на фоне 100,5 % год назад).</w:t>
      </w:r>
    </w:p>
    <w:p w:rsidR="00A22EC3" w:rsidRPr="00FE404C" w:rsidRDefault="00A22EC3" w:rsidP="00A22EC3">
      <w:pPr>
        <w:tabs>
          <w:tab w:val="left" w:pos="142"/>
        </w:tabs>
        <w:spacing w:after="0" w:line="360" w:lineRule="auto"/>
        <w:ind w:firstLine="709"/>
        <w:jc w:val="both"/>
        <w:rPr>
          <w:rFonts w:ascii="Times New Roman" w:hAnsi="Times New Roman" w:cs="Times New Roman"/>
          <w:sz w:val="28"/>
          <w:szCs w:val="28"/>
        </w:rPr>
      </w:pPr>
      <w:r w:rsidRPr="00FE404C">
        <w:rPr>
          <w:rFonts w:ascii="Times New Roman" w:eastAsia="Calibri" w:hAnsi="Times New Roman" w:cs="Times New Roman"/>
          <w:bCs/>
          <w:iCs/>
          <w:sz w:val="28"/>
          <w:szCs w:val="28"/>
        </w:rPr>
        <w:t xml:space="preserve">К основным конкурентам </w:t>
      </w:r>
      <w:proofErr w:type="spellStart"/>
      <w:r w:rsidRPr="00FE404C">
        <w:rPr>
          <w:rFonts w:ascii="Times New Roman" w:eastAsia="Calibri" w:hAnsi="Times New Roman" w:cs="Times New Roman"/>
          <w:bCs/>
          <w:iCs/>
          <w:sz w:val="28"/>
          <w:szCs w:val="28"/>
        </w:rPr>
        <w:t>мотобуксировщиков</w:t>
      </w:r>
      <w:proofErr w:type="spellEnd"/>
      <w:r w:rsidRPr="00FE404C">
        <w:rPr>
          <w:rFonts w:ascii="Times New Roman" w:eastAsia="Calibri" w:hAnsi="Times New Roman" w:cs="Times New Roman"/>
          <w:bCs/>
          <w:iCs/>
          <w:sz w:val="28"/>
          <w:szCs w:val="28"/>
        </w:rPr>
        <w:t xml:space="preserve"> "Мужик" можно отнести:</w:t>
      </w:r>
    </w:p>
    <w:p w:rsidR="00A22EC3" w:rsidRPr="00FE404C" w:rsidRDefault="00A22EC3" w:rsidP="00A22EC3">
      <w:pPr>
        <w:pStyle w:val="a3"/>
        <w:numPr>
          <w:ilvl w:val="0"/>
          <w:numId w:val="3"/>
        </w:numPr>
        <w:tabs>
          <w:tab w:val="left" w:pos="142"/>
        </w:tabs>
        <w:spacing w:after="0" w:line="360" w:lineRule="auto"/>
        <w:jc w:val="both"/>
        <w:rPr>
          <w:rFonts w:ascii="Times New Roman" w:eastAsia="Calibri" w:hAnsi="Times New Roman" w:cs="Times New Roman"/>
          <w:bCs/>
          <w:iCs/>
          <w:sz w:val="28"/>
          <w:szCs w:val="28"/>
        </w:rPr>
      </w:pPr>
      <w:proofErr w:type="spellStart"/>
      <w:r w:rsidRPr="00FE404C">
        <w:rPr>
          <w:rFonts w:ascii="Times New Roman" w:hAnsi="Times New Roman" w:cs="Times New Roman"/>
          <w:color w:val="000000"/>
          <w:sz w:val="28"/>
          <w:szCs w:val="28"/>
          <w:shd w:val="clear" w:color="auto" w:fill="FFFFFF"/>
        </w:rPr>
        <w:lastRenderedPageBreak/>
        <w:t>Мотобуксировщик</w:t>
      </w:r>
      <w:proofErr w:type="spellEnd"/>
      <w:r w:rsidRPr="00FE404C">
        <w:rPr>
          <w:rFonts w:ascii="Times New Roman" w:hAnsi="Times New Roman" w:cs="Times New Roman"/>
          <w:color w:val="000000"/>
          <w:sz w:val="28"/>
          <w:szCs w:val="28"/>
          <w:shd w:val="clear" w:color="auto" w:fill="FFFFFF"/>
        </w:rPr>
        <w:t xml:space="preserve"> бурлак;</w:t>
      </w:r>
    </w:p>
    <w:p w:rsidR="00A22EC3" w:rsidRPr="00FE404C" w:rsidRDefault="00A22EC3" w:rsidP="00A22EC3">
      <w:pPr>
        <w:pStyle w:val="a3"/>
        <w:numPr>
          <w:ilvl w:val="0"/>
          <w:numId w:val="3"/>
        </w:numPr>
        <w:tabs>
          <w:tab w:val="left" w:pos="142"/>
        </w:tabs>
        <w:spacing w:after="0" w:line="360" w:lineRule="auto"/>
        <w:jc w:val="both"/>
        <w:rPr>
          <w:rFonts w:ascii="Times New Roman" w:eastAsia="Calibri" w:hAnsi="Times New Roman" w:cs="Times New Roman"/>
          <w:bCs/>
          <w:iCs/>
          <w:sz w:val="28"/>
          <w:szCs w:val="28"/>
        </w:rPr>
      </w:pPr>
      <w:proofErr w:type="spellStart"/>
      <w:r w:rsidRPr="00FE404C">
        <w:rPr>
          <w:rFonts w:ascii="Times New Roman" w:hAnsi="Times New Roman" w:cs="Times New Roman"/>
          <w:color w:val="000000"/>
          <w:sz w:val="28"/>
          <w:szCs w:val="28"/>
        </w:rPr>
        <w:t>М</w:t>
      </w:r>
      <w:r w:rsidRPr="00FE404C">
        <w:rPr>
          <w:rFonts w:ascii="Times New Roman" w:hAnsi="Times New Roman" w:cs="Times New Roman"/>
          <w:color w:val="000000"/>
          <w:sz w:val="28"/>
          <w:szCs w:val="28"/>
          <w:shd w:val="clear" w:color="auto" w:fill="FFFFFF"/>
        </w:rPr>
        <w:t>отобуксировщик</w:t>
      </w:r>
      <w:proofErr w:type="spellEnd"/>
      <w:r w:rsidRPr="00FE404C">
        <w:rPr>
          <w:rFonts w:ascii="Times New Roman" w:hAnsi="Times New Roman" w:cs="Times New Roman"/>
          <w:color w:val="000000"/>
          <w:sz w:val="28"/>
          <w:szCs w:val="28"/>
          <w:shd w:val="clear" w:color="auto" w:fill="FFFFFF"/>
        </w:rPr>
        <w:t xml:space="preserve"> </w:t>
      </w:r>
      <w:proofErr w:type="spellStart"/>
      <w:r w:rsidRPr="00FE404C">
        <w:rPr>
          <w:rFonts w:ascii="Times New Roman" w:hAnsi="Times New Roman" w:cs="Times New Roman"/>
          <w:color w:val="000000"/>
          <w:sz w:val="28"/>
          <w:szCs w:val="28"/>
          <w:shd w:val="clear" w:color="auto" w:fill="FFFFFF"/>
        </w:rPr>
        <w:t>мухтар</w:t>
      </w:r>
      <w:proofErr w:type="spellEnd"/>
      <w:r w:rsidRPr="00FE404C">
        <w:rPr>
          <w:rFonts w:ascii="Times New Roman" w:hAnsi="Times New Roman" w:cs="Times New Roman"/>
          <w:color w:val="000000"/>
          <w:sz w:val="28"/>
          <w:szCs w:val="28"/>
          <w:shd w:val="clear" w:color="auto" w:fill="FFFFFF"/>
        </w:rPr>
        <w:t>;</w:t>
      </w:r>
    </w:p>
    <w:p w:rsidR="00A22EC3" w:rsidRPr="00FE404C" w:rsidRDefault="00A22EC3" w:rsidP="00A22EC3">
      <w:pPr>
        <w:pStyle w:val="a3"/>
        <w:numPr>
          <w:ilvl w:val="0"/>
          <w:numId w:val="3"/>
        </w:numPr>
        <w:tabs>
          <w:tab w:val="left" w:pos="142"/>
        </w:tabs>
        <w:spacing w:after="0" w:line="360" w:lineRule="auto"/>
        <w:jc w:val="both"/>
        <w:rPr>
          <w:rFonts w:ascii="Times New Roman" w:eastAsia="Calibri" w:hAnsi="Times New Roman" w:cs="Times New Roman"/>
          <w:bCs/>
          <w:iCs/>
          <w:sz w:val="28"/>
          <w:szCs w:val="28"/>
        </w:rPr>
      </w:pPr>
      <w:proofErr w:type="spellStart"/>
      <w:r w:rsidRPr="00FE404C">
        <w:rPr>
          <w:rFonts w:ascii="Times New Roman" w:hAnsi="Times New Roman" w:cs="Times New Roman"/>
          <w:color w:val="000000"/>
          <w:sz w:val="28"/>
          <w:szCs w:val="28"/>
        </w:rPr>
        <w:t>М</w:t>
      </w:r>
      <w:r w:rsidRPr="00FE404C">
        <w:rPr>
          <w:rFonts w:ascii="Times New Roman" w:hAnsi="Times New Roman" w:cs="Times New Roman"/>
          <w:color w:val="000000"/>
          <w:sz w:val="28"/>
          <w:szCs w:val="28"/>
          <w:shd w:val="clear" w:color="auto" w:fill="FFFFFF"/>
        </w:rPr>
        <w:t>отобуксировщик</w:t>
      </w:r>
      <w:proofErr w:type="spellEnd"/>
      <w:r w:rsidRPr="00FE404C">
        <w:rPr>
          <w:rFonts w:ascii="Times New Roman" w:hAnsi="Times New Roman" w:cs="Times New Roman"/>
          <w:color w:val="000000"/>
          <w:sz w:val="28"/>
          <w:szCs w:val="28"/>
          <w:shd w:val="clear" w:color="auto" w:fill="FFFFFF"/>
        </w:rPr>
        <w:t xml:space="preserve"> </w:t>
      </w:r>
      <w:proofErr w:type="spellStart"/>
      <w:r w:rsidRPr="00FE404C">
        <w:rPr>
          <w:rFonts w:ascii="Times New Roman" w:hAnsi="Times New Roman" w:cs="Times New Roman"/>
          <w:color w:val="000000"/>
          <w:sz w:val="28"/>
          <w:szCs w:val="28"/>
          <w:shd w:val="clear" w:color="auto" w:fill="FFFFFF"/>
        </w:rPr>
        <w:t>койра</w:t>
      </w:r>
      <w:proofErr w:type="spellEnd"/>
      <w:r w:rsidRPr="00FE404C">
        <w:rPr>
          <w:rFonts w:ascii="Times New Roman" w:hAnsi="Times New Roman" w:cs="Times New Roman"/>
          <w:color w:val="000000"/>
          <w:sz w:val="28"/>
          <w:szCs w:val="28"/>
          <w:shd w:val="clear" w:color="auto" w:fill="FFFFFF"/>
        </w:rPr>
        <w:t>;</w:t>
      </w:r>
    </w:p>
    <w:p w:rsidR="00A22EC3" w:rsidRPr="00FE404C" w:rsidRDefault="00A22EC3" w:rsidP="00A22EC3">
      <w:pPr>
        <w:pStyle w:val="a3"/>
        <w:numPr>
          <w:ilvl w:val="0"/>
          <w:numId w:val="3"/>
        </w:numPr>
        <w:tabs>
          <w:tab w:val="left" w:pos="142"/>
        </w:tabs>
        <w:spacing w:after="0" w:line="360" w:lineRule="auto"/>
        <w:jc w:val="both"/>
        <w:rPr>
          <w:rFonts w:ascii="Times New Roman" w:eastAsia="Calibri" w:hAnsi="Times New Roman" w:cs="Times New Roman"/>
          <w:bCs/>
          <w:iCs/>
          <w:sz w:val="28"/>
          <w:szCs w:val="28"/>
        </w:rPr>
      </w:pPr>
      <w:proofErr w:type="spellStart"/>
      <w:r w:rsidRPr="00FE404C">
        <w:rPr>
          <w:rFonts w:ascii="Times New Roman" w:hAnsi="Times New Roman" w:cs="Times New Roman"/>
          <w:color w:val="000000"/>
          <w:sz w:val="28"/>
          <w:szCs w:val="28"/>
          <w:shd w:val="clear" w:color="auto" w:fill="FFFFFF"/>
        </w:rPr>
        <w:t>Мотобуксировщик</w:t>
      </w:r>
      <w:proofErr w:type="spellEnd"/>
      <w:r w:rsidRPr="00FE404C">
        <w:rPr>
          <w:rFonts w:ascii="Times New Roman" w:hAnsi="Times New Roman" w:cs="Times New Roman"/>
          <w:color w:val="000000"/>
          <w:sz w:val="28"/>
          <w:szCs w:val="28"/>
          <w:shd w:val="clear" w:color="auto" w:fill="FFFFFF"/>
        </w:rPr>
        <w:t xml:space="preserve"> ураган;</w:t>
      </w:r>
    </w:p>
    <w:p w:rsidR="00A22EC3" w:rsidRPr="00FE404C" w:rsidRDefault="00A22EC3" w:rsidP="00A22EC3">
      <w:pPr>
        <w:pStyle w:val="a3"/>
        <w:numPr>
          <w:ilvl w:val="0"/>
          <w:numId w:val="3"/>
        </w:numPr>
        <w:tabs>
          <w:tab w:val="left" w:pos="142"/>
        </w:tabs>
        <w:spacing w:after="0" w:line="360" w:lineRule="auto"/>
        <w:jc w:val="both"/>
        <w:rPr>
          <w:rFonts w:ascii="Times New Roman" w:eastAsia="Calibri" w:hAnsi="Times New Roman" w:cs="Times New Roman"/>
          <w:bCs/>
          <w:iCs/>
          <w:sz w:val="28"/>
          <w:szCs w:val="28"/>
        </w:rPr>
      </w:pPr>
      <w:proofErr w:type="spellStart"/>
      <w:r w:rsidRPr="00FE404C">
        <w:rPr>
          <w:rFonts w:ascii="Times New Roman" w:hAnsi="Times New Roman" w:cs="Times New Roman"/>
          <w:color w:val="000000"/>
          <w:sz w:val="28"/>
          <w:szCs w:val="28"/>
        </w:rPr>
        <w:t>М</w:t>
      </w:r>
      <w:r w:rsidRPr="00FE404C">
        <w:rPr>
          <w:rFonts w:ascii="Times New Roman" w:hAnsi="Times New Roman" w:cs="Times New Roman"/>
          <w:color w:val="000000"/>
          <w:sz w:val="28"/>
          <w:szCs w:val="28"/>
          <w:shd w:val="clear" w:color="auto" w:fill="FFFFFF"/>
        </w:rPr>
        <w:t>отобуксировщик</w:t>
      </w:r>
      <w:proofErr w:type="spellEnd"/>
      <w:r w:rsidRPr="00FE404C">
        <w:rPr>
          <w:rFonts w:ascii="Times New Roman" w:hAnsi="Times New Roman" w:cs="Times New Roman"/>
          <w:color w:val="000000"/>
          <w:sz w:val="28"/>
          <w:szCs w:val="28"/>
          <w:shd w:val="clear" w:color="auto" w:fill="FFFFFF"/>
        </w:rPr>
        <w:t xml:space="preserve"> лидер;</w:t>
      </w:r>
    </w:p>
    <w:p w:rsidR="00A22EC3" w:rsidRPr="00FE404C" w:rsidRDefault="00A22EC3" w:rsidP="00A22EC3">
      <w:pPr>
        <w:pStyle w:val="a3"/>
        <w:numPr>
          <w:ilvl w:val="0"/>
          <w:numId w:val="3"/>
        </w:numPr>
        <w:tabs>
          <w:tab w:val="left" w:pos="142"/>
        </w:tabs>
        <w:spacing w:after="0" w:line="360" w:lineRule="auto"/>
        <w:jc w:val="both"/>
        <w:rPr>
          <w:rFonts w:ascii="Times New Roman" w:eastAsia="Calibri" w:hAnsi="Times New Roman" w:cs="Times New Roman"/>
          <w:bCs/>
          <w:iCs/>
          <w:sz w:val="28"/>
          <w:szCs w:val="28"/>
        </w:rPr>
      </w:pPr>
      <w:proofErr w:type="spellStart"/>
      <w:r w:rsidRPr="00FE404C">
        <w:rPr>
          <w:rFonts w:ascii="Times New Roman" w:hAnsi="Times New Roman" w:cs="Times New Roman"/>
          <w:color w:val="000000"/>
          <w:sz w:val="28"/>
          <w:szCs w:val="28"/>
          <w:shd w:val="clear" w:color="auto" w:fill="FFFFFF"/>
        </w:rPr>
        <w:t>Мотобуксировщик</w:t>
      </w:r>
      <w:proofErr w:type="spellEnd"/>
      <w:r w:rsidRPr="00FE404C">
        <w:rPr>
          <w:rFonts w:ascii="Times New Roman" w:hAnsi="Times New Roman" w:cs="Times New Roman"/>
          <w:color w:val="000000"/>
          <w:sz w:val="28"/>
          <w:szCs w:val="28"/>
          <w:shd w:val="clear" w:color="auto" w:fill="FFFFFF"/>
        </w:rPr>
        <w:t xml:space="preserve"> барс;</w:t>
      </w:r>
    </w:p>
    <w:p w:rsidR="00A22EC3" w:rsidRPr="00FE404C" w:rsidRDefault="00A22EC3" w:rsidP="00A22EC3">
      <w:pPr>
        <w:pStyle w:val="a3"/>
        <w:numPr>
          <w:ilvl w:val="0"/>
          <w:numId w:val="3"/>
        </w:numPr>
        <w:tabs>
          <w:tab w:val="left" w:pos="142"/>
        </w:tabs>
        <w:spacing w:after="0" w:line="360" w:lineRule="auto"/>
        <w:jc w:val="both"/>
        <w:rPr>
          <w:rFonts w:ascii="Times New Roman" w:eastAsia="Calibri" w:hAnsi="Times New Roman" w:cs="Times New Roman"/>
          <w:bCs/>
          <w:iCs/>
          <w:sz w:val="28"/>
          <w:szCs w:val="28"/>
        </w:rPr>
      </w:pPr>
      <w:proofErr w:type="spellStart"/>
      <w:r w:rsidRPr="00FE404C">
        <w:rPr>
          <w:rFonts w:ascii="Times New Roman" w:hAnsi="Times New Roman" w:cs="Times New Roman"/>
          <w:color w:val="000000"/>
          <w:sz w:val="28"/>
          <w:szCs w:val="28"/>
        </w:rPr>
        <w:t>М</w:t>
      </w:r>
      <w:r w:rsidRPr="00FE404C">
        <w:rPr>
          <w:rFonts w:ascii="Times New Roman" w:hAnsi="Times New Roman" w:cs="Times New Roman"/>
          <w:color w:val="000000"/>
          <w:sz w:val="28"/>
          <w:szCs w:val="28"/>
          <w:shd w:val="clear" w:color="auto" w:fill="FFFFFF"/>
        </w:rPr>
        <w:t>отобуксировщик</w:t>
      </w:r>
      <w:proofErr w:type="spellEnd"/>
      <w:r w:rsidRPr="00FE404C">
        <w:rPr>
          <w:rFonts w:ascii="Times New Roman" w:hAnsi="Times New Roman" w:cs="Times New Roman"/>
          <w:color w:val="000000"/>
          <w:sz w:val="28"/>
          <w:szCs w:val="28"/>
          <w:shd w:val="clear" w:color="auto" w:fill="FFFFFF"/>
        </w:rPr>
        <w:t xml:space="preserve"> </w:t>
      </w:r>
      <w:proofErr w:type="spellStart"/>
      <w:r w:rsidRPr="00FE404C">
        <w:rPr>
          <w:rFonts w:ascii="Times New Roman" w:hAnsi="Times New Roman" w:cs="Times New Roman"/>
          <w:color w:val="000000"/>
          <w:sz w:val="28"/>
          <w:szCs w:val="28"/>
          <w:shd w:val="clear" w:color="auto" w:fill="FFFFFF"/>
        </w:rPr>
        <w:t>бтс</w:t>
      </w:r>
      <w:proofErr w:type="spellEnd"/>
      <w:r w:rsidRPr="00FE404C">
        <w:rPr>
          <w:rFonts w:ascii="Times New Roman" w:hAnsi="Times New Roman" w:cs="Times New Roman"/>
          <w:color w:val="000000"/>
          <w:sz w:val="28"/>
          <w:szCs w:val="28"/>
          <w:shd w:val="clear" w:color="auto" w:fill="FFFFFF"/>
        </w:rPr>
        <w:t>;</w:t>
      </w:r>
    </w:p>
    <w:p w:rsidR="00A22EC3" w:rsidRPr="00FE404C" w:rsidRDefault="00A22EC3" w:rsidP="00A22EC3">
      <w:pPr>
        <w:pStyle w:val="a3"/>
        <w:numPr>
          <w:ilvl w:val="0"/>
          <w:numId w:val="3"/>
        </w:numPr>
        <w:tabs>
          <w:tab w:val="left" w:pos="142"/>
        </w:tabs>
        <w:spacing w:after="0" w:line="360" w:lineRule="auto"/>
        <w:jc w:val="both"/>
        <w:rPr>
          <w:rFonts w:ascii="Times New Roman" w:eastAsia="Calibri" w:hAnsi="Times New Roman" w:cs="Times New Roman"/>
          <w:bCs/>
          <w:iCs/>
          <w:sz w:val="28"/>
          <w:szCs w:val="28"/>
        </w:rPr>
      </w:pPr>
      <w:proofErr w:type="spellStart"/>
      <w:r w:rsidRPr="00FE404C">
        <w:rPr>
          <w:rFonts w:ascii="Times New Roman" w:hAnsi="Times New Roman" w:cs="Times New Roman"/>
          <w:color w:val="000000"/>
          <w:sz w:val="28"/>
          <w:szCs w:val="28"/>
          <w:shd w:val="clear" w:color="auto" w:fill="FFFFFF"/>
        </w:rPr>
        <w:t>Мотобуксировщик</w:t>
      </w:r>
      <w:proofErr w:type="spellEnd"/>
      <w:r w:rsidRPr="00FE404C">
        <w:rPr>
          <w:rFonts w:ascii="Times New Roman" w:hAnsi="Times New Roman" w:cs="Times New Roman"/>
          <w:color w:val="000000"/>
          <w:sz w:val="28"/>
          <w:szCs w:val="28"/>
          <w:shd w:val="clear" w:color="auto" w:fill="FFFFFF"/>
        </w:rPr>
        <w:t xml:space="preserve"> </w:t>
      </w:r>
      <w:proofErr w:type="spellStart"/>
      <w:r w:rsidRPr="00FE404C">
        <w:rPr>
          <w:rFonts w:ascii="Times New Roman" w:hAnsi="Times New Roman" w:cs="Times New Roman"/>
          <w:color w:val="000000"/>
          <w:sz w:val="28"/>
          <w:szCs w:val="28"/>
          <w:shd w:val="clear" w:color="auto" w:fill="FFFFFF"/>
        </w:rPr>
        <w:t>балтмоторс</w:t>
      </w:r>
      <w:proofErr w:type="spellEnd"/>
      <w:r w:rsidRPr="00FE404C">
        <w:rPr>
          <w:rFonts w:ascii="Times New Roman" w:hAnsi="Times New Roman" w:cs="Times New Roman"/>
          <w:color w:val="000000"/>
          <w:sz w:val="28"/>
          <w:szCs w:val="28"/>
          <w:shd w:val="clear" w:color="auto" w:fill="FFFFFF"/>
        </w:rPr>
        <w:t>;</w:t>
      </w:r>
    </w:p>
    <w:p w:rsidR="00A22EC3" w:rsidRPr="00FE404C" w:rsidRDefault="00A22EC3" w:rsidP="00A22EC3">
      <w:pPr>
        <w:pStyle w:val="a3"/>
        <w:numPr>
          <w:ilvl w:val="0"/>
          <w:numId w:val="3"/>
        </w:numPr>
        <w:tabs>
          <w:tab w:val="left" w:pos="142"/>
        </w:tabs>
        <w:spacing w:after="0" w:line="360" w:lineRule="auto"/>
        <w:jc w:val="both"/>
        <w:rPr>
          <w:rFonts w:ascii="Times New Roman" w:eastAsia="Calibri" w:hAnsi="Times New Roman" w:cs="Times New Roman"/>
          <w:bCs/>
          <w:iCs/>
          <w:sz w:val="28"/>
          <w:szCs w:val="28"/>
        </w:rPr>
      </w:pPr>
      <w:proofErr w:type="spellStart"/>
      <w:r w:rsidRPr="00FE404C">
        <w:rPr>
          <w:rFonts w:ascii="Times New Roman" w:hAnsi="Times New Roman" w:cs="Times New Roman"/>
          <w:color w:val="000000"/>
          <w:sz w:val="28"/>
          <w:szCs w:val="28"/>
        </w:rPr>
        <w:t>М</w:t>
      </w:r>
      <w:r w:rsidRPr="00FE404C">
        <w:rPr>
          <w:rFonts w:ascii="Times New Roman" w:hAnsi="Times New Roman" w:cs="Times New Roman"/>
          <w:color w:val="000000"/>
          <w:sz w:val="28"/>
          <w:szCs w:val="28"/>
          <w:shd w:val="clear" w:color="auto" w:fill="FFFFFF"/>
        </w:rPr>
        <w:t>отобуксировщик</w:t>
      </w:r>
      <w:proofErr w:type="spellEnd"/>
      <w:r w:rsidRPr="00FE404C">
        <w:rPr>
          <w:rFonts w:ascii="Times New Roman" w:hAnsi="Times New Roman" w:cs="Times New Roman"/>
          <w:color w:val="000000"/>
          <w:sz w:val="28"/>
          <w:szCs w:val="28"/>
          <w:shd w:val="clear" w:color="auto" w:fill="FFFFFF"/>
        </w:rPr>
        <w:t xml:space="preserve"> норка;</w:t>
      </w:r>
    </w:p>
    <w:p w:rsidR="00A22EC3" w:rsidRPr="00FE404C" w:rsidRDefault="00A22EC3" w:rsidP="00A22EC3">
      <w:pPr>
        <w:pStyle w:val="a3"/>
        <w:numPr>
          <w:ilvl w:val="0"/>
          <w:numId w:val="3"/>
        </w:numPr>
        <w:tabs>
          <w:tab w:val="left" w:pos="142"/>
        </w:tabs>
        <w:spacing w:after="0" w:line="360" w:lineRule="auto"/>
        <w:jc w:val="both"/>
        <w:rPr>
          <w:rFonts w:ascii="Times New Roman" w:eastAsia="Calibri" w:hAnsi="Times New Roman" w:cs="Times New Roman"/>
          <w:bCs/>
          <w:iCs/>
          <w:sz w:val="28"/>
          <w:szCs w:val="28"/>
        </w:rPr>
      </w:pPr>
      <w:proofErr w:type="spellStart"/>
      <w:r w:rsidRPr="00FE404C">
        <w:rPr>
          <w:rFonts w:ascii="Times New Roman" w:hAnsi="Times New Roman" w:cs="Times New Roman"/>
          <w:color w:val="000000"/>
          <w:sz w:val="28"/>
          <w:szCs w:val="28"/>
          <w:shd w:val="clear" w:color="auto" w:fill="FFFFFF"/>
        </w:rPr>
        <w:t>Мотобуксировщик</w:t>
      </w:r>
      <w:proofErr w:type="spellEnd"/>
      <w:r w:rsidRPr="00FE404C">
        <w:rPr>
          <w:rFonts w:ascii="Times New Roman" w:hAnsi="Times New Roman" w:cs="Times New Roman"/>
          <w:color w:val="000000"/>
          <w:sz w:val="28"/>
          <w:szCs w:val="28"/>
          <w:shd w:val="clear" w:color="auto" w:fill="FFFFFF"/>
        </w:rPr>
        <w:t xml:space="preserve"> </w:t>
      </w:r>
      <w:proofErr w:type="spellStart"/>
      <w:r w:rsidRPr="00FE404C">
        <w:rPr>
          <w:rFonts w:ascii="Times New Roman" w:hAnsi="Times New Roman" w:cs="Times New Roman"/>
          <w:color w:val="000000"/>
          <w:sz w:val="28"/>
          <w:szCs w:val="28"/>
          <w:shd w:val="clear" w:color="auto" w:fill="FFFFFF"/>
        </w:rPr>
        <w:t>пахус</w:t>
      </w:r>
      <w:proofErr w:type="spellEnd"/>
      <w:r w:rsidRPr="00FE404C">
        <w:rPr>
          <w:rFonts w:ascii="Times New Roman" w:hAnsi="Times New Roman" w:cs="Times New Roman"/>
          <w:color w:val="000000"/>
          <w:sz w:val="28"/>
          <w:szCs w:val="28"/>
          <w:shd w:val="clear" w:color="auto" w:fill="FFFFFF"/>
        </w:rPr>
        <w:t>;</w:t>
      </w:r>
    </w:p>
    <w:p w:rsidR="00A22EC3" w:rsidRPr="00FE404C" w:rsidRDefault="00A22EC3" w:rsidP="00A22EC3">
      <w:pPr>
        <w:pStyle w:val="a3"/>
        <w:numPr>
          <w:ilvl w:val="0"/>
          <w:numId w:val="3"/>
        </w:numPr>
        <w:tabs>
          <w:tab w:val="left" w:pos="142"/>
        </w:tabs>
        <w:spacing w:after="0" w:line="360" w:lineRule="auto"/>
        <w:jc w:val="both"/>
        <w:rPr>
          <w:rFonts w:ascii="Times New Roman" w:eastAsia="Calibri" w:hAnsi="Times New Roman" w:cs="Times New Roman"/>
          <w:bCs/>
          <w:iCs/>
          <w:sz w:val="28"/>
          <w:szCs w:val="28"/>
        </w:rPr>
      </w:pPr>
      <w:proofErr w:type="spellStart"/>
      <w:r w:rsidRPr="00FE404C">
        <w:rPr>
          <w:rFonts w:ascii="Times New Roman" w:hAnsi="Times New Roman" w:cs="Times New Roman"/>
          <w:color w:val="000000"/>
          <w:sz w:val="28"/>
          <w:szCs w:val="28"/>
        </w:rPr>
        <w:t>М</w:t>
      </w:r>
      <w:r w:rsidRPr="00FE404C">
        <w:rPr>
          <w:rFonts w:ascii="Times New Roman" w:hAnsi="Times New Roman" w:cs="Times New Roman"/>
          <w:color w:val="000000"/>
          <w:sz w:val="28"/>
          <w:szCs w:val="28"/>
          <w:shd w:val="clear" w:color="auto" w:fill="FFFFFF"/>
        </w:rPr>
        <w:t>отобуксировщик</w:t>
      </w:r>
      <w:proofErr w:type="spellEnd"/>
      <w:r w:rsidRPr="00FE404C">
        <w:rPr>
          <w:rFonts w:ascii="Times New Roman" w:hAnsi="Times New Roman" w:cs="Times New Roman"/>
          <w:color w:val="000000"/>
          <w:sz w:val="28"/>
          <w:szCs w:val="28"/>
          <w:shd w:val="clear" w:color="auto" w:fill="FFFFFF"/>
        </w:rPr>
        <w:t xml:space="preserve"> </w:t>
      </w:r>
      <w:proofErr w:type="spellStart"/>
      <w:r w:rsidRPr="00FE404C">
        <w:rPr>
          <w:rFonts w:ascii="Times New Roman" w:hAnsi="Times New Roman" w:cs="Times New Roman"/>
          <w:color w:val="000000"/>
          <w:sz w:val="28"/>
          <w:szCs w:val="28"/>
          <w:shd w:val="clear" w:color="auto" w:fill="FFFFFF"/>
        </w:rPr>
        <w:t>форза</w:t>
      </w:r>
      <w:proofErr w:type="spellEnd"/>
      <w:r w:rsidRPr="00FE404C">
        <w:rPr>
          <w:rFonts w:ascii="Times New Roman" w:hAnsi="Times New Roman" w:cs="Times New Roman"/>
          <w:color w:val="000000"/>
          <w:sz w:val="28"/>
          <w:szCs w:val="28"/>
          <w:shd w:val="clear" w:color="auto" w:fill="FFFFFF"/>
        </w:rPr>
        <w:t>;</w:t>
      </w:r>
    </w:p>
    <w:p w:rsidR="00A22EC3" w:rsidRPr="00FE404C" w:rsidRDefault="00A22EC3" w:rsidP="00A22EC3">
      <w:pPr>
        <w:pStyle w:val="a3"/>
        <w:numPr>
          <w:ilvl w:val="0"/>
          <w:numId w:val="3"/>
        </w:numPr>
        <w:tabs>
          <w:tab w:val="left" w:pos="142"/>
        </w:tabs>
        <w:spacing w:after="0" w:line="360" w:lineRule="auto"/>
        <w:jc w:val="both"/>
        <w:rPr>
          <w:rFonts w:ascii="Times New Roman" w:eastAsia="Calibri" w:hAnsi="Times New Roman" w:cs="Times New Roman"/>
          <w:bCs/>
          <w:iCs/>
          <w:sz w:val="28"/>
          <w:szCs w:val="28"/>
        </w:rPr>
      </w:pPr>
      <w:proofErr w:type="spellStart"/>
      <w:r w:rsidRPr="00FE404C">
        <w:rPr>
          <w:rFonts w:ascii="Times New Roman" w:hAnsi="Times New Roman" w:cs="Times New Roman"/>
          <w:color w:val="000000"/>
          <w:sz w:val="28"/>
          <w:szCs w:val="28"/>
        </w:rPr>
        <w:t>М</w:t>
      </w:r>
      <w:r w:rsidRPr="00FE404C">
        <w:rPr>
          <w:rFonts w:ascii="Times New Roman" w:hAnsi="Times New Roman" w:cs="Times New Roman"/>
          <w:color w:val="000000"/>
          <w:sz w:val="28"/>
          <w:szCs w:val="28"/>
          <w:shd w:val="clear" w:color="auto" w:fill="FFFFFF"/>
        </w:rPr>
        <w:t>отобуксировщик</w:t>
      </w:r>
      <w:proofErr w:type="spellEnd"/>
      <w:r w:rsidRPr="00FE404C">
        <w:rPr>
          <w:rFonts w:ascii="Times New Roman" w:hAnsi="Times New Roman" w:cs="Times New Roman"/>
          <w:color w:val="000000"/>
          <w:sz w:val="28"/>
          <w:szCs w:val="28"/>
          <w:shd w:val="clear" w:color="auto" w:fill="FFFFFF"/>
        </w:rPr>
        <w:t xml:space="preserve"> помор;</w:t>
      </w:r>
    </w:p>
    <w:p w:rsidR="00A22EC3" w:rsidRPr="00FE404C" w:rsidRDefault="00A22EC3" w:rsidP="00A22EC3">
      <w:pPr>
        <w:pStyle w:val="a3"/>
        <w:numPr>
          <w:ilvl w:val="0"/>
          <w:numId w:val="3"/>
        </w:numPr>
        <w:tabs>
          <w:tab w:val="left" w:pos="142"/>
        </w:tabs>
        <w:spacing w:after="0" w:line="360" w:lineRule="auto"/>
        <w:jc w:val="both"/>
        <w:rPr>
          <w:rFonts w:ascii="Times New Roman" w:eastAsia="Calibri" w:hAnsi="Times New Roman" w:cs="Times New Roman"/>
          <w:bCs/>
          <w:iCs/>
          <w:sz w:val="28"/>
          <w:szCs w:val="28"/>
        </w:rPr>
      </w:pPr>
      <w:proofErr w:type="spellStart"/>
      <w:r w:rsidRPr="00FE404C">
        <w:rPr>
          <w:rFonts w:ascii="Times New Roman" w:hAnsi="Times New Roman" w:cs="Times New Roman"/>
          <w:color w:val="000000"/>
          <w:sz w:val="28"/>
          <w:szCs w:val="28"/>
        </w:rPr>
        <w:t>М</w:t>
      </w:r>
      <w:r w:rsidRPr="00FE404C">
        <w:rPr>
          <w:rFonts w:ascii="Times New Roman" w:hAnsi="Times New Roman" w:cs="Times New Roman"/>
          <w:color w:val="000000"/>
          <w:sz w:val="28"/>
          <w:szCs w:val="28"/>
          <w:shd w:val="clear" w:color="auto" w:fill="FFFFFF"/>
        </w:rPr>
        <w:t>отобуксировщик</w:t>
      </w:r>
      <w:proofErr w:type="spellEnd"/>
      <w:r w:rsidRPr="00FE404C">
        <w:rPr>
          <w:rFonts w:ascii="Times New Roman" w:hAnsi="Times New Roman" w:cs="Times New Roman"/>
          <w:color w:val="000000"/>
          <w:sz w:val="28"/>
          <w:szCs w:val="28"/>
          <w:shd w:val="clear" w:color="auto" w:fill="FFFFFF"/>
        </w:rPr>
        <w:t xml:space="preserve"> </w:t>
      </w:r>
      <w:proofErr w:type="spellStart"/>
      <w:r w:rsidRPr="00FE404C">
        <w:rPr>
          <w:rFonts w:ascii="Times New Roman" w:hAnsi="Times New Roman" w:cs="Times New Roman"/>
          <w:color w:val="000000"/>
          <w:sz w:val="28"/>
          <w:szCs w:val="28"/>
          <w:shd w:val="clear" w:color="auto" w:fill="FFFFFF"/>
        </w:rPr>
        <w:t>рекс</w:t>
      </w:r>
      <w:proofErr w:type="spellEnd"/>
      <w:r w:rsidRPr="00FE404C">
        <w:rPr>
          <w:rFonts w:ascii="Times New Roman" w:hAnsi="Times New Roman" w:cs="Times New Roman"/>
          <w:color w:val="000000"/>
          <w:sz w:val="28"/>
          <w:szCs w:val="28"/>
          <w:shd w:val="clear" w:color="auto" w:fill="FFFFFF"/>
        </w:rPr>
        <w:t>.</w:t>
      </w:r>
    </w:p>
    <w:p w:rsidR="00A22EC3" w:rsidRDefault="00A22EC3" w:rsidP="00A22EC3">
      <w:pPr>
        <w:tabs>
          <w:tab w:val="left" w:pos="142"/>
        </w:tabs>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Оценив экономическое положение региона, можно сделать вывод, что Краснодарский край является благоприятным для производства </w:t>
      </w:r>
      <w:proofErr w:type="spellStart"/>
      <w:r>
        <w:rPr>
          <w:rFonts w:ascii="Times New Roman" w:eastAsia="Calibri" w:hAnsi="Times New Roman" w:cs="Times New Roman"/>
          <w:bCs/>
          <w:iCs/>
          <w:sz w:val="28"/>
          <w:szCs w:val="28"/>
        </w:rPr>
        <w:t>мотобуксировщиков</w:t>
      </w:r>
      <w:proofErr w:type="spellEnd"/>
      <w:r>
        <w:rPr>
          <w:rFonts w:ascii="Times New Roman" w:eastAsia="Calibri" w:hAnsi="Times New Roman" w:cs="Times New Roman"/>
          <w:bCs/>
          <w:iCs/>
          <w:sz w:val="28"/>
          <w:szCs w:val="28"/>
        </w:rPr>
        <w:t xml:space="preserve"> "Мужик", компания уверенно держит лидирующие позиции среди производителей подобной продукции.</w:t>
      </w:r>
    </w:p>
    <w:p w:rsidR="00A22EC3" w:rsidRDefault="00A22EC3" w:rsidP="00A22EC3">
      <w:pPr>
        <w:tabs>
          <w:tab w:val="left" w:pos="142"/>
        </w:tabs>
        <w:spacing w:after="0" w:line="360" w:lineRule="auto"/>
        <w:ind w:firstLine="709"/>
        <w:jc w:val="both"/>
        <w:rPr>
          <w:rFonts w:ascii="Times New Roman" w:eastAsia="Calibri" w:hAnsi="Times New Roman" w:cs="Times New Roman"/>
          <w:bCs/>
          <w:iCs/>
          <w:sz w:val="28"/>
          <w:szCs w:val="28"/>
        </w:rPr>
      </w:pPr>
    </w:p>
    <w:p w:rsidR="00A22EC3" w:rsidRPr="00FE404C" w:rsidRDefault="00A22EC3" w:rsidP="00A22EC3">
      <w:pPr>
        <w:pStyle w:val="a3"/>
        <w:numPr>
          <w:ilvl w:val="1"/>
          <w:numId w:val="4"/>
        </w:numPr>
        <w:tabs>
          <w:tab w:val="left" w:pos="142"/>
        </w:tabs>
        <w:spacing w:after="0" w:line="36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 Анализ финансово-экономических показателей </w:t>
      </w:r>
      <w:r w:rsidRPr="00E548E5">
        <w:rPr>
          <w:rFonts w:ascii="Times New Roman" w:hAnsi="Times New Roman" w:cs="Times New Roman"/>
          <w:color w:val="333333"/>
          <w:sz w:val="28"/>
          <w:szCs w:val="28"/>
          <w:shd w:val="clear" w:color="auto" w:fill="FFFFFF"/>
        </w:rPr>
        <w:t>ООО "</w:t>
      </w:r>
      <w:proofErr w:type="spellStart"/>
      <w:r w:rsidRPr="00E548E5">
        <w:rPr>
          <w:rFonts w:ascii="Times New Roman" w:hAnsi="Times New Roman" w:cs="Times New Roman"/>
          <w:color w:val="333333"/>
          <w:sz w:val="28"/>
          <w:szCs w:val="28"/>
          <w:shd w:val="clear" w:color="auto" w:fill="FFFFFF"/>
        </w:rPr>
        <w:t>Политрейдинг</w:t>
      </w:r>
      <w:proofErr w:type="spellEnd"/>
      <w:r w:rsidRPr="00E548E5">
        <w:rPr>
          <w:rFonts w:ascii="Times New Roman" w:hAnsi="Times New Roman" w:cs="Times New Roman"/>
          <w:color w:val="333333"/>
          <w:sz w:val="28"/>
          <w:szCs w:val="28"/>
          <w:shd w:val="clear" w:color="auto" w:fill="FFFFFF"/>
        </w:rPr>
        <w:t>"</w:t>
      </w:r>
    </w:p>
    <w:p w:rsidR="00A22EC3" w:rsidRDefault="00A22EC3" w:rsidP="00A22EC3">
      <w:pPr>
        <w:tabs>
          <w:tab w:val="left" w:pos="142"/>
        </w:tabs>
        <w:spacing w:after="0" w:line="360" w:lineRule="auto"/>
        <w:jc w:val="both"/>
        <w:rPr>
          <w:rFonts w:ascii="Times New Roman" w:eastAsia="Calibri" w:hAnsi="Times New Roman" w:cs="Times New Roman"/>
          <w:bCs/>
          <w:iCs/>
          <w:sz w:val="28"/>
          <w:szCs w:val="28"/>
        </w:rPr>
      </w:pPr>
    </w:p>
    <w:p w:rsidR="00A22EC3" w:rsidRPr="00101C54" w:rsidRDefault="00A22EC3" w:rsidP="00A22EC3">
      <w:pPr>
        <w:spacing w:after="0" w:line="360" w:lineRule="auto"/>
        <w:ind w:firstLine="709"/>
        <w:jc w:val="both"/>
        <w:outlineLvl w:val="1"/>
        <w:rPr>
          <w:rFonts w:ascii="Times New Roman" w:eastAsia="Times New Roman" w:hAnsi="Times New Roman" w:cs="Times New Roman"/>
          <w:color w:val="000000" w:themeColor="text1"/>
          <w:sz w:val="28"/>
          <w:szCs w:val="28"/>
          <w:shd w:val="clear" w:color="auto" w:fill="FFFFFF"/>
          <w:lang w:eastAsia="ru-RU"/>
        </w:rPr>
      </w:pPr>
      <w:r w:rsidRPr="00101C54">
        <w:rPr>
          <w:rFonts w:ascii="Times New Roman" w:eastAsia="Times New Roman" w:hAnsi="Times New Roman" w:cs="Times New Roman"/>
          <w:color w:val="000000" w:themeColor="text1"/>
          <w:sz w:val="28"/>
          <w:szCs w:val="28"/>
          <w:shd w:val="clear" w:color="auto" w:fill="FFFFFF"/>
          <w:lang w:eastAsia="ru-RU"/>
        </w:rPr>
        <w:t xml:space="preserve">Для эффективного функционирования компании необходимо проводить анализ его финансово-экономической деятельности, чтобы знать </w:t>
      </w:r>
      <w:r w:rsidR="009D0558">
        <w:rPr>
          <w:rFonts w:ascii="Times New Roman" w:eastAsia="Times New Roman" w:hAnsi="Times New Roman" w:cs="Times New Roman"/>
          <w:color w:val="000000" w:themeColor="text1"/>
          <w:sz w:val="28"/>
          <w:szCs w:val="28"/>
          <w:shd w:val="clear" w:color="auto" w:fill="FFFFFF"/>
          <w:lang w:eastAsia="ru-RU"/>
        </w:rPr>
        <w:t>сильные и слабые стороны, а так</w:t>
      </w:r>
      <w:r w:rsidRPr="00101C54">
        <w:rPr>
          <w:rFonts w:ascii="Times New Roman" w:eastAsia="Times New Roman" w:hAnsi="Times New Roman" w:cs="Times New Roman"/>
          <w:color w:val="000000" w:themeColor="text1"/>
          <w:sz w:val="28"/>
          <w:szCs w:val="28"/>
          <w:shd w:val="clear" w:color="auto" w:fill="FFFFFF"/>
          <w:lang w:eastAsia="ru-RU"/>
        </w:rPr>
        <w:t>же ответить на вопросы:</w:t>
      </w:r>
    </w:p>
    <w:p w:rsidR="00A22EC3" w:rsidRPr="00101C54" w:rsidRDefault="00A22EC3" w:rsidP="00A22EC3">
      <w:pPr>
        <w:pStyle w:val="a3"/>
        <w:numPr>
          <w:ilvl w:val="0"/>
          <w:numId w:val="5"/>
        </w:numPr>
        <w:spacing w:after="0" w:line="360" w:lineRule="auto"/>
        <w:ind w:left="0" w:firstLine="709"/>
        <w:jc w:val="both"/>
        <w:outlineLvl w:val="1"/>
        <w:rPr>
          <w:rFonts w:ascii="Times New Roman" w:eastAsia="Times New Roman" w:hAnsi="Times New Roman" w:cs="Times New Roman"/>
          <w:color w:val="000000" w:themeColor="text1"/>
          <w:sz w:val="28"/>
          <w:szCs w:val="28"/>
          <w:shd w:val="clear" w:color="auto" w:fill="FFFFFF"/>
          <w:lang w:eastAsia="ru-RU"/>
        </w:rPr>
      </w:pPr>
      <w:r w:rsidRPr="00101C54">
        <w:rPr>
          <w:rFonts w:ascii="Times New Roman" w:eastAsia="Times New Roman" w:hAnsi="Times New Roman" w:cs="Times New Roman"/>
          <w:color w:val="000000" w:themeColor="text1"/>
          <w:sz w:val="28"/>
          <w:szCs w:val="28"/>
          <w:shd w:val="clear" w:color="auto" w:fill="FFFFFF"/>
          <w:lang w:eastAsia="ru-RU"/>
        </w:rPr>
        <w:t>Как рационально организовать финансовую деятельность предприятия для успешного развития;</w:t>
      </w:r>
    </w:p>
    <w:p w:rsidR="00A22EC3" w:rsidRPr="00101C54" w:rsidRDefault="00A22EC3" w:rsidP="00A22EC3">
      <w:pPr>
        <w:pStyle w:val="a3"/>
        <w:numPr>
          <w:ilvl w:val="0"/>
          <w:numId w:val="5"/>
        </w:numPr>
        <w:spacing w:after="0" w:line="360" w:lineRule="auto"/>
        <w:ind w:left="0" w:firstLine="709"/>
        <w:jc w:val="both"/>
        <w:outlineLvl w:val="1"/>
        <w:rPr>
          <w:rFonts w:ascii="Times New Roman" w:eastAsia="Times New Roman" w:hAnsi="Times New Roman" w:cs="Times New Roman"/>
          <w:color w:val="000000" w:themeColor="text1"/>
          <w:sz w:val="28"/>
          <w:szCs w:val="28"/>
          <w:shd w:val="clear" w:color="auto" w:fill="FFFFFF"/>
          <w:lang w:eastAsia="ru-RU"/>
        </w:rPr>
      </w:pPr>
      <w:r w:rsidRPr="00101C54">
        <w:rPr>
          <w:rFonts w:ascii="Times New Roman" w:eastAsia="Times New Roman" w:hAnsi="Times New Roman" w:cs="Times New Roman"/>
          <w:color w:val="000000" w:themeColor="text1"/>
          <w:sz w:val="28"/>
          <w:szCs w:val="28"/>
          <w:shd w:val="clear" w:color="auto" w:fill="FFFFFF"/>
          <w:lang w:eastAsia="ru-RU"/>
        </w:rPr>
        <w:t>Как повысить эффективность управления финансовыми ресурсами?</w:t>
      </w:r>
    </w:p>
    <w:p w:rsidR="00A22EC3" w:rsidRPr="00101C54" w:rsidRDefault="00A22EC3" w:rsidP="00A22EC3">
      <w:pPr>
        <w:pStyle w:val="a3"/>
        <w:numPr>
          <w:ilvl w:val="0"/>
          <w:numId w:val="5"/>
        </w:numPr>
        <w:spacing w:after="0" w:line="360" w:lineRule="auto"/>
        <w:ind w:left="0" w:firstLine="709"/>
        <w:jc w:val="both"/>
        <w:outlineLvl w:val="1"/>
        <w:rPr>
          <w:rFonts w:ascii="Times New Roman" w:eastAsia="Times New Roman" w:hAnsi="Times New Roman" w:cs="Times New Roman"/>
          <w:color w:val="000000" w:themeColor="text1"/>
          <w:sz w:val="28"/>
          <w:szCs w:val="28"/>
          <w:shd w:val="clear" w:color="auto" w:fill="FFFFFF"/>
          <w:lang w:eastAsia="ru-RU"/>
        </w:rPr>
      </w:pPr>
      <w:r w:rsidRPr="00101C54">
        <w:rPr>
          <w:rFonts w:ascii="Times New Roman" w:eastAsia="Times New Roman" w:hAnsi="Times New Roman" w:cs="Times New Roman"/>
          <w:color w:val="000000" w:themeColor="text1"/>
          <w:sz w:val="28"/>
          <w:szCs w:val="28"/>
          <w:shd w:val="clear" w:color="auto" w:fill="FFFFFF"/>
          <w:lang w:eastAsia="ru-RU"/>
        </w:rPr>
        <w:t>Каким образом определить показатели хозяйственной деятельности, обеспечивающие устойчивое финансовое состояние предприятия?</w:t>
      </w:r>
    </w:p>
    <w:p w:rsidR="00A22EC3" w:rsidRPr="00101C54" w:rsidRDefault="00A22EC3" w:rsidP="00A22EC3">
      <w:pPr>
        <w:spacing w:after="0" w:line="360" w:lineRule="auto"/>
        <w:ind w:firstLine="709"/>
        <w:jc w:val="both"/>
        <w:outlineLvl w:val="1"/>
        <w:rPr>
          <w:rFonts w:ascii="Times New Roman" w:eastAsia="Times New Roman" w:hAnsi="Times New Roman" w:cs="Times New Roman"/>
          <w:color w:val="000000" w:themeColor="text1"/>
          <w:sz w:val="28"/>
          <w:szCs w:val="28"/>
          <w:shd w:val="clear" w:color="auto" w:fill="FFFFFF"/>
          <w:lang w:eastAsia="ru-RU"/>
        </w:rPr>
      </w:pPr>
      <w:r w:rsidRPr="00363D4D">
        <w:rPr>
          <w:rFonts w:ascii="Times New Roman" w:eastAsia="Times New Roman" w:hAnsi="Times New Roman" w:cs="Times New Roman"/>
          <w:color w:val="000000" w:themeColor="text1"/>
          <w:sz w:val="28"/>
          <w:szCs w:val="28"/>
          <w:shd w:val="clear" w:color="auto" w:fill="FFFFFF"/>
          <w:lang w:eastAsia="ru-RU"/>
        </w:rPr>
        <w:lastRenderedPageBreak/>
        <w:t>Ответ</w:t>
      </w:r>
      <w:r w:rsidRPr="00101C54">
        <w:rPr>
          <w:rFonts w:ascii="Times New Roman" w:eastAsia="Times New Roman" w:hAnsi="Times New Roman" w:cs="Times New Roman"/>
          <w:color w:val="000000" w:themeColor="text1"/>
          <w:sz w:val="28"/>
          <w:szCs w:val="28"/>
          <w:shd w:val="clear" w:color="auto" w:fill="FFFFFF"/>
          <w:lang w:eastAsia="ru-RU"/>
        </w:rPr>
        <w:t>ы на данные вопросы помогают</w:t>
      </w:r>
      <w:r w:rsidRPr="00363D4D">
        <w:rPr>
          <w:rFonts w:ascii="Times New Roman" w:eastAsia="Times New Roman" w:hAnsi="Times New Roman" w:cs="Times New Roman"/>
          <w:color w:val="000000" w:themeColor="text1"/>
          <w:sz w:val="28"/>
          <w:szCs w:val="28"/>
          <w:shd w:val="clear" w:color="auto" w:fill="FFFFFF"/>
          <w:lang w:eastAsia="ru-RU"/>
        </w:rPr>
        <w:t xml:space="preserve"> рационально распределить материальные, трудовые и финансовые ресурсы. Основная цель анализа финансово-хозяйственной деятельности - оценка финансового состояния и выявление возможностей повышения эффективности функционирования организации с помощью рациональной финансовой политики. То есть финансовый анализ должен быть базой для принятия управленческих решений.</w:t>
      </w:r>
    </w:p>
    <w:p w:rsidR="00A22EC3" w:rsidRPr="00101C54" w:rsidRDefault="00A22EC3" w:rsidP="00A22EC3">
      <w:pPr>
        <w:spacing w:after="0" w:line="360" w:lineRule="auto"/>
        <w:ind w:firstLine="709"/>
        <w:jc w:val="both"/>
        <w:outlineLvl w:val="1"/>
        <w:rPr>
          <w:rFonts w:ascii="Times New Roman" w:eastAsia="Times New Roman" w:hAnsi="Times New Roman" w:cs="Times New Roman"/>
          <w:color w:val="000000" w:themeColor="text1"/>
          <w:sz w:val="28"/>
          <w:szCs w:val="28"/>
          <w:shd w:val="clear" w:color="auto" w:fill="FFFFFF"/>
          <w:lang w:eastAsia="ru-RU"/>
        </w:rPr>
      </w:pPr>
      <w:r w:rsidRPr="00101C54">
        <w:rPr>
          <w:rFonts w:ascii="Times New Roman" w:eastAsia="Times New Roman" w:hAnsi="Times New Roman" w:cs="Times New Roman"/>
          <w:color w:val="000000" w:themeColor="text1"/>
          <w:sz w:val="28"/>
          <w:szCs w:val="28"/>
          <w:shd w:val="clear" w:color="auto" w:fill="FFFFFF"/>
          <w:lang w:eastAsia="ru-RU"/>
        </w:rPr>
        <w:t xml:space="preserve">Во- первых, стоит провести анализ рентабельности. </w:t>
      </w:r>
      <w:r w:rsidRPr="00363D4D">
        <w:rPr>
          <w:rFonts w:ascii="Times New Roman" w:eastAsia="Times New Roman" w:hAnsi="Times New Roman" w:cs="Times New Roman"/>
          <w:color w:val="000000" w:themeColor="text1"/>
          <w:sz w:val="28"/>
          <w:szCs w:val="28"/>
          <w:shd w:val="clear" w:color="auto" w:fill="FFFFFF"/>
          <w:lang w:eastAsia="ru-RU"/>
        </w:rPr>
        <w:t xml:space="preserve">Рентабельность - показатель, характеризующий эффективность работы предприятия. Существует большое количество показателей рентабельности, но при расчётах использовались только те, которые позволяют оценить эффективность оперативной работы предприятия. </w:t>
      </w:r>
    </w:p>
    <w:p w:rsidR="00A22EC3" w:rsidRPr="00101C54" w:rsidRDefault="00A22EC3" w:rsidP="00A22EC3">
      <w:pPr>
        <w:spacing w:after="0" w:line="360" w:lineRule="auto"/>
        <w:ind w:firstLine="709"/>
        <w:jc w:val="both"/>
        <w:outlineLvl w:val="1"/>
        <w:rPr>
          <w:rFonts w:ascii="Times New Roman" w:eastAsia="Times New Roman" w:hAnsi="Times New Roman" w:cs="Times New Roman"/>
          <w:color w:val="000000" w:themeColor="text1"/>
          <w:sz w:val="28"/>
          <w:szCs w:val="28"/>
          <w:shd w:val="clear" w:color="auto" w:fill="FFFFFF"/>
          <w:lang w:eastAsia="ru-RU"/>
        </w:rPr>
      </w:pPr>
      <w:r w:rsidRPr="00363D4D">
        <w:rPr>
          <w:rFonts w:ascii="Times New Roman" w:eastAsia="Times New Roman" w:hAnsi="Times New Roman" w:cs="Times New Roman"/>
          <w:color w:val="000000" w:themeColor="text1"/>
          <w:sz w:val="28"/>
          <w:szCs w:val="28"/>
          <w:shd w:val="clear" w:color="auto" w:fill="FFFFFF"/>
          <w:lang w:eastAsia="ru-RU"/>
        </w:rPr>
        <w:t xml:space="preserve">Рентабельность продаж отражает эффективность только операционной деятельности предприятия. Этот показатель не имеет ничего общего с финансовой деятельностью. Расчёт показателей рентабельности приведён в Таблице </w:t>
      </w:r>
      <w:r w:rsidRPr="00101C54">
        <w:rPr>
          <w:rFonts w:ascii="Times New Roman" w:eastAsia="Times New Roman" w:hAnsi="Times New Roman" w:cs="Times New Roman"/>
          <w:color w:val="000000" w:themeColor="text1"/>
          <w:sz w:val="28"/>
          <w:szCs w:val="28"/>
          <w:shd w:val="clear" w:color="auto" w:fill="FFFFFF"/>
          <w:lang w:eastAsia="ru-RU"/>
        </w:rPr>
        <w:t>2.1.</w:t>
      </w:r>
    </w:p>
    <w:tbl>
      <w:tblPr>
        <w:tblW w:w="8407" w:type="dxa"/>
        <w:tblInd w:w="93" w:type="dxa"/>
        <w:tblLook w:val="04A0" w:firstRow="1" w:lastRow="0" w:firstColumn="1" w:lastColumn="0" w:noHBand="0" w:noVBand="1"/>
      </w:tblPr>
      <w:tblGrid>
        <w:gridCol w:w="2334"/>
        <w:gridCol w:w="2333"/>
        <w:gridCol w:w="1756"/>
        <w:gridCol w:w="1984"/>
      </w:tblGrid>
      <w:tr w:rsidR="00A22EC3" w:rsidRPr="00851DEA" w:rsidTr="003B5143">
        <w:trPr>
          <w:trHeight w:val="300"/>
        </w:trPr>
        <w:tc>
          <w:tcPr>
            <w:tcW w:w="23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2EC3" w:rsidRPr="00851DEA" w:rsidRDefault="00A22EC3" w:rsidP="00E65C40">
            <w:pPr>
              <w:spacing w:after="0" w:line="360" w:lineRule="auto"/>
              <w:ind w:firstLine="49"/>
              <w:jc w:val="both"/>
              <w:rPr>
                <w:rFonts w:ascii="Times New Roman" w:eastAsia="Times New Roman" w:hAnsi="Times New Roman" w:cs="Times New Roman"/>
                <w:color w:val="000000"/>
                <w:sz w:val="28"/>
                <w:szCs w:val="28"/>
                <w:lang w:eastAsia="ru-RU"/>
              </w:rPr>
            </w:pPr>
            <w:r w:rsidRPr="00851DEA">
              <w:rPr>
                <w:rFonts w:ascii="Times New Roman" w:eastAsia="Times New Roman" w:hAnsi="Times New Roman" w:cs="Times New Roman"/>
                <w:color w:val="000000"/>
                <w:sz w:val="28"/>
                <w:szCs w:val="28"/>
                <w:lang w:eastAsia="ru-RU"/>
              </w:rPr>
              <w:t>Показатели рентабельности</w:t>
            </w:r>
          </w:p>
        </w:tc>
        <w:tc>
          <w:tcPr>
            <w:tcW w:w="2333" w:type="dxa"/>
            <w:tcBorders>
              <w:top w:val="single" w:sz="4" w:space="0" w:color="auto"/>
              <w:left w:val="nil"/>
              <w:bottom w:val="single" w:sz="4" w:space="0" w:color="auto"/>
              <w:right w:val="single" w:sz="4" w:space="0" w:color="auto"/>
            </w:tcBorders>
            <w:shd w:val="clear" w:color="auto" w:fill="auto"/>
            <w:noWrap/>
            <w:vAlign w:val="bottom"/>
            <w:hideMark/>
          </w:tcPr>
          <w:p w:rsidR="00A22EC3" w:rsidRPr="00851DEA" w:rsidRDefault="00A22EC3" w:rsidP="00E65C40">
            <w:pPr>
              <w:spacing w:after="0" w:line="360" w:lineRule="auto"/>
              <w:ind w:firstLine="49"/>
              <w:jc w:val="both"/>
              <w:rPr>
                <w:rFonts w:ascii="Times New Roman" w:eastAsia="Times New Roman" w:hAnsi="Times New Roman" w:cs="Times New Roman"/>
                <w:color w:val="000000"/>
                <w:sz w:val="28"/>
                <w:szCs w:val="28"/>
                <w:lang w:eastAsia="ru-RU"/>
              </w:rPr>
            </w:pPr>
            <w:r w:rsidRPr="00851DEA">
              <w:rPr>
                <w:rFonts w:ascii="Times New Roman" w:eastAsia="Times New Roman" w:hAnsi="Times New Roman" w:cs="Times New Roman"/>
                <w:color w:val="000000"/>
                <w:sz w:val="28"/>
                <w:szCs w:val="28"/>
                <w:lang w:eastAsia="ru-RU"/>
              </w:rPr>
              <w:t>2015</w:t>
            </w:r>
          </w:p>
        </w:tc>
        <w:tc>
          <w:tcPr>
            <w:tcW w:w="1756" w:type="dxa"/>
            <w:tcBorders>
              <w:top w:val="single" w:sz="4" w:space="0" w:color="auto"/>
              <w:left w:val="nil"/>
              <w:bottom w:val="single" w:sz="4" w:space="0" w:color="auto"/>
              <w:right w:val="single" w:sz="4" w:space="0" w:color="auto"/>
            </w:tcBorders>
            <w:shd w:val="clear" w:color="auto" w:fill="auto"/>
            <w:noWrap/>
            <w:vAlign w:val="bottom"/>
            <w:hideMark/>
          </w:tcPr>
          <w:p w:rsidR="00A22EC3" w:rsidRPr="00851DEA" w:rsidRDefault="00A22EC3" w:rsidP="00E65C40">
            <w:pPr>
              <w:spacing w:after="0" w:line="360" w:lineRule="auto"/>
              <w:ind w:firstLine="49"/>
              <w:jc w:val="both"/>
              <w:rPr>
                <w:rFonts w:ascii="Times New Roman" w:eastAsia="Times New Roman" w:hAnsi="Times New Roman" w:cs="Times New Roman"/>
                <w:color w:val="000000"/>
                <w:sz w:val="28"/>
                <w:szCs w:val="28"/>
                <w:lang w:eastAsia="ru-RU"/>
              </w:rPr>
            </w:pPr>
            <w:r w:rsidRPr="00851DEA">
              <w:rPr>
                <w:rFonts w:ascii="Times New Roman" w:eastAsia="Times New Roman" w:hAnsi="Times New Roman" w:cs="Times New Roman"/>
                <w:color w:val="000000"/>
                <w:sz w:val="28"/>
                <w:szCs w:val="28"/>
                <w:lang w:eastAsia="ru-RU"/>
              </w:rPr>
              <w:t>2016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22EC3" w:rsidRPr="00851DEA" w:rsidRDefault="00A22EC3" w:rsidP="00E65C40">
            <w:pPr>
              <w:spacing w:after="0" w:line="360" w:lineRule="auto"/>
              <w:ind w:firstLine="49"/>
              <w:jc w:val="both"/>
              <w:rPr>
                <w:rFonts w:ascii="Times New Roman" w:eastAsia="Times New Roman" w:hAnsi="Times New Roman" w:cs="Times New Roman"/>
                <w:color w:val="000000"/>
                <w:sz w:val="28"/>
                <w:szCs w:val="28"/>
                <w:lang w:eastAsia="ru-RU"/>
              </w:rPr>
            </w:pPr>
            <w:r w:rsidRPr="00851DEA">
              <w:rPr>
                <w:rFonts w:ascii="Times New Roman" w:eastAsia="Times New Roman" w:hAnsi="Times New Roman" w:cs="Times New Roman"/>
                <w:color w:val="000000"/>
                <w:sz w:val="28"/>
                <w:szCs w:val="28"/>
                <w:lang w:eastAsia="ru-RU"/>
              </w:rPr>
              <w:t>2017</w:t>
            </w:r>
          </w:p>
        </w:tc>
      </w:tr>
      <w:tr w:rsidR="00A22EC3" w:rsidRPr="00851DEA" w:rsidTr="003B5143">
        <w:trPr>
          <w:trHeight w:val="300"/>
        </w:trPr>
        <w:tc>
          <w:tcPr>
            <w:tcW w:w="2334" w:type="dxa"/>
            <w:tcBorders>
              <w:top w:val="nil"/>
              <w:left w:val="single" w:sz="4" w:space="0" w:color="auto"/>
              <w:bottom w:val="single" w:sz="4" w:space="0" w:color="auto"/>
              <w:right w:val="single" w:sz="4" w:space="0" w:color="auto"/>
            </w:tcBorders>
            <w:shd w:val="clear" w:color="auto" w:fill="auto"/>
            <w:vAlign w:val="bottom"/>
            <w:hideMark/>
          </w:tcPr>
          <w:p w:rsidR="00A22EC3" w:rsidRPr="00851DEA" w:rsidRDefault="00A22EC3" w:rsidP="00E65C40">
            <w:pPr>
              <w:spacing w:after="0" w:line="360" w:lineRule="auto"/>
              <w:ind w:firstLine="49"/>
              <w:jc w:val="both"/>
              <w:rPr>
                <w:rFonts w:ascii="Times New Roman" w:eastAsia="Times New Roman" w:hAnsi="Times New Roman" w:cs="Times New Roman"/>
                <w:color w:val="000000"/>
                <w:sz w:val="28"/>
                <w:szCs w:val="28"/>
                <w:lang w:eastAsia="ru-RU"/>
              </w:rPr>
            </w:pPr>
            <w:r w:rsidRPr="00851DEA">
              <w:rPr>
                <w:rFonts w:ascii="Times New Roman" w:eastAsia="Times New Roman" w:hAnsi="Times New Roman" w:cs="Times New Roman"/>
                <w:color w:val="000000"/>
                <w:sz w:val="28"/>
                <w:szCs w:val="28"/>
                <w:lang w:eastAsia="ru-RU"/>
              </w:rPr>
              <w:t>Выручка</w:t>
            </w:r>
          </w:p>
        </w:tc>
        <w:tc>
          <w:tcPr>
            <w:tcW w:w="2333" w:type="dxa"/>
            <w:tcBorders>
              <w:top w:val="nil"/>
              <w:left w:val="nil"/>
              <w:bottom w:val="single" w:sz="4" w:space="0" w:color="auto"/>
              <w:right w:val="single" w:sz="4" w:space="0" w:color="auto"/>
            </w:tcBorders>
            <w:shd w:val="clear" w:color="auto" w:fill="auto"/>
            <w:noWrap/>
            <w:vAlign w:val="bottom"/>
            <w:hideMark/>
          </w:tcPr>
          <w:p w:rsidR="00A22EC3" w:rsidRPr="00851DEA" w:rsidRDefault="00A22EC3" w:rsidP="00D75D62">
            <w:pPr>
              <w:spacing w:after="0" w:line="360" w:lineRule="auto"/>
              <w:ind w:firstLine="49"/>
              <w:jc w:val="both"/>
              <w:rPr>
                <w:rFonts w:ascii="Times New Roman" w:eastAsia="Times New Roman" w:hAnsi="Times New Roman" w:cs="Times New Roman"/>
                <w:color w:val="000000"/>
                <w:sz w:val="28"/>
                <w:szCs w:val="28"/>
                <w:lang w:eastAsia="ru-RU"/>
              </w:rPr>
            </w:pPr>
            <w:r w:rsidRPr="00851DEA">
              <w:rPr>
                <w:rFonts w:ascii="Times New Roman" w:eastAsia="Times New Roman" w:hAnsi="Times New Roman" w:cs="Times New Roman"/>
                <w:color w:val="000000"/>
                <w:sz w:val="28"/>
                <w:szCs w:val="28"/>
                <w:lang w:eastAsia="ru-RU"/>
              </w:rPr>
              <w:t> </w:t>
            </w:r>
            <w:r w:rsidR="003B5143">
              <w:rPr>
                <w:rFonts w:ascii="Times New Roman" w:eastAsia="Times New Roman" w:hAnsi="Times New Roman" w:cs="Times New Roman"/>
                <w:color w:val="000000"/>
                <w:sz w:val="28"/>
                <w:szCs w:val="28"/>
                <w:lang w:eastAsia="ru-RU"/>
              </w:rPr>
              <w:t xml:space="preserve">1500 </w:t>
            </w:r>
            <w:r w:rsidR="00D75D62">
              <w:rPr>
                <w:rFonts w:ascii="Times New Roman" w:eastAsia="Times New Roman" w:hAnsi="Times New Roman" w:cs="Times New Roman"/>
                <w:color w:val="000000"/>
                <w:sz w:val="28"/>
                <w:szCs w:val="28"/>
                <w:lang w:eastAsia="ru-RU"/>
              </w:rPr>
              <w:t>тыс. р</w:t>
            </w:r>
          </w:p>
        </w:tc>
        <w:tc>
          <w:tcPr>
            <w:tcW w:w="1756" w:type="dxa"/>
            <w:tcBorders>
              <w:top w:val="nil"/>
              <w:left w:val="nil"/>
              <w:bottom w:val="single" w:sz="4" w:space="0" w:color="auto"/>
              <w:right w:val="single" w:sz="4" w:space="0" w:color="auto"/>
            </w:tcBorders>
            <w:shd w:val="clear" w:color="auto" w:fill="auto"/>
            <w:noWrap/>
            <w:vAlign w:val="bottom"/>
            <w:hideMark/>
          </w:tcPr>
          <w:p w:rsidR="00A22EC3" w:rsidRPr="00851DEA" w:rsidRDefault="00A22EC3" w:rsidP="00E65C40">
            <w:pPr>
              <w:spacing w:after="0" w:line="360" w:lineRule="auto"/>
              <w:ind w:firstLine="49"/>
              <w:jc w:val="both"/>
              <w:rPr>
                <w:rFonts w:ascii="Times New Roman" w:eastAsia="Times New Roman" w:hAnsi="Times New Roman" w:cs="Times New Roman"/>
                <w:color w:val="000000"/>
                <w:sz w:val="28"/>
                <w:szCs w:val="28"/>
                <w:lang w:eastAsia="ru-RU"/>
              </w:rPr>
            </w:pPr>
            <w:r w:rsidRPr="00851DEA">
              <w:rPr>
                <w:rFonts w:ascii="Times New Roman" w:eastAsia="Times New Roman" w:hAnsi="Times New Roman" w:cs="Times New Roman"/>
                <w:color w:val="000000"/>
                <w:sz w:val="28"/>
                <w:szCs w:val="28"/>
                <w:lang w:eastAsia="ru-RU"/>
              </w:rPr>
              <w:t> </w:t>
            </w:r>
            <w:r w:rsidR="003B5143">
              <w:rPr>
                <w:rFonts w:ascii="Times New Roman" w:eastAsia="Times New Roman" w:hAnsi="Times New Roman" w:cs="Times New Roman"/>
                <w:color w:val="000000"/>
                <w:sz w:val="28"/>
                <w:szCs w:val="28"/>
                <w:lang w:eastAsia="ru-RU"/>
              </w:rPr>
              <w:t>4600 тыс. р</w:t>
            </w:r>
          </w:p>
        </w:tc>
        <w:tc>
          <w:tcPr>
            <w:tcW w:w="1984" w:type="dxa"/>
            <w:tcBorders>
              <w:top w:val="nil"/>
              <w:left w:val="nil"/>
              <w:bottom w:val="single" w:sz="4" w:space="0" w:color="auto"/>
              <w:right w:val="single" w:sz="4" w:space="0" w:color="auto"/>
            </w:tcBorders>
            <w:shd w:val="clear" w:color="auto" w:fill="auto"/>
            <w:noWrap/>
            <w:vAlign w:val="bottom"/>
            <w:hideMark/>
          </w:tcPr>
          <w:p w:rsidR="00A22EC3" w:rsidRPr="00851DEA" w:rsidRDefault="00A22EC3" w:rsidP="00E65C40">
            <w:pPr>
              <w:spacing w:after="0" w:line="360" w:lineRule="auto"/>
              <w:ind w:firstLine="49"/>
              <w:jc w:val="both"/>
              <w:rPr>
                <w:rFonts w:ascii="Times New Roman" w:eastAsia="Times New Roman" w:hAnsi="Times New Roman" w:cs="Times New Roman"/>
                <w:color w:val="000000"/>
                <w:sz w:val="28"/>
                <w:szCs w:val="28"/>
                <w:lang w:eastAsia="ru-RU"/>
              </w:rPr>
            </w:pPr>
            <w:r w:rsidRPr="00851DEA">
              <w:rPr>
                <w:rFonts w:ascii="Times New Roman" w:eastAsia="Times New Roman" w:hAnsi="Times New Roman" w:cs="Times New Roman"/>
                <w:color w:val="000000"/>
                <w:sz w:val="28"/>
                <w:szCs w:val="28"/>
                <w:lang w:eastAsia="ru-RU"/>
              </w:rPr>
              <w:t> </w:t>
            </w:r>
            <w:r w:rsidR="003B5143">
              <w:rPr>
                <w:rFonts w:ascii="Times New Roman" w:eastAsia="Times New Roman" w:hAnsi="Times New Roman" w:cs="Times New Roman"/>
                <w:color w:val="000000"/>
                <w:sz w:val="28"/>
                <w:szCs w:val="28"/>
                <w:lang w:eastAsia="ru-RU"/>
              </w:rPr>
              <w:t>48</w:t>
            </w:r>
            <w:r w:rsidR="001C3830">
              <w:rPr>
                <w:rFonts w:ascii="Times New Roman" w:eastAsia="Times New Roman" w:hAnsi="Times New Roman" w:cs="Times New Roman"/>
                <w:color w:val="000000"/>
                <w:sz w:val="28"/>
                <w:szCs w:val="28"/>
                <w:lang w:eastAsia="ru-RU"/>
              </w:rPr>
              <w:t>000</w:t>
            </w:r>
            <w:r w:rsidR="003B5143">
              <w:rPr>
                <w:rFonts w:ascii="Times New Roman" w:eastAsia="Times New Roman" w:hAnsi="Times New Roman" w:cs="Times New Roman"/>
                <w:color w:val="000000"/>
                <w:sz w:val="28"/>
                <w:szCs w:val="28"/>
                <w:lang w:eastAsia="ru-RU"/>
              </w:rPr>
              <w:t xml:space="preserve"> </w:t>
            </w:r>
            <w:r w:rsidR="00D75D62">
              <w:rPr>
                <w:rFonts w:ascii="Times New Roman" w:eastAsia="Times New Roman" w:hAnsi="Times New Roman" w:cs="Times New Roman"/>
                <w:color w:val="000000"/>
                <w:sz w:val="28"/>
                <w:szCs w:val="28"/>
                <w:lang w:eastAsia="ru-RU"/>
              </w:rPr>
              <w:t>тыс. р</w:t>
            </w:r>
          </w:p>
        </w:tc>
      </w:tr>
      <w:tr w:rsidR="00A22EC3" w:rsidRPr="00851DEA" w:rsidTr="003B5143">
        <w:trPr>
          <w:trHeight w:val="300"/>
        </w:trPr>
        <w:tc>
          <w:tcPr>
            <w:tcW w:w="2334" w:type="dxa"/>
            <w:tcBorders>
              <w:top w:val="nil"/>
              <w:left w:val="single" w:sz="4" w:space="0" w:color="auto"/>
              <w:bottom w:val="single" w:sz="4" w:space="0" w:color="auto"/>
              <w:right w:val="single" w:sz="4" w:space="0" w:color="auto"/>
            </w:tcBorders>
            <w:shd w:val="clear" w:color="auto" w:fill="auto"/>
            <w:vAlign w:val="bottom"/>
            <w:hideMark/>
          </w:tcPr>
          <w:p w:rsidR="00A22EC3" w:rsidRPr="00851DEA" w:rsidRDefault="00A22EC3" w:rsidP="00E65C40">
            <w:pPr>
              <w:spacing w:after="0" w:line="360" w:lineRule="auto"/>
              <w:ind w:firstLine="49"/>
              <w:jc w:val="both"/>
              <w:rPr>
                <w:rFonts w:ascii="Times New Roman" w:eastAsia="Times New Roman" w:hAnsi="Times New Roman" w:cs="Times New Roman"/>
                <w:color w:val="000000"/>
                <w:sz w:val="28"/>
                <w:szCs w:val="28"/>
                <w:lang w:eastAsia="ru-RU"/>
              </w:rPr>
            </w:pPr>
            <w:r w:rsidRPr="00851DEA">
              <w:rPr>
                <w:rFonts w:ascii="Times New Roman" w:eastAsia="Times New Roman" w:hAnsi="Times New Roman" w:cs="Times New Roman"/>
                <w:color w:val="000000"/>
                <w:sz w:val="28"/>
                <w:szCs w:val="28"/>
                <w:lang w:eastAsia="ru-RU"/>
              </w:rPr>
              <w:t>Валовая прибыль</w:t>
            </w:r>
          </w:p>
        </w:tc>
        <w:tc>
          <w:tcPr>
            <w:tcW w:w="2333" w:type="dxa"/>
            <w:tcBorders>
              <w:top w:val="nil"/>
              <w:left w:val="nil"/>
              <w:bottom w:val="single" w:sz="4" w:space="0" w:color="auto"/>
              <w:right w:val="single" w:sz="4" w:space="0" w:color="auto"/>
            </w:tcBorders>
            <w:shd w:val="clear" w:color="auto" w:fill="auto"/>
            <w:noWrap/>
            <w:vAlign w:val="bottom"/>
            <w:hideMark/>
          </w:tcPr>
          <w:p w:rsidR="00A22EC3" w:rsidRPr="00851DEA" w:rsidRDefault="00A22EC3" w:rsidP="00D75D62">
            <w:pPr>
              <w:spacing w:after="0" w:line="360" w:lineRule="auto"/>
              <w:ind w:firstLine="49"/>
              <w:jc w:val="both"/>
              <w:rPr>
                <w:rFonts w:ascii="Times New Roman" w:eastAsia="Times New Roman" w:hAnsi="Times New Roman" w:cs="Times New Roman"/>
                <w:color w:val="000000"/>
                <w:sz w:val="28"/>
                <w:szCs w:val="28"/>
                <w:lang w:eastAsia="ru-RU"/>
              </w:rPr>
            </w:pPr>
            <w:r w:rsidRPr="00851DEA">
              <w:rPr>
                <w:rFonts w:ascii="Times New Roman" w:eastAsia="Times New Roman" w:hAnsi="Times New Roman" w:cs="Times New Roman"/>
                <w:color w:val="000000"/>
                <w:sz w:val="28"/>
                <w:szCs w:val="28"/>
                <w:lang w:eastAsia="ru-RU"/>
              </w:rPr>
              <w:t> </w:t>
            </w:r>
            <w:r w:rsidR="00D75D62" w:rsidRPr="00D75D62">
              <w:rPr>
                <w:rFonts w:ascii="Times New Roman" w:eastAsia="Times New Roman" w:hAnsi="Times New Roman" w:cs="Times New Roman"/>
                <w:color w:val="000000"/>
                <w:sz w:val="28"/>
                <w:szCs w:val="28"/>
                <w:lang w:eastAsia="ru-RU"/>
              </w:rPr>
              <w:t>-303</w:t>
            </w:r>
            <w:r w:rsidR="00D75D62">
              <w:rPr>
                <w:rFonts w:ascii="Times New Roman" w:eastAsia="Times New Roman" w:hAnsi="Times New Roman" w:cs="Times New Roman"/>
                <w:color w:val="000000"/>
                <w:sz w:val="28"/>
                <w:szCs w:val="28"/>
                <w:lang w:eastAsia="ru-RU"/>
              </w:rPr>
              <w:t xml:space="preserve"> </w:t>
            </w:r>
            <w:r w:rsidR="00D75D62">
              <w:rPr>
                <w:rFonts w:ascii="Times New Roman" w:eastAsia="Times New Roman" w:hAnsi="Times New Roman" w:cs="Times New Roman"/>
                <w:color w:val="000000"/>
                <w:sz w:val="28"/>
                <w:szCs w:val="28"/>
                <w:lang w:eastAsia="ru-RU"/>
              </w:rPr>
              <w:t>тыс. р</w:t>
            </w:r>
          </w:p>
        </w:tc>
        <w:tc>
          <w:tcPr>
            <w:tcW w:w="1756" w:type="dxa"/>
            <w:tcBorders>
              <w:top w:val="nil"/>
              <w:left w:val="nil"/>
              <w:bottom w:val="single" w:sz="4" w:space="0" w:color="auto"/>
              <w:right w:val="single" w:sz="4" w:space="0" w:color="auto"/>
            </w:tcBorders>
            <w:shd w:val="clear" w:color="auto" w:fill="auto"/>
            <w:noWrap/>
            <w:vAlign w:val="bottom"/>
            <w:hideMark/>
          </w:tcPr>
          <w:p w:rsidR="00A22EC3" w:rsidRPr="00851DEA" w:rsidRDefault="00A22EC3" w:rsidP="00D75D62">
            <w:pPr>
              <w:spacing w:after="0" w:line="360" w:lineRule="auto"/>
              <w:ind w:firstLine="49"/>
              <w:jc w:val="both"/>
              <w:rPr>
                <w:rFonts w:ascii="Times New Roman" w:eastAsia="Times New Roman" w:hAnsi="Times New Roman" w:cs="Times New Roman"/>
                <w:color w:val="000000"/>
                <w:sz w:val="28"/>
                <w:szCs w:val="28"/>
                <w:lang w:eastAsia="ru-RU"/>
              </w:rPr>
            </w:pPr>
            <w:r w:rsidRPr="00851DEA">
              <w:rPr>
                <w:rFonts w:ascii="Times New Roman" w:eastAsia="Times New Roman" w:hAnsi="Times New Roman" w:cs="Times New Roman"/>
                <w:color w:val="000000"/>
                <w:sz w:val="28"/>
                <w:szCs w:val="28"/>
                <w:lang w:eastAsia="ru-RU"/>
              </w:rPr>
              <w:t> </w:t>
            </w:r>
            <w:r w:rsidR="00D75D62">
              <w:rPr>
                <w:rFonts w:ascii="Times New Roman" w:eastAsia="Times New Roman" w:hAnsi="Times New Roman" w:cs="Times New Roman"/>
                <w:color w:val="000000"/>
                <w:sz w:val="28"/>
                <w:szCs w:val="28"/>
                <w:lang w:eastAsia="ru-RU"/>
              </w:rPr>
              <w:t xml:space="preserve">864 </w:t>
            </w:r>
            <w:r w:rsidR="00D75D62">
              <w:rPr>
                <w:rFonts w:ascii="Times New Roman" w:eastAsia="Times New Roman" w:hAnsi="Times New Roman" w:cs="Times New Roman"/>
                <w:color w:val="000000"/>
                <w:sz w:val="28"/>
                <w:szCs w:val="28"/>
                <w:lang w:eastAsia="ru-RU"/>
              </w:rPr>
              <w:t>тыс. р</w:t>
            </w:r>
          </w:p>
        </w:tc>
        <w:tc>
          <w:tcPr>
            <w:tcW w:w="1984" w:type="dxa"/>
            <w:tcBorders>
              <w:top w:val="nil"/>
              <w:left w:val="nil"/>
              <w:bottom w:val="single" w:sz="4" w:space="0" w:color="auto"/>
              <w:right w:val="single" w:sz="4" w:space="0" w:color="auto"/>
            </w:tcBorders>
            <w:shd w:val="clear" w:color="auto" w:fill="auto"/>
            <w:noWrap/>
            <w:vAlign w:val="bottom"/>
            <w:hideMark/>
          </w:tcPr>
          <w:p w:rsidR="00A22EC3" w:rsidRPr="00851DEA" w:rsidRDefault="00A22EC3" w:rsidP="00D75D62">
            <w:pPr>
              <w:spacing w:after="0" w:line="360" w:lineRule="auto"/>
              <w:ind w:firstLine="49"/>
              <w:jc w:val="both"/>
              <w:rPr>
                <w:rFonts w:ascii="Times New Roman" w:eastAsia="Times New Roman" w:hAnsi="Times New Roman" w:cs="Times New Roman"/>
                <w:color w:val="000000"/>
                <w:sz w:val="28"/>
                <w:szCs w:val="28"/>
                <w:lang w:eastAsia="ru-RU"/>
              </w:rPr>
            </w:pPr>
            <w:r w:rsidRPr="00851DEA">
              <w:rPr>
                <w:rFonts w:ascii="Times New Roman" w:eastAsia="Times New Roman" w:hAnsi="Times New Roman" w:cs="Times New Roman"/>
                <w:color w:val="000000"/>
                <w:sz w:val="28"/>
                <w:szCs w:val="28"/>
                <w:lang w:eastAsia="ru-RU"/>
              </w:rPr>
              <w:t> </w:t>
            </w:r>
            <w:r w:rsidR="00D75D62">
              <w:rPr>
                <w:rFonts w:ascii="Times New Roman" w:eastAsia="Times New Roman" w:hAnsi="Times New Roman" w:cs="Times New Roman"/>
                <w:color w:val="000000"/>
                <w:sz w:val="28"/>
                <w:szCs w:val="28"/>
                <w:lang w:eastAsia="ru-RU"/>
              </w:rPr>
              <w:t xml:space="preserve">18539 </w:t>
            </w:r>
            <w:r w:rsidR="00D75D62">
              <w:rPr>
                <w:rFonts w:ascii="Times New Roman" w:eastAsia="Times New Roman" w:hAnsi="Times New Roman" w:cs="Times New Roman"/>
                <w:color w:val="000000"/>
                <w:sz w:val="28"/>
                <w:szCs w:val="28"/>
                <w:lang w:eastAsia="ru-RU"/>
              </w:rPr>
              <w:t>тыс. р</w:t>
            </w:r>
          </w:p>
        </w:tc>
      </w:tr>
      <w:tr w:rsidR="00D75D62" w:rsidRPr="00851DEA" w:rsidTr="00D75D62">
        <w:trPr>
          <w:trHeight w:val="300"/>
        </w:trPr>
        <w:tc>
          <w:tcPr>
            <w:tcW w:w="2334" w:type="dxa"/>
            <w:tcBorders>
              <w:top w:val="nil"/>
              <w:left w:val="single" w:sz="4" w:space="0" w:color="auto"/>
              <w:bottom w:val="single" w:sz="4" w:space="0" w:color="auto"/>
              <w:right w:val="single" w:sz="4" w:space="0" w:color="auto"/>
            </w:tcBorders>
            <w:shd w:val="clear" w:color="auto" w:fill="auto"/>
            <w:vAlign w:val="bottom"/>
          </w:tcPr>
          <w:p w:rsidR="00D75D62" w:rsidRPr="00851DEA" w:rsidRDefault="00D75D62" w:rsidP="00E65C40">
            <w:pPr>
              <w:spacing w:after="0" w:line="360" w:lineRule="auto"/>
              <w:ind w:firstLine="49"/>
              <w:jc w:val="both"/>
              <w:rPr>
                <w:rFonts w:ascii="Times New Roman" w:eastAsia="Times New Roman" w:hAnsi="Times New Roman" w:cs="Times New Roman"/>
                <w:color w:val="000000"/>
                <w:sz w:val="28"/>
                <w:szCs w:val="28"/>
                <w:lang w:eastAsia="ru-RU"/>
              </w:rPr>
            </w:pPr>
            <w:r w:rsidRPr="00851DEA">
              <w:rPr>
                <w:rFonts w:ascii="Times New Roman" w:eastAsia="Times New Roman" w:hAnsi="Times New Roman" w:cs="Times New Roman"/>
                <w:color w:val="000000"/>
                <w:sz w:val="28"/>
                <w:szCs w:val="28"/>
                <w:lang w:eastAsia="ru-RU"/>
              </w:rPr>
              <w:t>Чистые активы</w:t>
            </w:r>
          </w:p>
        </w:tc>
        <w:tc>
          <w:tcPr>
            <w:tcW w:w="2333" w:type="dxa"/>
            <w:tcBorders>
              <w:top w:val="nil"/>
              <w:left w:val="nil"/>
              <w:bottom w:val="single" w:sz="4" w:space="0" w:color="auto"/>
              <w:right w:val="single" w:sz="4" w:space="0" w:color="auto"/>
            </w:tcBorders>
            <w:shd w:val="clear" w:color="auto" w:fill="auto"/>
            <w:noWrap/>
            <w:vAlign w:val="bottom"/>
          </w:tcPr>
          <w:p w:rsidR="00D75D62" w:rsidRPr="00851DEA" w:rsidRDefault="00D75D62" w:rsidP="00E65C40">
            <w:pPr>
              <w:spacing w:after="0" w:line="360" w:lineRule="auto"/>
              <w:ind w:firstLine="49"/>
              <w:jc w:val="both"/>
              <w:rPr>
                <w:rFonts w:ascii="Times New Roman" w:eastAsia="Times New Roman" w:hAnsi="Times New Roman" w:cs="Times New Roman"/>
                <w:color w:val="000000"/>
                <w:sz w:val="28"/>
                <w:szCs w:val="28"/>
                <w:lang w:eastAsia="ru-RU"/>
              </w:rPr>
            </w:pPr>
            <w:r w:rsidRPr="00851DEA">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0</w:t>
            </w:r>
          </w:p>
        </w:tc>
        <w:tc>
          <w:tcPr>
            <w:tcW w:w="1756" w:type="dxa"/>
            <w:tcBorders>
              <w:top w:val="nil"/>
              <w:left w:val="nil"/>
              <w:bottom w:val="single" w:sz="4" w:space="0" w:color="auto"/>
              <w:right w:val="single" w:sz="4" w:space="0" w:color="auto"/>
            </w:tcBorders>
            <w:shd w:val="clear" w:color="auto" w:fill="auto"/>
            <w:noWrap/>
            <w:vAlign w:val="bottom"/>
          </w:tcPr>
          <w:p w:rsidR="00D75D62" w:rsidRPr="00851DEA" w:rsidRDefault="00D75D62" w:rsidP="00E65C40">
            <w:pPr>
              <w:spacing w:after="0" w:line="360" w:lineRule="auto"/>
              <w:ind w:firstLine="49"/>
              <w:jc w:val="both"/>
              <w:rPr>
                <w:rFonts w:ascii="Times New Roman" w:eastAsia="Times New Roman" w:hAnsi="Times New Roman" w:cs="Times New Roman"/>
                <w:color w:val="000000"/>
                <w:sz w:val="28"/>
                <w:szCs w:val="28"/>
                <w:lang w:eastAsia="ru-RU"/>
              </w:rPr>
            </w:pPr>
            <w:r w:rsidRPr="00851DEA">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438 тыс. р</w:t>
            </w:r>
          </w:p>
        </w:tc>
        <w:tc>
          <w:tcPr>
            <w:tcW w:w="1984" w:type="dxa"/>
            <w:tcBorders>
              <w:top w:val="nil"/>
              <w:left w:val="nil"/>
              <w:bottom w:val="single" w:sz="4" w:space="0" w:color="auto"/>
              <w:right w:val="single" w:sz="4" w:space="0" w:color="auto"/>
            </w:tcBorders>
            <w:shd w:val="clear" w:color="auto" w:fill="auto"/>
            <w:noWrap/>
            <w:vAlign w:val="bottom"/>
          </w:tcPr>
          <w:p w:rsidR="00D75D62" w:rsidRPr="00851DEA" w:rsidRDefault="00D75D62" w:rsidP="00E65C40">
            <w:pPr>
              <w:spacing w:after="0" w:line="360" w:lineRule="auto"/>
              <w:ind w:firstLine="49"/>
              <w:jc w:val="both"/>
              <w:rPr>
                <w:rFonts w:ascii="Times New Roman" w:eastAsia="Times New Roman" w:hAnsi="Times New Roman" w:cs="Times New Roman"/>
                <w:color w:val="000000"/>
                <w:sz w:val="28"/>
                <w:szCs w:val="28"/>
                <w:lang w:eastAsia="ru-RU"/>
              </w:rPr>
            </w:pPr>
            <w:r w:rsidRPr="00851DEA">
              <w:rPr>
                <w:rFonts w:ascii="Times New Roman" w:eastAsia="Times New Roman" w:hAnsi="Times New Roman" w:cs="Times New Roman"/>
                <w:color w:val="000000"/>
                <w:sz w:val="28"/>
                <w:szCs w:val="28"/>
                <w:lang w:eastAsia="ru-RU"/>
              </w:rPr>
              <w:t> </w:t>
            </w:r>
            <w:r w:rsidRPr="00D75D62">
              <w:rPr>
                <w:rFonts w:ascii="Times New Roman" w:eastAsia="Times New Roman" w:hAnsi="Times New Roman" w:cs="Times New Roman"/>
                <w:color w:val="000000"/>
                <w:sz w:val="28"/>
                <w:szCs w:val="28"/>
                <w:lang w:eastAsia="ru-RU"/>
              </w:rPr>
              <w:t>17413</w:t>
            </w:r>
            <w:r>
              <w:rPr>
                <w:rFonts w:ascii="Times New Roman" w:eastAsia="Times New Roman" w:hAnsi="Times New Roman" w:cs="Times New Roman"/>
                <w:color w:val="000000"/>
                <w:sz w:val="28"/>
                <w:szCs w:val="28"/>
                <w:lang w:eastAsia="ru-RU"/>
              </w:rPr>
              <w:t xml:space="preserve"> тыс. р</w:t>
            </w:r>
          </w:p>
        </w:tc>
      </w:tr>
      <w:tr w:rsidR="00D75D62" w:rsidRPr="00851DEA" w:rsidTr="003B5143">
        <w:trPr>
          <w:trHeight w:val="300"/>
        </w:trPr>
        <w:tc>
          <w:tcPr>
            <w:tcW w:w="2334" w:type="dxa"/>
            <w:tcBorders>
              <w:top w:val="nil"/>
              <w:left w:val="single" w:sz="4" w:space="0" w:color="auto"/>
              <w:bottom w:val="single" w:sz="4" w:space="0" w:color="auto"/>
              <w:right w:val="single" w:sz="4" w:space="0" w:color="auto"/>
            </w:tcBorders>
            <w:shd w:val="clear" w:color="auto" w:fill="auto"/>
            <w:vAlign w:val="bottom"/>
            <w:hideMark/>
          </w:tcPr>
          <w:p w:rsidR="00D75D62" w:rsidRPr="00851DEA" w:rsidRDefault="00D75D62" w:rsidP="00E65C40">
            <w:pPr>
              <w:spacing w:after="0" w:line="360" w:lineRule="auto"/>
              <w:ind w:firstLine="49"/>
              <w:jc w:val="both"/>
              <w:rPr>
                <w:rFonts w:ascii="Times New Roman" w:eastAsia="Times New Roman" w:hAnsi="Times New Roman" w:cs="Times New Roman"/>
                <w:color w:val="000000"/>
                <w:sz w:val="28"/>
                <w:szCs w:val="28"/>
                <w:lang w:eastAsia="ru-RU"/>
              </w:rPr>
            </w:pPr>
            <w:r w:rsidRPr="00851DEA">
              <w:rPr>
                <w:rFonts w:ascii="Times New Roman" w:eastAsia="Times New Roman" w:hAnsi="Times New Roman" w:cs="Times New Roman"/>
                <w:color w:val="000000"/>
                <w:sz w:val="28"/>
                <w:szCs w:val="28"/>
                <w:lang w:eastAsia="ru-RU"/>
              </w:rPr>
              <w:t>Собственный капитал</w:t>
            </w:r>
          </w:p>
        </w:tc>
        <w:tc>
          <w:tcPr>
            <w:tcW w:w="2333" w:type="dxa"/>
            <w:tcBorders>
              <w:top w:val="nil"/>
              <w:left w:val="nil"/>
              <w:bottom w:val="single" w:sz="4" w:space="0" w:color="auto"/>
              <w:right w:val="single" w:sz="4" w:space="0" w:color="auto"/>
            </w:tcBorders>
            <w:shd w:val="clear" w:color="auto" w:fill="auto"/>
            <w:noWrap/>
            <w:vAlign w:val="bottom"/>
            <w:hideMark/>
          </w:tcPr>
          <w:p w:rsidR="00D75D62" w:rsidRPr="00851DEA" w:rsidRDefault="00D75D62" w:rsidP="00E65C40">
            <w:pPr>
              <w:spacing w:after="0" w:line="360" w:lineRule="auto"/>
              <w:ind w:firstLine="49"/>
              <w:jc w:val="both"/>
              <w:rPr>
                <w:rFonts w:ascii="Times New Roman" w:eastAsia="Times New Roman" w:hAnsi="Times New Roman" w:cs="Times New Roman"/>
                <w:color w:val="000000"/>
                <w:sz w:val="28"/>
                <w:szCs w:val="28"/>
                <w:lang w:eastAsia="ru-RU"/>
              </w:rPr>
            </w:pPr>
            <w:r w:rsidRPr="00851DEA">
              <w:rPr>
                <w:rFonts w:ascii="Times New Roman" w:eastAsia="Times New Roman" w:hAnsi="Times New Roman" w:cs="Times New Roman"/>
                <w:color w:val="000000"/>
                <w:sz w:val="28"/>
                <w:szCs w:val="28"/>
                <w:lang w:eastAsia="ru-RU"/>
              </w:rPr>
              <w:t> </w:t>
            </w:r>
            <w:r w:rsidRPr="00D75D62">
              <w:rPr>
                <w:rFonts w:ascii="Times New Roman" w:eastAsia="Times New Roman" w:hAnsi="Times New Roman" w:cs="Times New Roman"/>
                <w:color w:val="000000"/>
                <w:sz w:val="28"/>
                <w:szCs w:val="28"/>
                <w:lang w:eastAsia="ru-RU"/>
              </w:rPr>
              <w:t>-294</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тыс. р</w:t>
            </w:r>
          </w:p>
        </w:tc>
        <w:tc>
          <w:tcPr>
            <w:tcW w:w="1756" w:type="dxa"/>
            <w:tcBorders>
              <w:top w:val="nil"/>
              <w:left w:val="nil"/>
              <w:bottom w:val="single" w:sz="4" w:space="0" w:color="auto"/>
              <w:right w:val="single" w:sz="4" w:space="0" w:color="auto"/>
            </w:tcBorders>
            <w:shd w:val="clear" w:color="auto" w:fill="auto"/>
            <w:noWrap/>
            <w:vAlign w:val="bottom"/>
            <w:hideMark/>
          </w:tcPr>
          <w:p w:rsidR="00D75D62" w:rsidRPr="00851DEA" w:rsidRDefault="00D75D62" w:rsidP="00E65C40">
            <w:pPr>
              <w:spacing w:after="0" w:line="360" w:lineRule="auto"/>
              <w:ind w:firstLine="49"/>
              <w:jc w:val="both"/>
              <w:rPr>
                <w:rFonts w:ascii="Times New Roman" w:eastAsia="Times New Roman" w:hAnsi="Times New Roman" w:cs="Times New Roman"/>
                <w:color w:val="000000"/>
                <w:sz w:val="28"/>
                <w:szCs w:val="28"/>
                <w:lang w:eastAsia="ru-RU"/>
              </w:rPr>
            </w:pPr>
            <w:r w:rsidRPr="00851DEA">
              <w:rPr>
                <w:rFonts w:ascii="Times New Roman" w:eastAsia="Times New Roman" w:hAnsi="Times New Roman" w:cs="Times New Roman"/>
                <w:color w:val="000000"/>
                <w:sz w:val="28"/>
                <w:szCs w:val="28"/>
                <w:lang w:eastAsia="ru-RU"/>
              </w:rPr>
              <w:t> </w:t>
            </w:r>
            <w:r w:rsidRPr="00D75D62">
              <w:rPr>
                <w:rFonts w:ascii="Times New Roman" w:eastAsia="Times New Roman" w:hAnsi="Times New Roman" w:cs="Times New Roman"/>
                <w:color w:val="000000"/>
                <w:sz w:val="28"/>
                <w:szCs w:val="28"/>
                <w:lang w:eastAsia="ru-RU"/>
              </w:rPr>
              <w:t>-437</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тыс. р</w:t>
            </w:r>
          </w:p>
        </w:tc>
        <w:tc>
          <w:tcPr>
            <w:tcW w:w="1984" w:type="dxa"/>
            <w:tcBorders>
              <w:top w:val="nil"/>
              <w:left w:val="nil"/>
              <w:bottom w:val="single" w:sz="4" w:space="0" w:color="auto"/>
              <w:right w:val="single" w:sz="4" w:space="0" w:color="auto"/>
            </w:tcBorders>
            <w:shd w:val="clear" w:color="auto" w:fill="auto"/>
            <w:noWrap/>
            <w:vAlign w:val="bottom"/>
            <w:hideMark/>
          </w:tcPr>
          <w:p w:rsidR="00D75D62" w:rsidRPr="00851DEA" w:rsidRDefault="00D75D62" w:rsidP="00E65C40">
            <w:pPr>
              <w:spacing w:after="0" w:line="360" w:lineRule="auto"/>
              <w:ind w:firstLine="49"/>
              <w:jc w:val="both"/>
              <w:rPr>
                <w:rFonts w:ascii="Times New Roman" w:eastAsia="Times New Roman" w:hAnsi="Times New Roman" w:cs="Times New Roman"/>
                <w:color w:val="000000"/>
                <w:sz w:val="28"/>
                <w:szCs w:val="28"/>
                <w:lang w:eastAsia="ru-RU"/>
              </w:rPr>
            </w:pPr>
            <w:r w:rsidRPr="00851DEA">
              <w:rPr>
                <w:rFonts w:ascii="Times New Roman" w:eastAsia="Times New Roman" w:hAnsi="Times New Roman" w:cs="Times New Roman"/>
                <w:color w:val="000000"/>
                <w:sz w:val="28"/>
                <w:szCs w:val="28"/>
                <w:lang w:eastAsia="ru-RU"/>
              </w:rPr>
              <w:t> </w:t>
            </w:r>
            <w:r w:rsidRPr="00D75D62">
              <w:rPr>
                <w:rFonts w:ascii="Times New Roman" w:eastAsia="Times New Roman" w:hAnsi="Times New Roman" w:cs="Times New Roman"/>
                <w:color w:val="000000"/>
                <w:sz w:val="28"/>
                <w:szCs w:val="28"/>
                <w:lang w:eastAsia="ru-RU"/>
              </w:rPr>
              <w:t>17423</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тыс. р</w:t>
            </w:r>
          </w:p>
        </w:tc>
      </w:tr>
      <w:tr w:rsidR="00D75D62" w:rsidRPr="00851DEA" w:rsidTr="00EC78AF">
        <w:trPr>
          <w:trHeight w:val="300"/>
        </w:trPr>
        <w:tc>
          <w:tcPr>
            <w:tcW w:w="2334" w:type="dxa"/>
            <w:tcBorders>
              <w:top w:val="nil"/>
              <w:left w:val="single" w:sz="4" w:space="0" w:color="auto"/>
              <w:bottom w:val="single" w:sz="4" w:space="0" w:color="auto"/>
              <w:right w:val="single" w:sz="4" w:space="0" w:color="auto"/>
            </w:tcBorders>
            <w:shd w:val="clear" w:color="auto" w:fill="auto"/>
            <w:vAlign w:val="bottom"/>
            <w:hideMark/>
          </w:tcPr>
          <w:p w:rsidR="00D75D62" w:rsidRPr="00851DEA" w:rsidRDefault="00D75D62" w:rsidP="00E65C40">
            <w:pPr>
              <w:spacing w:after="0" w:line="360" w:lineRule="auto"/>
              <w:ind w:firstLine="49"/>
              <w:jc w:val="both"/>
              <w:rPr>
                <w:rFonts w:ascii="Times New Roman" w:eastAsia="Times New Roman" w:hAnsi="Times New Roman" w:cs="Times New Roman"/>
                <w:color w:val="000000"/>
                <w:sz w:val="28"/>
                <w:szCs w:val="28"/>
                <w:lang w:eastAsia="ru-RU"/>
              </w:rPr>
            </w:pPr>
            <w:r w:rsidRPr="00851DEA">
              <w:rPr>
                <w:rFonts w:ascii="Times New Roman" w:eastAsia="Times New Roman" w:hAnsi="Times New Roman" w:cs="Times New Roman"/>
                <w:color w:val="000000"/>
                <w:sz w:val="28"/>
                <w:szCs w:val="28"/>
                <w:lang w:eastAsia="ru-RU"/>
              </w:rPr>
              <w:t>Прибыль до налогообложения</w:t>
            </w:r>
          </w:p>
        </w:tc>
        <w:tc>
          <w:tcPr>
            <w:tcW w:w="2333" w:type="dxa"/>
            <w:tcBorders>
              <w:top w:val="nil"/>
              <w:left w:val="nil"/>
              <w:bottom w:val="nil"/>
              <w:right w:val="nil"/>
            </w:tcBorders>
            <w:shd w:val="clear" w:color="auto" w:fill="auto"/>
            <w:noWrap/>
            <w:vAlign w:val="bottom"/>
            <w:hideMark/>
          </w:tcPr>
          <w:p w:rsidR="00D75D62" w:rsidRPr="00851DEA" w:rsidRDefault="00D75D62" w:rsidP="00E65C40">
            <w:pPr>
              <w:spacing w:after="0" w:line="360" w:lineRule="auto"/>
              <w:ind w:firstLine="4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 тыс. р</w:t>
            </w:r>
          </w:p>
        </w:tc>
        <w:tc>
          <w:tcPr>
            <w:tcW w:w="1756" w:type="dxa"/>
            <w:tcBorders>
              <w:top w:val="nil"/>
              <w:left w:val="single" w:sz="4" w:space="0" w:color="auto"/>
              <w:bottom w:val="single" w:sz="4" w:space="0" w:color="auto"/>
              <w:right w:val="single" w:sz="4" w:space="0" w:color="auto"/>
            </w:tcBorders>
            <w:shd w:val="clear" w:color="auto" w:fill="auto"/>
            <w:noWrap/>
            <w:vAlign w:val="bottom"/>
            <w:hideMark/>
          </w:tcPr>
          <w:p w:rsidR="00D75D62" w:rsidRPr="00851DEA" w:rsidRDefault="00D75D62" w:rsidP="00E65C40">
            <w:pPr>
              <w:spacing w:after="0" w:line="360" w:lineRule="auto"/>
              <w:ind w:firstLine="49"/>
              <w:jc w:val="both"/>
              <w:rPr>
                <w:rFonts w:ascii="Times New Roman" w:eastAsia="Times New Roman" w:hAnsi="Times New Roman" w:cs="Times New Roman"/>
                <w:color w:val="000000"/>
                <w:sz w:val="28"/>
                <w:szCs w:val="28"/>
                <w:lang w:eastAsia="ru-RU"/>
              </w:rPr>
            </w:pPr>
            <w:r w:rsidRPr="00851DEA">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958 тыс. р</w:t>
            </w:r>
          </w:p>
        </w:tc>
        <w:tc>
          <w:tcPr>
            <w:tcW w:w="1984" w:type="dxa"/>
            <w:tcBorders>
              <w:top w:val="nil"/>
              <w:left w:val="nil"/>
              <w:bottom w:val="single" w:sz="4" w:space="0" w:color="auto"/>
              <w:right w:val="single" w:sz="4" w:space="0" w:color="auto"/>
            </w:tcBorders>
            <w:shd w:val="clear" w:color="auto" w:fill="auto"/>
            <w:noWrap/>
            <w:vAlign w:val="bottom"/>
            <w:hideMark/>
          </w:tcPr>
          <w:p w:rsidR="00D75D62" w:rsidRPr="00851DEA" w:rsidRDefault="00D75D62" w:rsidP="00E65C40">
            <w:pPr>
              <w:spacing w:after="0" w:line="360" w:lineRule="auto"/>
              <w:ind w:firstLine="49"/>
              <w:jc w:val="both"/>
              <w:rPr>
                <w:rFonts w:ascii="Times New Roman" w:eastAsia="Times New Roman" w:hAnsi="Times New Roman" w:cs="Times New Roman"/>
                <w:color w:val="000000"/>
                <w:sz w:val="28"/>
                <w:szCs w:val="28"/>
                <w:lang w:eastAsia="ru-RU"/>
              </w:rPr>
            </w:pPr>
            <w:r w:rsidRPr="00851DEA">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19000 тыс. р</w:t>
            </w:r>
          </w:p>
        </w:tc>
      </w:tr>
      <w:tr w:rsidR="00D75D62" w:rsidRPr="00851DEA" w:rsidTr="00EC78AF">
        <w:trPr>
          <w:trHeight w:val="300"/>
        </w:trPr>
        <w:tc>
          <w:tcPr>
            <w:tcW w:w="2334" w:type="dxa"/>
            <w:tcBorders>
              <w:top w:val="nil"/>
              <w:left w:val="single" w:sz="4" w:space="0" w:color="auto"/>
              <w:bottom w:val="single" w:sz="4" w:space="0" w:color="auto"/>
              <w:right w:val="single" w:sz="4" w:space="0" w:color="auto"/>
            </w:tcBorders>
            <w:shd w:val="clear" w:color="auto" w:fill="auto"/>
            <w:vAlign w:val="bottom"/>
            <w:hideMark/>
          </w:tcPr>
          <w:p w:rsidR="00D75D62" w:rsidRPr="00851DEA" w:rsidRDefault="00D75D62" w:rsidP="00E65C40">
            <w:pPr>
              <w:spacing w:after="0" w:line="360" w:lineRule="auto"/>
              <w:ind w:firstLine="49"/>
              <w:jc w:val="both"/>
              <w:rPr>
                <w:rFonts w:ascii="Times New Roman" w:eastAsia="Times New Roman" w:hAnsi="Times New Roman" w:cs="Times New Roman"/>
                <w:color w:val="000000"/>
                <w:sz w:val="28"/>
                <w:szCs w:val="28"/>
                <w:lang w:eastAsia="ru-RU"/>
              </w:rPr>
            </w:pPr>
            <w:r w:rsidRPr="00851DEA">
              <w:rPr>
                <w:rFonts w:ascii="Times New Roman" w:eastAsia="Times New Roman" w:hAnsi="Times New Roman" w:cs="Times New Roman"/>
                <w:color w:val="000000"/>
                <w:sz w:val="28"/>
                <w:szCs w:val="28"/>
                <w:lang w:eastAsia="ru-RU"/>
              </w:rPr>
              <w:t>Рентабельность продаж по валовой прибыли</w:t>
            </w:r>
          </w:p>
        </w:tc>
        <w:tc>
          <w:tcPr>
            <w:tcW w:w="2333" w:type="dxa"/>
            <w:tcBorders>
              <w:top w:val="single" w:sz="4" w:space="0" w:color="auto"/>
              <w:left w:val="nil"/>
              <w:bottom w:val="single" w:sz="4" w:space="0" w:color="auto"/>
              <w:right w:val="single" w:sz="4" w:space="0" w:color="auto"/>
            </w:tcBorders>
            <w:shd w:val="clear" w:color="auto" w:fill="auto"/>
            <w:noWrap/>
            <w:vAlign w:val="bottom"/>
            <w:hideMark/>
          </w:tcPr>
          <w:p w:rsidR="00D75D62" w:rsidRPr="00851DEA" w:rsidRDefault="001C3830" w:rsidP="00E65C40">
            <w:pPr>
              <w:spacing w:after="0" w:line="360" w:lineRule="auto"/>
              <w:ind w:firstLine="49"/>
              <w:jc w:val="both"/>
              <w:rPr>
                <w:rFonts w:ascii="Times New Roman" w:eastAsia="Times New Roman" w:hAnsi="Times New Roman" w:cs="Times New Roman"/>
                <w:color w:val="000000"/>
                <w:sz w:val="28"/>
                <w:szCs w:val="28"/>
                <w:lang w:eastAsia="ru-RU"/>
              </w:rPr>
            </w:pPr>
            <w:r w:rsidRPr="001C38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w:t>
            </w:r>
            <w:r w:rsidRPr="001C383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p>
        </w:tc>
        <w:tc>
          <w:tcPr>
            <w:tcW w:w="1756" w:type="dxa"/>
            <w:tcBorders>
              <w:top w:val="nil"/>
              <w:left w:val="nil"/>
              <w:bottom w:val="single" w:sz="4" w:space="0" w:color="auto"/>
              <w:right w:val="single" w:sz="4" w:space="0" w:color="auto"/>
            </w:tcBorders>
            <w:shd w:val="clear" w:color="auto" w:fill="auto"/>
            <w:noWrap/>
            <w:vAlign w:val="bottom"/>
            <w:hideMark/>
          </w:tcPr>
          <w:p w:rsidR="00D75D62" w:rsidRPr="00851DEA" w:rsidRDefault="00D75D62" w:rsidP="001C3830">
            <w:pPr>
              <w:spacing w:after="0" w:line="360" w:lineRule="auto"/>
              <w:ind w:firstLine="49"/>
              <w:jc w:val="both"/>
              <w:rPr>
                <w:rFonts w:ascii="Times New Roman" w:eastAsia="Times New Roman" w:hAnsi="Times New Roman" w:cs="Times New Roman"/>
                <w:color w:val="000000"/>
                <w:sz w:val="28"/>
                <w:szCs w:val="28"/>
                <w:lang w:eastAsia="ru-RU"/>
              </w:rPr>
            </w:pPr>
            <w:r w:rsidRPr="001C3830">
              <w:rPr>
                <w:rFonts w:ascii="Times New Roman" w:eastAsia="Times New Roman" w:hAnsi="Times New Roman" w:cs="Times New Roman"/>
                <w:sz w:val="28"/>
                <w:szCs w:val="28"/>
                <w:lang w:eastAsia="ru-RU"/>
              </w:rPr>
              <w:t> </w:t>
            </w:r>
            <w:r w:rsidR="001C3830">
              <w:rPr>
                <w:rFonts w:ascii="Times New Roman" w:eastAsia="Times New Roman" w:hAnsi="Times New Roman" w:cs="Times New Roman"/>
                <w:sz w:val="28"/>
                <w:szCs w:val="28"/>
                <w:lang w:eastAsia="ru-RU"/>
              </w:rPr>
              <w:t>0,18 %</w:t>
            </w:r>
          </w:p>
        </w:tc>
        <w:tc>
          <w:tcPr>
            <w:tcW w:w="1984" w:type="dxa"/>
            <w:tcBorders>
              <w:top w:val="nil"/>
              <w:left w:val="nil"/>
              <w:bottom w:val="single" w:sz="4" w:space="0" w:color="auto"/>
              <w:right w:val="single" w:sz="4" w:space="0" w:color="auto"/>
            </w:tcBorders>
            <w:shd w:val="clear" w:color="auto" w:fill="auto"/>
            <w:noWrap/>
            <w:vAlign w:val="bottom"/>
            <w:hideMark/>
          </w:tcPr>
          <w:p w:rsidR="00D75D62" w:rsidRPr="00851DEA" w:rsidRDefault="00D75D62" w:rsidP="00E65C40">
            <w:pPr>
              <w:spacing w:after="0" w:line="360" w:lineRule="auto"/>
              <w:ind w:firstLine="49"/>
              <w:jc w:val="both"/>
              <w:rPr>
                <w:rFonts w:ascii="Times New Roman" w:eastAsia="Times New Roman" w:hAnsi="Times New Roman" w:cs="Times New Roman"/>
                <w:color w:val="000000"/>
                <w:sz w:val="28"/>
                <w:szCs w:val="28"/>
                <w:lang w:eastAsia="ru-RU"/>
              </w:rPr>
            </w:pPr>
            <w:r w:rsidRPr="00851DEA">
              <w:rPr>
                <w:rFonts w:ascii="Times New Roman" w:eastAsia="Times New Roman" w:hAnsi="Times New Roman" w:cs="Times New Roman"/>
                <w:color w:val="000000"/>
                <w:sz w:val="28"/>
                <w:szCs w:val="28"/>
                <w:lang w:eastAsia="ru-RU"/>
              </w:rPr>
              <w:t> </w:t>
            </w:r>
            <w:r w:rsidR="001C3830" w:rsidRPr="001C3830">
              <w:rPr>
                <w:rFonts w:ascii="Times New Roman" w:eastAsia="Times New Roman" w:hAnsi="Times New Roman" w:cs="Times New Roman"/>
                <w:color w:val="000000"/>
                <w:sz w:val="28"/>
                <w:szCs w:val="28"/>
                <w:lang w:eastAsia="ru-RU"/>
              </w:rPr>
              <w:t>0,38</w:t>
            </w:r>
            <w:r w:rsidR="001C3830">
              <w:rPr>
                <w:rFonts w:ascii="Times New Roman" w:eastAsia="Times New Roman" w:hAnsi="Times New Roman" w:cs="Times New Roman"/>
                <w:color w:val="000000"/>
                <w:sz w:val="28"/>
                <w:szCs w:val="28"/>
                <w:lang w:eastAsia="ru-RU"/>
              </w:rPr>
              <w:t xml:space="preserve"> %</w:t>
            </w:r>
          </w:p>
        </w:tc>
      </w:tr>
    </w:tbl>
    <w:p w:rsidR="00A22EC3" w:rsidRPr="00101C54" w:rsidRDefault="00A22EC3" w:rsidP="00A22EC3">
      <w:pPr>
        <w:spacing w:after="0" w:line="360" w:lineRule="auto"/>
        <w:ind w:firstLine="709"/>
        <w:jc w:val="both"/>
        <w:outlineLvl w:val="1"/>
        <w:rPr>
          <w:rFonts w:ascii="Times New Roman" w:eastAsia="Times New Roman" w:hAnsi="Times New Roman" w:cs="Times New Roman"/>
          <w:color w:val="000000" w:themeColor="text1"/>
          <w:sz w:val="28"/>
          <w:szCs w:val="28"/>
          <w:shd w:val="clear" w:color="auto" w:fill="FFFFFF"/>
          <w:lang w:eastAsia="ru-RU"/>
        </w:rPr>
      </w:pPr>
      <w:r w:rsidRPr="00101C54">
        <w:rPr>
          <w:rFonts w:ascii="Times New Roman" w:eastAsia="Times New Roman" w:hAnsi="Times New Roman" w:cs="Times New Roman"/>
          <w:color w:val="000000" w:themeColor="text1"/>
          <w:sz w:val="28"/>
          <w:szCs w:val="28"/>
          <w:shd w:val="clear" w:color="auto" w:fill="FFFFFF"/>
          <w:lang w:eastAsia="ru-RU"/>
        </w:rPr>
        <w:t>Таблица 2.1 Анализ рентабельности</w:t>
      </w:r>
    </w:p>
    <w:p w:rsidR="00A22EC3" w:rsidRPr="00101C54" w:rsidRDefault="00A22EC3" w:rsidP="00A22EC3">
      <w:pPr>
        <w:spacing w:after="0" w:line="360" w:lineRule="auto"/>
        <w:ind w:firstLine="709"/>
        <w:jc w:val="both"/>
        <w:outlineLvl w:val="1"/>
        <w:rPr>
          <w:rFonts w:ascii="Times New Roman" w:eastAsia="Times New Roman" w:hAnsi="Times New Roman" w:cs="Times New Roman"/>
          <w:color w:val="000000" w:themeColor="text1"/>
          <w:sz w:val="28"/>
          <w:szCs w:val="28"/>
          <w:shd w:val="clear" w:color="auto" w:fill="FFFFFF"/>
          <w:lang w:eastAsia="ru-RU"/>
        </w:rPr>
      </w:pPr>
      <w:r w:rsidRPr="00363D4D">
        <w:rPr>
          <w:rFonts w:ascii="Times New Roman" w:eastAsia="Times New Roman" w:hAnsi="Times New Roman" w:cs="Times New Roman"/>
          <w:color w:val="000000" w:themeColor="text1"/>
          <w:sz w:val="28"/>
          <w:szCs w:val="28"/>
          <w:shd w:val="clear" w:color="auto" w:fill="FFFFFF"/>
          <w:lang w:eastAsia="ru-RU"/>
        </w:rPr>
        <w:lastRenderedPageBreak/>
        <w:t>Объектом этого анализа</w:t>
      </w:r>
      <w:r w:rsidRPr="00101C54">
        <w:rPr>
          <w:rFonts w:ascii="Times New Roman" w:eastAsia="Times New Roman" w:hAnsi="Times New Roman" w:cs="Times New Roman"/>
          <w:color w:val="000000" w:themeColor="text1"/>
          <w:sz w:val="28"/>
          <w:szCs w:val="28"/>
          <w:shd w:val="clear" w:color="auto" w:fill="FFFFFF"/>
          <w:lang w:eastAsia="ru-RU"/>
        </w:rPr>
        <w:t xml:space="preserve"> финансовой устойчивости</w:t>
      </w:r>
      <w:r w:rsidRPr="00363D4D">
        <w:rPr>
          <w:rFonts w:ascii="Times New Roman" w:eastAsia="Times New Roman" w:hAnsi="Times New Roman" w:cs="Times New Roman"/>
          <w:color w:val="000000" w:themeColor="text1"/>
          <w:sz w:val="28"/>
          <w:szCs w:val="28"/>
          <w:shd w:val="clear" w:color="auto" w:fill="FFFFFF"/>
          <w:lang w:eastAsia="ru-RU"/>
        </w:rPr>
        <w:t xml:space="preserve"> являются источники формирования запасов. Ими могут быть собственные средства, долгосрочные и краткосрочные заёмные средства. </w:t>
      </w:r>
      <w:r w:rsidRPr="00101C54">
        <w:rPr>
          <w:rFonts w:ascii="Times New Roman" w:eastAsia="Times New Roman" w:hAnsi="Times New Roman" w:cs="Times New Roman"/>
          <w:color w:val="000000" w:themeColor="text1"/>
          <w:sz w:val="28"/>
          <w:szCs w:val="28"/>
          <w:shd w:val="clear" w:color="auto" w:fill="FFFFFF"/>
          <w:lang w:eastAsia="ru-RU"/>
        </w:rPr>
        <w:t xml:space="preserve"> </w:t>
      </w:r>
    </w:p>
    <w:p w:rsidR="00A22EC3" w:rsidRPr="00101C54" w:rsidRDefault="00A22EC3" w:rsidP="00A22EC3">
      <w:pPr>
        <w:spacing w:after="0" w:line="360" w:lineRule="auto"/>
        <w:ind w:left="349" w:firstLine="709"/>
        <w:jc w:val="both"/>
        <w:outlineLvl w:val="1"/>
        <w:rPr>
          <w:rFonts w:ascii="Times New Roman" w:hAnsi="Times New Roman" w:cs="Times New Roman"/>
          <w:color w:val="000000"/>
          <w:sz w:val="28"/>
          <w:szCs w:val="28"/>
        </w:rPr>
      </w:pPr>
      <w:r w:rsidRPr="00101C54">
        <w:rPr>
          <w:rFonts w:ascii="Times New Roman" w:hAnsi="Times New Roman" w:cs="Times New Roman"/>
          <w:color w:val="000000"/>
          <w:sz w:val="28"/>
          <w:szCs w:val="28"/>
          <w:shd w:val="clear" w:color="auto" w:fill="FFFFFF"/>
        </w:rPr>
        <w:t>Выделяют следующие виды финансовой устойчивости:</w:t>
      </w:r>
    </w:p>
    <w:p w:rsidR="00A22EC3" w:rsidRPr="00101C54" w:rsidRDefault="00A22EC3" w:rsidP="00A22EC3">
      <w:pPr>
        <w:pStyle w:val="a3"/>
        <w:numPr>
          <w:ilvl w:val="0"/>
          <w:numId w:val="6"/>
        </w:numPr>
        <w:spacing w:after="0" w:line="360" w:lineRule="auto"/>
        <w:ind w:left="0" w:firstLine="709"/>
        <w:jc w:val="both"/>
        <w:outlineLvl w:val="1"/>
        <w:rPr>
          <w:rFonts w:ascii="Times New Roman" w:eastAsia="Times New Roman" w:hAnsi="Times New Roman" w:cs="Times New Roman"/>
          <w:color w:val="183741"/>
          <w:sz w:val="28"/>
          <w:szCs w:val="28"/>
          <w:shd w:val="clear" w:color="auto" w:fill="FFFFFF"/>
          <w:lang w:eastAsia="ru-RU"/>
        </w:rPr>
      </w:pPr>
      <w:r w:rsidRPr="00101C54">
        <w:rPr>
          <w:rFonts w:ascii="Times New Roman" w:hAnsi="Times New Roman" w:cs="Times New Roman"/>
          <w:color w:val="000000"/>
          <w:sz w:val="28"/>
          <w:szCs w:val="28"/>
          <w:shd w:val="clear" w:color="auto" w:fill="FFFFFF"/>
        </w:rPr>
        <w:t>Абсолютная финансовая устойчивость</w:t>
      </w:r>
      <w:r w:rsidR="001C3830">
        <w:rPr>
          <w:rFonts w:ascii="Times New Roman" w:hAnsi="Times New Roman" w:cs="Times New Roman"/>
          <w:color w:val="000000"/>
          <w:sz w:val="28"/>
          <w:szCs w:val="28"/>
          <w:shd w:val="clear" w:color="auto" w:fill="FFFFFF"/>
        </w:rPr>
        <w:t>.</w:t>
      </w:r>
      <w:r w:rsidRPr="00101C54">
        <w:rPr>
          <w:rFonts w:ascii="Times New Roman" w:hAnsi="Times New Roman" w:cs="Times New Roman"/>
          <w:color w:val="000000"/>
          <w:sz w:val="28"/>
          <w:szCs w:val="28"/>
          <w:shd w:val="clear" w:color="auto" w:fill="FFFFFF"/>
        </w:rPr>
        <w:t xml:space="preserve"> Данный ти</w:t>
      </w:r>
      <w:r w:rsidR="003B5143">
        <w:rPr>
          <w:rFonts w:ascii="Times New Roman" w:hAnsi="Times New Roman" w:cs="Times New Roman"/>
          <w:color w:val="000000"/>
          <w:sz w:val="28"/>
          <w:szCs w:val="28"/>
          <w:shd w:val="clear" w:color="auto" w:fill="FFFFFF"/>
        </w:rPr>
        <w:t xml:space="preserve">п удовлетворяет условия, когда </w:t>
      </w:r>
      <w:r w:rsidRPr="00101C54">
        <w:rPr>
          <w:rFonts w:ascii="Times New Roman" w:hAnsi="Times New Roman" w:cs="Times New Roman"/>
          <w:color w:val="000000"/>
          <w:sz w:val="28"/>
          <w:szCs w:val="28"/>
          <w:shd w:val="clear" w:color="auto" w:fill="FFFFFF"/>
        </w:rPr>
        <w:t xml:space="preserve">все запасы полностью покрываются собственными оборотными средствами, т.е. предприятие не зависит от внешних кредиторов. </w:t>
      </w:r>
    </w:p>
    <w:p w:rsidR="00A22EC3" w:rsidRPr="00101C54" w:rsidRDefault="00A22EC3" w:rsidP="00A22EC3">
      <w:pPr>
        <w:pStyle w:val="a3"/>
        <w:numPr>
          <w:ilvl w:val="0"/>
          <w:numId w:val="6"/>
        </w:numPr>
        <w:spacing w:after="0" w:line="360" w:lineRule="auto"/>
        <w:ind w:left="0" w:firstLine="709"/>
        <w:jc w:val="both"/>
        <w:outlineLvl w:val="1"/>
        <w:rPr>
          <w:rFonts w:ascii="Times New Roman" w:eastAsia="Times New Roman" w:hAnsi="Times New Roman" w:cs="Times New Roman"/>
          <w:color w:val="183741"/>
          <w:sz w:val="28"/>
          <w:szCs w:val="28"/>
          <w:shd w:val="clear" w:color="auto" w:fill="FFFFFF"/>
          <w:lang w:eastAsia="ru-RU"/>
        </w:rPr>
      </w:pPr>
      <w:r w:rsidRPr="00101C54">
        <w:rPr>
          <w:rFonts w:ascii="Times New Roman" w:hAnsi="Times New Roman" w:cs="Times New Roman"/>
          <w:color w:val="000000"/>
          <w:sz w:val="28"/>
          <w:szCs w:val="28"/>
          <w:shd w:val="clear" w:color="auto" w:fill="FFFFFF"/>
        </w:rPr>
        <w:t xml:space="preserve"> Нормальная финансовая устойчивость. Данный тип указывает на то, что предприятие использ</w:t>
      </w:r>
      <w:r w:rsidR="001C3830">
        <w:rPr>
          <w:rFonts w:ascii="Times New Roman" w:hAnsi="Times New Roman" w:cs="Times New Roman"/>
          <w:color w:val="000000"/>
          <w:sz w:val="28"/>
          <w:szCs w:val="28"/>
          <w:shd w:val="clear" w:color="auto" w:fill="FFFFFF"/>
        </w:rPr>
        <w:t xml:space="preserve">ует различные источники средств, </w:t>
      </w:r>
      <w:r w:rsidR="009D0558">
        <w:rPr>
          <w:rFonts w:ascii="Times New Roman" w:hAnsi="Times New Roman" w:cs="Times New Roman"/>
          <w:color w:val="000000"/>
          <w:sz w:val="28"/>
          <w:szCs w:val="28"/>
          <w:shd w:val="clear" w:color="auto" w:fill="FFFFFF"/>
        </w:rPr>
        <w:t xml:space="preserve">как </w:t>
      </w:r>
      <w:r w:rsidRPr="00101C54">
        <w:rPr>
          <w:rFonts w:ascii="Times New Roman" w:hAnsi="Times New Roman" w:cs="Times New Roman"/>
          <w:color w:val="000000"/>
          <w:sz w:val="28"/>
          <w:szCs w:val="28"/>
          <w:shd w:val="clear" w:color="auto" w:fill="FFFFFF"/>
        </w:rPr>
        <w:t>собственные, так и привлеченные. </w:t>
      </w:r>
    </w:p>
    <w:p w:rsidR="00A22EC3" w:rsidRPr="00101C54" w:rsidRDefault="00A22EC3" w:rsidP="00A22EC3">
      <w:pPr>
        <w:pStyle w:val="a3"/>
        <w:numPr>
          <w:ilvl w:val="0"/>
          <w:numId w:val="6"/>
        </w:numPr>
        <w:spacing w:after="0" w:line="360" w:lineRule="auto"/>
        <w:ind w:left="0" w:firstLine="709"/>
        <w:jc w:val="both"/>
        <w:outlineLvl w:val="1"/>
        <w:rPr>
          <w:rFonts w:ascii="Times New Roman" w:eastAsia="Times New Roman" w:hAnsi="Times New Roman" w:cs="Times New Roman"/>
          <w:color w:val="183741"/>
          <w:sz w:val="28"/>
          <w:szCs w:val="28"/>
          <w:shd w:val="clear" w:color="auto" w:fill="FFFFFF"/>
          <w:lang w:eastAsia="ru-RU"/>
        </w:rPr>
      </w:pPr>
      <w:r w:rsidRPr="00101C54">
        <w:rPr>
          <w:rFonts w:ascii="Times New Roman" w:hAnsi="Times New Roman" w:cs="Times New Roman"/>
          <w:color w:val="000000"/>
          <w:sz w:val="28"/>
          <w:szCs w:val="28"/>
          <w:shd w:val="clear" w:color="auto" w:fill="FFFFFF"/>
        </w:rPr>
        <w:t>Предкризисное состояние (неустойчивое</w:t>
      </w:r>
      <w:r w:rsidR="001C3830">
        <w:rPr>
          <w:rFonts w:ascii="Times New Roman" w:hAnsi="Times New Roman" w:cs="Times New Roman"/>
          <w:color w:val="000000"/>
          <w:sz w:val="28"/>
          <w:szCs w:val="28"/>
          <w:shd w:val="clear" w:color="auto" w:fill="FFFFFF"/>
        </w:rPr>
        <w:t xml:space="preserve">). </w:t>
      </w:r>
      <w:r w:rsidRPr="00101C54">
        <w:rPr>
          <w:rFonts w:ascii="Times New Roman" w:hAnsi="Times New Roman" w:cs="Times New Roman"/>
          <w:color w:val="000000" w:themeColor="text1"/>
          <w:sz w:val="28"/>
          <w:szCs w:val="28"/>
          <w:shd w:val="clear" w:color="auto" w:fill="FFFFFF"/>
        </w:rPr>
        <w:t xml:space="preserve">Неустойчивое состояние проявляется тогда, </w:t>
      </w:r>
      <w:r w:rsidRPr="00101C54">
        <w:rPr>
          <w:rFonts w:ascii="Times New Roman" w:hAnsi="Times New Roman" w:cs="Times New Roman"/>
          <w:color w:val="000000"/>
          <w:sz w:val="28"/>
          <w:szCs w:val="28"/>
          <w:shd w:val="clear" w:color="auto" w:fill="FFFFFF"/>
        </w:rPr>
        <w:t>когда предприятие для покрытия части своих запасов вынуждено привлекать дополнительные источники покрытия, не являющиеся обоснованными. </w:t>
      </w:r>
    </w:p>
    <w:p w:rsidR="00A22EC3" w:rsidRPr="00101C54" w:rsidRDefault="00A22EC3" w:rsidP="00A22EC3">
      <w:pPr>
        <w:pStyle w:val="a3"/>
        <w:numPr>
          <w:ilvl w:val="0"/>
          <w:numId w:val="6"/>
        </w:numPr>
        <w:spacing w:after="0" w:line="360" w:lineRule="auto"/>
        <w:ind w:left="0" w:firstLine="709"/>
        <w:jc w:val="both"/>
        <w:outlineLvl w:val="1"/>
        <w:rPr>
          <w:rFonts w:ascii="Times New Roman" w:eastAsia="Times New Roman" w:hAnsi="Times New Roman" w:cs="Times New Roman"/>
          <w:color w:val="183741"/>
          <w:sz w:val="28"/>
          <w:szCs w:val="28"/>
          <w:shd w:val="clear" w:color="auto" w:fill="FFFFFF"/>
          <w:lang w:eastAsia="ru-RU"/>
        </w:rPr>
      </w:pPr>
      <w:r w:rsidRPr="00101C54">
        <w:rPr>
          <w:rFonts w:ascii="Times New Roman" w:hAnsi="Times New Roman" w:cs="Times New Roman"/>
          <w:color w:val="000000"/>
          <w:sz w:val="28"/>
          <w:szCs w:val="28"/>
          <w:shd w:val="clear" w:color="auto" w:fill="FFFFFF"/>
        </w:rPr>
        <w:t>Кризисное состояние (критическое). </w:t>
      </w:r>
      <w:r w:rsidRPr="00101C54">
        <w:rPr>
          <w:rFonts w:ascii="Times New Roman" w:hAnsi="Times New Roman" w:cs="Times New Roman"/>
          <w:color w:val="000000"/>
          <w:sz w:val="28"/>
          <w:szCs w:val="28"/>
        </w:rPr>
        <w:t xml:space="preserve">Проявляется после предкризисной ситуации, в случае, если </w:t>
      </w:r>
      <w:r w:rsidRPr="00101C54">
        <w:rPr>
          <w:rFonts w:ascii="Times New Roman" w:hAnsi="Times New Roman" w:cs="Times New Roman"/>
          <w:color w:val="000000"/>
          <w:sz w:val="28"/>
          <w:szCs w:val="28"/>
          <w:shd w:val="clear" w:color="auto" w:fill="FFFFFF"/>
        </w:rPr>
        <w:t>предприятие имеет кредиты и займы, не погашенные в срок, а также просроченную кредиторскую и дебиторскую задолженность.</w:t>
      </w:r>
    </w:p>
    <w:p w:rsidR="001C3830" w:rsidRDefault="001C3830" w:rsidP="00A22EC3">
      <w:pPr>
        <w:spacing w:after="0" w:line="360" w:lineRule="auto"/>
        <w:ind w:firstLine="709"/>
        <w:jc w:val="both"/>
        <w:outlineLvl w:val="1"/>
        <w:rPr>
          <w:rFonts w:ascii="Times New Roman" w:eastAsia="Times New Roman" w:hAnsi="Times New Roman" w:cs="Times New Roman"/>
          <w:color w:val="000000" w:themeColor="text1"/>
          <w:sz w:val="28"/>
          <w:szCs w:val="28"/>
          <w:shd w:val="clear" w:color="auto" w:fill="FFFFFF"/>
          <w:lang w:eastAsia="ru-RU"/>
        </w:rPr>
      </w:pPr>
    </w:p>
    <w:p w:rsidR="00C13902" w:rsidRDefault="00C13902" w:rsidP="00A22EC3">
      <w:pPr>
        <w:spacing w:after="0" w:line="360" w:lineRule="auto"/>
        <w:ind w:firstLine="709"/>
        <w:jc w:val="both"/>
        <w:outlineLvl w:val="1"/>
        <w:rPr>
          <w:rFonts w:ascii="Times New Roman" w:eastAsia="Times New Roman" w:hAnsi="Times New Roman" w:cs="Times New Roman"/>
          <w:color w:val="000000" w:themeColor="text1"/>
          <w:sz w:val="28"/>
          <w:szCs w:val="28"/>
          <w:shd w:val="clear" w:color="auto" w:fill="FFFFFF"/>
          <w:lang w:eastAsia="ru-RU"/>
        </w:rPr>
      </w:pPr>
    </w:p>
    <w:p w:rsidR="00C13902" w:rsidRDefault="00C13902" w:rsidP="00A22EC3">
      <w:pPr>
        <w:spacing w:after="0" w:line="360" w:lineRule="auto"/>
        <w:ind w:firstLine="709"/>
        <w:jc w:val="both"/>
        <w:outlineLvl w:val="1"/>
        <w:rPr>
          <w:rFonts w:ascii="Times New Roman" w:eastAsia="Times New Roman" w:hAnsi="Times New Roman" w:cs="Times New Roman"/>
          <w:color w:val="000000" w:themeColor="text1"/>
          <w:sz w:val="28"/>
          <w:szCs w:val="28"/>
          <w:shd w:val="clear" w:color="auto" w:fill="FFFFFF"/>
          <w:lang w:eastAsia="ru-RU"/>
        </w:rPr>
      </w:pPr>
    </w:p>
    <w:p w:rsidR="00C13902" w:rsidRDefault="00C13902" w:rsidP="00A22EC3">
      <w:pPr>
        <w:spacing w:after="0" w:line="360" w:lineRule="auto"/>
        <w:ind w:firstLine="709"/>
        <w:jc w:val="both"/>
        <w:outlineLvl w:val="1"/>
        <w:rPr>
          <w:rFonts w:ascii="Times New Roman" w:eastAsia="Times New Roman" w:hAnsi="Times New Roman" w:cs="Times New Roman"/>
          <w:color w:val="000000" w:themeColor="text1"/>
          <w:sz w:val="28"/>
          <w:szCs w:val="28"/>
          <w:shd w:val="clear" w:color="auto" w:fill="FFFFFF"/>
          <w:lang w:eastAsia="ru-RU"/>
        </w:rPr>
      </w:pPr>
    </w:p>
    <w:p w:rsidR="00C13902" w:rsidRDefault="00C13902" w:rsidP="00A22EC3">
      <w:pPr>
        <w:spacing w:after="0" w:line="360" w:lineRule="auto"/>
        <w:ind w:firstLine="709"/>
        <w:jc w:val="both"/>
        <w:outlineLvl w:val="1"/>
        <w:rPr>
          <w:rFonts w:ascii="Times New Roman" w:eastAsia="Times New Roman" w:hAnsi="Times New Roman" w:cs="Times New Roman"/>
          <w:color w:val="000000" w:themeColor="text1"/>
          <w:sz w:val="28"/>
          <w:szCs w:val="28"/>
          <w:shd w:val="clear" w:color="auto" w:fill="FFFFFF"/>
          <w:lang w:eastAsia="ru-RU"/>
        </w:rPr>
      </w:pPr>
    </w:p>
    <w:p w:rsidR="00C13902" w:rsidRDefault="00C13902" w:rsidP="00A22EC3">
      <w:pPr>
        <w:spacing w:after="0" w:line="360" w:lineRule="auto"/>
        <w:ind w:firstLine="709"/>
        <w:jc w:val="both"/>
        <w:outlineLvl w:val="1"/>
        <w:rPr>
          <w:rFonts w:ascii="Times New Roman" w:eastAsia="Times New Roman" w:hAnsi="Times New Roman" w:cs="Times New Roman"/>
          <w:color w:val="000000" w:themeColor="text1"/>
          <w:sz w:val="28"/>
          <w:szCs w:val="28"/>
          <w:shd w:val="clear" w:color="auto" w:fill="FFFFFF"/>
          <w:lang w:eastAsia="ru-RU"/>
        </w:rPr>
      </w:pPr>
    </w:p>
    <w:p w:rsidR="00C13902" w:rsidRDefault="00C13902" w:rsidP="00A22EC3">
      <w:pPr>
        <w:spacing w:after="0" w:line="360" w:lineRule="auto"/>
        <w:ind w:firstLine="709"/>
        <w:jc w:val="both"/>
        <w:outlineLvl w:val="1"/>
        <w:rPr>
          <w:rFonts w:ascii="Times New Roman" w:eastAsia="Times New Roman" w:hAnsi="Times New Roman" w:cs="Times New Roman"/>
          <w:color w:val="000000" w:themeColor="text1"/>
          <w:sz w:val="28"/>
          <w:szCs w:val="28"/>
          <w:shd w:val="clear" w:color="auto" w:fill="FFFFFF"/>
          <w:lang w:eastAsia="ru-RU"/>
        </w:rPr>
      </w:pPr>
    </w:p>
    <w:p w:rsidR="00C13902" w:rsidRDefault="00C13902" w:rsidP="00A22EC3">
      <w:pPr>
        <w:spacing w:after="0" w:line="360" w:lineRule="auto"/>
        <w:ind w:firstLine="709"/>
        <w:jc w:val="both"/>
        <w:outlineLvl w:val="1"/>
        <w:rPr>
          <w:rFonts w:ascii="Times New Roman" w:eastAsia="Times New Roman" w:hAnsi="Times New Roman" w:cs="Times New Roman"/>
          <w:color w:val="000000" w:themeColor="text1"/>
          <w:sz w:val="28"/>
          <w:szCs w:val="28"/>
          <w:shd w:val="clear" w:color="auto" w:fill="FFFFFF"/>
          <w:lang w:eastAsia="ru-RU"/>
        </w:rPr>
      </w:pPr>
    </w:p>
    <w:p w:rsidR="00C13902" w:rsidRDefault="00C13902" w:rsidP="00A22EC3">
      <w:pPr>
        <w:spacing w:after="0" w:line="360" w:lineRule="auto"/>
        <w:ind w:firstLine="709"/>
        <w:jc w:val="both"/>
        <w:outlineLvl w:val="1"/>
        <w:rPr>
          <w:rFonts w:ascii="Times New Roman" w:eastAsia="Times New Roman" w:hAnsi="Times New Roman" w:cs="Times New Roman"/>
          <w:color w:val="000000" w:themeColor="text1"/>
          <w:sz w:val="28"/>
          <w:szCs w:val="28"/>
          <w:shd w:val="clear" w:color="auto" w:fill="FFFFFF"/>
          <w:lang w:eastAsia="ru-RU"/>
        </w:rPr>
      </w:pPr>
    </w:p>
    <w:p w:rsidR="00C13902" w:rsidRDefault="00C13902" w:rsidP="00A22EC3">
      <w:pPr>
        <w:spacing w:after="0" w:line="360" w:lineRule="auto"/>
        <w:ind w:firstLine="709"/>
        <w:jc w:val="both"/>
        <w:outlineLvl w:val="1"/>
        <w:rPr>
          <w:rFonts w:ascii="Times New Roman" w:eastAsia="Times New Roman" w:hAnsi="Times New Roman" w:cs="Times New Roman"/>
          <w:color w:val="000000" w:themeColor="text1"/>
          <w:sz w:val="28"/>
          <w:szCs w:val="28"/>
          <w:shd w:val="clear" w:color="auto" w:fill="FFFFFF"/>
          <w:lang w:eastAsia="ru-RU"/>
        </w:rPr>
      </w:pPr>
    </w:p>
    <w:p w:rsidR="00C13902" w:rsidRPr="00101C54" w:rsidRDefault="00C13902" w:rsidP="00A22EC3">
      <w:pPr>
        <w:spacing w:after="0" w:line="360" w:lineRule="auto"/>
        <w:ind w:firstLine="709"/>
        <w:jc w:val="both"/>
        <w:outlineLvl w:val="1"/>
        <w:rPr>
          <w:rFonts w:ascii="Times New Roman" w:eastAsia="Times New Roman" w:hAnsi="Times New Roman" w:cs="Times New Roman"/>
          <w:color w:val="000000" w:themeColor="text1"/>
          <w:sz w:val="28"/>
          <w:szCs w:val="28"/>
          <w:shd w:val="clear" w:color="auto" w:fill="FFFFFF"/>
          <w:lang w:eastAsia="ru-RU"/>
        </w:rPr>
      </w:pPr>
    </w:p>
    <w:p w:rsidR="00A22EC3" w:rsidRPr="00314301" w:rsidRDefault="00A22EC3" w:rsidP="00A22EC3">
      <w:pPr>
        <w:pStyle w:val="a3"/>
        <w:numPr>
          <w:ilvl w:val="1"/>
          <w:numId w:val="4"/>
        </w:numPr>
        <w:spacing w:after="0" w:line="360" w:lineRule="auto"/>
        <w:jc w:val="both"/>
        <w:outlineLvl w:val="1"/>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lastRenderedPageBreak/>
        <w:t xml:space="preserve">Оценка эффективности действующей стратегии компании </w:t>
      </w:r>
      <w:r w:rsidRPr="00314301">
        <w:rPr>
          <w:rFonts w:ascii="Times New Roman" w:hAnsi="Times New Roman" w:cs="Times New Roman"/>
          <w:sz w:val="28"/>
          <w:szCs w:val="28"/>
          <w:shd w:val="clear" w:color="auto" w:fill="FFFFFF"/>
        </w:rPr>
        <w:t>ООО "</w:t>
      </w:r>
      <w:proofErr w:type="spellStart"/>
      <w:r w:rsidRPr="00314301">
        <w:rPr>
          <w:rFonts w:ascii="Times New Roman" w:hAnsi="Times New Roman" w:cs="Times New Roman"/>
          <w:sz w:val="28"/>
          <w:szCs w:val="28"/>
          <w:shd w:val="clear" w:color="auto" w:fill="FFFFFF"/>
        </w:rPr>
        <w:t>Политрейдинг</w:t>
      </w:r>
      <w:proofErr w:type="spellEnd"/>
      <w:r w:rsidRPr="00314301">
        <w:rPr>
          <w:rFonts w:ascii="Times New Roman" w:hAnsi="Times New Roman" w:cs="Times New Roman"/>
          <w:sz w:val="28"/>
          <w:szCs w:val="28"/>
          <w:shd w:val="clear" w:color="auto" w:fill="FFFFFF"/>
        </w:rPr>
        <w:t>"</w:t>
      </w:r>
    </w:p>
    <w:p w:rsidR="00A22EC3" w:rsidRDefault="00A22EC3" w:rsidP="00A22EC3">
      <w:pPr>
        <w:spacing w:after="0" w:line="360" w:lineRule="auto"/>
        <w:jc w:val="both"/>
        <w:outlineLvl w:val="1"/>
        <w:rPr>
          <w:rFonts w:ascii="Times New Roman" w:eastAsia="Times New Roman" w:hAnsi="Times New Roman" w:cs="Times New Roman"/>
          <w:sz w:val="28"/>
          <w:szCs w:val="28"/>
          <w:shd w:val="clear" w:color="auto" w:fill="FFFFFF"/>
          <w:lang w:eastAsia="ru-RU"/>
        </w:rPr>
      </w:pPr>
    </w:p>
    <w:p w:rsidR="00A22EC3" w:rsidRPr="00364D21" w:rsidRDefault="00A22EC3" w:rsidP="00A22EC3">
      <w:pPr>
        <w:pStyle w:val="a5"/>
        <w:spacing w:before="0" w:beforeAutospacing="0" w:after="0" w:afterAutospacing="0" w:line="360" w:lineRule="auto"/>
        <w:ind w:firstLine="709"/>
        <w:jc w:val="both"/>
        <w:rPr>
          <w:sz w:val="28"/>
          <w:szCs w:val="28"/>
        </w:rPr>
      </w:pPr>
      <w:r w:rsidRPr="00364D21">
        <w:rPr>
          <w:bCs/>
          <w:sz w:val="28"/>
          <w:szCs w:val="28"/>
        </w:rPr>
        <w:t>В настоящее время компания придерживается стратегии концентрированного роста</w:t>
      </w:r>
      <w:r w:rsidRPr="00364D21">
        <w:rPr>
          <w:sz w:val="28"/>
          <w:szCs w:val="28"/>
        </w:rPr>
        <w:t xml:space="preserve">. </w:t>
      </w:r>
    </w:p>
    <w:p w:rsidR="00A22EC3" w:rsidRPr="00364D21" w:rsidRDefault="00A22EC3" w:rsidP="00A22EC3">
      <w:pPr>
        <w:pStyle w:val="a5"/>
        <w:spacing w:before="0" w:beforeAutospacing="0" w:after="0" w:afterAutospacing="0" w:line="360" w:lineRule="auto"/>
        <w:ind w:firstLine="709"/>
        <w:jc w:val="both"/>
        <w:rPr>
          <w:sz w:val="28"/>
          <w:szCs w:val="28"/>
        </w:rPr>
      </w:pPr>
      <w:r w:rsidRPr="00364D21">
        <w:rPr>
          <w:sz w:val="28"/>
          <w:szCs w:val="28"/>
        </w:rPr>
        <w:t>Данный тип стратегий связан с изменением товара или услуги, а также улу</w:t>
      </w:r>
      <w:r w:rsidR="00EC5329">
        <w:rPr>
          <w:sz w:val="28"/>
          <w:szCs w:val="28"/>
        </w:rPr>
        <w:t xml:space="preserve">чшение свои позиций на рынке и </w:t>
      </w:r>
      <w:r w:rsidRPr="00364D21">
        <w:rPr>
          <w:sz w:val="28"/>
          <w:szCs w:val="28"/>
        </w:rPr>
        <w:t>не затрагивает отраслевые структуры и технологии</w:t>
      </w:r>
      <w:r w:rsidRPr="00364D21">
        <w:rPr>
          <w:i/>
          <w:iCs/>
          <w:sz w:val="28"/>
          <w:szCs w:val="28"/>
        </w:rPr>
        <w:t>.</w:t>
      </w:r>
      <w:r w:rsidRPr="00364D21">
        <w:rPr>
          <w:sz w:val="28"/>
          <w:szCs w:val="28"/>
        </w:rPr>
        <w:t xml:space="preserve"> В случае следования этим стратегиям фирма пытается улучшить свой продукт или начать производить новый, не меняя при этом отраслевой специализации. Что касается рынка, то фирма ведет поиск возможностей улучшения своего положения на существующем рынке либо возможностей перехода на новый рынок. </w:t>
      </w:r>
    </w:p>
    <w:p w:rsidR="00A22EC3" w:rsidRPr="00364D21" w:rsidRDefault="00A22EC3" w:rsidP="00A22EC3">
      <w:pPr>
        <w:pStyle w:val="a5"/>
        <w:spacing w:before="0" w:beforeAutospacing="0" w:after="0" w:afterAutospacing="0" w:line="360" w:lineRule="auto"/>
        <w:ind w:firstLine="709"/>
        <w:jc w:val="both"/>
        <w:rPr>
          <w:sz w:val="28"/>
          <w:szCs w:val="28"/>
        </w:rPr>
      </w:pPr>
      <w:r w:rsidRPr="00364D21">
        <w:rPr>
          <w:sz w:val="28"/>
          <w:szCs w:val="28"/>
        </w:rPr>
        <w:t xml:space="preserve">Компания расширяется свою производство </w:t>
      </w:r>
      <w:proofErr w:type="spellStart"/>
      <w:r w:rsidRPr="00364D21">
        <w:rPr>
          <w:sz w:val="28"/>
          <w:szCs w:val="28"/>
        </w:rPr>
        <w:t>мотобуксировачной</w:t>
      </w:r>
      <w:proofErr w:type="spellEnd"/>
      <w:r w:rsidRPr="00364D21">
        <w:rPr>
          <w:sz w:val="28"/>
          <w:szCs w:val="28"/>
        </w:rPr>
        <w:t xml:space="preserve"> техники, использует сайт интернет-магазина </w:t>
      </w:r>
      <w:r>
        <w:rPr>
          <w:sz w:val="28"/>
          <w:szCs w:val="28"/>
          <w:lang w:val="en-US"/>
        </w:rPr>
        <w:t>m</w:t>
      </w:r>
      <w:r w:rsidRPr="00364D21">
        <w:rPr>
          <w:sz w:val="28"/>
          <w:szCs w:val="28"/>
        </w:rPr>
        <w:t>-</w:t>
      </w:r>
      <w:proofErr w:type="spellStart"/>
      <w:r>
        <w:rPr>
          <w:sz w:val="28"/>
          <w:szCs w:val="28"/>
          <w:lang w:val="en-US"/>
        </w:rPr>
        <w:t>buks</w:t>
      </w:r>
      <w:proofErr w:type="spellEnd"/>
      <w:r w:rsidRPr="00364D21">
        <w:rPr>
          <w:sz w:val="28"/>
          <w:szCs w:val="28"/>
        </w:rPr>
        <w:t>.</w:t>
      </w:r>
      <w:proofErr w:type="spellStart"/>
      <w:r>
        <w:rPr>
          <w:sz w:val="28"/>
          <w:szCs w:val="28"/>
          <w:lang w:val="en-US"/>
        </w:rPr>
        <w:t>ru</w:t>
      </w:r>
      <w:proofErr w:type="spellEnd"/>
      <w:r w:rsidRPr="00364D21">
        <w:rPr>
          <w:sz w:val="28"/>
          <w:szCs w:val="28"/>
        </w:rPr>
        <w:t xml:space="preserve"> для продажи широкого ассортимента продукции собственного </w:t>
      </w:r>
      <w:proofErr w:type="spellStart"/>
      <w:r w:rsidRPr="00364D21">
        <w:rPr>
          <w:sz w:val="28"/>
          <w:szCs w:val="28"/>
        </w:rPr>
        <w:t>производста</w:t>
      </w:r>
      <w:proofErr w:type="spellEnd"/>
      <w:r w:rsidRPr="00364D21">
        <w:rPr>
          <w:sz w:val="28"/>
          <w:szCs w:val="28"/>
        </w:rPr>
        <w:t>,</w:t>
      </w:r>
      <w:r>
        <w:rPr>
          <w:sz w:val="28"/>
          <w:szCs w:val="28"/>
        </w:rPr>
        <w:t xml:space="preserve"> интернет-магазин для продажи товаров </w:t>
      </w:r>
      <w:r w:rsidR="009D0558">
        <w:rPr>
          <w:sz w:val="28"/>
          <w:szCs w:val="28"/>
        </w:rPr>
        <w:t xml:space="preserve">своего производства и </w:t>
      </w:r>
      <w:r>
        <w:rPr>
          <w:sz w:val="28"/>
          <w:szCs w:val="28"/>
        </w:rPr>
        <w:t xml:space="preserve">других производителей- </w:t>
      </w:r>
      <w:r w:rsidRPr="00364D21">
        <w:rPr>
          <w:sz w:val="28"/>
          <w:szCs w:val="28"/>
        </w:rPr>
        <w:t>4</w:t>
      </w:r>
      <w:r>
        <w:rPr>
          <w:sz w:val="28"/>
          <w:szCs w:val="28"/>
          <w:lang w:val="en-US"/>
        </w:rPr>
        <w:t>men</w:t>
      </w:r>
      <w:r w:rsidRPr="00364D21">
        <w:rPr>
          <w:sz w:val="28"/>
          <w:szCs w:val="28"/>
        </w:rPr>
        <w:t>.</w:t>
      </w:r>
      <w:r>
        <w:rPr>
          <w:sz w:val="28"/>
          <w:szCs w:val="28"/>
          <w:lang w:val="en-US"/>
        </w:rPr>
        <w:t>pro</w:t>
      </w:r>
      <w:r w:rsidR="009D0558">
        <w:rPr>
          <w:sz w:val="28"/>
          <w:szCs w:val="28"/>
        </w:rPr>
        <w:t>, а так</w:t>
      </w:r>
      <w:bookmarkStart w:id="2" w:name="_GoBack"/>
      <w:bookmarkEnd w:id="2"/>
      <w:r w:rsidRPr="00364D21">
        <w:rPr>
          <w:sz w:val="28"/>
          <w:szCs w:val="28"/>
        </w:rPr>
        <w:t>же в долгосрочных планах находится открытие магазинов, в которых ООО «</w:t>
      </w:r>
      <w:proofErr w:type="spellStart"/>
      <w:r w:rsidRPr="00364D21">
        <w:rPr>
          <w:sz w:val="28"/>
          <w:szCs w:val="28"/>
        </w:rPr>
        <w:t>Политрейдинг</w:t>
      </w:r>
      <w:proofErr w:type="spellEnd"/>
      <w:r w:rsidRPr="00364D21">
        <w:rPr>
          <w:sz w:val="28"/>
          <w:szCs w:val="28"/>
        </w:rPr>
        <w:t>» будет реализовывать не только свою продукцию, но и продукцию других производителей.</w:t>
      </w:r>
    </w:p>
    <w:p w:rsidR="00A22EC3" w:rsidRPr="00364D21" w:rsidRDefault="00A22EC3" w:rsidP="00A22EC3">
      <w:pPr>
        <w:shd w:val="clear" w:color="auto" w:fill="FFFFFF"/>
        <w:spacing w:after="5" w:line="360" w:lineRule="auto"/>
        <w:ind w:left="-17"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Интернет-магазин 4</w:t>
      </w:r>
      <w:r w:rsidRPr="00364D21">
        <w:rPr>
          <w:rFonts w:ascii="Times New Roman" w:eastAsia="Times New Roman" w:hAnsi="Times New Roman" w:cs="Times New Roman"/>
          <w:sz w:val="28"/>
          <w:szCs w:val="28"/>
          <w:lang w:val="en-US" w:eastAsia="ru-RU"/>
        </w:rPr>
        <w:t>men</w:t>
      </w:r>
      <w:r w:rsidRPr="00364D21">
        <w:rPr>
          <w:rFonts w:ascii="Times New Roman" w:eastAsia="Times New Roman" w:hAnsi="Times New Roman" w:cs="Times New Roman"/>
          <w:sz w:val="28"/>
          <w:szCs w:val="28"/>
          <w:lang w:eastAsia="ru-RU"/>
        </w:rPr>
        <w:t>.</w:t>
      </w:r>
      <w:r w:rsidRPr="00364D21">
        <w:rPr>
          <w:rFonts w:ascii="Times New Roman" w:eastAsia="Times New Roman" w:hAnsi="Times New Roman" w:cs="Times New Roman"/>
          <w:sz w:val="28"/>
          <w:szCs w:val="28"/>
          <w:lang w:val="en-US" w:eastAsia="ru-RU"/>
        </w:rPr>
        <w:t>pro</w:t>
      </w:r>
      <w:r w:rsidR="00EC5329">
        <w:rPr>
          <w:rFonts w:ascii="Times New Roman" w:eastAsia="Times New Roman" w:hAnsi="Times New Roman" w:cs="Times New Roman"/>
          <w:sz w:val="28"/>
          <w:szCs w:val="28"/>
          <w:lang w:eastAsia="ru-RU"/>
        </w:rPr>
        <w:t xml:space="preserve"> </w:t>
      </w:r>
      <w:r w:rsidRPr="00364D21">
        <w:rPr>
          <w:rFonts w:ascii="Times New Roman" w:eastAsia="Times New Roman" w:hAnsi="Times New Roman" w:cs="Times New Roman"/>
          <w:sz w:val="28"/>
          <w:szCs w:val="28"/>
          <w:lang w:eastAsia="ru-RU"/>
        </w:rPr>
        <w:t>является собственностью ООО «</w:t>
      </w:r>
      <w:proofErr w:type="spellStart"/>
      <w:r w:rsidRPr="00364D21">
        <w:rPr>
          <w:rFonts w:ascii="Times New Roman" w:eastAsia="Times New Roman" w:hAnsi="Times New Roman" w:cs="Times New Roman"/>
          <w:sz w:val="28"/>
          <w:szCs w:val="28"/>
          <w:lang w:eastAsia="ru-RU"/>
        </w:rPr>
        <w:t>Политрейдинг</w:t>
      </w:r>
      <w:proofErr w:type="spellEnd"/>
      <w:r w:rsidRPr="00364D21">
        <w:rPr>
          <w:rFonts w:ascii="Times New Roman" w:eastAsia="Times New Roman" w:hAnsi="Times New Roman" w:cs="Times New Roman"/>
          <w:sz w:val="28"/>
          <w:szCs w:val="28"/>
          <w:lang w:eastAsia="ru-RU"/>
        </w:rPr>
        <w:t xml:space="preserve">» и предназначен для организации дистанционного способа продажи товаров через сеть Интернет. В ассортименте магазина можно встретить такие товары, как </w:t>
      </w:r>
      <w:proofErr w:type="spellStart"/>
      <w:r w:rsidRPr="00364D21">
        <w:rPr>
          <w:rFonts w:ascii="Times New Roman" w:eastAsia="Times New Roman" w:hAnsi="Times New Roman" w:cs="Times New Roman"/>
          <w:sz w:val="28"/>
          <w:szCs w:val="28"/>
          <w:lang w:eastAsia="ru-RU"/>
        </w:rPr>
        <w:t>мотобуксировщики</w:t>
      </w:r>
      <w:proofErr w:type="spellEnd"/>
      <w:r w:rsidRPr="00364D21">
        <w:rPr>
          <w:rFonts w:ascii="Times New Roman" w:eastAsia="Times New Roman" w:hAnsi="Times New Roman" w:cs="Times New Roman"/>
          <w:sz w:val="28"/>
          <w:szCs w:val="28"/>
          <w:lang w:eastAsia="ru-RU"/>
        </w:rPr>
        <w:t xml:space="preserve">, двигатели и запчасти, манки для охоты, </w:t>
      </w:r>
      <w:proofErr w:type="spellStart"/>
      <w:r w:rsidRPr="00364D21">
        <w:rPr>
          <w:rFonts w:ascii="Times New Roman" w:eastAsia="Times New Roman" w:hAnsi="Times New Roman" w:cs="Times New Roman"/>
          <w:sz w:val="28"/>
          <w:szCs w:val="28"/>
          <w:lang w:eastAsia="ru-RU"/>
        </w:rPr>
        <w:t>мотоинструменты</w:t>
      </w:r>
      <w:proofErr w:type="spellEnd"/>
      <w:r w:rsidRPr="00364D21">
        <w:rPr>
          <w:rFonts w:ascii="Times New Roman" w:eastAsia="Times New Roman" w:hAnsi="Times New Roman" w:cs="Times New Roman"/>
          <w:sz w:val="28"/>
          <w:szCs w:val="28"/>
          <w:lang w:eastAsia="ru-RU"/>
        </w:rPr>
        <w:t xml:space="preserve">, генераторы, мотопомпы, мотоблоки, мотоциклы, </w:t>
      </w:r>
      <w:proofErr w:type="spellStart"/>
      <w:r w:rsidRPr="00364D21">
        <w:rPr>
          <w:rFonts w:ascii="Times New Roman" w:eastAsia="Times New Roman" w:hAnsi="Times New Roman" w:cs="Times New Roman"/>
          <w:sz w:val="28"/>
          <w:szCs w:val="28"/>
          <w:lang w:eastAsia="ru-RU"/>
        </w:rPr>
        <w:t>снегоотбрасыватели</w:t>
      </w:r>
      <w:proofErr w:type="spellEnd"/>
      <w:r w:rsidRPr="00364D21">
        <w:rPr>
          <w:rFonts w:ascii="Times New Roman" w:eastAsia="Times New Roman" w:hAnsi="Times New Roman" w:cs="Times New Roman"/>
          <w:sz w:val="28"/>
          <w:szCs w:val="28"/>
          <w:lang w:eastAsia="ru-RU"/>
        </w:rPr>
        <w:t xml:space="preserve">, мойки высокого давления и </w:t>
      </w:r>
      <w:proofErr w:type="spellStart"/>
      <w:r w:rsidRPr="00364D21">
        <w:rPr>
          <w:rFonts w:ascii="Times New Roman" w:eastAsia="Times New Roman" w:hAnsi="Times New Roman" w:cs="Times New Roman"/>
          <w:sz w:val="28"/>
          <w:szCs w:val="28"/>
          <w:lang w:eastAsia="ru-RU"/>
        </w:rPr>
        <w:t>т.д</w:t>
      </w:r>
      <w:proofErr w:type="spellEnd"/>
      <w:r w:rsidRPr="00364D21">
        <w:rPr>
          <w:rFonts w:ascii="Times New Roman" w:eastAsia="Times New Roman" w:hAnsi="Times New Roman" w:cs="Times New Roman"/>
          <w:sz w:val="28"/>
          <w:szCs w:val="28"/>
          <w:lang w:eastAsia="ru-RU"/>
        </w:rPr>
        <w:t xml:space="preserve"> Широкий выбор электроники различных производителей на сайте позволяет потребителям выбрать необходимый товар в одном месте.  При заказе сайт требует от покупателя специальных действий для использования ресурса интернет-магазина для просмотра товара, расчета и оформления заказа, таких </w:t>
      </w:r>
      <w:r w:rsidRPr="00364D21">
        <w:rPr>
          <w:rFonts w:ascii="Times New Roman" w:eastAsia="Times New Roman" w:hAnsi="Times New Roman" w:cs="Times New Roman"/>
          <w:sz w:val="28"/>
          <w:szCs w:val="28"/>
          <w:lang w:eastAsia="ru-RU"/>
        </w:rPr>
        <w:lastRenderedPageBreak/>
        <w:t>как регистрация или заключение договора на пользование ресурсом интернет-магазина.</w:t>
      </w:r>
    </w:p>
    <w:p w:rsidR="00A22EC3" w:rsidRDefault="00A22EC3" w:rsidP="00A22EC3">
      <w:pPr>
        <w:shd w:val="clear" w:color="auto" w:fill="FFFFFF"/>
        <w:spacing w:after="5" w:line="360" w:lineRule="auto"/>
        <w:ind w:left="-17" w:firstLine="709"/>
        <w:contextualSpacing/>
        <w:jc w:val="both"/>
        <w:rPr>
          <w:rFonts w:ascii="Times New Roman" w:eastAsia="Times New Roman" w:hAnsi="Times New Roman" w:cs="Times New Roman"/>
          <w:sz w:val="28"/>
          <w:szCs w:val="28"/>
          <w:lang w:eastAsia="ru-RU"/>
        </w:rPr>
      </w:pPr>
      <w:r w:rsidRPr="00364D21">
        <w:rPr>
          <w:rFonts w:ascii="Times New Roman" w:eastAsia="Times New Roman" w:hAnsi="Times New Roman" w:cs="Times New Roman"/>
          <w:sz w:val="28"/>
          <w:szCs w:val="28"/>
          <w:lang w:eastAsia="ru-RU"/>
        </w:rPr>
        <w:t xml:space="preserve">К конкурентам </w:t>
      </w:r>
      <w:r w:rsidR="00B46720">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 xml:space="preserve">магазина можно отнести все действующие сайты по продаже </w:t>
      </w:r>
      <w:proofErr w:type="spellStart"/>
      <w:r>
        <w:rPr>
          <w:rFonts w:ascii="Times New Roman" w:eastAsia="Times New Roman" w:hAnsi="Times New Roman" w:cs="Times New Roman"/>
          <w:sz w:val="28"/>
          <w:szCs w:val="28"/>
          <w:lang w:eastAsia="ru-RU"/>
        </w:rPr>
        <w:t>мотобуксировочной</w:t>
      </w:r>
      <w:proofErr w:type="spellEnd"/>
      <w:r>
        <w:rPr>
          <w:rFonts w:ascii="Times New Roman" w:eastAsia="Times New Roman" w:hAnsi="Times New Roman" w:cs="Times New Roman"/>
          <w:sz w:val="28"/>
          <w:szCs w:val="28"/>
          <w:lang w:eastAsia="ru-RU"/>
        </w:rPr>
        <w:t xml:space="preserve"> техники, и интернет-магазины, которые реализуют подобную продукцию, но это не является их основной деятельность. Например, магазины </w:t>
      </w:r>
      <w:r>
        <w:rPr>
          <w:rFonts w:ascii="Times New Roman" w:eastAsia="Times New Roman" w:hAnsi="Times New Roman" w:cs="Times New Roman"/>
          <w:sz w:val="28"/>
          <w:szCs w:val="28"/>
          <w:lang w:val="en-US" w:eastAsia="ru-RU"/>
        </w:rPr>
        <w:t>DNS</w:t>
      </w:r>
      <w:r w:rsidRPr="00551A47">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ru</w:t>
      </w:r>
      <w:proofErr w:type="spellEnd"/>
      <w:r w:rsidRPr="00551A4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M</w:t>
      </w:r>
      <w:r w:rsidRPr="00551A4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video</w:t>
      </w:r>
      <w:r w:rsidRPr="00551A47">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ry</w:t>
      </w:r>
      <w:proofErr w:type="spellEnd"/>
      <w:r w:rsidRPr="00551A47">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en-US" w:eastAsia="ru-RU"/>
        </w:rPr>
        <w:t>Citylink</w:t>
      </w:r>
      <w:proofErr w:type="spellEnd"/>
      <w:r w:rsidRPr="00551A47">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ru</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en-US" w:eastAsia="ru-RU"/>
        </w:rPr>
        <w:t>eldorado</w:t>
      </w:r>
      <w:proofErr w:type="spellEnd"/>
      <w:r w:rsidRPr="00551A47">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ru</w:t>
      </w:r>
      <w:proofErr w:type="spellEnd"/>
      <w:r w:rsidRPr="00551A47">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en-US" w:eastAsia="ru-RU"/>
        </w:rPr>
        <w:t>tiu</w:t>
      </w:r>
      <w:proofErr w:type="spellEnd"/>
      <w:r w:rsidRPr="00551A47">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ru</w:t>
      </w:r>
      <w:proofErr w:type="spellEnd"/>
      <w:r>
        <w:rPr>
          <w:rFonts w:ascii="Times New Roman" w:eastAsia="Times New Roman" w:hAnsi="Times New Roman" w:cs="Times New Roman"/>
          <w:sz w:val="28"/>
          <w:szCs w:val="28"/>
          <w:lang w:eastAsia="ru-RU"/>
        </w:rPr>
        <w:t xml:space="preserve"> и др. Так же </w:t>
      </w:r>
      <w:proofErr w:type="spellStart"/>
      <w:r>
        <w:rPr>
          <w:rFonts w:ascii="Times New Roman" w:eastAsia="Times New Roman" w:hAnsi="Times New Roman" w:cs="Times New Roman"/>
          <w:sz w:val="28"/>
          <w:szCs w:val="28"/>
          <w:lang w:eastAsia="ru-RU"/>
        </w:rPr>
        <w:t>оффлайн</w:t>
      </w:r>
      <w:proofErr w:type="spellEnd"/>
      <w:r>
        <w:rPr>
          <w:rFonts w:ascii="Times New Roman" w:eastAsia="Times New Roman" w:hAnsi="Times New Roman" w:cs="Times New Roman"/>
          <w:sz w:val="28"/>
          <w:szCs w:val="28"/>
          <w:lang w:eastAsia="ru-RU"/>
        </w:rPr>
        <w:t xml:space="preserve"> магазины, в ассортименте которых есть </w:t>
      </w:r>
      <w:proofErr w:type="spellStart"/>
      <w:r>
        <w:rPr>
          <w:rFonts w:ascii="Times New Roman" w:eastAsia="Times New Roman" w:hAnsi="Times New Roman" w:cs="Times New Roman"/>
          <w:sz w:val="28"/>
          <w:szCs w:val="28"/>
          <w:lang w:eastAsia="ru-RU"/>
        </w:rPr>
        <w:t>мотобуксировочная</w:t>
      </w:r>
      <w:proofErr w:type="spellEnd"/>
      <w:r>
        <w:rPr>
          <w:rFonts w:ascii="Times New Roman" w:eastAsia="Times New Roman" w:hAnsi="Times New Roman" w:cs="Times New Roman"/>
          <w:sz w:val="28"/>
          <w:szCs w:val="28"/>
          <w:lang w:eastAsia="ru-RU"/>
        </w:rPr>
        <w:t xml:space="preserve"> техника, это все те же М-видео, Эльдорадо, </w:t>
      </w:r>
      <w:proofErr w:type="spellStart"/>
      <w:r>
        <w:rPr>
          <w:rFonts w:ascii="Times New Roman" w:eastAsia="Times New Roman" w:hAnsi="Times New Roman" w:cs="Times New Roman"/>
          <w:sz w:val="28"/>
          <w:szCs w:val="28"/>
          <w:lang w:eastAsia="ru-RU"/>
        </w:rPr>
        <w:t>Ситилинк</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DNS</w:t>
      </w:r>
      <w:r>
        <w:rPr>
          <w:rFonts w:ascii="Times New Roman" w:eastAsia="Times New Roman" w:hAnsi="Times New Roman" w:cs="Times New Roman"/>
          <w:sz w:val="28"/>
          <w:szCs w:val="28"/>
          <w:lang w:eastAsia="ru-RU"/>
        </w:rPr>
        <w:t xml:space="preserve"> и т.д.</w:t>
      </w:r>
    </w:p>
    <w:p w:rsidR="00A22EC3" w:rsidRDefault="00A22EC3" w:rsidP="00A22EC3">
      <w:pPr>
        <w:shd w:val="clear" w:color="auto" w:fill="FFFFFF"/>
        <w:spacing w:after="5" w:line="360" w:lineRule="auto"/>
        <w:ind w:left="-17" w:firstLine="709"/>
        <w:contextualSpacing/>
        <w:jc w:val="both"/>
        <w:rPr>
          <w:rFonts w:ascii="Times New Roman" w:eastAsia="Times New Roman" w:hAnsi="Times New Roman" w:cs="Times New Roman"/>
          <w:sz w:val="28"/>
          <w:szCs w:val="28"/>
          <w:lang w:eastAsia="ru-RU"/>
        </w:rPr>
      </w:pPr>
      <w:r w:rsidRPr="00401C63">
        <w:rPr>
          <w:rFonts w:ascii="Times New Roman" w:eastAsia="Times New Roman" w:hAnsi="Times New Roman" w:cs="Times New Roman"/>
          <w:sz w:val="28"/>
          <w:szCs w:val="28"/>
          <w:lang w:eastAsia="ru-RU"/>
        </w:rPr>
        <w:t xml:space="preserve">Действующую стратегию можно назвать достаточно эффективной, если учесть показатели финансовой устойчивости и рентабельности компания. Однако она требует доработок и улучшений. </w:t>
      </w:r>
    </w:p>
    <w:p w:rsidR="00C13902" w:rsidRDefault="00C13902" w:rsidP="00C13902">
      <w:pPr>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Для внедрения стратегии необходимо назначить руководителя проекта. Руководитель проекта разрабатывает план внедрения, набирает команду проекта, устанавливает сроки проекта, осуществляет непосредственное руководство, а также вся ответственность ложится на него.</w:t>
      </w:r>
    </w:p>
    <w:p w:rsidR="00837EA0" w:rsidRDefault="00C13902" w:rsidP="00A22EC3">
      <w:pPr>
        <w:shd w:val="clear" w:color="auto" w:fill="FFFFFF"/>
        <w:spacing w:after="5" w:line="360" w:lineRule="auto"/>
        <w:ind w:left="-17" w:firstLine="709"/>
        <w:contextualSpacing/>
        <w:jc w:val="both"/>
        <w:rPr>
          <w:rFonts w:ascii="Times New Roman" w:hAnsi="Times New Roman" w:cs="Times New Roman"/>
          <w:sz w:val="28"/>
          <w:szCs w:val="28"/>
        </w:rPr>
      </w:pPr>
      <w:r>
        <w:rPr>
          <w:rFonts w:ascii="Times New Roman" w:hAnsi="Times New Roman" w:cs="Times New Roman"/>
          <w:sz w:val="28"/>
          <w:szCs w:val="28"/>
        </w:rPr>
        <w:t>Проект предполагает полугодовое внедрение, реализация будет происходить постепенно, так как ресурсы компании ограничены</w:t>
      </w:r>
      <w:r>
        <w:rPr>
          <w:rFonts w:ascii="Times New Roman" w:hAnsi="Times New Roman" w:cs="Times New Roman"/>
          <w:sz w:val="28"/>
          <w:szCs w:val="28"/>
        </w:rPr>
        <w:t>.</w:t>
      </w:r>
    </w:p>
    <w:p w:rsidR="00837EA0" w:rsidRDefault="00837EA0">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837EA0" w:rsidRPr="001F7259" w:rsidRDefault="00837EA0" w:rsidP="00837EA0">
      <w:pPr>
        <w:pStyle w:val="a3"/>
        <w:tabs>
          <w:tab w:val="right" w:leader="dot" w:pos="8505"/>
        </w:tabs>
        <w:spacing w:after="0" w:line="360" w:lineRule="auto"/>
        <w:ind w:left="0"/>
        <w:rPr>
          <w:rFonts w:ascii="Times New Roman" w:hAnsi="Times New Roman" w:cs="Times New Roman"/>
          <w:sz w:val="28"/>
          <w:szCs w:val="28"/>
        </w:rPr>
      </w:pPr>
      <w:r>
        <w:rPr>
          <w:rFonts w:ascii="Times New Roman" w:hAnsi="Times New Roman" w:cs="Times New Roman"/>
          <w:sz w:val="28"/>
          <w:szCs w:val="28"/>
        </w:rPr>
        <w:lastRenderedPageBreak/>
        <w:t>3</w:t>
      </w:r>
      <w:r w:rsidRPr="001F7259">
        <w:rPr>
          <w:rFonts w:ascii="Times New Roman" w:hAnsi="Times New Roman" w:cs="Times New Roman"/>
          <w:sz w:val="28"/>
          <w:szCs w:val="28"/>
        </w:rPr>
        <w:t>.</w:t>
      </w:r>
      <w:r>
        <w:rPr>
          <w:rFonts w:ascii="Times New Roman" w:hAnsi="Times New Roman" w:cs="Times New Roman"/>
          <w:sz w:val="28"/>
          <w:szCs w:val="28"/>
        </w:rPr>
        <w:t xml:space="preserve"> </w:t>
      </w:r>
      <w:r w:rsidRPr="001F7259">
        <w:rPr>
          <w:rFonts w:ascii="Times New Roman" w:hAnsi="Times New Roman" w:cs="Times New Roman"/>
          <w:sz w:val="28"/>
          <w:szCs w:val="28"/>
        </w:rPr>
        <w:tab/>
      </w:r>
      <w:r w:rsidRPr="00EE1D9A">
        <w:rPr>
          <w:rFonts w:ascii="Times New Roman" w:hAnsi="Times New Roman" w:cs="Times New Roman"/>
          <w:sz w:val="28"/>
          <w:szCs w:val="28"/>
        </w:rPr>
        <w:t>Разработка стратегии подъема продаж для компании ООО "</w:t>
      </w:r>
      <w:proofErr w:type="spellStart"/>
      <w:r w:rsidRPr="00EE1D9A">
        <w:rPr>
          <w:rFonts w:ascii="Times New Roman" w:hAnsi="Times New Roman" w:cs="Times New Roman"/>
          <w:sz w:val="28"/>
          <w:szCs w:val="28"/>
        </w:rPr>
        <w:t>Политрейд</w:t>
      </w:r>
      <w:proofErr w:type="spellEnd"/>
      <w:r w:rsidRPr="00EE1D9A">
        <w:rPr>
          <w:rFonts w:ascii="Times New Roman" w:hAnsi="Times New Roman" w:cs="Times New Roman"/>
          <w:sz w:val="28"/>
          <w:szCs w:val="28"/>
        </w:rPr>
        <w:t>"</w:t>
      </w:r>
    </w:p>
    <w:p w:rsidR="00837EA0" w:rsidRDefault="00837EA0" w:rsidP="00837EA0">
      <w:pPr>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w:t>
      </w:r>
      <w:r w:rsidRPr="001F7259">
        <w:rPr>
          <w:rFonts w:ascii="Times New Roman" w:hAnsi="Times New Roman" w:cs="Times New Roman"/>
          <w:sz w:val="28"/>
          <w:szCs w:val="28"/>
        </w:rPr>
        <w:t>.1.</w:t>
      </w:r>
      <w:r w:rsidRPr="001F7259">
        <w:rPr>
          <w:rFonts w:ascii="Times New Roman" w:hAnsi="Times New Roman" w:cs="Times New Roman"/>
          <w:sz w:val="28"/>
          <w:szCs w:val="28"/>
        </w:rPr>
        <w:tab/>
      </w:r>
      <w:r>
        <w:rPr>
          <w:rFonts w:ascii="Times New Roman" w:hAnsi="Times New Roman" w:cs="Times New Roman"/>
          <w:sz w:val="28"/>
          <w:szCs w:val="28"/>
        </w:rPr>
        <w:t>Разработка стратегии</w:t>
      </w:r>
    </w:p>
    <w:p w:rsidR="009D0558" w:rsidRDefault="009D0558" w:rsidP="00837EA0">
      <w:pPr>
        <w:spacing w:line="360" w:lineRule="auto"/>
        <w:ind w:firstLine="709"/>
        <w:jc w:val="both"/>
        <w:outlineLvl w:val="0"/>
        <w:rPr>
          <w:rFonts w:ascii="Times New Roman" w:hAnsi="Times New Roman" w:cs="Times New Roman"/>
          <w:sz w:val="28"/>
          <w:szCs w:val="28"/>
        </w:rPr>
      </w:pPr>
    </w:p>
    <w:p w:rsidR="00837EA0" w:rsidRDefault="00837EA0" w:rsidP="00837EA0">
      <w:pPr>
        <w:spacing w:line="360" w:lineRule="auto"/>
        <w:ind w:firstLine="709"/>
        <w:jc w:val="both"/>
        <w:outlineLvl w:val="0"/>
        <w:rPr>
          <w:rFonts w:ascii="Times New Roman" w:hAnsi="Times New Roman" w:cs="Times New Roman"/>
          <w:sz w:val="28"/>
          <w:szCs w:val="28"/>
        </w:rPr>
      </w:pPr>
      <w:r w:rsidRPr="00EE1D9A">
        <w:rPr>
          <w:rFonts w:ascii="Times New Roman" w:hAnsi="Times New Roman" w:cs="Times New Roman"/>
          <w:sz w:val="28"/>
          <w:szCs w:val="28"/>
        </w:rPr>
        <w:t>Проект уп</w:t>
      </w:r>
      <w:r>
        <w:rPr>
          <w:rFonts w:ascii="Times New Roman" w:hAnsi="Times New Roman" w:cs="Times New Roman"/>
          <w:sz w:val="28"/>
          <w:szCs w:val="28"/>
        </w:rPr>
        <w:t>равленческого решения стратегии В ближайшее время произойдет перенасыщение целевого рыночного сегмента предприятия, количество предприятий реализующих такую же продукцию или подобную растет, увеличивается конкуренция. На данный момент ООО «</w:t>
      </w:r>
      <w:proofErr w:type="spellStart"/>
      <w:r>
        <w:rPr>
          <w:rFonts w:ascii="Times New Roman" w:hAnsi="Times New Roman" w:cs="Times New Roman"/>
          <w:sz w:val="28"/>
          <w:szCs w:val="28"/>
        </w:rPr>
        <w:t>Политрейд</w:t>
      </w:r>
      <w:proofErr w:type="spellEnd"/>
      <w:r>
        <w:rPr>
          <w:rFonts w:ascii="Times New Roman" w:hAnsi="Times New Roman" w:cs="Times New Roman"/>
          <w:sz w:val="28"/>
          <w:szCs w:val="28"/>
        </w:rPr>
        <w:t xml:space="preserve">» занимает одно из лидирующих позиций по продаже снегоходной техники и комплектующих к ней. Просматривается постепенная направленность на диверсификацию реализуемой продукции и рыночных сегментов. Для успешного развития в этом направлении необходима разработка новой стратегии. При расширение предлагаемой продукции самой подходящей стратегией является </w:t>
      </w:r>
      <w:r w:rsidRPr="0049734F">
        <w:rPr>
          <w:rFonts w:ascii="Times New Roman" w:hAnsi="Times New Roman" w:cs="Times New Roman"/>
          <w:sz w:val="28"/>
          <w:szCs w:val="28"/>
        </w:rPr>
        <w:t>Стратегия диверсифицированного роста</w:t>
      </w:r>
      <w:r>
        <w:rPr>
          <w:rFonts w:ascii="Times New Roman" w:hAnsi="Times New Roman" w:cs="Times New Roman"/>
          <w:sz w:val="28"/>
          <w:szCs w:val="28"/>
        </w:rPr>
        <w:t>.</w:t>
      </w:r>
    </w:p>
    <w:p w:rsidR="00837EA0" w:rsidRDefault="00837EA0" w:rsidP="00837EA0">
      <w:pPr>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Эта стратегия </w:t>
      </w:r>
      <w:r w:rsidRPr="009B5447">
        <w:rPr>
          <w:rFonts w:ascii="Times New Roman" w:hAnsi="Times New Roman" w:cs="Times New Roman"/>
          <w:sz w:val="28"/>
          <w:szCs w:val="28"/>
        </w:rPr>
        <w:t>дает возможность не выходить из старой зоны хозяйствования, а искать резервы развития предприятия внутри существующей структуры. Внедрение новых видов товаров и услуг происходит не по схеме замещения, а дополняет существующие возможности производства и сбыта, обеспечивая рациональное распределение</w:t>
      </w:r>
      <w:r>
        <w:rPr>
          <w:rFonts w:ascii="Times New Roman" w:hAnsi="Times New Roman" w:cs="Times New Roman"/>
          <w:sz w:val="28"/>
          <w:szCs w:val="28"/>
        </w:rPr>
        <w:t xml:space="preserve"> внутренних финансовых потоков.</w:t>
      </w:r>
    </w:p>
    <w:p w:rsidR="00837EA0" w:rsidRDefault="00837EA0" w:rsidP="00837EA0">
      <w:pPr>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Однако, даже учитывая, что стратегия не изменяет фундаментально структуру управления предприятия и используемые маркетинговые инструменты, необходимо провести исследование рынка, анализ целевой аудитории, поставщиков. Так же необходимо обозначить маркетинговые инструменты, которые планируется использовать и описать этапы внедрения новой стратегии.</w:t>
      </w:r>
    </w:p>
    <w:p w:rsidR="00837EA0" w:rsidRDefault="00837EA0" w:rsidP="00837EA0">
      <w:pPr>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Конкурентная среда. На рынке сложилась ситуация высокой конкуренции, как по основной, выпускаемой продукции предприятия, так и по продукции, реализуемой как дилерской сетью. Работает несколько основных </w:t>
      </w:r>
      <w:r>
        <w:rPr>
          <w:rFonts w:ascii="Times New Roman" w:hAnsi="Times New Roman" w:cs="Times New Roman"/>
          <w:sz w:val="28"/>
          <w:szCs w:val="28"/>
        </w:rPr>
        <w:lastRenderedPageBreak/>
        <w:t xml:space="preserve">конкурентов, </w:t>
      </w:r>
      <w:r w:rsidRPr="00420963">
        <w:rPr>
          <w:rFonts w:ascii="Times New Roman" w:hAnsi="Times New Roman" w:cs="Times New Roman"/>
          <w:sz w:val="28"/>
          <w:szCs w:val="28"/>
        </w:rPr>
        <w:t>реализующих</w:t>
      </w:r>
      <w:r>
        <w:rPr>
          <w:rFonts w:ascii="Times New Roman" w:hAnsi="Times New Roman" w:cs="Times New Roman"/>
          <w:sz w:val="28"/>
          <w:szCs w:val="28"/>
        </w:rPr>
        <w:t xml:space="preserve"> такую же продукцию, использующих те же маркетинговые инструменты, как и наше предприятие. Используя маркетинговые инструменты, можно понять, что спрос на выбранную для реализации предприятием продукции, высокий и устойчивый. Цена, по которой планируется реализация продукции </w:t>
      </w:r>
      <w:proofErr w:type="spellStart"/>
      <w:r>
        <w:rPr>
          <w:rFonts w:ascii="Times New Roman" w:hAnsi="Times New Roman" w:cs="Times New Roman"/>
          <w:sz w:val="28"/>
          <w:szCs w:val="28"/>
        </w:rPr>
        <w:t>конкурентноспособна</w:t>
      </w:r>
      <w:proofErr w:type="spellEnd"/>
      <w:r>
        <w:rPr>
          <w:rFonts w:ascii="Times New Roman" w:hAnsi="Times New Roman" w:cs="Times New Roman"/>
          <w:sz w:val="28"/>
          <w:szCs w:val="28"/>
        </w:rPr>
        <w:t>, в основном ниже рыночной цены на аналогичные товары других брендов.</w:t>
      </w:r>
    </w:p>
    <w:p w:rsidR="00837EA0" w:rsidRDefault="00837EA0" w:rsidP="00837EA0">
      <w:pPr>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Потребители. Основной целевой аудиторией продукции предприятия являются мужчины от 25 до 60 лет. Их интересами являются охота, рыбалка, активный отдых. Как правило, это жители сельской местности или имеющие дачный участок.</w:t>
      </w:r>
    </w:p>
    <w:p w:rsidR="00837EA0" w:rsidRDefault="00837EA0" w:rsidP="00837EA0">
      <w:pPr>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Поставщики. Поставщиками новой продукции и комплектующих для собственного производства являются крупные китайские производители, такие как </w:t>
      </w:r>
      <w:proofErr w:type="spellStart"/>
      <w:r>
        <w:rPr>
          <w:rFonts w:ascii="Times New Roman" w:hAnsi="Times New Roman" w:cs="Times New Roman"/>
          <w:sz w:val="28"/>
          <w:szCs w:val="28"/>
          <w:lang w:val="en-US"/>
        </w:rPr>
        <w:t>Lifan</w:t>
      </w:r>
      <w:proofErr w:type="spellEnd"/>
      <w:r>
        <w:rPr>
          <w:rFonts w:ascii="Times New Roman" w:hAnsi="Times New Roman" w:cs="Times New Roman"/>
          <w:sz w:val="28"/>
          <w:szCs w:val="28"/>
        </w:rPr>
        <w:t xml:space="preserve">, </w:t>
      </w:r>
      <w:r w:rsidRPr="00812C70">
        <w:rPr>
          <w:rFonts w:ascii="Times New Roman" w:hAnsi="Times New Roman" w:cs="Times New Roman"/>
          <w:sz w:val="28"/>
          <w:szCs w:val="28"/>
        </w:rPr>
        <w:t>LONCIN</w:t>
      </w:r>
      <w:r>
        <w:rPr>
          <w:rFonts w:ascii="Times New Roman" w:hAnsi="Times New Roman" w:cs="Times New Roman"/>
          <w:sz w:val="28"/>
          <w:szCs w:val="28"/>
        </w:rPr>
        <w:t xml:space="preserve">, </w:t>
      </w:r>
      <w:proofErr w:type="spellStart"/>
      <w:r w:rsidRPr="00812C70">
        <w:rPr>
          <w:rFonts w:ascii="Times New Roman" w:hAnsi="Times New Roman" w:cs="Times New Roman"/>
          <w:sz w:val="28"/>
          <w:szCs w:val="28"/>
        </w:rPr>
        <w:t>Zongshen</w:t>
      </w:r>
      <w:proofErr w:type="spellEnd"/>
      <w:r>
        <w:rPr>
          <w:rFonts w:ascii="Times New Roman" w:hAnsi="Times New Roman" w:cs="Times New Roman"/>
          <w:sz w:val="28"/>
          <w:szCs w:val="28"/>
        </w:rPr>
        <w:t>. Они зарекомендовали себя как надежные поставщики качественной продукции, однако существует негативный стереотип относительно китайских производителей, существование которого необходимо учесть в маркетинговых мероприятиях.</w:t>
      </w:r>
    </w:p>
    <w:p w:rsidR="00837EA0" w:rsidRDefault="00837EA0" w:rsidP="00837EA0">
      <w:pPr>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Как описывалось выше, стратегия предполагает расширение ассортимента товара. Это потребует расширения штата сотрудников, обучения нынешнего персонала, внедрения новых методов управления проектами и взаимодействия с клиентами. Так же разработку рекламой компании для новых товаров и усовершенствование системы сбыта продукции.</w:t>
      </w:r>
    </w:p>
    <w:p w:rsidR="00837EA0" w:rsidRPr="001F7259" w:rsidRDefault="00837EA0" w:rsidP="00837EA0">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837EA0" w:rsidRDefault="00837EA0" w:rsidP="00837EA0">
      <w:pPr>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3</w:t>
      </w:r>
      <w:r>
        <w:rPr>
          <w:rFonts w:ascii="Times New Roman" w:hAnsi="Times New Roman" w:cs="Times New Roman"/>
          <w:sz w:val="28"/>
          <w:szCs w:val="28"/>
        </w:rPr>
        <w:t>.2</w:t>
      </w:r>
      <w:r w:rsidRPr="001F7259">
        <w:rPr>
          <w:rFonts w:ascii="Times New Roman" w:hAnsi="Times New Roman" w:cs="Times New Roman"/>
          <w:sz w:val="28"/>
          <w:szCs w:val="28"/>
        </w:rPr>
        <w:t>.</w:t>
      </w:r>
      <w:r w:rsidRPr="001F7259">
        <w:rPr>
          <w:rFonts w:ascii="Times New Roman" w:hAnsi="Times New Roman" w:cs="Times New Roman"/>
          <w:sz w:val="28"/>
          <w:szCs w:val="28"/>
        </w:rPr>
        <w:tab/>
      </w:r>
      <w:r>
        <w:rPr>
          <w:rFonts w:ascii="Times New Roman" w:hAnsi="Times New Roman" w:cs="Times New Roman"/>
          <w:sz w:val="28"/>
          <w:szCs w:val="28"/>
        </w:rPr>
        <w:t>Внедрение стратегии</w:t>
      </w:r>
    </w:p>
    <w:p w:rsidR="00837EA0" w:rsidRDefault="00837EA0" w:rsidP="00837EA0">
      <w:pPr>
        <w:spacing w:line="360" w:lineRule="auto"/>
        <w:ind w:firstLine="709"/>
        <w:jc w:val="both"/>
        <w:outlineLvl w:val="0"/>
        <w:rPr>
          <w:rFonts w:ascii="Times New Roman" w:hAnsi="Times New Roman" w:cs="Times New Roman"/>
          <w:sz w:val="28"/>
          <w:szCs w:val="28"/>
        </w:rPr>
      </w:pPr>
    </w:p>
    <w:p w:rsidR="00837EA0" w:rsidRDefault="00837EA0" w:rsidP="00837EA0">
      <w:pPr>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Для внедрения стратегии необходимо назначить руководителя проекта. Руководитель проекта разрабатывает план внедрения, набирает команду проекта, устанавливает сроки проекта, осуществляет непосредственное руководство, а также вся ответственность ложится на него.</w:t>
      </w:r>
    </w:p>
    <w:p w:rsidR="00837EA0" w:rsidRDefault="00837EA0" w:rsidP="00837EA0">
      <w:pPr>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Проект предполагает полугодовое внедрение, реализация будет происходить постепенно, так как ресурсы компании ограничены. Первоначально необходимо обговорить условия с поставщиками, заключить договоры.</w:t>
      </w:r>
    </w:p>
    <w:p w:rsidR="00837EA0" w:rsidRDefault="00837EA0" w:rsidP="00837EA0">
      <w:pPr>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Расширение штата сотрудников предполагает </w:t>
      </w:r>
      <w:proofErr w:type="spellStart"/>
      <w:r>
        <w:rPr>
          <w:rFonts w:ascii="Times New Roman" w:hAnsi="Times New Roman" w:cs="Times New Roman"/>
          <w:sz w:val="28"/>
          <w:szCs w:val="28"/>
        </w:rPr>
        <w:t>найм</w:t>
      </w:r>
      <w:proofErr w:type="spellEnd"/>
      <w:r>
        <w:rPr>
          <w:rFonts w:ascii="Times New Roman" w:hAnsi="Times New Roman" w:cs="Times New Roman"/>
          <w:sz w:val="28"/>
          <w:szCs w:val="28"/>
        </w:rPr>
        <w:t xml:space="preserve"> квалифицированных менеджеров по продажам, разбирающихся в продукции и имеющих навыки работы с клиентами. Также будет проведен комплекс мероприятий по обучению с работой с новым программным обеспечением (CRM-системой Битрик24), увеличивающий эффективность планирования продаж, учета, взаимодействия между сотрудниками и взаимодействие с клиентами. Так же будет образована система доставки, пункты самовывоза и </w:t>
      </w:r>
      <w:proofErr w:type="spellStart"/>
      <w:r>
        <w:rPr>
          <w:rFonts w:ascii="Times New Roman" w:hAnsi="Times New Roman" w:cs="Times New Roman"/>
          <w:sz w:val="28"/>
          <w:szCs w:val="28"/>
        </w:rPr>
        <w:t>оффлай</w:t>
      </w:r>
      <w:proofErr w:type="spellEnd"/>
      <w:r>
        <w:rPr>
          <w:rFonts w:ascii="Times New Roman" w:hAnsi="Times New Roman" w:cs="Times New Roman"/>
          <w:sz w:val="28"/>
          <w:szCs w:val="28"/>
        </w:rPr>
        <w:t xml:space="preserve"> магазин. Система доставки будет включать в себя сотрудничество с крупными перевозочными компаниями с различными сроками доставки и ценой и собственный автопарк перевозочных машин для локальной доставки. Это сделает покупку продукции максимально удобной для потребителя.</w:t>
      </w:r>
    </w:p>
    <w:p w:rsidR="00837EA0" w:rsidRDefault="00837EA0" w:rsidP="00837EA0">
      <w:pPr>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Сама рекламная компания включает в себя несколько направлений: Создание и настройка интернет-магазина со всем имеющимся ассортиментом товара; контекстная и баннерная рекламные компании в поисковых системах Яндекс и </w:t>
      </w:r>
      <w:r>
        <w:rPr>
          <w:rFonts w:ascii="Times New Roman" w:hAnsi="Times New Roman" w:cs="Times New Roman"/>
          <w:sz w:val="28"/>
          <w:szCs w:val="28"/>
          <w:lang w:val="en-US"/>
        </w:rPr>
        <w:t>Google</w:t>
      </w:r>
      <w:r>
        <w:rPr>
          <w:rFonts w:ascii="Times New Roman" w:hAnsi="Times New Roman" w:cs="Times New Roman"/>
          <w:sz w:val="28"/>
          <w:szCs w:val="28"/>
        </w:rPr>
        <w:t xml:space="preserve">; видео реклама на платформе </w:t>
      </w:r>
      <w:r>
        <w:rPr>
          <w:rFonts w:ascii="Times New Roman" w:hAnsi="Times New Roman" w:cs="Times New Roman"/>
          <w:sz w:val="28"/>
          <w:szCs w:val="28"/>
          <w:lang w:val="en-US"/>
        </w:rPr>
        <w:t>YouTube</w:t>
      </w:r>
      <w:r w:rsidRPr="00D81295">
        <w:rPr>
          <w:rFonts w:ascii="Times New Roman" w:hAnsi="Times New Roman" w:cs="Times New Roman"/>
          <w:sz w:val="28"/>
          <w:szCs w:val="28"/>
        </w:rPr>
        <w:t xml:space="preserve"> </w:t>
      </w:r>
      <w:r>
        <w:rPr>
          <w:rFonts w:ascii="Times New Roman" w:hAnsi="Times New Roman" w:cs="Times New Roman"/>
          <w:sz w:val="28"/>
          <w:szCs w:val="28"/>
        </w:rPr>
        <w:t xml:space="preserve">и сайтах-партнерах Яндекс и </w:t>
      </w:r>
      <w:r>
        <w:rPr>
          <w:rFonts w:ascii="Times New Roman" w:hAnsi="Times New Roman" w:cs="Times New Roman"/>
          <w:sz w:val="28"/>
          <w:szCs w:val="28"/>
          <w:lang w:val="en-US"/>
        </w:rPr>
        <w:t>Google</w:t>
      </w:r>
      <w:r>
        <w:rPr>
          <w:rFonts w:ascii="Times New Roman" w:hAnsi="Times New Roman" w:cs="Times New Roman"/>
          <w:sz w:val="28"/>
          <w:szCs w:val="28"/>
        </w:rPr>
        <w:t xml:space="preserve">; продвижение и </w:t>
      </w:r>
      <w:proofErr w:type="spellStart"/>
      <w:r>
        <w:rPr>
          <w:rFonts w:ascii="Times New Roman" w:hAnsi="Times New Roman" w:cs="Times New Roman"/>
          <w:sz w:val="28"/>
          <w:szCs w:val="28"/>
        </w:rPr>
        <w:t>таргетированная</w:t>
      </w:r>
      <w:proofErr w:type="spellEnd"/>
      <w:r>
        <w:rPr>
          <w:rFonts w:ascii="Times New Roman" w:hAnsi="Times New Roman" w:cs="Times New Roman"/>
          <w:sz w:val="28"/>
          <w:szCs w:val="28"/>
        </w:rPr>
        <w:t xml:space="preserve"> реклама в социальных сетях </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lang w:val="en-US"/>
        </w:rPr>
        <w:t>Instgram</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CEO</w:t>
      </w:r>
      <w:r>
        <w:rPr>
          <w:rFonts w:ascii="Times New Roman" w:hAnsi="Times New Roman" w:cs="Times New Roman"/>
          <w:sz w:val="28"/>
          <w:szCs w:val="28"/>
        </w:rPr>
        <w:t xml:space="preserve">-продвижение сайта для привлечения органического трафика. </w:t>
      </w:r>
    </w:p>
    <w:p w:rsidR="00837EA0" w:rsidRDefault="00837EA0" w:rsidP="00837EA0">
      <w:pPr>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Так как бренд «Мужик» является известным для целевой аудитории, а также накоплена обширная база клиентов, будут реализованы </w:t>
      </w:r>
      <w:proofErr w:type="spellStart"/>
      <w:r>
        <w:rPr>
          <w:rFonts w:ascii="Times New Roman" w:hAnsi="Times New Roman" w:cs="Times New Roman"/>
          <w:sz w:val="28"/>
          <w:szCs w:val="28"/>
        </w:rPr>
        <w:t>ремаркетинговые</w:t>
      </w:r>
      <w:proofErr w:type="spellEnd"/>
      <w:r>
        <w:rPr>
          <w:rFonts w:ascii="Times New Roman" w:hAnsi="Times New Roman" w:cs="Times New Roman"/>
          <w:sz w:val="28"/>
          <w:szCs w:val="28"/>
        </w:rPr>
        <w:t xml:space="preserve"> рекламные компании и внедрена система бонусов и скидок для постоянных покупателей, программы, повышающие лояльность клиентов, и реферальная система скидок. Параллельно будет происходить увеличение узнаваемости бренда и повышение доверия целевой аудитории.</w:t>
      </w:r>
    </w:p>
    <w:p w:rsidR="00837EA0" w:rsidRDefault="00837EA0" w:rsidP="00837EA0">
      <w:pPr>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Эта стратегия позволит в короткие сроки освоить новые сегменты рынка, не проводя комплексные меры реинжиниринга компании, что потребовало бы больших финансовых ресурсов и времени. </w:t>
      </w:r>
    </w:p>
    <w:p w:rsidR="00837EA0" w:rsidRDefault="00837EA0" w:rsidP="00837EA0">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837EA0" w:rsidRDefault="00837EA0" w:rsidP="00837EA0">
      <w:pPr>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Заключение </w:t>
      </w:r>
    </w:p>
    <w:p w:rsidR="00837EA0" w:rsidRDefault="00837EA0" w:rsidP="00837EA0">
      <w:pPr>
        <w:spacing w:after="0" w:line="360" w:lineRule="auto"/>
        <w:ind w:firstLine="709"/>
        <w:jc w:val="both"/>
        <w:outlineLvl w:val="0"/>
        <w:rPr>
          <w:rFonts w:ascii="Times New Roman" w:hAnsi="Times New Roman" w:cs="Times New Roman"/>
          <w:sz w:val="28"/>
          <w:szCs w:val="28"/>
        </w:rPr>
      </w:pPr>
    </w:p>
    <w:p w:rsidR="00837EA0" w:rsidRPr="001D2F69" w:rsidRDefault="00837EA0" w:rsidP="00837EA0">
      <w:pPr>
        <w:spacing w:after="0" w:line="360" w:lineRule="auto"/>
        <w:ind w:firstLine="709"/>
        <w:jc w:val="both"/>
        <w:outlineLvl w:val="0"/>
        <w:rPr>
          <w:rFonts w:ascii="Times New Roman" w:eastAsia="Times New Roman" w:hAnsi="Times New Roman" w:cs="Times New Roman"/>
          <w:sz w:val="28"/>
          <w:szCs w:val="28"/>
          <w:lang w:eastAsia="ru-RU"/>
        </w:rPr>
      </w:pPr>
      <w:r w:rsidRPr="001D2F69">
        <w:rPr>
          <w:rFonts w:ascii="Times New Roman" w:hAnsi="Times New Roman" w:cs="Times New Roman"/>
          <w:sz w:val="28"/>
          <w:szCs w:val="28"/>
        </w:rPr>
        <w:t xml:space="preserve">Современная мировая экономическая система характеризуется рядом специфических черт, определяющих особенности функционирования всех ее субъектов. К этим характеристикам относится высокая насыщенность однородной продукцией, усиление нестабильности факторов внешней предпринимательской среды, изменение вкусов и предпочтений потребителей. </w:t>
      </w:r>
    </w:p>
    <w:p w:rsidR="00837EA0" w:rsidRDefault="00837EA0" w:rsidP="00837EA0">
      <w:pPr>
        <w:spacing w:line="360" w:lineRule="auto"/>
        <w:ind w:firstLine="709"/>
        <w:jc w:val="both"/>
        <w:outlineLvl w:val="0"/>
        <w:rPr>
          <w:rFonts w:ascii="Times New Roman" w:hAnsi="Times New Roman" w:cs="Times New Roman"/>
          <w:sz w:val="28"/>
          <w:szCs w:val="28"/>
        </w:rPr>
      </w:pPr>
      <w:r w:rsidRPr="001624EE">
        <w:rPr>
          <w:rFonts w:ascii="Times New Roman" w:hAnsi="Times New Roman" w:cs="Times New Roman"/>
          <w:sz w:val="28"/>
          <w:szCs w:val="28"/>
        </w:rPr>
        <w:t>Для увеличения и сохранения величины объема в продажах, применяются различные способы. Инструменты инновационного маркетинга позволяют разработать эффективную стратегию по увеличению продаж</w:t>
      </w:r>
    </w:p>
    <w:p w:rsidR="00837EA0" w:rsidRPr="001D2F69" w:rsidRDefault="00837EA0" w:rsidP="00837EA0">
      <w:pPr>
        <w:pStyle w:val="a3"/>
        <w:spacing w:after="0" w:line="360" w:lineRule="auto"/>
        <w:ind w:left="0" w:firstLine="709"/>
        <w:jc w:val="both"/>
        <w:outlineLvl w:val="0"/>
        <w:rPr>
          <w:rFonts w:ascii="Times New Roman" w:hAnsi="Times New Roman" w:cs="Times New Roman"/>
          <w:sz w:val="28"/>
          <w:szCs w:val="28"/>
        </w:rPr>
      </w:pPr>
      <w:r w:rsidRPr="001D2F69">
        <w:rPr>
          <w:rFonts w:ascii="Times New Roman" w:hAnsi="Times New Roman" w:cs="Times New Roman"/>
          <w:sz w:val="28"/>
          <w:szCs w:val="28"/>
        </w:rPr>
        <w:t>Увеличение объёма продаж в любой организации напрямую зависит от количества полученных заказов или же заключённых сделок, поэтому деятельность соответствующих отделов компании должна быть направлена на привлечение новых потребителей и создание лояльности у старых.</w:t>
      </w:r>
    </w:p>
    <w:p w:rsidR="00837EA0" w:rsidRDefault="00837EA0" w:rsidP="00837EA0">
      <w:pPr>
        <w:spacing w:line="360" w:lineRule="auto"/>
        <w:ind w:firstLine="709"/>
        <w:jc w:val="both"/>
        <w:outlineLvl w:val="0"/>
        <w:rPr>
          <w:rFonts w:ascii="Times New Roman" w:hAnsi="Times New Roman" w:cs="Times New Roman"/>
          <w:sz w:val="28"/>
          <w:szCs w:val="28"/>
        </w:rPr>
      </w:pPr>
      <w:r w:rsidRPr="001624EE">
        <w:rPr>
          <w:rFonts w:ascii="Times New Roman" w:hAnsi="Times New Roman" w:cs="Times New Roman"/>
          <w:sz w:val="28"/>
          <w:szCs w:val="28"/>
        </w:rPr>
        <w:t xml:space="preserve">Выбор стратегии увеличения объема зависит от нескольких показателей, но основным решающим фактором является экономическое положение компании. Проведя анализ финансовых показателей, можно сделать вывод о том, какая стратегия будет самой эффективной для данной компании. В маркетинге выделяют следующие виды стратегий: стратегии концентрированного роста, стратегии интегрированного роста, стратегии </w:t>
      </w:r>
      <w:proofErr w:type="spellStart"/>
      <w:r w:rsidRPr="001624EE">
        <w:rPr>
          <w:rFonts w:ascii="Times New Roman" w:hAnsi="Times New Roman" w:cs="Times New Roman"/>
          <w:sz w:val="28"/>
          <w:szCs w:val="28"/>
        </w:rPr>
        <w:t>диверсификационного</w:t>
      </w:r>
      <w:proofErr w:type="spellEnd"/>
      <w:r w:rsidRPr="001624EE">
        <w:rPr>
          <w:rFonts w:ascii="Times New Roman" w:hAnsi="Times New Roman" w:cs="Times New Roman"/>
          <w:sz w:val="28"/>
          <w:szCs w:val="28"/>
        </w:rPr>
        <w:t xml:space="preserve"> роста и стратегии сокращения</w:t>
      </w:r>
    </w:p>
    <w:p w:rsidR="00837EA0" w:rsidRDefault="00837EA0" w:rsidP="00837EA0">
      <w:pPr>
        <w:spacing w:line="360" w:lineRule="auto"/>
        <w:ind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Для успешного функционирования компании</w:t>
      </w:r>
      <w:r w:rsidRPr="0015387C">
        <w:rPr>
          <w:rFonts w:ascii="Times New Roman" w:eastAsia="Times New Roman" w:hAnsi="Times New Roman" w:cs="Times New Roman"/>
          <w:kern w:val="36"/>
          <w:sz w:val="28"/>
          <w:szCs w:val="28"/>
          <w:lang w:eastAsia="ru-RU"/>
        </w:rPr>
        <w:t xml:space="preserve"> на рынке необходимо, чтобы </w:t>
      </w:r>
      <w:r w:rsidRPr="00B57F47">
        <w:rPr>
          <w:rFonts w:ascii="Times New Roman" w:eastAsia="Times New Roman" w:hAnsi="Times New Roman" w:cs="Times New Roman"/>
          <w:kern w:val="36"/>
          <w:sz w:val="28"/>
          <w:szCs w:val="28"/>
          <w:lang w:eastAsia="ru-RU"/>
        </w:rPr>
        <w:t xml:space="preserve">был </w:t>
      </w:r>
      <w:r w:rsidRPr="0015387C">
        <w:rPr>
          <w:rFonts w:ascii="Times New Roman" w:eastAsia="Times New Roman" w:hAnsi="Times New Roman" w:cs="Times New Roman"/>
          <w:kern w:val="36"/>
          <w:sz w:val="28"/>
          <w:szCs w:val="28"/>
          <w:lang w:eastAsia="ru-RU"/>
        </w:rPr>
        <w:t xml:space="preserve">составлен план-программа маркетинговой деятельности. </w:t>
      </w:r>
      <w:r w:rsidRPr="00B57F47">
        <w:rPr>
          <w:rFonts w:ascii="Times New Roman" w:eastAsia="Times New Roman" w:hAnsi="Times New Roman" w:cs="Times New Roman"/>
          <w:kern w:val="36"/>
          <w:sz w:val="28"/>
          <w:szCs w:val="28"/>
          <w:lang w:eastAsia="ru-RU"/>
        </w:rPr>
        <w:t xml:space="preserve">Как правило, </w:t>
      </w:r>
      <w:r w:rsidRPr="0015387C">
        <w:rPr>
          <w:rFonts w:ascii="Times New Roman" w:eastAsia="Times New Roman" w:hAnsi="Times New Roman" w:cs="Times New Roman"/>
          <w:kern w:val="36"/>
          <w:sz w:val="28"/>
          <w:szCs w:val="28"/>
          <w:lang w:eastAsia="ru-RU"/>
        </w:rPr>
        <w:t>все ключевые позиции</w:t>
      </w:r>
      <w:r w:rsidRPr="00B57F47">
        <w:rPr>
          <w:rFonts w:ascii="Times New Roman" w:eastAsia="Times New Roman" w:hAnsi="Times New Roman" w:cs="Times New Roman"/>
          <w:kern w:val="36"/>
          <w:sz w:val="28"/>
          <w:szCs w:val="28"/>
          <w:lang w:eastAsia="ru-RU"/>
        </w:rPr>
        <w:t xml:space="preserve"> этого плана</w:t>
      </w:r>
      <w:r w:rsidRPr="0015387C">
        <w:rPr>
          <w:rFonts w:ascii="Times New Roman" w:eastAsia="Times New Roman" w:hAnsi="Times New Roman" w:cs="Times New Roman"/>
          <w:kern w:val="36"/>
          <w:sz w:val="28"/>
          <w:szCs w:val="28"/>
          <w:lang w:eastAsia="ru-RU"/>
        </w:rPr>
        <w:t xml:space="preserve"> должны обеспечивать стратегическую направленность р</w:t>
      </w:r>
      <w:r w:rsidRPr="00B57F47">
        <w:rPr>
          <w:rFonts w:ascii="Times New Roman" w:eastAsia="Times New Roman" w:hAnsi="Times New Roman" w:cs="Times New Roman"/>
          <w:kern w:val="36"/>
          <w:sz w:val="28"/>
          <w:szCs w:val="28"/>
          <w:lang w:eastAsia="ru-RU"/>
        </w:rPr>
        <w:t>азвития предприятия сроком от пяти лет.</w:t>
      </w:r>
    </w:p>
    <w:p w:rsidR="00837EA0" w:rsidRDefault="00837EA0" w:rsidP="00837EA0">
      <w:pPr>
        <w:spacing w:line="360" w:lineRule="auto"/>
        <w:ind w:firstLine="709"/>
        <w:jc w:val="both"/>
        <w:outlineLvl w:val="0"/>
        <w:rPr>
          <w:rFonts w:ascii="Times New Roman" w:eastAsia="Times New Roman" w:hAnsi="Times New Roman" w:cs="Times New Roman"/>
          <w:kern w:val="36"/>
          <w:sz w:val="28"/>
          <w:szCs w:val="28"/>
          <w:lang w:eastAsia="ru-RU"/>
        </w:rPr>
      </w:pPr>
      <w:r w:rsidRPr="00B57F47">
        <w:rPr>
          <w:rFonts w:ascii="Times New Roman" w:eastAsia="Times New Roman" w:hAnsi="Times New Roman" w:cs="Times New Roman"/>
          <w:kern w:val="36"/>
          <w:sz w:val="28"/>
          <w:szCs w:val="28"/>
          <w:lang w:eastAsia="ru-RU"/>
        </w:rPr>
        <w:t>Эффективное функционирование любой успешной компании характеризуется наличием</w:t>
      </w:r>
      <w:r w:rsidRPr="0015387C">
        <w:rPr>
          <w:rFonts w:ascii="Times New Roman" w:eastAsia="Times New Roman" w:hAnsi="Times New Roman" w:cs="Times New Roman"/>
          <w:kern w:val="36"/>
          <w:sz w:val="28"/>
          <w:szCs w:val="28"/>
          <w:lang w:eastAsia="ru-RU"/>
        </w:rPr>
        <w:t xml:space="preserve"> полной, достоверной и своевременной </w:t>
      </w:r>
      <w:r w:rsidRPr="0015387C">
        <w:rPr>
          <w:rFonts w:ascii="Times New Roman" w:eastAsia="Times New Roman" w:hAnsi="Times New Roman" w:cs="Times New Roman"/>
          <w:kern w:val="36"/>
          <w:sz w:val="28"/>
          <w:szCs w:val="28"/>
          <w:lang w:eastAsia="ru-RU"/>
        </w:rPr>
        <w:lastRenderedPageBreak/>
        <w:t>информацией. Маркетинговая информация позволяет торговым фирмам проводить анализ своей деятельности, планировать и осуществл</w:t>
      </w:r>
      <w:r w:rsidRPr="00B57F47">
        <w:rPr>
          <w:rFonts w:ascii="Times New Roman" w:eastAsia="Times New Roman" w:hAnsi="Times New Roman" w:cs="Times New Roman"/>
          <w:kern w:val="36"/>
          <w:sz w:val="28"/>
          <w:szCs w:val="28"/>
          <w:lang w:eastAsia="ru-RU"/>
        </w:rPr>
        <w:t>ять контроль за ее результатами</w:t>
      </w:r>
    </w:p>
    <w:p w:rsidR="00837EA0" w:rsidRDefault="00837EA0" w:rsidP="00837EA0">
      <w:pPr>
        <w:spacing w:line="360" w:lineRule="auto"/>
        <w:ind w:firstLine="709"/>
        <w:jc w:val="both"/>
        <w:outlineLvl w:val="0"/>
        <w:rPr>
          <w:rFonts w:ascii="Times New Roman" w:eastAsia="Times New Roman" w:hAnsi="Times New Roman" w:cs="Times New Roman"/>
          <w:color w:val="000000" w:themeColor="text1"/>
          <w:sz w:val="28"/>
          <w:szCs w:val="28"/>
          <w:shd w:val="clear" w:color="auto" w:fill="FFFFFF"/>
          <w:lang w:eastAsia="ru-RU"/>
        </w:rPr>
      </w:pPr>
      <w:r w:rsidRPr="00101C54">
        <w:rPr>
          <w:rFonts w:ascii="Times New Roman" w:eastAsia="Times New Roman" w:hAnsi="Times New Roman" w:cs="Times New Roman"/>
          <w:color w:val="000000" w:themeColor="text1"/>
          <w:sz w:val="28"/>
          <w:szCs w:val="28"/>
          <w:shd w:val="clear" w:color="auto" w:fill="FFFFFF"/>
          <w:lang w:eastAsia="ru-RU"/>
        </w:rPr>
        <w:t>Для эффективного функционирования компании необходимо проводить анализ его финансово-экономической деятел</w:t>
      </w:r>
      <w:r w:rsidR="009D0558">
        <w:rPr>
          <w:rFonts w:ascii="Times New Roman" w:eastAsia="Times New Roman" w:hAnsi="Times New Roman" w:cs="Times New Roman"/>
          <w:color w:val="000000" w:themeColor="text1"/>
          <w:sz w:val="28"/>
          <w:szCs w:val="28"/>
          <w:shd w:val="clear" w:color="auto" w:fill="FFFFFF"/>
          <w:lang w:eastAsia="ru-RU"/>
        </w:rPr>
        <w:t>ьности, чтобы знать сильные и сл</w:t>
      </w:r>
      <w:r w:rsidRPr="00101C54">
        <w:rPr>
          <w:rFonts w:ascii="Times New Roman" w:eastAsia="Times New Roman" w:hAnsi="Times New Roman" w:cs="Times New Roman"/>
          <w:color w:val="000000" w:themeColor="text1"/>
          <w:sz w:val="28"/>
          <w:szCs w:val="28"/>
          <w:shd w:val="clear" w:color="auto" w:fill="FFFFFF"/>
          <w:lang w:eastAsia="ru-RU"/>
        </w:rPr>
        <w:t>абые стороны</w:t>
      </w:r>
    </w:p>
    <w:p w:rsidR="00837EA0" w:rsidRPr="00FC4DC5" w:rsidRDefault="00837EA0" w:rsidP="00837EA0">
      <w:pPr>
        <w:spacing w:after="160" w:line="360" w:lineRule="auto"/>
        <w:ind w:firstLine="709"/>
        <w:jc w:val="both"/>
        <w:outlineLvl w:val="0"/>
        <w:rPr>
          <w:rFonts w:ascii="Times New Roman" w:eastAsia="Times New Roman" w:hAnsi="Times New Roman" w:cs="Times New Roman"/>
          <w:color w:val="000000" w:themeColor="text1"/>
          <w:sz w:val="28"/>
          <w:szCs w:val="28"/>
          <w:shd w:val="clear" w:color="auto" w:fill="FFFFFF"/>
          <w:lang w:eastAsia="ru-RU"/>
        </w:rPr>
      </w:pPr>
      <w:r w:rsidRPr="00363D4D">
        <w:rPr>
          <w:rFonts w:ascii="Times New Roman" w:eastAsia="Times New Roman" w:hAnsi="Times New Roman" w:cs="Times New Roman"/>
          <w:color w:val="000000" w:themeColor="text1"/>
          <w:sz w:val="28"/>
          <w:szCs w:val="28"/>
          <w:shd w:val="clear" w:color="auto" w:fill="FFFFFF"/>
          <w:lang w:eastAsia="ru-RU"/>
        </w:rPr>
        <w:t>Объектом этого анализа</w:t>
      </w:r>
      <w:r w:rsidRPr="00101C54">
        <w:rPr>
          <w:rFonts w:ascii="Times New Roman" w:eastAsia="Times New Roman" w:hAnsi="Times New Roman" w:cs="Times New Roman"/>
          <w:color w:val="000000" w:themeColor="text1"/>
          <w:sz w:val="28"/>
          <w:szCs w:val="28"/>
          <w:shd w:val="clear" w:color="auto" w:fill="FFFFFF"/>
          <w:lang w:eastAsia="ru-RU"/>
        </w:rPr>
        <w:t xml:space="preserve"> финансовой устойчивости</w:t>
      </w:r>
      <w:r w:rsidRPr="00363D4D">
        <w:rPr>
          <w:rFonts w:ascii="Times New Roman" w:eastAsia="Times New Roman" w:hAnsi="Times New Roman" w:cs="Times New Roman"/>
          <w:color w:val="000000" w:themeColor="text1"/>
          <w:sz w:val="28"/>
          <w:szCs w:val="28"/>
          <w:shd w:val="clear" w:color="auto" w:fill="FFFFFF"/>
          <w:lang w:eastAsia="ru-RU"/>
        </w:rPr>
        <w:t xml:space="preserve"> являются источники формирования запасов. Ими могут быть собственные средства, долгосрочные и краткосрочные заёмные средства.</w:t>
      </w:r>
    </w:p>
    <w:p w:rsidR="00837EA0" w:rsidRPr="00364D21" w:rsidRDefault="00837EA0" w:rsidP="00837EA0">
      <w:pPr>
        <w:pStyle w:val="a5"/>
        <w:spacing w:before="0" w:beforeAutospacing="0" w:after="0" w:afterAutospacing="0" w:line="360" w:lineRule="auto"/>
        <w:ind w:firstLine="709"/>
        <w:jc w:val="both"/>
        <w:outlineLvl w:val="0"/>
        <w:rPr>
          <w:sz w:val="28"/>
          <w:szCs w:val="28"/>
        </w:rPr>
      </w:pPr>
      <w:r w:rsidRPr="00364D21">
        <w:rPr>
          <w:bCs/>
          <w:sz w:val="28"/>
          <w:szCs w:val="28"/>
        </w:rPr>
        <w:t>В настоящее время компания придерживается стратегии концентрированного роста</w:t>
      </w:r>
      <w:r w:rsidRPr="00364D21">
        <w:rPr>
          <w:sz w:val="28"/>
          <w:szCs w:val="28"/>
        </w:rPr>
        <w:t xml:space="preserve">. </w:t>
      </w:r>
    </w:p>
    <w:p w:rsidR="00837EA0" w:rsidRPr="00364D21" w:rsidRDefault="00837EA0" w:rsidP="00837EA0">
      <w:pPr>
        <w:pStyle w:val="a5"/>
        <w:spacing w:before="0" w:beforeAutospacing="0" w:after="0" w:afterAutospacing="0" w:line="360" w:lineRule="auto"/>
        <w:ind w:firstLine="709"/>
        <w:jc w:val="both"/>
        <w:outlineLvl w:val="0"/>
        <w:rPr>
          <w:sz w:val="28"/>
          <w:szCs w:val="28"/>
        </w:rPr>
      </w:pPr>
      <w:r w:rsidRPr="00364D21">
        <w:rPr>
          <w:sz w:val="28"/>
          <w:szCs w:val="28"/>
        </w:rPr>
        <w:t>Данный тип стратегий связан с изменением товара или услуги, а также улу</w:t>
      </w:r>
      <w:r>
        <w:rPr>
          <w:sz w:val="28"/>
          <w:szCs w:val="28"/>
        </w:rPr>
        <w:t xml:space="preserve">чшение свои позиций на рынке и </w:t>
      </w:r>
      <w:r w:rsidRPr="00364D21">
        <w:rPr>
          <w:sz w:val="28"/>
          <w:szCs w:val="28"/>
        </w:rPr>
        <w:t>не затрагивает отраслевые структуры и технологии</w:t>
      </w:r>
      <w:r w:rsidRPr="00364D21">
        <w:rPr>
          <w:i/>
          <w:iCs/>
          <w:sz w:val="28"/>
          <w:szCs w:val="28"/>
        </w:rPr>
        <w:t>.</w:t>
      </w:r>
      <w:r w:rsidRPr="00364D21">
        <w:rPr>
          <w:sz w:val="28"/>
          <w:szCs w:val="28"/>
        </w:rPr>
        <w:t xml:space="preserve"> В случае следования этим стратегиям фирма пытается улучшить свой продукт или начать производить новый, не меняя при этом отраслевой специализации. Что касается рынка, то фирма ведет поиск возможностей улучшения своего положения на существующем рынке либо возможностей перехода на новый рынок. </w:t>
      </w:r>
    </w:p>
    <w:p w:rsidR="00837EA0" w:rsidRPr="00401C63" w:rsidRDefault="00837EA0" w:rsidP="00837EA0">
      <w:pPr>
        <w:shd w:val="clear" w:color="auto" w:fill="FFFFFF"/>
        <w:spacing w:after="5" w:line="360" w:lineRule="auto"/>
        <w:ind w:left="-17" w:firstLine="709"/>
        <w:contextualSpacing/>
        <w:jc w:val="both"/>
        <w:outlineLvl w:val="0"/>
        <w:rPr>
          <w:rFonts w:ascii="Times New Roman" w:eastAsia="Times New Roman" w:hAnsi="Times New Roman" w:cs="Times New Roman"/>
          <w:sz w:val="28"/>
          <w:szCs w:val="28"/>
          <w:lang w:eastAsia="ru-RU"/>
        </w:rPr>
      </w:pPr>
      <w:r w:rsidRPr="00401C63">
        <w:rPr>
          <w:rFonts w:ascii="Times New Roman" w:eastAsia="Times New Roman" w:hAnsi="Times New Roman" w:cs="Times New Roman"/>
          <w:sz w:val="28"/>
          <w:szCs w:val="28"/>
          <w:lang w:eastAsia="ru-RU"/>
        </w:rPr>
        <w:t xml:space="preserve">Действующую стратегию можно назвать достаточно эффективной, если учесть показатели финансовой устойчивости и рентабельности компания. Однако она требует доработок и улучшений. </w:t>
      </w:r>
    </w:p>
    <w:p w:rsidR="00837EA0" w:rsidRDefault="00837EA0" w:rsidP="00837EA0">
      <w:pPr>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 ближайшее время произойдет перенасыщение целевого рыночного сегмента предприятия, количество предприятий реализующих такую же продукцию или подобную растет, увеличивается конкуренция. На данный момент ООО «</w:t>
      </w:r>
      <w:proofErr w:type="spellStart"/>
      <w:r>
        <w:rPr>
          <w:rFonts w:ascii="Times New Roman" w:hAnsi="Times New Roman" w:cs="Times New Roman"/>
          <w:sz w:val="28"/>
          <w:szCs w:val="28"/>
        </w:rPr>
        <w:t>Политрейд</w:t>
      </w:r>
      <w:proofErr w:type="spellEnd"/>
      <w:r>
        <w:rPr>
          <w:rFonts w:ascii="Times New Roman" w:hAnsi="Times New Roman" w:cs="Times New Roman"/>
          <w:sz w:val="28"/>
          <w:szCs w:val="28"/>
        </w:rPr>
        <w:t xml:space="preserve">» занимает одно из лидирующих позиций по продаже снегоходной техники и комплектующих к ней. Просматривается постепенная направленность на диверсификацию реализуемой продукции и рыночных сегментов. Для успешного развития в этом направлении необходима разработка новой стратегии. При расширение предлагаемой </w:t>
      </w:r>
      <w:r>
        <w:rPr>
          <w:rFonts w:ascii="Times New Roman" w:hAnsi="Times New Roman" w:cs="Times New Roman"/>
          <w:sz w:val="28"/>
          <w:szCs w:val="28"/>
        </w:rPr>
        <w:lastRenderedPageBreak/>
        <w:t xml:space="preserve">продукции самой подходящей стратегией является </w:t>
      </w:r>
      <w:r w:rsidRPr="0049734F">
        <w:rPr>
          <w:rFonts w:ascii="Times New Roman" w:hAnsi="Times New Roman" w:cs="Times New Roman"/>
          <w:sz w:val="28"/>
          <w:szCs w:val="28"/>
        </w:rPr>
        <w:t>Стратегия диверсифицированного роста</w:t>
      </w:r>
      <w:r>
        <w:rPr>
          <w:rFonts w:ascii="Times New Roman" w:hAnsi="Times New Roman" w:cs="Times New Roman"/>
          <w:sz w:val="28"/>
          <w:szCs w:val="28"/>
        </w:rPr>
        <w:t>.</w:t>
      </w:r>
    </w:p>
    <w:p w:rsidR="00837EA0" w:rsidRDefault="00837EA0" w:rsidP="00837EA0">
      <w:pPr>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Эта стратегия </w:t>
      </w:r>
      <w:r w:rsidRPr="009B5447">
        <w:rPr>
          <w:rFonts w:ascii="Times New Roman" w:hAnsi="Times New Roman" w:cs="Times New Roman"/>
          <w:sz w:val="28"/>
          <w:szCs w:val="28"/>
        </w:rPr>
        <w:t>дает возможность не выходить из старой зоны хозяйствования, а искать резервы развития предприятия внутри существующей структуры. Внедрение новых видов товаров и услуг происходит не по схеме замещения, а дополняет существующие возможности производства и сбыта, обеспечивая рациональное распределение</w:t>
      </w:r>
      <w:r>
        <w:rPr>
          <w:rFonts w:ascii="Times New Roman" w:hAnsi="Times New Roman" w:cs="Times New Roman"/>
          <w:sz w:val="28"/>
          <w:szCs w:val="28"/>
        </w:rPr>
        <w:t xml:space="preserve"> внутренних финансовых потоков.</w:t>
      </w:r>
    </w:p>
    <w:p w:rsidR="00837EA0" w:rsidRDefault="00837EA0" w:rsidP="00837EA0">
      <w:pPr>
        <w:spacing w:line="360" w:lineRule="auto"/>
        <w:ind w:firstLine="709"/>
        <w:jc w:val="both"/>
        <w:outlineLvl w:val="0"/>
        <w:rPr>
          <w:rFonts w:ascii="Times New Roman" w:hAnsi="Times New Roman" w:cs="Times New Roman"/>
          <w:sz w:val="28"/>
          <w:szCs w:val="28"/>
        </w:rPr>
      </w:pPr>
      <w:r w:rsidRPr="001624EE">
        <w:rPr>
          <w:rFonts w:ascii="Times New Roman" w:hAnsi="Times New Roman" w:cs="Times New Roman"/>
          <w:sz w:val="28"/>
          <w:szCs w:val="28"/>
        </w:rPr>
        <w:t>Эта стратегия позволит в короткие сроки освоить новые сегменты рынка, не проводя комплексные меры реинжиниринга компании, что потребовало бы больших финансовых ресурсов и времени.</w:t>
      </w:r>
    </w:p>
    <w:p w:rsidR="00837EA0" w:rsidRDefault="00837EA0" w:rsidP="00837EA0">
      <w:pPr>
        <w:rPr>
          <w:rFonts w:ascii="Times New Roman" w:hAnsi="Times New Roman" w:cs="Times New Roman"/>
          <w:sz w:val="28"/>
          <w:szCs w:val="28"/>
        </w:rPr>
      </w:pPr>
      <w:r>
        <w:rPr>
          <w:rFonts w:ascii="Times New Roman" w:hAnsi="Times New Roman" w:cs="Times New Roman"/>
          <w:sz w:val="28"/>
          <w:szCs w:val="28"/>
        </w:rPr>
        <w:br w:type="page"/>
      </w:r>
    </w:p>
    <w:p w:rsidR="00837EA0" w:rsidRDefault="00837EA0" w:rsidP="00837EA0">
      <w:pPr>
        <w:spacing w:line="360" w:lineRule="auto"/>
        <w:ind w:firstLine="709"/>
        <w:jc w:val="both"/>
        <w:outlineLvl w:val="0"/>
        <w:rPr>
          <w:rFonts w:ascii="Times New Roman" w:hAnsi="Times New Roman" w:cs="Times New Roman"/>
          <w:sz w:val="28"/>
          <w:szCs w:val="28"/>
        </w:rPr>
      </w:pPr>
    </w:p>
    <w:p w:rsidR="00837EA0" w:rsidRDefault="00837EA0" w:rsidP="00837EA0">
      <w:pPr>
        <w:spacing w:line="360" w:lineRule="auto"/>
        <w:jc w:val="center"/>
        <w:outlineLvl w:val="0"/>
        <w:rPr>
          <w:rFonts w:ascii="Times New Roman" w:hAnsi="Times New Roman" w:cs="Times New Roman"/>
          <w:sz w:val="28"/>
          <w:szCs w:val="28"/>
        </w:rPr>
      </w:pPr>
      <w:r>
        <w:rPr>
          <w:rFonts w:ascii="Times New Roman" w:hAnsi="Times New Roman" w:cs="Times New Roman"/>
          <w:sz w:val="28"/>
          <w:szCs w:val="28"/>
        </w:rPr>
        <w:t>Список литературы</w:t>
      </w:r>
    </w:p>
    <w:p w:rsidR="00837EA0" w:rsidRPr="009D0558" w:rsidRDefault="00837EA0" w:rsidP="00837EA0">
      <w:pPr>
        <w:pStyle w:val="a3"/>
        <w:numPr>
          <w:ilvl w:val="0"/>
          <w:numId w:val="24"/>
        </w:numPr>
        <w:spacing w:line="360" w:lineRule="auto"/>
        <w:ind w:firstLine="709"/>
        <w:jc w:val="both"/>
        <w:outlineLvl w:val="0"/>
        <w:rPr>
          <w:rFonts w:ascii="Times New Roman" w:hAnsi="Times New Roman" w:cs="Times New Roman"/>
          <w:sz w:val="28"/>
          <w:szCs w:val="28"/>
        </w:rPr>
      </w:pPr>
      <w:r w:rsidRPr="009D0558">
        <w:rPr>
          <w:rFonts w:ascii="Times New Roman" w:hAnsi="Times New Roman" w:cs="Times New Roman"/>
          <w:sz w:val="28"/>
          <w:szCs w:val="28"/>
        </w:rPr>
        <w:t>Петров А.Н. Стратегическое планирование развития предприятия: учебное посо</w:t>
      </w:r>
      <w:r w:rsidR="009D0558" w:rsidRPr="009D0558">
        <w:rPr>
          <w:rFonts w:ascii="Times New Roman" w:hAnsi="Times New Roman" w:cs="Times New Roman"/>
          <w:sz w:val="28"/>
          <w:szCs w:val="28"/>
        </w:rPr>
        <w:t xml:space="preserve">бие. - </w:t>
      </w:r>
      <w:proofErr w:type="gramStart"/>
      <w:r w:rsidR="009D0558" w:rsidRPr="009D0558">
        <w:rPr>
          <w:rFonts w:ascii="Times New Roman" w:hAnsi="Times New Roman" w:cs="Times New Roman"/>
          <w:sz w:val="28"/>
          <w:szCs w:val="28"/>
        </w:rPr>
        <w:t>СПб.:</w:t>
      </w:r>
      <w:proofErr w:type="gramEnd"/>
      <w:r w:rsidR="009D0558" w:rsidRPr="009D0558">
        <w:rPr>
          <w:rFonts w:ascii="Times New Roman" w:hAnsi="Times New Roman" w:cs="Times New Roman"/>
          <w:sz w:val="28"/>
          <w:szCs w:val="28"/>
        </w:rPr>
        <w:t xml:space="preserve"> Изд-во </w:t>
      </w:r>
      <w:proofErr w:type="spellStart"/>
      <w:r w:rsidR="009D0558" w:rsidRPr="009D0558">
        <w:rPr>
          <w:rFonts w:ascii="Times New Roman" w:hAnsi="Times New Roman" w:cs="Times New Roman"/>
          <w:sz w:val="28"/>
          <w:szCs w:val="28"/>
        </w:rPr>
        <w:t>СПбУЭФ</w:t>
      </w:r>
      <w:proofErr w:type="spellEnd"/>
      <w:r w:rsidR="009D0558" w:rsidRPr="009D0558">
        <w:rPr>
          <w:rFonts w:ascii="Times New Roman" w:hAnsi="Times New Roman" w:cs="Times New Roman"/>
          <w:sz w:val="28"/>
          <w:szCs w:val="28"/>
        </w:rPr>
        <w:t>, 2010</w:t>
      </w:r>
      <w:r w:rsidRPr="009D0558">
        <w:rPr>
          <w:rFonts w:ascii="Times New Roman" w:hAnsi="Times New Roman" w:cs="Times New Roman"/>
          <w:sz w:val="28"/>
          <w:szCs w:val="28"/>
        </w:rPr>
        <w:t>г.</w:t>
      </w:r>
    </w:p>
    <w:p w:rsidR="00837EA0" w:rsidRPr="009D0558" w:rsidRDefault="00837EA0" w:rsidP="00837EA0">
      <w:pPr>
        <w:pStyle w:val="a3"/>
        <w:numPr>
          <w:ilvl w:val="0"/>
          <w:numId w:val="24"/>
        </w:numPr>
        <w:spacing w:line="360" w:lineRule="auto"/>
        <w:ind w:firstLine="709"/>
        <w:jc w:val="both"/>
        <w:outlineLvl w:val="0"/>
        <w:rPr>
          <w:rFonts w:ascii="Times New Roman" w:hAnsi="Times New Roman" w:cs="Times New Roman"/>
          <w:sz w:val="28"/>
          <w:szCs w:val="28"/>
        </w:rPr>
      </w:pPr>
      <w:r w:rsidRPr="009D0558">
        <w:rPr>
          <w:rFonts w:ascii="Times New Roman" w:hAnsi="Times New Roman" w:cs="Times New Roman"/>
          <w:sz w:val="28"/>
          <w:szCs w:val="28"/>
        </w:rPr>
        <w:t xml:space="preserve">Ф. </w:t>
      </w:r>
      <w:proofErr w:type="spellStart"/>
      <w:r w:rsidRPr="009D0558">
        <w:rPr>
          <w:rFonts w:ascii="Times New Roman" w:hAnsi="Times New Roman" w:cs="Times New Roman"/>
          <w:sz w:val="28"/>
          <w:szCs w:val="28"/>
        </w:rPr>
        <w:t>Котлер</w:t>
      </w:r>
      <w:proofErr w:type="spellEnd"/>
      <w:r w:rsidRPr="009D0558">
        <w:rPr>
          <w:rFonts w:ascii="Times New Roman" w:hAnsi="Times New Roman" w:cs="Times New Roman"/>
          <w:sz w:val="28"/>
          <w:szCs w:val="28"/>
        </w:rPr>
        <w:t xml:space="preserve">, Г. </w:t>
      </w:r>
      <w:proofErr w:type="spellStart"/>
      <w:r w:rsidRPr="009D0558">
        <w:rPr>
          <w:rFonts w:ascii="Times New Roman" w:hAnsi="Times New Roman" w:cs="Times New Roman"/>
          <w:sz w:val="28"/>
          <w:szCs w:val="28"/>
        </w:rPr>
        <w:t>Армстронг</w:t>
      </w:r>
      <w:proofErr w:type="spellEnd"/>
      <w:r w:rsidRPr="009D0558">
        <w:rPr>
          <w:rFonts w:ascii="Times New Roman" w:hAnsi="Times New Roman" w:cs="Times New Roman"/>
          <w:sz w:val="28"/>
          <w:szCs w:val="28"/>
        </w:rPr>
        <w:t xml:space="preserve">, Дж. </w:t>
      </w:r>
      <w:proofErr w:type="spellStart"/>
      <w:r w:rsidRPr="009D0558">
        <w:rPr>
          <w:rFonts w:ascii="Times New Roman" w:hAnsi="Times New Roman" w:cs="Times New Roman"/>
          <w:sz w:val="28"/>
          <w:szCs w:val="28"/>
        </w:rPr>
        <w:t>Сандерс</w:t>
      </w:r>
      <w:proofErr w:type="spellEnd"/>
      <w:r w:rsidRPr="009D0558">
        <w:rPr>
          <w:rFonts w:ascii="Times New Roman" w:hAnsi="Times New Roman" w:cs="Times New Roman"/>
          <w:sz w:val="28"/>
          <w:szCs w:val="28"/>
        </w:rPr>
        <w:t>, В. Вонг, Основы маркетинга, 2-е евр</w:t>
      </w:r>
      <w:r w:rsidR="009D0558" w:rsidRPr="009D0558">
        <w:rPr>
          <w:rFonts w:ascii="Times New Roman" w:hAnsi="Times New Roman" w:cs="Times New Roman"/>
          <w:sz w:val="28"/>
          <w:szCs w:val="28"/>
        </w:rPr>
        <w:t>опейское издание, — Москва; 2011</w:t>
      </w:r>
      <w:r w:rsidRPr="009D0558">
        <w:rPr>
          <w:rFonts w:ascii="Times New Roman" w:hAnsi="Times New Roman" w:cs="Times New Roman"/>
          <w:sz w:val="28"/>
          <w:szCs w:val="28"/>
        </w:rPr>
        <w:t>.</w:t>
      </w:r>
    </w:p>
    <w:p w:rsidR="00837EA0" w:rsidRPr="009D0558" w:rsidRDefault="00837EA0" w:rsidP="00837EA0">
      <w:pPr>
        <w:pStyle w:val="a3"/>
        <w:numPr>
          <w:ilvl w:val="0"/>
          <w:numId w:val="24"/>
        </w:numPr>
        <w:spacing w:line="360" w:lineRule="auto"/>
        <w:ind w:firstLine="709"/>
        <w:jc w:val="both"/>
        <w:outlineLvl w:val="0"/>
        <w:rPr>
          <w:rFonts w:ascii="Times New Roman" w:hAnsi="Times New Roman" w:cs="Times New Roman"/>
          <w:color w:val="000000"/>
          <w:sz w:val="28"/>
          <w:szCs w:val="28"/>
          <w:shd w:val="clear" w:color="auto" w:fill="FFFFFF"/>
        </w:rPr>
      </w:pPr>
      <w:r w:rsidRPr="009D0558">
        <w:rPr>
          <w:rFonts w:ascii="Times New Roman" w:hAnsi="Times New Roman" w:cs="Times New Roman"/>
          <w:color w:val="000000"/>
          <w:sz w:val="28"/>
          <w:szCs w:val="28"/>
          <w:shd w:val="clear" w:color="auto" w:fill="FFFFFF"/>
        </w:rPr>
        <w:t xml:space="preserve">Делл Д., Линда Т. Учебник по рекламе: Как стать известным не </w:t>
      </w:r>
      <w:proofErr w:type="spellStart"/>
      <w:r w:rsidRPr="009D0558">
        <w:rPr>
          <w:rFonts w:ascii="Times New Roman" w:hAnsi="Times New Roman" w:cs="Times New Roman"/>
          <w:color w:val="000000"/>
          <w:sz w:val="28"/>
          <w:szCs w:val="28"/>
          <w:shd w:val="clear" w:color="auto" w:fill="FFFFFF"/>
        </w:rPr>
        <w:t>тратяденег</w:t>
      </w:r>
      <w:proofErr w:type="spellEnd"/>
      <w:r w:rsidRPr="009D0558">
        <w:rPr>
          <w:rFonts w:ascii="Times New Roman" w:hAnsi="Times New Roman" w:cs="Times New Roman"/>
          <w:color w:val="000000"/>
          <w:sz w:val="28"/>
          <w:szCs w:val="28"/>
          <w:shd w:val="clear" w:color="auto" w:fill="FFFFFF"/>
        </w:rPr>
        <w:t xml:space="preserve"> на рекламу// Пер. с англ. </w:t>
      </w:r>
      <w:proofErr w:type="spellStart"/>
      <w:r w:rsidRPr="009D0558">
        <w:rPr>
          <w:rFonts w:ascii="Times New Roman" w:hAnsi="Times New Roman" w:cs="Times New Roman"/>
          <w:color w:val="000000"/>
          <w:sz w:val="28"/>
          <w:szCs w:val="28"/>
          <w:shd w:val="clear" w:color="auto" w:fill="FFFFFF"/>
        </w:rPr>
        <w:t>Н.В.Бабиной</w:t>
      </w:r>
      <w:proofErr w:type="spellEnd"/>
      <w:r w:rsidRPr="009D0558">
        <w:rPr>
          <w:rFonts w:ascii="Times New Roman" w:hAnsi="Times New Roman" w:cs="Times New Roman"/>
          <w:color w:val="000000"/>
          <w:sz w:val="28"/>
          <w:szCs w:val="28"/>
          <w:shd w:val="clear" w:color="auto" w:fill="FFFFFF"/>
        </w:rPr>
        <w:t>. —</w:t>
      </w:r>
      <w:r w:rsidR="009D0558" w:rsidRPr="009D0558">
        <w:rPr>
          <w:rFonts w:ascii="Times New Roman" w:hAnsi="Times New Roman" w:cs="Times New Roman"/>
          <w:color w:val="000000"/>
          <w:sz w:val="28"/>
          <w:szCs w:val="28"/>
          <w:shd w:val="clear" w:color="auto" w:fill="FFFFFF"/>
        </w:rPr>
        <w:t xml:space="preserve"> </w:t>
      </w:r>
      <w:proofErr w:type="gramStart"/>
      <w:r w:rsidR="009D0558" w:rsidRPr="009D0558">
        <w:rPr>
          <w:rFonts w:ascii="Times New Roman" w:hAnsi="Times New Roman" w:cs="Times New Roman"/>
          <w:color w:val="000000"/>
          <w:sz w:val="28"/>
          <w:szCs w:val="28"/>
          <w:shd w:val="clear" w:color="auto" w:fill="FFFFFF"/>
        </w:rPr>
        <w:t>Минск.:</w:t>
      </w:r>
      <w:proofErr w:type="gramEnd"/>
      <w:r w:rsidR="009D0558" w:rsidRPr="009D0558">
        <w:rPr>
          <w:rFonts w:ascii="Times New Roman" w:hAnsi="Times New Roman" w:cs="Times New Roman"/>
          <w:color w:val="000000"/>
          <w:sz w:val="28"/>
          <w:szCs w:val="28"/>
          <w:shd w:val="clear" w:color="auto" w:fill="FFFFFF"/>
        </w:rPr>
        <w:t xml:space="preserve"> Современное слово, 2012</w:t>
      </w:r>
      <w:r w:rsidRPr="009D0558">
        <w:rPr>
          <w:rFonts w:ascii="Times New Roman" w:hAnsi="Times New Roman" w:cs="Times New Roman"/>
          <w:color w:val="000000"/>
          <w:sz w:val="28"/>
          <w:szCs w:val="28"/>
          <w:shd w:val="clear" w:color="auto" w:fill="FFFFFF"/>
        </w:rPr>
        <w:t>.- 349 с.</w:t>
      </w:r>
    </w:p>
    <w:p w:rsidR="00837EA0" w:rsidRPr="009D0558" w:rsidRDefault="00837EA0" w:rsidP="00837EA0">
      <w:pPr>
        <w:pStyle w:val="a3"/>
        <w:numPr>
          <w:ilvl w:val="0"/>
          <w:numId w:val="24"/>
        </w:numPr>
        <w:spacing w:line="360" w:lineRule="auto"/>
        <w:ind w:firstLine="709"/>
        <w:jc w:val="both"/>
        <w:outlineLvl w:val="0"/>
        <w:rPr>
          <w:rFonts w:ascii="Times New Roman" w:hAnsi="Times New Roman" w:cs="Times New Roman"/>
          <w:color w:val="000000"/>
          <w:sz w:val="28"/>
          <w:szCs w:val="28"/>
          <w:shd w:val="clear" w:color="auto" w:fill="FFFFFF"/>
        </w:rPr>
      </w:pPr>
      <w:proofErr w:type="spellStart"/>
      <w:r w:rsidRPr="009D0558">
        <w:rPr>
          <w:rFonts w:ascii="Times New Roman" w:hAnsi="Times New Roman" w:cs="Times New Roman"/>
          <w:color w:val="000000"/>
          <w:sz w:val="28"/>
          <w:szCs w:val="28"/>
          <w:shd w:val="clear" w:color="auto" w:fill="FFFFFF"/>
        </w:rPr>
        <w:t>Скуднова</w:t>
      </w:r>
      <w:proofErr w:type="spellEnd"/>
      <w:r w:rsidRPr="009D0558">
        <w:rPr>
          <w:rFonts w:ascii="Times New Roman" w:hAnsi="Times New Roman" w:cs="Times New Roman"/>
          <w:color w:val="000000"/>
          <w:sz w:val="28"/>
          <w:szCs w:val="28"/>
          <w:shd w:val="clear" w:color="auto" w:fill="FFFFFF"/>
        </w:rPr>
        <w:t xml:space="preserve"> </w:t>
      </w:r>
      <w:proofErr w:type="spellStart"/>
      <w:r w:rsidRPr="009D0558">
        <w:rPr>
          <w:rFonts w:ascii="Times New Roman" w:hAnsi="Times New Roman" w:cs="Times New Roman"/>
          <w:color w:val="000000"/>
          <w:sz w:val="28"/>
          <w:szCs w:val="28"/>
          <w:shd w:val="clear" w:color="auto" w:fill="FFFFFF"/>
        </w:rPr>
        <w:t>Н.И.Управление</w:t>
      </w:r>
      <w:proofErr w:type="spellEnd"/>
      <w:r w:rsidRPr="009D0558">
        <w:rPr>
          <w:rFonts w:ascii="Times New Roman" w:hAnsi="Times New Roman" w:cs="Times New Roman"/>
          <w:color w:val="000000"/>
          <w:sz w:val="28"/>
          <w:szCs w:val="28"/>
          <w:shd w:val="clear" w:color="auto" w:fill="FFFFFF"/>
        </w:rPr>
        <w:t xml:space="preserve"> отделом продаж. – М.: Аргумент, 2009.</w:t>
      </w:r>
    </w:p>
    <w:p w:rsidR="00837EA0" w:rsidRPr="009D0558" w:rsidRDefault="00837EA0" w:rsidP="00837EA0">
      <w:pPr>
        <w:pStyle w:val="a3"/>
        <w:numPr>
          <w:ilvl w:val="1"/>
          <w:numId w:val="24"/>
        </w:numPr>
        <w:spacing w:line="360" w:lineRule="auto"/>
        <w:ind w:firstLine="709"/>
        <w:jc w:val="both"/>
        <w:outlineLvl w:val="0"/>
        <w:rPr>
          <w:rFonts w:ascii="Times New Roman" w:hAnsi="Times New Roman" w:cs="Times New Roman"/>
          <w:color w:val="000000"/>
          <w:sz w:val="28"/>
          <w:szCs w:val="28"/>
          <w:shd w:val="clear" w:color="auto" w:fill="FFFFFF"/>
        </w:rPr>
      </w:pPr>
      <w:r w:rsidRPr="009D0558">
        <w:rPr>
          <w:rFonts w:ascii="Times New Roman" w:hAnsi="Times New Roman" w:cs="Times New Roman"/>
          <w:color w:val="000000"/>
          <w:sz w:val="28"/>
          <w:szCs w:val="28"/>
          <w:shd w:val="clear" w:color="auto" w:fill="FFFFFF"/>
        </w:rPr>
        <w:t xml:space="preserve">Шаповалов </w:t>
      </w:r>
      <w:proofErr w:type="gramStart"/>
      <w:r w:rsidRPr="009D0558">
        <w:rPr>
          <w:rFonts w:ascii="Times New Roman" w:hAnsi="Times New Roman" w:cs="Times New Roman"/>
          <w:color w:val="000000"/>
          <w:sz w:val="28"/>
          <w:szCs w:val="28"/>
          <w:shd w:val="clear" w:color="auto" w:fill="FFFFFF"/>
        </w:rPr>
        <w:t>В</w:t>
      </w:r>
      <w:r w:rsidR="009D0558" w:rsidRPr="009D0558">
        <w:rPr>
          <w:rFonts w:ascii="Times New Roman" w:hAnsi="Times New Roman" w:cs="Times New Roman"/>
          <w:color w:val="000000"/>
          <w:sz w:val="28"/>
          <w:szCs w:val="28"/>
          <w:shd w:val="clear" w:color="auto" w:fill="FFFFFF"/>
        </w:rPr>
        <w:t xml:space="preserve"> </w:t>
      </w:r>
      <w:r w:rsidRPr="009D0558">
        <w:rPr>
          <w:rFonts w:ascii="Times New Roman" w:hAnsi="Times New Roman" w:cs="Times New Roman"/>
          <w:color w:val="000000"/>
          <w:sz w:val="28"/>
          <w:szCs w:val="28"/>
          <w:shd w:val="clear" w:color="auto" w:fill="FFFFFF"/>
        </w:rPr>
        <w:t>.Управление</w:t>
      </w:r>
      <w:proofErr w:type="gramEnd"/>
      <w:r w:rsidRPr="009D0558">
        <w:rPr>
          <w:rFonts w:ascii="Times New Roman" w:hAnsi="Times New Roman" w:cs="Times New Roman"/>
          <w:color w:val="000000"/>
          <w:sz w:val="28"/>
          <w:szCs w:val="28"/>
          <w:shd w:val="clear" w:color="auto" w:fill="FFFFFF"/>
        </w:rPr>
        <w:t xml:space="preserve"> маркетингом и маркетин</w:t>
      </w:r>
      <w:r w:rsidR="009D0558" w:rsidRPr="009D0558">
        <w:rPr>
          <w:rFonts w:ascii="Times New Roman" w:hAnsi="Times New Roman" w:cs="Times New Roman"/>
          <w:color w:val="000000"/>
          <w:sz w:val="28"/>
          <w:szCs w:val="28"/>
          <w:shd w:val="clear" w:color="auto" w:fill="FFFFFF"/>
        </w:rPr>
        <w:t>говый анализ. – М.: Феникс, 2014</w:t>
      </w:r>
      <w:r w:rsidRPr="009D0558">
        <w:rPr>
          <w:rFonts w:ascii="Times New Roman" w:hAnsi="Times New Roman" w:cs="Times New Roman"/>
          <w:color w:val="000000"/>
          <w:sz w:val="28"/>
          <w:szCs w:val="28"/>
          <w:shd w:val="clear" w:color="auto" w:fill="FFFFFF"/>
        </w:rPr>
        <w:t>.</w:t>
      </w:r>
    </w:p>
    <w:p w:rsidR="00837EA0" w:rsidRPr="009D0558" w:rsidRDefault="00837EA0" w:rsidP="00837EA0">
      <w:pPr>
        <w:pStyle w:val="a3"/>
        <w:numPr>
          <w:ilvl w:val="0"/>
          <w:numId w:val="24"/>
        </w:numPr>
        <w:spacing w:line="360" w:lineRule="auto"/>
        <w:ind w:firstLine="709"/>
        <w:jc w:val="both"/>
        <w:outlineLvl w:val="0"/>
        <w:rPr>
          <w:rFonts w:ascii="Times New Roman" w:hAnsi="Times New Roman" w:cs="Times New Roman"/>
          <w:color w:val="000000"/>
          <w:sz w:val="28"/>
          <w:szCs w:val="28"/>
          <w:shd w:val="clear" w:color="auto" w:fill="FFFFFF"/>
        </w:rPr>
      </w:pPr>
      <w:r w:rsidRPr="009D0558">
        <w:rPr>
          <w:rFonts w:ascii="Times New Roman" w:hAnsi="Times New Roman" w:cs="Times New Roman"/>
          <w:color w:val="000000"/>
          <w:sz w:val="28"/>
          <w:szCs w:val="28"/>
          <w:shd w:val="clear" w:color="auto" w:fill="FFFFFF"/>
        </w:rPr>
        <w:t>Грузинов В.П. Схема маркетинговой дея</w:t>
      </w:r>
      <w:r w:rsidR="009D0558" w:rsidRPr="009D0558">
        <w:rPr>
          <w:rFonts w:ascii="Times New Roman" w:hAnsi="Times New Roman" w:cs="Times New Roman"/>
          <w:color w:val="000000"/>
          <w:sz w:val="28"/>
          <w:szCs w:val="28"/>
          <w:shd w:val="clear" w:color="auto" w:fill="FFFFFF"/>
        </w:rPr>
        <w:t xml:space="preserve">тельности. — М.: Инфра — М, </w:t>
      </w:r>
      <w:proofErr w:type="gramStart"/>
      <w:r w:rsidR="009D0558" w:rsidRPr="009D0558">
        <w:rPr>
          <w:rFonts w:ascii="Times New Roman" w:hAnsi="Times New Roman" w:cs="Times New Roman"/>
          <w:color w:val="000000"/>
          <w:sz w:val="28"/>
          <w:szCs w:val="28"/>
          <w:shd w:val="clear" w:color="auto" w:fill="FFFFFF"/>
        </w:rPr>
        <w:t>2015</w:t>
      </w:r>
      <w:r w:rsidRPr="009D0558">
        <w:rPr>
          <w:rFonts w:ascii="Times New Roman" w:hAnsi="Times New Roman" w:cs="Times New Roman"/>
          <w:color w:val="000000"/>
          <w:sz w:val="28"/>
          <w:szCs w:val="28"/>
          <w:shd w:val="clear" w:color="auto" w:fill="FFFFFF"/>
        </w:rPr>
        <w:t>.-</w:t>
      </w:r>
      <w:proofErr w:type="gramEnd"/>
      <w:r w:rsidRPr="009D0558">
        <w:rPr>
          <w:rFonts w:ascii="Times New Roman" w:hAnsi="Times New Roman" w:cs="Times New Roman"/>
          <w:color w:val="000000"/>
          <w:sz w:val="28"/>
          <w:szCs w:val="28"/>
          <w:shd w:val="clear" w:color="auto" w:fill="FFFFFF"/>
        </w:rPr>
        <w:t xml:space="preserve"> 305с.</w:t>
      </w:r>
    </w:p>
    <w:p w:rsidR="00837EA0" w:rsidRPr="009D0558" w:rsidRDefault="00837EA0" w:rsidP="00837EA0">
      <w:pPr>
        <w:pStyle w:val="a3"/>
        <w:numPr>
          <w:ilvl w:val="0"/>
          <w:numId w:val="24"/>
        </w:numPr>
        <w:spacing w:line="360" w:lineRule="auto"/>
        <w:ind w:firstLine="709"/>
        <w:jc w:val="both"/>
        <w:outlineLvl w:val="0"/>
        <w:rPr>
          <w:rFonts w:ascii="Times New Roman" w:hAnsi="Times New Roman" w:cs="Times New Roman"/>
          <w:sz w:val="28"/>
          <w:szCs w:val="28"/>
        </w:rPr>
      </w:pPr>
      <w:r w:rsidRPr="009D0558">
        <w:rPr>
          <w:rFonts w:ascii="Times New Roman" w:hAnsi="Times New Roman" w:cs="Times New Roman"/>
          <w:sz w:val="28"/>
          <w:szCs w:val="28"/>
        </w:rPr>
        <w:t>Голубков Е.П. Современные тенденции развития маркетинга // Маркетинг в России и за рубежом. - 2007. - №4.-С.3-17.</w:t>
      </w:r>
    </w:p>
    <w:p w:rsidR="00837EA0" w:rsidRPr="009D0558" w:rsidRDefault="00837EA0" w:rsidP="00837EA0">
      <w:pPr>
        <w:pStyle w:val="a3"/>
        <w:numPr>
          <w:ilvl w:val="0"/>
          <w:numId w:val="24"/>
        </w:numPr>
        <w:spacing w:line="360" w:lineRule="auto"/>
        <w:ind w:firstLine="709"/>
        <w:jc w:val="both"/>
        <w:outlineLvl w:val="0"/>
        <w:rPr>
          <w:rFonts w:ascii="Times New Roman" w:hAnsi="Times New Roman" w:cs="Times New Roman"/>
          <w:sz w:val="28"/>
          <w:szCs w:val="28"/>
        </w:rPr>
      </w:pPr>
      <w:r w:rsidRPr="009D0558">
        <w:rPr>
          <w:rFonts w:ascii="Times New Roman" w:hAnsi="Times New Roman" w:cs="Times New Roman"/>
          <w:sz w:val="28"/>
          <w:szCs w:val="28"/>
        </w:rPr>
        <w:t>Голубков Е.П. Инновационный маркетинг как инструмент перевода экономики России на новый путь развития/ Е.П. Голубков // Марке</w:t>
      </w:r>
      <w:r w:rsidR="009D0558" w:rsidRPr="009D0558">
        <w:rPr>
          <w:rFonts w:ascii="Times New Roman" w:hAnsi="Times New Roman" w:cs="Times New Roman"/>
          <w:sz w:val="28"/>
          <w:szCs w:val="28"/>
        </w:rPr>
        <w:t>тинг в России и за рубежом. 2010</w:t>
      </w:r>
      <w:r w:rsidRPr="009D0558">
        <w:rPr>
          <w:rFonts w:ascii="Times New Roman" w:hAnsi="Times New Roman" w:cs="Times New Roman"/>
          <w:sz w:val="28"/>
          <w:szCs w:val="28"/>
        </w:rPr>
        <w:t>. №13. С. 1-5.</w:t>
      </w:r>
    </w:p>
    <w:p w:rsidR="00837EA0" w:rsidRPr="009D0558" w:rsidRDefault="00837EA0" w:rsidP="00837EA0">
      <w:pPr>
        <w:pStyle w:val="a3"/>
        <w:numPr>
          <w:ilvl w:val="0"/>
          <w:numId w:val="24"/>
        </w:numPr>
        <w:spacing w:line="360" w:lineRule="auto"/>
        <w:ind w:firstLine="709"/>
        <w:jc w:val="both"/>
        <w:outlineLvl w:val="0"/>
        <w:rPr>
          <w:rFonts w:ascii="Times New Roman" w:hAnsi="Times New Roman" w:cs="Times New Roman"/>
          <w:sz w:val="28"/>
          <w:szCs w:val="28"/>
        </w:rPr>
      </w:pPr>
      <w:r w:rsidRPr="009D0558">
        <w:rPr>
          <w:rFonts w:ascii="Times New Roman" w:hAnsi="Times New Roman" w:cs="Times New Roman"/>
          <w:sz w:val="28"/>
          <w:szCs w:val="28"/>
        </w:rPr>
        <w:t xml:space="preserve">Санто Б. Инновация как средство экономического развития. Пер. с венг.; Общ. ред. и </w:t>
      </w:r>
      <w:proofErr w:type="spellStart"/>
      <w:r w:rsidRPr="009D0558">
        <w:rPr>
          <w:rFonts w:ascii="Times New Roman" w:hAnsi="Times New Roman" w:cs="Times New Roman"/>
          <w:sz w:val="28"/>
          <w:szCs w:val="28"/>
        </w:rPr>
        <w:t>выст</w:t>
      </w:r>
      <w:proofErr w:type="spellEnd"/>
      <w:r w:rsidRPr="009D0558">
        <w:rPr>
          <w:rFonts w:ascii="Times New Roman" w:hAnsi="Times New Roman" w:cs="Times New Roman"/>
          <w:sz w:val="28"/>
          <w:szCs w:val="28"/>
        </w:rPr>
        <w:t>. Ст. Б.В</w:t>
      </w:r>
      <w:r w:rsidR="009D0558" w:rsidRPr="009D0558">
        <w:rPr>
          <w:rFonts w:ascii="Times New Roman" w:hAnsi="Times New Roman" w:cs="Times New Roman"/>
          <w:sz w:val="28"/>
          <w:szCs w:val="28"/>
        </w:rPr>
        <w:t>. Сазонова. - М.: Прогресс, 2012</w:t>
      </w:r>
      <w:r w:rsidRPr="009D0558">
        <w:rPr>
          <w:rFonts w:ascii="Times New Roman" w:hAnsi="Times New Roman" w:cs="Times New Roman"/>
          <w:sz w:val="28"/>
          <w:szCs w:val="28"/>
        </w:rPr>
        <w:t>. - 295 с.</w:t>
      </w:r>
    </w:p>
    <w:p w:rsidR="00837EA0" w:rsidRPr="009D0558" w:rsidRDefault="00837EA0" w:rsidP="00837EA0">
      <w:pPr>
        <w:pStyle w:val="a3"/>
        <w:numPr>
          <w:ilvl w:val="0"/>
          <w:numId w:val="24"/>
        </w:numPr>
        <w:spacing w:line="360" w:lineRule="auto"/>
        <w:ind w:firstLine="709"/>
        <w:jc w:val="both"/>
        <w:outlineLvl w:val="0"/>
        <w:rPr>
          <w:rFonts w:ascii="Times New Roman" w:hAnsi="Times New Roman" w:cs="Times New Roman"/>
          <w:sz w:val="28"/>
          <w:szCs w:val="28"/>
        </w:rPr>
      </w:pPr>
      <w:r w:rsidRPr="009D0558">
        <w:rPr>
          <w:rFonts w:ascii="Times New Roman" w:hAnsi="Times New Roman" w:cs="Times New Roman"/>
          <w:sz w:val="28"/>
          <w:szCs w:val="28"/>
        </w:rPr>
        <w:t>Каплина О.В. Оценка конкурентоспособности массового товара // Маркет</w:t>
      </w:r>
      <w:r w:rsidR="009D0558" w:rsidRPr="009D0558">
        <w:rPr>
          <w:rFonts w:ascii="Times New Roman" w:hAnsi="Times New Roman" w:cs="Times New Roman"/>
          <w:sz w:val="28"/>
          <w:szCs w:val="28"/>
        </w:rPr>
        <w:t xml:space="preserve">инг в России и за </w:t>
      </w:r>
      <w:proofErr w:type="gramStart"/>
      <w:r w:rsidR="009D0558" w:rsidRPr="009D0558">
        <w:rPr>
          <w:rFonts w:ascii="Times New Roman" w:hAnsi="Times New Roman" w:cs="Times New Roman"/>
          <w:sz w:val="28"/>
          <w:szCs w:val="28"/>
        </w:rPr>
        <w:t>рубежом.-</w:t>
      </w:r>
      <w:proofErr w:type="gramEnd"/>
      <w:r w:rsidR="009D0558" w:rsidRPr="009D0558">
        <w:rPr>
          <w:rFonts w:ascii="Times New Roman" w:hAnsi="Times New Roman" w:cs="Times New Roman"/>
          <w:sz w:val="28"/>
          <w:szCs w:val="28"/>
        </w:rPr>
        <w:t xml:space="preserve"> 2015</w:t>
      </w:r>
      <w:r w:rsidRPr="009D0558">
        <w:rPr>
          <w:rFonts w:ascii="Times New Roman" w:hAnsi="Times New Roman" w:cs="Times New Roman"/>
          <w:sz w:val="28"/>
          <w:szCs w:val="28"/>
        </w:rPr>
        <w:t>. - №4.</w:t>
      </w:r>
    </w:p>
    <w:p w:rsidR="00837EA0" w:rsidRPr="009D0558" w:rsidRDefault="00837EA0" w:rsidP="00837EA0">
      <w:pPr>
        <w:pStyle w:val="a3"/>
        <w:numPr>
          <w:ilvl w:val="0"/>
          <w:numId w:val="24"/>
        </w:numPr>
        <w:spacing w:line="360" w:lineRule="auto"/>
        <w:ind w:firstLine="709"/>
        <w:jc w:val="both"/>
        <w:outlineLvl w:val="0"/>
        <w:rPr>
          <w:rFonts w:ascii="Times New Roman" w:hAnsi="Times New Roman" w:cs="Times New Roman"/>
          <w:sz w:val="28"/>
          <w:szCs w:val="28"/>
        </w:rPr>
      </w:pPr>
      <w:r w:rsidRPr="009D0558">
        <w:rPr>
          <w:rFonts w:ascii="Times New Roman" w:hAnsi="Times New Roman" w:cs="Times New Roman"/>
          <w:sz w:val="28"/>
          <w:szCs w:val="28"/>
        </w:rPr>
        <w:t xml:space="preserve"> Васильев Г.А., Деева Е.М., Управление сервисными продуктами в маркетин</w:t>
      </w:r>
      <w:r w:rsidR="009D0558" w:rsidRPr="009D0558">
        <w:rPr>
          <w:rFonts w:ascii="Times New Roman" w:hAnsi="Times New Roman" w:cs="Times New Roman"/>
          <w:sz w:val="28"/>
          <w:szCs w:val="28"/>
        </w:rPr>
        <w:t xml:space="preserve">ге услуг. - М.: ЮНИТИ-ДАНА, </w:t>
      </w:r>
      <w:proofErr w:type="gramStart"/>
      <w:r w:rsidR="009D0558" w:rsidRPr="009D0558">
        <w:rPr>
          <w:rFonts w:ascii="Times New Roman" w:hAnsi="Times New Roman" w:cs="Times New Roman"/>
          <w:sz w:val="28"/>
          <w:szCs w:val="28"/>
        </w:rPr>
        <w:t>2016</w:t>
      </w:r>
      <w:r w:rsidRPr="009D0558">
        <w:rPr>
          <w:rFonts w:ascii="Times New Roman" w:hAnsi="Times New Roman" w:cs="Times New Roman"/>
          <w:sz w:val="28"/>
          <w:szCs w:val="28"/>
        </w:rPr>
        <w:t>.-</w:t>
      </w:r>
      <w:proofErr w:type="gramEnd"/>
      <w:r w:rsidRPr="009D0558">
        <w:rPr>
          <w:rFonts w:ascii="Times New Roman" w:hAnsi="Times New Roman" w:cs="Times New Roman"/>
          <w:sz w:val="28"/>
          <w:szCs w:val="28"/>
        </w:rPr>
        <w:t xml:space="preserve"> 192 с.</w:t>
      </w:r>
    </w:p>
    <w:p w:rsidR="00A22EC3" w:rsidRPr="009D0558" w:rsidRDefault="00837EA0" w:rsidP="00837EA0">
      <w:pPr>
        <w:pStyle w:val="a3"/>
        <w:numPr>
          <w:ilvl w:val="0"/>
          <w:numId w:val="24"/>
        </w:numPr>
        <w:spacing w:line="360" w:lineRule="auto"/>
        <w:ind w:firstLine="709"/>
        <w:jc w:val="both"/>
        <w:outlineLvl w:val="0"/>
        <w:rPr>
          <w:rFonts w:ascii="Times New Roman" w:hAnsi="Times New Roman" w:cs="Times New Roman"/>
          <w:sz w:val="28"/>
          <w:szCs w:val="28"/>
        </w:rPr>
      </w:pPr>
      <w:r w:rsidRPr="009D0558">
        <w:rPr>
          <w:rFonts w:ascii="Times New Roman" w:hAnsi="Times New Roman" w:cs="Times New Roman"/>
          <w:color w:val="000000"/>
          <w:sz w:val="28"/>
          <w:szCs w:val="28"/>
        </w:rPr>
        <w:t xml:space="preserve"> </w:t>
      </w:r>
      <w:proofErr w:type="spellStart"/>
      <w:r w:rsidRPr="009D0558">
        <w:rPr>
          <w:rFonts w:ascii="Times New Roman" w:hAnsi="Times New Roman" w:cs="Times New Roman"/>
          <w:color w:val="000000"/>
          <w:sz w:val="28"/>
          <w:szCs w:val="28"/>
        </w:rPr>
        <w:t>Кондинская</w:t>
      </w:r>
      <w:proofErr w:type="spellEnd"/>
      <w:r w:rsidRPr="009D0558">
        <w:rPr>
          <w:rFonts w:ascii="Times New Roman" w:hAnsi="Times New Roman" w:cs="Times New Roman"/>
          <w:color w:val="000000"/>
          <w:sz w:val="28"/>
          <w:szCs w:val="28"/>
        </w:rPr>
        <w:t xml:space="preserve"> О. Стратегический маркетинг и финансовое пл</w:t>
      </w:r>
      <w:r w:rsidR="009D0558" w:rsidRPr="009D0558">
        <w:rPr>
          <w:rFonts w:ascii="Times New Roman" w:hAnsi="Times New Roman" w:cs="Times New Roman"/>
          <w:color w:val="000000"/>
          <w:sz w:val="28"/>
          <w:szCs w:val="28"/>
        </w:rPr>
        <w:t>анирование// Маркетинг, №2, 2008</w:t>
      </w:r>
      <w:r w:rsidRPr="009D0558">
        <w:rPr>
          <w:rFonts w:ascii="Times New Roman" w:hAnsi="Times New Roman" w:cs="Times New Roman"/>
          <w:color w:val="000000"/>
          <w:sz w:val="28"/>
          <w:szCs w:val="28"/>
        </w:rPr>
        <w:t>, с.34.</w:t>
      </w:r>
    </w:p>
    <w:sectPr w:rsidR="00A22EC3" w:rsidRPr="009D0558" w:rsidSect="008763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EB2" w:rsidRDefault="00B30EB2" w:rsidP="00A22EC3">
      <w:pPr>
        <w:spacing w:after="0" w:line="240" w:lineRule="auto"/>
      </w:pPr>
      <w:r>
        <w:separator/>
      </w:r>
    </w:p>
  </w:endnote>
  <w:endnote w:type="continuationSeparator" w:id="0">
    <w:p w:rsidR="00B30EB2" w:rsidRDefault="00B30EB2" w:rsidP="00A2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EB2" w:rsidRDefault="00B30EB2" w:rsidP="00A22EC3">
      <w:pPr>
        <w:spacing w:after="0" w:line="240" w:lineRule="auto"/>
      </w:pPr>
      <w:r>
        <w:separator/>
      </w:r>
    </w:p>
  </w:footnote>
  <w:footnote w:type="continuationSeparator" w:id="0">
    <w:p w:rsidR="00B30EB2" w:rsidRDefault="00B30EB2" w:rsidP="00A22EC3">
      <w:pPr>
        <w:spacing w:after="0" w:line="240" w:lineRule="auto"/>
      </w:pPr>
      <w:r>
        <w:continuationSeparator/>
      </w:r>
    </w:p>
  </w:footnote>
  <w:footnote w:id="1">
    <w:p w:rsidR="00A22EC3" w:rsidRPr="002E0399" w:rsidRDefault="00A22EC3" w:rsidP="00A22EC3">
      <w:pPr>
        <w:pStyle w:val="a3"/>
        <w:numPr>
          <w:ilvl w:val="0"/>
          <w:numId w:val="19"/>
        </w:numPr>
        <w:shd w:val="clear" w:color="auto" w:fill="FFFFFF"/>
        <w:spacing w:after="375" w:line="240" w:lineRule="auto"/>
        <w:outlineLvl w:val="0"/>
        <w:rPr>
          <w:rFonts w:ascii="Roboto-Regular" w:eastAsia="Times New Roman" w:hAnsi="Roboto-Regular" w:cs="Times New Roman"/>
          <w:color w:val="183741"/>
          <w:kern w:val="36"/>
          <w:sz w:val="24"/>
          <w:szCs w:val="24"/>
          <w:lang w:eastAsia="ru-RU"/>
        </w:rPr>
      </w:pPr>
      <w:r>
        <w:rPr>
          <w:rStyle w:val="a8"/>
        </w:rPr>
        <w:footnoteRef/>
      </w:r>
      <w:r>
        <w:t xml:space="preserve"> Преамбула</w:t>
      </w:r>
      <w:r w:rsidRPr="002E0399">
        <w:t xml:space="preserve">- </w:t>
      </w:r>
      <w:r w:rsidRPr="002E0399">
        <w:rPr>
          <w:rFonts w:eastAsia="Times New Roman" w:cs="Times New Roman"/>
          <w:color w:val="183741"/>
          <w:kern w:val="36"/>
          <w:lang w:eastAsia="ru-RU"/>
        </w:rPr>
        <w:t>краткое содержание маркетинговой программы и основные выводы.</w:t>
      </w:r>
    </w:p>
    <w:p w:rsidR="00A22EC3" w:rsidRDefault="00A22EC3" w:rsidP="00A22EC3">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36E86"/>
    <w:multiLevelType w:val="hybridMultilevel"/>
    <w:tmpl w:val="C8A04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A43966"/>
    <w:multiLevelType w:val="hybridMultilevel"/>
    <w:tmpl w:val="69BCD916"/>
    <w:lvl w:ilvl="0" w:tplc="0419000F">
      <w:start w:val="1"/>
      <w:numFmt w:val="decimal"/>
      <w:lvlText w:val="%1."/>
      <w:lvlJc w:val="left"/>
      <w:pPr>
        <w:ind w:left="1185" w:hanging="360"/>
      </w:p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15:restartNumberingAfterBreak="0">
    <w:nsid w:val="13AC55B2"/>
    <w:multiLevelType w:val="hybridMultilevel"/>
    <w:tmpl w:val="A3FA2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45623C"/>
    <w:multiLevelType w:val="hybridMultilevel"/>
    <w:tmpl w:val="B49066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8A82543"/>
    <w:multiLevelType w:val="hybridMultilevel"/>
    <w:tmpl w:val="7FB263AE"/>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15:restartNumberingAfterBreak="0">
    <w:nsid w:val="26402A93"/>
    <w:multiLevelType w:val="hybridMultilevel"/>
    <w:tmpl w:val="274280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082F0F"/>
    <w:multiLevelType w:val="hybridMultilevel"/>
    <w:tmpl w:val="FD1828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B836D8B"/>
    <w:multiLevelType w:val="hybridMultilevel"/>
    <w:tmpl w:val="6AE67154"/>
    <w:lvl w:ilvl="0" w:tplc="0419000F">
      <w:start w:val="1"/>
      <w:numFmt w:val="decimal"/>
      <w:lvlText w:val="%1."/>
      <w:lvlJc w:val="left"/>
      <w:pPr>
        <w:ind w:left="36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8" w15:restartNumberingAfterBreak="0">
    <w:nsid w:val="2B85451B"/>
    <w:multiLevelType w:val="multilevel"/>
    <w:tmpl w:val="BE60FED8"/>
    <w:lvl w:ilvl="0">
      <w:start w:val="1"/>
      <w:numFmt w:val="decimal"/>
      <w:lvlText w:val="3.%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8B15D9"/>
    <w:multiLevelType w:val="hybridMultilevel"/>
    <w:tmpl w:val="A8205B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4C4B8B"/>
    <w:multiLevelType w:val="hybridMultilevel"/>
    <w:tmpl w:val="A5E27F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1E1A6F"/>
    <w:multiLevelType w:val="hybridMultilevel"/>
    <w:tmpl w:val="75744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DE2513"/>
    <w:multiLevelType w:val="hybridMultilevel"/>
    <w:tmpl w:val="1B5C1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923424"/>
    <w:multiLevelType w:val="hybridMultilevel"/>
    <w:tmpl w:val="EB1AE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D9532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1604A3"/>
    <w:multiLevelType w:val="multilevel"/>
    <w:tmpl w:val="022E2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B81FBC"/>
    <w:multiLevelType w:val="hybridMultilevel"/>
    <w:tmpl w:val="346EC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80251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A8726D"/>
    <w:multiLevelType w:val="multilevel"/>
    <w:tmpl w:val="16620FEC"/>
    <w:lvl w:ilvl="0">
      <w:start w:val="1"/>
      <w:numFmt w:val="decimal"/>
      <w:lvlText w:val="3.%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A44B4B"/>
    <w:multiLevelType w:val="hybridMultilevel"/>
    <w:tmpl w:val="85B02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735B7E"/>
    <w:multiLevelType w:val="hybridMultilevel"/>
    <w:tmpl w:val="68A28F1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4A27A61"/>
    <w:multiLevelType w:val="multilevel"/>
    <w:tmpl w:val="0419001F"/>
    <w:lvl w:ilvl="0">
      <w:start w:val="1"/>
      <w:numFmt w:val="decimal"/>
      <w:lvlText w:val="%1."/>
      <w:lvlJc w:val="left"/>
      <w:pPr>
        <w:ind w:left="1352" w:hanging="360"/>
      </w:pPr>
    </w:lvl>
    <w:lvl w:ilvl="1">
      <w:start w:val="1"/>
      <w:numFmt w:val="decimal"/>
      <w:lvlText w:val="%1.%2."/>
      <w:lvlJc w:val="left"/>
      <w:pPr>
        <w:ind w:left="1784" w:hanging="432"/>
      </w:pPr>
    </w:lvl>
    <w:lvl w:ilvl="2">
      <w:start w:val="1"/>
      <w:numFmt w:val="decimal"/>
      <w:lvlText w:val="%1.%2.%3."/>
      <w:lvlJc w:val="left"/>
      <w:pPr>
        <w:ind w:left="2216" w:hanging="504"/>
      </w:pPr>
    </w:lvl>
    <w:lvl w:ilvl="3">
      <w:start w:val="1"/>
      <w:numFmt w:val="decimal"/>
      <w:lvlText w:val="%1.%2.%3.%4."/>
      <w:lvlJc w:val="left"/>
      <w:pPr>
        <w:ind w:left="2720" w:hanging="648"/>
      </w:pPr>
    </w:lvl>
    <w:lvl w:ilvl="4">
      <w:start w:val="1"/>
      <w:numFmt w:val="decimal"/>
      <w:lvlText w:val="%1.%2.%3.%4.%5."/>
      <w:lvlJc w:val="left"/>
      <w:pPr>
        <w:ind w:left="3224" w:hanging="792"/>
      </w:pPr>
    </w:lvl>
    <w:lvl w:ilvl="5">
      <w:start w:val="1"/>
      <w:numFmt w:val="decimal"/>
      <w:lvlText w:val="%1.%2.%3.%4.%5.%6."/>
      <w:lvlJc w:val="left"/>
      <w:pPr>
        <w:ind w:left="3728" w:hanging="936"/>
      </w:pPr>
    </w:lvl>
    <w:lvl w:ilvl="6">
      <w:start w:val="1"/>
      <w:numFmt w:val="decimal"/>
      <w:lvlText w:val="%1.%2.%3.%4.%5.%6.%7."/>
      <w:lvlJc w:val="left"/>
      <w:pPr>
        <w:ind w:left="4232" w:hanging="1080"/>
      </w:pPr>
    </w:lvl>
    <w:lvl w:ilvl="7">
      <w:start w:val="1"/>
      <w:numFmt w:val="decimal"/>
      <w:lvlText w:val="%1.%2.%3.%4.%5.%6.%7.%8."/>
      <w:lvlJc w:val="left"/>
      <w:pPr>
        <w:ind w:left="4736" w:hanging="1224"/>
      </w:pPr>
    </w:lvl>
    <w:lvl w:ilvl="8">
      <w:start w:val="1"/>
      <w:numFmt w:val="decimal"/>
      <w:lvlText w:val="%1.%2.%3.%4.%5.%6.%7.%8.%9."/>
      <w:lvlJc w:val="left"/>
      <w:pPr>
        <w:ind w:left="5312" w:hanging="1440"/>
      </w:pPr>
    </w:lvl>
  </w:abstractNum>
  <w:abstractNum w:abstractNumId="22" w15:restartNumberingAfterBreak="0">
    <w:nsid w:val="7C094874"/>
    <w:multiLevelType w:val="multilevel"/>
    <w:tmpl w:val="DEBA0CE2"/>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C96CD2"/>
    <w:multiLevelType w:val="hybridMultilevel"/>
    <w:tmpl w:val="EA3EC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22"/>
  </w:num>
  <w:num w:numId="5">
    <w:abstractNumId w:val="16"/>
  </w:num>
  <w:num w:numId="6">
    <w:abstractNumId w:val="20"/>
  </w:num>
  <w:num w:numId="7">
    <w:abstractNumId w:val="21"/>
  </w:num>
  <w:num w:numId="8">
    <w:abstractNumId w:val="1"/>
  </w:num>
  <w:num w:numId="9">
    <w:abstractNumId w:val="4"/>
  </w:num>
  <w:num w:numId="10">
    <w:abstractNumId w:val="2"/>
  </w:num>
  <w:num w:numId="11">
    <w:abstractNumId w:val="13"/>
  </w:num>
  <w:num w:numId="12">
    <w:abstractNumId w:val="14"/>
  </w:num>
  <w:num w:numId="13">
    <w:abstractNumId w:val="18"/>
  </w:num>
  <w:num w:numId="14">
    <w:abstractNumId w:val="0"/>
  </w:num>
  <w:num w:numId="15">
    <w:abstractNumId w:val="15"/>
  </w:num>
  <w:num w:numId="16">
    <w:abstractNumId w:val="8"/>
  </w:num>
  <w:num w:numId="17">
    <w:abstractNumId w:val="12"/>
  </w:num>
  <w:num w:numId="18">
    <w:abstractNumId w:val="5"/>
  </w:num>
  <w:num w:numId="19">
    <w:abstractNumId w:val="11"/>
  </w:num>
  <w:num w:numId="20">
    <w:abstractNumId w:val="23"/>
  </w:num>
  <w:num w:numId="21">
    <w:abstractNumId w:val="19"/>
  </w:num>
  <w:num w:numId="22">
    <w:abstractNumId w:val="9"/>
  </w:num>
  <w:num w:numId="23">
    <w:abstractNumId w:val="1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559"/>
    <w:rsid w:val="00044448"/>
    <w:rsid w:val="001C3830"/>
    <w:rsid w:val="003B5143"/>
    <w:rsid w:val="00401C63"/>
    <w:rsid w:val="0061350F"/>
    <w:rsid w:val="00743559"/>
    <w:rsid w:val="00837EA0"/>
    <w:rsid w:val="00867B0F"/>
    <w:rsid w:val="009D0558"/>
    <w:rsid w:val="00A22EC3"/>
    <w:rsid w:val="00B30EB2"/>
    <w:rsid w:val="00B46720"/>
    <w:rsid w:val="00C13902"/>
    <w:rsid w:val="00D75D62"/>
    <w:rsid w:val="00EC5329"/>
    <w:rsid w:val="00EE1D9A"/>
    <w:rsid w:val="00FD0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7A89D-9C52-4BE4-8595-8181E708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EC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EC3"/>
    <w:pPr>
      <w:ind w:left="720"/>
      <w:contextualSpacing/>
    </w:pPr>
  </w:style>
  <w:style w:type="character" w:customStyle="1" w:styleId="a4">
    <w:name w:val="Основной текст_"/>
    <w:basedOn w:val="a0"/>
    <w:link w:val="1"/>
    <w:rsid w:val="00A22EC3"/>
    <w:rPr>
      <w:rFonts w:eastAsia="Times New Roman"/>
      <w:spacing w:val="-10"/>
      <w:sz w:val="27"/>
      <w:szCs w:val="27"/>
      <w:shd w:val="clear" w:color="auto" w:fill="FFFFFF"/>
    </w:rPr>
  </w:style>
  <w:style w:type="paragraph" w:customStyle="1" w:styleId="1">
    <w:name w:val="Основной текст1"/>
    <w:basedOn w:val="a"/>
    <w:link w:val="a4"/>
    <w:rsid w:val="00A22EC3"/>
    <w:pPr>
      <w:widowControl w:val="0"/>
      <w:shd w:val="clear" w:color="auto" w:fill="FFFFFF"/>
      <w:spacing w:before="540" w:after="240" w:line="322" w:lineRule="exact"/>
      <w:jc w:val="center"/>
    </w:pPr>
    <w:rPr>
      <w:rFonts w:eastAsia="Times New Roman"/>
      <w:spacing w:val="-10"/>
      <w:sz w:val="27"/>
      <w:szCs w:val="27"/>
    </w:rPr>
  </w:style>
  <w:style w:type="paragraph" w:styleId="a5">
    <w:name w:val="Normal (Web)"/>
    <w:basedOn w:val="a"/>
    <w:uiPriority w:val="99"/>
    <w:unhideWhenUsed/>
    <w:rsid w:val="00A22E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A22EC3"/>
    <w:pPr>
      <w:spacing w:after="0" w:line="240" w:lineRule="auto"/>
    </w:pPr>
    <w:rPr>
      <w:sz w:val="20"/>
      <w:szCs w:val="20"/>
    </w:rPr>
  </w:style>
  <w:style w:type="character" w:customStyle="1" w:styleId="a7">
    <w:name w:val="Текст сноски Знак"/>
    <w:basedOn w:val="a0"/>
    <w:link w:val="a6"/>
    <w:uiPriority w:val="99"/>
    <w:semiHidden/>
    <w:rsid w:val="00A22EC3"/>
    <w:rPr>
      <w:sz w:val="20"/>
      <w:szCs w:val="20"/>
    </w:rPr>
  </w:style>
  <w:style w:type="character" w:styleId="a8">
    <w:name w:val="footnote reference"/>
    <w:basedOn w:val="a0"/>
    <w:uiPriority w:val="99"/>
    <w:semiHidden/>
    <w:unhideWhenUsed/>
    <w:rsid w:val="00A22E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9E1490-2294-4A70-9623-AFE8EFD725A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28FCA817-C891-4555-8186-AB263C002060}">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000">
              <a:solidFill>
                <a:sysClr val="windowText" lastClr="000000"/>
              </a:solidFill>
            </a:rPr>
            <a:t>Базавое стратегии компании</a:t>
          </a:r>
        </a:p>
        <a:p>
          <a:endParaRPr lang="ru-RU" sz="1000">
            <a:solidFill>
              <a:sysClr val="windowText" lastClr="000000"/>
            </a:solidFill>
          </a:endParaRPr>
        </a:p>
      </dgm:t>
    </dgm:pt>
    <dgm:pt modelId="{62F756E9-4B41-4B66-B5DA-85592C4CFC13}" type="parTrans" cxnId="{08291D55-DEB5-41B2-A917-89116CB617BF}">
      <dgm:prSet/>
      <dgm:spPr/>
      <dgm:t>
        <a:bodyPr/>
        <a:lstStyle/>
        <a:p>
          <a:endParaRPr lang="ru-RU" sz="1000"/>
        </a:p>
      </dgm:t>
    </dgm:pt>
    <dgm:pt modelId="{EBC20658-C89A-4675-A604-4124429F99C5}" type="sibTrans" cxnId="{08291D55-DEB5-41B2-A917-89116CB617BF}">
      <dgm:prSet/>
      <dgm:spPr/>
      <dgm:t>
        <a:bodyPr/>
        <a:lstStyle/>
        <a:p>
          <a:endParaRPr lang="ru-RU" sz="1000"/>
        </a:p>
      </dgm:t>
    </dgm:pt>
    <dgm:pt modelId="{723D5649-8D34-44CA-BCBF-7E14313A4B02}">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000">
              <a:solidFill>
                <a:sysClr val="windowText" lastClr="000000"/>
              </a:solidFill>
            </a:rPr>
            <a:t>Стратеги концентрированного роста </a:t>
          </a:r>
          <a:r>
            <a:rPr lang="en-US" sz="1000">
              <a:solidFill>
                <a:sysClr val="windowText" lastClr="000000"/>
              </a:solidFill>
            </a:rPr>
            <a:t>(SF)</a:t>
          </a:r>
          <a:endParaRPr lang="ru-RU" sz="1000">
            <a:solidFill>
              <a:sysClr val="windowText" lastClr="000000"/>
            </a:solidFill>
          </a:endParaRPr>
        </a:p>
      </dgm:t>
    </dgm:pt>
    <dgm:pt modelId="{2E1D2F78-4DEC-407A-98B2-DF527C6B6114}" type="parTrans" cxnId="{3398A798-B9A8-4B1F-BF71-0DA4F13595C7}">
      <dgm:prSet>
        <dgm:style>
          <a:lnRef idx="1">
            <a:schemeClr val="dk1"/>
          </a:lnRef>
          <a:fillRef idx="0">
            <a:schemeClr val="dk1"/>
          </a:fillRef>
          <a:effectRef idx="0">
            <a:schemeClr val="dk1"/>
          </a:effectRef>
          <a:fontRef idx="minor">
            <a:schemeClr val="tx1"/>
          </a:fontRef>
        </dgm:style>
      </dgm:prSet>
      <dgm:spPr/>
      <dgm:t>
        <a:bodyPr/>
        <a:lstStyle/>
        <a:p>
          <a:endParaRPr lang="ru-RU" sz="1000"/>
        </a:p>
      </dgm:t>
    </dgm:pt>
    <dgm:pt modelId="{785FD40E-BEFD-4ADD-8929-C47F893240D9}" type="sibTrans" cxnId="{3398A798-B9A8-4B1F-BF71-0DA4F13595C7}">
      <dgm:prSet/>
      <dgm:spPr/>
      <dgm:t>
        <a:bodyPr/>
        <a:lstStyle/>
        <a:p>
          <a:endParaRPr lang="ru-RU" sz="1000"/>
        </a:p>
      </dgm:t>
    </dgm:pt>
    <dgm:pt modelId="{6B8F5CEC-0350-4D3C-9801-E442A2D38436}">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000">
              <a:solidFill>
                <a:sysClr val="windowText" lastClr="000000"/>
              </a:solidFill>
            </a:rPr>
            <a:t>Стратегия интенсивного роста </a:t>
          </a:r>
          <a:r>
            <a:rPr lang="en-US" sz="1000">
              <a:solidFill>
                <a:sysClr val="windowText" lastClr="000000"/>
              </a:solidFill>
            </a:rPr>
            <a:t>(SI)</a:t>
          </a:r>
          <a:endParaRPr lang="ru-RU" sz="1000">
            <a:solidFill>
              <a:sysClr val="windowText" lastClr="000000"/>
            </a:solidFill>
          </a:endParaRPr>
        </a:p>
      </dgm:t>
    </dgm:pt>
    <dgm:pt modelId="{FB9AD9BA-C806-48E8-8031-210C12DE3E63}" type="parTrans" cxnId="{AB1D5F17-B7AF-4B48-AC76-91DA93591912}">
      <dgm:prSet>
        <dgm:style>
          <a:lnRef idx="1">
            <a:schemeClr val="dk1"/>
          </a:lnRef>
          <a:fillRef idx="0">
            <a:schemeClr val="dk1"/>
          </a:fillRef>
          <a:effectRef idx="0">
            <a:schemeClr val="dk1"/>
          </a:effectRef>
          <a:fontRef idx="minor">
            <a:schemeClr val="tx1"/>
          </a:fontRef>
        </dgm:style>
      </dgm:prSet>
      <dgm:spPr/>
      <dgm:t>
        <a:bodyPr/>
        <a:lstStyle/>
        <a:p>
          <a:endParaRPr lang="ru-RU" sz="1000"/>
        </a:p>
      </dgm:t>
    </dgm:pt>
    <dgm:pt modelId="{967A49A3-EBFF-45F4-8BAD-40C86EEB6032}" type="sibTrans" cxnId="{AB1D5F17-B7AF-4B48-AC76-91DA93591912}">
      <dgm:prSet/>
      <dgm:spPr/>
      <dgm:t>
        <a:bodyPr/>
        <a:lstStyle/>
        <a:p>
          <a:endParaRPr lang="ru-RU" sz="1000"/>
        </a:p>
      </dgm:t>
    </dgm:pt>
    <dgm:pt modelId="{61478C81-0744-4C9B-9098-CE76FDDB1BF6}">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000">
              <a:solidFill>
                <a:sysClr val="windowText" lastClr="000000"/>
              </a:solidFill>
            </a:rPr>
            <a:t>Стратегия диверсификационного роста </a:t>
          </a:r>
          <a:r>
            <a:rPr lang="en-US" sz="1000">
              <a:solidFill>
                <a:sysClr val="windowText" lastClr="000000"/>
              </a:solidFill>
            </a:rPr>
            <a:t>(SD)</a:t>
          </a:r>
          <a:endParaRPr lang="ru-RU" sz="1000">
            <a:solidFill>
              <a:sysClr val="windowText" lastClr="000000"/>
            </a:solidFill>
          </a:endParaRPr>
        </a:p>
      </dgm:t>
    </dgm:pt>
    <dgm:pt modelId="{FA5A6AED-DDF2-436D-B711-BA5F362904A0}" type="parTrans" cxnId="{27CE9960-ABE0-4404-B40B-B831BCA5562B}">
      <dgm:prSet>
        <dgm:style>
          <a:lnRef idx="1">
            <a:schemeClr val="dk1"/>
          </a:lnRef>
          <a:fillRef idx="0">
            <a:schemeClr val="dk1"/>
          </a:fillRef>
          <a:effectRef idx="0">
            <a:schemeClr val="dk1"/>
          </a:effectRef>
          <a:fontRef idx="minor">
            <a:schemeClr val="tx1"/>
          </a:fontRef>
        </dgm:style>
      </dgm:prSet>
      <dgm:spPr/>
      <dgm:t>
        <a:bodyPr/>
        <a:lstStyle/>
        <a:p>
          <a:endParaRPr lang="ru-RU" sz="1000"/>
        </a:p>
      </dgm:t>
    </dgm:pt>
    <dgm:pt modelId="{77B00EFC-9A40-4258-BB61-AF62CA730047}" type="sibTrans" cxnId="{27CE9960-ABE0-4404-B40B-B831BCA5562B}">
      <dgm:prSet/>
      <dgm:spPr/>
      <dgm:t>
        <a:bodyPr/>
        <a:lstStyle/>
        <a:p>
          <a:endParaRPr lang="ru-RU" sz="1000"/>
        </a:p>
      </dgm:t>
    </dgm:pt>
    <dgm:pt modelId="{CFC2223E-F3FE-4DFB-9759-EDB48B2389A2}">
      <dgm:prSet custT="1">
        <dgm:style>
          <a:lnRef idx="2">
            <a:schemeClr val="dk1"/>
          </a:lnRef>
          <a:fillRef idx="1">
            <a:schemeClr val="lt1"/>
          </a:fillRef>
          <a:effectRef idx="0">
            <a:schemeClr val="dk1"/>
          </a:effectRef>
          <a:fontRef idx="minor">
            <a:schemeClr val="dk1"/>
          </a:fontRef>
        </dgm:style>
      </dgm:prSet>
      <dgm:spPr/>
      <dgm:t>
        <a:bodyPr/>
        <a:lstStyle/>
        <a:p>
          <a:r>
            <a:rPr lang="ru-RU" sz="1000">
              <a:solidFill>
                <a:sysClr val="windowText" lastClr="000000"/>
              </a:solidFill>
            </a:rPr>
            <a:t>Стратегия сокращения </a:t>
          </a:r>
          <a:r>
            <a:rPr lang="en-US" sz="1000">
              <a:solidFill>
                <a:sysClr val="windowText" lastClr="000000"/>
              </a:solidFill>
            </a:rPr>
            <a:t>(SR)</a:t>
          </a:r>
          <a:endParaRPr lang="ru-RU" sz="1000">
            <a:solidFill>
              <a:sysClr val="windowText" lastClr="000000"/>
            </a:solidFill>
          </a:endParaRPr>
        </a:p>
      </dgm:t>
    </dgm:pt>
    <dgm:pt modelId="{2E93751B-A1DD-45FB-A5A5-5362047AFB12}" type="parTrans" cxnId="{17990E26-F5AE-43EF-9A3B-FF31901AC867}">
      <dgm:prSet>
        <dgm:style>
          <a:lnRef idx="1">
            <a:schemeClr val="dk1"/>
          </a:lnRef>
          <a:fillRef idx="0">
            <a:schemeClr val="dk1"/>
          </a:fillRef>
          <a:effectRef idx="0">
            <a:schemeClr val="dk1"/>
          </a:effectRef>
          <a:fontRef idx="minor">
            <a:schemeClr val="tx1"/>
          </a:fontRef>
        </dgm:style>
      </dgm:prSet>
      <dgm:spPr/>
      <dgm:t>
        <a:bodyPr/>
        <a:lstStyle/>
        <a:p>
          <a:endParaRPr lang="ru-RU" sz="1000"/>
        </a:p>
      </dgm:t>
    </dgm:pt>
    <dgm:pt modelId="{06AE0C5D-2BFB-4B3D-85E8-8703F9EE12E8}" type="sibTrans" cxnId="{17990E26-F5AE-43EF-9A3B-FF31901AC867}">
      <dgm:prSet/>
      <dgm:spPr/>
      <dgm:t>
        <a:bodyPr/>
        <a:lstStyle/>
        <a:p>
          <a:endParaRPr lang="ru-RU" sz="1000"/>
        </a:p>
      </dgm:t>
    </dgm:pt>
    <dgm:pt modelId="{EB424F20-C2A7-4826-907D-CA0F83639FDA}">
      <dgm:prSet custT="1">
        <dgm:style>
          <a:lnRef idx="2">
            <a:schemeClr val="dk1"/>
          </a:lnRef>
          <a:fillRef idx="1">
            <a:schemeClr val="lt1"/>
          </a:fillRef>
          <a:effectRef idx="0">
            <a:schemeClr val="dk1"/>
          </a:effectRef>
          <a:fontRef idx="minor">
            <a:schemeClr val="dk1"/>
          </a:fontRef>
        </dgm:style>
      </dgm:prSet>
      <dgm:spPr/>
      <dgm:t>
        <a:bodyPr/>
        <a:lstStyle/>
        <a:p>
          <a:r>
            <a:rPr lang="ru-RU" sz="1000"/>
            <a:t>Усиление позиций на рынке</a:t>
          </a:r>
        </a:p>
      </dgm:t>
    </dgm:pt>
    <dgm:pt modelId="{BBFBA6E0-0B18-4005-A5B6-5A8427345141}" type="parTrans" cxnId="{941ADB90-E459-40C7-A35F-DFEA8E48DED9}">
      <dgm:prSet>
        <dgm:style>
          <a:lnRef idx="1">
            <a:schemeClr val="dk1"/>
          </a:lnRef>
          <a:fillRef idx="0">
            <a:schemeClr val="dk1"/>
          </a:fillRef>
          <a:effectRef idx="0">
            <a:schemeClr val="dk1"/>
          </a:effectRef>
          <a:fontRef idx="minor">
            <a:schemeClr val="tx1"/>
          </a:fontRef>
        </dgm:style>
      </dgm:prSet>
      <dgm:spPr/>
      <dgm:t>
        <a:bodyPr/>
        <a:lstStyle/>
        <a:p>
          <a:endParaRPr lang="ru-RU" sz="1000"/>
        </a:p>
      </dgm:t>
    </dgm:pt>
    <dgm:pt modelId="{7B1056AC-65B2-4B3E-931D-7C2025D70F28}" type="sibTrans" cxnId="{941ADB90-E459-40C7-A35F-DFEA8E48DED9}">
      <dgm:prSet/>
      <dgm:spPr/>
      <dgm:t>
        <a:bodyPr/>
        <a:lstStyle/>
        <a:p>
          <a:endParaRPr lang="ru-RU" sz="1000"/>
        </a:p>
      </dgm:t>
    </dgm:pt>
    <dgm:pt modelId="{F407407E-FC14-46AA-8C3B-8152D2DB7BCB}">
      <dgm:prSet custT="1">
        <dgm:style>
          <a:lnRef idx="2">
            <a:schemeClr val="dk1"/>
          </a:lnRef>
          <a:fillRef idx="1">
            <a:schemeClr val="lt1"/>
          </a:fillRef>
          <a:effectRef idx="0">
            <a:schemeClr val="dk1"/>
          </a:effectRef>
          <a:fontRef idx="minor">
            <a:schemeClr val="dk1"/>
          </a:fontRef>
        </dgm:style>
      </dgm:prSet>
      <dgm:spPr/>
      <dgm:t>
        <a:bodyPr/>
        <a:lstStyle/>
        <a:p>
          <a:r>
            <a:rPr lang="ru-RU" sz="1000"/>
            <a:t>Развитие рынка</a:t>
          </a:r>
        </a:p>
      </dgm:t>
    </dgm:pt>
    <dgm:pt modelId="{769B2F42-5B71-41F5-86EC-937D6DB6D1B5}" type="parTrans" cxnId="{4F2393BE-6D07-4ABE-91A3-D5966F28F6D9}">
      <dgm:prSet>
        <dgm:style>
          <a:lnRef idx="1">
            <a:schemeClr val="dk1"/>
          </a:lnRef>
          <a:fillRef idx="0">
            <a:schemeClr val="dk1"/>
          </a:fillRef>
          <a:effectRef idx="0">
            <a:schemeClr val="dk1"/>
          </a:effectRef>
          <a:fontRef idx="minor">
            <a:schemeClr val="tx1"/>
          </a:fontRef>
        </dgm:style>
      </dgm:prSet>
      <dgm:spPr>
        <a:ln>
          <a:solidFill>
            <a:schemeClr val="tx1"/>
          </a:solidFill>
        </a:ln>
      </dgm:spPr>
      <dgm:t>
        <a:bodyPr/>
        <a:lstStyle/>
        <a:p>
          <a:endParaRPr lang="ru-RU" sz="1000"/>
        </a:p>
      </dgm:t>
    </dgm:pt>
    <dgm:pt modelId="{63385284-EC87-472F-81E5-7BF04F385C35}" type="sibTrans" cxnId="{4F2393BE-6D07-4ABE-91A3-D5966F28F6D9}">
      <dgm:prSet/>
      <dgm:spPr/>
      <dgm:t>
        <a:bodyPr/>
        <a:lstStyle/>
        <a:p>
          <a:endParaRPr lang="ru-RU" sz="1000"/>
        </a:p>
      </dgm:t>
    </dgm:pt>
    <dgm:pt modelId="{705F649D-4A4D-4269-936E-1E0B95BA5097}">
      <dgm:prSet custT="1">
        <dgm:style>
          <a:lnRef idx="2">
            <a:schemeClr val="dk1"/>
          </a:lnRef>
          <a:fillRef idx="1">
            <a:schemeClr val="lt1"/>
          </a:fillRef>
          <a:effectRef idx="0">
            <a:schemeClr val="dk1"/>
          </a:effectRef>
          <a:fontRef idx="minor">
            <a:schemeClr val="dk1"/>
          </a:fontRef>
        </dgm:style>
      </dgm:prSet>
      <dgm:spPr/>
      <dgm:t>
        <a:bodyPr/>
        <a:lstStyle/>
        <a:p>
          <a:r>
            <a:rPr lang="ru-RU" sz="1000"/>
            <a:t>Развитие продукта</a:t>
          </a:r>
        </a:p>
      </dgm:t>
    </dgm:pt>
    <dgm:pt modelId="{FD50424C-35BE-45D5-899C-72B80A4140EC}" type="parTrans" cxnId="{F43BFA4C-B5EA-4D9D-8094-9E54EB7EF61E}">
      <dgm:prSet>
        <dgm:style>
          <a:lnRef idx="1">
            <a:schemeClr val="dk1"/>
          </a:lnRef>
          <a:fillRef idx="0">
            <a:schemeClr val="dk1"/>
          </a:fillRef>
          <a:effectRef idx="0">
            <a:schemeClr val="dk1"/>
          </a:effectRef>
          <a:fontRef idx="minor">
            <a:schemeClr val="tx1"/>
          </a:fontRef>
        </dgm:style>
      </dgm:prSet>
      <dgm:spPr/>
      <dgm:t>
        <a:bodyPr/>
        <a:lstStyle/>
        <a:p>
          <a:endParaRPr lang="ru-RU" sz="1000"/>
        </a:p>
      </dgm:t>
    </dgm:pt>
    <dgm:pt modelId="{07C51396-EDDB-4466-9973-93148D8F562C}" type="sibTrans" cxnId="{F43BFA4C-B5EA-4D9D-8094-9E54EB7EF61E}">
      <dgm:prSet/>
      <dgm:spPr/>
      <dgm:t>
        <a:bodyPr/>
        <a:lstStyle/>
        <a:p>
          <a:endParaRPr lang="ru-RU" sz="1000"/>
        </a:p>
      </dgm:t>
    </dgm:pt>
    <dgm:pt modelId="{92E215CB-5450-499F-8C04-37E1AF08F16E}">
      <dgm:prSet custT="1">
        <dgm:style>
          <a:lnRef idx="2">
            <a:schemeClr val="dk1"/>
          </a:lnRef>
          <a:fillRef idx="1">
            <a:schemeClr val="lt1"/>
          </a:fillRef>
          <a:effectRef idx="0">
            <a:schemeClr val="dk1"/>
          </a:effectRef>
          <a:fontRef idx="minor">
            <a:schemeClr val="dk1"/>
          </a:fontRef>
        </dgm:style>
      </dgm:prSet>
      <dgm:spPr/>
      <dgm:t>
        <a:bodyPr/>
        <a:lstStyle/>
        <a:p>
          <a:r>
            <a:rPr lang="ru-RU" sz="1000"/>
            <a:t>Стратегия обратной вертикальной интеграции</a:t>
          </a:r>
        </a:p>
      </dgm:t>
    </dgm:pt>
    <dgm:pt modelId="{C3BECF58-EDB4-4D4A-A29B-944AE4751AF4}" type="parTrans" cxnId="{A4C82ADB-6FA5-4A6D-8388-E84EBF6FC7E0}">
      <dgm:prSet>
        <dgm:style>
          <a:lnRef idx="1">
            <a:schemeClr val="dk1"/>
          </a:lnRef>
          <a:fillRef idx="0">
            <a:schemeClr val="dk1"/>
          </a:fillRef>
          <a:effectRef idx="0">
            <a:schemeClr val="dk1"/>
          </a:effectRef>
          <a:fontRef idx="minor">
            <a:schemeClr val="tx1"/>
          </a:fontRef>
        </dgm:style>
      </dgm:prSet>
      <dgm:spPr/>
      <dgm:t>
        <a:bodyPr/>
        <a:lstStyle/>
        <a:p>
          <a:endParaRPr lang="ru-RU" sz="1000"/>
        </a:p>
      </dgm:t>
    </dgm:pt>
    <dgm:pt modelId="{0A8689CC-78A1-4CE9-9E9B-763332BA9FF7}" type="sibTrans" cxnId="{A4C82ADB-6FA5-4A6D-8388-E84EBF6FC7E0}">
      <dgm:prSet/>
      <dgm:spPr/>
      <dgm:t>
        <a:bodyPr/>
        <a:lstStyle/>
        <a:p>
          <a:endParaRPr lang="ru-RU" sz="1000"/>
        </a:p>
      </dgm:t>
    </dgm:pt>
    <dgm:pt modelId="{425D0E01-75E0-46B5-80C6-7CF160434330}">
      <dgm:prSet custT="1">
        <dgm:style>
          <a:lnRef idx="2">
            <a:schemeClr val="dk1"/>
          </a:lnRef>
          <a:fillRef idx="1">
            <a:schemeClr val="lt1"/>
          </a:fillRef>
          <a:effectRef idx="0">
            <a:schemeClr val="dk1"/>
          </a:effectRef>
          <a:fontRef idx="minor">
            <a:schemeClr val="dk1"/>
          </a:fontRef>
        </dgm:style>
      </dgm:prSet>
      <dgm:spPr/>
      <dgm:t>
        <a:bodyPr/>
        <a:lstStyle/>
        <a:p>
          <a:r>
            <a:rPr lang="ru-RU" sz="1000"/>
            <a:t>Стратегия вперед идущей вертекальной интеграции</a:t>
          </a:r>
        </a:p>
      </dgm:t>
    </dgm:pt>
    <dgm:pt modelId="{D9AB83F8-4F4A-4F61-B799-309DF043A0E0}" type="parTrans" cxnId="{6B26B462-B642-4C06-847F-7A5690A57CB8}">
      <dgm:prSet>
        <dgm:style>
          <a:lnRef idx="1">
            <a:schemeClr val="dk1"/>
          </a:lnRef>
          <a:fillRef idx="0">
            <a:schemeClr val="dk1"/>
          </a:fillRef>
          <a:effectRef idx="0">
            <a:schemeClr val="dk1"/>
          </a:effectRef>
          <a:fontRef idx="minor">
            <a:schemeClr val="tx1"/>
          </a:fontRef>
        </dgm:style>
      </dgm:prSet>
      <dgm:spPr/>
      <dgm:t>
        <a:bodyPr/>
        <a:lstStyle/>
        <a:p>
          <a:endParaRPr lang="ru-RU" sz="1000"/>
        </a:p>
      </dgm:t>
    </dgm:pt>
    <dgm:pt modelId="{0B76622E-9598-4652-A646-7CBF53A5B5C4}" type="sibTrans" cxnId="{6B26B462-B642-4C06-847F-7A5690A57CB8}">
      <dgm:prSet/>
      <dgm:spPr/>
      <dgm:t>
        <a:bodyPr/>
        <a:lstStyle/>
        <a:p>
          <a:endParaRPr lang="ru-RU" sz="1000"/>
        </a:p>
      </dgm:t>
    </dgm:pt>
    <dgm:pt modelId="{611A4B93-97AE-4C5F-8319-4E87F3D56A24}">
      <dgm:prSet custT="1">
        <dgm:style>
          <a:lnRef idx="2">
            <a:schemeClr val="dk1"/>
          </a:lnRef>
          <a:fillRef idx="1">
            <a:schemeClr val="lt1"/>
          </a:fillRef>
          <a:effectRef idx="0">
            <a:schemeClr val="dk1"/>
          </a:effectRef>
          <a:fontRef idx="minor">
            <a:schemeClr val="dk1"/>
          </a:fontRef>
        </dgm:style>
      </dgm:prSet>
      <dgm:spPr/>
      <dgm:t>
        <a:bodyPr/>
        <a:lstStyle/>
        <a:p>
          <a:r>
            <a:rPr lang="ru-RU" sz="1000"/>
            <a:t>Горизонтальная интеграция</a:t>
          </a:r>
        </a:p>
      </dgm:t>
    </dgm:pt>
    <dgm:pt modelId="{81D284FC-E9F5-412E-8E26-8FBBBCB56C7A}" type="parTrans" cxnId="{B49422F1-446E-49C4-8AA3-99E3ACE95DF3}">
      <dgm:prSet>
        <dgm:style>
          <a:lnRef idx="1">
            <a:schemeClr val="dk1"/>
          </a:lnRef>
          <a:fillRef idx="0">
            <a:schemeClr val="dk1"/>
          </a:fillRef>
          <a:effectRef idx="0">
            <a:schemeClr val="dk1"/>
          </a:effectRef>
          <a:fontRef idx="minor">
            <a:schemeClr val="tx1"/>
          </a:fontRef>
        </dgm:style>
      </dgm:prSet>
      <dgm:spPr/>
      <dgm:t>
        <a:bodyPr/>
        <a:lstStyle/>
        <a:p>
          <a:endParaRPr lang="ru-RU" sz="1000"/>
        </a:p>
      </dgm:t>
    </dgm:pt>
    <dgm:pt modelId="{382B9C91-DA5C-4A55-A29F-6C770A26B84D}" type="sibTrans" cxnId="{B49422F1-446E-49C4-8AA3-99E3ACE95DF3}">
      <dgm:prSet/>
      <dgm:spPr/>
      <dgm:t>
        <a:bodyPr/>
        <a:lstStyle/>
        <a:p>
          <a:endParaRPr lang="ru-RU" sz="1000"/>
        </a:p>
      </dgm:t>
    </dgm:pt>
    <dgm:pt modelId="{3D3DD61E-B21E-4C0C-BDF5-2A3080ADDCBA}">
      <dgm:prSet custT="1">
        <dgm:style>
          <a:lnRef idx="2">
            <a:schemeClr val="dk1"/>
          </a:lnRef>
          <a:fillRef idx="1">
            <a:schemeClr val="lt1"/>
          </a:fillRef>
          <a:effectRef idx="0">
            <a:schemeClr val="dk1"/>
          </a:effectRef>
          <a:fontRef idx="minor">
            <a:schemeClr val="dk1"/>
          </a:fontRef>
        </dgm:style>
      </dgm:prSet>
      <dgm:spPr/>
      <dgm:t>
        <a:bodyPr/>
        <a:lstStyle/>
        <a:p>
          <a:r>
            <a:rPr lang="ru-RU" sz="1000"/>
            <a:t>Комбинированнх действий по интеграции</a:t>
          </a:r>
        </a:p>
      </dgm:t>
    </dgm:pt>
    <dgm:pt modelId="{2B8A4F3A-5053-4891-9F25-A734C53A956B}" type="parTrans" cxnId="{3870B8D9-43A2-47DC-98A9-BEE1024AD641}">
      <dgm:prSet>
        <dgm:style>
          <a:lnRef idx="1">
            <a:schemeClr val="dk1"/>
          </a:lnRef>
          <a:fillRef idx="0">
            <a:schemeClr val="dk1"/>
          </a:fillRef>
          <a:effectRef idx="0">
            <a:schemeClr val="dk1"/>
          </a:effectRef>
          <a:fontRef idx="minor">
            <a:schemeClr val="tx1"/>
          </a:fontRef>
        </dgm:style>
      </dgm:prSet>
      <dgm:spPr/>
      <dgm:t>
        <a:bodyPr/>
        <a:lstStyle/>
        <a:p>
          <a:endParaRPr lang="ru-RU" sz="1000"/>
        </a:p>
      </dgm:t>
    </dgm:pt>
    <dgm:pt modelId="{59E842B3-B4AB-41B1-9295-71990B042B5C}" type="sibTrans" cxnId="{3870B8D9-43A2-47DC-98A9-BEE1024AD641}">
      <dgm:prSet/>
      <dgm:spPr/>
      <dgm:t>
        <a:bodyPr/>
        <a:lstStyle/>
        <a:p>
          <a:endParaRPr lang="ru-RU" sz="1000"/>
        </a:p>
      </dgm:t>
    </dgm:pt>
    <dgm:pt modelId="{AB33D8BE-8F68-4EFB-B5DC-88AC0A571326}">
      <dgm:prSet custT="1">
        <dgm:style>
          <a:lnRef idx="2">
            <a:schemeClr val="dk1"/>
          </a:lnRef>
          <a:fillRef idx="1">
            <a:schemeClr val="lt1"/>
          </a:fillRef>
          <a:effectRef idx="0">
            <a:schemeClr val="dk1"/>
          </a:effectRef>
          <a:fontRef idx="minor">
            <a:schemeClr val="dk1"/>
          </a:fontRef>
        </dgm:style>
      </dgm:prSet>
      <dgm:spPr/>
      <dgm:t>
        <a:bodyPr/>
        <a:lstStyle/>
        <a:p>
          <a:r>
            <a:rPr lang="ru-RU" sz="1000"/>
            <a:t>Стратегия центрированной интеграции</a:t>
          </a:r>
        </a:p>
      </dgm:t>
    </dgm:pt>
    <dgm:pt modelId="{D519C89D-025D-4B1E-AE20-BB02C2C51683}" type="parTrans" cxnId="{A5F5A3F7-4685-4467-A4BE-D5410C96BDB2}">
      <dgm:prSet>
        <dgm:style>
          <a:lnRef idx="1">
            <a:schemeClr val="dk1"/>
          </a:lnRef>
          <a:fillRef idx="0">
            <a:schemeClr val="dk1"/>
          </a:fillRef>
          <a:effectRef idx="0">
            <a:schemeClr val="dk1"/>
          </a:effectRef>
          <a:fontRef idx="minor">
            <a:schemeClr val="tx1"/>
          </a:fontRef>
        </dgm:style>
      </dgm:prSet>
      <dgm:spPr/>
      <dgm:t>
        <a:bodyPr/>
        <a:lstStyle/>
        <a:p>
          <a:endParaRPr lang="ru-RU" sz="1000"/>
        </a:p>
      </dgm:t>
    </dgm:pt>
    <dgm:pt modelId="{3498370B-268A-42C0-9425-6ABDF2FF61EB}" type="sibTrans" cxnId="{A5F5A3F7-4685-4467-A4BE-D5410C96BDB2}">
      <dgm:prSet/>
      <dgm:spPr/>
      <dgm:t>
        <a:bodyPr/>
        <a:lstStyle/>
        <a:p>
          <a:endParaRPr lang="ru-RU" sz="1000"/>
        </a:p>
      </dgm:t>
    </dgm:pt>
    <dgm:pt modelId="{58F743BD-6E73-44C4-A83D-31C8F52774F0}">
      <dgm:prSet custT="1">
        <dgm:style>
          <a:lnRef idx="2">
            <a:schemeClr val="dk1"/>
          </a:lnRef>
          <a:fillRef idx="1">
            <a:schemeClr val="lt1"/>
          </a:fillRef>
          <a:effectRef idx="0">
            <a:schemeClr val="dk1"/>
          </a:effectRef>
          <a:fontRef idx="minor">
            <a:schemeClr val="dk1"/>
          </a:fontRef>
        </dgm:style>
      </dgm:prSet>
      <dgm:spPr/>
      <dgm:t>
        <a:bodyPr/>
        <a:lstStyle/>
        <a:p>
          <a:r>
            <a:rPr lang="ru-RU" sz="1000"/>
            <a:t>Стратегия горизонтальной диверсификации</a:t>
          </a:r>
        </a:p>
      </dgm:t>
    </dgm:pt>
    <dgm:pt modelId="{12AF2C59-0786-49D0-8AE1-E74CACBDF6B5}" type="parTrans" cxnId="{AB148120-B00B-45E4-9F1C-B5F122F1D3FB}">
      <dgm:prSet>
        <dgm:style>
          <a:lnRef idx="1">
            <a:schemeClr val="dk1"/>
          </a:lnRef>
          <a:fillRef idx="0">
            <a:schemeClr val="dk1"/>
          </a:fillRef>
          <a:effectRef idx="0">
            <a:schemeClr val="dk1"/>
          </a:effectRef>
          <a:fontRef idx="minor">
            <a:schemeClr val="tx1"/>
          </a:fontRef>
        </dgm:style>
      </dgm:prSet>
      <dgm:spPr/>
      <dgm:t>
        <a:bodyPr/>
        <a:lstStyle/>
        <a:p>
          <a:endParaRPr lang="ru-RU" sz="1000"/>
        </a:p>
      </dgm:t>
    </dgm:pt>
    <dgm:pt modelId="{A8B6F313-81EC-4457-AC29-EF6D089A04D2}" type="sibTrans" cxnId="{AB148120-B00B-45E4-9F1C-B5F122F1D3FB}">
      <dgm:prSet/>
      <dgm:spPr/>
      <dgm:t>
        <a:bodyPr/>
        <a:lstStyle/>
        <a:p>
          <a:endParaRPr lang="ru-RU" sz="1000"/>
        </a:p>
      </dgm:t>
    </dgm:pt>
    <dgm:pt modelId="{36728767-7841-4BF2-B750-66E272800D5B}">
      <dgm:prSet custT="1">
        <dgm:style>
          <a:lnRef idx="2">
            <a:schemeClr val="dk1"/>
          </a:lnRef>
          <a:fillRef idx="1">
            <a:schemeClr val="lt1"/>
          </a:fillRef>
          <a:effectRef idx="0">
            <a:schemeClr val="dk1"/>
          </a:effectRef>
          <a:fontRef idx="minor">
            <a:schemeClr val="dk1"/>
          </a:fontRef>
        </dgm:style>
      </dgm:prSet>
      <dgm:spPr/>
      <dgm:t>
        <a:bodyPr/>
        <a:lstStyle/>
        <a:p>
          <a:r>
            <a:rPr lang="ru-RU" sz="1000"/>
            <a:t>Стратегия когломеративной диверсификации</a:t>
          </a:r>
        </a:p>
      </dgm:t>
    </dgm:pt>
    <dgm:pt modelId="{69B845E8-AA50-4018-9762-CAAFA0499AFA}" type="parTrans" cxnId="{D7A57E06-7A62-4F3C-BC14-32FEEE91EB59}">
      <dgm:prSet>
        <dgm:style>
          <a:lnRef idx="1">
            <a:schemeClr val="dk1"/>
          </a:lnRef>
          <a:fillRef idx="0">
            <a:schemeClr val="dk1"/>
          </a:fillRef>
          <a:effectRef idx="0">
            <a:schemeClr val="dk1"/>
          </a:effectRef>
          <a:fontRef idx="minor">
            <a:schemeClr val="tx1"/>
          </a:fontRef>
        </dgm:style>
      </dgm:prSet>
      <dgm:spPr/>
      <dgm:t>
        <a:bodyPr/>
        <a:lstStyle/>
        <a:p>
          <a:endParaRPr lang="ru-RU" sz="1000"/>
        </a:p>
      </dgm:t>
    </dgm:pt>
    <dgm:pt modelId="{C9604AFE-C7C9-40F3-BC0E-38522D0E19BE}" type="sibTrans" cxnId="{D7A57E06-7A62-4F3C-BC14-32FEEE91EB59}">
      <dgm:prSet/>
      <dgm:spPr/>
      <dgm:t>
        <a:bodyPr/>
        <a:lstStyle/>
        <a:p>
          <a:endParaRPr lang="ru-RU" sz="1000"/>
        </a:p>
      </dgm:t>
    </dgm:pt>
    <dgm:pt modelId="{123F0885-67DE-493E-8EB8-C3765D02A7B1}">
      <dgm:prSet custT="1">
        <dgm:style>
          <a:lnRef idx="2">
            <a:schemeClr val="dk1"/>
          </a:lnRef>
          <a:fillRef idx="1">
            <a:schemeClr val="lt1"/>
          </a:fillRef>
          <a:effectRef idx="0">
            <a:schemeClr val="dk1"/>
          </a:effectRef>
          <a:fontRef idx="minor">
            <a:schemeClr val="dk1"/>
          </a:fontRef>
        </dgm:style>
      </dgm:prSet>
      <dgm:spPr/>
      <dgm:t>
        <a:bodyPr/>
        <a:lstStyle/>
        <a:p>
          <a:r>
            <a:rPr lang="ru-RU" sz="1000"/>
            <a:t>Стратегия ликвидации</a:t>
          </a:r>
        </a:p>
      </dgm:t>
    </dgm:pt>
    <dgm:pt modelId="{FD5983D9-1435-4992-9FBA-D9E9E56D4CE2}" type="parTrans" cxnId="{75F2D61C-9CAF-4E73-8932-CE159DA5197B}">
      <dgm:prSet>
        <dgm:style>
          <a:lnRef idx="1">
            <a:schemeClr val="dk1"/>
          </a:lnRef>
          <a:fillRef idx="0">
            <a:schemeClr val="dk1"/>
          </a:fillRef>
          <a:effectRef idx="0">
            <a:schemeClr val="dk1"/>
          </a:effectRef>
          <a:fontRef idx="minor">
            <a:schemeClr val="tx1"/>
          </a:fontRef>
        </dgm:style>
      </dgm:prSet>
      <dgm:spPr/>
      <dgm:t>
        <a:bodyPr/>
        <a:lstStyle/>
        <a:p>
          <a:endParaRPr lang="ru-RU" sz="1000"/>
        </a:p>
      </dgm:t>
    </dgm:pt>
    <dgm:pt modelId="{1852003F-5487-4AB4-B394-CD1B81FFB761}" type="sibTrans" cxnId="{75F2D61C-9CAF-4E73-8932-CE159DA5197B}">
      <dgm:prSet/>
      <dgm:spPr/>
      <dgm:t>
        <a:bodyPr/>
        <a:lstStyle/>
        <a:p>
          <a:endParaRPr lang="ru-RU" sz="1000"/>
        </a:p>
      </dgm:t>
    </dgm:pt>
    <dgm:pt modelId="{914F87C5-E0F4-4823-8721-55D7E8F9E6F5}">
      <dgm:prSet custT="1">
        <dgm:style>
          <a:lnRef idx="2">
            <a:schemeClr val="dk1"/>
          </a:lnRef>
          <a:fillRef idx="1">
            <a:schemeClr val="lt1"/>
          </a:fillRef>
          <a:effectRef idx="0">
            <a:schemeClr val="dk1"/>
          </a:effectRef>
          <a:fontRef idx="minor">
            <a:schemeClr val="dk1"/>
          </a:fontRef>
        </dgm:style>
      </dgm:prSet>
      <dgm:spPr/>
      <dgm:t>
        <a:bodyPr/>
        <a:lstStyle/>
        <a:p>
          <a:r>
            <a:rPr lang="ru-RU" sz="1000"/>
            <a:t>Стратегия "сбора урожая"</a:t>
          </a:r>
        </a:p>
      </dgm:t>
    </dgm:pt>
    <dgm:pt modelId="{7E2D6ED7-F79E-4AC1-9E25-100487D5164C}" type="parTrans" cxnId="{004574CD-DFE0-4202-90FE-852218CDF15F}">
      <dgm:prSet>
        <dgm:style>
          <a:lnRef idx="1">
            <a:schemeClr val="dk1"/>
          </a:lnRef>
          <a:fillRef idx="0">
            <a:schemeClr val="dk1"/>
          </a:fillRef>
          <a:effectRef idx="0">
            <a:schemeClr val="dk1"/>
          </a:effectRef>
          <a:fontRef idx="minor">
            <a:schemeClr val="tx1"/>
          </a:fontRef>
        </dgm:style>
      </dgm:prSet>
      <dgm:spPr/>
      <dgm:t>
        <a:bodyPr/>
        <a:lstStyle/>
        <a:p>
          <a:endParaRPr lang="ru-RU" sz="1000"/>
        </a:p>
      </dgm:t>
    </dgm:pt>
    <dgm:pt modelId="{DB042098-A013-4307-AF4D-44125367C5D7}" type="sibTrans" cxnId="{004574CD-DFE0-4202-90FE-852218CDF15F}">
      <dgm:prSet/>
      <dgm:spPr/>
      <dgm:t>
        <a:bodyPr/>
        <a:lstStyle/>
        <a:p>
          <a:endParaRPr lang="ru-RU" sz="1000"/>
        </a:p>
      </dgm:t>
    </dgm:pt>
    <dgm:pt modelId="{891CD2BD-0DCC-442D-98E1-80D60E514C91}">
      <dgm:prSet custT="1">
        <dgm:style>
          <a:lnRef idx="2">
            <a:schemeClr val="dk1"/>
          </a:lnRef>
          <a:fillRef idx="1">
            <a:schemeClr val="lt1"/>
          </a:fillRef>
          <a:effectRef idx="0">
            <a:schemeClr val="dk1"/>
          </a:effectRef>
          <a:fontRef idx="minor">
            <a:schemeClr val="dk1"/>
          </a:fontRef>
        </dgm:style>
      </dgm:prSet>
      <dgm:spPr/>
      <dgm:t>
        <a:bodyPr/>
        <a:lstStyle/>
        <a:p>
          <a:r>
            <a:rPr lang="ru-RU" sz="1000"/>
            <a:t>Стратегия сокращение</a:t>
          </a:r>
        </a:p>
      </dgm:t>
    </dgm:pt>
    <dgm:pt modelId="{1977B0B9-889B-4FB9-8429-864C01733EA9}" type="parTrans" cxnId="{40C22247-D28F-4A78-8658-9ADFCE7E03CE}">
      <dgm:prSet>
        <dgm:style>
          <a:lnRef idx="1">
            <a:schemeClr val="dk1"/>
          </a:lnRef>
          <a:fillRef idx="0">
            <a:schemeClr val="dk1"/>
          </a:fillRef>
          <a:effectRef idx="0">
            <a:schemeClr val="dk1"/>
          </a:effectRef>
          <a:fontRef idx="minor">
            <a:schemeClr val="tx1"/>
          </a:fontRef>
        </dgm:style>
      </dgm:prSet>
      <dgm:spPr/>
      <dgm:t>
        <a:bodyPr/>
        <a:lstStyle/>
        <a:p>
          <a:endParaRPr lang="ru-RU" sz="1000"/>
        </a:p>
      </dgm:t>
    </dgm:pt>
    <dgm:pt modelId="{3AB62CD3-4D5E-4076-B4D0-5D33BA642E30}" type="sibTrans" cxnId="{40C22247-D28F-4A78-8658-9ADFCE7E03CE}">
      <dgm:prSet/>
      <dgm:spPr/>
      <dgm:t>
        <a:bodyPr/>
        <a:lstStyle/>
        <a:p>
          <a:endParaRPr lang="ru-RU" sz="1000"/>
        </a:p>
      </dgm:t>
    </dgm:pt>
    <dgm:pt modelId="{CD8ACEE9-F444-45C3-98C8-1225D3BB3D16}">
      <dgm:prSet custT="1">
        <dgm:style>
          <a:lnRef idx="2">
            <a:schemeClr val="dk1"/>
          </a:lnRef>
          <a:fillRef idx="1">
            <a:schemeClr val="lt1"/>
          </a:fillRef>
          <a:effectRef idx="0">
            <a:schemeClr val="dk1"/>
          </a:effectRef>
          <a:fontRef idx="minor">
            <a:schemeClr val="dk1"/>
          </a:fontRef>
        </dgm:style>
      </dgm:prSet>
      <dgm:spPr/>
      <dgm:t>
        <a:bodyPr/>
        <a:lstStyle/>
        <a:p>
          <a:r>
            <a:rPr lang="ru-RU" sz="1000"/>
            <a:t>Стратегия сокращения расходов</a:t>
          </a:r>
        </a:p>
      </dgm:t>
    </dgm:pt>
    <dgm:pt modelId="{9CEB742C-D254-4A61-B97D-2A02154295D6}" type="parTrans" cxnId="{331EFCD6-C660-4177-B30E-72285C82EF8D}">
      <dgm:prSet>
        <dgm:style>
          <a:lnRef idx="1">
            <a:schemeClr val="dk1"/>
          </a:lnRef>
          <a:fillRef idx="0">
            <a:schemeClr val="dk1"/>
          </a:fillRef>
          <a:effectRef idx="0">
            <a:schemeClr val="dk1"/>
          </a:effectRef>
          <a:fontRef idx="minor">
            <a:schemeClr val="tx1"/>
          </a:fontRef>
        </dgm:style>
      </dgm:prSet>
      <dgm:spPr/>
      <dgm:t>
        <a:bodyPr/>
        <a:lstStyle/>
        <a:p>
          <a:endParaRPr lang="ru-RU" sz="1000"/>
        </a:p>
      </dgm:t>
    </dgm:pt>
    <dgm:pt modelId="{BECE2D0E-A0ED-4A04-8BDC-E360211915AF}" type="sibTrans" cxnId="{331EFCD6-C660-4177-B30E-72285C82EF8D}">
      <dgm:prSet/>
      <dgm:spPr/>
      <dgm:t>
        <a:bodyPr/>
        <a:lstStyle/>
        <a:p>
          <a:endParaRPr lang="ru-RU" sz="1000"/>
        </a:p>
      </dgm:t>
    </dgm:pt>
    <dgm:pt modelId="{3EE7F147-01FA-495D-8760-A5DCAE127D56}" type="pres">
      <dgm:prSet presAssocID="{3A9E1490-2294-4A70-9623-AFE8EFD725A5}" presName="hierChild1" presStyleCnt="0">
        <dgm:presLayoutVars>
          <dgm:orgChart val="1"/>
          <dgm:chPref val="1"/>
          <dgm:dir/>
          <dgm:animOne val="branch"/>
          <dgm:animLvl val="lvl"/>
          <dgm:resizeHandles/>
        </dgm:presLayoutVars>
      </dgm:prSet>
      <dgm:spPr/>
      <dgm:t>
        <a:bodyPr/>
        <a:lstStyle/>
        <a:p>
          <a:endParaRPr lang="ru-RU"/>
        </a:p>
      </dgm:t>
    </dgm:pt>
    <dgm:pt modelId="{09516B3D-F4B9-4ED4-AE26-F57787CC1F37}" type="pres">
      <dgm:prSet presAssocID="{28FCA817-C891-4555-8186-AB263C002060}" presName="hierRoot1" presStyleCnt="0">
        <dgm:presLayoutVars>
          <dgm:hierBranch val="init"/>
        </dgm:presLayoutVars>
      </dgm:prSet>
      <dgm:spPr/>
    </dgm:pt>
    <dgm:pt modelId="{7E82500C-6513-491B-A79E-9FD83C6945F8}" type="pres">
      <dgm:prSet presAssocID="{28FCA817-C891-4555-8186-AB263C002060}" presName="rootComposite1" presStyleCnt="0"/>
      <dgm:spPr/>
    </dgm:pt>
    <dgm:pt modelId="{C4D5F0AD-3913-45DD-A059-601380F09B58}" type="pres">
      <dgm:prSet presAssocID="{28FCA817-C891-4555-8186-AB263C002060}" presName="rootText1" presStyleLbl="node0" presStyleIdx="0" presStyleCnt="1">
        <dgm:presLayoutVars>
          <dgm:chPref val="3"/>
        </dgm:presLayoutVars>
      </dgm:prSet>
      <dgm:spPr/>
      <dgm:t>
        <a:bodyPr/>
        <a:lstStyle/>
        <a:p>
          <a:endParaRPr lang="ru-RU"/>
        </a:p>
      </dgm:t>
    </dgm:pt>
    <dgm:pt modelId="{82F49387-7DBE-419D-96C9-C00ECD3E7D95}" type="pres">
      <dgm:prSet presAssocID="{28FCA817-C891-4555-8186-AB263C002060}" presName="rootConnector1" presStyleLbl="node1" presStyleIdx="0" presStyleCnt="0"/>
      <dgm:spPr/>
      <dgm:t>
        <a:bodyPr/>
        <a:lstStyle/>
        <a:p>
          <a:endParaRPr lang="ru-RU"/>
        </a:p>
      </dgm:t>
    </dgm:pt>
    <dgm:pt modelId="{977E90A7-6FDA-4E35-A527-CAC6A146CE66}" type="pres">
      <dgm:prSet presAssocID="{28FCA817-C891-4555-8186-AB263C002060}" presName="hierChild2" presStyleCnt="0"/>
      <dgm:spPr/>
    </dgm:pt>
    <dgm:pt modelId="{DDBF2F17-E278-4D95-AB43-56B0B8A041DC}" type="pres">
      <dgm:prSet presAssocID="{2E1D2F78-4DEC-407A-98B2-DF527C6B6114}" presName="Name37" presStyleLbl="parChTrans1D2" presStyleIdx="0" presStyleCnt="4"/>
      <dgm:spPr/>
      <dgm:t>
        <a:bodyPr/>
        <a:lstStyle/>
        <a:p>
          <a:endParaRPr lang="ru-RU"/>
        </a:p>
      </dgm:t>
    </dgm:pt>
    <dgm:pt modelId="{7EA9A54B-9B68-4767-B1AE-38EA98D819D3}" type="pres">
      <dgm:prSet presAssocID="{723D5649-8D34-44CA-BCBF-7E14313A4B02}" presName="hierRoot2" presStyleCnt="0">
        <dgm:presLayoutVars>
          <dgm:hierBranch val="r"/>
        </dgm:presLayoutVars>
      </dgm:prSet>
      <dgm:spPr/>
    </dgm:pt>
    <dgm:pt modelId="{9574EC75-A528-49C3-82E6-B54F50C1691A}" type="pres">
      <dgm:prSet presAssocID="{723D5649-8D34-44CA-BCBF-7E14313A4B02}" presName="rootComposite" presStyleCnt="0"/>
      <dgm:spPr/>
    </dgm:pt>
    <dgm:pt modelId="{41FBB1FE-B978-46B8-A49A-F06DBDD2AFC0}" type="pres">
      <dgm:prSet presAssocID="{723D5649-8D34-44CA-BCBF-7E14313A4B02}" presName="rootText" presStyleLbl="node2" presStyleIdx="0" presStyleCnt="4">
        <dgm:presLayoutVars>
          <dgm:chPref val="3"/>
        </dgm:presLayoutVars>
      </dgm:prSet>
      <dgm:spPr/>
      <dgm:t>
        <a:bodyPr/>
        <a:lstStyle/>
        <a:p>
          <a:endParaRPr lang="ru-RU"/>
        </a:p>
      </dgm:t>
    </dgm:pt>
    <dgm:pt modelId="{9851143A-7237-459E-A98C-59E54BFF6189}" type="pres">
      <dgm:prSet presAssocID="{723D5649-8D34-44CA-BCBF-7E14313A4B02}" presName="rootConnector" presStyleLbl="node2" presStyleIdx="0" presStyleCnt="4"/>
      <dgm:spPr/>
      <dgm:t>
        <a:bodyPr/>
        <a:lstStyle/>
        <a:p>
          <a:endParaRPr lang="ru-RU"/>
        </a:p>
      </dgm:t>
    </dgm:pt>
    <dgm:pt modelId="{F5C806EF-45A7-4B8F-AED3-094F34248A7D}" type="pres">
      <dgm:prSet presAssocID="{723D5649-8D34-44CA-BCBF-7E14313A4B02}" presName="hierChild4" presStyleCnt="0"/>
      <dgm:spPr/>
    </dgm:pt>
    <dgm:pt modelId="{134B4585-6748-43C5-BC9F-C4B9909F58D1}" type="pres">
      <dgm:prSet presAssocID="{BBFBA6E0-0B18-4005-A5B6-5A8427345141}" presName="Name50" presStyleLbl="parChTrans1D3" presStyleIdx="0" presStyleCnt="14"/>
      <dgm:spPr/>
      <dgm:t>
        <a:bodyPr/>
        <a:lstStyle/>
        <a:p>
          <a:endParaRPr lang="ru-RU"/>
        </a:p>
      </dgm:t>
    </dgm:pt>
    <dgm:pt modelId="{C7CC194D-521F-404F-8F7E-44AB8BFAE634}" type="pres">
      <dgm:prSet presAssocID="{EB424F20-C2A7-4826-907D-CA0F83639FDA}" presName="hierRoot2" presStyleCnt="0">
        <dgm:presLayoutVars>
          <dgm:hierBranch val="init"/>
        </dgm:presLayoutVars>
      </dgm:prSet>
      <dgm:spPr/>
    </dgm:pt>
    <dgm:pt modelId="{7ACE7AB0-A78B-4838-B68F-BED83A87494D}" type="pres">
      <dgm:prSet presAssocID="{EB424F20-C2A7-4826-907D-CA0F83639FDA}" presName="rootComposite" presStyleCnt="0"/>
      <dgm:spPr/>
    </dgm:pt>
    <dgm:pt modelId="{3B4B6755-6BD5-4F2B-B991-ED75727259D2}" type="pres">
      <dgm:prSet presAssocID="{EB424F20-C2A7-4826-907D-CA0F83639FDA}" presName="rootText" presStyleLbl="node3" presStyleIdx="0" presStyleCnt="14" custScaleX="100001" custScaleY="100001">
        <dgm:presLayoutVars>
          <dgm:chPref val="3"/>
        </dgm:presLayoutVars>
      </dgm:prSet>
      <dgm:spPr/>
      <dgm:t>
        <a:bodyPr/>
        <a:lstStyle/>
        <a:p>
          <a:endParaRPr lang="ru-RU"/>
        </a:p>
      </dgm:t>
    </dgm:pt>
    <dgm:pt modelId="{76BB672D-98B5-4092-B657-6ED4FB925A5E}" type="pres">
      <dgm:prSet presAssocID="{EB424F20-C2A7-4826-907D-CA0F83639FDA}" presName="rootConnector" presStyleLbl="node3" presStyleIdx="0" presStyleCnt="14"/>
      <dgm:spPr/>
      <dgm:t>
        <a:bodyPr/>
        <a:lstStyle/>
        <a:p>
          <a:endParaRPr lang="ru-RU"/>
        </a:p>
      </dgm:t>
    </dgm:pt>
    <dgm:pt modelId="{B3498C40-6134-41C0-89C7-CC4C8F9FE9E7}" type="pres">
      <dgm:prSet presAssocID="{EB424F20-C2A7-4826-907D-CA0F83639FDA}" presName="hierChild4" presStyleCnt="0"/>
      <dgm:spPr/>
    </dgm:pt>
    <dgm:pt modelId="{278CB1FE-0986-4998-8C46-27128010AEE1}" type="pres">
      <dgm:prSet presAssocID="{EB424F20-C2A7-4826-907D-CA0F83639FDA}" presName="hierChild5" presStyleCnt="0"/>
      <dgm:spPr/>
    </dgm:pt>
    <dgm:pt modelId="{6736F5CF-43C0-4C7C-9400-EE522D8AB24A}" type="pres">
      <dgm:prSet presAssocID="{769B2F42-5B71-41F5-86EC-937D6DB6D1B5}" presName="Name50" presStyleLbl="parChTrans1D3" presStyleIdx="1" presStyleCnt="14"/>
      <dgm:spPr/>
      <dgm:t>
        <a:bodyPr/>
        <a:lstStyle/>
        <a:p>
          <a:endParaRPr lang="ru-RU"/>
        </a:p>
      </dgm:t>
    </dgm:pt>
    <dgm:pt modelId="{F988DF33-8465-4A90-B928-6A44D3F2BADB}" type="pres">
      <dgm:prSet presAssocID="{F407407E-FC14-46AA-8C3B-8152D2DB7BCB}" presName="hierRoot2" presStyleCnt="0">
        <dgm:presLayoutVars>
          <dgm:hierBranch val="init"/>
        </dgm:presLayoutVars>
      </dgm:prSet>
      <dgm:spPr/>
    </dgm:pt>
    <dgm:pt modelId="{C88440DD-7480-4820-819D-0C5CE1E00FD3}" type="pres">
      <dgm:prSet presAssocID="{F407407E-FC14-46AA-8C3B-8152D2DB7BCB}" presName="rootComposite" presStyleCnt="0"/>
      <dgm:spPr/>
    </dgm:pt>
    <dgm:pt modelId="{C86B0E14-C46F-496F-9242-2F5EB4B44E92}" type="pres">
      <dgm:prSet presAssocID="{F407407E-FC14-46AA-8C3B-8152D2DB7BCB}" presName="rootText" presStyleLbl="node3" presStyleIdx="1" presStyleCnt="14" custScaleX="100001" custScaleY="100001">
        <dgm:presLayoutVars>
          <dgm:chPref val="3"/>
        </dgm:presLayoutVars>
      </dgm:prSet>
      <dgm:spPr/>
      <dgm:t>
        <a:bodyPr/>
        <a:lstStyle/>
        <a:p>
          <a:endParaRPr lang="ru-RU"/>
        </a:p>
      </dgm:t>
    </dgm:pt>
    <dgm:pt modelId="{1927A99D-860C-48F6-A666-07C0083800D8}" type="pres">
      <dgm:prSet presAssocID="{F407407E-FC14-46AA-8C3B-8152D2DB7BCB}" presName="rootConnector" presStyleLbl="node3" presStyleIdx="1" presStyleCnt="14"/>
      <dgm:spPr/>
      <dgm:t>
        <a:bodyPr/>
        <a:lstStyle/>
        <a:p>
          <a:endParaRPr lang="ru-RU"/>
        </a:p>
      </dgm:t>
    </dgm:pt>
    <dgm:pt modelId="{ABC28B80-7460-43A4-AE55-A972B392CC6A}" type="pres">
      <dgm:prSet presAssocID="{F407407E-FC14-46AA-8C3B-8152D2DB7BCB}" presName="hierChild4" presStyleCnt="0"/>
      <dgm:spPr/>
    </dgm:pt>
    <dgm:pt modelId="{39E30F26-9000-46FE-8328-574FACC0F18B}" type="pres">
      <dgm:prSet presAssocID="{F407407E-FC14-46AA-8C3B-8152D2DB7BCB}" presName="hierChild5" presStyleCnt="0"/>
      <dgm:spPr/>
    </dgm:pt>
    <dgm:pt modelId="{31B02137-0282-4A09-9FAA-9C1C0BD3756F}" type="pres">
      <dgm:prSet presAssocID="{FD50424C-35BE-45D5-899C-72B80A4140EC}" presName="Name50" presStyleLbl="parChTrans1D3" presStyleIdx="2" presStyleCnt="14"/>
      <dgm:spPr/>
      <dgm:t>
        <a:bodyPr/>
        <a:lstStyle/>
        <a:p>
          <a:endParaRPr lang="ru-RU"/>
        </a:p>
      </dgm:t>
    </dgm:pt>
    <dgm:pt modelId="{DE37E7E9-B878-435F-A44C-6A8FED06722E}" type="pres">
      <dgm:prSet presAssocID="{705F649D-4A4D-4269-936E-1E0B95BA5097}" presName="hierRoot2" presStyleCnt="0">
        <dgm:presLayoutVars>
          <dgm:hierBranch val="init"/>
        </dgm:presLayoutVars>
      </dgm:prSet>
      <dgm:spPr/>
    </dgm:pt>
    <dgm:pt modelId="{A2245B66-1997-447F-BB53-07A3319346AB}" type="pres">
      <dgm:prSet presAssocID="{705F649D-4A4D-4269-936E-1E0B95BA5097}" presName="rootComposite" presStyleCnt="0"/>
      <dgm:spPr/>
    </dgm:pt>
    <dgm:pt modelId="{850F0BA9-5F6E-4DE7-82EB-9739D524C14D}" type="pres">
      <dgm:prSet presAssocID="{705F649D-4A4D-4269-936E-1E0B95BA5097}" presName="rootText" presStyleLbl="node3" presStyleIdx="2" presStyleCnt="14" custScaleX="100001" custScaleY="100001">
        <dgm:presLayoutVars>
          <dgm:chPref val="3"/>
        </dgm:presLayoutVars>
      </dgm:prSet>
      <dgm:spPr/>
      <dgm:t>
        <a:bodyPr/>
        <a:lstStyle/>
        <a:p>
          <a:endParaRPr lang="ru-RU"/>
        </a:p>
      </dgm:t>
    </dgm:pt>
    <dgm:pt modelId="{511FC7B2-DD4B-4CE7-AED6-9DBC94C30354}" type="pres">
      <dgm:prSet presAssocID="{705F649D-4A4D-4269-936E-1E0B95BA5097}" presName="rootConnector" presStyleLbl="node3" presStyleIdx="2" presStyleCnt="14"/>
      <dgm:spPr/>
      <dgm:t>
        <a:bodyPr/>
        <a:lstStyle/>
        <a:p>
          <a:endParaRPr lang="ru-RU"/>
        </a:p>
      </dgm:t>
    </dgm:pt>
    <dgm:pt modelId="{A423827B-FD90-4C1A-80B4-B0971A012619}" type="pres">
      <dgm:prSet presAssocID="{705F649D-4A4D-4269-936E-1E0B95BA5097}" presName="hierChild4" presStyleCnt="0"/>
      <dgm:spPr/>
    </dgm:pt>
    <dgm:pt modelId="{EED9D63D-D028-4D15-A02A-8C17386477B6}" type="pres">
      <dgm:prSet presAssocID="{705F649D-4A4D-4269-936E-1E0B95BA5097}" presName="hierChild5" presStyleCnt="0"/>
      <dgm:spPr/>
    </dgm:pt>
    <dgm:pt modelId="{90185AFA-1F30-4F29-9B7A-FF2541EF97DB}" type="pres">
      <dgm:prSet presAssocID="{723D5649-8D34-44CA-BCBF-7E14313A4B02}" presName="hierChild5" presStyleCnt="0"/>
      <dgm:spPr/>
    </dgm:pt>
    <dgm:pt modelId="{25D39E25-D073-4E91-A12D-6DD0050340E3}" type="pres">
      <dgm:prSet presAssocID="{FB9AD9BA-C806-48E8-8031-210C12DE3E63}" presName="Name37" presStyleLbl="parChTrans1D2" presStyleIdx="1" presStyleCnt="4"/>
      <dgm:spPr/>
      <dgm:t>
        <a:bodyPr/>
        <a:lstStyle/>
        <a:p>
          <a:endParaRPr lang="ru-RU"/>
        </a:p>
      </dgm:t>
    </dgm:pt>
    <dgm:pt modelId="{D6224E02-9BE4-45D8-9FC3-079F80382ED6}" type="pres">
      <dgm:prSet presAssocID="{6B8F5CEC-0350-4D3C-9801-E442A2D38436}" presName="hierRoot2" presStyleCnt="0">
        <dgm:presLayoutVars>
          <dgm:hierBranch val="init"/>
        </dgm:presLayoutVars>
      </dgm:prSet>
      <dgm:spPr/>
    </dgm:pt>
    <dgm:pt modelId="{3E181FCD-5981-4DEC-B85A-CF85045D81AF}" type="pres">
      <dgm:prSet presAssocID="{6B8F5CEC-0350-4D3C-9801-E442A2D38436}" presName="rootComposite" presStyleCnt="0"/>
      <dgm:spPr/>
    </dgm:pt>
    <dgm:pt modelId="{73CCB265-08AB-4745-ACAD-CBDC11AB6BBA}" type="pres">
      <dgm:prSet presAssocID="{6B8F5CEC-0350-4D3C-9801-E442A2D38436}" presName="rootText" presStyleLbl="node2" presStyleIdx="1" presStyleCnt="4">
        <dgm:presLayoutVars>
          <dgm:chPref val="3"/>
        </dgm:presLayoutVars>
      </dgm:prSet>
      <dgm:spPr/>
      <dgm:t>
        <a:bodyPr/>
        <a:lstStyle/>
        <a:p>
          <a:endParaRPr lang="ru-RU"/>
        </a:p>
      </dgm:t>
    </dgm:pt>
    <dgm:pt modelId="{F4FEACDF-BED0-4C44-9772-934C614365F2}" type="pres">
      <dgm:prSet presAssocID="{6B8F5CEC-0350-4D3C-9801-E442A2D38436}" presName="rootConnector" presStyleLbl="node2" presStyleIdx="1" presStyleCnt="4"/>
      <dgm:spPr/>
      <dgm:t>
        <a:bodyPr/>
        <a:lstStyle/>
        <a:p>
          <a:endParaRPr lang="ru-RU"/>
        </a:p>
      </dgm:t>
    </dgm:pt>
    <dgm:pt modelId="{73567451-B24A-409C-B064-DB76C593836A}" type="pres">
      <dgm:prSet presAssocID="{6B8F5CEC-0350-4D3C-9801-E442A2D38436}" presName="hierChild4" presStyleCnt="0"/>
      <dgm:spPr/>
    </dgm:pt>
    <dgm:pt modelId="{68DC719B-3D25-44B3-A054-728CD2A4B4B9}" type="pres">
      <dgm:prSet presAssocID="{C3BECF58-EDB4-4D4A-A29B-944AE4751AF4}" presName="Name37" presStyleLbl="parChTrans1D3" presStyleIdx="3" presStyleCnt="14"/>
      <dgm:spPr/>
      <dgm:t>
        <a:bodyPr/>
        <a:lstStyle/>
        <a:p>
          <a:endParaRPr lang="ru-RU"/>
        </a:p>
      </dgm:t>
    </dgm:pt>
    <dgm:pt modelId="{81D5A67B-57DF-4DFA-BE84-F822ADCE6068}" type="pres">
      <dgm:prSet presAssocID="{92E215CB-5450-499F-8C04-37E1AF08F16E}" presName="hierRoot2" presStyleCnt="0">
        <dgm:presLayoutVars>
          <dgm:hierBranch val="init"/>
        </dgm:presLayoutVars>
      </dgm:prSet>
      <dgm:spPr/>
    </dgm:pt>
    <dgm:pt modelId="{D319DDCC-85E9-4306-B6F6-C458229BC38A}" type="pres">
      <dgm:prSet presAssocID="{92E215CB-5450-499F-8C04-37E1AF08F16E}" presName="rootComposite" presStyleCnt="0"/>
      <dgm:spPr/>
    </dgm:pt>
    <dgm:pt modelId="{279607E5-0F49-4DC0-B7CF-708B9DCA2932}" type="pres">
      <dgm:prSet presAssocID="{92E215CB-5450-499F-8C04-37E1AF08F16E}" presName="rootText" presStyleLbl="node3" presStyleIdx="3" presStyleCnt="14" custScaleX="100001" custScaleY="100001">
        <dgm:presLayoutVars>
          <dgm:chPref val="3"/>
        </dgm:presLayoutVars>
      </dgm:prSet>
      <dgm:spPr/>
      <dgm:t>
        <a:bodyPr/>
        <a:lstStyle/>
        <a:p>
          <a:endParaRPr lang="ru-RU"/>
        </a:p>
      </dgm:t>
    </dgm:pt>
    <dgm:pt modelId="{5B5DDD11-FF16-4D2F-95ED-90545C15AF7A}" type="pres">
      <dgm:prSet presAssocID="{92E215CB-5450-499F-8C04-37E1AF08F16E}" presName="rootConnector" presStyleLbl="node3" presStyleIdx="3" presStyleCnt="14"/>
      <dgm:spPr/>
      <dgm:t>
        <a:bodyPr/>
        <a:lstStyle/>
        <a:p>
          <a:endParaRPr lang="ru-RU"/>
        </a:p>
      </dgm:t>
    </dgm:pt>
    <dgm:pt modelId="{1D0004E2-779C-49AF-B929-4FD89530FA87}" type="pres">
      <dgm:prSet presAssocID="{92E215CB-5450-499F-8C04-37E1AF08F16E}" presName="hierChild4" presStyleCnt="0"/>
      <dgm:spPr/>
    </dgm:pt>
    <dgm:pt modelId="{89288E92-2C2F-4248-A0D3-8D5B939D8D38}" type="pres">
      <dgm:prSet presAssocID="{92E215CB-5450-499F-8C04-37E1AF08F16E}" presName="hierChild5" presStyleCnt="0"/>
      <dgm:spPr/>
    </dgm:pt>
    <dgm:pt modelId="{44C7E4A6-C6FD-4E7F-809C-5201F835559B}" type="pres">
      <dgm:prSet presAssocID="{D9AB83F8-4F4A-4F61-B799-309DF043A0E0}" presName="Name37" presStyleLbl="parChTrans1D3" presStyleIdx="4" presStyleCnt="14"/>
      <dgm:spPr/>
      <dgm:t>
        <a:bodyPr/>
        <a:lstStyle/>
        <a:p>
          <a:endParaRPr lang="ru-RU"/>
        </a:p>
      </dgm:t>
    </dgm:pt>
    <dgm:pt modelId="{0245A049-26B5-4A38-908A-2F6103DD28CE}" type="pres">
      <dgm:prSet presAssocID="{425D0E01-75E0-46B5-80C6-7CF160434330}" presName="hierRoot2" presStyleCnt="0">
        <dgm:presLayoutVars>
          <dgm:hierBranch val="init"/>
        </dgm:presLayoutVars>
      </dgm:prSet>
      <dgm:spPr/>
    </dgm:pt>
    <dgm:pt modelId="{F230C51E-6966-4D23-9B05-A5F93BD146E1}" type="pres">
      <dgm:prSet presAssocID="{425D0E01-75E0-46B5-80C6-7CF160434330}" presName="rootComposite" presStyleCnt="0"/>
      <dgm:spPr/>
    </dgm:pt>
    <dgm:pt modelId="{2A84CA10-375C-4944-BEBF-B7471A9AF9B6}" type="pres">
      <dgm:prSet presAssocID="{425D0E01-75E0-46B5-80C6-7CF160434330}" presName="rootText" presStyleLbl="node3" presStyleIdx="4" presStyleCnt="14" custScaleX="100001" custScaleY="100001">
        <dgm:presLayoutVars>
          <dgm:chPref val="3"/>
        </dgm:presLayoutVars>
      </dgm:prSet>
      <dgm:spPr/>
      <dgm:t>
        <a:bodyPr/>
        <a:lstStyle/>
        <a:p>
          <a:endParaRPr lang="ru-RU"/>
        </a:p>
      </dgm:t>
    </dgm:pt>
    <dgm:pt modelId="{BA91A299-CF68-4EFC-99C0-5285EA68E817}" type="pres">
      <dgm:prSet presAssocID="{425D0E01-75E0-46B5-80C6-7CF160434330}" presName="rootConnector" presStyleLbl="node3" presStyleIdx="4" presStyleCnt="14"/>
      <dgm:spPr/>
      <dgm:t>
        <a:bodyPr/>
        <a:lstStyle/>
        <a:p>
          <a:endParaRPr lang="ru-RU"/>
        </a:p>
      </dgm:t>
    </dgm:pt>
    <dgm:pt modelId="{68C6B1F9-66EC-4040-9479-BD3F51F07A41}" type="pres">
      <dgm:prSet presAssocID="{425D0E01-75E0-46B5-80C6-7CF160434330}" presName="hierChild4" presStyleCnt="0"/>
      <dgm:spPr/>
    </dgm:pt>
    <dgm:pt modelId="{B0FE0A1C-31A0-4B2F-BD29-AE0E86CBC5DD}" type="pres">
      <dgm:prSet presAssocID="{425D0E01-75E0-46B5-80C6-7CF160434330}" presName="hierChild5" presStyleCnt="0"/>
      <dgm:spPr/>
    </dgm:pt>
    <dgm:pt modelId="{A3DC1BBD-CF09-472C-BD95-8526B3BD7FC4}" type="pres">
      <dgm:prSet presAssocID="{81D284FC-E9F5-412E-8E26-8FBBBCB56C7A}" presName="Name37" presStyleLbl="parChTrans1D3" presStyleIdx="5" presStyleCnt="14"/>
      <dgm:spPr/>
      <dgm:t>
        <a:bodyPr/>
        <a:lstStyle/>
        <a:p>
          <a:endParaRPr lang="ru-RU"/>
        </a:p>
      </dgm:t>
    </dgm:pt>
    <dgm:pt modelId="{9AAA9F6F-934F-4704-8C58-2CB9CD1D4392}" type="pres">
      <dgm:prSet presAssocID="{611A4B93-97AE-4C5F-8319-4E87F3D56A24}" presName="hierRoot2" presStyleCnt="0">
        <dgm:presLayoutVars>
          <dgm:hierBranch val="init"/>
        </dgm:presLayoutVars>
      </dgm:prSet>
      <dgm:spPr/>
    </dgm:pt>
    <dgm:pt modelId="{2BBEA233-502D-4938-8405-F1C1F474E311}" type="pres">
      <dgm:prSet presAssocID="{611A4B93-97AE-4C5F-8319-4E87F3D56A24}" presName="rootComposite" presStyleCnt="0"/>
      <dgm:spPr/>
    </dgm:pt>
    <dgm:pt modelId="{049E8D64-6E70-40F1-9FDB-DA732A297EDD}" type="pres">
      <dgm:prSet presAssocID="{611A4B93-97AE-4C5F-8319-4E87F3D56A24}" presName="rootText" presStyleLbl="node3" presStyleIdx="5" presStyleCnt="14" custScaleX="100001" custScaleY="100001">
        <dgm:presLayoutVars>
          <dgm:chPref val="3"/>
        </dgm:presLayoutVars>
      </dgm:prSet>
      <dgm:spPr/>
      <dgm:t>
        <a:bodyPr/>
        <a:lstStyle/>
        <a:p>
          <a:endParaRPr lang="ru-RU"/>
        </a:p>
      </dgm:t>
    </dgm:pt>
    <dgm:pt modelId="{19EC02AF-DF0C-4B38-BD85-DE3A7D163049}" type="pres">
      <dgm:prSet presAssocID="{611A4B93-97AE-4C5F-8319-4E87F3D56A24}" presName="rootConnector" presStyleLbl="node3" presStyleIdx="5" presStyleCnt="14"/>
      <dgm:spPr/>
      <dgm:t>
        <a:bodyPr/>
        <a:lstStyle/>
        <a:p>
          <a:endParaRPr lang="ru-RU"/>
        </a:p>
      </dgm:t>
    </dgm:pt>
    <dgm:pt modelId="{33D0A877-0052-4B8F-B4BE-56F0A53720B0}" type="pres">
      <dgm:prSet presAssocID="{611A4B93-97AE-4C5F-8319-4E87F3D56A24}" presName="hierChild4" presStyleCnt="0"/>
      <dgm:spPr/>
    </dgm:pt>
    <dgm:pt modelId="{B7A76E65-A48F-4F58-898B-674F09CF6EA1}" type="pres">
      <dgm:prSet presAssocID="{611A4B93-97AE-4C5F-8319-4E87F3D56A24}" presName="hierChild5" presStyleCnt="0"/>
      <dgm:spPr/>
    </dgm:pt>
    <dgm:pt modelId="{CF202D0C-6227-4F2B-85E0-987DCA69EED4}" type="pres">
      <dgm:prSet presAssocID="{2B8A4F3A-5053-4891-9F25-A734C53A956B}" presName="Name37" presStyleLbl="parChTrans1D3" presStyleIdx="6" presStyleCnt="14"/>
      <dgm:spPr/>
      <dgm:t>
        <a:bodyPr/>
        <a:lstStyle/>
        <a:p>
          <a:endParaRPr lang="ru-RU"/>
        </a:p>
      </dgm:t>
    </dgm:pt>
    <dgm:pt modelId="{94583FFB-E8D4-469F-AB79-1D0A68D8C945}" type="pres">
      <dgm:prSet presAssocID="{3D3DD61E-B21E-4C0C-BDF5-2A3080ADDCBA}" presName="hierRoot2" presStyleCnt="0">
        <dgm:presLayoutVars>
          <dgm:hierBranch val="init"/>
        </dgm:presLayoutVars>
      </dgm:prSet>
      <dgm:spPr/>
    </dgm:pt>
    <dgm:pt modelId="{89B0B30A-9430-42E8-A2BF-365124CBCCA7}" type="pres">
      <dgm:prSet presAssocID="{3D3DD61E-B21E-4C0C-BDF5-2A3080ADDCBA}" presName="rootComposite" presStyleCnt="0"/>
      <dgm:spPr/>
    </dgm:pt>
    <dgm:pt modelId="{6ABC3C66-2941-4E21-AB55-432EB9A65BAF}" type="pres">
      <dgm:prSet presAssocID="{3D3DD61E-B21E-4C0C-BDF5-2A3080ADDCBA}" presName="rootText" presStyleLbl="node3" presStyleIdx="6" presStyleCnt="14" custScaleX="100001" custScaleY="100001">
        <dgm:presLayoutVars>
          <dgm:chPref val="3"/>
        </dgm:presLayoutVars>
      </dgm:prSet>
      <dgm:spPr/>
      <dgm:t>
        <a:bodyPr/>
        <a:lstStyle/>
        <a:p>
          <a:endParaRPr lang="ru-RU"/>
        </a:p>
      </dgm:t>
    </dgm:pt>
    <dgm:pt modelId="{DE4AF002-819C-4386-9ECB-DE3A604963BE}" type="pres">
      <dgm:prSet presAssocID="{3D3DD61E-B21E-4C0C-BDF5-2A3080ADDCBA}" presName="rootConnector" presStyleLbl="node3" presStyleIdx="6" presStyleCnt="14"/>
      <dgm:spPr/>
      <dgm:t>
        <a:bodyPr/>
        <a:lstStyle/>
        <a:p>
          <a:endParaRPr lang="ru-RU"/>
        </a:p>
      </dgm:t>
    </dgm:pt>
    <dgm:pt modelId="{D5A64E9F-C3F0-42F4-AF12-26050C9DF24D}" type="pres">
      <dgm:prSet presAssocID="{3D3DD61E-B21E-4C0C-BDF5-2A3080ADDCBA}" presName="hierChild4" presStyleCnt="0"/>
      <dgm:spPr/>
    </dgm:pt>
    <dgm:pt modelId="{712B5774-FC66-4F06-86F0-4BECA9E432E4}" type="pres">
      <dgm:prSet presAssocID="{3D3DD61E-B21E-4C0C-BDF5-2A3080ADDCBA}" presName="hierChild5" presStyleCnt="0"/>
      <dgm:spPr/>
    </dgm:pt>
    <dgm:pt modelId="{5A509E71-8822-41A3-8D8E-84A7FB0AFD21}" type="pres">
      <dgm:prSet presAssocID="{6B8F5CEC-0350-4D3C-9801-E442A2D38436}" presName="hierChild5" presStyleCnt="0"/>
      <dgm:spPr/>
    </dgm:pt>
    <dgm:pt modelId="{4914505F-0BFC-4243-A6DF-7F82414EF303}" type="pres">
      <dgm:prSet presAssocID="{FA5A6AED-DDF2-436D-B711-BA5F362904A0}" presName="Name37" presStyleLbl="parChTrans1D2" presStyleIdx="2" presStyleCnt="4"/>
      <dgm:spPr/>
      <dgm:t>
        <a:bodyPr/>
        <a:lstStyle/>
        <a:p>
          <a:endParaRPr lang="ru-RU"/>
        </a:p>
      </dgm:t>
    </dgm:pt>
    <dgm:pt modelId="{BC15675F-9FFF-4534-A441-455FED054670}" type="pres">
      <dgm:prSet presAssocID="{61478C81-0744-4C9B-9098-CE76FDDB1BF6}" presName="hierRoot2" presStyleCnt="0">
        <dgm:presLayoutVars>
          <dgm:hierBranch val="r"/>
        </dgm:presLayoutVars>
      </dgm:prSet>
      <dgm:spPr/>
    </dgm:pt>
    <dgm:pt modelId="{94FAE3A5-1B13-4210-BA00-477E4AB53401}" type="pres">
      <dgm:prSet presAssocID="{61478C81-0744-4C9B-9098-CE76FDDB1BF6}" presName="rootComposite" presStyleCnt="0"/>
      <dgm:spPr/>
    </dgm:pt>
    <dgm:pt modelId="{23CA2BBA-4F52-4069-AAD1-8A3E7DE8D20B}" type="pres">
      <dgm:prSet presAssocID="{61478C81-0744-4C9B-9098-CE76FDDB1BF6}" presName="rootText" presStyleLbl="node2" presStyleIdx="2" presStyleCnt="4">
        <dgm:presLayoutVars>
          <dgm:chPref val="3"/>
        </dgm:presLayoutVars>
      </dgm:prSet>
      <dgm:spPr/>
      <dgm:t>
        <a:bodyPr/>
        <a:lstStyle/>
        <a:p>
          <a:endParaRPr lang="ru-RU"/>
        </a:p>
      </dgm:t>
    </dgm:pt>
    <dgm:pt modelId="{A6999354-6CB0-4B65-850D-84865264D93A}" type="pres">
      <dgm:prSet presAssocID="{61478C81-0744-4C9B-9098-CE76FDDB1BF6}" presName="rootConnector" presStyleLbl="node2" presStyleIdx="2" presStyleCnt="4"/>
      <dgm:spPr/>
      <dgm:t>
        <a:bodyPr/>
        <a:lstStyle/>
        <a:p>
          <a:endParaRPr lang="ru-RU"/>
        </a:p>
      </dgm:t>
    </dgm:pt>
    <dgm:pt modelId="{956F9C92-46C7-46BC-86FB-0D14A1AC6951}" type="pres">
      <dgm:prSet presAssocID="{61478C81-0744-4C9B-9098-CE76FDDB1BF6}" presName="hierChild4" presStyleCnt="0"/>
      <dgm:spPr/>
    </dgm:pt>
    <dgm:pt modelId="{6FCF97A8-8903-4A8F-B3F9-A6D9F9DD7D58}" type="pres">
      <dgm:prSet presAssocID="{D519C89D-025D-4B1E-AE20-BB02C2C51683}" presName="Name50" presStyleLbl="parChTrans1D3" presStyleIdx="7" presStyleCnt="14"/>
      <dgm:spPr/>
      <dgm:t>
        <a:bodyPr/>
        <a:lstStyle/>
        <a:p>
          <a:endParaRPr lang="ru-RU"/>
        </a:p>
      </dgm:t>
    </dgm:pt>
    <dgm:pt modelId="{B0580486-D348-4D7D-B721-0F787EDF090D}" type="pres">
      <dgm:prSet presAssocID="{AB33D8BE-8F68-4EFB-B5DC-88AC0A571326}" presName="hierRoot2" presStyleCnt="0">
        <dgm:presLayoutVars>
          <dgm:hierBranch val="r"/>
        </dgm:presLayoutVars>
      </dgm:prSet>
      <dgm:spPr/>
    </dgm:pt>
    <dgm:pt modelId="{46344A16-8EBD-45AA-B03E-9DE109C3EA22}" type="pres">
      <dgm:prSet presAssocID="{AB33D8BE-8F68-4EFB-B5DC-88AC0A571326}" presName="rootComposite" presStyleCnt="0"/>
      <dgm:spPr/>
    </dgm:pt>
    <dgm:pt modelId="{D318D566-B7D7-4F99-9BB8-14D241E62005}" type="pres">
      <dgm:prSet presAssocID="{AB33D8BE-8F68-4EFB-B5DC-88AC0A571326}" presName="rootText" presStyleLbl="node3" presStyleIdx="7" presStyleCnt="14" custScaleX="100001" custScaleY="100001" custLinFactNeighborX="884" custLinFactNeighborY="22989">
        <dgm:presLayoutVars>
          <dgm:chPref val="3"/>
        </dgm:presLayoutVars>
      </dgm:prSet>
      <dgm:spPr/>
      <dgm:t>
        <a:bodyPr/>
        <a:lstStyle/>
        <a:p>
          <a:endParaRPr lang="ru-RU"/>
        </a:p>
      </dgm:t>
    </dgm:pt>
    <dgm:pt modelId="{371EC04A-FC6D-4A0D-A98D-41409596AE57}" type="pres">
      <dgm:prSet presAssocID="{AB33D8BE-8F68-4EFB-B5DC-88AC0A571326}" presName="rootConnector" presStyleLbl="node3" presStyleIdx="7" presStyleCnt="14"/>
      <dgm:spPr/>
      <dgm:t>
        <a:bodyPr/>
        <a:lstStyle/>
        <a:p>
          <a:endParaRPr lang="ru-RU"/>
        </a:p>
      </dgm:t>
    </dgm:pt>
    <dgm:pt modelId="{BFC3DCB8-C2B5-4C3A-9588-F732399CEBC5}" type="pres">
      <dgm:prSet presAssocID="{AB33D8BE-8F68-4EFB-B5DC-88AC0A571326}" presName="hierChild4" presStyleCnt="0"/>
      <dgm:spPr/>
    </dgm:pt>
    <dgm:pt modelId="{AE92C418-E324-48EA-975F-AC28A519A5E6}" type="pres">
      <dgm:prSet presAssocID="{AB33D8BE-8F68-4EFB-B5DC-88AC0A571326}" presName="hierChild5" presStyleCnt="0"/>
      <dgm:spPr/>
    </dgm:pt>
    <dgm:pt modelId="{0E99ACFC-C34A-453C-8C8A-BC2EEDE951E4}" type="pres">
      <dgm:prSet presAssocID="{12AF2C59-0786-49D0-8AE1-E74CACBDF6B5}" presName="Name50" presStyleLbl="parChTrans1D3" presStyleIdx="8" presStyleCnt="14"/>
      <dgm:spPr/>
      <dgm:t>
        <a:bodyPr/>
        <a:lstStyle/>
        <a:p>
          <a:endParaRPr lang="ru-RU"/>
        </a:p>
      </dgm:t>
    </dgm:pt>
    <dgm:pt modelId="{B34767D2-D533-4B78-AD31-B38DAC4FEDFD}" type="pres">
      <dgm:prSet presAssocID="{58F743BD-6E73-44C4-A83D-31C8F52774F0}" presName="hierRoot2" presStyleCnt="0">
        <dgm:presLayoutVars>
          <dgm:hierBranch val="init"/>
        </dgm:presLayoutVars>
      </dgm:prSet>
      <dgm:spPr/>
    </dgm:pt>
    <dgm:pt modelId="{940A36D3-1605-4549-A6D0-A44F55A69790}" type="pres">
      <dgm:prSet presAssocID="{58F743BD-6E73-44C4-A83D-31C8F52774F0}" presName="rootComposite" presStyleCnt="0"/>
      <dgm:spPr/>
    </dgm:pt>
    <dgm:pt modelId="{832B0366-255E-4163-A4F2-4C9DFDD57182}" type="pres">
      <dgm:prSet presAssocID="{58F743BD-6E73-44C4-A83D-31C8F52774F0}" presName="rootText" presStyleLbl="node3" presStyleIdx="8" presStyleCnt="14" custScaleX="100001" custScaleY="100001">
        <dgm:presLayoutVars>
          <dgm:chPref val="3"/>
        </dgm:presLayoutVars>
      </dgm:prSet>
      <dgm:spPr/>
      <dgm:t>
        <a:bodyPr/>
        <a:lstStyle/>
        <a:p>
          <a:endParaRPr lang="ru-RU"/>
        </a:p>
      </dgm:t>
    </dgm:pt>
    <dgm:pt modelId="{CE7CC099-2F53-410A-BC3F-4CAF3E2AB359}" type="pres">
      <dgm:prSet presAssocID="{58F743BD-6E73-44C4-A83D-31C8F52774F0}" presName="rootConnector" presStyleLbl="node3" presStyleIdx="8" presStyleCnt="14"/>
      <dgm:spPr/>
      <dgm:t>
        <a:bodyPr/>
        <a:lstStyle/>
        <a:p>
          <a:endParaRPr lang="ru-RU"/>
        </a:p>
      </dgm:t>
    </dgm:pt>
    <dgm:pt modelId="{C0948DE2-1922-439D-9CCD-5CA5B9EE5D05}" type="pres">
      <dgm:prSet presAssocID="{58F743BD-6E73-44C4-A83D-31C8F52774F0}" presName="hierChild4" presStyleCnt="0"/>
      <dgm:spPr/>
    </dgm:pt>
    <dgm:pt modelId="{71C218E5-C270-45D9-87BD-F2ECFB8F651A}" type="pres">
      <dgm:prSet presAssocID="{58F743BD-6E73-44C4-A83D-31C8F52774F0}" presName="hierChild5" presStyleCnt="0"/>
      <dgm:spPr/>
    </dgm:pt>
    <dgm:pt modelId="{8A962ADD-8FED-4061-9DF2-5C62D7E8FCEC}" type="pres">
      <dgm:prSet presAssocID="{69B845E8-AA50-4018-9762-CAAFA0499AFA}" presName="Name50" presStyleLbl="parChTrans1D3" presStyleIdx="9" presStyleCnt="14"/>
      <dgm:spPr/>
      <dgm:t>
        <a:bodyPr/>
        <a:lstStyle/>
        <a:p>
          <a:endParaRPr lang="ru-RU"/>
        </a:p>
      </dgm:t>
    </dgm:pt>
    <dgm:pt modelId="{4C66C21E-4E7A-44AD-A2B3-F886E68D202C}" type="pres">
      <dgm:prSet presAssocID="{36728767-7841-4BF2-B750-66E272800D5B}" presName="hierRoot2" presStyleCnt="0">
        <dgm:presLayoutVars>
          <dgm:hierBranch val="init"/>
        </dgm:presLayoutVars>
      </dgm:prSet>
      <dgm:spPr/>
    </dgm:pt>
    <dgm:pt modelId="{DA3B9A56-DB71-4605-977D-2A5F12F0CEC6}" type="pres">
      <dgm:prSet presAssocID="{36728767-7841-4BF2-B750-66E272800D5B}" presName="rootComposite" presStyleCnt="0"/>
      <dgm:spPr/>
    </dgm:pt>
    <dgm:pt modelId="{66FA93ED-1264-42FB-9245-039CD272686B}" type="pres">
      <dgm:prSet presAssocID="{36728767-7841-4BF2-B750-66E272800D5B}" presName="rootText" presStyleLbl="node3" presStyleIdx="9" presStyleCnt="14" custScaleX="100001" custScaleY="100001">
        <dgm:presLayoutVars>
          <dgm:chPref val="3"/>
        </dgm:presLayoutVars>
      </dgm:prSet>
      <dgm:spPr/>
      <dgm:t>
        <a:bodyPr/>
        <a:lstStyle/>
        <a:p>
          <a:endParaRPr lang="ru-RU"/>
        </a:p>
      </dgm:t>
    </dgm:pt>
    <dgm:pt modelId="{03E277C5-10DA-4D84-A955-21ACBCF169F0}" type="pres">
      <dgm:prSet presAssocID="{36728767-7841-4BF2-B750-66E272800D5B}" presName="rootConnector" presStyleLbl="node3" presStyleIdx="9" presStyleCnt="14"/>
      <dgm:spPr/>
      <dgm:t>
        <a:bodyPr/>
        <a:lstStyle/>
        <a:p>
          <a:endParaRPr lang="ru-RU"/>
        </a:p>
      </dgm:t>
    </dgm:pt>
    <dgm:pt modelId="{13735B31-5855-4D27-A57E-862F41BDE76E}" type="pres">
      <dgm:prSet presAssocID="{36728767-7841-4BF2-B750-66E272800D5B}" presName="hierChild4" presStyleCnt="0"/>
      <dgm:spPr/>
    </dgm:pt>
    <dgm:pt modelId="{B90F063F-D49B-4BD7-BF59-CC7C9D6E0E45}" type="pres">
      <dgm:prSet presAssocID="{36728767-7841-4BF2-B750-66E272800D5B}" presName="hierChild5" presStyleCnt="0"/>
      <dgm:spPr/>
    </dgm:pt>
    <dgm:pt modelId="{F6F88700-25E4-486C-AB0B-89CF838EB923}" type="pres">
      <dgm:prSet presAssocID="{61478C81-0744-4C9B-9098-CE76FDDB1BF6}" presName="hierChild5" presStyleCnt="0"/>
      <dgm:spPr/>
    </dgm:pt>
    <dgm:pt modelId="{B988FA22-C644-4664-B346-2BE5032AE4E7}" type="pres">
      <dgm:prSet presAssocID="{2E93751B-A1DD-45FB-A5A5-5362047AFB12}" presName="Name37" presStyleLbl="parChTrans1D2" presStyleIdx="3" presStyleCnt="4"/>
      <dgm:spPr/>
      <dgm:t>
        <a:bodyPr/>
        <a:lstStyle/>
        <a:p>
          <a:endParaRPr lang="ru-RU"/>
        </a:p>
      </dgm:t>
    </dgm:pt>
    <dgm:pt modelId="{DA5E5C03-61C0-4F00-AE95-86460A0FC925}" type="pres">
      <dgm:prSet presAssocID="{CFC2223E-F3FE-4DFB-9759-EDB48B2389A2}" presName="hierRoot2" presStyleCnt="0">
        <dgm:presLayoutVars>
          <dgm:hierBranch val="r"/>
        </dgm:presLayoutVars>
      </dgm:prSet>
      <dgm:spPr/>
    </dgm:pt>
    <dgm:pt modelId="{7FF87971-6C71-47FC-A4AD-AB3982A939A1}" type="pres">
      <dgm:prSet presAssocID="{CFC2223E-F3FE-4DFB-9759-EDB48B2389A2}" presName="rootComposite" presStyleCnt="0"/>
      <dgm:spPr/>
    </dgm:pt>
    <dgm:pt modelId="{B1E10EF0-C17F-4095-BC3A-5DD137A9C905}" type="pres">
      <dgm:prSet presAssocID="{CFC2223E-F3FE-4DFB-9759-EDB48B2389A2}" presName="rootText" presStyleLbl="node2" presStyleIdx="3" presStyleCnt="4">
        <dgm:presLayoutVars>
          <dgm:chPref val="3"/>
        </dgm:presLayoutVars>
      </dgm:prSet>
      <dgm:spPr/>
      <dgm:t>
        <a:bodyPr/>
        <a:lstStyle/>
        <a:p>
          <a:endParaRPr lang="ru-RU"/>
        </a:p>
      </dgm:t>
    </dgm:pt>
    <dgm:pt modelId="{353CF8C1-4AE7-4E1C-B3BF-61130BD04336}" type="pres">
      <dgm:prSet presAssocID="{CFC2223E-F3FE-4DFB-9759-EDB48B2389A2}" presName="rootConnector" presStyleLbl="node2" presStyleIdx="3" presStyleCnt="4"/>
      <dgm:spPr/>
      <dgm:t>
        <a:bodyPr/>
        <a:lstStyle/>
        <a:p>
          <a:endParaRPr lang="ru-RU"/>
        </a:p>
      </dgm:t>
    </dgm:pt>
    <dgm:pt modelId="{9348A23B-3D44-4D19-AF8B-D426D16EDFD6}" type="pres">
      <dgm:prSet presAssocID="{CFC2223E-F3FE-4DFB-9759-EDB48B2389A2}" presName="hierChild4" presStyleCnt="0"/>
      <dgm:spPr/>
    </dgm:pt>
    <dgm:pt modelId="{7D7D57F8-0227-4A9E-8B59-08CD4BEF414F}" type="pres">
      <dgm:prSet presAssocID="{FD5983D9-1435-4992-9FBA-D9E9E56D4CE2}" presName="Name50" presStyleLbl="parChTrans1D3" presStyleIdx="10" presStyleCnt="14"/>
      <dgm:spPr/>
      <dgm:t>
        <a:bodyPr/>
        <a:lstStyle/>
        <a:p>
          <a:endParaRPr lang="ru-RU"/>
        </a:p>
      </dgm:t>
    </dgm:pt>
    <dgm:pt modelId="{A091285D-6EB7-4364-B5DC-7AE444AF0974}" type="pres">
      <dgm:prSet presAssocID="{123F0885-67DE-493E-8EB8-C3765D02A7B1}" presName="hierRoot2" presStyleCnt="0">
        <dgm:presLayoutVars>
          <dgm:hierBranch val="r"/>
        </dgm:presLayoutVars>
      </dgm:prSet>
      <dgm:spPr/>
    </dgm:pt>
    <dgm:pt modelId="{B28DB84A-72E8-4F57-AF57-1402E4CCF6A7}" type="pres">
      <dgm:prSet presAssocID="{123F0885-67DE-493E-8EB8-C3765D02A7B1}" presName="rootComposite" presStyleCnt="0"/>
      <dgm:spPr/>
    </dgm:pt>
    <dgm:pt modelId="{91001000-F515-470C-85A7-B82155E8C501}" type="pres">
      <dgm:prSet presAssocID="{123F0885-67DE-493E-8EB8-C3765D02A7B1}" presName="rootText" presStyleLbl="node3" presStyleIdx="10" presStyleCnt="14" custScaleX="100001" custScaleY="100001">
        <dgm:presLayoutVars>
          <dgm:chPref val="3"/>
        </dgm:presLayoutVars>
      </dgm:prSet>
      <dgm:spPr/>
      <dgm:t>
        <a:bodyPr/>
        <a:lstStyle/>
        <a:p>
          <a:endParaRPr lang="ru-RU"/>
        </a:p>
      </dgm:t>
    </dgm:pt>
    <dgm:pt modelId="{285AC1FE-CED0-4104-8999-9A2CA5576640}" type="pres">
      <dgm:prSet presAssocID="{123F0885-67DE-493E-8EB8-C3765D02A7B1}" presName="rootConnector" presStyleLbl="node3" presStyleIdx="10" presStyleCnt="14"/>
      <dgm:spPr/>
      <dgm:t>
        <a:bodyPr/>
        <a:lstStyle/>
        <a:p>
          <a:endParaRPr lang="ru-RU"/>
        </a:p>
      </dgm:t>
    </dgm:pt>
    <dgm:pt modelId="{CC5B2190-8419-4375-8EB3-60F5D1E0FBD0}" type="pres">
      <dgm:prSet presAssocID="{123F0885-67DE-493E-8EB8-C3765D02A7B1}" presName="hierChild4" presStyleCnt="0"/>
      <dgm:spPr/>
    </dgm:pt>
    <dgm:pt modelId="{C806560B-6151-43BB-99FF-C26AA3437823}" type="pres">
      <dgm:prSet presAssocID="{123F0885-67DE-493E-8EB8-C3765D02A7B1}" presName="hierChild5" presStyleCnt="0"/>
      <dgm:spPr/>
    </dgm:pt>
    <dgm:pt modelId="{3917184F-E37D-4DE8-9416-1D352F11A7A0}" type="pres">
      <dgm:prSet presAssocID="{7E2D6ED7-F79E-4AC1-9E25-100487D5164C}" presName="Name50" presStyleLbl="parChTrans1D3" presStyleIdx="11" presStyleCnt="14"/>
      <dgm:spPr/>
      <dgm:t>
        <a:bodyPr/>
        <a:lstStyle/>
        <a:p>
          <a:endParaRPr lang="ru-RU"/>
        </a:p>
      </dgm:t>
    </dgm:pt>
    <dgm:pt modelId="{72D2937F-D4E8-4B83-AE19-F4AF19297395}" type="pres">
      <dgm:prSet presAssocID="{914F87C5-E0F4-4823-8721-55D7E8F9E6F5}" presName="hierRoot2" presStyleCnt="0">
        <dgm:presLayoutVars>
          <dgm:hierBranch val="init"/>
        </dgm:presLayoutVars>
      </dgm:prSet>
      <dgm:spPr/>
    </dgm:pt>
    <dgm:pt modelId="{B42D1D05-C2FD-4AF8-B4AB-14DFBC215D40}" type="pres">
      <dgm:prSet presAssocID="{914F87C5-E0F4-4823-8721-55D7E8F9E6F5}" presName="rootComposite" presStyleCnt="0"/>
      <dgm:spPr/>
    </dgm:pt>
    <dgm:pt modelId="{F3BB11C5-DED6-4D38-A48C-94A0953C60C3}" type="pres">
      <dgm:prSet presAssocID="{914F87C5-E0F4-4823-8721-55D7E8F9E6F5}" presName="rootText" presStyleLbl="node3" presStyleIdx="11" presStyleCnt="14">
        <dgm:presLayoutVars>
          <dgm:chPref val="3"/>
        </dgm:presLayoutVars>
      </dgm:prSet>
      <dgm:spPr/>
      <dgm:t>
        <a:bodyPr/>
        <a:lstStyle/>
        <a:p>
          <a:endParaRPr lang="ru-RU"/>
        </a:p>
      </dgm:t>
    </dgm:pt>
    <dgm:pt modelId="{FC33CD75-4779-48E0-937B-E12336519AEB}" type="pres">
      <dgm:prSet presAssocID="{914F87C5-E0F4-4823-8721-55D7E8F9E6F5}" presName="rootConnector" presStyleLbl="node3" presStyleIdx="11" presStyleCnt="14"/>
      <dgm:spPr/>
      <dgm:t>
        <a:bodyPr/>
        <a:lstStyle/>
        <a:p>
          <a:endParaRPr lang="ru-RU"/>
        </a:p>
      </dgm:t>
    </dgm:pt>
    <dgm:pt modelId="{48661EA9-220B-4F5D-A3E9-CF28078659F5}" type="pres">
      <dgm:prSet presAssocID="{914F87C5-E0F4-4823-8721-55D7E8F9E6F5}" presName="hierChild4" presStyleCnt="0"/>
      <dgm:spPr/>
    </dgm:pt>
    <dgm:pt modelId="{40BB1D50-E0E1-43FA-9AA1-45D5E23D05E7}" type="pres">
      <dgm:prSet presAssocID="{914F87C5-E0F4-4823-8721-55D7E8F9E6F5}" presName="hierChild5" presStyleCnt="0"/>
      <dgm:spPr/>
    </dgm:pt>
    <dgm:pt modelId="{4A5B57DD-F969-4CD4-B153-F072231CD5B1}" type="pres">
      <dgm:prSet presAssocID="{1977B0B9-889B-4FB9-8429-864C01733EA9}" presName="Name50" presStyleLbl="parChTrans1D3" presStyleIdx="12" presStyleCnt="14"/>
      <dgm:spPr/>
      <dgm:t>
        <a:bodyPr/>
        <a:lstStyle/>
        <a:p>
          <a:endParaRPr lang="ru-RU"/>
        </a:p>
      </dgm:t>
    </dgm:pt>
    <dgm:pt modelId="{DC49FFB8-4BC0-425D-B8B1-CC94412E0652}" type="pres">
      <dgm:prSet presAssocID="{891CD2BD-0DCC-442D-98E1-80D60E514C91}" presName="hierRoot2" presStyleCnt="0">
        <dgm:presLayoutVars>
          <dgm:hierBranch val="init"/>
        </dgm:presLayoutVars>
      </dgm:prSet>
      <dgm:spPr/>
    </dgm:pt>
    <dgm:pt modelId="{FE7871D7-B0C5-4CAF-83A1-2C6995D8E934}" type="pres">
      <dgm:prSet presAssocID="{891CD2BD-0DCC-442D-98E1-80D60E514C91}" presName="rootComposite" presStyleCnt="0"/>
      <dgm:spPr/>
    </dgm:pt>
    <dgm:pt modelId="{C9FFE8C7-B222-48B8-8E88-72A31FEEC305}" type="pres">
      <dgm:prSet presAssocID="{891CD2BD-0DCC-442D-98E1-80D60E514C91}" presName="rootText" presStyleLbl="node3" presStyleIdx="12" presStyleCnt="14">
        <dgm:presLayoutVars>
          <dgm:chPref val="3"/>
        </dgm:presLayoutVars>
      </dgm:prSet>
      <dgm:spPr/>
      <dgm:t>
        <a:bodyPr/>
        <a:lstStyle/>
        <a:p>
          <a:endParaRPr lang="ru-RU"/>
        </a:p>
      </dgm:t>
    </dgm:pt>
    <dgm:pt modelId="{4BE591EB-4999-41D4-A5F6-279CC1B86D58}" type="pres">
      <dgm:prSet presAssocID="{891CD2BD-0DCC-442D-98E1-80D60E514C91}" presName="rootConnector" presStyleLbl="node3" presStyleIdx="12" presStyleCnt="14"/>
      <dgm:spPr/>
      <dgm:t>
        <a:bodyPr/>
        <a:lstStyle/>
        <a:p>
          <a:endParaRPr lang="ru-RU"/>
        </a:p>
      </dgm:t>
    </dgm:pt>
    <dgm:pt modelId="{979A5A14-31DC-4AF8-ADF9-0432B2E798E2}" type="pres">
      <dgm:prSet presAssocID="{891CD2BD-0DCC-442D-98E1-80D60E514C91}" presName="hierChild4" presStyleCnt="0"/>
      <dgm:spPr/>
    </dgm:pt>
    <dgm:pt modelId="{09025EA2-8F02-4291-A543-4C48167947A3}" type="pres">
      <dgm:prSet presAssocID="{891CD2BD-0DCC-442D-98E1-80D60E514C91}" presName="hierChild5" presStyleCnt="0"/>
      <dgm:spPr/>
    </dgm:pt>
    <dgm:pt modelId="{F4B302A8-674B-4484-A47A-4548F6158C87}" type="pres">
      <dgm:prSet presAssocID="{9CEB742C-D254-4A61-B97D-2A02154295D6}" presName="Name50" presStyleLbl="parChTrans1D3" presStyleIdx="13" presStyleCnt="14"/>
      <dgm:spPr/>
      <dgm:t>
        <a:bodyPr/>
        <a:lstStyle/>
        <a:p>
          <a:endParaRPr lang="ru-RU"/>
        </a:p>
      </dgm:t>
    </dgm:pt>
    <dgm:pt modelId="{AC83943D-D585-4C82-9D32-16497999752A}" type="pres">
      <dgm:prSet presAssocID="{CD8ACEE9-F444-45C3-98C8-1225D3BB3D16}" presName="hierRoot2" presStyleCnt="0">
        <dgm:presLayoutVars>
          <dgm:hierBranch val="init"/>
        </dgm:presLayoutVars>
      </dgm:prSet>
      <dgm:spPr/>
    </dgm:pt>
    <dgm:pt modelId="{7C41205E-9140-4EEC-A377-367A488228FA}" type="pres">
      <dgm:prSet presAssocID="{CD8ACEE9-F444-45C3-98C8-1225D3BB3D16}" presName="rootComposite" presStyleCnt="0"/>
      <dgm:spPr/>
    </dgm:pt>
    <dgm:pt modelId="{E932A3E2-BCB0-4233-A502-4EBCD2EA0760}" type="pres">
      <dgm:prSet presAssocID="{CD8ACEE9-F444-45C3-98C8-1225D3BB3D16}" presName="rootText" presStyleLbl="node3" presStyleIdx="13" presStyleCnt="14">
        <dgm:presLayoutVars>
          <dgm:chPref val="3"/>
        </dgm:presLayoutVars>
      </dgm:prSet>
      <dgm:spPr/>
      <dgm:t>
        <a:bodyPr/>
        <a:lstStyle/>
        <a:p>
          <a:endParaRPr lang="ru-RU"/>
        </a:p>
      </dgm:t>
    </dgm:pt>
    <dgm:pt modelId="{73400962-B6DF-430E-8B3B-6F29AAA1FC85}" type="pres">
      <dgm:prSet presAssocID="{CD8ACEE9-F444-45C3-98C8-1225D3BB3D16}" presName="rootConnector" presStyleLbl="node3" presStyleIdx="13" presStyleCnt="14"/>
      <dgm:spPr/>
      <dgm:t>
        <a:bodyPr/>
        <a:lstStyle/>
        <a:p>
          <a:endParaRPr lang="ru-RU"/>
        </a:p>
      </dgm:t>
    </dgm:pt>
    <dgm:pt modelId="{070F87C7-FFFD-4BAA-8BD5-8C47F58CC8AF}" type="pres">
      <dgm:prSet presAssocID="{CD8ACEE9-F444-45C3-98C8-1225D3BB3D16}" presName="hierChild4" presStyleCnt="0"/>
      <dgm:spPr/>
    </dgm:pt>
    <dgm:pt modelId="{09CD3157-8DEF-44DD-9CFB-ACD1C55D7653}" type="pres">
      <dgm:prSet presAssocID="{CD8ACEE9-F444-45C3-98C8-1225D3BB3D16}" presName="hierChild5" presStyleCnt="0"/>
      <dgm:spPr/>
    </dgm:pt>
    <dgm:pt modelId="{B1880622-C93C-4B9C-A960-01E891AD0080}" type="pres">
      <dgm:prSet presAssocID="{CFC2223E-F3FE-4DFB-9759-EDB48B2389A2}" presName="hierChild5" presStyleCnt="0"/>
      <dgm:spPr/>
    </dgm:pt>
    <dgm:pt modelId="{211B1A8F-FCC0-409B-85AA-1EB4A240FAAA}" type="pres">
      <dgm:prSet presAssocID="{28FCA817-C891-4555-8186-AB263C002060}" presName="hierChild3" presStyleCnt="0"/>
      <dgm:spPr/>
    </dgm:pt>
  </dgm:ptLst>
  <dgm:cxnLst>
    <dgm:cxn modelId="{D456B8B8-0BB4-40F2-BE63-AB045BC5E3AF}" type="presOf" srcId="{2E1D2F78-4DEC-407A-98B2-DF527C6B6114}" destId="{DDBF2F17-E278-4D95-AB43-56B0B8A041DC}" srcOrd="0" destOrd="0" presId="urn:microsoft.com/office/officeart/2005/8/layout/orgChart1"/>
    <dgm:cxn modelId="{4DA444BF-5AB9-4BC2-B67D-6A2E1B453F1D}" type="presOf" srcId="{7E2D6ED7-F79E-4AC1-9E25-100487D5164C}" destId="{3917184F-E37D-4DE8-9416-1D352F11A7A0}" srcOrd="0" destOrd="0" presId="urn:microsoft.com/office/officeart/2005/8/layout/orgChart1"/>
    <dgm:cxn modelId="{17990E26-F5AE-43EF-9A3B-FF31901AC867}" srcId="{28FCA817-C891-4555-8186-AB263C002060}" destId="{CFC2223E-F3FE-4DFB-9759-EDB48B2389A2}" srcOrd="3" destOrd="0" parTransId="{2E93751B-A1DD-45FB-A5A5-5362047AFB12}" sibTransId="{06AE0C5D-2BFB-4B3D-85E8-8703F9EE12E8}"/>
    <dgm:cxn modelId="{4A2068DB-F67F-4FEE-B5E0-5871889A10F9}" type="presOf" srcId="{69B845E8-AA50-4018-9762-CAAFA0499AFA}" destId="{8A962ADD-8FED-4061-9DF2-5C62D7E8FCEC}" srcOrd="0" destOrd="0" presId="urn:microsoft.com/office/officeart/2005/8/layout/orgChart1"/>
    <dgm:cxn modelId="{3398A798-B9A8-4B1F-BF71-0DA4F13595C7}" srcId="{28FCA817-C891-4555-8186-AB263C002060}" destId="{723D5649-8D34-44CA-BCBF-7E14313A4B02}" srcOrd="0" destOrd="0" parTransId="{2E1D2F78-4DEC-407A-98B2-DF527C6B6114}" sibTransId="{785FD40E-BEFD-4ADD-8929-C47F893240D9}"/>
    <dgm:cxn modelId="{EEC79255-D5E9-4ED9-B0ED-2BB14F50D936}" type="presOf" srcId="{FD50424C-35BE-45D5-899C-72B80A4140EC}" destId="{31B02137-0282-4A09-9FAA-9C1C0BD3756F}" srcOrd="0" destOrd="0" presId="urn:microsoft.com/office/officeart/2005/8/layout/orgChart1"/>
    <dgm:cxn modelId="{AB148120-B00B-45E4-9F1C-B5F122F1D3FB}" srcId="{61478C81-0744-4C9B-9098-CE76FDDB1BF6}" destId="{58F743BD-6E73-44C4-A83D-31C8F52774F0}" srcOrd="1" destOrd="0" parTransId="{12AF2C59-0786-49D0-8AE1-E74CACBDF6B5}" sibTransId="{A8B6F313-81EC-4457-AC29-EF6D089A04D2}"/>
    <dgm:cxn modelId="{1F8E6806-495A-4DA3-A57E-4047D9C5FEA3}" type="presOf" srcId="{6B8F5CEC-0350-4D3C-9801-E442A2D38436}" destId="{F4FEACDF-BED0-4C44-9772-934C614365F2}" srcOrd="1" destOrd="0" presId="urn:microsoft.com/office/officeart/2005/8/layout/orgChart1"/>
    <dgm:cxn modelId="{B28788AF-0440-49E7-ABE2-10C0F552FE93}" type="presOf" srcId="{9CEB742C-D254-4A61-B97D-2A02154295D6}" destId="{F4B302A8-674B-4484-A47A-4548F6158C87}" srcOrd="0" destOrd="0" presId="urn:microsoft.com/office/officeart/2005/8/layout/orgChart1"/>
    <dgm:cxn modelId="{D7A57E06-7A62-4F3C-BC14-32FEEE91EB59}" srcId="{61478C81-0744-4C9B-9098-CE76FDDB1BF6}" destId="{36728767-7841-4BF2-B750-66E272800D5B}" srcOrd="2" destOrd="0" parTransId="{69B845E8-AA50-4018-9762-CAAFA0499AFA}" sibTransId="{C9604AFE-C7C9-40F3-BC0E-38522D0E19BE}"/>
    <dgm:cxn modelId="{3870B8D9-43A2-47DC-98A9-BEE1024AD641}" srcId="{6B8F5CEC-0350-4D3C-9801-E442A2D38436}" destId="{3D3DD61E-B21E-4C0C-BDF5-2A3080ADDCBA}" srcOrd="3" destOrd="0" parTransId="{2B8A4F3A-5053-4891-9F25-A734C53A956B}" sibTransId="{59E842B3-B4AB-41B1-9295-71990B042B5C}"/>
    <dgm:cxn modelId="{08291D55-DEB5-41B2-A917-89116CB617BF}" srcId="{3A9E1490-2294-4A70-9623-AFE8EFD725A5}" destId="{28FCA817-C891-4555-8186-AB263C002060}" srcOrd="0" destOrd="0" parTransId="{62F756E9-4B41-4B66-B5DA-85592C4CFC13}" sibTransId="{EBC20658-C89A-4675-A604-4124429F99C5}"/>
    <dgm:cxn modelId="{CB069279-2735-41A1-856B-2C52D45F2E42}" type="presOf" srcId="{12AF2C59-0786-49D0-8AE1-E74CACBDF6B5}" destId="{0E99ACFC-C34A-453C-8C8A-BC2EEDE951E4}" srcOrd="0" destOrd="0" presId="urn:microsoft.com/office/officeart/2005/8/layout/orgChart1"/>
    <dgm:cxn modelId="{F43BFA4C-B5EA-4D9D-8094-9E54EB7EF61E}" srcId="{723D5649-8D34-44CA-BCBF-7E14313A4B02}" destId="{705F649D-4A4D-4269-936E-1E0B95BA5097}" srcOrd="2" destOrd="0" parTransId="{FD50424C-35BE-45D5-899C-72B80A4140EC}" sibTransId="{07C51396-EDDB-4466-9973-93148D8F562C}"/>
    <dgm:cxn modelId="{20E1BE4D-C28F-44F0-8D34-0CB94C3C8E57}" type="presOf" srcId="{EB424F20-C2A7-4826-907D-CA0F83639FDA}" destId="{3B4B6755-6BD5-4F2B-B991-ED75727259D2}" srcOrd="0" destOrd="0" presId="urn:microsoft.com/office/officeart/2005/8/layout/orgChart1"/>
    <dgm:cxn modelId="{A2ABA514-120B-45D6-9E84-67BF346EC8AE}" type="presOf" srcId="{1977B0B9-889B-4FB9-8429-864C01733EA9}" destId="{4A5B57DD-F969-4CD4-B153-F072231CD5B1}" srcOrd="0" destOrd="0" presId="urn:microsoft.com/office/officeart/2005/8/layout/orgChart1"/>
    <dgm:cxn modelId="{B49422F1-446E-49C4-8AA3-99E3ACE95DF3}" srcId="{6B8F5CEC-0350-4D3C-9801-E442A2D38436}" destId="{611A4B93-97AE-4C5F-8319-4E87F3D56A24}" srcOrd="2" destOrd="0" parTransId="{81D284FC-E9F5-412E-8E26-8FBBBCB56C7A}" sibTransId="{382B9C91-DA5C-4A55-A29F-6C770A26B84D}"/>
    <dgm:cxn modelId="{FBE69CB0-9BCC-4882-9E88-2DB6623F7E24}" type="presOf" srcId="{D519C89D-025D-4B1E-AE20-BB02C2C51683}" destId="{6FCF97A8-8903-4A8F-B3F9-A6D9F9DD7D58}" srcOrd="0" destOrd="0" presId="urn:microsoft.com/office/officeart/2005/8/layout/orgChart1"/>
    <dgm:cxn modelId="{B4E4B327-A7E0-42C9-BC90-0A8988DA94EA}" type="presOf" srcId="{914F87C5-E0F4-4823-8721-55D7E8F9E6F5}" destId="{F3BB11C5-DED6-4D38-A48C-94A0953C60C3}" srcOrd="0" destOrd="0" presId="urn:microsoft.com/office/officeart/2005/8/layout/orgChart1"/>
    <dgm:cxn modelId="{C45678FC-ECD0-4129-838F-1AF5BAABC69D}" type="presOf" srcId="{611A4B93-97AE-4C5F-8319-4E87F3D56A24}" destId="{19EC02AF-DF0C-4B38-BD85-DE3A7D163049}" srcOrd="1" destOrd="0" presId="urn:microsoft.com/office/officeart/2005/8/layout/orgChart1"/>
    <dgm:cxn modelId="{37D7E823-C3DD-4D61-984F-AA337DADA411}" type="presOf" srcId="{3A9E1490-2294-4A70-9623-AFE8EFD725A5}" destId="{3EE7F147-01FA-495D-8760-A5DCAE127D56}" srcOrd="0" destOrd="0" presId="urn:microsoft.com/office/officeart/2005/8/layout/orgChart1"/>
    <dgm:cxn modelId="{6B77A14E-63CC-4046-B923-D9A23C4BDBB7}" type="presOf" srcId="{CD8ACEE9-F444-45C3-98C8-1225D3BB3D16}" destId="{73400962-B6DF-430E-8B3B-6F29AAA1FC85}" srcOrd="1" destOrd="0" presId="urn:microsoft.com/office/officeart/2005/8/layout/orgChart1"/>
    <dgm:cxn modelId="{4D893D9B-A617-49FB-9E92-DF343514668D}" type="presOf" srcId="{BBFBA6E0-0B18-4005-A5B6-5A8427345141}" destId="{134B4585-6748-43C5-BC9F-C4B9909F58D1}" srcOrd="0" destOrd="0" presId="urn:microsoft.com/office/officeart/2005/8/layout/orgChart1"/>
    <dgm:cxn modelId="{F309F8C5-D9FD-425F-97FC-CA35320EA0FC}" type="presOf" srcId="{28FCA817-C891-4555-8186-AB263C002060}" destId="{82F49387-7DBE-419D-96C9-C00ECD3E7D95}" srcOrd="1" destOrd="0" presId="urn:microsoft.com/office/officeart/2005/8/layout/orgChart1"/>
    <dgm:cxn modelId="{941ADB90-E459-40C7-A35F-DFEA8E48DED9}" srcId="{723D5649-8D34-44CA-BCBF-7E14313A4B02}" destId="{EB424F20-C2A7-4826-907D-CA0F83639FDA}" srcOrd="0" destOrd="0" parTransId="{BBFBA6E0-0B18-4005-A5B6-5A8427345141}" sibTransId="{7B1056AC-65B2-4B3E-931D-7C2025D70F28}"/>
    <dgm:cxn modelId="{75AA3C65-2500-42FB-96F4-236538052F96}" type="presOf" srcId="{CFC2223E-F3FE-4DFB-9759-EDB48B2389A2}" destId="{353CF8C1-4AE7-4E1C-B3BF-61130BD04336}" srcOrd="1" destOrd="0" presId="urn:microsoft.com/office/officeart/2005/8/layout/orgChart1"/>
    <dgm:cxn modelId="{661646B2-99CE-49A4-9460-1268C2A43296}" type="presOf" srcId="{FB9AD9BA-C806-48E8-8031-210C12DE3E63}" destId="{25D39E25-D073-4E91-A12D-6DD0050340E3}" srcOrd="0" destOrd="0" presId="urn:microsoft.com/office/officeart/2005/8/layout/orgChart1"/>
    <dgm:cxn modelId="{7B1883BD-C535-471E-AF51-95D5BBC13A7C}" type="presOf" srcId="{123F0885-67DE-493E-8EB8-C3765D02A7B1}" destId="{91001000-F515-470C-85A7-B82155E8C501}" srcOrd="0" destOrd="0" presId="urn:microsoft.com/office/officeart/2005/8/layout/orgChart1"/>
    <dgm:cxn modelId="{9F0FF630-E56A-4AF9-AA97-18AF84F7EF5A}" type="presOf" srcId="{3D3DD61E-B21E-4C0C-BDF5-2A3080ADDCBA}" destId="{DE4AF002-819C-4386-9ECB-DE3A604963BE}" srcOrd="1" destOrd="0" presId="urn:microsoft.com/office/officeart/2005/8/layout/orgChart1"/>
    <dgm:cxn modelId="{EC272C0D-FBF1-4FAB-9EC5-744877E911C3}" type="presOf" srcId="{81D284FC-E9F5-412E-8E26-8FBBBCB56C7A}" destId="{A3DC1BBD-CF09-472C-BD95-8526B3BD7FC4}" srcOrd="0" destOrd="0" presId="urn:microsoft.com/office/officeart/2005/8/layout/orgChart1"/>
    <dgm:cxn modelId="{9C7CF1B7-93EB-45A5-8D50-C053A766DF02}" type="presOf" srcId="{891CD2BD-0DCC-442D-98E1-80D60E514C91}" destId="{C9FFE8C7-B222-48B8-8E88-72A31FEEC305}" srcOrd="0" destOrd="0" presId="urn:microsoft.com/office/officeart/2005/8/layout/orgChart1"/>
    <dgm:cxn modelId="{220504DE-15BC-4A1F-A862-B9DB74700BE2}" type="presOf" srcId="{C3BECF58-EDB4-4D4A-A29B-944AE4751AF4}" destId="{68DC719B-3D25-44B3-A054-728CD2A4B4B9}" srcOrd="0" destOrd="0" presId="urn:microsoft.com/office/officeart/2005/8/layout/orgChart1"/>
    <dgm:cxn modelId="{CAD9286B-58E5-4DC4-ACDC-79DD40E11CEF}" type="presOf" srcId="{36728767-7841-4BF2-B750-66E272800D5B}" destId="{03E277C5-10DA-4D84-A955-21ACBCF169F0}" srcOrd="1" destOrd="0" presId="urn:microsoft.com/office/officeart/2005/8/layout/orgChart1"/>
    <dgm:cxn modelId="{8C3D8FD4-8AF2-49BA-B3E7-40BCDE21A1E8}" type="presOf" srcId="{D9AB83F8-4F4A-4F61-B799-309DF043A0E0}" destId="{44C7E4A6-C6FD-4E7F-809C-5201F835559B}" srcOrd="0" destOrd="0" presId="urn:microsoft.com/office/officeart/2005/8/layout/orgChart1"/>
    <dgm:cxn modelId="{9FA49F81-BD69-403C-9930-F12CF8D75835}" type="presOf" srcId="{F407407E-FC14-46AA-8C3B-8152D2DB7BCB}" destId="{C86B0E14-C46F-496F-9242-2F5EB4B44E92}" srcOrd="0" destOrd="0" presId="urn:microsoft.com/office/officeart/2005/8/layout/orgChart1"/>
    <dgm:cxn modelId="{0F92CCE3-D166-4748-BA71-891845E6390B}" type="presOf" srcId="{AB33D8BE-8F68-4EFB-B5DC-88AC0A571326}" destId="{D318D566-B7D7-4F99-9BB8-14D241E62005}" srcOrd="0" destOrd="0" presId="urn:microsoft.com/office/officeart/2005/8/layout/orgChart1"/>
    <dgm:cxn modelId="{331EFCD6-C660-4177-B30E-72285C82EF8D}" srcId="{CFC2223E-F3FE-4DFB-9759-EDB48B2389A2}" destId="{CD8ACEE9-F444-45C3-98C8-1225D3BB3D16}" srcOrd="3" destOrd="0" parTransId="{9CEB742C-D254-4A61-B97D-2A02154295D6}" sibTransId="{BECE2D0E-A0ED-4A04-8BDC-E360211915AF}"/>
    <dgm:cxn modelId="{49BD8986-CD28-481C-B6C8-7A28A7C253D2}" type="presOf" srcId="{FD5983D9-1435-4992-9FBA-D9E9E56D4CE2}" destId="{7D7D57F8-0227-4A9E-8B59-08CD4BEF414F}" srcOrd="0" destOrd="0" presId="urn:microsoft.com/office/officeart/2005/8/layout/orgChart1"/>
    <dgm:cxn modelId="{3E52ACFE-4D64-45AC-BAFE-7C3EFB3CFCB3}" type="presOf" srcId="{3D3DD61E-B21E-4C0C-BDF5-2A3080ADDCBA}" destId="{6ABC3C66-2941-4E21-AB55-432EB9A65BAF}" srcOrd="0" destOrd="0" presId="urn:microsoft.com/office/officeart/2005/8/layout/orgChart1"/>
    <dgm:cxn modelId="{86E2ECF1-1601-42A6-A979-2EE58CB0A730}" type="presOf" srcId="{914F87C5-E0F4-4823-8721-55D7E8F9E6F5}" destId="{FC33CD75-4779-48E0-937B-E12336519AEB}" srcOrd="1" destOrd="0" presId="urn:microsoft.com/office/officeart/2005/8/layout/orgChart1"/>
    <dgm:cxn modelId="{B08557CC-A595-4195-BEC8-7B44D17B37F0}" type="presOf" srcId="{92E215CB-5450-499F-8C04-37E1AF08F16E}" destId="{279607E5-0F49-4DC0-B7CF-708B9DCA2932}" srcOrd="0" destOrd="0" presId="urn:microsoft.com/office/officeart/2005/8/layout/orgChart1"/>
    <dgm:cxn modelId="{75F2D61C-9CAF-4E73-8932-CE159DA5197B}" srcId="{CFC2223E-F3FE-4DFB-9759-EDB48B2389A2}" destId="{123F0885-67DE-493E-8EB8-C3765D02A7B1}" srcOrd="0" destOrd="0" parTransId="{FD5983D9-1435-4992-9FBA-D9E9E56D4CE2}" sibTransId="{1852003F-5487-4AB4-B394-CD1B81FFB761}"/>
    <dgm:cxn modelId="{2159101C-E568-4EF7-8646-C7ECC82C943F}" type="presOf" srcId="{123F0885-67DE-493E-8EB8-C3765D02A7B1}" destId="{285AC1FE-CED0-4104-8999-9A2CA5576640}" srcOrd="1" destOrd="0" presId="urn:microsoft.com/office/officeart/2005/8/layout/orgChart1"/>
    <dgm:cxn modelId="{6FFE918E-8CD7-4F35-83D5-FCEDB6AA7BD9}" type="presOf" srcId="{F407407E-FC14-46AA-8C3B-8152D2DB7BCB}" destId="{1927A99D-860C-48F6-A666-07C0083800D8}" srcOrd="1" destOrd="0" presId="urn:microsoft.com/office/officeart/2005/8/layout/orgChart1"/>
    <dgm:cxn modelId="{40C22247-D28F-4A78-8658-9ADFCE7E03CE}" srcId="{CFC2223E-F3FE-4DFB-9759-EDB48B2389A2}" destId="{891CD2BD-0DCC-442D-98E1-80D60E514C91}" srcOrd="2" destOrd="0" parTransId="{1977B0B9-889B-4FB9-8429-864C01733EA9}" sibTransId="{3AB62CD3-4D5E-4076-B4D0-5D33BA642E30}"/>
    <dgm:cxn modelId="{13B4D0F4-C824-4524-B819-5646773AED79}" type="presOf" srcId="{61478C81-0744-4C9B-9098-CE76FDDB1BF6}" destId="{23CA2BBA-4F52-4069-AAD1-8A3E7DE8D20B}" srcOrd="0" destOrd="0" presId="urn:microsoft.com/office/officeart/2005/8/layout/orgChart1"/>
    <dgm:cxn modelId="{FF0548D0-9259-41D3-AB55-1D4A4B1B7FCD}" type="presOf" srcId="{891CD2BD-0DCC-442D-98E1-80D60E514C91}" destId="{4BE591EB-4999-41D4-A5F6-279CC1B86D58}" srcOrd="1" destOrd="0" presId="urn:microsoft.com/office/officeart/2005/8/layout/orgChart1"/>
    <dgm:cxn modelId="{F6AE913C-17D9-47B6-8C35-20D4F09ED4CF}" type="presOf" srcId="{58F743BD-6E73-44C4-A83D-31C8F52774F0}" destId="{832B0366-255E-4163-A4F2-4C9DFDD57182}" srcOrd="0" destOrd="0" presId="urn:microsoft.com/office/officeart/2005/8/layout/orgChart1"/>
    <dgm:cxn modelId="{3A9D06CE-229E-4A13-8148-8339F8914B6D}" type="presOf" srcId="{705F649D-4A4D-4269-936E-1E0B95BA5097}" destId="{511FC7B2-DD4B-4CE7-AED6-9DBC94C30354}" srcOrd="1" destOrd="0" presId="urn:microsoft.com/office/officeart/2005/8/layout/orgChart1"/>
    <dgm:cxn modelId="{B10B70D9-3D69-4C3F-A2EF-5AB04CFB3A56}" type="presOf" srcId="{425D0E01-75E0-46B5-80C6-7CF160434330}" destId="{BA91A299-CF68-4EFC-99C0-5285EA68E817}" srcOrd="1" destOrd="0" presId="urn:microsoft.com/office/officeart/2005/8/layout/orgChart1"/>
    <dgm:cxn modelId="{F2712725-B853-445C-BDE3-F0F87EE3D66B}" type="presOf" srcId="{2E93751B-A1DD-45FB-A5A5-5362047AFB12}" destId="{B988FA22-C644-4664-B346-2BE5032AE4E7}" srcOrd="0" destOrd="0" presId="urn:microsoft.com/office/officeart/2005/8/layout/orgChart1"/>
    <dgm:cxn modelId="{47A14CB0-4002-4F19-BDEA-0CAB49A3A206}" type="presOf" srcId="{61478C81-0744-4C9B-9098-CE76FDDB1BF6}" destId="{A6999354-6CB0-4B65-850D-84865264D93A}" srcOrd="1" destOrd="0" presId="urn:microsoft.com/office/officeart/2005/8/layout/orgChart1"/>
    <dgm:cxn modelId="{910BB90B-8719-41C4-8AA5-34AD29FAC0F7}" type="presOf" srcId="{769B2F42-5B71-41F5-86EC-937D6DB6D1B5}" destId="{6736F5CF-43C0-4C7C-9400-EE522D8AB24A}" srcOrd="0" destOrd="0" presId="urn:microsoft.com/office/officeart/2005/8/layout/orgChart1"/>
    <dgm:cxn modelId="{4416352D-A5EE-48F6-A532-4BE9CB15EA26}" type="presOf" srcId="{CD8ACEE9-F444-45C3-98C8-1225D3BB3D16}" destId="{E932A3E2-BCB0-4233-A502-4EBCD2EA0760}" srcOrd="0" destOrd="0" presId="urn:microsoft.com/office/officeart/2005/8/layout/orgChart1"/>
    <dgm:cxn modelId="{27CE9960-ABE0-4404-B40B-B831BCA5562B}" srcId="{28FCA817-C891-4555-8186-AB263C002060}" destId="{61478C81-0744-4C9B-9098-CE76FDDB1BF6}" srcOrd="2" destOrd="0" parTransId="{FA5A6AED-DDF2-436D-B711-BA5F362904A0}" sibTransId="{77B00EFC-9A40-4258-BB61-AF62CA730047}"/>
    <dgm:cxn modelId="{650949A1-979F-4636-B6C1-3E71FCFD7F37}" type="presOf" srcId="{723D5649-8D34-44CA-BCBF-7E14313A4B02}" destId="{41FBB1FE-B978-46B8-A49A-F06DBDD2AFC0}" srcOrd="0" destOrd="0" presId="urn:microsoft.com/office/officeart/2005/8/layout/orgChart1"/>
    <dgm:cxn modelId="{A4C82ADB-6FA5-4A6D-8388-E84EBF6FC7E0}" srcId="{6B8F5CEC-0350-4D3C-9801-E442A2D38436}" destId="{92E215CB-5450-499F-8C04-37E1AF08F16E}" srcOrd="0" destOrd="0" parTransId="{C3BECF58-EDB4-4D4A-A29B-944AE4751AF4}" sibTransId="{0A8689CC-78A1-4CE9-9E9B-763332BA9FF7}"/>
    <dgm:cxn modelId="{4F2393BE-6D07-4ABE-91A3-D5966F28F6D9}" srcId="{723D5649-8D34-44CA-BCBF-7E14313A4B02}" destId="{F407407E-FC14-46AA-8C3B-8152D2DB7BCB}" srcOrd="1" destOrd="0" parTransId="{769B2F42-5B71-41F5-86EC-937D6DB6D1B5}" sibTransId="{63385284-EC87-472F-81E5-7BF04F385C35}"/>
    <dgm:cxn modelId="{80CC3A6A-6C89-4CB6-A8AD-D7B88086B34B}" type="presOf" srcId="{2B8A4F3A-5053-4891-9F25-A734C53A956B}" destId="{CF202D0C-6227-4F2B-85E0-987DCA69EED4}" srcOrd="0" destOrd="0" presId="urn:microsoft.com/office/officeart/2005/8/layout/orgChart1"/>
    <dgm:cxn modelId="{B7396386-D426-4B32-9222-E83B31C2B950}" type="presOf" srcId="{723D5649-8D34-44CA-BCBF-7E14313A4B02}" destId="{9851143A-7237-459E-A98C-59E54BFF6189}" srcOrd="1" destOrd="0" presId="urn:microsoft.com/office/officeart/2005/8/layout/orgChart1"/>
    <dgm:cxn modelId="{A42A5CD4-833E-43AA-AC66-39491D45CE88}" type="presOf" srcId="{92E215CB-5450-499F-8C04-37E1AF08F16E}" destId="{5B5DDD11-FF16-4D2F-95ED-90545C15AF7A}" srcOrd="1" destOrd="0" presId="urn:microsoft.com/office/officeart/2005/8/layout/orgChart1"/>
    <dgm:cxn modelId="{3CA51830-2D50-40A6-B497-201860527C10}" type="presOf" srcId="{FA5A6AED-DDF2-436D-B711-BA5F362904A0}" destId="{4914505F-0BFC-4243-A6DF-7F82414EF303}" srcOrd="0" destOrd="0" presId="urn:microsoft.com/office/officeart/2005/8/layout/orgChart1"/>
    <dgm:cxn modelId="{8F0B976B-31EA-420A-B034-85085BA0A18E}" type="presOf" srcId="{CFC2223E-F3FE-4DFB-9759-EDB48B2389A2}" destId="{B1E10EF0-C17F-4095-BC3A-5DD137A9C905}" srcOrd="0" destOrd="0" presId="urn:microsoft.com/office/officeart/2005/8/layout/orgChart1"/>
    <dgm:cxn modelId="{A806B147-A24C-4455-A7C9-5032FC0BFAF9}" type="presOf" srcId="{6B8F5CEC-0350-4D3C-9801-E442A2D38436}" destId="{73CCB265-08AB-4745-ACAD-CBDC11AB6BBA}" srcOrd="0" destOrd="0" presId="urn:microsoft.com/office/officeart/2005/8/layout/orgChart1"/>
    <dgm:cxn modelId="{EF3583C4-23A4-42DF-B331-ABEB8444FF01}" type="presOf" srcId="{611A4B93-97AE-4C5F-8319-4E87F3D56A24}" destId="{049E8D64-6E70-40F1-9FDB-DA732A297EDD}" srcOrd="0" destOrd="0" presId="urn:microsoft.com/office/officeart/2005/8/layout/orgChart1"/>
    <dgm:cxn modelId="{927BFA35-E41B-488A-8F6E-89FC24F9080B}" type="presOf" srcId="{705F649D-4A4D-4269-936E-1E0B95BA5097}" destId="{850F0BA9-5F6E-4DE7-82EB-9739D524C14D}" srcOrd="0" destOrd="0" presId="urn:microsoft.com/office/officeart/2005/8/layout/orgChart1"/>
    <dgm:cxn modelId="{D02C3DAF-D2D3-4F75-AF15-AEA7D5485FD2}" type="presOf" srcId="{28FCA817-C891-4555-8186-AB263C002060}" destId="{C4D5F0AD-3913-45DD-A059-601380F09B58}" srcOrd="0" destOrd="0" presId="urn:microsoft.com/office/officeart/2005/8/layout/orgChart1"/>
    <dgm:cxn modelId="{A5F5A3F7-4685-4467-A4BE-D5410C96BDB2}" srcId="{61478C81-0744-4C9B-9098-CE76FDDB1BF6}" destId="{AB33D8BE-8F68-4EFB-B5DC-88AC0A571326}" srcOrd="0" destOrd="0" parTransId="{D519C89D-025D-4B1E-AE20-BB02C2C51683}" sibTransId="{3498370B-268A-42C0-9425-6ABDF2FF61EB}"/>
    <dgm:cxn modelId="{08215C67-DAC8-4AB5-B2AF-C6264C1689E2}" type="presOf" srcId="{36728767-7841-4BF2-B750-66E272800D5B}" destId="{66FA93ED-1264-42FB-9245-039CD272686B}" srcOrd="0" destOrd="0" presId="urn:microsoft.com/office/officeart/2005/8/layout/orgChart1"/>
    <dgm:cxn modelId="{C1631493-6E2A-476C-880F-7A7AAFCB31A4}" type="presOf" srcId="{AB33D8BE-8F68-4EFB-B5DC-88AC0A571326}" destId="{371EC04A-FC6D-4A0D-A98D-41409596AE57}" srcOrd="1" destOrd="0" presId="urn:microsoft.com/office/officeart/2005/8/layout/orgChart1"/>
    <dgm:cxn modelId="{8D53F4CF-22D6-482B-B661-D2123A82011D}" type="presOf" srcId="{425D0E01-75E0-46B5-80C6-7CF160434330}" destId="{2A84CA10-375C-4944-BEBF-B7471A9AF9B6}" srcOrd="0" destOrd="0" presId="urn:microsoft.com/office/officeart/2005/8/layout/orgChart1"/>
    <dgm:cxn modelId="{205E785C-D6A2-467F-94C1-47739DF2AAC4}" type="presOf" srcId="{EB424F20-C2A7-4826-907D-CA0F83639FDA}" destId="{76BB672D-98B5-4092-B657-6ED4FB925A5E}" srcOrd="1" destOrd="0" presId="urn:microsoft.com/office/officeart/2005/8/layout/orgChart1"/>
    <dgm:cxn modelId="{AB1D5F17-B7AF-4B48-AC76-91DA93591912}" srcId="{28FCA817-C891-4555-8186-AB263C002060}" destId="{6B8F5CEC-0350-4D3C-9801-E442A2D38436}" srcOrd="1" destOrd="0" parTransId="{FB9AD9BA-C806-48E8-8031-210C12DE3E63}" sibTransId="{967A49A3-EBFF-45F4-8BAD-40C86EEB6032}"/>
    <dgm:cxn modelId="{6B26B462-B642-4C06-847F-7A5690A57CB8}" srcId="{6B8F5CEC-0350-4D3C-9801-E442A2D38436}" destId="{425D0E01-75E0-46B5-80C6-7CF160434330}" srcOrd="1" destOrd="0" parTransId="{D9AB83F8-4F4A-4F61-B799-309DF043A0E0}" sibTransId="{0B76622E-9598-4652-A646-7CBF53A5B5C4}"/>
    <dgm:cxn modelId="{3C0ABBB7-38E0-455F-A84D-F23968AF161F}" type="presOf" srcId="{58F743BD-6E73-44C4-A83D-31C8F52774F0}" destId="{CE7CC099-2F53-410A-BC3F-4CAF3E2AB359}" srcOrd="1" destOrd="0" presId="urn:microsoft.com/office/officeart/2005/8/layout/orgChart1"/>
    <dgm:cxn modelId="{004574CD-DFE0-4202-90FE-852218CDF15F}" srcId="{CFC2223E-F3FE-4DFB-9759-EDB48B2389A2}" destId="{914F87C5-E0F4-4823-8721-55D7E8F9E6F5}" srcOrd="1" destOrd="0" parTransId="{7E2D6ED7-F79E-4AC1-9E25-100487D5164C}" sibTransId="{DB042098-A013-4307-AF4D-44125367C5D7}"/>
    <dgm:cxn modelId="{74C3BAD4-64A0-4835-9166-ED1315AAA165}" type="presParOf" srcId="{3EE7F147-01FA-495D-8760-A5DCAE127D56}" destId="{09516B3D-F4B9-4ED4-AE26-F57787CC1F37}" srcOrd="0" destOrd="0" presId="urn:microsoft.com/office/officeart/2005/8/layout/orgChart1"/>
    <dgm:cxn modelId="{70B02177-FFD8-4997-A487-164B28C6143E}" type="presParOf" srcId="{09516B3D-F4B9-4ED4-AE26-F57787CC1F37}" destId="{7E82500C-6513-491B-A79E-9FD83C6945F8}" srcOrd="0" destOrd="0" presId="urn:microsoft.com/office/officeart/2005/8/layout/orgChart1"/>
    <dgm:cxn modelId="{315F276A-7588-4B01-813C-667761EC9824}" type="presParOf" srcId="{7E82500C-6513-491B-A79E-9FD83C6945F8}" destId="{C4D5F0AD-3913-45DD-A059-601380F09B58}" srcOrd="0" destOrd="0" presId="urn:microsoft.com/office/officeart/2005/8/layout/orgChart1"/>
    <dgm:cxn modelId="{D7055C7B-0459-45B5-A91A-BDC676764937}" type="presParOf" srcId="{7E82500C-6513-491B-A79E-9FD83C6945F8}" destId="{82F49387-7DBE-419D-96C9-C00ECD3E7D95}" srcOrd="1" destOrd="0" presId="urn:microsoft.com/office/officeart/2005/8/layout/orgChart1"/>
    <dgm:cxn modelId="{401CFD58-A206-41BF-85DC-93E4B0F077FE}" type="presParOf" srcId="{09516B3D-F4B9-4ED4-AE26-F57787CC1F37}" destId="{977E90A7-6FDA-4E35-A527-CAC6A146CE66}" srcOrd="1" destOrd="0" presId="urn:microsoft.com/office/officeart/2005/8/layout/orgChart1"/>
    <dgm:cxn modelId="{23085EAC-B014-42B5-9FC4-3C84A89FA237}" type="presParOf" srcId="{977E90A7-6FDA-4E35-A527-CAC6A146CE66}" destId="{DDBF2F17-E278-4D95-AB43-56B0B8A041DC}" srcOrd="0" destOrd="0" presId="urn:microsoft.com/office/officeart/2005/8/layout/orgChart1"/>
    <dgm:cxn modelId="{4A243B73-004F-4BA2-B9EF-6CE2A8D7D220}" type="presParOf" srcId="{977E90A7-6FDA-4E35-A527-CAC6A146CE66}" destId="{7EA9A54B-9B68-4767-B1AE-38EA98D819D3}" srcOrd="1" destOrd="0" presId="urn:microsoft.com/office/officeart/2005/8/layout/orgChart1"/>
    <dgm:cxn modelId="{BEACEFDC-1E63-4141-90EF-BA8EFF84B5E0}" type="presParOf" srcId="{7EA9A54B-9B68-4767-B1AE-38EA98D819D3}" destId="{9574EC75-A528-49C3-82E6-B54F50C1691A}" srcOrd="0" destOrd="0" presId="urn:microsoft.com/office/officeart/2005/8/layout/orgChart1"/>
    <dgm:cxn modelId="{17662127-C21A-4C6D-84B4-EA86FDE25596}" type="presParOf" srcId="{9574EC75-A528-49C3-82E6-B54F50C1691A}" destId="{41FBB1FE-B978-46B8-A49A-F06DBDD2AFC0}" srcOrd="0" destOrd="0" presId="urn:microsoft.com/office/officeart/2005/8/layout/orgChart1"/>
    <dgm:cxn modelId="{5B10ED4C-93EA-466C-9873-9A3663BF4187}" type="presParOf" srcId="{9574EC75-A528-49C3-82E6-B54F50C1691A}" destId="{9851143A-7237-459E-A98C-59E54BFF6189}" srcOrd="1" destOrd="0" presId="urn:microsoft.com/office/officeart/2005/8/layout/orgChart1"/>
    <dgm:cxn modelId="{9E2978CF-CF23-4564-84B3-4FC2DCB5FC36}" type="presParOf" srcId="{7EA9A54B-9B68-4767-B1AE-38EA98D819D3}" destId="{F5C806EF-45A7-4B8F-AED3-094F34248A7D}" srcOrd="1" destOrd="0" presId="urn:microsoft.com/office/officeart/2005/8/layout/orgChart1"/>
    <dgm:cxn modelId="{C7505394-1397-41A8-8085-9CA24B412FB6}" type="presParOf" srcId="{F5C806EF-45A7-4B8F-AED3-094F34248A7D}" destId="{134B4585-6748-43C5-BC9F-C4B9909F58D1}" srcOrd="0" destOrd="0" presId="urn:microsoft.com/office/officeart/2005/8/layout/orgChart1"/>
    <dgm:cxn modelId="{5E3DEB0D-F6F2-4C51-9891-5EEF8CC35E36}" type="presParOf" srcId="{F5C806EF-45A7-4B8F-AED3-094F34248A7D}" destId="{C7CC194D-521F-404F-8F7E-44AB8BFAE634}" srcOrd="1" destOrd="0" presId="urn:microsoft.com/office/officeart/2005/8/layout/orgChart1"/>
    <dgm:cxn modelId="{D45E1319-AB47-4462-9D22-7C6B5B421CE7}" type="presParOf" srcId="{C7CC194D-521F-404F-8F7E-44AB8BFAE634}" destId="{7ACE7AB0-A78B-4838-B68F-BED83A87494D}" srcOrd="0" destOrd="0" presId="urn:microsoft.com/office/officeart/2005/8/layout/orgChart1"/>
    <dgm:cxn modelId="{F6DAC0EE-CCF1-4BD7-84A6-6B96457A61BD}" type="presParOf" srcId="{7ACE7AB0-A78B-4838-B68F-BED83A87494D}" destId="{3B4B6755-6BD5-4F2B-B991-ED75727259D2}" srcOrd="0" destOrd="0" presId="urn:microsoft.com/office/officeart/2005/8/layout/orgChart1"/>
    <dgm:cxn modelId="{58F2BBB6-A038-402D-AF00-CF7D41EA9837}" type="presParOf" srcId="{7ACE7AB0-A78B-4838-B68F-BED83A87494D}" destId="{76BB672D-98B5-4092-B657-6ED4FB925A5E}" srcOrd="1" destOrd="0" presId="urn:microsoft.com/office/officeart/2005/8/layout/orgChart1"/>
    <dgm:cxn modelId="{74C1270A-9777-49ED-A8F4-E65952EFB30C}" type="presParOf" srcId="{C7CC194D-521F-404F-8F7E-44AB8BFAE634}" destId="{B3498C40-6134-41C0-89C7-CC4C8F9FE9E7}" srcOrd="1" destOrd="0" presId="urn:microsoft.com/office/officeart/2005/8/layout/orgChart1"/>
    <dgm:cxn modelId="{A040B4F3-CA93-4C7B-AA2B-3462FE140078}" type="presParOf" srcId="{C7CC194D-521F-404F-8F7E-44AB8BFAE634}" destId="{278CB1FE-0986-4998-8C46-27128010AEE1}" srcOrd="2" destOrd="0" presId="urn:microsoft.com/office/officeart/2005/8/layout/orgChart1"/>
    <dgm:cxn modelId="{E4D688DB-B6F0-4463-97D7-EA5957DAB0ED}" type="presParOf" srcId="{F5C806EF-45A7-4B8F-AED3-094F34248A7D}" destId="{6736F5CF-43C0-4C7C-9400-EE522D8AB24A}" srcOrd="2" destOrd="0" presId="urn:microsoft.com/office/officeart/2005/8/layout/orgChart1"/>
    <dgm:cxn modelId="{AA040AD9-6389-4E8F-A5DC-2B2ECE17FC4C}" type="presParOf" srcId="{F5C806EF-45A7-4B8F-AED3-094F34248A7D}" destId="{F988DF33-8465-4A90-B928-6A44D3F2BADB}" srcOrd="3" destOrd="0" presId="urn:microsoft.com/office/officeart/2005/8/layout/orgChart1"/>
    <dgm:cxn modelId="{E9294207-E2F1-43C6-B95B-6221584B7D04}" type="presParOf" srcId="{F988DF33-8465-4A90-B928-6A44D3F2BADB}" destId="{C88440DD-7480-4820-819D-0C5CE1E00FD3}" srcOrd="0" destOrd="0" presId="urn:microsoft.com/office/officeart/2005/8/layout/orgChart1"/>
    <dgm:cxn modelId="{A2C4BFA0-6662-4F03-93D7-DE926008BCF9}" type="presParOf" srcId="{C88440DD-7480-4820-819D-0C5CE1E00FD3}" destId="{C86B0E14-C46F-496F-9242-2F5EB4B44E92}" srcOrd="0" destOrd="0" presId="urn:microsoft.com/office/officeart/2005/8/layout/orgChart1"/>
    <dgm:cxn modelId="{C735E19A-ED8D-4CD8-B7F1-C60B7C280FDD}" type="presParOf" srcId="{C88440DD-7480-4820-819D-0C5CE1E00FD3}" destId="{1927A99D-860C-48F6-A666-07C0083800D8}" srcOrd="1" destOrd="0" presId="urn:microsoft.com/office/officeart/2005/8/layout/orgChart1"/>
    <dgm:cxn modelId="{225EDB34-6AF5-4496-82DD-19F48720E789}" type="presParOf" srcId="{F988DF33-8465-4A90-B928-6A44D3F2BADB}" destId="{ABC28B80-7460-43A4-AE55-A972B392CC6A}" srcOrd="1" destOrd="0" presId="urn:microsoft.com/office/officeart/2005/8/layout/orgChart1"/>
    <dgm:cxn modelId="{BE1D1978-08CF-4E0E-84FF-B9966806636D}" type="presParOf" srcId="{F988DF33-8465-4A90-B928-6A44D3F2BADB}" destId="{39E30F26-9000-46FE-8328-574FACC0F18B}" srcOrd="2" destOrd="0" presId="urn:microsoft.com/office/officeart/2005/8/layout/orgChart1"/>
    <dgm:cxn modelId="{CCFFA1E8-9DB6-4A27-B635-AA5114402A41}" type="presParOf" srcId="{F5C806EF-45A7-4B8F-AED3-094F34248A7D}" destId="{31B02137-0282-4A09-9FAA-9C1C0BD3756F}" srcOrd="4" destOrd="0" presId="urn:microsoft.com/office/officeart/2005/8/layout/orgChart1"/>
    <dgm:cxn modelId="{DA2B19C3-654C-4F7C-9BDD-75A2B5C7D867}" type="presParOf" srcId="{F5C806EF-45A7-4B8F-AED3-094F34248A7D}" destId="{DE37E7E9-B878-435F-A44C-6A8FED06722E}" srcOrd="5" destOrd="0" presId="urn:microsoft.com/office/officeart/2005/8/layout/orgChart1"/>
    <dgm:cxn modelId="{7ADA644C-AE7C-43ED-9D3D-DA3050766444}" type="presParOf" srcId="{DE37E7E9-B878-435F-A44C-6A8FED06722E}" destId="{A2245B66-1997-447F-BB53-07A3319346AB}" srcOrd="0" destOrd="0" presId="urn:microsoft.com/office/officeart/2005/8/layout/orgChart1"/>
    <dgm:cxn modelId="{7A7D2A19-D2E5-4F8F-9B84-D32763B4A71D}" type="presParOf" srcId="{A2245B66-1997-447F-BB53-07A3319346AB}" destId="{850F0BA9-5F6E-4DE7-82EB-9739D524C14D}" srcOrd="0" destOrd="0" presId="urn:microsoft.com/office/officeart/2005/8/layout/orgChart1"/>
    <dgm:cxn modelId="{8667D994-90A1-4957-B296-76E326D6EADD}" type="presParOf" srcId="{A2245B66-1997-447F-BB53-07A3319346AB}" destId="{511FC7B2-DD4B-4CE7-AED6-9DBC94C30354}" srcOrd="1" destOrd="0" presId="urn:microsoft.com/office/officeart/2005/8/layout/orgChart1"/>
    <dgm:cxn modelId="{9F3B30F2-7BA9-41E9-BA09-AA47BD9EE929}" type="presParOf" srcId="{DE37E7E9-B878-435F-A44C-6A8FED06722E}" destId="{A423827B-FD90-4C1A-80B4-B0971A012619}" srcOrd="1" destOrd="0" presId="urn:microsoft.com/office/officeart/2005/8/layout/orgChart1"/>
    <dgm:cxn modelId="{A6173CCD-47C8-4EC1-90CD-9D4FA633A6EA}" type="presParOf" srcId="{DE37E7E9-B878-435F-A44C-6A8FED06722E}" destId="{EED9D63D-D028-4D15-A02A-8C17386477B6}" srcOrd="2" destOrd="0" presId="urn:microsoft.com/office/officeart/2005/8/layout/orgChart1"/>
    <dgm:cxn modelId="{84A3EA37-E318-4D5A-BBAE-20DDE0E9E9D0}" type="presParOf" srcId="{7EA9A54B-9B68-4767-B1AE-38EA98D819D3}" destId="{90185AFA-1F30-4F29-9B7A-FF2541EF97DB}" srcOrd="2" destOrd="0" presId="urn:microsoft.com/office/officeart/2005/8/layout/orgChart1"/>
    <dgm:cxn modelId="{F03A592A-F896-4328-BA47-4997DAD3EB37}" type="presParOf" srcId="{977E90A7-6FDA-4E35-A527-CAC6A146CE66}" destId="{25D39E25-D073-4E91-A12D-6DD0050340E3}" srcOrd="2" destOrd="0" presId="urn:microsoft.com/office/officeart/2005/8/layout/orgChart1"/>
    <dgm:cxn modelId="{9EEF7076-E8C6-4C25-BC90-84674456C0A7}" type="presParOf" srcId="{977E90A7-6FDA-4E35-A527-CAC6A146CE66}" destId="{D6224E02-9BE4-45D8-9FC3-079F80382ED6}" srcOrd="3" destOrd="0" presId="urn:microsoft.com/office/officeart/2005/8/layout/orgChart1"/>
    <dgm:cxn modelId="{594260B4-7BB3-44BF-8799-534C3D154D83}" type="presParOf" srcId="{D6224E02-9BE4-45D8-9FC3-079F80382ED6}" destId="{3E181FCD-5981-4DEC-B85A-CF85045D81AF}" srcOrd="0" destOrd="0" presId="urn:microsoft.com/office/officeart/2005/8/layout/orgChart1"/>
    <dgm:cxn modelId="{B57B581F-DB68-47C6-904C-07A30976391F}" type="presParOf" srcId="{3E181FCD-5981-4DEC-B85A-CF85045D81AF}" destId="{73CCB265-08AB-4745-ACAD-CBDC11AB6BBA}" srcOrd="0" destOrd="0" presId="urn:microsoft.com/office/officeart/2005/8/layout/orgChart1"/>
    <dgm:cxn modelId="{840E29A2-EEAD-4B77-A4BE-C9A301A6A913}" type="presParOf" srcId="{3E181FCD-5981-4DEC-B85A-CF85045D81AF}" destId="{F4FEACDF-BED0-4C44-9772-934C614365F2}" srcOrd="1" destOrd="0" presId="urn:microsoft.com/office/officeart/2005/8/layout/orgChart1"/>
    <dgm:cxn modelId="{19597131-E5E4-4FF6-91E7-CBFE6B02BF20}" type="presParOf" srcId="{D6224E02-9BE4-45D8-9FC3-079F80382ED6}" destId="{73567451-B24A-409C-B064-DB76C593836A}" srcOrd="1" destOrd="0" presId="urn:microsoft.com/office/officeart/2005/8/layout/orgChart1"/>
    <dgm:cxn modelId="{0884E045-44C5-4DC2-8C61-0EDC414DCE69}" type="presParOf" srcId="{73567451-B24A-409C-B064-DB76C593836A}" destId="{68DC719B-3D25-44B3-A054-728CD2A4B4B9}" srcOrd="0" destOrd="0" presId="urn:microsoft.com/office/officeart/2005/8/layout/orgChart1"/>
    <dgm:cxn modelId="{77FCEFCB-E2CC-46D0-8266-00EF96F22548}" type="presParOf" srcId="{73567451-B24A-409C-B064-DB76C593836A}" destId="{81D5A67B-57DF-4DFA-BE84-F822ADCE6068}" srcOrd="1" destOrd="0" presId="urn:microsoft.com/office/officeart/2005/8/layout/orgChart1"/>
    <dgm:cxn modelId="{F76A148D-C6E6-41F3-A8E5-7B944437ABB3}" type="presParOf" srcId="{81D5A67B-57DF-4DFA-BE84-F822ADCE6068}" destId="{D319DDCC-85E9-4306-B6F6-C458229BC38A}" srcOrd="0" destOrd="0" presId="urn:microsoft.com/office/officeart/2005/8/layout/orgChart1"/>
    <dgm:cxn modelId="{DCF59EA1-B3F9-4E57-8A47-0C8F43EA1929}" type="presParOf" srcId="{D319DDCC-85E9-4306-B6F6-C458229BC38A}" destId="{279607E5-0F49-4DC0-B7CF-708B9DCA2932}" srcOrd="0" destOrd="0" presId="urn:microsoft.com/office/officeart/2005/8/layout/orgChart1"/>
    <dgm:cxn modelId="{363D1CB2-DB8E-490C-AF77-CD9D32095DEC}" type="presParOf" srcId="{D319DDCC-85E9-4306-B6F6-C458229BC38A}" destId="{5B5DDD11-FF16-4D2F-95ED-90545C15AF7A}" srcOrd="1" destOrd="0" presId="urn:microsoft.com/office/officeart/2005/8/layout/orgChart1"/>
    <dgm:cxn modelId="{7FDF39D9-238A-499C-84DE-C9D7E8749579}" type="presParOf" srcId="{81D5A67B-57DF-4DFA-BE84-F822ADCE6068}" destId="{1D0004E2-779C-49AF-B929-4FD89530FA87}" srcOrd="1" destOrd="0" presId="urn:microsoft.com/office/officeart/2005/8/layout/orgChart1"/>
    <dgm:cxn modelId="{BBE92126-924B-4CC4-9DC5-F1F4F8CB3C01}" type="presParOf" srcId="{81D5A67B-57DF-4DFA-BE84-F822ADCE6068}" destId="{89288E92-2C2F-4248-A0D3-8D5B939D8D38}" srcOrd="2" destOrd="0" presId="urn:microsoft.com/office/officeart/2005/8/layout/orgChart1"/>
    <dgm:cxn modelId="{7B701B60-A3F6-4EFA-B143-DC55587ED530}" type="presParOf" srcId="{73567451-B24A-409C-B064-DB76C593836A}" destId="{44C7E4A6-C6FD-4E7F-809C-5201F835559B}" srcOrd="2" destOrd="0" presId="urn:microsoft.com/office/officeart/2005/8/layout/orgChart1"/>
    <dgm:cxn modelId="{41DD8716-701B-4863-A600-74A546956EAF}" type="presParOf" srcId="{73567451-B24A-409C-B064-DB76C593836A}" destId="{0245A049-26B5-4A38-908A-2F6103DD28CE}" srcOrd="3" destOrd="0" presId="urn:microsoft.com/office/officeart/2005/8/layout/orgChart1"/>
    <dgm:cxn modelId="{BE2EB8C1-EF47-4639-B547-F3D4D4E4FCB9}" type="presParOf" srcId="{0245A049-26B5-4A38-908A-2F6103DD28CE}" destId="{F230C51E-6966-4D23-9B05-A5F93BD146E1}" srcOrd="0" destOrd="0" presId="urn:microsoft.com/office/officeart/2005/8/layout/orgChart1"/>
    <dgm:cxn modelId="{37A7B1CD-6E26-45CD-A99C-FDA7B631EB54}" type="presParOf" srcId="{F230C51E-6966-4D23-9B05-A5F93BD146E1}" destId="{2A84CA10-375C-4944-BEBF-B7471A9AF9B6}" srcOrd="0" destOrd="0" presId="urn:microsoft.com/office/officeart/2005/8/layout/orgChart1"/>
    <dgm:cxn modelId="{845FFE54-EF43-4346-8441-1F6C14BEE0CD}" type="presParOf" srcId="{F230C51E-6966-4D23-9B05-A5F93BD146E1}" destId="{BA91A299-CF68-4EFC-99C0-5285EA68E817}" srcOrd="1" destOrd="0" presId="urn:microsoft.com/office/officeart/2005/8/layout/orgChart1"/>
    <dgm:cxn modelId="{4F645F5C-46F7-4C70-8F73-A47DCFCBE020}" type="presParOf" srcId="{0245A049-26B5-4A38-908A-2F6103DD28CE}" destId="{68C6B1F9-66EC-4040-9479-BD3F51F07A41}" srcOrd="1" destOrd="0" presId="urn:microsoft.com/office/officeart/2005/8/layout/orgChart1"/>
    <dgm:cxn modelId="{89977D35-31DD-423A-AA4F-FAD8AD1EB10E}" type="presParOf" srcId="{0245A049-26B5-4A38-908A-2F6103DD28CE}" destId="{B0FE0A1C-31A0-4B2F-BD29-AE0E86CBC5DD}" srcOrd="2" destOrd="0" presId="urn:microsoft.com/office/officeart/2005/8/layout/orgChart1"/>
    <dgm:cxn modelId="{5C062D6B-B9D9-4D63-B9FF-94D1D3DDFD95}" type="presParOf" srcId="{73567451-B24A-409C-B064-DB76C593836A}" destId="{A3DC1BBD-CF09-472C-BD95-8526B3BD7FC4}" srcOrd="4" destOrd="0" presId="urn:microsoft.com/office/officeart/2005/8/layout/orgChart1"/>
    <dgm:cxn modelId="{0ACBDA38-08DF-4ABD-B31E-7024FF9BE33F}" type="presParOf" srcId="{73567451-B24A-409C-B064-DB76C593836A}" destId="{9AAA9F6F-934F-4704-8C58-2CB9CD1D4392}" srcOrd="5" destOrd="0" presId="urn:microsoft.com/office/officeart/2005/8/layout/orgChart1"/>
    <dgm:cxn modelId="{A99ED479-03AD-4AE5-B191-9A0CC9940E89}" type="presParOf" srcId="{9AAA9F6F-934F-4704-8C58-2CB9CD1D4392}" destId="{2BBEA233-502D-4938-8405-F1C1F474E311}" srcOrd="0" destOrd="0" presId="urn:microsoft.com/office/officeart/2005/8/layout/orgChart1"/>
    <dgm:cxn modelId="{34D32156-378C-4C6D-9CA7-30AE1A571632}" type="presParOf" srcId="{2BBEA233-502D-4938-8405-F1C1F474E311}" destId="{049E8D64-6E70-40F1-9FDB-DA732A297EDD}" srcOrd="0" destOrd="0" presId="urn:microsoft.com/office/officeart/2005/8/layout/orgChart1"/>
    <dgm:cxn modelId="{E0DD39AE-5898-4A2F-9D75-F96D21F93346}" type="presParOf" srcId="{2BBEA233-502D-4938-8405-F1C1F474E311}" destId="{19EC02AF-DF0C-4B38-BD85-DE3A7D163049}" srcOrd="1" destOrd="0" presId="urn:microsoft.com/office/officeart/2005/8/layout/orgChart1"/>
    <dgm:cxn modelId="{D3EDB7D0-C931-445C-8A29-CCCB6F1FBECD}" type="presParOf" srcId="{9AAA9F6F-934F-4704-8C58-2CB9CD1D4392}" destId="{33D0A877-0052-4B8F-B4BE-56F0A53720B0}" srcOrd="1" destOrd="0" presId="urn:microsoft.com/office/officeart/2005/8/layout/orgChart1"/>
    <dgm:cxn modelId="{C0C5A5C6-DD28-40FF-AA6C-C834A70D9116}" type="presParOf" srcId="{9AAA9F6F-934F-4704-8C58-2CB9CD1D4392}" destId="{B7A76E65-A48F-4F58-898B-674F09CF6EA1}" srcOrd="2" destOrd="0" presId="urn:microsoft.com/office/officeart/2005/8/layout/orgChart1"/>
    <dgm:cxn modelId="{A61B507D-D361-459B-920B-23E3BEC09524}" type="presParOf" srcId="{73567451-B24A-409C-B064-DB76C593836A}" destId="{CF202D0C-6227-4F2B-85E0-987DCA69EED4}" srcOrd="6" destOrd="0" presId="urn:microsoft.com/office/officeart/2005/8/layout/orgChart1"/>
    <dgm:cxn modelId="{40FDCD2F-37F3-46CE-9069-47DB63C3B7E4}" type="presParOf" srcId="{73567451-B24A-409C-B064-DB76C593836A}" destId="{94583FFB-E8D4-469F-AB79-1D0A68D8C945}" srcOrd="7" destOrd="0" presId="urn:microsoft.com/office/officeart/2005/8/layout/orgChart1"/>
    <dgm:cxn modelId="{2108314A-1560-4311-80F7-808022FD1433}" type="presParOf" srcId="{94583FFB-E8D4-469F-AB79-1D0A68D8C945}" destId="{89B0B30A-9430-42E8-A2BF-365124CBCCA7}" srcOrd="0" destOrd="0" presId="urn:microsoft.com/office/officeart/2005/8/layout/orgChart1"/>
    <dgm:cxn modelId="{A1D0CB86-B93C-4140-9EBE-E54D1035C29A}" type="presParOf" srcId="{89B0B30A-9430-42E8-A2BF-365124CBCCA7}" destId="{6ABC3C66-2941-4E21-AB55-432EB9A65BAF}" srcOrd="0" destOrd="0" presId="urn:microsoft.com/office/officeart/2005/8/layout/orgChart1"/>
    <dgm:cxn modelId="{719623FD-0006-4610-AAC6-CE2FBA40CDA6}" type="presParOf" srcId="{89B0B30A-9430-42E8-A2BF-365124CBCCA7}" destId="{DE4AF002-819C-4386-9ECB-DE3A604963BE}" srcOrd="1" destOrd="0" presId="urn:microsoft.com/office/officeart/2005/8/layout/orgChart1"/>
    <dgm:cxn modelId="{11AA077A-37FC-4B03-A74C-86304A6457D8}" type="presParOf" srcId="{94583FFB-E8D4-469F-AB79-1D0A68D8C945}" destId="{D5A64E9F-C3F0-42F4-AF12-26050C9DF24D}" srcOrd="1" destOrd="0" presId="urn:microsoft.com/office/officeart/2005/8/layout/orgChart1"/>
    <dgm:cxn modelId="{A10903C6-AD9A-4984-B44C-289B854AC84A}" type="presParOf" srcId="{94583FFB-E8D4-469F-AB79-1D0A68D8C945}" destId="{712B5774-FC66-4F06-86F0-4BECA9E432E4}" srcOrd="2" destOrd="0" presId="urn:microsoft.com/office/officeart/2005/8/layout/orgChart1"/>
    <dgm:cxn modelId="{AA9DA880-7E02-46F2-AEF1-B594CC04C1EF}" type="presParOf" srcId="{D6224E02-9BE4-45D8-9FC3-079F80382ED6}" destId="{5A509E71-8822-41A3-8D8E-84A7FB0AFD21}" srcOrd="2" destOrd="0" presId="urn:microsoft.com/office/officeart/2005/8/layout/orgChart1"/>
    <dgm:cxn modelId="{A11031F0-E928-4487-A9A8-99D8E7969975}" type="presParOf" srcId="{977E90A7-6FDA-4E35-A527-CAC6A146CE66}" destId="{4914505F-0BFC-4243-A6DF-7F82414EF303}" srcOrd="4" destOrd="0" presId="urn:microsoft.com/office/officeart/2005/8/layout/orgChart1"/>
    <dgm:cxn modelId="{FAC7275A-5714-4638-A50B-E63798EC9A83}" type="presParOf" srcId="{977E90A7-6FDA-4E35-A527-CAC6A146CE66}" destId="{BC15675F-9FFF-4534-A441-455FED054670}" srcOrd="5" destOrd="0" presId="urn:microsoft.com/office/officeart/2005/8/layout/orgChart1"/>
    <dgm:cxn modelId="{99225D54-C364-4C81-996F-2BCCA550497E}" type="presParOf" srcId="{BC15675F-9FFF-4534-A441-455FED054670}" destId="{94FAE3A5-1B13-4210-BA00-477E4AB53401}" srcOrd="0" destOrd="0" presId="urn:microsoft.com/office/officeart/2005/8/layout/orgChart1"/>
    <dgm:cxn modelId="{4002A1F9-53A4-47D3-9AA6-487F39F4214C}" type="presParOf" srcId="{94FAE3A5-1B13-4210-BA00-477E4AB53401}" destId="{23CA2BBA-4F52-4069-AAD1-8A3E7DE8D20B}" srcOrd="0" destOrd="0" presId="urn:microsoft.com/office/officeart/2005/8/layout/orgChart1"/>
    <dgm:cxn modelId="{1B1B3A17-5FC4-4A88-8CCB-A6CD681340AC}" type="presParOf" srcId="{94FAE3A5-1B13-4210-BA00-477E4AB53401}" destId="{A6999354-6CB0-4B65-850D-84865264D93A}" srcOrd="1" destOrd="0" presId="urn:microsoft.com/office/officeart/2005/8/layout/orgChart1"/>
    <dgm:cxn modelId="{B3BA5493-D730-4FC8-BC0D-679D7A39259F}" type="presParOf" srcId="{BC15675F-9FFF-4534-A441-455FED054670}" destId="{956F9C92-46C7-46BC-86FB-0D14A1AC6951}" srcOrd="1" destOrd="0" presId="urn:microsoft.com/office/officeart/2005/8/layout/orgChart1"/>
    <dgm:cxn modelId="{46B8DC23-8B1C-436B-B759-AF8756A57C49}" type="presParOf" srcId="{956F9C92-46C7-46BC-86FB-0D14A1AC6951}" destId="{6FCF97A8-8903-4A8F-B3F9-A6D9F9DD7D58}" srcOrd="0" destOrd="0" presId="urn:microsoft.com/office/officeart/2005/8/layout/orgChart1"/>
    <dgm:cxn modelId="{1C382BF3-262A-4B3D-BEEB-6C094C6A4C63}" type="presParOf" srcId="{956F9C92-46C7-46BC-86FB-0D14A1AC6951}" destId="{B0580486-D348-4D7D-B721-0F787EDF090D}" srcOrd="1" destOrd="0" presId="urn:microsoft.com/office/officeart/2005/8/layout/orgChart1"/>
    <dgm:cxn modelId="{8A209B5A-D325-46AB-9A70-85D4F32F021A}" type="presParOf" srcId="{B0580486-D348-4D7D-B721-0F787EDF090D}" destId="{46344A16-8EBD-45AA-B03E-9DE109C3EA22}" srcOrd="0" destOrd="0" presId="urn:microsoft.com/office/officeart/2005/8/layout/orgChart1"/>
    <dgm:cxn modelId="{E7C54384-7B0D-4C9D-8143-97CF5EFCB488}" type="presParOf" srcId="{46344A16-8EBD-45AA-B03E-9DE109C3EA22}" destId="{D318D566-B7D7-4F99-9BB8-14D241E62005}" srcOrd="0" destOrd="0" presId="urn:microsoft.com/office/officeart/2005/8/layout/orgChart1"/>
    <dgm:cxn modelId="{18B1B85D-3DE2-42F1-97D2-99CE617B84D0}" type="presParOf" srcId="{46344A16-8EBD-45AA-B03E-9DE109C3EA22}" destId="{371EC04A-FC6D-4A0D-A98D-41409596AE57}" srcOrd="1" destOrd="0" presId="urn:microsoft.com/office/officeart/2005/8/layout/orgChart1"/>
    <dgm:cxn modelId="{3219448E-300E-471D-9CC6-B219B03FF03D}" type="presParOf" srcId="{B0580486-D348-4D7D-B721-0F787EDF090D}" destId="{BFC3DCB8-C2B5-4C3A-9588-F732399CEBC5}" srcOrd="1" destOrd="0" presId="urn:microsoft.com/office/officeart/2005/8/layout/orgChart1"/>
    <dgm:cxn modelId="{74AC2E1C-C113-485C-826C-2D40C92B7A74}" type="presParOf" srcId="{B0580486-D348-4D7D-B721-0F787EDF090D}" destId="{AE92C418-E324-48EA-975F-AC28A519A5E6}" srcOrd="2" destOrd="0" presId="urn:microsoft.com/office/officeart/2005/8/layout/orgChart1"/>
    <dgm:cxn modelId="{EC4C6610-70BF-4F83-9038-B8CA6E178F89}" type="presParOf" srcId="{956F9C92-46C7-46BC-86FB-0D14A1AC6951}" destId="{0E99ACFC-C34A-453C-8C8A-BC2EEDE951E4}" srcOrd="2" destOrd="0" presId="urn:microsoft.com/office/officeart/2005/8/layout/orgChart1"/>
    <dgm:cxn modelId="{8FD74799-A82B-48EA-89EC-CE32027BAE52}" type="presParOf" srcId="{956F9C92-46C7-46BC-86FB-0D14A1AC6951}" destId="{B34767D2-D533-4B78-AD31-B38DAC4FEDFD}" srcOrd="3" destOrd="0" presId="urn:microsoft.com/office/officeart/2005/8/layout/orgChart1"/>
    <dgm:cxn modelId="{A294125B-721F-4A4C-9838-32D0C76D007B}" type="presParOf" srcId="{B34767D2-D533-4B78-AD31-B38DAC4FEDFD}" destId="{940A36D3-1605-4549-A6D0-A44F55A69790}" srcOrd="0" destOrd="0" presId="urn:microsoft.com/office/officeart/2005/8/layout/orgChart1"/>
    <dgm:cxn modelId="{97F22413-8D5C-45D5-80CA-2381ECC1273A}" type="presParOf" srcId="{940A36D3-1605-4549-A6D0-A44F55A69790}" destId="{832B0366-255E-4163-A4F2-4C9DFDD57182}" srcOrd="0" destOrd="0" presId="urn:microsoft.com/office/officeart/2005/8/layout/orgChart1"/>
    <dgm:cxn modelId="{EDADD981-C140-4663-B723-75F0FBE7DBCC}" type="presParOf" srcId="{940A36D3-1605-4549-A6D0-A44F55A69790}" destId="{CE7CC099-2F53-410A-BC3F-4CAF3E2AB359}" srcOrd="1" destOrd="0" presId="urn:microsoft.com/office/officeart/2005/8/layout/orgChart1"/>
    <dgm:cxn modelId="{40314F36-76F8-4BE8-8D8E-0F7AC3040A49}" type="presParOf" srcId="{B34767D2-D533-4B78-AD31-B38DAC4FEDFD}" destId="{C0948DE2-1922-439D-9CCD-5CA5B9EE5D05}" srcOrd="1" destOrd="0" presId="urn:microsoft.com/office/officeart/2005/8/layout/orgChart1"/>
    <dgm:cxn modelId="{B01E8FEF-07B1-428A-8994-AA7FBA7F116B}" type="presParOf" srcId="{B34767D2-D533-4B78-AD31-B38DAC4FEDFD}" destId="{71C218E5-C270-45D9-87BD-F2ECFB8F651A}" srcOrd="2" destOrd="0" presId="urn:microsoft.com/office/officeart/2005/8/layout/orgChart1"/>
    <dgm:cxn modelId="{B496ED6E-B92C-42DF-8F24-D9FC35308D96}" type="presParOf" srcId="{956F9C92-46C7-46BC-86FB-0D14A1AC6951}" destId="{8A962ADD-8FED-4061-9DF2-5C62D7E8FCEC}" srcOrd="4" destOrd="0" presId="urn:microsoft.com/office/officeart/2005/8/layout/orgChart1"/>
    <dgm:cxn modelId="{110E146B-B890-4AF9-AFC7-C5F0B6B79401}" type="presParOf" srcId="{956F9C92-46C7-46BC-86FB-0D14A1AC6951}" destId="{4C66C21E-4E7A-44AD-A2B3-F886E68D202C}" srcOrd="5" destOrd="0" presId="urn:microsoft.com/office/officeart/2005/8/layout/orgChart1"/>
    <dgm:cxn modelId="{93B06575-0225-4888-BE10-4CC9AB1CB463}" type="presParOf" srcId="{4C66C21E-4E7A-44AD-A2B3-F886E68D202C}" destId="{DA3B9A56-DB71-4605-977D-2A5F12F0CEC6}" srcOrd="0" destOrd="0" presId="urn:microsoft.com/office/officeart/2005/8/layout/orgChart1"/>
    <dgm:cxn modelId="{96F21557-7CCD-40A1-9DB9-6F930503829B}" type="presParOf" srcId="{DA3B9A56-DB71-4605-977D-2A5F12F0CEC6}" destId="{66FA93ED-1264-42FB-9245-039CD272686B}" srcOrd="0" destOrd="0" presId="urn:microsoft.com/office/officeart/2005/8/layout/orgChart1"/>
    <dgm:cxn modelId="{8D63FCD3-3F97-4D81-96AD-DD9EE479B610}" type="presParOf" srcId="{DA3B9A56-DB71-4605-977D-2A5F12F0CEC6}" destId="{03E277C5-10DA-4D84-A955-21ACBCF169F0}" srcOrd="1" destOrd="0" presId="urn:microsoft.com/office/officeart/2005/8/layout/orgChart1"/>
    <dgm:cxn modelId="{0659FD30-8DC7-4983-8CE1-4C666C57726E}" type="presParOf" srcId="{4C66C21E-4E7A-44AD-A2B3-F886E68D202C}" destId="{13735B31-5855-4D27-A57E-862F41BDE76E}" srcOrd="1" destOrd="0" presId="urn:microsoft.com/office/officeart/2005/8/layout/orgChart1"/>
    <dgm:cxn modelId="{EA7E51C2-5E4A-487E-A06C-D9F14FD11096}" type="presParOf" srcId="{4C66C21E-4E7A-44AD-A2B3-F886E68D202C}" destId="{B90F063F-D49B-4BD7-BF59-CC7C9D6E0E45}" srcOrd="2" destOrd="0" presId="urn:microsoft.com/office/officeart/2005/8/layout/orgChart1"/>
    <dgm:cxn modelId="{51315C5D-8629-41AF-9C68-8F13196CF7A0}" type="presParOf" srcId="{BC15675F-9FFF-4534-A441-455FED054670}" destId="{F6F88700-25E4-486C-AB0B-89CF838EB923}" srcOrd="2" destOrd="0" presId="urn:microsoft.com/office/officeart/2005/8/layout/orgChart1"/>
    <dgm:cxn modelId="{D93D0D85-1206-4BC5-BC51-F64A15495806}" type="presParOf" srcId="{977E90A7-6FDA-4E35-A527-CAC6A146CE66}" destId="{B988FA22-C644-4664-B346-2BE5032AE4E7}" srcOrd="6" destOrd="0" presId="urn:microsoft.com/office/officeart/2005/8/layout/orgChart1"/>
    <dgm:cxn modelId="{F35509FA-0E89-4585-B9F0-32222A1784B4}" type="presParOf" srcId="{977E90A7-6FDA-4E35-A527-CAC6A146CE66}" destId="{DA5E5C03-61C0-4F00-AE95-86460A0FC925}" srcOrd="7" destOrd="0" presId="urn:microsoft.com/office/officeart/2005/8/layout/orgChart1"/>
    <dgm:cxn modelId="{C2B6C3C0-AEDD-47DA-863C-01E5CF6FD270}" type="presParOf" srcId="{DA5E5C03-61C0-4F00-AE95-86460A0FC925}" destId="{7FF87971-6C71-47FC-A4AD-AB3982A939A1}" srcOrd="0" destOrd="0" presId="urn:microsoft.com/office/officeart/2005/8/layout/orgChart1"/>
    <dgm:cxn modelId="{940ACF6E-C0FA-4DCA-AC8E-F0759E560617}" type="presParOf" srcId="{7FF87971-6C71-47FC-A4AD-AB3982A939A1}" destId="{B1E10EF0-C17F-4095-BC3A-5DD137A9C905}" srcOrd="0" destOrd="0" presId="urn:microsoft.com/office/officeart/2005/8/layout/orgChart1"/>
    <dgm:cxn modelId="{B6C4AC64-17AC-4D06-8D52-F1291778C54E}" type="presParOf" srcId="{7FF87971-6C71-47FC-A4AD-AB3982A939A1}" destId="{353CF8C1-4AE7-4E1C-B3BF-61130BD04336}" srcOrd="1" destOrd="0" presId="urn:microsoft.com/office/officeart/2005/8/layout/orgChart1"/>
    <dgm:cxn modelId="{9F14E2F7-02CF-4522-94AA-1F380C4D1129}" type="presParOf" srcId="{DA5E5C03-61C0-4F00-AE95-86460A0FC925}" destId="{9348A23B-3D44-4D19-AF8B-D426D16EDFD6}" srcOrd="1" destOrd="0" presId="urn:microsoft.com/office/officeart/2005/8/layout/orgChart1"/>
    <dgm:cxn modelId="{B39A8721-3A5A-4A4F-AB60-82EA9B8BC609}" type="presParOf" srcId="{9348A23B-3D44-4D19-AF8B-D426D16EDFD6}" destId="{7D7D57F8-0227-4A9E-8B59-08CD4BEF414F}" srcOrd="0" destOrd="0" presId="urn:microsoft.com/office/officeart/2005/8/layout/orgChart1"/>
    <dgm:cxn modelId="{1C5869FE-500A-4F77-A518-65B0061B5FA5}" type="presParOf" srcId="{9348A23B-3D44-4D19-AF8B-D426D16EDFD6}" destId="{A091285D-6EB7-4364-B5DC-7AE444AF0974}" srcOrd="1" destOrd="0" presId="urn:microsoft.com/office/officeart/2005/8/layout/orgChart1"/>
    <dgm:cxn modelId="{E0AB2D4B-92CA-4066-A97F-529DA35CB12D}" type="presParOf" srcId="{A091285D-6EB7-4364-B5DC-7AE444AF0974}" destId="{B28DB84A-72E8-4F57-AF57-1402E4CCF6A7}" srcOrd="0" destOrd="0" presId="urn:microsoft.com/office/officeart/2005/8/layout/orgChart1"/>
    <dgm:cxn modelId="{BE125B16-1BF1-4D22-9859-B9D34ACFA594}" type="presParOf" srcId="{B28DB84A-72E8-4F57-AF57-1402E4CCF6A7}" destId="{91001000-F515-470C-85A7-B82155E8C501}" srcOrd="0" destOrd="0" presId="urn:microsoft.com/office/officeart/2005/8/layout/orgChart1"/>
    <dgm:cxn modelId="{F1839DCE-E298-4619-B083-7B1019209C68}" type="presParOf" srcId="{B28DB84A-72E8-4F57-AF57-1402E4CCF6A7}" destId="{285AC1FE-CED0-4104-8999-9A2CA5576640}" srcOrd="1" destOrd="0" presId="urn:microsoft.com/office/officeart/2005/8/layout/orgChart1"/>
    <dgm:cxn modelId="{D860A3F2-ED13-48CC-BB0F-C50B2C3A83FA}" type="presParOf" srcId="{A091285D-6EB7-4364-B5DC-7AE444AF0974}" destId="{CC5B2190-8419-4375-8EB3-60F5D1E0FBD0}" srcOrd="1" destOrd="0" presId="urn:microsoft.com/office/officeart/2005/8/layout/orgChart1"/>
    <dgm:cxn modelId="{86BE291B-38C8-4F0D-B5B1-4CEEB7CB37A7}" type="presParOf" srcId="{A091285D-6EB7-4364-B5DC-7AE444AF0974}" destId="{C806560B-6151-43BB-99FF-C26AA3437823}" srcOrd="2" destOrd="0" presId="urn:microsoft.com/office/officeart/2005/8/layout/orgChart1"/>
    <dgm:cxn modelId="{49B96359-AEF4-4E3A-95C7-21630DEDB449}" type="presParOf" srcId="{9348A23B-3D44-4D19-AF8B-D426D16EDFD6}" destId="{3917184F-E37D-4DE8-9416-1D352F11A7A0}" srcOrd="2" destOrd="0" presId="urn:microsoft.com/office/officeart/2005/8/layout/orgChart1"/>
    <dgm:cxn modelId="{0885431C-6A6C-4D21-8A41-685FE5627560}" type="presParOf" srcId="{9348A23B-3D44-4D19-AF8B-D426D16EDFD6}" destId="{72D2937F-D4E8-4B83-AE19-F4AF19297395}" srcOrd="3" destOrd="0" presId="urn:microsoft.com/office/officeart/2005/8/layout/orgChart1"/>
    <dgm:cxn modelId="{0B5DD552-B379-4686-88E3-D0F81484A55F}" type="presParOf" srcId="{72D2937F-D4E8-4B83-AE19-F4AF19297395}" destId="{B42D1D05-C2FD-4AF8-B4AB-14DFBC215D40}" srcOrd="0" destOrd="0" presId="urn:microsoft.com/office/officeart/2005/8/layout/orgChart1"/>
    <dgm:cxn modelId="{3FC628D2-8488-4207-B727-B68FF7803E92}" type="presParOf" srcId="{B42D1D05-C2FD-4AF8-B4AB-14DFBC215D40}" destId="{F3BB11C5-DED6-4D38-A48C-94A0953C60C3}" srcOrd="0" destOrd="0" presId="urn:microsoft.com/office/officeart/2005/8/layout/orgChart1"/>
    <dgm:cxn modelId="{CD1356A1-EDB9-4042-9C70-3EB5FEB535BB}" type="presParOf" srcId="{B42D1D05-C2FD-4AF8-B4AB-14DFBC215D40}" destId="{FC33CD75-4779-48E0-937B-E12336519AEB}" srcOrd="1" destOrd="0" presId="urn:microsoft.com/office/officeart/2005/8/layout/orgChart1"/>
    <dgm:cxn modelId="{7EA44BD6-2A4B-4E45-826D-FAF2378ED346}" type="presParOf" srcId="{72D2937F-D4E8-4B83-AE19-F4AF19297395}" destId="{48661EA9-220B-4F5D-A3E9-CF28078659F5}" srcOrd="1" destOrd="0" presId="urn:microsoft.com/office/officeart/2005/8/layout/orgChart1"/>
    <dgm:cxn modelId="{BCCA94BE-CBAE-4055-997E-E3B87FABBAD2}" type="presParOf" srcId="{72D2937F-D4E8-4B83-AE19-F4AF19297395}" destId="{40BB1D50-E0E1-43FA-9AA1-45D5E23D05E7}" srcOrd="2" destOrd="0" presId="urn:microsoft.com/office/officeart/2005/8/layout/orgChart1"/>
    <dgm:cxn modelId="{3754A9BD-F3E7-4F2C-B2E5-1004DFEE25F6}" type="presParOf" srcId="{9348A23B-3D44-4D19-AF8B-D426D16EDFD6}" destId="{4A5B57DD-F969-4CD4-B153-F072231CD5B1}" srcOrd="4" destOrd="0" presId="urn:microsoft.com/office/officeart/2005/8/layout/orgChart1"/>
    <dgm:cxn modelId="{E9E47C02-4912-4CBB-83AE-AB1A769E09B7}" type="presParOf" srcId="{9348A23B-3D44-4D19-AF8B-D426D16EDFD6}" destId="{DC49FFB8-4BC0-425D-B8B1-CC94412E0652}" srcOrd="5" destOrd="0" presId="urn:microsoft.com/office/officeart/2005/8/layout/orgChart1"/>
    <dgm:cxn modelId="{BD2DDAD2-CD14-4A00-87FE-5E8F8EC24615}" type="presParOf" srcId="{DC49FFB8-4BC0-425D-B8B1-CC94412E0652}" destId="{FE7871D7-B0C5-4CAF-83A1-2C6995D8E934}" srcOrd="0" destOrd="0" presId="urn:microsoft.com/office/officeart/2005/8/layout/orgChart1"/>
    <dgm:cxn modelId="{70EFEFB6-1A59-4126-8B14-E844EC15D2BD}" type="presParOf" srcId="{FE7871D7-B0C5-4CAF-83A1-2C6995D8E934}" destId="{C9FFE8C7-B222-48B8-8E88-72A31FEEC305}" srcOrd="0" destOrd="0" presId="urn:microsoft.com/office/officeart/2005/8/layout/orgChart1"/>
    <dgm:cxn modelId="{971230C3-D523-4C6C-90C3-F2D9B393B5E2}" type="presParOf" srcId="{FE7871D7-B0C5-4CAF-83A1-2C6995D8E934}" destId="{4BE591EB-4999-41D4-A5F6-279CC1B86D58}" srcOrd="1" destOrd="0" presId="urn:microsoft.com/office/officeart/2005/8/layout/orgChart1"/>
    <dgm:cxn modelId="{8509F2E4-B0C2-48B1-83A6-A1854234D4B3}" type="presParOf" srcId="{DC49FFB8-4BC0-425D-B8B1-CC94412E0652}" destId="{979A5A14-31DC-4AF8-ADF9-0432B2E798E2}" srcOrd="1" destOrd="0" presId="urn:microsoft.com/office/officeart/2005/8/layout/orgChart1"/>
    <dgm:cxn modelId="{8CE03CFB-105A-44E0-970F-309165071B79}" type="presParOf" srcId="{DC49FFB8-4BC0-425D-B8B1-CC94412E0652}" destId="{09025EA2-8F02-4291-A543-4C48167947A3}" srcOrd="2" destOrd="0" presId="urn:microsoft.com/office/officeart/2005/8/layout/orgChart1"/>
    <dgm:cxn modelId="{D93F4CF9-852B-40AD-9B9E-522DDC383D04}" type="presParOf" srcId="{9348A23B-3D44-4D19-AF8B-D426D16EDFD6}" destId="{F4B302A8-674B-4484-A47A-4548F6158C87}" srcOrd="6" destOrd="0" presId="urn:microsoft.com/office/officeart/2005/8/layout/orgChart1"/>
    <dgm:cxn modelId="{723A609F-3786-4DCA-B694-EF1E1CDE2FC6}" type="presParOf" srcId="{9348A23B-3D44-4D19-AF8B-D426D16EDFD6}" destId="{AC83943D-D585-4C82-9D32-16497999752A}" srcOrd="7" destOrd="0" presId="urn:microsoft.com/office/officeart/2005/8/layout/orgChart1"/>
    <dgm:cxn modelId="{6FFC67EC-A08E-47BD-BAEF-FA0A05BE7893}" type="presParOf" srcId="{AC83943D-D585-4C82-9D32-16497999752A}" destId="{7C41205E-9140-4EEC-A377-367A488228FA}" srcOrd="0" destOrd="0" presId="urn:microsoft.com/office/officeart/2005/8/layout/orgChart1"/>
    <dgm:cxn modelId="{663C6DE6-0DB0-44FE-A175-917D7EB629F5}" type="presParOf" srcId="{7C41205E-9140-4EEC-A377-367A488228FA}" destId="{E932A3E2-BCB0-4233-A502-4EBCD2EA0760}" srcOrd="0" destOrd="0" presId="urn:microsoft.com/office/officeart/2005/8/layout/orgChart1"/>
    <dgm:cxn modelId="{497DE6EF-F387-4E54-82E6-8949B3E7B416}" type="presParOf" srcId="{7C41205E-9140-4EEC-A377-367A488228FA}" destId="{73400962-B6DF-430E-8B3B-6F29AAA1FC85}" srcOrd="1" destOrd="0" presId="urn:microsoft.com/office/officeart/2005/8/layout/orgChart1"/>
    <dgm:cxn modelId="{CFB7645A-4770-44F5-B99B-927F9FAF1205}" type="presParOf" srcId="{AC83943D-D585-4C82-9D32-16497999752A}" destId="{070F87C7-FFFD-4BAA-8BD5-8C47F58CC8AF}" srcOrd="1" destOrd="0" presId="urn:microsoft.com/office/officeart/2005/8/layout/orgChart1"/>
    <dgm:cxn modelId="{F08F4008-288F-4186-A8BA-669CADCBB35A}" type="presParOf" srcId="{AC83943D-D585-4C82-9D32-16497999752A}" destId="{09CD3157-8DEF-44DD-9CFB-ACD1C55D7653}" srcOrd="2" destOrd="0" presId="urn:microsoft.com/office/officeart/2005/8/layout/orgChart1"/>
    <dgm:cxn modelId="{B3A4AE7A-787D-4D6C-B845-38EBB528AC10}" type="presParOf" srcId="{DA5E5C03-61C0-4F00-AE95-86460A0FC925}" destId="{B1880622-C93C-4B9C-A960-01E891AD0080}" srcOrd="2" destOrd="0" presId="urn:microsoft.com/office/officeart/2005/8/layout/orgChart1"/>
    <dgm:cxn modelId="{7A9A4A02-BBFF-4780-A57E-323B262769C3}" type="presParOf" srcId="{09516B3D-F4B9-4ED4-AE26-F57787CC1F37}" destId="{211B1A8F-FCC0-409B-85AA-1EB4A240FAAA}" srcOrd="2" destOrd="0" presId="urn:microsoft.com/office/officeart/2005/8/layout/orgChart1"/>
  </dgm:cxnLst>
  <dgm:bg/>
  <dgm:whole>
    <a:ln>
      <a:noFill/>
    </a:ln>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80208B1-4EBA-40B6-B12A-36592FD1E258}"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ru-RU"/>
        </a:p>
      </dgm:t>
    </dgm:pt>
    <dgm:pt modelId="{B4524175-30BD-415B-A902-14929F42FCFF}">
      <dgm:prSet phldrT="[Текст]">
        <dgm:style>
          <a:lnRef idx="2">
            <a:schemeClr val="dk1"/>
          </a:lnRef>
          <a:fillRef idx="1">
            <a:schemeClr val="lt1"/>
          </a:fillRef>
          <a:effectRef idx="0">
            <a:schemeClr val="dk1"/>
          </a:effectRef>
          <a:fontRef idx="minor">
            <a:schemeClr val="dk1"/>
          </a:fontRef>
        </dgm:style>
      </dgm:prSet>
      <dgm:spPr/>
      <dgm:t>
        <a:bodyPr/>
        <a:lstStyle/>
        <a:p>
          <a:r>
            <a:rPr lang="ru-RU"/>
            <a:t>Дойная корова</a:t>
          </a:r>
        </a:p>
      </dgm:t>
    </dgm:pt>
    <dgm:pt modelId="{E718B252-DCAF-418E-8D8F-049FF7B48F7A}" type="parTrans" cxnId="{1755D6F8-C568-49BD-9587-BA67C79C099A}">
      <dgm:prSet/>
      <dgm:spPr/>
      <dgm:t>
        <a:bodyPr/>
        <a:lstStyle/>
        <a:p>
          <a:endParaRPr lang="ru-RU"/>
        </a:p>
      </dgm:t>
    </dgm:pt>
    <dgm:pt modelId="{5FA03E6C-4864-4D77-97A8-3730F7DB75F5}" type="sibTrans" cxnId="{1755D6F8-C568-49BD-9587-BA67C79C099A}">
      <dgm:prSet/>
      <dgm:spPr/>
      <dgm:t>
        <a:bodyPr/>
        <a:lstStyle/>
        <a:p>
          <a:endParaRPr lang="ru-RU"/>
        </a:p>
      </dgm:t>
    </dgm:pt>
    <dgm:pt modelId="{AF6727ED-D861-446F-8862-A42FA781A7A1}">
      <dgm:prSet phldrT="[Текст]">
        <dgm:style>
          <a:lnRef idx="2">
            <a:schemeClr val="dk1"/>
          </a:lnRef>
          <a:fillRef idx="1">
            <a:schemeClr val="lt1"/>
          </a:fillRef>
          <a:effectRef idx="0">
            <a:schemeClr val="dk1"/>
          </a:effectRef>
          <a:fontRef idx="minor">
            <a:schemeClr val="dk1"/>
          </a:fontRef>
        </dgm:style>
      </dgm:prSet>
      <dgm:spPr/>
      <dgm:t>
        <a:bodyPr/>
        <a:lstStyle/>
        <a:p>
          <a:r>
            <a:rPr lang="ru-RU"/>
            <a:t>Трудный ребенок</a:t>
          </a:r>
        </a:p>
      </dgm:t>
    </dgm:pt>
    <dgm:pt modelId="{54AFE409-4BDE-4469-A809-D4BC4F176D35}" type="parTrans" cxnId="{0D471EB5-EEFC-4E86-BB9B-634662D25308}">
      <dgm:prSet/>
      <dgm:spPr/>
      <dgm:t>
        <a:bodyPr/>
        <a:lstStyle/>
        <a:p>
          <a:endParaRPr lang="ru-RU"/>
        </a:p>
      </dgm:t>
    </dgm:pt>
    <dgm:pt modelId="{52DBD051-30EE-4660-B7A8-61F19531D030}" type="sibTrans" cxnId="{0D471EB5-EEFC-4E86-BB9B-634662D25308}">
      <dgm:prSet/>
      <dgm:spPr/>
      <dgm:t>
        <a:bodyPr/>
        <a:lstStyle/>
        <a:p>
          <a:endParaRPr lang="ru-RU"/>
        </a:p>
      </dgm:t>
    </dgm:pt>
    <dgm:pt modelId="{DC61D85F-E9F0-4F93-ADF4-182348A6FBBB}">
      <dgm:prSet phldrT="[Текст]">
        <dgm:style>
          <a:lnRef idx="2">
            <a:schemeClr val="dk1"/>
          </a:lnRef>
          <a:fillRef idx="1">
            <a:schemeClr val="lt1"/>
          </a:fillRef>
          <a:effectRef idx="0">
            <a:schemeClr val="dk1"/>
          </a:effectRef>
          <a:fontRef idx="minor">
            <a:schemeClr val="dk1"/>
          </a:fontRef>
        </dgm:style>
      </dgm:prSet>
      <dgm:spPr/>
      <dgm:t>
        <a:bodyPr/>
        <a:lstStyle/>
        <a:p>
          <a:r>
            <a:rPr lang="ru-RU"/>
            <a:t>Отстающий</a:t>
          </a:r>
        </a:p>
      </dgm:t>
    </dgm:pt>
    <dgm:pt modelId="{F0B0A025-6315-4C97-87A5-F65F924A7810}" type="parTrans" cxnId="{35009E26-A1D6-4D66-88ED-789EF07D7B37}">
      <dgm:prSet/>
      <dgm:spPr/>
      <dgm:t>
        <a:bodyPr/>
        <a:lstStyle/>
        <a:p>
          <a:endParaRPr lang="ru-RU"/>
        </a:p>
      </dgm:t>
    </dgm:pt>
    <dgm:pt modelId="{EEAA2058-6398-4B0D-94DB-4B2977530E3C}" type="sibTrans" cxnId="{35009E26-A1D6-4D66-88ED-789EF07D7B37}">
      <dgm:prSet/>
      <dgm:spPr/>
      <dgm:t>
        <a:bodyPr/>
        <a:lstStyle/>
        <a:p>
          <a:endParaRPr lang="ru-RU"/>
        </a:p>
      </dgm:t>
    </dgm:pt>
    <dgm:pt modelId="{746505DC-2CA5-4070-9F86-D5AC8588007B}">
      <dgm:prSet phldrT="[Текст]">
        <dgm:style>
          <a:lnRef idx="2">
            <a:schemeClr val="dk1"/>
          </a:lnRef>
          <a:fillRef idx="1">
            <a:schemeClr val="lt1"/>
          </a:fillRef>
          <a:effectRef idx="0">
            <a:schemeClr val="dk1"/>
          </a:effectRef>
          <a:fontRef idx="minor">
            <a:schemeClr val="dk1"/>
          </a:fontRef>
        </dgm:style>
      </dgm:prSet>
      <dgm:spPr/>
      <dgm:t>
        <a:bodyPr/>
        <a:lstStyle/>
        <a:p>
          <a:r>
            <a:rPr lang="ru-RU"/>
            <a:t>Восходящая звезда</a:t>
          </a:r>
        </a:p>
      </dgm:t>
    </dgm:pt>
    <dgm:pt modelId="{BB621C57-7BE8-4320-B73E-3293BB1A54E7}" type="parTrans" cxnId="{426FBF4B-A0AC-464A-AF50-2A14808DF464}">
      <dgm:prSet/>
      <dgm:spPr/>
      <dgm:t>
        <a:bodyPr/>
        <a:lstStyle/>
        <a:p>
          <a:endParaRPr lang="ru-RU"/>
        </a:p>
      </dgm:t>
    </dgm:pt>
    <dgm:pt modelId="{A100885F-495E-473A-BD52-D14182D3EAE9}" type="sibTrans" cxnId="{426FBF4B-A0AC-464A-AF50-2A14808DF464}">
      <dgm:prSet/>
      <dgm:spPr/>
      <dgm:t>
        <a:bodyPr/>
        <a:lstStyle/>
        <a:p>
          <a:endParaRPr lang="ru-RU"/>
        </a:p>
      </dgm:t>
    </dgm:pt>
    <dgm:pt modelId="{9FFA82AE-4426-49BF-BC1B-5C7572CFF402}" type="pres">
      <dgm:prSet presAssocID="{380208B1-4EBA-40B6-B12A-36592FD1E258}" presName="Name0" presStyleCnt="0">
        <dgm:presLayoutVars>
          <dgm:dir/>
          <dgm:resizeHandles val="exact"/>
        </dgm:presLayoutVars>
      </dgm:prSet>
      <dgm:spPr/>
      <dgm:t>
        <a:bodyPr/>
        <a:lstStyle/>
        <a:p>
          <a:endParaRPr lang="ru-RU"/>
        </a:p>
      </dgm:t>
    </dgm:pt>
    <dgm:pt modelId="{D5677AF2-96D4-464B-827D-56AB9AE1E436}" type="pres">
      <dgm:prSet presAssocID="{380208B1-4EBA-40B6-B12A-36592FD1E258}" presName="cycle" presStyleCnt="0"/>
      <dgm:spPr/>
    </dgm:pt>
    <dgm:pt modelId="{06E66441-427C-43CE-B881-391681B1EDA5}" type="pres">
      <dgm:prSet presAssocID="{B4524175-30BD-415B-A902-14929F42FCFF}" presName="nodeFirstNode" presStyleLbl="node1" presStyleIdx="0" presStyleCnt="4">
        <dgm:presLayoutVars>
          <dgm:bulletEnabled val="1"/>
        </dgm:presLayoutVars>
      </dgm:prSet>
      <dgm:spPr/>
      <dgm:t>
        <a:bodyPr/>
        <a:lstStyle/>
        <a:p>
          <a:endParaRPr lang="ru-RU"/>
        </a:p>
      </dgm:t>
    </dgm:pt>
    <dgm:pt modelId="{3B9617CE-0019-45C0-B477-3E4CA4A628C8}" type="pres">
      <dgm:prSet presAssocID="{5FA03E6C-4864-4D77-97A8-3730F7DB75F5}" presName="sibTransFirstNode" presStyleLbl="bgShp" presStyleIdx="0" presStyleCnt="1"/>
      <dgm:spPr/>
      <dgm:t>
        <a:bodyPr/>
        <a:lstStyle/>
        <a:p>
          <a:endParaRPr lang="ru-RU"/>
        </a:p>
      </dgm:t>
    </dgm:pt>
    <dgm:pt modelId="{0BFA63D0-620B-4F05-A5F9-4546EBEA27A4}" type="pres">
      <dgm:prSet presAssocID="{AF6727ED-D861-446F-8862-A42FA781A7A1}" presName="nodeFollowingNodes" presStyleLbl="node1" presStyleIdx="1" presStyleCnt="4">
        <dgm:presLayoutVars>
          <dgm:bulletEnabled val="1"/>
        </dgm:presLayoutVars>
      </dgm:prSet>
      <dgm:spPr/>
      <dgm:t>
        <a:bodyPr/>
        <a:lstStyle/>
        <a:p>
          <a:endParaRPr lang="ru-RU"/>
        </a:p>
      </dgm:t>
    </dgm:pt>
    <dgm:pt modelId="{3B826BB0-7E3D-4FE5-A409-2CAA61DEE727}" type="pres">
      <dgm:prSet presAssocID="{DC61D85F-E9F0-4F93-ADF4-182348A6FBBB}" presName="nodeFollowingNodes" presStyleLbl="node1" presStyleIdx="2" presStyleCnt="4">
        <dgm:presLayoutVars>
          <dgm:bulletEnabled val="1"/>
        </dgm:presLayoutVars>
      </dgm:prSet>
      <dgm:spPr/>
      <dgm:t>
        <a:bodyPr/>
        <a:lstStyle/>
        <a:p>
          <a:endParaRPr lang="ru-RU"/>
        </a:p>
      </dgm:t>
    </dgm:pt>
    <dgm:pt modelId="{68E43B2F-E261-4B11-BB5C-77AA40AB0512}" type="pres">
      <dgm:prSet presAssocID="{746505DC-2CA5-4070-9F86-D5AC8588007B}" presName="nodeFollowingNodes" presStyleLbl="node1" presStyleIdx="3" presStyleCnt="4">
        <dgm:presLayoutVars>
          <dgm:bulletEnabled val="1"/>
        </dgm:presLayoutVars>
      </dgm:prSet>
      <dgm:spPr/>
      <dgm:t>
        <a:bodyPr/>
        <a:lstStyle/>
        <a:p>
          <a:endParaRPr lang="ru-RU"/>
        </a:p>
      </dgm:t>
    </dgm:pt>
  </dgm:ptLst>
  <dgm:cxnLst>
    <dgm:cxn modelId="{0D471EB5-EEFC-4E86-BB9B-634662D25308}" srcId="{380208B1-4EBA-40B6-B12A-36592FD1E258}" destId="{AF6727ED-D861-446F-8862-A42FA781A7A1}" srcOrd="1" destOrd="0" parTransId="{54AFE409-4BDE-4469-A809-D4BC4F176D35}" sibTransId="{52DBD051-30EE-4660-B7A8-61F19531D030}"/>
    <dgm:cxn modelId="{50110FE4-43E9-41AC-86D6-B62F633DC4F2}" type="presOf" srcId="{5FA03E6C-4864-4D77-97A8-3730F7DB75F5}" destId="{3B9617CE-0019-45C0-B477-3E4CA4A628C8}" srcOrd="0" destOrd="0" presId="urn:microsoft.com/office/officeart/2005/8/layout/cycle3"/>
    <dgm:cxn modelId="{1755D6F8-C568-49BD-9587-BA67C79C099A}" srcId="{380208B1-4EBA-40B6-B12A-36592FD1E258}" destId="{B4524175-30BD-415B-A902-14929F42FCFF}" srcOrd="0" destOrd="0" parTransId="{E718B252-DCAF-418E-8D8F-049FF7B48F7A}" sibTransId="{5FA03E6C-4864-4D77-97A8-3730F7DB75F5}"/>
    <dgm:cxn modelId="{63CD90C6-FB5C-4A79-B7BA-F55B1594952D}" type="presOf" srcId="{AF6727ED-D861-446F-8862-A42FA781A7A1}" destId="{0BFA63D0-620B-4F05-A5F9-4546EBEA27A4}" srcOrd="0" destOrd="0" presId="urn:microsoft.com/office/officeart/2005/8/layout/cycle3"/>
    <dgm:cxn modelId="{35009E26-A1D6-4D66-88ED-789EF07D7B37}" srcId="{380208B1-4EBA-40B6-B12A-36592FD1E258}" destId="{DC61D85F-E9F0-4F93-ADF4-182348A6FBBB}" srcOrd="2" destOrd="0" parTransId="{F0B0A025-6315-4C97-87A5-F65F924A7810}" sibTransId="{EEAA2058-6398-4B0D-94DB-4B2977530E3C}"/>
    <dgm:cxn modelId="{908CC574-A65F-49A2-8BA3-F84B1CB7881D}" type="presOf" srcId="{746505DC-2CA5-4070-9F86-D5AC8588007B}" destId="{68E43B2F-E261-4B11-BB5C-77AA40AB0512}" srcOrd="0" destOrd="0" presId="urn:microsoft.com/office/officeart/2005/8/layout/cycle3"/>
    <dgm:cxn modelId="{861D8D70-46DE-4618-B57E-AC039BD7BC27}" type="presOf" srcId="{380208B1-4EBA-40B6-B12A-36592FD1E258}" destId="{9FFA82AE-4426-49BF-BC1B-5C7572CFF402}" srcOrd="0" destOrd="0" presId="urn:microsoft.com/office/officeart/2005/8/layout/cycle3"/>
    <dgm:cxn modelId="{426FBF4B-A0AC-464A-AF50-2A14808DF464}" srcId="{380208B1-4EBA-40B6-B12A-36592FD1E258}" destId="{746505DC-2CA5-4070-9F86-D5AC8588007B}" srcOrd="3" destOrd="0" parTransId="{BB621C57-7BE8-4320-B73E-3293BB1A54E7}" sibTransId="{A100885F-495E-473A-BD52-D14182D3EAE9}"/>
    <dgm:cxn modelId="{96BD1967-5AB0-4BCB-AD23-EE813BC4A438}" type="presOf" srcId="{DC61D85F-E9F0-4F93-ADF4-182348A6FBBB}" destId="{3B826BB0-7E3D-4FE5-A409-2CAA61DEE727}" srcOrd="0" destOrd="0" presId="urn:microsoft.com/office/officeart/2005/8/layout/cycle3"/>
    <dgm:cxn modelId="{073B83FC-B513-415A-AE93-D63C35B87AD8}" type="presOf" srcId="{B4524175-30BD-415B-A902-14929F42FCFF}" destId="{06E66441-427C-43CE-B881-391681B1EDA5}" srcOrd="0" destOrd="0" presId="urn:microsoft.com/office/officeart/2005/8/layout/cycle3"/>
    <dgm:cxn modelId="{0FB7CB10-C0DE-4891-BA5C-73A28D25245E}" type="presParOf" srcId="{9FFA82AE-4426-49BF-BC1B-5C7572CFF402}" destId="{D5677AF2-96D4-464B-827D-56AB9AE1E436}" srcOrd="0" destOrd="0" presId="urn:microsoft.com/office/officeart/2005/8/layout/cycle3"/>
    <dgm:cxn modelId="{47F9C90E-A3BF-4777-96E0-B9C407709536}" type="presParOf" srcId="{D5677AF2-96D4-464B-827D-56AB9AE1E436}" destId="{06E66441-427C-43CE-B881-391681B1EDA5}" srcOrd="0" destOrd="0" presId="urn:microsoft.com/office/officeart/2005/8/layout/cycle3"/>
    <dgm:cxn modelId="{570C9F59-1C2B-400D-99B6-F9FF24BE814B}" type="presParOf" srcId="{D5677AF2-96D4-464B-827D-56AB9AE1E436}" destId="{3B9617CE-0019-45C0-B477-3E4CA4A628C8}" srcOrd="1" destOrd="0" presId="urn:microsoft.com/office/officeart/2005/8/layout/cycle3"/>
    <dgm:cxn modelId="{4E2A4B10-A2D0-4205-9BFC-E34B00EB5103}" type="presParOf" srcId="{D5677AF2-96D4-464B-827D-56AB9AE1E436}" destId="{0BFA63D0-620B-4F05-A5F9-4546EBEA27A4}" srcOrd="2" destOrd="0" presId="urn:microsoft.com/office/officeart/2005/8/layout/cycle3"/>
    <dgm:cxn modelId="{5BBE8A7B-0046-4A37-8F89-F8888DB2539A}" type="presParOf" srcId="{D5677AF2-96D4-464B-827D-56AB9AE1E436}" destId="{3B826BB0-7E3D-4FE5-A409-2CAA61DEE727}" srcOrd="3" destOrd="0" presId="urn:microsoft.com/office/officeart/2005/8/layout/cycle3"/>
    <dgm:cxn modelId="{1A47B5EB-852D-46C7-B898-9E25139F8174}" type="presParOf" srcId="{D5677AF2-96D4-464B-827D-56AB9AE1E436}" destId="{68E43B2F-E261-4B11-BB5C-77AA40AB0512}" srcOrd="4" destOrd="0" presId="urn:microsoft.com/office/officeart/2005/8/layout/cycle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B302A8-674B-4484-A47A-4548F6158C87}">
      <dsp:nvSpPr>
        <dsp:cNvPr id="0" name=""/>
        <dsp:cNvSpPr/>
      </dsp:nvSpPr>
      <dsp:spPr>
        <a:xfrm>
          <a:off x="4348262" y="1364031"/>
          <a:ext cx="168706" cy="2913010"/>
        </a:xfrm>
        <a:custGeom>
          <a:avLst/>
          <a:gdLst/>
          <a:ahLst/>
          <a:cxnLst/>
          <a:rect l="0" t="0" r="0" b="0"/>
          <a:pathLst>
            <a:path>
              <a:moveTo>
                <a:pt x="0" y="0"/>
              </a:moveTo>
              <a:lnTo>
                <a:pt x="0" y="2913010"/>
              </a:lnTo>
              <a:lnTo>
                <a:pt x="168706" y="2913010"/>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4A5B57DD-F969-4CD4-B153-F072231CD5B1}">
      <dsp:nvSpPr>
        <dsp:cNvPr id="0" name=""/>
        <dsp:cNvSpPr/>
      </dsp:nvSpPr>
      <dsp:spPr>
        <a:xfrm>
          <a:off x="4348262" y="1364031"/>
          <a:ext cx="168706" cy="2114464"/>
        </a:xfrm>
        <a:custGeom>
          <a:avLst/>
          <a:gdLst/>
          <a:ahLst/>
          <a:cxnLst/>
          <a:rect l="0" t="0" r="0" b="0"/>
          <a:pathLst>
            <a:path>
              <a:moveTo>
                <a:pt x="0" y="0"/>
              </a:moveTo>
              <a:lnTo>
                <a:pt x="0" y="2114464"/>
              </a:lnTo>
              <a:lnTo>
                <a:pt x="168706" y="211446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3917184F-E37D-4DE8-9416-1D352F11A7A0}">
      <dsp:nvSpPr>
        <dsp:cNvPr id="0" name=""/>
        <dsp:cNvSpPr/>
      </dsp:nvSpPr>
      <dsp:spPr>
        <a:xfrm>
          <a:off x="4348262" y="1364031"/>
          <a:ext cx="168706" cy="1315918"/>
        </a:xfrm>
        <a:custGeom>
          <a:avLst/>
          <a:gdLst/>
          <a:ahLst/>
          <a:cxnLst/>
          <a:rect l="0" t="0" r="0" b="0"/>
          <a:pathLst>
            <a:path>
              <a:moveTo>
                <a:pt x="0" y="0"/>
              </a:moveTo>
              <a:lnTo>
                <a:pt x="0" y="1315918"/>
              </a:lnTo>
              <a:lnTo>
                <a:pt x="168706" y="1315918"/>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7D7D57F8-0227-4A9E-8B59-08CD4BEF414F}">
      <dsp:nvSpPr>
        <dsp:cNvPr id="0" name=""/>
        <dsp:cNvSpPr/>
      </dsp:nvSpPr>
      <dsp:spPr>
        <a:xfrm>
          <a:off x="4348262" y="1364031"/>
          <a:ext cx="168706" cy="517370"/>
        </a:xfrm>
        <a:custGeom>
          <a:avLst/>
          <a:gdLst/>
          <a:ahLst/>
          <a:cxnLst/>
          <a:rect l="0" t="0" r="0" b="0"/>
          <a:pathLst>
            <a:path>
              <a:moveTo>
                <a:pt x="0" y="0"/>
              </a:moveTo>
              <a:lnTo>
                <a:pt x="0" y="517370"/>
              </a:lnTo>
              <a:lnTo>
                <a:pt x="168706" y="517370"/>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B988FA22-C644-4664-B346-2BE5032AE4E7}">
      <dsp:nvSpPr>
        <dsp:cNvPr id="0" name=""/>
        <dsp:cNvSpPr/>
      </dsp:nvSpPr>
      <dsp:spPr>
        <a:xfrm>
          <a:off x="2756777" y="565486"/>
          <a:ext cx="2041369" cy="236189"/>
        </a:xfrm>
        <a:custGeom>
          <a:avLst/>
          <a:gdLst/>
          <a:ahLst/>
          <a:cxnLst/>
          <a:rect l="0" t="0" r="0" b="0"/>
          <a:pathLst>
            <a:path>
              <a:moveTo>
                <a:pt x="0" y="0"/>
              </a:moveTo>
              <a:lnTo>
                <a:pt x="0" y="118094"/>
              </a:lnTo>
              <a:lnTo>
                <a:pt x="2041369" y="118094"/>
              </a:lnTo>
              <a:lnTo>
                <a:pt x="2041369" y="236189"/>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8A962ADD-8FED-4061-9DF2-5C62D7E8FCEC}">
      <dsp:nvSpPr>
        <dsp:cNvPr id="0" name=""/>
        <dsp:cNvSpPr/>
      </dsp:nvSpPr>
      <dsp:spPr>
        <a:xfrm>
          <a:off x="2987348" y="1364031"/>
          <a:ext cx="168706" cy="2114473"/>
        </a:xfrm>
        <a:custGeom>
          <a:avLst/>
          <a:gdLst/>
          <a:ahLst/>
          <a:cxnLst/>
          <a:rect l="0" t="0" r="0" b="0"/>
          <a:pathLst>
            <a:path>
              <a:moveTo>
                <a:pt x="0" y="0"/>
              </a:moveTo>
              <a:lnTo>
                <a:pt x="0" y="2114473"/>
              </a:lnTo>
              <a:lnTo>
                <a:pt x="168706" y="2114473"/>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0E99ACFC-C34A-453C-8C8A-BC2EEDE951E4}">
      <dsp:nvSpPr>
        <dsp:cNvPr id="0" name=""/>
        <dsp:cNvSpPr/>
      </dsp:nvSpPr>
      <dsp:spPr>
        <a:xfrm>
          <a:off x="2987348" y="1364031"/>
          <a:ext cx="168706" cy="1315921"/>
        </a:xfrm>
        <a:custGeom>
          <a:avLst/>
          <a:gdLst/>
          <a:ahLst/>
          <a:cxnLst/>
          <a:rect l="0" t="0" r="0" b="0"/>
          <a:pathLst>
            <a:path>
              <a:moveTo>
                <a:pt x="0" y="0"/>
              </a:moveTo>
              <a:lnTo>
                <a:pt x="0" y="1315921"/>
              </a:lnTo>
              <a:lnTo>
                <a:pt x="168706" y="1315921"/>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6FCF97A8-8903-4A8F-B3F9-A6D9F9DD7D58}">
      <dsp:nvSpPr>
        <dsp:cNvPr id="0" name=""/>
        <dsp:cNvSpPr/>
      </dsp:nvSpPr>
      <dsp:spPr>
        <a:xfrm>
          <a:off x="2987348" y="1364031"/>
          <a:ext cx="178649" cy="646650"/>
        </a:xfrm>
        <a:custGeom>
          <a:avLst/>
          <a:gdLst/>
          <a:ahLst/>
          <a:cxnLst/>
          <a:rect l="0" t="0" r="0" b="0"/>
          <a:pathLst>
            <a:path>
              <a:moveTo>
                <a:pt x="0" y="0"/>
              </a:moveTo>
              <a:lnTo>
                <a:pt x="0" y="646650"/>
              </a:lnTo>
              <a:lnTo>
                <a:pt x="178649" y="646650"/>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4914505F-0BFC-4243-A6DF-7F82414EF303}">
      <dsp:nvSpPr>
        <dsp:cNvPr id="0" name=""/>
        <dsp:cNvSpPr/>
      </dsp:nvSpPr>
      <dsp:spPr>
        <a:xfrm>
          <a:off x="2756777" y="565486"/>
          <a:ext cx="680456" cy="236189"/>
        </a:xfrm>
        <a:custGeom>
          <a:avLst/>
          <a:gdLst/>
          <a:ahLst/>
          <a:cxnLst/>
          <a:rect l="0" t="0" r="0" b="0"/>
          <a:pathLst>
            <a:path>
              <a:moveTo>
                <a:pt x="0" y="0"/>
              </a:moveTo>
              <a:lnTo>
                <a:pt x="0" y="118094"/>
              </a:lnTo>
              <a:lnTo>
                <a:pt x="680456" y="118094"/>
              </a:lnTo>
              <a:lnTo>
                <a:pt x="680456" y="236189"/>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CF202D0C-6227-4F2B-85E0-987DCA69EED4}">
      <dsp:nvSpPr>
        <dsp:cNvPr id="0" name=""/>
        <dsp:cNvSpPr/>
      </dsp:nvSpPr>
      <dsp:spPr>
        <a:xfrm>
          <a:off x="1626435" y="1364031"/>
          <a:ext cx="168706" cy="2913024"/>
        </a:xfrm>
        <a:custGeom>
          <a:avLst/>
          <a:gdLst/>
          <a:ahLst/>
          <a:cxnLst/>
          <a:rect l="0" t="0" r="0" b="0"/>
          <a:pathLst>
            <a:path>
              <a:moveTo>
                <a:pt x="0" y="0"/>
              </a:moveTo>
              <a:lnTo>
                <a:pt x="0" y="2913024"/>
              </a:lnTo>
              <a:lnTo>
                <a:pt x="168706" y="291302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A3DC1BBD-CF09-472C-BD95-8526B3BD7FC4}">
      <dsp:nvSpPr>
        <dsp:cNvPr id="0" name=""/>
        <dsp:cNvSpPr/>
      </dsp:nvSpPr>
      <dsp:spPr>
        <a:xfrm>
          <a:off x="1626435" y="1364031"/>
          <a:ext cx="168706" cy="2114473"/>
        </a:xfrm>
        <a:custGeom>
          <a:avLst/>
          <a:gdLst/>
          <a:ahLst/>
          <a:cxnLst/>
          <a:rect l="0" t="0" r="0" b="0"/>
          <a:pathLst>
            <a:path>
              <a:moveTo>
                <a:pt x="0" y="0"/>
              </a:moveTo>
              <a:lnTo>
                <a:pt x="0" y="2114473"/>
              </a:lnTo>
              <a:lnTo>
                <a:pt x="168706" y="2114473"/>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44C7E4A6-C6FD-4E7F-809C-5201F835559B}">
      <dsp:nvSpPr>
        <dsp:cNvPr id="0" name=""/>
        <dsp:cNvSpPr/>
      </dsp:nvSpPr>
      <dsp:spPr>
        <a:xfrm>
          <a:off x="1626435" y="1364031"/>
          <a:ext cx="168706" cy="1315921"/>
        </a:xfrm>
        <a:custGeom>
          <a:avLst/>
          <a:gdLst/>
          <a:ahLst/>
          <a:cxnLst/>
          <a:rect l="0" t="0" r="0" b="0"/>
          <a:pathLst>
            <a:path>
              <a:moveTo>
                <a:pt x="0" y="0"/>
              </a:moveTo>
              <a:lnTo>
                <a:pt x="0" y="1315921"/>
              </a:lnTo>
              <a:lnTo>
                <a:pt x="168706" y="1315921"/>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68DC719B-3D25-44B3-A054-728CD2A4B4B9}">
      <dsp:nvSpPr>
        <dsp:cNvPr id="0" name=""/>
        <dsp:cNvSpPr/>
      </dsp:nvSpPr>
      <dsp:spPr>
        <a:xfrm>
          <a:off x="1626435" y="1364031"/>
          <a:ext cx="168706" cy="517370"/>
        </a:xfrm>
        <a:custGeom>
          <a:avLst/>
          <a:gdLst/>
          <a:ahLst/>
          <a:cxnLst/>
          <a:rect l="0" t="0" r="0" b="0"/>
          <a:pathLst>
            <a:path>
              <a:moveTo>
                <a:pt x="0" y="0"/>
              </a:moveTo>
              <a:lnTo>
                <a:pt x="0" y="517370"/>
              </a:lnTo>
              <a:lnTo>
                <a:pt x="168706" y="517370"/>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25D39E25-D073-4E91-A12D-6DD0050340E3}">
      <dsp:nvSpPr>
        <dsp:cNvPr id="0" name=""/>
        <dsp:cNvSpPr/>
      </dsp:nvSpPr>
      <dsp:spPr>
        <a:xfrm>
          <a:off x="2076320" y="565486"/>
          <a:ext cx="680456" cy="236189"/>
        </a:xfrm>
        <a:custGeom>
          <a:avLst/>
          <a:gdLst/>
          <a:ahLst/>
          <a:cxnLst/>
          <a:rect l="0" t="0" r="0" b="0"/>
          <a:pathLst>
            <a:path>
              <a:moveTo>
                <a:pt x="680456" y="0"/>
              </a:moveTo>
              <a:lnTo>
                <a:pt x="680456" y="118094"/>
              </a:lnTo>
              <a:lnTo>
                <a:pt x="0" y="118094"/>
              </a:lnTo>
              <a:lnTo>
                <a:pt x="0" y="236189"/>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31B02137-0282-4A09-9FAA-9C1C0BD3756F}">
      <dsp:nvSpPr>
        <dsp:cNvPr id="0" name=""/>
        <dsp:cNvSpPr/>
      </dsp:nvSpPr>
      <dsp:spPr>
        <a:xfrm>
          <a:off x="265522" y="1364031"/>
          <a:ext cx="168706" cy="2114473"/>
        </a:xfrm>
        <a:custGeom>
          <a:avLst/>
          <a:gdLst/>
          <a:ahLst/>
          <a:cxnLst/>
          <a:rect l="0" t="0" r="0" b="0"/>
          <a:pathLst>
            <a:path>
              <a:moveTo>
                <a:pt x="0" y="0"/>
              </a:moveTo>
              <a:lnTo>
                <a:pt x="0" y="2114473"/>
              </a:lnTo>
              <a:lnTo>
                <a:pt x="168706" y="2114473"/>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6736F5CF-43C0-4C7C-9400-EE522D8AB24A}">
      <dsp:nvSpPr>
        <dsp:cNvPr id="0" name=""/>
        <dsp:cNvSpPr/>
      </dsp:nvSpPr>
      <dsp:spPr>
        <a:xfrm>
          <a:off x="265522" y="1364031"/>
          <a:ext cx="168706" cy="1315921"/>
        </a:xfrm>
        <a:custGeom>
          <a:avLst/>
          <a:gdLst/>
          <a:ahLst/>
          <a:cxnLst/>
          <a:rect l="0" t="0" r="0" b="0"/>
          <a:pathLst>
            <a:path>
              <a:moveTo>
                <a:pt x="0" y="0"/>
              </a:moveTo>
              <a:lnTo>
                <a:pt x="0" y="1315921"/>
              </a:lnTo>
              <a:lnTo>
                <a:pt x="168706" y="1315921"/>
              </a:lnTo>
            </a:path>
          </a:pathLst>
        </a:custGeom>
        <a:noFill/>
        <a:ln w="6350" cap="flat" cmpd="sng" algn="ctr">
          <a:solidFill>
            <a:schemeClr val="tx1"/>
          </a:solidFill>
          <a:prstDash val="solid"/>
          <a:miter lim="800000"/>
        </a:ln>
        <a:effectLst/>
      </dsp:spPr>
      <dsp:style>
        <a:lnRef idx="1">
          <a:schemeClr val="dk1"/>
        </a:lnRef>
        <a:fillRef idx="0">
          <a:schemeClr val="dk1"/>
        </a:fillRef>
        <a:effectRef idx="0">
          <a:schemeClr val="dk1"/>
        </a:effectRef>
        <a:fontRef idx="minor">
          <a:schemeClr val="tx1"/>
        </a:fontRef>
      </dsp:style>
    </dsp:sp>
    <dsp:sp modelId="{134B4585-6748-43C5-BC9F-C4B9909F58D1}">
      <dsp:nvSpPr>
        <dsp:cNvPr id="0" name=""/>
        <dsp:cNvSpPr/>
      </dsp:nvSpPr>
      <dsp:spPr>
        <a:xfrm>
          <a:off x="265522" y="1364031"/>
          <a:ext cx="168706" cy="517370"/>
        </a:xfrm>
        <a:custGeom>
          <a:avLst/>
          <a:gdLst/>
          <a:ahLst/>
          <a:cxnLst/>
          <a:rect l="0" t="0" r="0" b="0"/>
          <a:pathLst>
            <a:path>
              <a:moveTo>
                <a:pt x="0" y="0"/>
              </a:moveTo>
              <a:lnTo>
                <a:pt x="0" y="517370"/>
              </a:lnTo>
              <a:lnTo>
                <a:pt x="168706" y="517370"/>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DDBF2F17-E278-4D95-AB43-56B0B8A041DC}">
      <dsp:nvSpPr>
        <dsp:cNvPr id="0" name=""/>
        <dsp:cNvSpPr/>
      </dsp:nvSpPr>
      <dsp:spPr>
        <a:xfrm>
          <a:off x="715407" y="565486"/>
          <a:ext cx="2041369" cy="236189"/>
        </a:xfrm>
        <a:custGeom>
          <a:avLst/>
          <a:gdLst/>
          <a:ahLst/>
          <a:cxnLst/>
          <a:rect l="0" t="0" r="0" b="0"/>
          <a:pathLst>
            <a:path>
              <a:moveTo>
                <a:pt x="2041369" y="0"/>
              </a:moveTo>
              <a:lnTo>
                <a:pt x="2041369" y="118094"/>
              </a:lnTo>
              <a:lnTo>
                <a:pt x="0" y="118094"/>
              </a:lnTo>
              <a:lnTo>
                <a:pt x="0" y="236189"/>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C4D5F0AD-3913-45DD-A059-601380F09B58}">
      <dsp:nvSpPr>
        <dsp:cNvPr id="0" name=""/>
        <dsp:cNvSpPr/>
      </dsp:nvSpPr>
      <dsp:spPr>
        <a:xfrm>
          <a:off x="2194421" y="3129"/>
          <a:ext cx="1124712" cy="56235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rPr>
            <a:t>Базавое стратегии компании</a:t>
          </a:r>
        </a:p>
        <a:p>
          <a:pPr lvl="0" algn="ctr" defTabSz="444500">
            <a:lnSpc>
              <a:spcPct val="90000"/>
            </a:lnSpc>
            <a:spcBef>
              <a:spcPct val="0"/>
            </a:spcBef>
            <a:spcAft>
              <a:spcPct val="35000"/>
            </a:spcAft>
          </a:pPr>
          <a:endParaRPr lang="ru-RU" sz="1000" kern="1200">
            <a:solidFill>
              <a:sysClr val="windowText" lastClr="000000"/>
            </a:solidFill>
          </a:endParaRPr>
        </a:p>
      </dsp:txBody>
      <dsp:txXfrm>
        <a:off x="2194421" y="3129"/>
        <a:ext cx="1124712" cy="562356"/>
      </dsp:txXfrm>
    </dsp:sp>
    <dsp:sp modelId="{41FBB1FE-B978-46B8-A49A-F06DBDD2AFC0}">
      <dsp:nvSpPr>
        <dsp:cNvPr id="0" name=""/>
        <dsp:cNvSpPr/>
      </dsp:nvSpPr>
      <dsp:spPr>
        <a:xfrm>
          <a:off x="153051" y="801675"/>
          <a:ext cx="1124712" cy="56235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rPr>
            <a:t>Стратеги концентрированного роста </a:t>
          </a:r>
          <a:r>
            <a:rPr lang="en-US" sz="1000" kern="1200">
              <a:solidFill>
                <a:sysClr val="windowText" lastClr="000000"/>
              </a:solidFill>
            </a:rPr>
            <a:t>(SF)</a:t>
          </a:r>
          <a:endParaRPr lang="ru-RU" sz="1000" kern="1200">
            <a:solidFill>
              <a:sysClr val="windowText" lastClr="000000"/>
            </a:solidFill>
          </a:endParaRPr>
        </a:p>
      </dsp:txBody>
      <dsp:txXfrm>
        <a:off x="153051" y="801675"/>
        <a:ext cx="1124712" cy="562356"/>
      </dsp:txXfrm>
    </dsp:sp>
    <dsp:sp modelId="{3B4B6755-6BD5-4F2B-B991-ED75727259D2}">
      <dsp:nvSpPr>
        <dsp:cNvPr id="0" name=""/>
        <dsp:cNvSpPr/>
      </dsp:nvSpPr>
      <dsp:spPr>
        <a:xfrm>
          <a:off x="434229" y="1600221"/>
          <a:ext cx="1124723" cy="56236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Усиление позиций на рынке</a:t>
          </a:r>
        </a:p>
      </dsp:txBody>
      <dsp:txXfrm>
        <a:off x="434229" y="1600221"/>
        <a:ext cx="1124723" cy="562361"/>
      </dsp:txXfrm>
    </dsp:sp>
    <dsp:sp modelId="{C86B0E14-C46F-496F-9242-2F5EB4B44E92}">
      <dsp:nvSpPr>
        <dsp:cNvPr id="0" name=""/>
        <dsp:cNvSpPr/>
      </dsp:nvSpPr>
      <dsp:spPr>
        <a:xfrm>
          <a:off x="434229" y="2398772"/>
          <a:ext cx="1124723" cy="56236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Развитие рынка</a:t>
          </a:r>
        </a:p>
      </dsp:txBody>
      <dsp:txXfrm>
        <a:off x="434229" y="2398772"/>
        <a:ext cx="1124723" cy="562361"/>
      </dsp:txXfrm>
    </dsp:sp>
    <dsp:sp modelId="{850F0BA9-5F6E-4DE7-82EB-9739D524C14D}">
      <dsp:nvSpPr>
        <dsp:cNvPr id="0" name=""/>
        <dsp:cNvSpPr/>
      </dsp:nvSpPr>
      <dsp:spPr>
        <a:xfrm>
          <a:off x="434229" y="3197324"/>
          <a:ext cx="1124723" cy="56236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Развитие продукта</a:t>
          </a:r>
        </a:p>
      </dsp:txBody>
      <dsp:txXfrm>
        <a:off x="434229" y="3197324"/>
        <a:ext cx="1124723" cy="562361"/>
      </dsp:txXfrm>
    </dsp:sp>
    <dsp:sp modelId="{73CCB265-08AB-4745-ACAD-CBDC11AB6BBA}">
      <dsp:nvSpPr>
        <dsp:cNvPr id="0" name=""/>
        <dsp:cNvSpPr/>
      </dsp:nvSpPr>
      <dsp:spPr>
        <a:xfrm>
          <a:off x="1513964" y="801675"/>
          <a:ext cx="1124712" cy="56235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rPr>
            <a:t>Стратегия интенсивного роста </a:t>
          </a:r>
          <a:r>
            <a:rPr lang="en-US" sz="1000" kern="1200">
              <a:solidFill>
                <a:sysClr val="windowText" lastClr="000000"/>
              </a:solidFill>
            </a:rPr>
            <a:t>(SI)</a:t>
          </a:r>
          <a:endParaRPr lang="ru-RU" sz="1000" kern="1200">
            <a:solidFill>
              <a:sysClr val="windowText" lastClr="000000"/>
            </a:solidFill>
          </a:endParaRPr>
        </a:p>
      </dsp:txBody>
      <dsp:txXfrm>
        <a:off x="1513964" y="801675"/>
        <a:ext cx="1124712" cy="562356"/>
      </dsp:txXfrm>
    </dsp:sp>
    <dsp:sp modelId="{279607E5-0F49-4DC0-B7CF-708B9DCA2932}">
      <dsp:nvSpPr>
        <dsp:cNvPr id="0" name=""/>
        <dsp:cNvSpPr/>
      </dsp:nvSpPr>
      <dsp:spPr>
        <a:xfrm>
          <a:off x="1795142" y="1600221"/>
          <a:ext cx="1124723" cy="56236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Стратегия обратной вертикальной интеграции</a:t>
          </a:r>
        </a:p>
      </dsp:txBody>
      <dsp:txXfrm>
        <a:off x="1795142" y="1600221"/>
        <a:ext cx="1124723" cy="562361"/>
      </dsp:txXfrm>
    </dsp:sp>
    <dsp:sp modelId="{2A84CA10-375C-4944-BEBF-B7471A9AF9B6}">
      <dsp:nvSpPr>
        <dsp:cNvPr id="0" name=""/>
        <dsp:cNvSpPr/>
      </dsp:nvSpPr>
      <dsp:spPr>
        <a:xfrm>
          <a:off x="1795142" y="2398772"/>
          <a:ext cx="1124723" cy="56236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Стратегия вперед идущей вертекальной интеграции</a:t>
          </a:r>
        </a:p>
      </dsp:txBody>
      <dsp:txXfrm>
        <a:off x="1795142" y="2398772"/>
        <a:ext cx="1124723" cy="562361"/>
      </dsp:txXfrm>
    </dsp:sp>
    <dsp:sp modelId="{049E8D64-6E70-40F1-9FDB-DA732A297EDD}">
      <dsp:nvSpPr>
        <dsp:cNvPr id="0" name=""/>
        <dsp:cNvSpPr/>
      </dsp:nvSpPr>
      <dsp:spPr>
        <a:xfrm>
          <a:off x="1795142" y="3197324"/>
          <a:ext cx="1124723" cy="56236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Горизонтальная интеграция</a:t>
          </a:r>
        </a:p>
      </dsp:txBody>
      <dsp:txXfrm>
        <a:off x="1795142" y="3197324"/>
        <a:ext cx="1124723" cy="562361"/>
      </dsp:txXfrm>
    </dsp:sp>
    <dsp:sp modelId="{6ABC3C66-2941-4E21-AB55-432EB9A65BAF}">
      <dsp:nvSpPr>
        <dsp:cNvPr id="0" name=""/>
        <dsp:cNvSpPr/>
      </dsp:nvSpPr>
      <dsp:spPr>
        <a:xfrm>
          <a:off x="1795142" y="3995875"/>
          <a:ext cx="1124723" cy="56236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Комбинированнх действий по интеграции</a:t>
          </a:r>
        </a:p>
      </dsp:txBody>
      <dsp:txXfrm>
        <a:off x="1795142" y="3995875"/>
        <a:ext cx="1124723" cy="562361"/>
      </dsp:txXfrm>
    </dsp:sp>
    <dsp:sp modelId="{23CA2BBA-4F52-4069-AAD1-8A3E7DE8D20B}">
      <dsp:nvSpPr>
        <dsp:cNvPr id="0" name=""/>
        <dsp:cNvSpPr/>
      </dsp:nvSpPr>
      <dsp:spPr>
        <a:xfrm>
          <a:off x="2874877" y="801675"/>
          <a:ext cx="1124712" cy="56235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rPr>
            <a:t>Стратегия диверсификационного роста </a:t>
          </a:r>
          <a:r>
            <a:rPr lang="en-US" sz="1000" kern="1200">
              <a:solidFill>
                <a:sysClr val="windowText" lastClr="000000"/>
              </a:solidFill>
            </a:rPr>
            <a:t>(SD)</a:t>
          </a:r>
          <a:endParaRPr lang="ru-RU" sz="1000" kern="1200">
            <a:solidFill>
              <a:sysClr val="windowText" lastClr="000000"/>
            </a:solidFill>
          </a:endParaRPr>
        </a:p>
      </dsp:txBody>
      <dsp:txXfrm>
        <a:off x="2874877" y="801675"/>
        <a:ext cx="1124712" cy="562356"/>
      </dsp:txXfrm>
    </dsp:sp>
    <dsp:sp modelId="{D318D566-B7D7-4F99-9BB8-14D241E62005}">
      <dsp:nvSpPr>
        <dsp:cNvPr id="0" name=""/>
        <dsp:cNvSpPr/>
      </dsp:nvSpPr>
      <dsp:spPr>
        <a:xfrm>
          <a:off x="3165998" y="1729501"/>
          <a:ext cx="1124723" cy="56236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Стратегия центрированной интеграции</a:t>
          </a:r>
        </a:p>
      </dsp:txBody>
      <dsp:txXfrm>
        <a:off x="3165998" y="1729501"/>
        <a:ext cx="1124723" cy="562361"/>
      </dsp:txXfrm>
    </dsp:sp>
    <dsp:sp modelId="{832B0366-255E-4163-A4F2-4C9DFDD57182}">
      <dsp:nvSpPr>
        <dsp:cNvPr id="0" name=""/>
        <dsp:cNvSpPr/>
      </dsp:nvSpPr>
      <dsp:spPr>
        <a:xfrm>
          <a:off x="3156055" y="2398772"/>
          <a:ext cx="1124723" cy="56236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Стратегия горизонтальной диверсификации</a:t>
          </a:r>
        </a:p>
      </dsp:txBody>
      <dsp:txXfrm>
        <a:off x="3156055" y="2398772"/>
        <a:ext cx="1124723" cy="562361"/>
      </dsp:txXfrm>
    </dsp:sp>
    <dsp:sp modelId="{66FA93ED-1264-42FB-9245-039CD272686B}">
      <dsp:nvSpPr>
        <dsp:cNvPr id="0" name=""/>
        <dsp:cNvSpPr/>
      </dsp:nvSpPr>
      <dsp:spPr>
        <a:xfrm>
          <a:off x="3156055" y="3197324"/>
          <a:ext cx="1124723" cy="56236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Стратегия когломеративной диверсификации</a:t>
          </a:r>
        </a:p>
      </dsp:txBody>
      <dsp:txXfrm>
        <a:off x="3156055" y="3197324"/>
        <a:ext cx="1124723" cy="562361"/>
      </dsp:txXfrm>
    </dsp:sp>
    <dsp:sp modelId="{B1E10EF0-C17F-4095-BC3A-5DD137A9C905}">
      <dsp:nvSpPr>
        <dsp:cNvPr id="0" name=""/>
        <dsp:cNvSpPr/>
      </dsp:nvSpPr>
      <dsp:spPr>
        <a:xfrm>
          <a:off x="4235790" y="801675"/>
          <a:ext cx="1124712" cy="56235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rPr>
            <a:t>Стратегия сокращения </a:t>
          </a:r>
          <a:r>
            <a:rPr lang="en-US" sz="1000" kern="1200">
              <a:solidFill>
                <a:sysClr val="windowText" lastClr="000000"/>
              </a:solidFill>
            </a:rPr>
            <a:t>(SR)</a:t>
          </a:r>
          <a:endParaRPr lang="ru-RU" sz="1000" kern="1200">
            <a:solidFill>
              <a:sysClr val="windowText" lastClr="000000"/>
            </a:solidFill>
          </a:endParaRPr>
        </a:p>
      </dsp:txBody>
      <dsp:txXfrm>
        <a:off x="4235790" y="801675"/>
        <a:ext cx="1124712" cy="562356"/>
      </dsp:txXfrm>
    </dsp:sp>
    <dsp:sp modelId="{91001000-F515-470C-85A7-B82155E8C501}">
      <dsp:nvSpPr>
        <dsp:cNvPr id="0" name=""/>
        <dsp:cNvSpPr/>
      </dsp:nvSpPr>
      <dsp:spPr>
        <a:xfrm>
          <a:off x="4516968" y="1600221"/>
          <a:ext cx="1124723" cy="56236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Стратегия ликвидации</a:t>
          </a:r>
        </a:p>
      </dsp:txBody>
      <dsp:txXfrm>
        <a:off x="4516968" y="1600221"/>
        <a:ext cx="1124723" cy="562361"/>
      </dsp:txXfrm>
    </dsp:sp>
    <dsp:sp modelId="{F3BB11C5-DED6-4D38-A48C-94A0953C60C3}">
      <dsp:nvSpPr>
        <dsp:cNvPr id="0" name=""/>
        <dsp:cNvSpPr/>
      </dsp:nvSpPr>
      <dsp:spPr>
        <a:xfrm>
          <a:off x="4516968" y="2398772"/>
          <a:ext cx="1124712" cy="56235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Стратегия "сбора урожая"</a:t>
          </a:r>
        </a:p>
      </dsp:txBody>
      <dsp:txXfrm>
        <a:off x="4516968" y="2398772"/>
        <a:ext cx="1124712" cy="562356"/>
      </dsp:txXfrm>
    </dsp:sp>
    <dsp:sp modelId="{C9FFE8C7-B222-48B8-8E88-72A31FEEC305}">
      <dsp:nvSpPr>
        <dsp:cNvPr id="0" name=""/>
        <dsp:cNvSpPr/>
      </dsp:nvSpPr>
      <dsp:spPr>
        <a:xfrm>
          <a:off x="4516968" y="3197318"/>
          <a:ext cx="1124712" cy="56235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Стратегия сокращение</a:t>
          </a:r>
        </a:p>
      </dsp:txBody>
      <dsp:txXfrm>
        <a:off x="4516968" y="3197318"/>
        <a:ext cx="1124712" cy="562356"/>
      </dsp:txXfrm>
    </dsp:sp>
    <dsp:sp modelId="{E932A3E2-BCB0-4233-A502-4EBCD2EA0760}">
      <dsp:nvSpPr>
        <dsp:cNvPr id="0" name=""/>
        <dsp:cNvSpPr/>
      </dsp:nvSpPr>
      <dsp:spPr>
        <a:xfrm>
          <a:off x="4516968" y="3995864"/>
          <a:ext cx="1124712" cy="56235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Стратегия сокращения расходов</a:t>
          </a:r>
        </a:p>
      </dsp:txBody>
      <dsp:txXfrm>
        <a:off x="4516968" y="3995864"/>
        <a:ext cx="1124712" cy="5623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9617CE-0019-45C0-B477-3E4CA4A628C8}">
      <dsp:nvSpPr>
        <dsp:cNvPr id="0" name=""/>
        <dsp:cNvSpPr/>
      </dsp:nvSpPr>
      <dsp:spPr>
        <a:xfrm>
          <a:off x="1035006" y="-33146"/>
          <a:ext cx="2406294" cy="2406294"/>
        </a:xfrm>
        <a:prstGeom prst="circularArrow">
          <a:avLst>
            <a:gd name="adj1" fmla="val 4668"/>
            <a:gd name="adj2" fmla="val 272909"/>
            <a:gd name="adj3" fmla="val 13134797"/>
            <a:gd name="adj4" fmla="val 17827596"/>
            <a:gd name="adj5" fmla="val 484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6E66441-427C-43CE-B881-391681B1EDA5}">
      <dsp:nvSpPr>
        <dsp:cNvPr id="0" name=""/>
        <dsp:cNvSpPr/>
      </dsp:nvSpPr>
      <dsp:spPr>
        <a:xfrm>
          <a:off x="1500480" y="520"/>
          <a:ext cx="1475345" cy="737672"/>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ru-RU" sz="1800" kern="1200"/>
            <a:t>Дойная корова</a:t>
          </a:r>
        </a:p>
      </dsp:txBody>
      <dsp:txXfrm>
        <a:off x="1536490" y="36530"/>
        <a:ext cx="1403325" cy="665652"/>
      </dsp:txXfrm>
    </dsp:sp>
    <dsp:sp modelId="{0BFA63D0-620B-4F05-A5F9-4546EBEA27A4}">
      <dsp:nvSpPr>
        <dsp:cNvPr id="0" name=""/>
        <dsp:cNvSpPr/>
      </dsp:nvSpPr>
      <dsp:spPr>
        <a:xfrm>
          <a:off x="2364500" y="864540"/>
          <a:ext cx="1475345" cy="737672"/>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ru-RU" sz="1800" kern="1200"/>
            <a:t>Трудный ребенок</a:t>
          </a:r>
        </a:p>
      </dsp:txBody>
      <dsp:txXfrm>
        <a:off x="2400510" y="900550"/>
        <a:ext cx="1403325" cy="665652"/>
      </dsp:txXfrm>
    </dsp:sp>
    <dsp:sp modelId="{3B826BB0-7E3D-4FE5-A409-2CAA61DEE727}">
      <dsp:nvSpPr>
        <dsp:cNvPr id="0" name=""/>
        <dsp:cNvSpPr/>
      </dsp:nvSpPr>
      <dsp:spPr>
        <a:xfrm>
          <a:off x="1500480" y="1728559"/>
          <a:ext cx="1475345" cy="737672"/>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ru-RU" sz="1800" kern="1200"/>
            <a:t>Отстающий</a:t>
          </a:r>
        </a:p>
      </dsp:txBody>
      <dsp:txXfrm>
        <a:off x="1536490" y="1764569"/>
        <a:ext cx="1403325" cy="665652"/>
      </dsp:txXfrm>
    </dsp:sp>
    <dsp:sp modelId="{68E43B2F-E261-4B11-BB5C-77AA40AB0512}">
      <dsp:nvSpPr>
        <dsp:cNvPr id="0" name=""/>
        <dsp:cNvSpPr/>
      </dsp:nvSpPr>
      <dsp:spPr>
        <a:xfrm>
          <a:off x="636461" y="864540"/>
          <a:ext cx="1475345" cy="737672"/>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ru-RU" sz="1800" kern="1200"/>
            <a:t>Восходящая звезда</a:t>
          </a:r>
        </a:p>
      </dsp:txBody>
      <dsp:txXfrm>
        <a:off x="672471" y="900550"/>
        <a:ext cx="1403325" cy="66565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7178</Words>
  <Characters>40921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2018-12-26T19:57:00Z</dcterms:created>
  <dcterms:modified xsi:type="dcterms:W3CDTF">2018-12-26T19:57:00Z</dcterms:modified>
</cp:coreProperties>
</file>