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2E8" w:rsidRDefault="002E62E8" w:rsidP="002E62E8">
      <w:pPr>
        <w:pStyle w:val="a4"/>
        <w:numPr>
          <w:ilvl w:val="0"/>
          <w:numId w:val="1"/>
        </w:numPr>
      </w:pPr>
      <w:r w:rsidRPr="007961E2">
        <w:rPr>
          <w:b/>
        </w:rPr>
        <w:t>Экономико-правовые аспекты корпоративного управления в России</w:t>
      </w:r>
      <w:r>
        <w:t>.</w:t>
      </w:r>
    </w:p>
    <w:p w:rsidR="002E62E8" w:rsidRDefault="002E62E8" w:rsidP="002E62E8">
      <w:pPr>
        <w:ind w:left="360"/>
      </w:pPr>
      <w:r>
        <w:t xml:space="preserve"> </w:t>
      </w:r>
      <w:r>
        <w:t>Валькович О.Н., Золотарева Ю.О. Теория и практика общественного развития: научный журнал № 4. ООО Издательский дом «</w:t>
      </w:r>
      <w:proofErr w:type="spellStart"/>
      <w:r>
        <w:t>Хорс</w:t>
      </w:r>
      <w:proofErr w:type="spellEnd"/>
      <w:r>
        <w:t>» г. Краснодар 2014 г. с.156-160.</w:t>
      </w:r>
    </w:p>
    <w:p w:rsidR="002E62E8" w:rsidRDefault="002E62E8" w:rsidP="002E62E8">
      <w:r>
        <w:t xml:space="preserve">2. </w:t>
      </w:r>
      <w:r w:rsidRPr="007961E2">
        <w:rPr>
          <w:b/>
        </w:rPr>
        <w:t>Влияние кадровой политики на повышение конкурентоспособности предприятия</w:t>
      </w:r>
      <w:r>
        <w:t>. Валькович О.Н.,</w:t>
      </w:r>
      <w:r w:rsidRPr="002E62E8">
        <w:t xml:space="preserve"> </w:t>
      </w:r>
      <w:r>
        <w:t>Аникина А.Э</w:t>
      </w:r>
    </w:p>
    <w:p w:rsidR="002E62E8" w:rsidRDefault="002E62E8" w:rsidP="002E62E8">
      <w:r>
        <w:t>25 Международная научно-практическая конференция</w:t>
      </w:r>
      <w:r>
        <w:t xml:space="preserve"> «</w:t>
      </w:r>
      <w:r>
        <w:t>Формирование экономического п</w:t>
      </w:r>
      <w:r>
        <w:t>о</w:t>
      </w:r>
      <w:r>
        <w:t>ртрета национальной инфраструктуры страны: методологический и теоретический аспекты</w:t>
      </w:r>
      <w:r>
        <w:t>»</w:t>
      </w:r>
      <w:r>
        <w:t xml:space="preserve">. Ч.1. </w:t>
      </w:r>
      <w:r w:rsidRPr="00CF7BF6">
        <w:rPr>
          <w:b/>
        </w:rPr>
        <w:t>2014</w:t>
      </w:r>
      <w:r>
        <w:t>.г. Москва</w:t>
      </w:r>
      <w:proofErr w:type="gramStart"/>
      <w:r>
        <w:t xml:space="preserve">. </w:t>
      </w:r>
      <w:proofErr w:type="gramEnd"/>
      <w:r>
        <w:t>С.25-26.</w:t>
      </w:r>
    </w:p>
    <w:p w:rsidR="00603A6F" w:rsidRDefault="002E62E8" w:rsidP="00603A6F">
      <w:r>
        <w:t>3.</w:t>
      </w:r>
      <w:r w:rsidR="00603A6F" w:rsidRPr="00603A6F">
        <w:t xml:space="preserve"> </w:t>
      </w:r>
      <w:r w:rsidR="00603A6F" w:rsidRPr="007961E2">
        <w:rPr>
          <w:b/>
        </w:rPr>
        <w:t>Инновационные направления мотивации персонала: российский и зарубежный опыт</w:t>
      </w:r>
      <w:r w:rsidR="00603A6F" w:rsidRPr="007961E2">
        <w:rPr>
          <w:b/>
        </w:rPr>
        <w:t>.</w:t>
      </w:r>
      <w:r w:rsidR="00603A6F" w:rsidRPr="00603A6F">
        <w:t xml:space="preserve"> </w:t>
      </w:r>
      <w:r w:rsidR="00603A6F">
        <w:t>Валькович О.Н</w:t>
      </w:r>
      <w:r w:rsidR="00603A6F">
        <w:t xml:space="preserve">, </w:t>
      </w:r>
      <w:r w:rsidR="00603A6F">
        <w:t>Семикина Л.В.</w:t>
      </w:r>
    </w:p>
    <w:p w:rsidR="002E62E8" w:rsidRDefault="00603A6F" w:rsidP="002E62E8">
      <w:r w:rsidRPr="005C0545">
        <w:t>12 международная научно-практическая конференция «Новые перспективы развития экономических наук: инновации и риски». Аналитический центр Экономика и финансы</w:t>
      </w:r>
      <w:r w:rsidRPr="005C054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C0545">
        <w:t>г.Москва.</w:t>
      </w:r>
      <w:r>
        <w:t>2014. с.25-26.</w:t>
      </w:r>
    </w:p>
    <w:p w:rsidR="00603A6F" w:rsidRDefault="00603A6F" w:rsidP="00603A6F">
      <w:r>
        <w:t>4.</w:t>
      </w:r>
      <w:r w:rsidRPr="00603A6F">
        <w:t xml:space="preserve"> </w:t>
      </w:r>
      <w:r w:rsidRPr="007961E2">
        <w:rPr>
          <w:b/>
        </w:rPr>
        <w:t>Совершенствование кадровой политики в условиях корпоративного социального партнерства</w:t>
      </w:r>
      <w:r w:rsidRPr="007961E2">
        <w:rPr>
          <w:b/>
        </w:rPr>
        <w:t>.</w:t>
      </w:r>
      <w:r>
        <w:t xml:space="preserve"> </w:t>
      </w:r>
      <w:r>
        <w:t>Валькович О.Н,</w:t>
      </w:r>
      <w:r w:rsidRPr="00603A6F">
        <w:t xml:space="preserve"> </w:t>
      </w:r>
      <w:r>
        <w:t xml:space="preserve">Сергиенко </w:t>
      </w:r>
      <w:proofErr w:type="gramStart"/>
      <w:r>
        <w:t>Ю.В..</w:t>
      </w:r>
      <w:proofErr w:type="gramEnd"/>
    </w:p>
    <w:p w:rsidR="00603A6F" w:rsidRDefault="00603A6F" w:rsidP="00603A6F">
      <w:r>
        <w:t>22 международная научно-практическая конференция «Новые перспективы развития экономических наук: инновации и риски» г.</w:t>
      </w:r>
      <w:r>
        <w:t xml:space="preserve"> </w:t>
      </w:r>
      <w:r>
        <w:t>Москва</w:t>
      </w:r>
      <w:r>
        <w:t xml:space="preserve"> 2014, с.34-37.</w:t>
      </w:r>
    </w:p>
    <w:p w:rsidR="009F3345" w:rsidRDefault="00603A6F" w:rsidP="00603A6F">
      <w:r>
        <w:t>5.</w:t>
      </w:r>
      <w:r w:rsidRPr="00603A6F">
        <w:t xml:space="preserve"> </w:t>
      </w:r>
      <w:r w:rsidRPr="007961E2">
        <w:rPr>
          <w:b/>
        </w:rPr>
        <w:t>Особенности экономико-правового регулирования гражданских и трудовых отношений на рынке труда</w:t>
      </w:r>
      <w:r>
        <w:t>.</w:t>
      </w:r>
      <w:r w:rsidRPr="00603A6F">
        <w:t xml:space="preserve"> </w:t>
      </w:r>
      <w:r>
        <w:t>Валькович О.Н,</w:t>
      </w:r>
      <w:r w:rsidRPr="00603A6F">
        <w:t xml:space="preserve"> </w:t>
      </w:r>
    </w:p>
    <w:p w:rsidR="00603A6F" w:rsidRDefault="00603A6F" w:rsidP="00603A6F">
      <w:bookmarkStart w:id="0" w:name="_GoBack"/>
      <w:bookmarkEnd w:id="0"/>
      <w:r>
        <w:t xml:space="preserve">Теория и практика общественного развития: научный журнал № </w:t>
      </w:r>
      <w:r>
        <w:t>2</w:t>
      </w:r>
      <w:r>
        <w:t>. ООО Издательский дом «</w:t>
      </w:r>
      <w:proofErr w:type="spellStart"/>
      <w:r>
        <w:t>Хорс</w:t>
      </w:r>
      <w:proofErr w:type="spellEnd"/>
      <w:r>
        <w:t>» г. Краснодар 2014 г. с.</w:t>
      </w:r>
      <w:r>
        <w:t>99-103.</w:t>
      </w:r>
    </w:p>
    <w:p w:rsidR="00603A6F" w:rsidRDefault="00603A6F" w:rsidP="00603A6F">
      <w:r>
        <w:t>6.</w:t>
      </w:r>
      <w:r w:rsidRPr="00603A6F">
        <w:t xml:space="preserve"> </w:t>
      </w:r>
      <w:r w:rsidRPr="007961E2">
        <w:rPr>
          <w:b/>
        </w:rPr>
        <w:t>Оценка персонала как важнейший инструмент управления кадрами в организации</w:t>
      </w:r>
      <w:r>
        <w:t>. Валькович О.Н.,</w:t>
      </w:r>
      <w:r w:rsidRPr="00603A6F">
        <w:t xml:space="preserve"> </w:t>
      </w:r>
      <w:r>
        <w:t>Сланченко Л.И., Кириллова О.Г.</w:t>
      </w:r>
    </w:p>
    <w:p w:rsidR="00603A6F" w:rsidRDefault="00603A6F" w:rsidP="00603A6F">
      <w:r>
        <w:t>Экономика устойчивого развития: научный журнал- № 3(19) г.</w:t>
      </w:r>
      <w:r>
        <w:t xml:space="preserve"> </w:t>
      </w:r>
      <w:r>
        <w:t>Краснодар</w:t>
      </w:r>
      <w:r w:rsidR="007166DE">
        <w:t xml:space="preserve"> 2014,</w:t>
      </w:r>
      <w:r>
        <w:t xml:space="preserve"> </w:t>
      </w:r>
      <w:r w:rsidR="007166DE">
        <w:t>с. 125-128.</w:t>
      </w:r>
    </w:p>
    <w:p w:rsidR="007166DE" w:rsidRDefault="007166DE" w:rsidP="007166DE">
      <w:r>
        <w:t>7.</w:t>
      </w:r>
      <w:r w:rsidRPr="007166DE">
        <w:t xml:space="preserve"> </w:t>
      </w:r>
      <w:r w:rsidRPr="007961E2">
        <w:rPr>
          <w:b/>
        </w:rPr>
        <w:t>Роль маркетинга услуг в гостиничном бизнесе</w:t>
      </w:r>
    </w:p>
    <w:p w:rsidR="007166DE" w:rsidRDefault="007166DE" w:rsidP="007166DE">
      <w:r>
        <w:t>Валькович О.Н.,</w:t>
      </w:r>
      <w:r w:rsidRPr="00603A6F">
        <w:t xml:space="preserve"> </w:t>
      </w:r>
      <w:r>
        <w:t>Сланченко Л.И.,</w:t>
      </w:r>
      <w:r>
        <w:t xml:space="preserve"> </w:t>
      </w:r>
      <w:r>
        <w:t>Захарова Л.Н.</w:t>
      </w:r>
    </w:p>
    <w:p w:rsidR="008F50DF" w:rsidRDefault="007166DE">
      <w:r>
        <w:t>Экономика устойчивого развития: научный журнал- № 3(19) г. Краснодар 2014</w:t>
      </w:r>
      <w:r>
        <w:t xml:space="preserve"> с.202-205.</w:t>
      </w:r>
    </w:p>
    <w:p w:rsidR="007166DE" w:rsidRDefault="007166DE" w:rsidP="007166DE">
      <w:r>
        <w:t>8.</w:t>
      </w:r>
      <w:r w:rsidRPr="007166DE">
        <w:t xml:space="preserve"> </w:t>
      </w:r>
      <w:r w:rsidRPr="007961E2">
        <w:rPr>
          <w:b/>
        </w:rPr>
        <w:t>Социально-трудовые отношения:</w:t>
      </w:r>
      <w:r w:rsidRPr="007961E2">
        <w:rPr>
          <w:b/>
        </w:rPr>
        <w:t xml:space="preserve"> </w:t>
      </w:r>
      <w:r w:rsidRPr="007961E2">
        <w:rPr>
          <w:b/>
        </w:rPr>
        <w:t>проблемы и правовая регламентация</w:t>
      </w:r>
      <w:r>
        <w:t>.</w:t>
      </w:r>
      <w:r w:rsidRPr="007166DE">
        <w:t xml:space="preserve"> </w:t>
      </w:r>
      <w:r>
        <w:t>Валькович О.Н.,</w:t>
      </w:r>
      <w:r w:rsidRPr="00603A6F">
        <w:t xml:space="preserve"> </w:t>
      </w:r>
      <w:r>
        <w:t>Сланченко Л.И., Захарова Л.Н.</w:t>
      </w:r>
    </w:p>
    <w:p w:rsidR="007166DE" w:rsidRDefault="007166DE" w:rsidP="007166DE">
      <w:r>
        <w:t xml:space="preserve">Экономика устойчивого развития: научный журнал- № 3(19) </w:t>
      </w:r>
      <w:proofErr w:type="spellStart"/>
      <w:r>
        <w:t>г.Краснодар</w:t>
      </w:r>
      <w:proofErr w:type="spellEnd"/>
      <w:r>
        <w:t xml:space="preserve"> </w:t>
      </w:r>
      <w:r>
        <w:t>2014 с.207-209.</w:t>
      </w:r>
    </w:p>
    <w:p w:rsidR="007166DE" w:rsidRDefault="007961E2">
      <w:pPr>
        <w:rPr>
          <w:rFonts w:eastAsia="TimesNewRoman"/>
          <w:color w:val="000000"/>
        </w:rPr>
      </w:pPr>
      <w:r>
        <w:t>9.</w:t>
      </w:r>
      <w:r w:rsidRPr="007961E2">
        <w:rPr>
          <w:rFonts w:eastAsia="TimesNewRoman"/>
          <w:color w:val="000000"/>
          <w:sz w:val="28"/>
          <w:szCs w:val="28"/>
        </w:rPr>
        <w:t xml:space="preserve"> </w:t>
      </w:r>
      <w:r w:rsidRPr="007961E2">
        <w:rPr>
          <w:rFonts w:eastAsia="TimesNewRoman"/>
          <w:b/>
          <w:color w:val="000000"/>
        </w:rPr>
        <w:t>Основные подходы к формированию экономической безопасности предприятия</w:t>
      </w:r>
      <w:r w:rsidRPr="007961E2">
        <w:rPr>
          <w:rFonts w:eastAsia="TimesNewRoman"/>
          <w:b/>
          <w:color w:val="000000"/>
        </w:rPr>
        <w:t xml:space="preserve">. </w:t>
      </w:r>
      <w:r>
        <w:rPr>
          <w:rFonts w:eastAsia="TimesNewRoman"/>
          <w:color w:val="000000"/>
        </w:rPr>
        <w:t>Валькович О.Н., Осина</w:t>
      </w:r>
      <w:r w:rsidRPr="007961E2">
        <w:rPr>
          <w:rFonts w:eastAsia="TimesNewRoman"/>
          <w:color w:val="000000"/>
          <w:sz w:val="28"/>
          <w:szCs w:val="28"/>
        </w:rPr>
        <w:t xml:space="preserve"> </w:t>
      </w:r>
      <w:r w:rsidRPr="007961E2">
        <w:rPr>
          <w:rFonts w:eastAsia="TimesNewRoman"/>
          <w:color w:val="000000"/>
        </w:rPr>
        <w:t>Е.А</w:t>
      </w:r>
      <w:r>
        <w:rPr>
          <w:rFonts w:eastAsia="TimesNewRoman"/>
          <w:color w:val="000000"/>
          <w:sz w:val="28"/>
          <w:szCs w:val="28"/>
        </w:rPr>
        <w:t>.</w:t>
      </w:r>
    </w:p>
    <w:p w:rsidR="007961E2" w:rsidRDefault="007961E2">
      <w:pPr>
        <w:rPr>
          <w:rFonts w:eastAsia="TimesNewRoman"/>
          <w:color w:val="000000"/>
        </w:rPr>
      </w:pPr>
      <w:r w:rsidRPr="007961E2">
        <w:rPr>
          <w:rFonts w:eastAsia="TimesNewRoman"/>
          <w:color w:val="000000"/>
        </w:rPr>
        <w:t xml:space="preserve">Современные тенденции развития науки и технологий: сборник научных трудов по материалам V Международной научно-практической конференции: в 4 ч. - Ч. </w:t>
      </w:r>
      <w:proofErr w:type="gramStart"/>
      <w:r w:rsidRPr="007961E2">
        <w:rPr>
          <w:rFonts w:eastAsia="TimesNewRoman"/>
          <w:color w:val="000000"/>
        </w:rPr>
        <w:t>III.,</w:t>
      </w:r>
      <w:proofErr w:type="gramEnd"/>
      <w:r w:rsidRPr="007961E2">
        <w:rPr>
          <w:rFonts w:eastAsia="TimesNewRoman"/>
          <w:color w:val="000000"/>
        </w:rPr>
        <w:t xml:space="preserve"> г. Белгород, 31 августа 2015 г.</w:t>
      </w:r>
      <w:r>
        <w:rPr>
          <w:rFonts w:eastAsia="TimesNewRoman"/>
          <w:color w:val="000000"/>
        </w:rPr>
        <w:t xml:space="preserve"> </w:t>
      </w:r>
      <w:r w:rsidRPr="007961E2">
        <w:rPr>
          <w:rFonts w:eastAsia="TimesNewRoman"/>
          <w:color w:val="000000"/>
        </w:rPr>
        <w:t>г. Белгород</w:t>
      </w:r>
      <w:r>
        <w:rPr>
          <w:rFonts w:eastAsia="TimesNewRoman"/>
          <w:color w:val="000000"/>
        </w:rPr>
        <w:t xml:space="preserve">. </w:t>
      </w:r>
      <w:proofErr w:type="spellStart"/>
      <w:r w:rsidRPr="007961E2">
        <w:rPr>
          <w:rFonts w:eastAsia="TimesNewRoman"/>
          <w:color w:val="000000"/>
        </w:rPr>
        <w:t>Агенство</w:t>
      </w:r>
      <w:proofErr w:type="spellEnd"/>
      <w:r w:rsidRPr="007961E2">
        <w:rPr>
          <w:rFonts w:eastAsia="TimesNewRoman"/>
          <w:color w:val="000000"/>
        </w:rPr>
        <w:t xml:space="preserve"> перспективных научных исследований (АПНИ</w:t>
      </w:r>
      <w:r>
        <w:rPr>
          <w:rFonts w:eastAsia="TimesNewRoman"/>
          <w:color w:val="000000"/>
        </w:rPr>
        <w:t>) с.34-38.</w:t>
      </w:r>
    </w:p>
    <w:p w:rsidR="007961E2" w:rsidRDefault="007961E2">
      <w:r>
        <w:rPr>
          <w:rFonts w:eastAsia="TimesNewRoman"/>
          <w:color w:val="000000"/>
        </w:rPr>
        <w:t>10.</w:t>
      </w:r>
      <w:r w:rsidRPr="007961E2">
        <w:t xml:space="preserve"> </w:t>
      </w:r>
      <w:r w:rsidRPr="007961E2">
        <w:rPr>
          <w:b/>
        </w:rPr>
        <w:t>Приоритетные национальные проекты: оценка их реализации и перспектив</w:t>
      </w:r>
      <w:r w:rsidRPr="007961E2">
        <w:rPr>
          <w:b/>
        </w:rPr>
        <w:t>.</w:t>
      </w:r>
    </w:p>
    <w:p w:rsidR="007961E2" w:rsidRDefault="007961E2">
      <w:r>
        <w:t xml:space="preserve">Валькович О.Н., </w:t>
      </w:r>
      <w:r>
        <w:rPr>
          <w:rFonts w:eastAsia="TimesNewRoman"/>
          <w:color w:val="000000"/>
        </w:rPr>
        <w:t xml:space="preserve">Сланченко, </w:t>
      </w:r>
      <w:proofErr w:type="spellStart"/>
      <w:r>
        <w:rPr>
          <w:rFonts w:eastAsia="TimesNewRoman"/>
          <w:color w:val="000000"/>
        </w:rPr>
        <w:t>Эдиев</w:t>
      </w:r>
      <w:proofErr w:type="spellEnd"/>
      <w:r>
        <w:rPr>
          <w:rFonts w:eastAsia="TimesNewRoman"/>
          <w:color w:val="000000"/>
        </w:rPr>
        <w:t xml:space="preserve"> Р.Р.</w:t>
      </w:r>
      <w:r>
        <w:rPr>
          <w:rFonts w:eastAsia="TimesNewRoman"/>
          <w:color w:val="000000"/>
        </w:rPr>
        <w:t xml:space="preserve"> </w:t>
      </w:r>
    </w:p>
    <w:p w:rsidR="007961E2" w:rsidRDefault="007961E2">
      <w:pPr>
        <w:rPr>
          <w:rFonts w:eastAsia="TimesNewRoman"/>
          <w:color w:val="000000"/>
        </w:rPr>
      </w:pPr>
      <w:r w:rsidRPr="007961E2">
        <w:rPr>
          <w:rFonts w:eastAsia="TimesNewRoman"/>
          <w:color w:val="000000"/>
        </w:rPr>
        <w:t>Региональный научный журнал Экономика устойчивого развития №3(23) 2015 г.</w:t>
      </w:r>
      <w:r>
        <w:rPr>
          <w:rFonts w:eastAsia="TimesNewRoman"/>
          <w:color w:val="000000"/>
          <w:sz w:val="28"/>
          <w:szCs w:val="28"/>
        </w:rPr>
        <w:t xml:space="preserve"> </w:t>
      </w:r>
      <w:r w:rsidRPr="007961E2">
        <w:rPr>
          <w:rFonts w:eastAsia="TimesNewRoman"/>
          <w:color w:val="000000"/>
        </w:rPr>
        <w:t>Краснодар</w:t>
      </w:r>
      <w:r>
        <w:rPr>
          <w:rFonts w:eastAsia="TimesNewRoman"/>
          <w:color w:val="000000"/>
        </w:rPr>
        <w:t>. с.84-89.</w:t>
      </w:r>
    </w:p>
    <w:p w:rsidR="007961E2" w:rsidRDefault="007961E2">
      <w:pPr>
        <w:rPr>
          <w:rFonts w:eastAsia="TimesNewRoman"/>
          <w:color w:val="000000"/>
        </w:rPr>
      </w:pPr>
      <w:r>
        <w:rPr>
          <w:rFonts w:eastAsia="TimesNewRoman"/>
          <w:color w:val="000000"/>
        </w:rPr>
        <w:t>11.</w:t>
      </w:r>
      <w:r w:rsidRPr="007961E2">
        <w:t xml:space="preserve"> </w:t>
      </w:r>
      <w:r w:rsidRPr="007961E2">
        <w:rPr>
          <w:b/>
        </w:rPr>
        <w:t xml:space="preserve">Социальная </w:t>
      </w:r>
      <w:proofErr w:type="gramStart"/>
      <w:r w:rsidRPr="007961E2">
        <w:rPr>
          <w:b/>
        </w:rPr>
        <w:t>защита  и</w:t>
      </w:r>
      <w:proofErr w:type="gramEnd"/>
      <w:r w:rsidRPr="007961E2">
        <w:rPr>
          <w:b/>
        </w:rPr>
        <w:t xml:space="preserve"> качество жизни населения</w:t>
      </w:r>
      <w:r>
        <w:t xml:space="preserve">. Валькович О.Н, </w:t>
      </w:r>
      <w:r>
        <w:rPr>
          <w:rFonts w:eastAsia="TimesNewRoman"/>
          <w:color w:val="000000"/>
        </w:rPr>
        <w:t>Сланченко Л.И., Ткаченко М.А.</w:t>
      </w:r>
      <w:r w:rsidRPr="007961E2">
        <w:rPr>
          <w:rFonts w:eastAsia="TimesNewRoman"/>
          <w:color w:val="000000"/>
        </w:rPr>
        <w:t xml:space="preserve"> </w:t>
      </w:r>
      <w:r w:rsidRPr="007961E2">
        <w:rPr>
          <w:rFonts w:eastAsia="TimesNewRoman"/>
          <w:color w:val="000000"/>
        </w:rPr>
        <w:t>Региональный научный журнал Экономика устойчивого развития №3(23) 2015 г.</w:t>
      </w:r>
      <w:r>
        <w:rPr>
          <w:rFonts w:eastAsia="TimesNewRoman"/>
          <w:color w:val="000000"/>
          <w:sz w:val="28"/>
          <w:szCs w:val="28"/>
        </w:rPr>
        <w:t xml:space="preserve"> </w:t>
      </w:r>
      <w:r w:rsidRPr="007961E2">
        <w:rPr>
          <w:rFonts w:eastAsia="TimesNewRoman"/>
          <w:color w:val="000000"/>
        </w:rPr>
        <w:t>Краснодар</w:t>
      </w:r>
      <w:r>
        <w:rPr>
          <w:rFonts w:eastAsia="TimesNewRoman"/>
          <w:color w:val="000000"/>
        </w:rPr>
        <w:t>. с. 105-108.</w:t>
      </w:r>
    </w:p>
    <w:p w:rsidR="007961E2" w:rsidRDefault="007961E2">
      <w:pPr>
        <w:rPr>
          <w:color w:val="666666"/>
        </w:rPr>
      </w:pPr>
      <w:r>
        <w:rPr>
          <w:rFonts w:eastAsia="TimesNewRoman"/>
          <w:color w:val="000000"/>
        </w:rPr>
        <w:t>12.</w:t>
      </w:r>
      <w:r w:rsidRPr="007961E2">
        <w:rPr>
          <w:color w:val="666666"/>
        </w:rPr>
        <w:t xml:space="preserve"> </w:t>
      </w:r>
      <w:r w:rsidRPr="007961E2">
        <w:rPr>
          <w:b/>
          <w:color w:val="666666"/>
        </w:rPr>
        <w:t>Оценка реализации и перспектив национального проекта "Развитие агропромышленного комплекса</w:t>
      </w:r>
      <w:r w:rsidRPr="0077306D">
        <w:rPr>
          <w:color w:val="666666"/>
        </w:rPr>
        <w:t>"</w:t>
      </w:r>
    </w:p>
    <w:p w:rsidR="007961E2" w:rsidRPr="007961E2" w:rsidRDefault="007961E2">
      <w:pPr>
        <w:rPr>
          <w:color w:val="666666"/>
        </w:rPr>
      </w:pPr>
      <w:r>
        <w:rPr>
          <w:color w:val="666666"/>
        </w:rPr>
        <w:t>Валькович О.Н.,</w:t>
      </w:r>
      <w:r w:rsidRPr="007961E2">
        <w:rPr>
          <w:rFonts w:eastAsia="TimesNewRoman"/>
          <w:color w:val="000000"/>
          <w:sz w:val="28"/>
          <w:szCs w:val="28"/>
        </w:rPr>
        <w:t xml:space="preserve"> </w:t>
      </w:r>
      <w:r w:rsidRPr="007961E2">
        <w:rPr>
          <w:rFonts w:eastAsia="TimesNewRoman"/>
          <w:color w:val="000000"/>
        </w:rPr>
        <w:t>Захарова Л.Н.</w:t>
      </w:r>
    </w:p>
    <w:p w:rsidR="007961E2" w:rsidRPr="007961E2" w:rsidRDefault="007961E2">
      <w:r w:rsidRPr="007961E2">
        <w:rPr>
          <w:color w:val="666666"/>
        </w:rPr>
        <w:t>Международные научные исследования (</w:t>
      </w:r>
      <w:proofErr w:type="spellStart"/>
      <w:r w:rsidRPr="007961E2">
        <w:rPr>
          <w:color w:val="666666"/>
        </w:rPr>
        <w:t>International</w:t>
      </w:r>
      <w:proofErr w:type="spellEnd"/>
      <w:r w:rsidRPr="007961E2">
        <w:rPr>
          <w:color w:val="666666"/>
        </w:rPr>
        <w:t xml:space="preserve"> </w:t>
      </w:r>
      <w:proofErr w:type="spellStart"/>
      <w:r w:rsidRPr="007961E2">
        <w:rPr>
          <w:color w:val="666666"/>
        </w:rPr>
        <w:t>scientific</w:t>
      </w:r>
      <w:proofErr w:type="spellEnd"/>
      <w:r w:rsidRPr="007961E2">
        <w:rPr>
          <w:color w:val="666666"/>
        </w:rPr>
        <w:t xml:space="preserve"> </w:t>
      </w:r>
      <w:proofErr w:type="spellStart"/>
      <w:r w:rsidRPr="007961E2">
        <w:rPr>
          <w:color w:val="666666"/>
        </w:rPr>
        <w:t>researches</w:t>
      </w:r>
      <w:proofErr w:type="spellEnd"/>
      <w:r w:rsidRPr="007961E2">
        <w:rPr>
          <w:color w:val="666666"/>
        </w:rPr>
        <w:t>): научный журнал. - № 4. Москва</w:t>
      </w:r>
      <w:r>
        <w:rPr>
          <w:color w:val="666666"/>
        </w:rPr>
        <w:t xml:space="preserve"> </w:t>
      </w:r>
      <w:r w:rsidRPr="007961E2">
        <w:rPr>
          <w:color w:val="666666"/>
        </w:rPr>
        <w:t xml:space="preserve">Редакция журнала "Международные научные исследования" (INTERECONOM </w:t>
      </w:r>
      <w:proofErr w:type="spellStart"/>
      <w:r w:rsidRPr="007961E2">
        <w:rPr>
          <w:color w:val="666666"/>
        </w:rPr>
        <w:t>Publishing</w:t>
      </w:r>
      <w:proofErr w:type="spellEnd"/>
      <w:r w:rsidRPr="007961E2">
        <w:rPr>
          <w:color w:val="666666"/>
        </w:rPr>
        <w:t>)</w:t>
      </w:r>
      <w:r>
        <w:rPr>
          <w:color w:val="666666"/>
        </w:rPr>
        <w:t xml:space="preserve"> </w:t>
      </w:r>
      <w:proofErr w:type="gramStart"/>
      <w:r w:rsidRPr="007961E2">
        <w:rPr>
          <w:color w:val="666666"/>
        </w:rPr>
        <w:t>2015</w:t>
      </w:r>
      <w:r>
        <w:rPr>
          <w:color w:val="666666"/>
        </w:rPr>
        <w:t>,</w:t>
      </w:r>
      <w:r w:rsidRPr="007961E2">
        <w:rPr>
          <w:color w:val="666666"/>
        </w:rPr>
        <w:t>с.</w:t>
      </w:r>
      <w:proofErr w:type="gramEnd"/>
      <w:r w:rsidRPr="007961E2">
        <w:rPr>
          <w:color w:val="666666"/>
        </w:rPr>
        <w:t xml:space="preserve"> 23-29</w:t>
      </w:r>
      <w:r>
        <w:rPr>
          <w:color w:val="666666"/>
        </w:rPr>
        <w:t>.</w:t>
      </w:r>
    </w:p>
    <w:sectPr w:rsidR="007961E2" w:rsidRPr="00796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DD63B6"/>
    <w:multiLevelType w:val="hybridMultilevel"/>
    <w:tmpl w:val="56EC0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2E8"/>
    <w:rsid w:val="002E62E8"/>
    <w:rsid w:val="00603A6F"/>
    <w:rsid w:val="007166DE"/>
    <w:rsid w:val="007961E2"/>
    <w:rsid w:val="008F50DF"/>
    <w:rsid w:val="009F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13F678-0FAB-469D-8072-8CF3C0D66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62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6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Мои-файлы</dc:creator>
  <cp:keywords/>
  <dc:description/>
  <cp:lastModifiedBy>Мои-файлы</cp:lastModifiedBy>
  <cp:revision>1</cp:revision>
  <dcterms:created xsi:type="dcterms:W3CDTF">2016-01-27T11:17:00Z</dcterms:created>
  <dcterms:modified xsi:type="dcterms:W3CDTF">2016-01-27T12:07:00Z</dcterms:modified>
</cp:coreProperties>
</file>