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E" w:rsidRDefault="001868CB" w:rsidP="00EC7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C263D3">
        <w:rPr>
          <w:rFonts w:ascii="Arial" w:hAnsi="Arial" w:cs="Arial"/>
          <w:b/>
          <w:bCs/>
          <w:sz w:val="24"/>
          <w:szCs w:val="24"/>
        </w:rPr>
        <w:t>Диривянкина</w:t>
      </w:r>
      <w:proofErr w:type="spellEnd"/>
      <w:r w:rsidRPr="00C263D3">
        <w:rPr>
          <w:rFonts w:ascii="Arial" w:hAnsi="Arial" w:cs="Arial"/>
          <w:b/>
          <w:bCs/>
          <w:sz w:val="24"/>
          <w:szCs w:val="24"/>
        </w:rPr>
        <w:t xml:space="preserve"> Ольга Владимировна</w:t>
      </w:r>
      <w:r w:rsidR="00DB7B80" w:rsidRPr="00C263D3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="00DB7B80" w:rsidRPr="00C263D3">
        <w:rPr>
          <w:rFonts w:ascii="Arial" w:hAnsi="Arial" w:cs="Arial"/>
          <w:bCs/>
          <w:i/>
          <w:sz w:val="24"/>
          <w:szCs w:val="24"/>
        </w:rPr>
        <w:t>к</w:t>
      </w:r>
      <w:r w:rsidRPr="00C263D3">
        <w:rPr>
          <w:rFonts w:ascii="Arial" w:hAnsi="Arial" w:cs="Arial"/>
          <w:bCs/>
          <w:i/>
          <w:sz w:val="24"/>
          <w:szCs w:val="24"/>
        </w:rPr>
        <w:t xml:space="preserve">андидат педагогических наук, доцент, доцент кафедры общей и социальной педагогики </w:t>
      </w:r>
      <w:r w:rsidR="007C5DDE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ФГ</w:t>
      </w:r>
      <w:r w:rsidR="007C5DD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</w:t>
      </w:r>
      <w:r w:rsidR="007C5DDE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ОУ ВО «Кубанский государственный университет» </w:t>
      </w:r>
      <w:proofErr w:type="spellStart"/>
      <w:r w:rsidR="007C5DDE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</w:t>
      </w:r>
      <w:proofErr w:type="gramStart"/>
      <w:r w:rsidR="007C5DDE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.К</w:t>
      </w:r>
      <w:proofErr w:type="gramEnd"/>
      <w:r w:rsidR="007C5DDE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раснодар</w:t>
      </w:r>
      <w:proofErr w:type="spellEnd"/>
      <w:r w:rsidR="0029634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DB7B80" w:rsidRPr="00C263D3" w:rsidRDefault="001868CB" w:rsidP="00EC70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63D3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C263D3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9" w:history="1">
        <w:r w:rsidRPr="00C263D3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o.eva777@mail.ru</w:t>
        </w:r>
      </w:hyperlink>
    </w:p>
    <w:p w:rsidR="00881974" w:rsidRDefault="002850FC" w:rsidP="00EC703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263D3">
        <w:rPr>
          <w:rFonts w:ascii="Arial" w:hAnsi="Arial" w:cs="Arial"/>
          <w:b/>
          <w:sz w:val="24"/>
          <w:szCs w:val="24"/>
        </w:rPr>
        <w:t>Кладова</w:t>
      </w:r>
      <w:proofErr w:type="spellEnd"/>
      <w:r w:rsidRPr="00C263D3">
        <w:rPr>
          <w:rFonts w:ascii="Arial" w:hAnsi="Arial" w:cs="Arial"/>
          <w:b/>
          <w:sz w:val="24"/>
          <w:szCs w:val="24"/>
        </w:rPr>
        <w:t xml:space="preserve"> Ярослава Геннадьевна</w:t>
      </w:r>
      <w:r w:rsidR="00DB7B80" w:rsidRPr="00C263D3">
        <w:rPr>
          <w:rFonts w:ascii="Arial" w:hAnsi="Arial" w:cs="Arial"/>
          <w:b/>
          <w:sz w:val="24"/>
          <w:szCs w:val="24"/>
        </w:rPr>
        <w:t xml:space="preserve">, </w:t>
      </w:r>
      <w:r w:rsidR="00DB7B80" w:rsidRPr="00C263D3">
        <w:rPr>
          <w:rFonts w:ascii="Arial" w:hAnsi="Arial" w:cs="Arial"/>
          <w:i/>
          <w:sz w:val="24"/>
          <w:szCs w:val="24"/>
        </w:rPr>
        <w:t>с</w:t>
      </w:r>
      <w:r w:rsidRPr="00C263D3">
        <w:rPr>
          <w:rFonts w:ascii="Arial" w:hAnsi="Arial" w:cs="Arial"/>
          <w:i/>
          <w:sz w:val="24"/>
          <w:szCs w:val="24"/>
        </w:rPr>
        <w:t>туден</w:t>
      </w:r>
      <w:r w:rsidR="00DB7B80" w:rsidRPr="00C263D3">
        <w:rPr>
          <w:rFonts w:ascii="Arial" w:hAnsi="Arial" w:cs="Arial"/>
          <w:i/>
          <w:sz w:val="24"/>
          <w:szCs w:val="24"/>
        </w:rPr>
        <w:t xml:space="preserve">тка </w:t>
      </w:r>
      <w:r w:rsidR="00881974">
        <w:rPr>
          <w:rFonts w:ascii="Arial" w:hAnsi="Arial" w:cs="Arial"/>
          <w:i/>
          <w:sz w:val="24"/>
          <w:szCs w:val="24"/>
        </w:rPr>
        <w:t xml:space="preserve">3 курса специальности </w:t>
      </w:r>
    </w:p>
    <w:p w:rsidR="00EC3D2A" w:rsidRDefault="00881974" w:rsidP="0029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 xml:space="preserve">«Педагогика и психология и девиантного поведения», </w:t>
      </w:r>
      <w:r w:rsidR="00EC3D2A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ФГ</w:t>
      </w:r>
      <w:r w:rsidR="00EC3D2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</w:t>
      </w:r>
      <w:r w:rsidR="00EC3D2A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ОУ ВО «Кубанский государственный университет» </w:t>
      </w:r>
      <w:proofErr w:type="spellStart"/>
      <w:r w:rsidR="00EC3D2A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</w:t>
      </w:r>
      <w:proofErr w:type="gramStart"/>
      <w:r w:rsidR="00EC3D2A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.К</w:t>
      </w:r>
      <w:proofErr w:type="gramEnd"/>
      <w:r w:rsidR="00EC3D2A" w:rsidRPr="00D835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раснодар</w:t>
      </w:r>
      <w:proofErr w:type="spellEnd"/>
      <w:r w:rsidR="0029634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2850FC" w:rsidRPr="00C263D3" w:rsidRDefault="002850FC" w:rsidP="00EC70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C263D3">
        <w:rPr>
          <w:rFonts w:ascii="Arial" w:hAnsi="Arial" w:cs="Arial"/>
          <w:sz w:val="24"/>
          <w:szCs w:val="24"/>
          <w:lang w:val="en-US"/>
        </w:rPr>
        <w:t>e</w:t>
      </w:r>
      <w:r w:rsidRPr="00C263D3">
        <w:rPr>
          <w:rFonts w:ascii="Arial" w:hAnsi="Arial" w:cs="Arial"/>
          <w:sz w:val="24"/>
          <w:szCs w:val="24"/>
        </w:rPr>
        <w:t>-</w:t>
      </w:r>
      <w:r w:rsidRPr="00C263D3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C263D3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C263D3">
        <w:rPr>
          <w:rFonts w:ascii="Arial" w:hAnsi="Arial" w:cs="Arial"/>
          <w:sz w:val="24"/>
          <w:szCs w:val="24"/>
          <w:lang w:val="en-US"/>
        </w:rPr>
        <w:t>kladova</w:t>
      </w:r>
      <w:proofErr w:type="spellEnd"/>
      <w:r w:rsidRPr="00C263D3">
        <w:rPr>
          <w:rFonts w:ascii="Arial" w:hAnsi="Arial" w:cs="Arial"/>
          <w:sz w:val="24"/>
          <w:szCs w:val="24"/>
        </w:rPr>
        <w:t>555@</w:t>
      </w:r>
      <w:proofErr w:type="spellStart"/>
      <w:r w:rsidRPr="00C263D3">
        <w:rPr>
          <w:rFonts w:ascii="Arial" w:hAnsi="Arial" w:cs="Arial"/>
          <w:sz w:val="24"/>
          <w:szCs w:val="24"/>
          <w:lang w:val="en-US"/>
        </w:rPr>
        <w:t>gmail</w:t>
      </w:r>
      <w:proofErr w:type="spellEnd"/>
      <w:r w:rsidRPr="00C263D3">
        <w:rPr>
          <w:rFonts w:ascii="Arial" w:hAnsi="Arial" w:cs="Arial"/>
          <w:sz w:val="24"/>
          <w:szCs w:val="24"/>
        </w:rPr>
        <w:t>.</w:t>
      </w:r>
      <w:proofErr w:type="spellStart"/>
      <w:r w:rsidRPr="00C263D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B24390" w:rsidRPr="00C263D3" w:rsidRDefault="00193BA3" w:rsidP="00EC70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63D3">
        <w:rPr>
          <w:rFonts w:ascii="Arial" w:hAnsi="Arial" w:cs="Arial"/>
          <w:b/>
          <w:sz w:val="24"/>
          <w:szCs w:val="24"/>
        </w:rPr>
        <w:t xml:space="preserve">Взаимосвязь </w:t>
      </w:r>
      <w:r w:rsidR="00A214CD" w:rsidRPr="00C263D3">
        <w:rPr>
          <w:rFonts w:ascii="Arial" w:hAnsi="Arial" w:cs="Arial"/>
          <w:b/>
          <w:sz w:val="24"/>
          <w:szCs w:val="24"/>
        </w:rPr>
        <w:t xml:space="preserve">неадекватной </w:t>
      </w:r>
      <w:r w:rsidRPr="00C263D3">
        <w:rPr>
          <w:rFonts w:ascii="Arial" w:hAnsi="Arial" w:cs="Arial"/>
          <w:b/>
          <w:sz w:val="24"/>
          <w:szCs w:val="24"/>
        </w:rPr>
        <w:t>самооценки</w:t>
      </w:r>
      <w:r w:rsidR="00A214CD" w:rsidRPr="00C263D3">
        <w:rPr>
          <w:rFonts w:ascii="Arial" w:hAnsi="Arial" w:cs="Arial"/>
          <w:b/>
          <w:sz w:val="24"/>
          <w:szCs w:val="24"/>
        </w:rPr>
        <w:t xml:space="preserve"> </w:t>
      </w:r>
      <w:r w:rsidRPr="00C263D3">
        <w:rPr>
          <w:rFonts w:ascii="Arial" w:hAnsi="Arial" w:cs="Arial"/>
          <w:b/>
          <w:sz w:val="24"/>
          <w:szCs w:val="24"/>
        </w:rPr>
        <w:t>подростков и девиантного поведения</w:t>
      </w:r>
    </w:p>
    <w:p w:rsidR="00496323" w:rsidRPr="00C263D3" w:rsidRDefault="00B24390" w:rsidP="00EC703E">
      <w:pPr>
        <w:tabs>
          <w:tab w:val="left" w:pos="717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63D3">
        <w:rPr>
          <w:rFonts w:ascii="Arial" w:hAnsi="Arial" w:cs="Arial"/>
          <w:b/>
          <w:i/>
          <w:sz w:val="24"/>
          <w:szCs w:val="24"/>
        </w:rPr>
        <w:t>Аннотация</w:t>
      </w:r>
      <w:r w:rsidR="00C263D3" w:rsidRPr="00C263D3">
        <w:rPr>
          <w:rFonts w:ascii="Arial" w:hAnsi="Arial" w:cs="Arial"/>
          <w:b/>
          <w:i/>
          <w:sz w:val="24"/>
          <w:szCs w:val="24"/>
        </w:rPr>
        <w:t>.</w:t>
      </w:r>
      <w:r w:rsidR="00C263D3" w:rsidRPr="00C263D3">
        <w:rPr>
          <w:rFonts w:ascii="Arial" w:hAnsi="Arial" w:cs="Arial"/>
          <w:sz w:val="24"/>
          <w:szCs w:val="24"/>
        </w:rPr>
        <w:t xml:space="preserve"> </w:t>
      </w:r>
      <w:r w:rsidR="00C263D3" w:rsidRPr="00C263D3">
        <w:rPr>
          <w:rFonts w:ascii="Arial" w:hAnsi="Arial" w:cs="Arial"/>
          <w:i/>
          <w:sz w:val="24"/>
          <w:szCs w:val="24"/>
        </w:rPr>
        <w:t xml:space="preserve">В </w:t>
      </w:r>
      <w:r w:rsidR="00496323" w:rsidRPr="00C263D3">
        <w:rPr>
          <w:rFonts w:ascii="Arial" w:hAnsi="Arial" w:cs="Arial"/>
          <w:i/>
          <w:sz w:val="24"/>
          <w:szCs w:val="24"/>
        </w:rPr>
        <w:t>данной</w:t>
      </w:r>
      <w:r w:rsidR="00193BA3" w:rsidRPr="00C263D3">
        <w:rPr>
          <w:rFonts w:ascii="Arial" w:hAnsi="Arial" w:cs="Arial"/>
          <w:i/>
          <w:sz w:val="24"/>
          <w:szCs w:val="24"/>
        </w:rPr>
        <w:t xml:space="preserve"> статье рассматриваются</w:t>
      </w:r>
      <w:r w:rsidRPr="00C263D3">
        <w:rPr>
          <w:rFonts w:ascii="Arial" w:hAnsi="Arial" w:cs="Arial"/>
          <w:i/>
          <w:sz w:val="24"/>
          <w:szCs w:val="24"/>
        </w:rPr>
        <w:t xml:space="preserve"> особенности взаимосвязи девиантного пов</w:t>
      </w:r>
      <w:r w:rsidR="00193BA3" w:rsidRPr="00C263D3">
        <w:rPr>
          <w:rFonts w:ascii="Arial" w:hAnsi="Arial" w:cs="Arial"/>
          <w:i/>
          <w:sz w:val="24"/>
          <w:szCs w:val="24"/>
        </w:rPr>
        <w:t>е</w:t>
      </w:r>
      <w:r w:rsidRPr="00C263D3">
        <w:rPr>
          <w:rFonts w:ascii="Arial" w:hAnsi="Arial" w:cs="Arial"/>
          <w:i/>
          <w:sz w:val="24"/>
          <w:szCs w:val="24"/>
        </w:rPr>
        <w:t>дения и самооценки подростков</w:t>
      </w:r>
      <w:r w:rsidR="00193BA3" w:rsidRPr="00C263D3">
        <w:rPr>
          <w:rFonts w:ascii="Arial" w:hAnsi="Arial" w:cs="Arial"/>
          <w:i/>
          <w:sz w:val="24"/>
          <w:szCs w:val="24"/>
        </w:rPr>
        <w:t xml:space="preserve">. На </w:t>
      </w:r>
      <w:r w:rsidR="00496323" w:rsidRPr="00C263D3">
        <w:rPr>
          <w:rFonts w:ascii="Arial" w:hAnsi="Arial" w:cs="Arial"/>
          <w:i/>
          <w:sz w:val="24"/>
          <w:szCs w:val="24"/>
        </w:rPr>
        <w:t xml:space="preserve">основе теоретического анализа сделана попытка обобщения научного опыта по данной теме, а также заявлена необходимость более глубокого изучения этого вопроса. </w:t>
      </w:r>
    </w:p>
    <w:p w:rsidR="002C0834" w:rsidRDefault="00C263D3" w:rsidP="00EC703E">
      <w:pPr>
        <w:tabs>
          <w:tab w:val="left" w:pos="717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63D3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C263D3">
        <w:rPr>
          <w:rFonts w:ascii="Arial" w:hAnsi="Arial" w:cs="Arial"/>
          <w:i/>
          <w:sz w:val="24"/>
          <w:szCs w:val="24"/>
        </w:rPr>
        <w:t xml:space="preserve"> д</w:t>
      </w:r>
      <w:r w:rsidR="00B24390" w:rsidRPr="00C263D3">
        <w:rPr>
          <w:rFonts w:ascii="Arial" w:hAnsi="Arial" w:cs="Arial"/>
          <w:i/>
          <w:sz w:val="24"/>
          <w:szCs w:val="24"/>
        </w:rPr>
        <w:t>евиантное п</w:t>
      </w:r>
      <w:r w:rsidR="00CD77D3" w:rsidRPr="00C263D3">
        <w:rPr>
          <w:rFonts w:ascii="Arial" w:hAnsi="Arial" w:cs="Arial"/>
          <w:i/>
          <w:sz w:val="24"/>
          <w:szCs w:val="24"/>
        </w:rPr>
        <w:t>оведение, самооценка, подросток, правонарушения.</w:t>
      </w:r>
    </w:p>
    <w:p w:rsidR="007C5DDE" w:rsidRPr="007C5DDE" w:rsidRDefault="007C5DDE" w:rsidP="000027F1">
      <w:pPr>
        <w:tabs>
          <w:tab w:val="left" w:pos="717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CD77D3" w:rsidRPr="002850FC" w:rsidRDefault="00CD77D3" w:rsidP="000027F1">
      <w:pPr>
        <w:tabs>
          <w:tab w:val="left" w:pos="717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По данным статистики прокуратуры РФ[1]  за 2015 год видно, что число преступлений, совершенных несовершеннолетними  или с их участием выросло по сравн</w:t>
      </w:r>
      <w:r w:rsidR="009837B2" w:rsidRPr="002850FC">
        <w:rPr>
          <w:rFonts w:ascii="Arial" w:hAnsi="Arial" w:cs="Arial"/>
          <w:sz w:val="24"/>
          <w:szCs w:val="24"/>
        </w:rPr>
        <w:t>ению с предыдущим годом на 3 %. Статистические данные, приведенные на  сайте МВД России, отражают следующее: в январе – декабре 2015 года зарегистрировано 2352,1 тыс. преступлений или на 8,6 % больше, чем за аналогичный период прошло</w:t>
      </w:r>
      <w:r w:rsidR="00923165" w:rsidRPr="002850FC">
        <w:rPr>
          <w:rFonts w:ascii="Arial" w:hAnsi="Arial" w:cs="Arial"/>
          <w:sz w:val="24"/>
          <w:szCs w:val="24"/>
        </w:rPr>
        <w:t>го года. Продолжая анализировать статистику, о преступности несовершеннолетних можно сказать следующее: на</w:t>
      </w:r>
      <w:r w:rsidR="009837B2" w:rsidRPr="002850FC">
        <w:rPr>
          <w:rFonts w:ascii="Arial" w:hAnsi="Arial" w:cs="Arial"/>
          <w:sz w:val="24"/>
          <w:szCs w:val="24"/>
        </w:rPr>
        <w:t xml:space="preserve"> фоне общ</w:t>
      </w:r>
      <w:r w:rsidR="00923165" w:rsidRPr="002850FC">
        <w:rPr>
          <w:rFonts w:ascii="Arial" w:hAnsi="Arial" w:cs="Arial"/>
          <w:sz w:val="24"/>
          <w:szCs w:val="24"/>
        </w:rPr>
        <w:t>его роста преступности в Российской Федерации, каждое двадцатое преступление совершено несовершеннолетними или при их участии.</w:t>
      </w:r>
      <w:r w:rsidR="009837B2" w:rsidRPr="002850FC">
        <w:rPr>
          <w:rFonts w:ascii="Arial" w:hAnsi="Arial" w:cs="Arial"/>
          <w:sz w:val="24"/>
          <w:szCs w:val="24"/>
        </w:rPr>
        <w:t xml:space="preserve"> </w:t>
      </w:r>
      <w:r w:rsidRPr="002850FC">
        <w:rPr>
          <w:rFonts w:ascii="Arial" w:hAnsi="Arial" w:cs="Arial"/>
          <w:sz w:val="24"/>
          <w:szCs w:val="24"/>
        </w:rPr>
        <w:t xml:space="preserve"> </w:t>
      </w:r>
      <w:r w:rsidRPr="002850FC">
        <w:rPr>
          <w:rFonts w:ascii="Arial" w:hAnsi="Arial" w:cs="Arial"/>
          <w:color w:val="000000"/>
          <w:sz w:val="24"/>
          <w:szCs w:val="24"/>
        </w:rPr>
        <w:t xml:space="preserve">Выяснением причин такого роста занимаются специалисты многих областей науки: юристы, социологи, педагоги, </w:t>
      </w:r>
      <w:proofErr w:type="gramStart"/>
      <w:r w:rsidRPr="002850FC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2850FC">
        <w:rPr>
          <w:rFonts w:ascii="Arial" w:hAnsi="Arial" w:cs="Arial"/>
          <w:color w:val="000000"/>
          <w:sz w:val="24"/>
          <w:szCs w:val="24"/>
        </w:rPr>
        <w:t xml:space="preserve"> конечно же, психологи. </w:t>
      </w:r>
      <w:r w:rsidRPr="002850FC">
        <w:rPr>
          <w:rFonts w:ascii="Arial" w:hAnsi="Arial" w:cs="Arial"/>
          <w:sz w:val="24"/>
          <w:szCs w:val="24"/>
        </w:rPr>
        <w:t xml:space="preserve">Мы, как психологи – </w:t>
      </w:r>
      <w:proofErr w:type="spellStart"/>
      <w:r w:rsidRPr="002850FC">
        <w:rPr>
          <w:rFonts w:ascii="Arial" w:hAnsi="Arial" w:cs="Arial"/>
          <w:sz w:val="24"/>
          <w:szCs w:val="24"/>
        </w:rPr>
        <w:t>девиантологи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, очень озабоченны данной ситуацией. Наша задача – отыскать причины такого поведения подростков. </w:t>
      </w:r>
      <w:r w:rsidRPr="002850FC">
        <w:rPr>
          <w:rFonts w:ascii="Arial" w:hAnsi="Arial" w:cs="Arial"/>
          <w:color w:val="000000"/>
          <w:sz w:val="24"/>
          <w:szCs w:val="24"/>
        </w:rPr>
        <w:t>Для того</w:t>
      </w:r>
      <w:proofErr w:type="gramStart"/>
      <w:r w:rsidRPr="002850FC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2850FC">
        <w:rPr>
          <w:rFonts w:ascii="Arial" w:hAnsi="Arial" w:cs="Arial"/>
          <w:color w:val="000000"/>
          <w:sz w:val="24"/>
          <w:szCs w:val="24"/>
        </w:rPr>
        <w:t xml:space="preserve"> чтобы изменить ситуацию в лучшую сторону, необходимо бороться с причинами, а не с последствиями девиантного поведения подростков.  </w:t>
      </w:r>
      <w:r w:rsidRPr="002850FC">
        <w:rPr>
          <w:rFonts w:ascii="Arial" w:hAnsi="Arial" w:cs="Arial"/>
          <w:sz w:val="24"/>
          <w:szCs w:val="24"/>
        </w:rPr>
        <w:t xml:space="preserve">В данной статье мы попытаемся проследить взаимосвязь самооценки подростка с девиантным поведением. </w:t>
      </w:r>
    </w:p>
    <w:p w:rsidR="00F058F6" w:rsidRPr="002850FC" w:rsidRDefault="00CD77D3" w:rsidP="000027F1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 xml:space="preserve">Р. Бернс говорит о том, что   самооценка - это личностное суждение о собственной ценности, которое выражается в установках, свойственных индивиду. </w:t>
      </w:r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>Самооценка -</w:t>
      </w:r>
      <w:r w:rsidRPr="002850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оценка человеком самого себя, своих достоинств и недостатков, возможностей, качеств, своего места среди др. людей. Самооценка  бывает актуальной (как личность видит и оценивает себя в настоящее время), ретроспективной (как личность видит и оценивает себя по отношению к предыдущим этапам жизни), идеальной (каким бы хотел видеть себя человек, его эталонные представления о себе), рефлексивной (как, с точки зрения человека, его оценивают окружающие люди). Такое определение самооценки дают нам в своем  словаре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eastAsia="ru-RU"/>
        </w:rPr>
        <w:t>Коджаспирова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Г. М. и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eastAsia="ru-RU"/>
        </w:rPr>
        <w:t>Коджаспиров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А. Ю. . В своем исследовании </w:t>
      </w:r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Г.К. </w:t>
      </w:r>
      <w:proofErr w:type="spellStart"/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>Валицкас</w:t>
      </w:r>
      <w:proofErr w:type="spellEnd"/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 Ю.Б. </w:t>
      </w:r>
      <w:proofErr w:type="spellStart"/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>Гиппенрейтер</w:t>
      </w:r>
      <w:proofErr w:type="spellEnd"/>
      <w:r w:rsidRPr="00285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используют обобщенное понятие самооценки. Оно понимается как </w:t>
      </w:r>
      <w:r w:rsidR="00DE7420" w:rsidRPr="002850F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>продукт отражения субъектом информации о себе в соотношении с определенными ценностями и эталонами, существующий  в единстве осознаваемого и неосознаваемого, аффективного и когнитивного,  общего и частного, реального и демонстрируемого компонентов</w:t>
      </w:r>
      <w:r w:rsidR="00DE7420" w:rsidRPr="002850F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6307" w:rsidRPr="002850FC" w:rsidRDefault="00F058F6" w:rsidP="000027F1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Мы считаем, что, прежде чем, приступить к рассмотрению взаимосвязи самооценки подростка и девиантного поведения, необходимо выяснить, что происходит с человеком в подростковом возрасте, в частности </w:t>
      </w:r>
      <w:r w:rsidR="00B757FE" w:rsidRPr="002850FC">
        <w:rPr>
          <w:rFonts w:ascii="Arial" w:eastAsia="Times New Roman" w:hAnsi="Arial" w:cs="Arial"/>
          <w:sz w:val="24"/>
          <w:szCs w:val="24"/>
          <w:lang w:eastAsia="ru-RU"/>
        </w:rPr>
        <w:t>в период пубертатного кризиса.</w:t>
      </w:r>
      <w:r w:rsidR="00C67ACC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ACC" w:rsidRPr="002850FC">
        <w:rPr>
          <w:rFonts w:ascii="Arial" w:hAnsi="Arial" w:cs="Arial"/>
          <w:sz w:val="24"/>
          <w:szCs w:val="24"/>
        </w:rPr>
        <w:t>Пубертатный (подростковый) кризис связан с перестройкой</w:t>
      </w:r>
      <w:r w:rsidR="009C34DE" w:rsidRPr="002850FC">
        <w:rPr>
          <w:rFonts w:ascii="Arial" w:hAnsi="Arial" w:cs="Arial"/>
          <w:sz w:val="24"/>
          <w:szCs w:val="24"/>
        </w:rPr>
        <w:t xml:space="preserve"> всего организма ребенка. Это сложный этап в жизни не только самого подростка, но </w:t>
      </w:r>
      <w:r w:rsidR="009C34DE" w:rsidRPr="002850FC">
        <w:rPr>
          <w:rFonts w:ascii="Arial" w:hAnsi="Arial" w:cs="Arial"/>
          <w:sz w:val="24"/>
          <w:szCs w:val="24"/>
        </w:rPr>
        <w:lastRenderedPageBreak/>
        <w:t xml:space="preserve">и его семьи, т.к.  </w:t>
      </w:r>
      <w:r w:rsidR="00C67ACC" w:rsidRPr="002850FC">
        <w:rPr>
          <w:rFonts w:ascii="Arial" w:hAnsi="Arial" w:cs="Arial"/>
          <w:sz w:val="24"/>
          <w:szCs w:val="24"/>
        </w:rPr>
        <w:t>проявления</w:t>
      </w:r>
      <w:r w:rsidR="009C34DE" w:rsidRPr="002850FC">
        <w:rPr>
          <w:rFonts w:ascii="Arial" w:hAnsi="Arial" w:cs="Arial"/>
          <w:sz w:val="24"/>
          <w:szCs w:val="24"/>
        </w:rPr>
        <w:t xml:space="preserve"> кризиса</w:t>
      </w:r>
      <w:r w:rsidR="00C67ACC" w:rsidRPr="002850FC">
        <w:rPr>
          <w:rFonts w:ascii="Arial" w:hAnsi="Arial" w:cs="Arial"/>
          <w:sz w:val="24"/>
          <w:szCs w:val="24"/>
        </w:rPr>
        <w:t xml:space="preserve"> </w:t>
      </w:r>
      <w:r w:rsidR="009C34DE" w:rsidRPr="002850FC">
        <w:rPr>
          <w:rFonts w:ascii="Arial" w:hAnsi="Arial" w:cs="Arial"/>
          <w:sz w:val="24"/>
          <w:szCs w:val="24"/>
        </w:rPr>
        <w:t>иногда</w:t>
      </w:r>
      <w:r w:rsidR="00C67ACC" w:rsidRPr="002850FC">
        <w:rPr>
          <w:rFonts w:ascii="Arial" w:hAnsi="Arial" w:cs="Arial"/>
          <w:sz w:val="24"/>
          <w:szCs w:val="24"/>
        </w:rPr>
        <w:t xml:space="preserve"> </w:t>
      </w:r>
      <w:r w:rsidR="009C34DE" w:rsidRPr="002850FC">
        <w:rPr>
          <w:rFonts w:ascii="Arial" w:hAnsi="Arial" w:cs="Arial"/>
          <w:sz w:val="24"/>
          <w:szCs w:val="24"/>
        </w:rPr>
        <w:t xml:space="preserve">и ставят в тупик взрослых. Между тем, </w:t>
      </w:r>
      <w:r w:rsidR="009C34DE" w:rsidRPr="002850F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67ACC" w:rsidRPr="002850FC">
        <w:rPr>
          <w:rFonts w:ascii="Arial" w:eastAsia="Times New Roman" w:hAnsi="Arial" w:cs="Arial"/>
          <w:sz w:val="24"/>
          <w:szCs w:val="24"/>
          <w:lang w:eastAsia="ru-RU"/>
        </w:rPr>
        <w:t>анный кризис</w:t>
      </w:r>
      <w:r w:rsidR="009C34DE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– есть  переходная ступенька</w:t>
      </w:r>
      <w:r w:rsidR="00C67ACC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на новый возрастной этап.</w:t>
      </w:r>
    </w:p>
    <w:p w:rsidR="00E56307" w:rsidRPr="002850FC" w:rsidRDefault="00CF591F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307" w:rsidRPr="002850FC">
        <w:rPr>
          <w:rFonts w:ascii="Arial" w:hAnsi="Arial" w:cs="Arial"/>
          <w:sz w:val="24"/>
          <w:szCs w:val="24"/>
        </w:rPr>
        <w:t>Подростковый возраст</w:t>
      </w:r>
      <w:r w:rsidR="001F2811" w:rsidRPr="002850FC">
        <w:rPr>
          <w:rFonts w:ascii="Arial" w:hAnsi="Arial" w:cs="Arial"/>
          <w:sz w:val="24"/>
          <w:szCs w:val="24"/>
        </w:rPr>
        <w:t xml:space="preserve"> является  </w:t>
      </w:r>
      <w:r w:rsidR="00E56307" w:rsidRPr="002850FC">
        <w:rPr>
          <w:rFonts w:ascii="Arial" w:hAnsi="Arial" w:cs="Arial"/>
          <w:sz w:val="24"/>
          <w:szCs w:val="24"/>
        </w:rPr>
        <w:t>этап</w:t>
      </w:r>
      <w:r w:rsidR="001F2811" w:rsidRPr="002850FC">
        <w:rPr>
          <w:rFonts w:ascii="Arial" w:hAnsi="Arial" w:cs="Arial"/>
          <w:sz w:val="24"/>
          <w:szCs w:val="24"/>
        </w:rPr>
        <w:t xml:space="preserve">ом </w:t>
      </w:r>
      <w:r w:rsidR="00E56307" w:rsidRPr="002850FC">
        <w:rPr>
          <w:rFonts w:ascii="Arial" w:hAnsi="Arial" w:cs="Arial"/>
          <w:sz w:val="24"/>
          <w:szCs w:val="24"/>
        </w:rPr>
        <w:t xml:space="preserve"> психического развития</w:t>
      </w:r>
      <w:r w:rsidR="001F2811" w:rsidRPr="002850FC">
        <w:rPr>
          <w:rFonts w:ascii="Arial" w:hAnsi="Arial" w:cs="Arial"/>
          <w:sz w:val="24"/>
          <w:szCs w:val="24"/>
        </w:rPr>
        <w:t xml:space="preserve"> и </w:t>
      </w:r>
      <w:r w:rsidR="00E56307" w:rsidRPr="002850FC">
        <w:rPr>
          <w:rFonts w:ascii="Arial" w:hAnsi="Arial" w:cs="Arial"/>
          <w:sz w:val="24"/>
          <w:szCs w:val="24"/>
        </w:rPr>
        <w:t xml:space="preserve"> характеризуется выходом ребенка на качественно новую социальную позицию, </w:t>
      </w:r>
      <w:r w:rsidR="001F2811" w:rsidRPr="002850FC">
        <w:rPr>
          <w:rFonts w:ascii="Arial" w:hAnsi="Arial" w:cs="Arial"/>
          <w:sz w:val="24"/>
          <w:szCs w:val="24"/>
        </w:rPr>
        <w:t>связанную с поиском собственной</w:t>
      </w:r>
      <w:r w:rsidR="00E56307" w:rsidRPr="002850FC">
        <w:rPr>
          <w:rFonts w:ascii="Arial" w:hAnsi="Arial" w:cs="Arial"/>
          <w:sz w:val="24"/>
          <w:szCs w:val="24"/>
        </w:rPr>
        <w:t xml:space="preserve"> </w:t>
      </w:r>
      <w:r w:rsidR="001F2811" w:rsidRPr="002850FC">
        <w:rPr>
          <w:rFonts w:ascii="Arial" w:hAnsi="Arial" w:cs="Arial"/>
          <w:sz w:val="24"/>
          <w:szCs w:val="24"/>
        </w:rPr>
        <w:t>ниши в социуме. Завышенные требования</w:t>
      </w:r>
      <w:r w:rsidR="00E56307" w:rsidRPr="002850FC">
        <w:rPr>
          <w:rFonts w:ascii="Arial" w:hAnsi="Arial" w:cs="Arial"/>
          <w:sz w:val="24"/>
          <w:szCs w:val="24"/>
        </w:rPr>
        <w:t>, не всегда адекватн</w:t>
      </w:r>
      <w:r w:rsidR="007B34E5" w:rsidRPr="002850FC">
        <w:rPr>
          <w:rFonts w:ascii="Arial" w:hAnsi="Arial" w:cs="Arial"/>
          <w:sz w:val="24"/>
          <w:szCs w:val="24"/>
        </w:rPr>
        <w:t>ое мнение</w:t>
      </w:r>
      <w:r w:rsidR="00E56307" w:rsidRPr="002850FC">
        <w:rPr>
          <w:rFonts w:ascii="Arial" w:hAnsi="Arial" w:cs="Arial"/>
          <w:sz w:val="24"/>
          <w:szCs w:val="24"/>
        </w:rPr>
        <w:t xml:space="preserve"> о своих возможностях приводят к </w:t>
      </w:r>
      <w:r w:rsidR="007B34E5" w:rsidRPr="002850FC">
        <w:rPr>
          <w:rFonts w:ascii="Arial" w:hAnsi="Arial" w:cs="Arial"/>
          <w:sz w:val="24"/>
          <w:szCs w:val="24"/>
        </w:rPr>
        <w:t xml:space="preserve">регулярным </w:t>
      </w:r>
      <w:r w:rsidR="00E56307" w:rsidRPr="002850FC">
        <w:rPr>
          <w:rFonts w:ascii="Arial" w:hAnsi="Arial" w:cs="Arial"/>
          <w:sz w:val="24"/>
          <w:szCs w:val="24"/>
        </w:rPr>
        <w:t xml:space="preserve">конфликтам подростка с </w:t>
      </w:r>
      <w:r w:rsidR="001F2811" w:rsidRPr="002850FC">
        <w:rPr>
          <w:rFonts w:ascii="Arial" w:hAnsi="Arial" w:cs="Arial"/>
          <w:sz w:val="24"/>
          <w:szCs w:val="24"/>
        </w:rPr>
        <w:t xml:space="preserve">учителями и </w:t>
      </w:r>
      <w:r w:rsidR="009C34DE" w:rsidRPr="002850FC">
        <w:rPr>
          <w:rFonts w:ascii="Arial" w:hAnsi="Arial" w:cs="Arial"/>
          <w:sz w:val="24"/>
          <w:szCs w:val="24"/>
        </w:rPr>
        <w:t xml:space="preserve">родителями. </w:t>
      </w:r>
    </w:p>
    <w:p w:rsidR="00E56307" w:rsidRPr="002850FC" w:rsidRDefault="00C67ACC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Специалисты отмечают, что даже </w:t>
      </w:r>
      <w:r w:rsidR="00E56307" w:rsidRPr="002850FC">
        <w:rPr>
          <w:rFonts w:ascii="Arial" w:hAnsi="Arial" w:cs="Arial"/>
          <w:sz w:val="24"/>
          <w:szCs w:val="24"/>
        </w:rPr>
        <w:t xml:space="preserve"> нормально протекающему подростковому п</w:t>
      </w:r>
      <w:r w:rsidRPr="002850FC">
        <w:rPr>
          <w:rFonts w:ascii="Arial" w:hAnsi="Arial" w:cs="Arial"/>
          <w:sz w:val="24"/>
          <w:szCs w:val="24"/>
        </w:rPr>
        <w:t xml:space="preserve">ериоду присущи </w:t>
      </w:r>
      <w:proofErr w:type="spellStart"/>
      <w:r w:rsidRPr="002850FC">
        <w:rPr>
          <w:rFonts w:ascii="Arial" w:hAnsi="Arial" w:cs="Arial"/>
          <w:sz w:val="24"/>
          <w:szCs w:val="24"/>
        </w:rPr>
        <w:t>рассинхронность</w:t>
      </w:r>
      <w:proofErr w:type="spellEnd"/>
      <w:r w:rsidR="00E56307" w:rsidRPr="002850FC">
        <w:rPr>
          <w:rFonts w:ascii="Arial" w:hAnsi="Arial" w:cs="Arial"/>
          <w:sz w:val="24"/>
          <w:szCs w:val="24"/>
        </w:rPr>
        <w:t>,</w:t>
      </w:r>
      <w:r w:rsidRPr="002850FC">
        <w:rPr>
          <w:rFonts w:ascii="Arial" w:hAnsi="Arial" w:cs="Arial"/>
          <w:sz w:val="24"/>
          <w:szCs w:val="24"/>
        </w:rPr>
        <w:t xml:space="preserve"> ди</w:t>
      </w:r>
      <w:r w:rsidR="008F5E25" w:rsidRPr="002850FC">
        <w:rPr>
          <w:rFonts w:ascii="Arial" w:hAnsi="Arial" w:cs="Arial"/>
          <w:sz w:val="24"/>
          <w:szCs w:val="24"/>
        </w:rPr>
        <w:t>сгармоничность и</w:t>
      </w:r>
      <w:r w:rsidRPr="002850FC">
        <w:rPr>
          <w:rFonts w:ascii="Arial" w:hAnsi="Arial" w:cs="Arial"/>
          <w:sz w:val="24"/>
          <w:szCs w:val="24"/>
        </w:rPr>
        <w:t xml:space="preserve"> </w:t>
      </w:r>
      <w:r w:rsidR="00E56307" w:rsidRPr="002850FC">
        <w:rPr>
          <w:rFonts w:ascii="Arial" w:hAnsi="Arial" w:cs="Arial"/>
          <w:sz w:val="24"/>
          <w:szCs w:val="24"/>
        </w:rPr>
        <w:t>ска</w:t>
      </w:r>
      <w:r w:rsidRPr="002850FC">
        <w:rPr>
          <w:rFonts w:ascii="Arial" w:hAnsi="Arial" w:cs="Arial"/>
          <w:sz w:val="24"/>
          <w:szCs w:val="24"/>
        </w:rPr>
        <w:t xml:space="preserve">чкообразность </w:t>
      </w:r>
      <w:r w:rsidR="00E56307" w:rsidRPr="002850FC">
        <w:rPr>
          <w:rFonts w:ascii="Arial" w:hAnsi="Arial" w:cs="Arial"/>
          <w:sz w:val="24"/>
          <w:szCs w:val="24"/>
        </w:rPr>
        <w:t>развития. Наблюдается</w:t>
      </w:r>
      <w:r w:rsidR="008F5E25" w:rsidRPr="002850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0FC">
        <w:rPr>
          <w:rFonts w:ascii="Arial" w:hAnsi="Arial" w:cs="Arial"/>
          <w:sz w:val="24"/>
          <w:szCs w:val="24"/>
        </w:rPr>
        <w:t>интраиндивидуальная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 неравномерность</w:t>
      </w:r>
      <w:r w:rsidR="008F5E25" w:rsidRPr="002850FC">
        <w:rPr>
          <w:rFonts w:ascii="Arial" w:hAnsi="Arial" w:cs="Arial"/>
          <w:sz w:val="24"/>
          <w:szCs w:val="24"/>
        </w:rPr>
        <w:t xml:space="preserve"> (например:</w:t>
      </w:r>
      <w:r w:rsidRPr="002850FC">
        <w:rPr>
          <w:rFonts w:ascii="Arial" w:hAnsi="Arial" w:cs="Arial"/>
          <w:sz w:val="24"/>
          <w:szCs w:val="24"/>
        </w:rPr>
        <w:t xml:space="preserve"> интеллектуальная сторона развития может достигать высокого уровня, а уровень произ</w:t>
      </w:r>
      <w:r w:rsidR="008F5E25" w:rsidRPr="002850FC">
        <w:rPr>
          <w:rFonts w:ascii="Arial" w:hAnsi="Arial" w:cs="Arial"/>
          <w:sz w:val="24"/>
          <w:szCs w:val="24"/>
        </w:rPr>
        <w:t>вольности сравнительно низ</w:t>
      </w:r>
      <w:r w:rsidRPr="002850FC">
        <w:rPr>
          <w:rFonts w:ascii="Arial" w:hAnsi="Arial" w:cs="Arial"/>
          <w:sz w:val="24"/>
          <w:szCs w:val="24"/>
        </w:rPr>
        <w:t>к</w:t>
      </w:r>
      <w:r w:rsidR="008F5E25" w:rsidRPr="002850FC">
        <w:rPr>
          <w:rFonts w:ascii="Arial" w:hAnsi="Arial" w:cs="Arial"/>
          <w:sz w:val="24"/>
          <w:szCs w:val="24"/>
        </w:rPr>
        <w:t>ий</w:t>
      </w:r>
      <w:r w:rsidRPr="002850FC">
        <w:rPr>
          <w:rFonts w:ascii="Arial" w:hAnsi="Arial" w:cs="Arial"/>
          <w:sz w:val="24"/>
          <w:szCs w:val="24"/>
        </w:rPr>
        <w:t xml:space="preserve">) и </w:t>
      </w:r>
      <w:r w:rsidR="00E56307" w:rsidRPr="00285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307" w:rsidRPr="002850FC">
        <w:rPr>
          <w:rFonts w:ascii="Arial" w:hAnsi="Arial" w:cs="Arial"/>
          <w:sz w:val="24"/>
          <w:szCs w:val="24"/>
        </w:rPr>
        <w:t>интериндивидуальная</w:t>
      </w:r>
      <w:proofErr w:type="spellEnd"/>
      <w:r w:rsidR="00E56307" w:rsidRPr="002850FC">
        <w:rPr>
          <w:rFonts w:ascii="Arial" w:hAnsi="Arial" w:cs="Arial"/>
          <w:sz w:val="24"/>
          <w:szCs w:val="24"/>
        </w:rPr>
        <w:t xml:space="preserve"> неравномерность</w:t>
      </w:r>
      <w:r w:rsidR="008F5E25" w:rsidRPr="002850FC">
        <w:rPr>
          <w:rFonts w:ascii="Arial" w:hAnsi="Arial" w:cs="Arial"/>
          <w:sz w:val="24"/>
          <w:szCs w:val="24"/>
        </w:rPr>
        <w:t xml:space="preserve"> (</w:t>
      </w:r>
      <w:r w:rsidR="00E56307" w:rsidRPr="002850FC">
        <w:rPr>
          <w:rFonts w:ascii="Arial" w:hAnsi="Arial" w:cs="Arial"/>
          <w:sz w:val="24"/>
          <w:szCs w:val="24"/>
        </w:rPr>
        <w:t>несовпадение времени развития разных сторо</w:t>
      </w:r>
      <w:r w:rsidR="00B373C2" w:rsidRPr="002850FC">
        <w:rPr>
          <w:rFonts w:ascii="Arial" w:hAnsi="Arial" w:cs="Arial"/>
          <w:sz w:val="24"/>
          <w:szCs w:val="24"/>
        </w:rPr>
        <w:t>н психики у подростков одного</w:t>
      </w:r>
      <w:r w:rsidR="007A7363" w:rsidRPr="002850FC">
        <w:rPr>
          <w:rFonts w:ascii="Arial" w:hAnsi="Arial" w:cs="Arial"/>
          <w:sz w:val="24"/>
          <w:szCs w:val="24"/>
        </w:rPr>
        <w:t xml:space="preserve"> возраста). </w:t>
      </w:r>
    </w:p>
    <w:p w:rsidR="00AF3C84" w:rsidRPr="002850FC" w:rsidRDefault="00E56307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Отечественные психологи </w:t>
      </w:r>
      <w:r w:rsidR="007A7363" w:rsidRPr="002850FC">
        <w:rPr>
          <w:rFonts w:ascii="Arial" w:hAnsi="Arial" w:cs="Arial"/>
          <w:sz w:val="24"/>
          <w:szCs w:val="24"/>
        </w:rPr>
        <w:t xml:space="preserve">считают, что кризисные явления могут затягиваться </w:t>
      </w:r>
      <w:proofErr w:type="gramStart"/>
      <w:r w:rsidR="007A7363" w:rsidRPr="002850FC">
        <w:rPr>
          <w:rFonts w:ascii="Arial" w:hAnsi="Arial" w:cs="Arial"/>
          <w:sz w:val="24"/>
          <w:szCs w:val="24"/>
        </w:rPr>
        <w:t>из</w:t>
      </w:r>
      <w:proofErr w:type="gramEnd"/>
      <w:r w:rsidR="007A7363" w:rsidRPr="002850F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7A7363" w:rsidRPr="002850FC">
        <w:rPr>
          <w:rFonts w:ascii="Arial" w:hAnsi="Arial" w:cs="Arial"/>
          <w:sz w:val="24"/>
          <w:szCs w:val="24"/>
        </w:rPr>
        <w:t>за</w:t>
      </w:r>
      <w:proofErr w:type="gramEnd"/>
      <w:r w:rsidR="007A7363" w:rsidRPr="002850FC">
        <w:rPr>
          <w:rFonts w:ascii="Arial" w:hAnsi="Arial" w:cs="Arial"/>
          <w:sz w:val="24"/>
          <w:szCs w:val="24"/>
        </w:rPr>
        <w:t xml:space="preserve"> такого обстоятельства, как отсутствие мест общения подростков и продуктивной деятельности. Здесь подразумевается наличие у молодых людей большого количества свободного времени, которое, если не заполняется какими – либо п</w:t>
      </w:r>
      <w:r w:rsidR="00AF3C84" w:rsidRPr="002850FC">
        <w:rPr>
          <w:rFonts w:ascii="Arial" w:hAnsi="Arial" w:cs="Arial"/>
          <w:sz w:val="24"/>
          <w:szCs w:val="24"/>
        </w:rPr>
        <w:t xml:space="preserve">олезными занятиями, способствует росту продолжительности кризиса. </w:t>
      </w:r>
      <w:r w:rsidR="007A7363" w:rsidRPr="002850FC">
        <w:rPr>
          <w:rFonts w:ascii="Arial" w:hAnsi="Arial" w:cs="Arial"/>
          <w:sz w:val="24"/>
          <w:szCs w:val="24"/>
        </w:rPr>
        <w:t xml:space="preserve"> </w:t>
      </w:r>
      <w:r w:rsidR="00AF3C84" w:rsidRPr="002850FC">
        <w:rPr>
          <w:rFonts w:ascii="Arial" w:hAnsi="Arial" w:cs="Arial"/>
          <w:sz w:val="24"/>
          <w:szCs w:val="24"/>
        </w:rPr>
        <w:t xml:space="preserve">Кулагина И. Ю. и </w:t>
      </w:r>
      <w:proofErr w:type="spellStart"/>
      <w:r w:rsidR="00AF3C84" w:rsidRPr="002850FC">
        <w:rPr>
          <w:rFonts w:ascii="Arial" w:hAnsi="Arial" w:cs="Arial"/>
          <w:sz w:val="24"/>
          <w:szCs w:val="24"/>
        </w:rPr>
        <w:t>Колюцкий</w:t>
      </w:r>
      <w:proofErr w:type="spellEnd"/>
      <w:r w:rsidR="00AF3C84" w:rsidRPr="002850FC">
        <w:rPr>
          <w:rFonts w:ascii="Arial" w:hAnsi="Arial" w:cs="Arial"/>
          <w:sz w:val="24"/>
          <w:szCs w:val="24"/>
        </w:rPr>
        <w:t xml:space="preserve"> В. Н. отмечают, что в подростковом возрасте в самосознании молодого человека появляются два новообразования: чувство взрослости и «Я - концепция». Так называемое чувство взрослости – это отношение подростка к себе как к взрослому, ощущение и осознание себя  взрослым человеком. Чувство взрослости, по мнению Д.Б. </w:t>
      </w:r>
      <w:proofErr w:type="spellStart"/>
      <w:r w:rsidR="00AF3C84" w:rsidRPr="002850FC">
        <w:rPr>
          <w:rFonts w:ascii="Arial" w:hAnsi="Arial" w:cs="Arial"/>
          <w:sz w:val="24"/>
          <w:szCs w:val="24"/>
        </w:rPr>
        <w:t>Эльконина</w:t>
      </w:r>
      <w:proofErr w:type="spellEnd"/>
      <w:r w:rsidR="00AF3C84" w:rsidRPr="002850FC">
        <w:rPr>
          <w:rFonts w:ascii="Arial" w:hAnsi="Arial" w:cs="Arial"/>
          <w:sz w:val="24"/>
          <w:szCs w:val="24"/>
        </w:rPr>
        <w:t xml:space="preserve">, это психологический признак начала подросткового возраста. Оно </w:t>
      </w:r>
      <w:r w:rsidR="004A1EC7" w:rsidRPr="002850FC">
        <w:rPr>
          <w:rFonts w:ascii="Arial" w:hAnsi="Arial" w:cs="Arial"/>
          <w:sz w:val="24"/>
          <w:szCs w:val="24"/>
        </w:rPr>
        <w:t>отличается  стремлением подростка иметь те же права</w:t>
      </w:r>
      <w:r w:rsidR="00AF3C84" w:rsidRPr="002850FC">
        <w:rPr>
          <w:rFonts w:ascii="Arial" w:hAnsi="Arial" w:cs="Arial"/>
          <w:sz w:val="24"/>
          <w:szCs w:val="24"/>
        </w:rPr>
        <w:t xml:space="preserve"> и быть максимально включенным в среду взрослых. Он претендует на равноправие в отношениях со стар</w:t>
      </w:r>
      <w:r w:rsidR="00AF3C84" w:rsidRPr="002850FC">
        <w:rPr>
          <w:rFonts w:ascii="Arial" w:hAnsi="Arial" w:cs="Arial"/>
          <w:sz w:val="24"/>
          <w:szCs w:val="24"/>
        </w:rPr>
        <w:softHyphen/>
        <w:t>шими и идет на</w:t>
      </w:r>
      <w:r w:rsidR="004A1EC7" w:rsidRPr="002850FC">
        <w:rPr>
          <w:rFonts w:ascii="Arial" w:hAnsi="Arial" w:cs="Arial"/>
          <w:sz w:val="24"/>
          <w:szCs w:val="24"/>
        </w:rPr>
        <w:t xml:space="preserve"> всевозможные</w:t>
      </w:r>
      <w:r w:rsidR="00AF3C84" w:rsidRPr="002850FC">
        <w:rPr>
          <w:rFonts w:ascii="Arial" w:hAnsi="Arial" w:cs="Arial"/>
          <w:sz w:val="24"/>
          <w:szCs w:val="24"/>
        </w:rPr>
        <w:t xml:space="preserve"> конфликты, отстаивая свою «взрослую» позицию. Чувство взрослости проявляется и в стремлении к полной самостоятельности, желании оградить свою жизнь от вмешательства родителей. Это касается вопросов внешнего вида, отношений со сверстниками,  учебы. В последнем случае отвергается не только </w:t>
      </w:r>
      <w:proofErr w:type="gramStart"/>
      <w:r w:rsidR="00AF3C84" w:rsidRPr="002850FC">
        <w:rPr>
          <w:rFonts w:ascii="Arial" w:hAnsi="Arial" w:cs="Arial"/>
          <w:sz w:val="24"/>
          <w:szCs w:val="24"/>
        </w:rPr>
        <w:t>контроль за</w:t>
      </w:r>
      <w:proofErr w:type="gramEnd"/>
      <w:r w:rsidR="00AF3C84" w:rsidRPr="002850FC">
        <w:rPr>
          <w:rFonts w:ascii="Arial" w:hAnsi="Arial" w:cs="Arial"/>
          <w:sz w:val="24"/>
          <w:szCs w:val="24"/>
        </w:rPr>
        <w:t xml:space="preserve"> успеваемостью, временем выполнения домашних зада</w:t>
      </w:r>
      <w:r w:rsidR="00AF3C84" w:rsidRPr="002850FC">
        <w:rPr>
          <w:rFonts w:ascii="Arial" w:hAnsi="Arial" w:cs="Arial"/>
          <w:sz w:val="24"/>
          <w:szCs w:val="24"/>
        </w:rPr>
        <w:softHyphen/>
        <w:t>ний, но и помощь. Кроме того, появляются собственные вкусы, взгляды, оценки, вырабатывается собственная линия поведения. Подросток всеми силами отстаивает свои убеждения (будь то при</w:t>
      </w:r>
      <w:r w:rsidR="00AF3C84" w:rsidRPr="002850FC">
        <w:rPr>
          <w:rFonts w:ascii="Arial" w:hAnsi="Arial" w:cs="Arial"/>
          <w:sz w:val="24"/>
          <w:szCs w:val="24"/>
        </w:rPr>
        <w:softHyphen/>
        <w:t>страстие к какому-то направлению в современной музыке или отношение к новому учителю), даже несмотря на нео</w:t>
      </w:r>
      <w:r w:rsidR="00AF3C84" w:rsidRPr="002850FC">
        <w:rPr>
          <w:rFonts w:ascii="Arial" w:hAnsi="Arial" w:cs="Arial"/>
          <w:sz w:val="24"/>
          <w:szCs w:val="24"/>
        </w:rPr>
        <w:softHyphen/>
        <w:t>добрение окружающих. Поскольку в подростковом возрас</w:t>
      </w:r>
      <w:r w:rsidR="00AF3C84" w:rsidRPr="002850FC">
        <w:rPr>
          <w:rFonts w:ascii="Arial" w:hAnsi="Arial" w:cs="Arial"/>
          <w:sz w:val="24"/>
          <w:szCs w:val="24"/>
        </w:rPr>
        <w:softHyphen/>
        <w:t>те все нестабильно, взгляды могут измениться через пару недель, но защищать противоположную точку зрения подросток  будет так  же эмоционально. Чувство взрослости считается центральным ново</w:t>
      </w:r>
      <w:r w:rsidR="00AF3C84" w:rsidRPr="002850FC">
        <w:rPr>
          <w:rFonts w:ascii="Arial" w:hAnsi="Arial" w:cs="Arial"/>
          <w:sz w:val="24"/>
          <w:szCs w:val="24"/>
        </w:rPr>
        <w:softHyphen/>
        <w:t xml:space="preserve">образованием младшего подросткового возраста (11—13 лет). </w:t>
      </w:r>
    </w:p>
    <w:p w:rsidR="00AF3C84" w:rsidRPr="002850FC" w:rsidRDefault="00AF3C84" w:rsidP="000027F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850FC">
        <w:rPr>
          <w:rFonts w:ascii="Arial" w:hAnsi="Arial" w:cs="Arial"/>
        </w:rPr>
        <w:t xml:space="preserve">Второе новообразование подросткового возраста, которое формируется к концу периода, примерно к  15 годам, это «Я - концепция». По мнению Р. Бернса «Я – концепция» - это совокупность всех представлений индивида о себе, сопряженная с их оценкой. Ее структура выглядит следующим образом: реальное «Я» (когнитивный, оценочный и поведенческий компоненты) и идеальное «Я». Когнитивная составляющая «Я - концепции» включат в себя представления человека о самом себе, которые кажутся ему верными и убедительными, не зависимо от того, являются ли они объективными или нет. Оценочную составляющую «Я – концепции» </w:t>
      </w:r>
      <w:proofErr w:type="gramStart"/>
      <w:r w:rsidRPr="002850FC">
        <w:rPr>
          <w:rFonts w:ascii="Arial" w:hAnsi="Arial" w:cs="Arial"/>
        </w:rPr>
        <w:t>по другому</w:t>
      </w:r>
      <w:proofErr w:type="gramEnd"/>
      <w:r w:rsidRPr="002850FC">
        <w:rPr>
          <w:rFonts w:ascii="Arial" w:hAnsi="Arial" w:cs="Arial"/>
        </w:rPr>
        <w:t xml:space="preserve"> можно назвать самооценкой. Самооценка отражает степень развития у индивида чувства самоуважения, ощущения собственной ценности и позитивного отношения ко всему тому, что входит в сферу его </w:t>
      </w:r>
      <w:proofErr w:type="gramStart"/>
      <w:r w:rsidRPr="002850FC">
        <w:rPr>
          <w:rFonts w:ascii="Arial" w:hAnsi="Arial" w:cs="Arial"/>
        </w:rPr>
        <w:t>Я.</w:t>
      </w:r>
      <w:proofErr w:type="gramEnd"/>
      <w:r w:rsidRPr="002850FC">
        <w:rPr>
          <w:rFonts w:ascii="Arial" w:hAnsi="Arial" w:cs="Arial"/>
        </w:rPr>
        <w:t xml:space="preserve"> Поэтому низкая самооценка предполагает неприятие себя, </w:t>
      </w:r>
      <w:r w:rsidRPr="002850FC">
        <w:rPr>
          <w:rFonts w:ascii="Arial" w:hAnsi="Arial" w:cs="Arial"/>
        </w:rPr>
        <w:lastRenderedPageBreak/>
        <w:t xml:space="preserve">самоотрицание, негативное отношение к своей личности, а в крайних случаях и </w:t>
      </w:r>
      <w:proofErr w:type="spellStart"/>
      <w:r w:rsidRPr="002850FC">
        <w:rPr>
          <w:rFonts w:ascii="Arial" w:hAnsi="Arial" w:cs="Arial"/>
        </w:rPr>
        <w:t>самоагрессию</w:t>
      </w:r>
      <w:proofErr w:type="spellEnd"/>
      <w:r w:rsidRPr="002850FC">
        <w:rPr>
          <w:rFonts w:ascii="Arial" w:hAnsi="Arial" w:cs="Arial"/>
        </w:rPr>
        <w:t xml:space="preserve">.  </w:t>
      </w:r>
      <w:bookmarkStart w:id="0" w:name="1p4"/>
      <w:bookmarkEnd w:id="0"/>
    </w:p>
    <w:p w:rsidR="00AF3C84" w:rsidRPr="002850FC" w:rsidRDefault="00AF3C84" w:rsidP="000027F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highlight w:val="yellow"/>
        </w:rPr>
      </w:pPr>
      <w:r w:rsidRPr="002850FC">
        <w:rPr>
          <w:rFonts w:ascii="Arial" w:hAnsi="Arial" w:cs="Arial"/>
          <w:bCs/>
        </w:rPr>
        <w:t xml:space="preserve">Поведенческая составляющая Я – концепции подразумевает, что человек не всегда ведет себя в соответствии со своими убеждениями. Мы живем в обществе, и соблюдение норм и правил поведения заставляет нас подстраивать свои поступки как минимум под закон нашей страны. </w:t>
      </w:r>
    </w:p>
    <w:p w:rsidR="00AF3C84" w:rsidRPr="002850FC" w:rsidRDefault="00AF3C84" w:rsidP="000027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Самооценка в подростковом возрасте по своему об</w:t>
      </w:r>
      <w:r w:rsidRPr="002850FC">
        <w:rPr>
          <w:rFonts w:ascii="Arial" w:hAnsi="Arial" w:cs="Arial"/>
          <w:sz w:val="24"/>
          <w:szCs w:val="24"/>
        </w:rPr>
        <w:softHyphen/>
        <w:t xml:space="preserve">щему уровню оказывается низкой и неустойчивой </w:t>
      </w:r>
      <w:proofErr w:type="gramStart"/>
      <w:r w:rsidRPr="002850FC">
        <w:rPr>
          <w:rFonts w:ascii="Arial" w:hAnsi="Arial" w:cs="Arial"/>
          <w:sz w:val="24"/>
          <w:szCs w:val="24"/>
        </w:rPr>
        <w:t>из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850FC">
        <w:rPr>
          <w:rFonts w:ascii="Arial" w:hAnsi="Arial" w:cs="Arial"/>
          <w:sz w:val="24"/>
          <w:szCs w:val="24"/>
        </w:rPr>
        <w:t>за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 активного роста и перестройки всего организма, выработки гормонов. </w:t>
      </w:r>
    </w:p>
    <w:p w:rsidR="00AF3C84" w:rsidRPr="002850FC" w:rsidRDefault="00AF3C84" w:rsidP="000027F1">
      <w:pPr>
        <w:widowControl w:val="0"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Из возрастной психологии нам известно, что ведущей деятельностью в подростковом возрасте является общение со сверстниками, поиск себя, своего места в социуме. И именно в этот период и происходит окончательное становление самооценки, по мнению Д. Б. </w:t>
      </w:r>
      <w:proofErr w:type="spellStart"/>
      <w:r w:rsidRPr="002850FC">
        <w:rPr>
          <w:rFonts w:ascii="Arial" w:hAnsi="Arial" w:cs="Arial"/>
          <w:sz w:val="24"/>
          <w:szCs w:val="24"/>
        </w:rPr>
        <w:t>Эльконина</w:t>
      </w:r>
      <w:proofErr w:type="spellEnd"/>
      <w:r w:rsidRPr="002850FC">
        <w:rPr>
          <w:rFonts w:ascii="Arial" w:hAnsi="Arial" w:cs="Arial"/>
          <w:sz w:val="24"/>
          <w:szCs w:val="24"/>
        </w:rPr>
        <w:t>. Основная потребность подростка в данный период - быть частью группы, получать ее поддержку, чувствовать единство с ней.</w:t>
      </w:r>
    </w:p>
    <w:p w:rsidR="00D77769" w:rsidRPr="002850FC" w:rsidRDefault="00AF3C84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Г. Каплан – американский психолог, является автором гипотезы, согласно которой низкая самооценка является сопутствующей причиной девиантного поведения подростка. Он полагает, что одним из ведущих мотивов человека является мотив самоуважения. Когда у подростка,  по каким – либо причинам,  формируется низкая самооценка, его потребность в самоуважении очень обостряется и заставляет искать способы ее удовлетворения. Если при этом подростку не удается исправить положение способами, не наносящими вреда окружающим, он начинает выбирать альтернативные модели поведения. Здесь важную роль играет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eastAsia="ru-RU"/>
        </w:rPr>
        <w:t>референтная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группа, т.е. </w:t>
      </w:r>
      <w:r w:rsidRPr="002850FC">
        <w:rPr>
          <w:rFonts w:ascii="Arial" w:hAnsi="Arial" w:cs="Arial"/>
          <w:sz w:val="24"/>
          <w:szCs w:val="24"/>
        </w:rPr>
        <w:t xml:space="preserve">реальная или условная социальная общность, с которой </w:t>
      </w:r>
      <w:hyperlink r:id="rId10" w:history="1">
        <w:r w:rsidRPr="002850FC">
          <w:rPr>
            <w:rStyle w:val="a4"/>
            <w:rFonts w:ascii="Arial" w:hAnsi="Arial" w:cs="Arial"/>
            <w:color w:val="auto"/>
            <w:sz w:val="24"/>
            <w:szCs w:val="24"/>
          </w:rPr>
          <w:t>индивид</w:t>
        </w:r>
      </w:hyperlink>
      <w:r w:rsidRPr="002850FC">
        <w:rPr>
          <w:rFonts w:ascii="Arial" w:hAnsi="Arial" w:cs="Arial"/>
          <w:sz w:val="24"/>
          <w:szCs w:val="24"/>
        </w:rPr>
        <w:t xml:space="preserve"> соотносит себя как с эталоном и на нормы, мнения, </w:t>
      </w:r>
      <w:hyperlink r:id="rId11" w:tooltip="Статья: Ценность" w:history="1">
        <w:r w:rsidRPr="002850FC">
          <w:rPr>
            <w:rStyle w:val="a4"/>
            <w:rFonts w:ascii="Arial" w:hAnsi="Arial" w:cs="Arial"/>
            <w:color w:val="auto"/>
            <w:sz w:val="24"/>
            <w:szCs w:val="24"/>
          </w:rPr>
          <w:t>ценности</w:t>
        </w:r>
      </w:hyperlink>
      <w:r w:rsidRPr="002850FC">
        <w:rPr>
          <w:rFonts w:ascii="Arial" w:hAnsi="Arial" w:cs="Arial"/>
          <w:sz w:val="24"/>
          <w:szCs w:val="24"/>
        </w:rPr>
        <w:t xml:space="preserve"> и оценки которой он ориентируется в своем </w:t>
      </w:r>
      <w:hyperlink r:id="rId12" w:tooltip="Статья: Поведение" w:history="1">
        <w:r w:rsidRPr="002850FC">
          <w:rPr>
            <w:rStyle w:val="a4"/>
            <w:rFonts w:ascii="Arial" w:hAnsi="Arial" w:cs="Arial"/>
            <w:color w:val="auto"/>
            <w:sz w:val="24"/>
            <w:szCs w:val="24"/>
          </w:rPr>
          <w:t>поведении</w:t>
        </w:r>
      </w:hyperlink>
      <w:r w:rsidRPr="002850FC">
        <w:rPr>
          <w:rFonts w:ascii="Arial" w:hAnsi="Arial" w:cs="Arial"/>
          <w:sz w:val="24"/>
          <w:szCs w:val="24"/>
        </w:rPr>
        <w:t xml:space="preserve"> и в самооценке.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С.Л.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eastAsia="ru-RU"/>
        </w:rPr>
        <w:t>Рубинштей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же считает, что завышенная самооценка способствует тому, что человек перестает считаться с мнением окружающих. 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Как отмечает </w:t>
      </w:r>
      <w:r w:rsidR="007B34E5" w:rsidRPr="002850FC">
        <w:rPr>
          <w:rFonts w:ascii="Arial" w:eastAsia="Times New Roman" w:hAnsi="Arial" w:cs="Arial"/>
          <w:sz w:val="24"/>
          <w:szCs w:val="24"/>
          <w:lang w:eastAsia="ru-RU"/>
        </w:rPr>
        <w:t>Шаповаленко И.В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87BF6" w:rsidRPr="002850FC">
        <w:rPr>
          <w:rFonts w:ascii="Arial" w:eastAsia="Times New Roman" w:hAnsi="Arial" w:cs="Arial"/>
          <w:sz w:val="24"/>
          <w:szCs w:val="24"/>
          <w:lang w:eastAsia="ru-RU"/>
        </w:rPr>
        <w:t>еще одной особенностью, объясняющей трудность протекания подросткового периода,</w:t>
      </w:r>
      <w:r w:rsidR="00D77769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а т</w:t>
      </w:r>
      <w:r w:rsidR="00E0270F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акже неадекватность некоторых подростковых реакций, </w:t>
      </w:r>
      <w:r w:rsidR="00C87BF6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одновременное присутствие </w:t>
      </w:r>
      <w:r w:rsidR="00D77769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C87BF6" w:rsidRPr="002850FC">
        <w:rPr>
          <w:rFonts w:ascii="Arial" w:eastAsia="Times New Roman" w:hAnsi="Arial" w:cs="Arial"/>
          <w:sz w:val="24"/>
          <w:szCs w:val="24"/>
          <w:lang w:eastAsia="ru-RU"/>
        </w:rPr>
        <w:t>подро</w:t>
      </w:r>
      <w:r w:rsidR="00E0270F" w:rsidRPr="002850FC">
        <w:rPr>
          <w:rFonts w:ascii="Arial" w:eastAsia="Times New Roman" w:hAnsi="Arial" w:cs="Arial"/>
          <w:sz w:val="24"/>
          <w:szCs w:val="24"/>
          <w:lang w:eastAsia="ru-RU"/>
        </w:rPr>
        <w:t>стка детских моделей поведений (они остались из прошлого жизненного период) и уже формирующихся взрослых</w:t>
      </w:r>
      <w:r w:rsidR="00C87BF6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850FC">
        <w:rPr>
          <w:rFonts w:ascii="Arial" w:hAnsi="Arial" w:cs="Arial"/>
          <w:sz w:val="24"/>
          <w:szCs w:val="24"/>
        </w:rPr>
        <w:t xml:space="preserve">В </w:t>
      </w:r>
      <w:r w:rsidR="00C87BF6" w:rsidRPr="002850FC">
        <w:rPr>
          <w:rFonts w:ascii="Arial" w:hAnsi="Arial" w:cs="Arial"/>
          <w:sz w:val="24"/>
          <w:szCs w:val="24"/>
        </w:rPr>
        <w:t xml:space="preserve">данном </w:t>
      </w:r>
      <w:r w:rsidRPr="002850FC">
        <w:rPr>
          <w:rFonts w:ascii="Arial" w:hAnsi="Arial" w:cs="Arial"/>
          <w:sz w:val="24"/>
          <w:szCs w:val="24"/>
        </w:rPr>
        <w:t xml:space="preserve">возрасте </w:t>
      </w:r>
      <w:r w:rsidR="00C87BF6" w:rsidRPr="002850FC">
        <w:rPr>
          <w:rFonts w:ascii="Arial" w:hAnsi="Arial" w:cs="Arial"/>
          <w:sz w:val="24"/>
          <w:szCs w:val="24"/>
        </w:rPr>
        <w:t>часто</w:t>
      </w:r>
      <w:r w:rsidRPr="002850FC">
        <w:rPr>
          <w:rFonts w:ascii="Arial" w:hAnsi="Arial" w:cs="Arial"/>
          <w:sz w:val="24"/>
          <w:szCs w:val="24"/>
        </w:rPr>
        <w:t xml:space="preserve"> сохраняется склонность к поведенческим </w:t>
      </w:r>
      <w:r w:rsidR="00C87BF6" w:rsidRPr="002850FC">
        <w:rPr>
          <w:rFonts w:ascii="Arial" w:hAnsi="Arial" w:cs="Arial"/>
          <w:sz w:val="24"/>
          <w:szCs w:val="24"/>
        </w:rPr>
        <w:t>реакциям, которые, как правило,</w:t>
      </w:r>
      <w:r w:rsidRPr="002850FC">
        <w:rPr>
          <w:rFonts w:ascii="Arial" w:hAnsi="Arial" w:cs="Arial"/>
          <w:sz w:val="24"/>
          <w:szCs w:val="24"/>
        </w:rPr>
        <w:t xml:space="preserve"> характерны для </w:t>
      </w:r>
      <w:proofErr w:type="gramStart"/>
      <w:r w:rsidRPr="002850FC">
        <w:rPr>
          <w:rFonts w:ascii="Arial" w:hAnsi="Arial" w:cs="Arial"/>
          <w:sz w:val="24"/>
          <w:szCs w:val="24"/>
        </w:rPr>
        <w:t>более младшего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 возраста. К ним </w:t>
      </w:r>
      <w:r w:rsidR="00C87BF6" w:rsidRPr="002850FC">
        <w:rPr>
          <w:rFonts w:ascii="Arial" w:hAnsi="Arial" w:cs="Arial"/>
          <w:sz w:val="24"/>
          <w:szCs w:val="24"/>
        </w:rPr>
        <w:t>автор относи</w:t>
      </w:r>
      <w:r w:rsidRPr="002850FC">
        <w:rPr>
          <w:rFonts w:ascii="Arial" w:hAnsi="Arial" w:cs="Arial"/>
          <w:sz w:val="24"/>
          <w:szCs w:val="24"/>
        </w:rPr>
        <w:t xml:space="preserve">т </w:t>
      </w:r>
      <w:proofErr w:type="gramStart"/>
      <w:r w:rsidRPr="002850FC">
        <w:rPr>
          <w:rFonts w:ascii="Arial" w:hAnsi="Arial" w:cs="Arial"/>
          <w:sz w:val="24"/>
          <w:szCs w:val="24"/>
        </w:rPr>
        <w:t>следующие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: </w:t>
      </w:r>
    </w:p>
    <w:p w:rsidR="00AF3C84" w:rsidRPr="002850FC" w:rsidRDefault="00E0270F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1. Реакция отказа: </w:t>
      </w:r>
      <w:proofErr w:type="gramStart"/>
      <w:r w:rsidRPr="002850FC">
        <w:rPr>
          <w:rFonts w:ascii="Arial" w:hAnsi="Arial" w:cs="Arial"/>
          <w:sz w:val="24"/>
          <w:szCs w:val="24"/>
          <w:lang w:val="en-US"/>
        </w:rPr>
        <w:t>o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на </w:t>
      </w:r>
      <w:r w:rsidR="00AF3C84" w:rsidRPr="002850FC">
        <w:rPr>
          <w:rFonts w:ascii="Arial" w:hAnsi="Arial" w:cs="Arial"/>
          <w:sz w:val="24"/>
          <w:szCs w:val="24"/>
        </w:rPr>
        <w:t>выражается в отказе от</w:t>
      </w:r>
      <w:r w:rsidRPr="002850FC">
        <w:rPr>
          <w:rFonts w:ascii="Arial" w:hAnsi="Arial" w:cs="Arial"/>
          <w:sz w:val="24"/>
          <w:szCs w:val="24"/>
        </w:rPr>
        <w:t xml:space="preserve"> привычных ранее</w:t>
      </w:r>
      <w:r w:rsidR="00AF3C84" w:rsidRPr="002850FC">
        <w:rPr>
          <w:rFonts w:ascii="Arial" w:hAnsi="Arial" w:cs="Arial"/>
          <w:sz w:val="24"/>
          <w:szCs w:val="24"/>
        </w:rPr>
        <w:t xml:space="preserve"> контактов, </w:t>
      </w:r>
      <w:r w:rsidRPr="002850FC">
        <w:rPr>
          <w:rFonts w:ascii="Arial" w:hAnsi="Arial" w:cs="Arial"/>
          <w:sz w:val="24"/>
          <w:szCs w:val="24"/>
        </w:rPr>
        <w:t xml:space="preserve">учебы, </w:t>
      </w:r>
      <w:r w:rsidR="00AF3C84" w:rsidRPr="002850FC">
        <w:rPr>
          <w:rFonts w:ascii="Arial" w:hAnsi="Arial" w:cs="Arial"/>
          <w:sz w:val="24"/>
          <w:szCs w:val="24"/>
        </w:rPr>
        <w:t xml:space="preserve">домашних обязанностей, </w:t>
      </w:r>
      <w:r w:rsidR="00D3376A" w:rsidRPr="002850FC">
        <w:rPr>
          <w:rFonts w:ascii="Arial" w:hAnsi="Arial" w:cs="Arial"/>
          <w:sz w:val="24"/>
          <w:szCs w:val="24"/>
        </w:rPr>
        <w:t xml:space="preserve">и т. д. Причиной чаще всего служит </w:t>
      </w:r>
      <w:r w:rsidR="00AF3C84" w:rsidRPr="002850FC">
        <w:rPr>
          <w:rFonts w:ascii="Arial" w:hAnsi="Arial" w:cs="Arial"/>
          <w:sz w:val="24"/>
          <w:szCs w:val="24"/>
        </w:rPr>
        <w:t xml:space="preserve">резкая перемена </w:t>
      </w:r>
      <w:r w:rsidR="00D3376A" w:rsidRPr="002850FC">
        <w:rPr>
          <w:rFonts w:ascii="Arial" w:hAnsi="Arial" w:cs="Arial"/>
          <w:sz w:val="24"/>
          <w:szCs w:val="24"/>
        </w:rPr>
        <w:t xml:space="preserve">обычных условий жизни (переезд семьи, смена </w:t>
      </w:r>
      <w:r w:rsidR="00AF3C84" w:rsidRPr="002850FC">
        <w:rPr>
          <w:rFonts w:ascii="Arial" w:hAnsi="Arial" w:cs="Arial"/>
          <w:sz w:val="24"/>
          <w:szCs w:val="24"/>
        </w:rPr>
        <w:t xml:space="preserve"> школы), а почвой, облегчающей возникновение таких реакций, — психическая незрелость, черты </w:t>
      </w:r>
      <w:proofErr w:type="spellStart"/>
      <w:r w:rsidR="00AF3C84" w:rsidRPr="002850FC">
        <w:rPr>
          <w:rFonts w:ascii="Arial" w:hAnsi="Arial" w:cs="Arial"/>
          <w:sz w:val="24"/>
          <w:szCs w:val="24"/>
        </w:rPr>
        <w:t>невротичности</w:t>
      </w:r>
      <w:proofErr w:type="spellEnd"/>
      <w:r w:rsidR="00AF3C84" w:rsidRPr="002850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3C84" w:rsidRPr="002850FC">
        <w:rPr>
          <w:rFonts w:ascii="Arial" w:hAnsi="Arial" w:cs="Arial"/>
          <w:sz w:val="24"/>
          <w:szCs w:val="24"/>
        </w:rPr>
        <w:t>тормозимости</w:t>
      </w:r>
      <w:proofErr w:type="spellEnd"/>
      <w:r w:rsidR="00AF3C84" w:rsidRPr="002850FC">
        <w:rPr>
          <w:rFonts w:ascii="Arial" w:hAnsi="Arial" w:cs="Arial"/>
          <w:sz w:val="24"/>
          <w:szCs w:val="24"/>
        </w:rPr>
        <w:t>.</w:t>
      </w:r>
    </w:p>
    <w:p w:rsidR="00AF3C84" w:rsidRPr="002850FC" w:rsidRDefault="00E0270F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 2. Реакция оппозиции, протеста:</w:t>
      </w:r>
      <w:r w:rsidR="00AF3C84" w:rsidRPr="002850FC">
        <w:rPr>
          <w:rFonts w:ascii="Arial" w:hAnsi="Arial" w:cs="Arial"/>
          <w:sz w:val="24"/>
          <w:szCs w:val="24"/>
        </w:rPr>
        <w:t xml:space="preserve"> Она проявляется в противопоставлении своего поведения </w:t>
      </w:r>
      <w:proofErr w:type="gramStart"/>
      <w:r w:rsidR="00AF3C84" w:rsidRPr="002850FC">
        <w:rPr>
          <w:rFonts w:ascii="Arial" w:hAnsi="Arial" w:cs="Arial"/>
          <w:sz w:val="24"/>
          <w:szCs w:val="24"/>
        </w:rPr>
        <w:t>тре</w:t>
      </w:r>
      <w:r w:rsidR="00C87BF6" w:rsidRPr="002850FC">
        <w:rPr>
          <w:rFonts w:ascii="Arial" w:hAnsi="Arial" w:cs="Arial"/>
          <w:sz w:val="24"/>
          <w:szCs w:val="24"/>
        </w:rPr>
        <w:t>буемому</w:t>
      </w:r>
      <w:proofErr w:type="gramEnd"/>
      <w:r w:rsidR="00C87BF6" w:rsidRPr="002850FC">
        <w:rPr>
          <w:rFonts w:ascii="Arial" w:hAnsi="Arial" w:cs="Arial"/>
          <w:sz w:val="24"/>
          <w:szCs w:val="24"/>
        </w:rPr>
        <w:t xml:space="preserve">: в демонстративных </w:t>
      </w:r>
      <w:r w:rsidR="00AF3C84" w:rsidRPr="002850FC">
        <w:rPr>
          <w:rFonts w:ascii="Arial" w:hAnsi="Arial" w:cs="Arial"/>
          <w:sz w:val="24"/>
          <w:szCs w:val="24"/>
        </w:rPr>
        <w:t xml:space="preserve"> прогулах, побегах</w:t>
      </w:r>
      <w:r w:rsidR="00D3376A" w:rsidRPr="002850FC">
        <w:rPr>
          <w:rFonts w:ascii="Arial" w:hAnsi="Arial" w:cs="Arial"/>
          <w:sz w:val="24"/>
          <w:szCs w:val="24"/>
        </w:rPr>
        <w:t xml:space="preserve"> из дома</w:t>
      </w:r>
      <w:r w:rsidR="00AF3C84" w:rsidRPr="002850FC">
        <w:rPr>
          <w:rFonts w:ascii="Arial" w:hAnsi="Arial" w:cs="Arial"/>
          <w:sz w:val="24"/>
          <w:szCs w:val="24"/>
        </w:rPr>
        <w:t xml:space="preserve">, кражах и даже </w:t>
      </w:r>
      <w:r w:rsidR="00D3376A" w:rsidRPr="002850FC">
        <w:rPr>
          <w:rFonts w:ascii="Arial" w:hAnsi="Arial" w:cs="Arial"/>
          <w:sz w:val="24"/>
          <w:szCs w:val="24"/>
        </w:rPr>
        <w:t>непонятных</w:t>
      </w:r>
      <w:r w:rsidR="00AF3C84" w:rsidRPr="002850FC">
        <w:rPr>
          <w:rFonts w:ascii="Arial" w:hAnsi="Arial" w:cs="Arial"/>
          <w:sz w:val="24"/>
          <w:szCs w:val="24"/>
        </w:rPr>
        <w:t xml:space="preserve"> на первый взгляд поступках, совершаемых как протестные.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3. Реакция имитации. Она обычно свойственна детскому возрасту и проявляется в подражании родным и близким. У подростков объектом для </w:t>
      </w:r>
      <w:r w:rsidR="00D3376A" w:rsidRPr="002850FC">
        <w:rPr>
          <w:rFonts w:ascii="Arial" w:hAnsi="Arial" w:cs="Arial"/>
          <w:sz w:val="24"/>
          <w:szCs w:val="24"/>
        </w:rPr>
        <w:t>проявления данной реакции</w:t>
      </w:r>
      <w:r w:rsidRPr="002850FC">
        <w:rPr>
          <w:rFonts w:ascii="Arial" w:hAnsi="Arial" w:cs="Arial"/>
          <w:sz w:val="24"/>
          <w:szCs w:val="24"/>
        </w:rPr>
        <w:t xml:space="preserve"> чаще всего становится взрослый, теми или иными качествами </w:t>
      </w:r>
      <w:proofErr w:type="spellStart"/>
      <w:r w:rsidR="00D3376A" w:rsidRPr="002850FC">
        <w:rPr>
          <w:rFonts w:ascii="Arial" w:hAnsi="Arial" w:cs="Arial"/>
          <w:sz w:val="24"/>
          <w:szCs w:val="24"/>
        </w:rPr>
        <w:t>соответсвующий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 его идеалам (например, подросток, мечтающий о театре, подражает в манерах любимому актеру). Реакция имитации характерна для личностно незрелых подростков в асоциальной среде.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4. Реакция компенсации. Она выражается в стремлении восполнить свою несостоятельность в одной области успехами в другой. Если в качестве компенсаторной реакции избраны асоциальные проявления, то возникают </w:t>
      </w:r>
      <w:r w:rsidRPr="002850FC">
        <w:rPr>
          <w:rFonts w:ascii="Arial" w:hAnsi="Arial" w:cs="Arial"/>
          <w:sz w:val="24"/>
          <w:szCs w:val="24"/>
        </w:rPr>
        <w:lastRenderedPageBreak/>
        <w:t>нарушения поведения. Так, неуспевающий подросток может пытаться добиться авторитета у одноклассников грубыми, вызывающими выходками.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5. Реакция </w:t>
      </w:r>
      <w:proofErr w:type="spellStart"/>
      <w:r w:rsidRPr="002850FC">
        <w:rPr>
          <w:rFonts w:ascii="Arial" w:hAnsi="Arial" w:cs="Arial"/>
          <w:sz w:val="24"/>
          <w:szCs w:val="24"/>
        </w:rPr>
        <w:t>гиперкомпенсации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850FC">
        <w:rPr>
          <w:rFonts w:ascii="Arial" w:hAnsi="Arial" w:cs="Arial"/>
          <w:sz w:val="24"/>
          <w:szCs w:val="24"/>
        </w:rPr>
        <w:t>Обусловлена стремлением добиться успеха именно в той области, в которой ребенок или подросток обнаруживает наибольшую несостоятельно</w:t>
      </w:r>
      <w:r w:rsidR="00C87BF6" w:rsidRPr="002850FC">
        <w:rPr>
          <w:rFonts w:ascii="Arial" w:hAnsi="Arial" w:cs="Arial"/>
          <w:sz w:val="24"/>
          <w:szCs w:val="24"/>
        </w:rPr>
        <w:t>сть (в</w:t>
      </w:r>
      <w:r w:rsidRPr="002850FC">
        <w:rPr>
          <w:rFonts w:ascii="Arial" w:hAnsi="Arial" w:cs="Arial"/>
          <w:sz w:val="24"/>
          <w:szCs w:val="24"/>
        </w:rPr>
        <w:t xml:space="preserve"> физической</w:t>
      </w:r>
      <w:r w:rsidR="00C87BF6" w:rsidRPr="002850FC">
        <w:rPr>
          <w:rFonts w:ascii="Arial" w:hAnsi="Arial" w:cs="Arial"/>
          <w:sz w:val="24"/>
          <w:szCs w:val="24"/>
        </w:rPr>
        <w:t xml:space="preserve"> сфере</w:t>
      </w:r>
      <w:r w:rsidRPr="002850FC">
        <w:rPr>
          <w:rFonts w:ascii="Arial" w:hAnsi="Arial" w:cs="Arial"/>
          <w:sz w:val="24"/>
          <w:szCs w:val="24"/>
        </w:rPr>
        <w:t xml:space="preserve"> — настойчивое стремление к спортивным достижениям,</w:t>
      </w:r>
      <w:r w:rsidR="00C87BF6" w:rsidRPr="002850FC">
        <w:rPr>
          <w:rFonts w:ascii="Arial" w:hAnsi="Arial" w:cs="Arial"/>
          <w:sz w:val="24"/>
          <w:szCs w:val="24"/>
        </w:rPr>
        <w:t xml:space="preserve"> </w:t>
      </w:r>
      <w:r w:rsidRPr="002850FC">
        <w:rPr>
          <w:rFonts w:ascii="Arial" w:hAnsi="Arial" w:cs="Arial"/>
          <w:sz w:val="24"/>
          <w:szCs w:val="24"/>
        </w:rPr>
        <w:t>при стеснительности и ранимости — к общественной деятельности и т.д.).</w:t>
      </w:r>
      <w:proofErr w:type="gramEnd"/>
    </w:p>
    <w:p w:rsidR="00AF3C84" w:rsidRPr="002850FC" w:rsidRDefault="00C87BF6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Также в своей работе автор пропис</w:t>
      </w:r>
      <w:r w:rsidR="00D77769" w:rsidRPr="002850FC">
        <w:rPr>
          <w:rFonts w:ascii="Arial" w:hAnsi="Arial" w:cs="Arial"/>
          <w:sz w:val="24"/>
          <w:szCs w:val="24"/>
        </w:rPr>
        <w:t>ы</w:t>
      </w:r>
      <w:r w:rsidRPr="002850FC">
        <w:rPr>
          <w:rFonts w:ascii="Arial" w:hAnsi="Arial" w:cs="Arial"/>
          <w:sz w:val="24"/>
          <w:szCs w:val="24"/>
        </w:rPr>
        <w:t>вает</w:t>
      </w:r>
      <w:r w:rsidR="00D77769" w:rsidRPr="002850FC">
        <w:rPr>
          <w:rFonts w:ascii="Arial" w:hAnsi="Arial" w:cs="Arial"/>
          <w:sz w:val="24"/>
          <w:szCs w:val="24"/>
        </w:rPr>
        <w:t xml:space="preserve"> психологические реакции, которые присущи именно подростковому возрасту: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1. Реакция эмансипации. Она отражает стремление подростка к самостоятельности, к освобождению из-под опеки взрослых. При неблагоприятных условиях</w:t>
      </w:r>
      <w:r w:rsidR="00D77769" w:rsidRPr="002850FC">
        <w:rPr>
          <w:rFonts w:ascii="Arial" w:hAnsi="Arial" w:cs="Arial"/>
          <w:sz w:val="24"/>
          <w:szCs w:val="24"/>
        </w:rPr>
        <w:t xml:space="preserve"> среды</w:t>
      </w:r>
      <w:r w:rsidRPr="002850FC">
        <w:rPr>
          <w:rFonts w:ascii="Arial" w:hAnsi="Arial" w:cs="Arial"/>
          <w:sz w:val="24"/>
          <w:szCs w:val="24"/>
        </w:rPr>
        <w:t xml:space="preserve"> эта реакция может лежать в основе побегов из дома или школы, аффективных вспышек, направленных на родителей, учителей, а также в основе отдельных асоциальных поступков.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2. Реакция «отрицательной имитации». Она проявляется в поведении, контрастном по отношению к неблагоприятному поведению членов семьи, и отражает становление реакции эмансипации, борьбу за независимость.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>3. Реакция группирования.</w:t>
      </w:r>
      <w:r w:rsidR="00402EAB" w:rsidRPr="002850FC">
        <w:rPr>
          <w:rFonts w:ascii="Arial" w:hAnsi="Arial" w:cs="Arial"/>
          <w:sz w:val="24"/>
          <w:szCs w:val="24"/>
        </w:rPr>
        <w:t xml:space="preserve"> Этой реакцией</w:t>
      </w:r>
      <w:r w:rsidRPr="002850FC">
        <w:rPr>
          <w:rFonts w:ascii="Arial" w:hAnsi="Arial" w:cs="Arial"/>
          <w:sz w:val="24"/>
          <w:szCs w:val="24"/>
        </w:rPr>
        <w:t xml:space="preserve"> объясняется </w:t>
      </w:r>
      <w:r w:rsidR="00402EAB" w:rsidRPr="002850FC">
        <w:rPr>
          <w:rFonts w:ascii="Arial" w:hAnsi="Arial" w:cs="Arial"/>
          <w:sz w:val="24"/>
          <w:szCs w:val="24"/>
        </w:rPr>
        <w:t>такое явление как образование</w:t>
      </w:r>
      <w:r w:rsidRPr="002850FC">
        <w:rPr>
          <w:rFonts w:ascii="Arial" w:hAnsi="Arial" w:cs="Arial"/>
          <w:sz w:val="24"/>
          <w:szCs w:val="24"/>
        </w:rPr>
        <w:t xml:space="preserve"> спонтанных п</w:t>
      </w:r>
      <w:r w:rsidR="00402EAB" w:rsidRPr="002850FC">
        <w:rPr>
          <w:rFonts w:ascii="Arial" w:hAnsi="Arial" w:cs="Arial"/>
          <w:sz w:val="24"/>
          <w:szCs w:val="24"/>
        </w:rPr>
        <w:t>одростковых групп с собственным</w:t>
      </w:r>
      <w:r w:rsidRPr="002850FC">
        <w:rPr>
          <w:rFonts w:ascii="Arial" w:hAnsi="Arial" w:cs="Arial"/>
          <w:sz w:val="24"/>
          <w:szCs w:val="24"/>
        </w:rPr>
        <w:t xml:space="preserve"> стилем поведения и</w:t>
      </w:r>
      <w:r w:rsidR="00402EAB" w:rsidRPr="002850FC">
        <w:rPr>
          <w:rFonts w:ascii="Arial" w:hAnsi="Arial" w:cs="Arial"/>
          <w:sz w:val="24"/>
          <w:szCs w:val="24"/>
        </w:rPr>
        <w:t xml:space="preserve"> особой</w:t>
      </w:r>
      <w:r w:rsidRPr="002850FC">
        <w:rPr>
          <w:rFonts w:ascii="Arial" w:hAnsi="Arial" w:cs="Arial"/>
          <w:sz w:val="24"/>
          <w:szCs w:val="24"/>
        </w:rPr>
        <w:t xml:space="preserve"> системой внутригрупповых взаимоотношений,</w:t>
      </w:r>
      <w:r w:rsidR="00402EAB" w:rsidRPr="002850FC">
        <w:rPr>
          <w:rFonts w:ascii="Arial" w:hAnsi="Arial" w:cs="Arial"/>
          <w:sz w:val="24"/>
          <w:szCs w:val="24"/>
        </w:rPr>
        <w:t xml:space="preserve"> а также с собственной структурой. </w:t>
      </w:r>
      <w:r w:rsidRPr="002850FC">
        <w:rPr>
          <w:rFonts w:ascii="Arial" w:hAnsi="Arial" w:cs="Arial"/>
          <w:sz w:val="24"/>
          <w:szCs w:val="24"/>
        </w:rPr>
        <w:t xml:space="preserve">В неблагоприятных средовых условиях, </w:t>
      </w:r>
      <w:proofErr w:type="gramStart"/>
      <w:r w:rsidRPr="002850FC">
        <w:rPr>
          <w:rFonts w:ascii="Arial" w:hAnsi="Arial" w:cs="Arial"/>
          <w:sz w:val="24"/>
          <w:szCs w:val="24"/>
        </w:rPr>
        <w:t>при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50FC">
        <w:rPr>
          <w:rFonts w:ascii="Arial" w:hAnsi="Arial" w:cs="Arial"/>
          <w:sz w:val="24"/>
          <w:szCs w:val="24"/>
        </w:rPr>
        <w:t>различного</w:t>
      </w:r>
      <w:proofErr w:type="gramEnd"/>
      <w:r w:rsidRPr="002850FC">
        <w:rPr>
          <w:rFonts w:ascii="Arial" w:hAnsi="Arial" w:cs="Arial"/>
          <w:sz w:val="24"/>
          <w:szCs w:val="24"/>
        </w:rPr>
        <w:t xml:space="preserve"> рода неполноценности нервной системы подростка склонность к этой реакции может в значительной мере определять его поведение и быть причиной асоциальных поступков.</w:t>
      </w:r>
    </w:p>
    <w:p w:rsidR="00AF3C84" w:rsidRPr="002850FC" w:rsidRDefault="00AF3C84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4. Реакция увлечения (хобби-реакция). Она отражает особенности внутренней структуры личности подростка. Увлечение спортом, стремление к лидерству, азартные игры, страсть к коллекционированию более характерны для подростков-мальчиков. Занятия, мотивом которых является стремление привлечь к себе внимание (участие в самодеятельности, увлечение экстравагантной одеждой и т.п.), более типичны для девочек. </w:t>
      </w:r>
      <w:proofErr w:type="gramStart"/>
      <w:r w:rsidRPr="002850FC">
        <w:rPr>
          <w:rFonts w:ascii="Arial" w:hAnsi="Arial" w:cs="Arial"/>
          <w:sz w:val="24"/>
          <w:szCs w:val="24"/>
        </w:rPr>
        <w:t>Интеллектуально – эстетические увлечения, отражающие глубокий интерес к какому-либо определенному предмету, явлению (литературе, музыке, изобразительному искусству, технике, природе и т.п.), могут наблюдаться у подростков обоих полов.</w:t>
      </w:r>
      <w:proofErr w:type="gramEnd"/>
    </w:p>
    <w:p w:rsidR="00D77769" w:rsidRPr="002850FC" w:rsidRDefault="00E0270F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5. </w:t>
      </w:r>
      <w:r w:rsidR="00AF3C84" w:rsidRPr="002850FC">
        <w:rPr>
          <w:rFonts w:ascii="Arial" w:hAnsi="Arial" w:cs="Arial"/>
          <w:sz w:val="24"/>
          <w:szCs w:val="24"/>
        </w:rPr>
        <w:t xml:space="preserve">Реакции, обусловленные формирующимся сексуальным влечением </w:t>
      </w:r>
    </w:p>
    <w:p w:rsidR="00D77769" w:rsidRPr="002850FC" w:rsidRDefault="00D77769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Как мы видим, данные реакции при неблагоприятных условиях очень легко перетекают в девиации. </w:t>
      </w:r>
    </w:p>
    <w:p w:rsidR="00AF3C84" w:rsidRPr="002850FC" w:rsidRDefault="007A7363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 xml:space="preserve"> </w:t>
      </w:r>
      <w:r w:rsidR="00AF3C84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этого можно сделать вывод  том, что неадекватная оценка себя, а особенно в подростковом возрасте, может насести </w:t>
      </w:r>
      <w:proofErr w:type="gramStart"/>
      <w:r w:rsidR="00AF3C84" w:rsidRPr="002850FC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proofErr w:type="gramEnd"/>
      <w:r w:rsidR="00AF3C84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как самой личности, так и окружающим.</w:t>
      </w:r>
    </w:p>
    <w:p w:rsidR="00CD77D3" w:rsidRPr="002850FC" w:rsidRDefault="00CD77D3" w:rsidP="000027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FC">
        <w:rPr>
          <w:rFonts w:ascii="Arial" w:hAnsi="Arial" w:cs="Arial"/>
          <w:sz w:val="24"/>
          <w:szCs w:val="24"/>
        </w:rPr>
        <w:t xml:space="preserve"> Здесь то и кроется главная опасность: участие в группе дает молодому человеку новые способы повышения самооценки и самоутверждения, и не всегда законные. В погоне за одобрением своей </w:t>
      </w:r>
      <w:proofErr w:type="spellStart"/>
      <w:r w:rsidRPr="002850FC">
        <w:rPr>
          <w:rFonts w:ascii="Arial" w:hAnsi="Arial" w:cs="Arial"/>
          <w:sz w:val="24"/>
          <w:szCs w:val="24"/>
        </w:rPr>
        <w:t>референтной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 группы подросток может совершать необдуманные и наносящие вред кому – либо поступки. Об этом свидетельствует статистика совершения преступлений несовершеннолетних в составе преступной  группы, согласно которой число таких преступлений только растет.</w:t>
      </w:r>
    </w:p>
    <w:p w:rsidR="002C0834" w:rsidRPr="002C0834" w:rsidRDefault="00CD77D3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>В заключение можно сказать, что взаимосвязь между девиантным поведением и самооценкой прослеживается. И это является одной из причин такого поведения. И если мы хотим хотя бы сократить случаи совершения преступлений подростками, то стоит задуматься о способах формирования адекватной и устойчивой самооценки у подростков.</w:t>
      </w:r>
    </w:p>
    <w:p w:rsidR="00C263D3" w:rsidRDefault="00C263D3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2593" w:rsidRDefault="001868CB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Список литерату</w:t>
      </w:r>
      <w:r w:rsidR="00576170">
        <w:rPr>
          <w:rFonts w:ascii="Arial" w:eastAsia="Times New Roman" w:hAnsi="Arial" w:cs="Arial"/>
          <w:sz w:val="24"/>
          <w:szCs w:val="24"/>
          <w:lang w:eastAsia="ru-RU"/>
        </w:rPr>
        <w:t>ры:</w:t>
      </w:r>
    </w:p>
    <w:p w:rsidR="00576170" w:rsidRPr="002850FC" w:rsidRDefault="00576170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1868CB" w:rsidRPr="002850FC" w:rsidRDefault="001046E7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>Прокуратура РФ</w:t>
      </w:r>
      <w:r w:rsidR="001868CB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[Электронный ресурс]  </w:t>
      </w:r>
      <w:hyperlink r:id="rId13" w:history="1">
        <w:r w:rsidR="001868CB" w:rsidRPr="002850FC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http://genproc.gov.ru</w:t>
        </w:r>
      </w:hyperlink>
    </w:p>
    <w:p w:rsidR="00667C24" w:rsidRPr="002850FC" w:rsidRDefault="0012050C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Министерство внутренних дел РФ [Электронный ресурс] </w:t>
      </w:r>
      <w:r w:rsidR="00F76904"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50FC">
        <w:rPr>
          <w:rFonts w:ascii="Arial" w:eastAsia="Times New Roman" w:hAnsi="Arial" w:cs="Arial"/>
          <w:sz w:val="24"/>
          <w:szCs w:val="24"/>
          <w:lang w:eastAsia="ru-RU"/>
        </w:rPr>
        <w:t>https://mvd.ru</w:t>
      </w:r>
    </w:p>
    <w:p w:rsidR="00A16093" w:rsidRPr="002850FC" w:rsidRDefault="00A16093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>Бернс Р</w:t>
      </w:r>
      <w:r w:rsidRPr="002850FC">
        <w:rPr>
          <w:rFonts w:ascii="Arial" w:hAnsi="Arial" w:cs="Arial"/>
          <w:i/>
          <w:sz w:val="24"/>
          <w:szCs w:val="24"/>
        </w:rPr>
        <w:t xml:space="preserve">., </w:t>
      </w:r>
      <w:r w:rsidRPr="002850FC">
        <w:rPr>
          <w:rStyle w:val="a6"/>
          <w:rFonts w:ascii="Arial" w:hAnsi="Arial" w:cs="Arial"/>
          <w:i w:val="0"/>
          <w:sz w:val="24"/>
          <w:szCs w:val="24"/>
        </w:rPr>
        <w:t xml:space="preserve">Развитие </w:t>
      </w:r>
      <w:proofErr w:type="gramStart"/>
      <w:r w:rsidRPr="002850FC">
        <w:rPr>
          <w:rStyle w:val="a6"/>
          <w:rFonts w:ascii="Arial" w:hAnsi="Arial" w:cs="Arial"/>
          <w:i w:val="0"/>
          <w:sz w:val="24"/>
          <w:szCs w:val="24"/>
        </w:rPr>
        <w:t>Я-концепции</w:t>
      </w:r>
      <w:proofErr w:type="gramEnd"/>
      <w:r w:rsidRPr="002850FC">
        <w:rPr>
          <w:rStyle w:val="a6"/>
          <w:rFonts w:ascii="Arial" w:hAnsi="Arial" w:cs="Arial"/>
          <w:i w:val="0"/>
          <w:sz w:val="24"/>
          <w:szCs w:val="24"/>
        </w:rPr>
        <w:t xml:space="preserve"> и воспитание</w:t>
      </w:r>
      <w:r w:rsidRPr="002850FC">
        <w:rPr>
          <w:rFonts w:ascii="Arial" w:hAnsi="Arial" w:cs="Arial"/>
          <w:i/>
          <w:sz w:val="24"/>
          <w:szCs w:val="24"/>
        </w:rPr>
        <w:t xml:space="preserve"> /</w:t>
      </w:r>
      <w:r w:rsidRPr="002850FC">
        <w:rPr>
          <w:rFonts w:ascii="Arial" w:hAnsi="Arial" w:cs="Arial"/>
          <w:sz w:val="24"/>
          <w:szCs w:val="24"/>
        </w:rPr>
        <w:t>Пер. с англ. - М.: "Прогресс", 2014.</w:t>
      </w:r>
    </w:p>
    <w:p w:rsidR="00A16093" w:rsidRPr="002850FC" w:rsidRDefault="00A16093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 xml:space="preserve">Кулагина И.Ю., </w:t>
      </w:r>
      <w:proofErr w:type="spellStart"/>
      <w:r w:rsidRPr="002850FC">
        <w:rPr>
          <w:rFonts w:ascii="Arial" w:hAnsi="Arial" w:cs="Arial"/>
          <w:sz w:val="24"/>
          <w:szCs w:val="24"/>
        </w:rPr>
        <w:t>Колюцкий</w:t>
      </w:r>
      <w:proofErr w:type="spellEnd"/>
      <w:r w:rsidRPr="002850FC">
        <w:rPr>
          <w:rFonts w:ascii="Arial" w:hAnsi="Arial" w:cs="Arial"/>
          <w:sz w:val="24"/>
          <w:szCs w:val="24"/>
        </w:rPr>
        <w:t xml:space="preserve"> В.Н., Возрастная психология: Полный </w:t>
      </w:r>
      <w:r w:rsidRPr="002850FC">
        <w:rPr>
          <w:rFonts w:ascii="Arial" w:eastAsia="Calibri" w:hAnsi="Arial" w:cs="Arial"/>
          <w:sz w:val="24"/>
          <w:szCs w:val="24"/>
        </w:rPr>
        <w:t>жизненный цикл развития человека. Учебное пособие для студентов выс</w:t>
      </w:r>
      <w:r w:rsidRPr="002850FC">
        <w:rPr>
          <w:rFonts w:ascii="Arial" w:eastAsia="Calibri" w:hAnsi="Arial" w:cs="Arial"/>
          <w:sz w:val="24"/>
          <w:szCs w:val="24"/>
        </w:rPr>
        <w:softHyphen/>
        <w:t>ших учебных заведений. — М.: ТЦ «Сфера», 2001. -464с.</w:t>
      </w:r>
    </w:p>
    <w:p w:rsidR="009058CB" w:rsidRPr="002850FC" w:rsidRDefault="009058CB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>Рубинштейн С.Л. Основы общей психологии. Питер, 2013</w:t>
      </w:r>
    </w:p>
    <w:p w:rsidR="009058CB" w:rsidRPr="002850FC" w:rsidRDefault="009058CB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eastAsia="Times New Roman" w:hAnsi="Arial" w:cs="Arial"/>
          <w:sz w:val="24"/>
          <w:szCs w:val="24"/>
          <w:lang w:eastAsia="ru-RU"/>
        </w:rPr>
        <w:t xml:space="preserve">Шаповаленко И.В. Возрастная психология (Психология развития и возрастная психология). – М.: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eastAsia="ru-RU"/>
        </w:rPr>
        <w:t>Гардарики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eastAsia="ru-RU"/>
        </w:rPr>
        <w:t>, 2005. – 349 с.</w:t>
      </w:r>
    </w:p>
    <w:p w:rsidR="004D16B6" w:rsidRPr="002850FC" w:rsidRDefault="004D16B6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>Волков Б. С. Психология подростка. Питер, 2010</w:t>
      </w:r>
    </w:p>
    <w:p w:rsidR="00712593" w:rsidRPr="002850FC" w:rsidRDefault="00712593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>Райс Ф. Психология подросткового и юноше</w:t>
      </w:r>
      <w:r w:rsidR="003F7D88" w:rsidRPr="002850FC">
        <w:rPr>
          <w:rFonts w:ascii="Arial" w:hAnsi="Arial" w:cs="Arial"/>
          <w:sz w:val="24"/>
          <w:szCs w:val="24"/>
        </w:rPr>
        <w:t>ского возраста. СПб, Питер, 2010</w:t>
      </w:r>
      <w:r w:rsidRPr="002850FC">
        <w:rPr>
          <w:rFonts w:ascii="Arial" w:hAnsi="Arial" w:cs="Arial"/>
          <w:sz w:val="24"/>
          <w:szCs w:val="24"/>
        </w:rPr>
        <w:t>.</w:t>
      </w:r>
    </w:p>
    <w:p w:rsidR="00402EAB" w:rsidRPr="002850FC" w:rsidRDefault="004D16B6" w:rsidP="000027F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850FC">
        <w:rPr>
          <w:rFonts w:ascii="Arial" w:hAnsi="Arial" w:cs="Arial"/>
          <w:sz w:val="24"/>
          <w:szCs w:val="24"/>
        </w:rPr>
        <w:t>Ярцев Д.В. Социально-психологические особенности становления современного подростка / Журнал практического психолога. 1999. № 12. С. 8–18.</w:t>
      </w:r>
      <w:r w:rsidRPr="002850F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9058CB" w:rsidRPr="002850FC" w:rsidRDefault="009058CB" w:rsidP="000027F1">
      <w:pPr>
        <w:pStyle w:val="a5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0FC" w:rsidRPr="002850FC" w:rsidRDefault="002850FC" w:rsidP="00EC70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91D0B">
        <w:rPr>
          <w:rFonts w:ascii="Arial" w:hAnsi="Arial" w:cs="Arial"/>
          <w:sz w:val="24"/>
          <w:szCs w:val="24"/>
          <w:lang w:val="en-US"/>
        </w:rPr>
        <w:t>Dirivyankina</w:t>
      </w:r>
      <w:proofErr w:type="spellEnd"/>
      <w:r w:rsidRPr="00191D0B">
        <w:rPr>
          <w:rFonts w:ascii="Arial" w:hAnsi="Arial" w:cs="Arial"/>
          <w:sz w:val="24"/>
          <w:szCs w:val="24"/>
          <w:lang w:val="en-US"/>
        </w:rPr>
        <w:t xml:space="preserve"> Olga V.</w:t>
      </w:r>
      <w:r w:rsidR="00191D0B" w:rsidRPr="00191D0B">
        <w:rPr>
          <w:rFonts w:ascii="Arial" w:hAnsi="Arial" w:cs="Arial"/>
          <w:sz w:val="24"/>
          <w:szCs w:val="24"/>
          <w:lang w:val="en-US"/>
        </w:rPr>
        <w:t xml:space="preserve">, </w:t>
      </w:r>
      <w:r w:rsidR="00191D0B">
        <w:rPr>
          <w:rFonts w:ascii="Arial" w:hAnsi="Arial" w:cs="Arial"/>
          <w:sz w:val="24"/>
          <w:szCs w:val="24"/>
          <w:lang w:val="en-US"/>
        </w:rPr>
        <w:t>c</w:t>
      </w:r>
      <w:r w:rsidRPr="002850FC">
        <w:rPr>
          <w:rFonts w:ascii="Arial" w:hAnsi="Arial" w:cs="Arial"/>
          <w:sz w:val="24"/>
          <w:szCs w:val="24"/>
          <w:lang w:val="en-US"/>
        </w:rPr>
        <w:t>andidate of pedagogical sciences, associate professor, associate professor of the general and social pedagogics, Kuban state university, Krasnodar.</w:t>
      </w:r>
    </w:p>
    <w:p w:rsidR="002850FC" w:rsidRPr="002850FC" w:rsidRDefault="002850FC" w:rsidP="00EC70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50FC">
        <w:rPr>
          <w:rFonts w:ascii="Arial" w:hAnsi="Arial" w:cs="Arial"/>
          <w:sz w:val="24"/>
          <w:szCs w:val="24"/>
          <w:lang w:val="en-US"/>
        </w:rPr>
        <w:t xml:space="preserve">E-mail: o.eva777@mail.ru </w:t>
      </w:r>
    </w:p>
    <w:p w:rsidR="002850FC" w:rsidRPr="002850FC" w:rsidRDefault="002850FC" w:rsidP="000027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058CB" w:rsidRPr="00191D0B" w:rsidRDefault="009058CB" w:rsidP="00EC7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2850FC">
        <w:rPr>
          <w:rFonts w:ascii="Arial" w:eastAsia="Times New Roman" w:hAnsi="Arial" w:cs="Arial"/>
          <w:sz w:val="24"/>
          <w:szCs w:val="24"/>
          <w:lang w:val="en-US" w:eastAsia="ru-RU"/>
        </w:rPr>
        <w:t>Kladova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850FC">
        <w:rPr>
          <w:rFonts w:ascii="Arial" w:eastAsia="Times New Roman" w:hAnsi="Arial" w:cs="Arial"/>
          <w:sz w:val="24"/>
          <w:szCs w:val="24"/>
          <w:lang w:val="en-US" w:eastAsia="ru-RU"/>
        </w:rPr>
        <w:t>Yaroslava</w:t>
      </w:r>
      <w:proofErr w:type="spellEnd"/>
      <w:r w:rsidRPr="002850F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G.</w:t>
      </w:r>
      <w:r w:rsidR="00191D0B" w:rsidRPr="00191D0B">
        <w:rPr>
          <w:rFonts w:ascii="Arial" w:eastAsia="Times New Roman" w:hAnsi="Arial" w:cs="Arial"/>
          <w:sz w:val="24"/>
          <w:szCs w:val="24"/>
          <w:lang w:val="en-US" w:eastAsia="ru-RU"/>
        </w:rPr>
        <w:t>,</w:t>
      </w:r>
      <w:r w:rsidR="00191D0B" w:rsidRPr="007C5DD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191D0B">
        <w:rPr>
          <w:rFonts w:ascii="Arial" w:hAnsi="Arial" w:cs="Arial"/>
          <w:sz w:val="24"/>
          <w:szCs w:val="24"/>
          <w:lang w:val="en-US"/>
        </w:rPr>
        <w:t>s</w:t>
      </w:r>
      <w:r w:rsidRPr="002850FC">
        <w:rPr>
          <w:rFonts w:ascii="Arial" w:hAnsi="Arial" w:cs="Arial"/>
          <w:sz w:val="24"/>
          <w:szCs w:val="24"/>
          <w:lang w:val="en-US"/>
        </w:rPr>
        <w:t>tudent, Kuban state university, Krasnodar.</w:t>
      </w:r>
    </w:p>
    <w:p w:rsidR="009058CB" w:rsidRPr="002850FC" w:rsidRDefault="009058CB" w:rsidP="00EC703E">
      <w:pPr>
        <w:tabs>
          <w:tab w:val="left" w:pos="71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850FC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2850FC">
        <w:rPr>
          <w:rFonts w:ascii="Arial" w:hAnsi="Arial" w:cs="Arial"/>
          <w:sz w:val="24"/>
          <w:szCs w:val="24"/>
          <w:lang w:val="en-US"/>
        </w:rPr>
        <w:t xml:space="preserve">:  </w:t>
      </w:r>
      <w:hyperlink r:id="rId14" w:history="1">
        <w:r w:rsidRPr="002850FC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kladova555@gmail.com</w:t>
        </w:r>
      </w:hyperlink>
    </w:p>
    <w:p w:rsidR="00E360E9" w:rsidRPr="002850FC" w:rsidRDefault="00E360E9" w:rsidP="000027F1">
      <w:pPr>
        <w:tabs>
          <w:tab w:val="left" w:pos="717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E360E9" w:rsidRPr="002850FC" w:rsidRDefault="00E360E9" w:rsidP="00EC703E">
      <w:pPr>
        <w:spacing w:after="0" w:line="240" w:lineRule="auto"/>
        <w:jc w:val="both"/>
        <w:rPr>
          <w:rStyle w:val="translation-chunk"/>
          <w:rFonts w:ascii="Arial" w:hAnsi="Arial" w:cs="Arial"/>
          <w:color w:val="222222"/>
          <w:sz w:val="24"/>
          <w:szCs w:val="24"/>
          <w:lang w:val="en-US"/>
        </w:rPr>
      </w:pPr>
      <w:r w:rsidRPr="002850FC">
        <w:rPr>
          <w:rStyle w:val="translation-chunk"/>
          <w:rFonts w:ascii="Arial" w:hAnsi="Arial" w:cs="Arial"/>
          <w:color w:val="222222"/>
          <w:sz w:val="24"/>
          <w:szCs w:val="24"/>
          <w:lang w:val="en-US"/>
        </w:rPr>
        <w:t>The inadequate relationship of self-esteem and adolescent deviant behavior</w:t>
      </w:r>
      <w:r w:rsidR="007C5DDE" w:rsidRPr="007C5DDE">
        <w:rPr>
          <w:rStyle w:val="translation-chunk"/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2850FC">
        <w:rPr>
          <w:rStyle w:val="translation-chunk"/>
          <w:rFonts w:ascii="Arial" w:hAnsi="Arial" w:cs="Arial"/>
          <w:sz w:val="24"/>
          <w:szCs w:val="24"/>
          <w:lang w:val="en-US"/>
        </w:rPr>
        <w:t>A</w:t>
      </w:r>
      <w:r w:rsidRPr="002850FC">
        <w:rPr>
          <w:rStyle w:val="dictionary-meaning1"/>
          <w:rFonts w:ascii="Arial" w:hAnsi="Arial" w:cs="Arial"/>
          <w:sz w:val="24"/>
          <w:szCs w:val="24"/>
          <w:lang w:val="en-US"/>
        </w:rPr>
        <w:t>nnotation</w:t>
      </w:r>
      <w:r w:rsidRPr="002850FC">
        <w:rPr>
          <w:rStyle w:val="translation-chunk"/>
          <w:rFonts w:ascii="Arial" w:hAnsi="Arial" w:cs="Arial"/>
          <w:color w:val="222222"/>
          <w:sz w:val="24"/>
          <w:szCs w:val="24"/>
          <w:lang w:val="en-US"/>
        </w:rPr>
        <w:t xml:space="preserve">: this article discusses the features of the relationship of deviant behavior and self-esteem of adolescents. On the basis of theoretical analysis made an attempt of generalization of scientific experience on this topic and also stated the need for a more   in-depth study of this issue. </w:t>
      </w:r>
      <w:r w:rsidRPr="002850FC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</w:p>
    <w:p w:rsidR="00E360E9" w:rsidRPr="002850FC" w:rsidRDefault="00E360E9" w:rsidP="00EC7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850FC">
        <w:rPr>
          <w:rStyle w:val="translation-chunk"/>
          <w:rFonts w:ascii="Arial" w:hAnsi="Arial" w:cs="Arial"/>
          <w:color w:val="222222"/>
          <w:sz w:val="24"/>
          <w:szCs w:val="24"/>
          <w:lang w:val="en-US"/>
        </w:rPr>
        <w:t>Key words: deviant behavior, self-esteem, teen, offences.</w:t>
      </w:r>
    </w:p>
    <w:sectPr w:rsidR="00E360E9" w:rsidRPr="002850FC" w:rsidSect="00F058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30" w:rsidRDefault="00AA7830" w:rsidP="002850FC">
      <w:pPr>
        <w:spacing w:after="0" w:line="240" w:lineRule="auto"/>
      </w:pPr>
      <w:r>
        <w:separator/>
      </w:r>
    </w:p>
  </w:endnote>
  <w:endnote w:type="continuationSeparator" w:id="0">
    <w:p w:rsidR="00AA7830" w:rsidRDefault="00AA7830" w:rsidP="0028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30" w:rsidRDefault="00AA7830" w:rsidP="002850FC">
      <w:pPr>
        <w:spacing w:after="0" w:line="240" w:lineRule="auto"/>
      </w:pPr>
      <w:r>
        <w:separator/>
      </w:r>
    </w:p>
  </w:footnote>
  <w:footnote w:type="continuationSeparator" w:id="0">
    <w:p w:rsidR="00AA7830" w:rsidRDefault="00AA7830" w:rsidP="0028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A68"/>
    <w:multiLevelType w:val="hybridMultilevel"/>
    <w:tmpl w:val="70FAC450"/>
    <w:lvl w:ilvl="0" w:tplc="B404A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42A14"/>
    <w:multiLevelType w:val="hybridMultilevel"/>
    <w:tmpl w:val="FA46D296"/>
    <w:lvl w:ilvl="0" w:tplc="48DC980C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A2A"/>
    <w:rsid w:val="000027F1"/>
    <w:rsid w:val="00071AD1"/>
    <w:rsid w:val="00091D9D"/>
    <w:rsid w:val="000D1EDF"/>
    <w:rsid w:val="001046E7"/>
    <w:rsid w:val="0012050C"/>
    <w:rsid w:val="001211DF"/>
    <w:rsid w:val="001868CB"/>
    <w:rsid w:val="00187DDE"/>
    <w:rsid w:val="00191D0B"/>
    <w:rsid w:val="00193BA3"/>
    <w:rsid w:val="001C60ED"/>
    <w:rsid w:val="001D2A77"/>
    <w:rsid w:val="001F2811"/>
    <w:rsid w:val="002219C3"/>
    <w:rsid w:val="002225C1"/>
    <w:rsid w:val="002727C6"/>
    <w:rsid w:val="002850FC"/>
    <w:rsid w:val="00296340"/>
    <w:rsid w:val="002C0834"/>
    <w:rsid w:val="003B7BFE"/>
    <w:rsid w:val="003F7D88"/>
    <w:rsid w:val="00402EAB"/>
    <w:rsid w:val="00487421"/>
    <w:rsid w:val="00496323"/>
    <w:rsid w:val="004A1EC7"/>
    <w:rsid w:val="004A7665"/>
    <w:rsid w:val="004D16B6"/>
    <w:rsid w:val="00515AEE"/>
    <w:rsid w:val="00576170"/>
    <w:rsid w:val="005B0142"/>
    <w:rsid w:val="005C7988"/>
    <w:rsid w:val="00665267"/>
    <w:rsid w:val="00667C24"/>
    <w:rsid w:val="00693CA0"/>
    <w:rsid w:val="006D7C7B"/>
    <w:rsid w:val="00700D08"/>
    <w:rsid w:val="00712593"/>
    <w:rsid w:val="007145DE"/>
    <w:rsid w:val="00741D9D"/>
    <w:rsid w:val="007A7363"/>
    <w:rsid w:val="007B34E5"/>
    <w:rsid w:val="007C5DDE"/>
    <w:rsid w:val="007E4F9E"/>
    <w:rsid w:val="007F79FC"/>
    <w:rsid w:val="00843D3A"/>
    <w:rsid w:val="00881974"/>
    <w:rsid w:val="008A4EB2"/>
    <w:rsid w:val="008B56DB"/>
    <w:rsid w:val="008E7398"/>
    <w:rsid w:val="008F11C6"/>
    <w:rsid w:val="008F5E25"/>
    <w:rsid w:val="009058CB"/>
    <w:rsid w:val="00923165"/>
    <w:rsid w:val="0095314F"/>
    <w:rsid w:val="009837B2"/>
    <w:rsid w:val="009C09CA"/>
    <w:rsid w:val="009C34DE"/>
    <w:rsid w:val="00A16093"/>
    <w:rsid w:val="00A16403"/>
    <w:rsid w:val="00A214CD"/>
    <w:rsid w:val="00A87A9B"/>
    <w:rsid w:val="00AA7830"/>
    <w:rsid w:val="00AB77D1"/>
    <w:rsid w:val="00AC3A2A"/>
    <w:rsid w:val="00AF2921"/>
    <w:rsid w:val="00AF3C84"/>
    <w:rsid w:val="00B24390"/>
    <w:rsid w:val="00B373C2"/>
    <w:rsid w:val="00B757FE"/>
    <w:rsid w:val="00BC4D31"/>
    <w:rsid w:val="00C049D5"/>
    <w:rsid w:val="00C263D3"/>
    <w:rsid w:val="00C45C3B"/>
    <w:rsid w:val="00C67ACC"/>
    <w:rsid w:val="00C87BF6"/>
    <w:rsid w:val="00CA1EC2"/>
    <w:rsid w:val="00CB7F56"/>
    <w:rsid w:val="00CD77D3"/>
    <w:rsid w:val="00CE7209"/>
    <w:rsid w:val="00CF591F"/>
    <w:rsid w:val="00CF6252"/>
    <w:rsid w:val="00D3376A"/>
    <w:rsid w:val="00D3457C"/>
    <w:rsid w:val="00D77769"/>
    <w:rsid w:val="00D81E24"/>
    <w:rsid w:val="00D87945"/>
    <w:rsid w:val="00D927E8"/>
    <w:rsid w:val="00DB7B80"/>
    <w:rsid w:val="00DE4E3A"/>
    <w:rsid w:val="00DE7420"/>
    <w:rsid w:val="00E0270F"/>
    <w:rsid w:val="00E06F61"/>
    <w:rsid w:val="00E07AA5"/>
    <w:rsid w:val="00E360E9"/>
    <w:rsid w:val="00E56307"/>
    <w:rsid w:val="00EC3D2A"/>
    <w:rsid w:val="00EC46E4"/>
    <w:rsid w:val="00EC703E"/>
    <w:rsid w:val="00EE1937"/>
    <w:rsid w:val="00F0211D"/>
    <w:rsid w:val="00F03C71"/>
    <w:rsid w:val="00F058F6"/>
    <w:rsid w:val="00F13422"/>
    <w:rsid w:val="00F35434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08"/>
  </w:style>
  <w:style w:type="paragraph" w:styleId="4">
    <w:name w:val="heading 4"/>
    <w:basedOn w:val="a"/>
    <w:link w:val="40"/>
    <w:uiPriority w:val="9"/>
    <w:qFormat/>
    <w:rsid w:val="005B01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01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0142"/>
    <w:rPr>
      <w:b/>
      <w:bCs/>
    </w:rPr>
  </w:style>
  <w:style w:type="character" w:styleId="a4">
    <w:name w:val="Hyperlink"/>
    <w:basedOn w:val="a0"/>
    <w:uiPriority w:val="99"/>
    <w:unhideWhenUsed/>
    <w:rsid w:val="00E06F61"/>
    <w:rPr>
      <w:strike w:val="0"/>
      <w:dstrike w:val="0"/>
      <w:color w:val="2B4FB9"/>
      <w:u w:val="none"/>
      <w:effect w:val="none"/>
    </w:rPr>
  </w:style>
  <w:style w:type="paragraph" w:styleId="a5">
    <w:name w:val="List Paragraph"/>
    <w:basedOn w:val="a"/>
    <w:uiPriority w:val="34"/>
    <w:qFormat/>
    <w:rsid w:val="00712593"/>
    <w:pPr>
      <w:ind w:left="720"/>
      <w:contextualSpacing/>
    </w:pPr>
  </w:style>
  <w:style w:type="character" w:styleId="a6">
    <w:name w:val="Emphasis"/>
    <w:basedOn w:val="a0"/>
    <w:uiPriority w:val="20"/>
    <w:qFormat/>
    <w:rsid w:val="00F76904"/>
    <w:rPr>
      <w:i/>
      <w:iCs/>
    </w:rPr>
  </w:style>
  <w:style w:type="paragraph" w:styleId="a7">
    <w:name w:val="Normal (Web)"/>
    <w:basedOn w:val="a"/>
    <w:uiPriority w:val="99"/>
    <w:unhideWhenUsed/>
    <w:rsid w:val="008A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2050C"/>
    <w:rPr>
      <w:color w:val="800080" w:themeColor="followedHyperlink"/>
      <w:u w:val="single"/>
    </w:rPr>
  </w:style>
  <w:style w:type="character" w:customStyle="1" w:styleId="translation-chunk">
    <w:name w:val="translation-chunk"/>
    <w:basedOn w:val="a0"/>
    <w:rsid w:val="00E360E9"/>
  </w:style>
  <w:style w:type="character" w:customStyle="1" w:styleId="dictionary-meaning1">
    <w:name w:val="dictionary-meaning1"/>
    <w:basedOn w:val="a0"/>
    <w:rsid w:val="00E360E9"/>
  </w:style>
  <w:style w:type="paragraph" w:styleId="a9">
    <w:name w:val="endnote text"/>
    <w:basedOn w:val="a"/>
    <w:link w:val="aa"/>
    <w:uiPriority w:val="99"/>
    <w:semiHidden/>
    <w:unhideWhenUsed/>
    <w:rsid w:val="002850F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50F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850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nproc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ychologos.ru/articles/view/poveden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os.ru/articles/view/cenno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ychologos.ru/articles/view/osob_individ_individu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.eva777@mail.ru" TargetMode="External"/><Relationship Id="rId14" Type="http://schemas.openxmlformats.org/officeDocument/2006/relationships/hyperlink" Target="mailto:kladova5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B726-88C6-4BA6-9AFD-3307266D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Кладова</dc:creator>
  <cp:lastModifiedBy>User</cp:lastModifiedBy>
  <cp:revision>46</cp:revision>
  <dcterms:created xsi:type="dcterms:W3CDTF">2016-02-14T19:03:00Z</dcterms:created>
  <dcterms:modified xsi:type="dcterms:W3CDTF">2016-03-29T12:09:00Z</dcterms:modified>
</cp:coreProperties>
</file>