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3C" w:rsidRPr="009C1E6D" w:rsidRDefault="00C8683C" w:rsidP="00292DD2">
      <w:pPr>
        <w:spacing w:after="0" w:line="240" w:lineRule="auto"/>
        <w:ind w:left="1134" w:right="1133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9C1E6D">
        <w:rPr>
          <w:rFonts w:ascii="Arial" w:hAnsi="Arial" w:cs="Arial"/>
          <w:b/>
          <w:i/>
          <w:sz w:val="24"/>
          <w:szCs w:val="24"/>
        </w:rPr>
        <w:t>Диривянкина</w:t>
      </w:r>
      <w:proofErr w:type="spellEnd"/>
      <w:r w:rsidRPr="009C1E6D">
        <w:rPr>
          <w:rFonts w:ascii="Arial" w:hAnsi="Arial" w:cs="Arial"/>
          <w:b/>
          <w:i/>
          <w:sz w:val="24"/>
          <w:szCs w:val="24"/>
        </w:rPr>
        <w:t xml:space="preserve"> Ольга Владимировна</w:t>
      </w:r>
      <w:r w:rsidR="00E01AAB" w:rsidRPr="009C1E6D">
        <w:rPr>
          <w:rFonts w:ascii="Arial" w:hAnsi="Arial" w:cs="Arial"/>
          <w:b/>
          <w:i/>
          <w:sz w:val="24"/>
          <w:szCs w:val="24"/>
        </w:rPr>
        <w:t xml:space="preserve">, </w:t>
      </w:r>
      <w:r w:rsidRPr="009C1E6D">
        <w:rPr>
          <w:rFonts w:ascii="Arial" w:hAnsi="Arial" w:cs="Arial"/>
          <w:i/>
          <w:sz w:val="24"/>
          <w:szCs w:val="24"/>
        </w:rPr>
        <w:t xml:space="preserve">Кандидат педагогических наук, доцент, доцент кафедры общей и социальной педагогики, </w:t>
      </w:r>
      <w:r w:rsidR="006708E7">
        <w:rPr>
          <w:rFonts w:ascii="Arial" w:hAnsi="Arial" w:cs="Arial"/>
          <w:i/>
          <w:sz w:val="24"/>
          <w:szCs w:val="24"/>
        </w:rPr>
        <w:t xml:space="preserve">ФГБОУ </w:t>
      </w:r>
      <w:proofErr w:type="gramStart"/>
      <w:r w:rsidR="006708E7">
        <w:rPr>
          <w:rFonts w:ascii="Arial" w:hAnsi="Arial" w:cs="Arial"/>
          <w:i/>
          <w:sz w:val="24"/>
          <w:szCs w:val="24"/>
        </w:rPr>
        <w:t>ВО</w:t>
      </w:r>
      <w:proofErr w:type="gramEnd"/>
      <w:r w:rsidR="006708E7">
        <w:rPr>
          <w:rFonts w:ascii="Arial" w:hAnsi="Arial" w:cs="Arial"/>
          <w:i/>
          <w:sz w:val="24"/>
          <w:szCs w:val="24"/>
        </w:rPr>
        <w:t xml:space="preserve"> «</w:t>
      </w:r>
      <w:r w:rsidRPr="009C1E6D">
        <w:rPr>
          <w:rFonts w:ascii="Arial" w:hAnsi="Arial" w:cs="Arial"/>
          <w:i/>
          <w:sz w:val="24"/>
          <w:szCs w:val="24"/>
        </w:rPr>
        <w:t>Кубанский государственный университет</w:t>
      </w:r>
      <w:r w:rsidR="006708E7">
        <w:rPr>
          <w:rFonts w:ascii="Arial" w:hAnsi="Arial" w:cs="Arial"/>
          <w:i/>
          <w:sz w:val="24"/>
          <w:szCs w:val="24"/>
        </w:rPr>
        <w:t xml:space="preserve">» </w:t>
      </w:r>
      <w:r w:rsidRPr="009C1E6D">
        <w:rPr>
          <w:rFonts w:ascii="Arial" w:hAnsi="Arial" w:cs="Arial"/>
          <w:i/>
          <w:sz w:val="24"/>
          <w:szCs w:val="24"/>
        </w:rPr>
        <w:t>г. Краснодар</w:t>
      </w:r>
      <w:r w:rsidR="007A6D9B">
        <w:rPr>
          <w:rFonts w:ascii="Arial" w:hAnsi="Arial" w:cs="Arial"/>
          <w:i/>
          <w:sz w:val="24"/>
          <w:szCs w:val="24"/>
        </w:rPr>
        <w:t>.</w:t>
      </w:r>
    </w:p>
    <w:p w:rsidR="008B3E45" w:rsidRPr="006708E7" w:rsidRDefault="00C8683C" w:rsidP="00292DD2">
      <w:pPr>
        <w:spacing w:after="0" w:line="240" w:lineRule="auto"/>
        <w:ind w:right="1133" w:firstLine="1134"/>
        <w:jc w:val="both"/>
        <w:rPr>
          <w:rFonts w:ascii="Arial" w:hAnsi="Arial" w:cs="Arial"/>
          <w:sz w:val="24"/>
          <w:szCs w:val="24"/>
          <w:lang w:val="en-US"/>
        </w:rPr>
      </w:pPr>
      <w:r w:rsidRPr="009C1E6D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8" w:history="1">
        <w:r w:rsidRPr="006708E7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o.eva777@mail.ru</w:t>
        </w:r>
      </w:hyperlink>
    </w:p>
    <w:p w:rsidR="00961659" w:rsidRDefault="006D414D" w:rsidP="00292DD2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9C1E6D">
        <w:rPr>
          <w:rFonts w:ascii="Arial" w:hAnsi="Arial" w:cs="Arial"/>
          <w:b/>
          <w:i/>
          <w:sz w:val="24"/>
          <w:szCs w:val="24"/>
        </w:rPr>
        <w:t>Тарасенко Елена Анатольевна</w:t>
      </w:r>
      <w:r w:rsidR="00E01AAB" w:rsidRPr="009C1E6D">
        <w:rPr>
          <w:rFonts w:ascii="Arial" w:hAnsi="Arial" w:cs="Arial"/>
          <w:b/>
          <w:i/>
          <w:sz w:val="24"/>
          <w:szCs w:val="24"/>
        </w:rPr>
        <w:t>,</w:t>
      </w:r>
      <w:r w:rsidR="00E01AAB" w:rsidRPr="009C1E6D">
        <w:rPr>
          <w:rFonts w:ascii="Arial" w:hAnsi="Arial" w:cs="Arial"/>
          <w:i/>
          <w:sz w:val="24"/>
          <w:szCs w:val="24"/>
        </w:rPr>
        <w:t xml:space="preserve"> </w:t>
      </w:r>
      <w:r w:rsidR="00961659">
        <w:rPr>
          <w:rFonts w:ascii="Arial" w:hAnsi="Arial" w:cs="Arial"/>
          <w:i/>
          <w:sz w:val="24"/>
          <w:szCs w:val="24"/>
        </w:rPr>
        <w:t>с</w:t>
      </w:r>
      <w:r w:rsidRPr="009C1E6D">
        <w:rPr>
          <w:rFonts w:ascii="Arial" w:hAnsi="Arial" w:cs="Arial"/>
          <w:i/>
          <w:sz w:val="24"/>
          <w:szCs w:val="24"/>
        </w:rPr>
        <w:t>тудентка,</w:t>
      </w:r>
      <w:r w:rsidR="00961659" w:rsidRPr="00C263D3">
        <w:rPr>
          <w:rFonts w:ascii="Arial" w:hAnsi="Arial" w:cs="Arial"/>
          <w:i/>
          <w:sz w:val="24"/>
          <w:szCs w:val="24"/>
        </w:rPr>
        <w:t xml:space="preserve"> </w:t>
      </w:r>
      <w:r w:rsidR="00961659">
        <w:rPr>
          <w:rFonts w:ascii="Arial" w:hAnsi="Arial" w:cs="Arial"/>
          <w:i/>
          <w:sz w:val="24"/>
          <w:szCs w:val="24"/>
        </w:rPr>
        <w:t xml:space="preserve">3 курса специальности </w:t>
      </w:r>
    </w:p>
    <w:p w:rsidR="006708E7" w:rsidRPr="009C1E6D" w:rsidRDefault="00961659" w:rsidP="00961659">
      <w:pPr>
        <w:spacing w:after="0" w:line="240" w:lineRule="auto"/>
        <w:ind w:left="1134" w:right="113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«Педагогика и психология и девиантного поведения», </w:t>
      </w:r>
      <w:r w:rsidR="006708E7">
        <w:rPr>
          <w:rFonts w:ascii="Arial" w:hAnsi="Arial" w:cs="Arial"/>
          <w:i/>
          <w:sz w:val="24"/>
          <w:szCs w:val="24"/>
        </w:rPr>
        <w:t xml:space="preserve">ФГБОУ </w:t>
      </w:r>
      <w:proofErr w:type="gramStart"/>
      <w:r w:rsidR="006708E7">
        <w:rPr>
          <w:rFonts w:ascii="Arial" w:hAnsi="Arial" w:cs="Arial"/>
          <w:i/>
          <w:sz w:val="24"/>
          <w:szCs w:val="24"/>
        </w:rPr>
        <w:t>ВО</w:t>
      </w:r>
      <w:proofErr w:type="gramEnd"/>
      <w:r w:rsidR="006708E7">
        <w:rPr>
          <w:rFonts w:ascii="Arial" w:hAnsi="Arial" w:cs="Arial"/>
          <w:i/>
          <w:sz w:val="24"/>
          <w:szCs w:val="24"/>
        </w:rPr>
        <w:t xml:space="preserve"> «</w:t>
      </w:r>
      <w:r w:rsidR="006708E7" w:rsidRPr="009C1E6D">
        <w:rPr>
          <w:rFonts w:ascii="Arial" w:hAnsi="Arial" w:cs="Arial"/>
          <w:i/>
          <w:sz w:val="24"/>
          <w:szCs w:val="24"/>
        </w:rPr>
        <w:t>Кубанский государственный университет</w:t>
      </w:r>
      <w:r w:rsidR="006708E7">
        <w:rPr>
          <w:rFonts w:ascii="Arial" w:hAnsi="Arial" w:cs="Arial"/>
          <w:i/>
          <w:sz w:val="24"/>
          <w:szCs w:val="24"/>
        </w:rPr>
        <w:t xml:space="preserve">» </w:t>
      </w:r>
      <w:r w:rsidR="006708E7" w:rsidRPr="009C1E6D">
        <w:rPr>
          <w:rFonts w:ascii="Arial" w:hAnsi="Arial" w:cs="Arial"/>
          <w:i/>
          <w:sz w:val="24"/>
          <w:szCs w:val="24"/>
        </w:rPr>
        <w:t>г. Краснодар</w:t>
      </w:r>
      <w:r w:rsidR="007A6D9B">
        <w:rPr>
          <w:rFonts w:ascii="Arial" w:hAnsi="Arial" w:cs="Arial"/>
          <w:i/>
          <w:sz w:val="24"/>
          <w:szCs w:val="24"/>
        </w:rPr>
        <w:t>.</w:t>
      </w:r>
    </w:p>
    <w:p w:rsidR="00C8683C" w:rsidRPr="009C1E6D" w:rsidRDefault="006D414D" w:rsidP="00292DD2">
      <w:pPr>
        <w:spacing w:after="0" w:line="240" w:lineRule="auto"/>
        <w:ind w:left="1134" w:right="1133"/>
        <w:jc w:val="both"/>
        <w:rPr>
          <w:rFonts w:ascii="Arial" w:hAnsi="Arial" w:cs="Arial"/>
          <w:sz w:val="24"/>
          <w:szCs w:val="24"/>
          <w:lang w:val="en-US"/>
        </w:rPr>
      </w:pPr>
      <w:r w:rsidRPr="009C1E6D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9" w:history="1">
        <w:r w:rsidRPr="009C1E6D">
          <w:rPr>
            <w:rStyle w:val="a4"/>
            <w:rFonts w:ascii="Arial" w:hAnsi="Arial" w:cs="Arial"/>
            <w:sz w:val="24"/>
            <w:szCs w:val="24"/>
            <w:lang w:val="en-US"/>
          </w:rPr>
          <w:t>taras_kira@mail.ru</w:t>
        </w:r>
      </w:hyperlink>
    </w:p>
    <w:p w:rsidR="0084785D" w:rsidRPr="009C1E6D" w:rsidRDefault="000118A7" w:rsidP="00292DD2">
      <w:pPr>
        <w:spacing w:after="0" w:line="240" w:lineRule="auto"/>
        <w:ind w:left="1134" w:right="1133"/>
        <w:jc w:val="both"/>
        <w:rPr>
          <w:rFonts w:ascii="Arial" w:hAnsi="Arial" w:cs="Arial"/>
          <w:b/>
          <w:sz w:val="24"/>
          <w:szCs w:val="24"/>
        </w:rPr>
      </w:pPr>
      <w:r w:rsidRPr="009C1E6D">
        <w:rPr>
          <w:rFonts w:ascii="Arial" w:hAnsi="Arial" w:cs="Arial"/>
          <w:b/>
          <w:sz w:val="24"/>
          <w:szCs w:val="24"/>
        </w:rPr>
        <w:t>Педагогические особенности первичной профилактики у подростков  с девиантным поведением</w:t>
      </w:r>
    </w:p>
    <w:p w:rsidR="00C8683C" w:rsidRPr="009C1E6D" w:rsidRDefault="00492FFF" w:rsidP="00292DD2">
      <w:pPr>
        <w:spacing w:after="0" w:line="240" w:lineRule="auto"/>
        <w:ind w:left="1134" w:right="1133"/>
        <w:jc w:val="both"/>
        <w:rPr>
          <w:rFonts w:ascii="Arial" w:hAnsi="Arial" w:cs="Arial"/>
          <w:i/>
          <w:sz w:val="24"/>
          <w:szCs w:val="24"/>
        </w:rPr>
      </w:pPr>
      <w:r w:rsidRPr="009C1E6D">
        <w:rPr>
          <w:rFonts w:ascii="Arial" w:hAnsi="Arial" w:cs="Arial"/>
          <w:b/>
          <w:i/>
          <w:sz w:val="24"/>
          <w:szCs w:val="24"/>
        </w:rPr>
        <w:t>Аннотация</w:t>
      </w:r>
      <w:r w:rsidR="008C363B" w:rsidRPr="009C1E6D">
        <w:rPr>
          <w:rFonts w:ascii="Arial" w:hAnsi="Arial" w:cs="Arial"/>
          <w:b/>
          <w:i/>
          <w:sz w:val="24"/>
          <w:szCs w:val="24"/>
        </w:rPr>
        <w:t>:</w:t>
      </w:r>
      <w:r w:rsidRPr="009C1E6D">
        <w:rPr>
          <w:rFonts w:ascii="Arial" w:hAnsi="Arial" w:cs="Arial"/>
          <w:i/>
          <w:sz w:val="24"/>
          <w:szCs w:val="24"/>
        </w:rPr>
        <w:t xml:space="preserve"> статья </w:t>
      </w:r>
      <w:r w:rsidR="003D52C9" w:rsidRPr="009C1E6D">
        <w:rPr>
          <w:rFonts w:ascii="Arial" w:hAnsi="Arial" w:cs="Arial"/>
          <w:i/>
          <w:sz w:val="24"/>
          <w:szCs w:val="24"/>
        </w:rPr>
        <w:t xml:space="preserve"> посвящена </w:t>
      </w:r>
      <w:r w:rsidR="005F6F2E" w:rsidRPr="009C1E6D">
        <w:rPr>
          <w:rFonts w:ascii="Arial" w:hAnsi="Arial" w:cs="Arial"/>
          <w:i/>
          <w:sz w:val="24"/>
          <w:szCs w:val="24"/>
        </w:rPr>
        <w:t>выявлению</w:t>
      </w:r>
      <w:r w:rsidR="003D52C9" w:rsidRPr="009C1E6D">
        <w:rPr>
          <w:rFonts w:ascii="Arial" w:hAnsi="Arial" w:cs="Arial"/>
          <w:i/>
          <w:sz w:val="24"/>
          <w:szCs w:val="24"/>
        </w:rPr>
        <w:t xml:space="preserve"> педагогических </w:t>
      </w:r>
      <w:r w:rsidR="005F6F2E" w:rsidRPr="009C1E6D">
        <w:rPr>
          <w:rFonts w:ascii="Arial" w:hAnsi="Arial" w:cs="Arial"/>
          <w:i/>
          <w:sz w:val="24"/>
          <w:szCs w:val="24"/>
        </w:rPr>
        <w:t>особенностей первичной профилактики</w:t>
      </w:r>
      <w:r w:rsidR="00BF406B" w:rsidRPr="009C1E6D">
        <w:rPr>
          <w:rFonts w:ascii="Arial" w:hAnsi="Arial" w:cs="Arial"/>
          <w:i/>
          <w:sz w:val="24"/>
          <w:szCs w:val="24"/>
        </w:rPr>
        <w:t xml:space="preserve"> у подростков с девиантным поведением</w:t>
      </w:r>
      <w:r w:rsidR="005F6F2E" w:rsidRPr="009C1E6D">
        <w:rPr>
          <w:rFonts w:ascii="Arial" w:hAnsi="Arial" w:cs="Arial"/>
          <w:i/>
          <w:sz w:val="24"/>
          <w:szCs w:val="24"/>
        </w:rPr>
        <w:t>.  Раскрывается сущность понятия «</w:t>
      </w:r>
      <w:proofErr w:type="spellStart"/>
      <w:r w:rsidR="005F6F2E" w:rsidRPr="009C1E6D">
        <w:rPr>
          <w:rFonts w:ascii="Arial" w:hAnsi="Arial" w:cs="Arial"/>
          <w:i/>
          <w:sz w:val="24"/>
          <w:szCs w:val="24"/>
        </w:rPr>
        <w:t>девиатного</w:t>
      </w:r>
      <w:proofErr w:type="spellEnd"/>
      <w:r w:rsidR="005F6F2E" w:rsidRPr="009C1E6D">
        <w:rPr>
          <w:rFonts w:ascii="Arial" w:hAnsi="Arial" w:cs="Arial"/>
          <w:i/>
          <w:sz w:val="24"/>
          <w:szCs w:val="24"/>
        </w:rPr>
        <w:t xml:space="preserve"> поведения», «</w:t>
      </w:r>
      <w:proofErr w:type="spellStart"/>
      <w:r w:rsidR="005F6F2E" w:rsidRPr="009C1E6D">
        <w:rPr>
          <w:rFonts w:ascii="Arial" w:hAnsi="Arial" w:cs="Arial"/>
          <w:i/>
          <w:sz w:val="24"/>
          <w:szCs w:val="24"/>
        </w:rPr>
        <w:t>профилактика»</w:t>
      </w:r>
      <w:proofErr w:type="gramStart"/>
      <w:r w:rsidR="005F6F2E" w:rsidRPr="009C1E6D">
        <w:rPr>
          <w:rFonts w:ascii="Arial" w:hAnsi="Arial" w:cs="Arial"/>
          <w:i/>
          <w:sz w:val="24"/>
          <w:szCs w:val="24"/>
        </w:rPr>
        <w:t>,«</w:t>
      </w:r>
      <w:proofErr w:type="gramEnd"/>
      <w:r w:rsidR="005F6F2E" w:rsidRPr="009C1E6D">
        <w:rPr>
          <w:rFonts w:ascii="Arial" w:hAnsi="Arial" w:cs="Arial"/>
          <w:i/>
          <w:sz w:val="24"/>
          <w:szCs w:val="24"/>
        </w:rPr>
        <w:t>педагогическая</w:t>
      </w:r>
      <w:proofErr w:type="spellEnd"/>
      <w:r w:rsidR="005F6F2E" w:rsidRPr="009C1E6D">
        <w:rPr>
          <w:rFonts w:ascii="Arial" w:hAnsi="Arial" w:cs="Arial"/>
          <w:i/>
          <w:sz w:val="24"/>
          <w:szCs w:val="24"/>
        </w:rPr>
        <w:t xml:space="preserve"> профилактика». Освещены признаки</w:t>
      </w:r>
      <w:r w:rsidR="00BF406B" w:rsidRPr="009C1E6D">
        <w:rPr>
          <w:rFonts w:ascii="Arial" w:hAnsi="Arial" w:cs="Arial"/>
          <w:i/>
          <w:sz w:val="24"/>
          <w:szCs w:val="24"/>
        </w:rPr>
        <w:t xml:space="preserve">, </w:t>
      </w:r>
      <w:r w:rsidR="00C8683C" w:rsidRPr="009C1E6D">
        <w:rPr>
          <w:rFonts w:ascii="Arial" w:hAnsi="Arial" w:cs="Arial"/>
          <w:i/>
          <w:sz w:val="24"/>
          <w:szCs w:val="24"/>
        </w:rPr>
        <w:t>из-за</w:t>
      </w:r>
      <w:r w:rsidR="00BF406B" w:rsidRPr="009C1E6D">
        <w:rPr>
          <w:rFonts w:ascii="Arial" w:hAnsi="Arial" w:cs="Arial"/>
          <w:i/>
          <w:sz w:val="24"/>
          <w:szCs w:val="24"/>
        </w:rPr>
        <w:t xml:space="preserve"> которых подростки не могут  получать необходимый социальный опыт. </w:t>
      </w:r>
      <w:r w:rsidR="005F6F2E" w:rsidRPr="009C1E6D">
        <w:rPr>
          <w:rFonts w:ascii="Arial" w:hAnsi="Arial" w:cs="Arial"/>
          <w:i/>
          <w:sz w:val="24"/>
          <w:szCs w:val="24"/>
        </w:rPr>
        <w:t xml:space="preserve">Описаны  виды профилактики </w:t>
      </w:r>
      <w:proofErr w:type="spellStart"/>
      <w:r w:rsidR="005F6F2E" w:rsidRPr="009C1E6D">
        <w:rPr>
          <w:rFonts w:ascii="Arial" w:hAnsi="Arial" w:cs="Arial"/>
          <w:i/>
          <w:sz w:val="24"/>
          <w:szCs w:val="24"/>
        </w:rPr>
        <w:t>аддиктивного</w:t>
      </w:r>
      <w:proofErr w:type="spellEnd"/>
      <w:r w:rsidR="005F6F2E" w:rsidRPr="009C1E6D">
        <w:rPr>
          <w:rFonts w:ascii="Arial" w:hAnsi="Arial" w:cs="Arial"/>
          <w:i/>
          <w:sz w:val="24"/>
          <w:szCs w:val="24"/>
        </w:rPr>
        <w:t xml:space="preserve"> поведения, выделены задачи профилактики.</w:t>
      </w:r>
    </w:p>
    <w:p w:rsidR="0084785D" w:rsidRPr="009C1E6D" w:rsidRDefault="00492FFF" w:rsidP="00292DD2">
      <w:pPr>
        <w:spacing w:after="0" w:line="240" w:lineRule="auto"/>
        <w:ind w:left="1134" w:right="1133"/>
        <w:jc w:val="both"/>
        <w:rPr>
          <w:rFonts w:ascii="Arial" w:hAnsi="Arial" w:cs="Arial"/>
          <w:i/>
          <w:sz w:val="24"/>
          <w:szCs w:val="24"/>
        </w:rPr>
      </w:pPr>
      <w:r w:rsidRPr="009C1E6D">
        <w:rPr>
          <w:rFonts w:ascii="Arial" w:hAnsi="Arial" w:cs="Arial"/>
          <w:b/>
          <w:i/>
          <w:sz w:val="24"/>
          <w:szCs w:val="24"/>
        </w:rPr>
        <w:t>Ключевые слова</w:t>
      </w:r>
      <w:r w:rsidR="008C363B" w:rsidRPr="009C1E6D">
        <w:rPr>
          <w:rFonts w:ascii="Arial" w:hAnsi="Arial" w:cs="Arial"/>
          <w:b/>
          <w:i/>
          <w:sz w:val="24"/>
          <w:szCs w:val="24"/>
        </w:rPr>
        <w:t>:</w:t>
      </w:r>
      <w:r w:rsidR="00692CF5" w:rsidRPr="009C1E6D">
        <w:rPr>
          <w:rFonts w:ascii="Arial" w:hAnsi="Arial" w:cs="Arial"/>
          <w:i/>
          <w:sz w:val="24"/>
          <w:szCs w:val="24"/>
        </w:rPr>
        <w:t xml:space="preserve"> </w:t>
      </w:r>
      <w:r w:rsidR="00527FDB" w:rsidRPr="009C1E6D">
        <w:rPr>
          <w:rFonts w:ascii="Arial" w:hAnsi="Arial" w:cs="Arial"/>
          <w:i/>
          <w:sz w:val="24"/>
          <w:szCs w:val="24"/>
        </w:rPr>
        <w:t>первичная профилактика</w:t>
      </w:r>
      <w:r w:rsidR="00692CF5" w:rsidRPr="009C1E6D">
        <w:rPr>
          <w:rFonts w:ascii="Arial" w:hAnsi="Arial" w:cs="Arial"/>
          <w:i/>
          <w:sz w:val="24"/>
          <w:szCs w:val="24"/>
        </w:rPr>
        <w:t xml:space="preserve">, </w:t>
      </w:r>
      <w:r w:rsidR="00527FDB" w:rsidRPr="009C1E6D">
        <w:rPr>
          <w:rFonts w:ascii="Arial" w:hAnsi="Arial" w:cs="Arial"/>
          <w:i/>
          <w:sz w:val="24"/>
          <w:szCs w:val="24"/>
        </w:rPr>
        <w:t>подростки, педагогические особенности</w:t>
      </w:r>
      <w:r w:rsidR="00692CF5" w:rsidRPr="009C1E6D">
        <w:rPr>
          <w:rFonts w:ascii="Arial" w:hAnsi="Arial" w:cs="Arial"/>
          <w:i/>
          <w:sz w:val="24"/>
          <w:szCs w:val="24"/>
        </w:rPr>
        <w:t xml:space="preserve">, </w:t>
      </w:r>
      <w:r w:rsidR="00527FDB" w:rsidRPr="009C1E6D">
        <w:rPr>
          <w:rFonts w:ascii="Arial" w:hAnsi="Arial" w:cs="Arial"/>
          <w:i/>
          <w:sz w:val="24"/>
          <w:szCs w:val="24"/>
        </w:rPr>
        <w:t>девиантное поведение</w:t>
      </w:r>
      <w:r w:rsidR="00BE472D" w:rsidRPr="009C1E6D">
        <w:rPr>
          <w:rFonts w:ascii="Arial" w:hAnsi="Arial" w:cs="Arial"/>
          <w:i/>
          <w:sz w:val="24"/>
          <w:szCs w:val="24"/>
        </w:rPr>
        <w:t>, педагогический аспект.</w:t>
      </w:r>
    </w:p>
    <w:p w:rsidR="00AE3A95" w:rsidRDefault="003E6FD5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>Все чаще и чаще мы слышим и употребляем термины «девиантное поведение», «отклоняющееся поведение», «девиации» в адрес молодого п</w:t>
      </w:r>
      <w:r w:rsidR="00417EF7" w:rsidRPr="000118A7">
        <w:rPr>
          <w:rFonts w:ascii="Arial" w:hAnsi="Arial" w:cs="Arial"/>
          <w:sz w:val="24"/>
          <w:szCs w:val="24"/>
        </w:rPr>
        <w:t>околения. Мы можем предположить</w:t>
      </w:r>
      <w:r w:rsidRPr="000118A7">
        <w:rPr>
          <w:rFonts w:ascii="Arial" w:hAnsi="Arial" w:cs="Arial"/>
          <w:sz w:val="24"/>
          <w:szCs w:val="24"/>
        </w:rPr>
        <w:t>,</w:t>
      </w:r>
      <w:r w:rsidR="00BE472D">
        <w:rPr>
          <w:rFonts w:ascii="Arial" w:hAnsi="Arial" w:cs="Arial"/>
          <w:sz w:val="24"/>
          <w:szCs w:val="24"/>
        </w:rPr>
        <w:t xml:space="preserve"> </w:t>
      </w:r>
      <w:r w:rsidRPr="000118A7">
        <w:rPr>
          <w:rFonts w:ascii="Arial" w:hAnsi="Arial" w:cs="Arial"/>
          <w:sz w:val="24"/>
          <w:szCs w:val="24"/>
        </w:rPr>
        <w:t>что такое навешивание ярлыков связано с большим разрывом между жизненными ценностями «отцов» и «детей».</w:t>
      </w:r>
      <w:r w:rsidR="00044541" w:rsidRPr="00044541">
        <w:t xml:space="preserve"> </w:t>
      </w:r>
      <w:r w:rsidR="00884D0C">
        <w:rPr>
          <w:rFonts w:ascii="Arial" w:hAnsi="Arial" w:cs="Arial"/>
          <w:sz w:val="24"/>
          <w:szCs w:val="24"/>
        </w:rPr>
        <w:t xml:space="preserve">Подростковый возраст является </w:t>
      </w:r>
      <w:r w:rsidR="00884D0C" w:rsidRPr="003D5502">
        <w:rPr>
          <w:rFonts w:ascii="Arial" w:hAnsi="Arial" w:cs="Arial"/>
          <w:sz w:val="24"/>
          <w:szCs w:val="24"/>
        </w:rPr>
        <w:t>последн</w:t>
      </w:r>
      <w:r w:rsidR="00884D0C">
        <w:rPr>
          <w:rFonts w:ascii="Arial" w:hAnsi="Arial" w:cs="Arial"/>
          <w:sz w:val="24"/>
          <w:szCs w:val="24"/>
        </w:rPr>
        <w:t>ей</w:t>
      </w:r>
      <w:r w:rsidR="00884D0C" w:rsidRPr="003D5502">
        <w:rPr>
          <w:rFonts w:ascii="Arial" w:hAnsi="Arial" w:cs="Arial"/>
          <w:sz w:val="24"/>
          <w:szCs w:val="24"/>
        </w:rPr>
        <w:t xml:space="preserve"> возможность</w:t>
      </w:r>
      <w:r w:rsidR="00884D0C">
        <w:rPr>
          <w:rFonts w:ascii="Arial" w:hAnsi="Arial" w:cs="Arial"/>
          <w:sz w:val="24"/>
          <w:szCs w:val="24"/>
        </w:rPr>
        <w:t>ю повлиять на фор</w:t>
      </w:r>
      <w:r w:rsidR="00884D0C" w:rsidRPr="003D5502">
        <w:rPr>
          <w:rFonts w:ascii="Arial" w:hAnsi="Arial" w:cs="Arial"/>
          <w:sz w:val="24"/>
          <w:szCs w:val="24"/>
        </w:rPr>
        <w:t xml:space="preserve">мирование личности, характера. </w:t>
      </w:r>
      <w:r w:rsidR="00884D0C">
        <w:rPr>
          <w:rFonts w:ascii="Arial" w:hAnsi="Arial" w:cs="Arial"/>
          <w:sz w:val="24"/>
          <w:szCs w:val="24"/>
        </w:rPr>
        <w:t>В этот период у подростков появляется интерес к психологии, филосо</w:t>
      </w:r>
      <w:r w:rsidR="00884D0C" w:rsidRPr="003D5502">
        <w:rPr>
          <w:rFonts w:ascii="Arial" w:hAnsi="Arial" w:cs="Arial"/>
          <w:sz w:val="24"/>
          <w:szCs w:val="24"/>
        </w:rPr>
        <w:t>фии, религии</w:t>
      </w:r>
      <w:r w:rsidR="00884D0C">
        <w:rPr>
          <w:rFonts w:ascii="Arial" w:hAnsi="Arial" w:cs="Arial"/>
          <w:sz w:val="24"/>
          <w:szCs w:val="24"/>
        </w:rPr>
        <w:t xml:space="preserve"> и это</w:t>
      </w:r>
      <w:r w:rsidR="00884D0C" w:rsidRPr="003D5502">
        <w:rPr>
          <w:rFonts w:ascii="Arial" w:hAnsi="Arial" w:cs="Arial"/>
          <w:sz w:val="24"/>
          <w:szCs w:val="24"/>
        </w:rPr>
        <w:t xml:space="preserve"> не случа</w:t>
      </w:r>
      <w:r w:rsidR="00884D0C">
        <w:rPr>
          <w:rFonts w:ascii="Arial" w:hAnsi="Arial" w:cs="Arial"/>
          <w:sz w:val="24"/>
          <w:szCs w:val="24"/>
        </w:rPr>
        <w:t>й</w:t>
      </w:r>
      <w:r w:rsidR="00884D0C" w:rsidRPr="003D5502">
        <w:rPr>
          <w:rFonts w:ascii="Arial" w:hAnsi="Arial" w:cs="Arial"/>
          <w:sz w:val="24"/>
          <w:szCs w:val="24"/>
        </w:rPr>
        <w:t>н</w:t>
      </w:r>
      <w:r w:rsidR="00884D0C">
        <w:rPr>
          <w:rFonts w:ascii="Arial" w:hAnsi="Arial" w:cs="Arial"/>
          <w:sz w:val="24"/>
          <w:szCs w:val="24"/>
        </w:rPr>
        <w:t xml:space="preserve">о. На данном этапе  </w:t>
      </w:r>
      <w:r w:rsidR="00884D0C" w:rsidRPr="00AE3A95">
        <w:rPr>
          <w:rFonts w:ascii="Arial" w:hAnsi="Arial" w:cs="Arial"/>
          <w:sz w:val="24"/>
          <w:szCs w:val="24"/>
        </w:rPr>
        <w:t>формируется потребность контролировать себя. Подросткам важно понять, кто они в этом мире.</w:t>
      </w:r>
      <w:r w:rsidR="0073665A" w:rsidRPr="00AE3A95">
        <w:rPr>
          <w:rFonts w:ascii="Arial" w:hAnsi="Arial" w:cs="Arial"/>
          <w:sz w:val="24"/>
          <w:szCs w:val="24"/>
        </w:rPr>
        <w:t xml:space="preserve"> Поэтому  любое «асоциальное» поведение носит исследовательский характер.</w:t>
      </w:r>
      <w:r w:rsidR="00AE3A95" w:rsidRPr="00AE3A95">
        <w:rPr>
          <w:rFonts w:ascii="Arial" w:hAnsi="Arial" w:cs="Arial"/>
          <w:sz w:val="24"/>
          <w:szCs w:val="24"/>
        </w:rPr>
        <w:t xml:space="preserve"> </w:t>
      </w:r>
    </w:p>
    <w:p w:rsidR="00AE3A95" w:rsidRDefault="00AE3A95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AE3A95">
        <w:rPr>
          <w:rFonts w:ascii="Arial" w:hAnsi="Arial" w:cs="Arial"/>
          <w:sz w:val="24"/>
          <w:szCs w:val="24"/>
        </w:rPr>
        <w:t>Под девиантным поведением понимают поступки (действия индивида) или такие выражающиеся в относительно устойчивых и массовых формах деятельности социальные явления не соответствующие ожидаемым нормам, которые фактически сложились или официально установлены в данном обществе</w:t>
      </w:r>
    </w:p>
    <w:p w:rsidR="00AE3A95" w:rsidRDefault="00AE3A95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 w:rsidRPr="000118A7">
        <w:rPr>
          <w:rFonts w:ascii="Arial" w:hAnsi="Arial" w:cs="Arial"/>
          <w:sz w:val="24"/>
          <w:szCs w:val="24"/>
        </w:rPr>
        <w:t>Отечественный</w:t>
      </w:r>
      <w:proofErr w:type="gramEnd"/>
      <w:r w:rsidRPr="000118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18A7">
        <w:rPr>
          <w:rFonts w:ascii="Arial" w:hAnsi="Arial" w:cs="Arial"/>
          <w:sz w:val="24"/>
          <w:szCs w:val="24"/>
        </w:rPr>
        <w:t>девиантолог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Е.В. </w:t>
      </w:r>
      <w:proofErr w:type="spellStart"/>
      <w:r w:rsidRPr="000118A7">
        <w:rPr>
          <w:rFonts w:ascii="Arial" w:hAnsi="Arial" w:cs="Arial"/>
          <w:sz w:val="24"/>
          <w:szCs w:val="24"/>
        </w:rPr>
        <w:t>Змановская</w:t>
      </w:r>
      <w:proofErr w:type="spellEnd"/>
      <w:r w:rsidRPr="000118A7">
        <w:rPr>
          <w:rFonts w:ascii="Arial" w:hAnsi="Arial" w:cs="Arial"/>
          <w:sz w:val="24"/>
          <w:szCs w:val="24"/>
        </w:rPr>
        <w:t>, которая конкретизирует опр</w:t>
      </w:r>
      <w:r>
        <w:rPr>
          <w:rFonts w:ascii="Arial" w:hAnsi="Arial" w:cs="Arial"/>
          <w:sz w:val="24"/>
          <w:szCs w:val="24"/>
        </w:rPr>
        <w:t>еделение «девиантного поведения»</w:t>
      </w:r>
      <w:r w:rsidRPr="000118A7">
        <w:rPr>
          <w:rFonts w:ascii="Arial" w:hAnsi="Arial" w:cs="Arial"/>
          <w:sz w:val="24"/>
          <w:szCs w:val="24"/>
        </w:rPr>
        <w:t xml:space="preserve"> – это поведение, которое не соответствует общепринятым или официально установленным социальным нормам, это действия, не соответствующие существующим законам, правилам, традициям и социальным установкам. Определяя девиантное поведение как отклоняющееся от норм, следует помнить, что социальные нормы изменяются. Это, в свою очередь, придает отклоняющемуся поведению исторически преходящий характ</w:t>
      </w:r>
      <w:r>
        <w:rPr>
          <w:rFonts w:ascii="Arial" w:hAnsi="Arial" w:cs="Arial"/>
          <w:sz w:val="24"/>
          <w:szCs w:val="24"/>
        </w:rPr>
        <w:t>ер».</w:t>
      </w:r>
      <w:r w:rsidRPr="000118A7">
        <w:rPr>
          <w:rFonts w:ascii="Arial" w:hAnsi="Arial" w:cs="Arial"/>
          <w:sz w:val="24"/>
          <w:szCs w:val="24"/>
        </w:rPr>
        <w:t xml:space="preserve"> Синонимами термина «девиантное поведение» являются – «отклоняющееся поведение», «девиация», «</w:t>
      </w:r>
      <w:proofErr w:type="spellStart"/>
      <w:r w:rsidRPr="000118A7">
        <w:rPr>
          <w:rFonts w:ascii="Arial" w:hAnsi="Arial" w:cs="Arial"/>
          <w:sz w:val="24"/>
          <w:szCs w:val="24"/>
        </w:rPr>
        <w:t>аддиктивное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поведение»[</w:t>
      </w:r>
      <w:r>
        <w:rPr>
          <w:rFonts w:ascii="Arial" w:hAnsi="Arial" w:cs="Arial"/>
          <w:sz w:val="24"/>
          <w:szCs w:val="24"/>
        </w:rPr>
        <w:t>1</w:t>
      </w:r>
      <w:r w:rsidRPr="000118A7">
        <w:rPr>
          <w:rFonts w:ascii="Arial" w:hAnsi="Arial" w:cs="Arial"/>
          <w:sz w:val="24"/>
          <w:szCs w:val="24"/>
        </w:rPr>
        <w:t>].</w:t>
      </w:r>
    </w:p>
    <w:p w:rsidR="003E6FD5" w:rsidRPr="00884D0C" w:rsidRDefault="0073665A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044541" w:rsidRPr="00884D0C">
        <w:rPr>
          <w:rFonts w:ascii="Arial" w:hAnsi="Arial" w:cs="Arial"/>
          <w:sz w:val="24"/>
          <w:szCs w:val="24"/>
        </w:rPr>
        <w:t>азличные формы отклоняющегося поведения</w:t>
      </w:r>
      <w:r>
        <w:rPr>
          <w:rFonts w:ascii="Arial" w:hAnsi="Arial" w:cs="Arial"/>
          <w:sz w:val="24"/>
          <w:szCs w:val="24"/>
        </w:rPr>
        <w:t xml:space="preserve"> у детей и подростков</w:t>
      </w:r>
      <w:r w:rsidR="00044541" w:rsidRPr="00884D0C">
        <w:rPr>
          <w:rFonts w:ascii="Arial" w:hAnsi="Arial" w:cs="Arial"/>
          <w:sz w:val="24"/>
          <w:szCs w:val="24"/>
        </w:rPr>
        <w:t>, проявляются в нарушении школьной дисциплины, грубом обращении с одноклассниками и учителями,  сквернословии, психически активных веществ, в употреблении алкоголя и т. д.</w:t>
      </w:r>
    </w:p>
    <w:p w:rsidR="0073665A" w:rsidRPr="00AE3A95" w:rsidRDefault="00EA79ED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EA79ED">
        <w:rPr>
          <w:rFonts w:ascii="Arial" w:hAnsi="Arial" w:cs="Arial"/>
          <w:sz w:val="24"/>
          <w:szCs w:val="24"/>
        </w:rPr>
        <w:t>Дети, которым присущи отклонения поведенческих реакций, называют по - разному:</w:t>
      </w:r>
      <w:r w:rsidR="00B738CF">
        <w:rPr>
          <w:rFonts w:ascii="Arial" w:hAnsi="Arial" w:cs="Arial"/>
          <w:sz w:val="24"/>
          <w:szCs w:val="24"/>
        </w:rPr>
        <w:t xml:space="preserve"> </w:t>
      </w:r>
      <w:r w:rsidRPr="00EA79ED">
        <w:rPr>
          <w:rFonts w:ascii="Arial" w:hAnsi="Arial" w:cs="Arial"/>
          <w:sz w:val="24"/>
          <w:szCs w:val="24"/>
        </w:rPr>
        <w:t xml:space="preserve">педагогически или социально запущенные, тяжелые дети, </w:t>
      </w:r>
      <w:r w:rsidR="00B738CF" w:rsidRPr="00EA79ED">
        <w:rPr>
          <w:rFonts w:ascii="Arial" w:hAnsi="Arial" w:cs="Arial"/>
          <w:sz w:val="24"/>
          <w:szCs w:val="24"/>
        </w:rPr>
        <w:t>недисциплинированные</w:t>
      </w:r>
      <w:r w:rsidRPr="00EA79ED">
        <w:rPr>
          <w:rFonts w:ascii="Arial" w:hAnsi="Arial" w:cs="Arial"/>
          <w:sz w:val="24"/>
          <w:szCs w:val="24"/>
        </w:rPr>
        <w:t xml:space="preserve">, склонны к правонарушениям, </w:t>
      </w:r>
      <w:r w:rsidR="00B738CF" w:rsidRPr="00EA79ED">
        <w:rPr>
          <w:rFonts w:ascii="Arial" w:hAnsi="Arial" w:cs="Arial"/>
          <w:sz w:val="24"/>
          <w:szCs w:val="24"/>
        </w:rPr>
        <w:t>трудновоспитуемые</w:t>
      </w:r>
      <w:r w:rsidR="00B738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79ED">
        <w:rPr>
          <w:rFonts w:ascii="Arial" w:hAnsi="Arial" w:cs="Arial"/>
          <w:sz w:val="24"/>
          <w:szCs w:val="24"/>
        </w:rPr>
        <w:t>девиантные</w:t>
      </w:r>
      <w:proofErr w:type="spellEnd"/>
      <w:r w:rsidRPr="00EA79ED">
        <w:rPr>
          <w:rFonts w:ascii="Arial" w:hAnsi="Arial" w:cs="Arial"/>
          <w:sz w:val="24"/>
          <w:szCs w:val="24"/>
        </w:rPr>
        <w:t xml:space="preserve"> подростки и тому подобное. </w:t>
      </w:r>
      <w:r w:rsidR="003E6FD5" w:rsidRPr="000118A7">
        <w:rPr>
          <w:rFonts w:ascii="Arial" w:hAnsi="Arial" w:cs="Arial"/>
          <w:sz w:val="24"/>
          <w:szCs w:val="24"/>
        </w:rPr>
        <w:t>Ученные предпринимают множество попыток снизить «наплыв» девиаций, и предупредить их формирование.</w:t>
      </w:r>
    </w:p>
    <w:p w:rsidR="00AE3A95" w:rsidRPr="00AE3A95" w:rsidRDefault="00EA79ED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EA79ED">
        <w:rPr>
          <w:rFonts w:ascii="Arial" w:hAnsi="Arial" w:cs="Arial"/>
          <w:sz w:val="24"/>
          <w:szCs w:val="24"/>
        </w:rPr>
        <w:t xml:space="preserve">омплекс проблем воспитания детей с асоциальным поведением, изучение его </w:t>
      </w:r>
      <w:r w:rsidR="00B738CF" w:rsidRPr="00EA79ED">
        <w:rPr>
          <w:rFonts w:ascii="Arial" w:hAnsi="Arial" w:cs="Arial"/>
          <w:sz w:val="24"/>
          <w:szCs w:val="24"/>
        </w:rPr>
        <w:t xml:space="preserve">динамики </w:t>
      </w:r>
      <w:r w:rsidR="00B738CF">
        <w:rPr>
          <w:rFonts w:ascii="Arial" w:hAnsi="Arial" w:cs="Arial"/>
          <w:sz w:val="24"/>
          <w:szCs w:val="24"/>
        </w:rPr>
        <w:t xml:space="preserve">и </w:t>
      </w:r>
      <w:r w:rsidRPr="00EA79ED">
        <w:rPr>
          <w:rFonts w:ascii="Arial" w:hAnsi="Arial" w:cs="Arial"/>
          <w:sz w:val="24"/>
          <w:szCs w:val="24"/>
        </w:rPr>
        <w:t>структуры, определение путей и сре</w:t>
      </w:r>
      <w:proofErr w:type="gramStart"/>
      <w:r w:rsidRPr="00EA79ED">
        <w:rPr>
          <w:rFonts w:ascii="Arial" w:hAnsi="Arial" w:cs="Arial"/>
          <w:sz w:val="24"/>
          <w:szCs w:val="24"/>
        </w:rPr>
        <w:t>дств св</w:t>
      </w:r>
      <w:proofErr w:type="gramEnd"/>
      <w:r w:rsidRPr="00EA79ED">
        <w:rPr>
          <w:rFonts w:ascii="Arial" w:hAnsi="Arial" w:cs="Arial"/>
          <w:sz w:val="24"/>
          <w:szCs w:val="24"/>
        </w:rPr>
        <w:t xml:space="preserve">оевременной коррекции </w:t>
      </w:r>
      <w:r w:rsidRPr="00EA79ED">
        <w:rPr>
          <w:rFonts w:ascii="Arial" w:hAnsi="Arial" w:cs="Arial"/>
          <w:sz w:val="24"/>
          <w:szCs w:val="24"/>
        </w:rPr>
        <w:lastRenderedPageBreak/>
        <w:t xml:space="preserve">проявлений </w:t>
      </w:r>
      <w:proofErr w:type="spellStart"/>
      <w:r w:rsidR="00A51BFD" w:rsidRPr="00EA79ED">
        <w:rPr>
          <w:rFonts w:ascii="Arial" w:hAnsi="Arial" w:cs="Arial"/>
          <w:sz w:val="24"/>
          <w:szCs w:val="24"/>
        </w:rPr>
        <w:t>деликвент</w:t>
      </w:r>
      <w:r w:rsidR="00A51BFD">
        <w:rPr>
          <w:rFonts w:ascii="Arial" w:hAnsi="Arial" w:cs="Arial"/>
          <w:sz w:val="24"/>
          <w:szCs w:val="24"/>
        </w:rPr>
        <w:t>ности</w:t>
      </w:r>
      <w:proofErr w:type="spellEnd"/>
      <w:r w:rsidR="00A51BFD">
        <w:rPr>
          <w:rFonts w:ascii="Arial" w:hAnsi="Arial" w:cs="Arial"/>
          <w:sz w:val="24"/>
          <w:szCs w:val="24"/>
        </w:rPr>
        <w:t>,</w:t>
      </w:r>
      <w:r w:rsidR="00A51BFD" w:rsidRPr="00EA79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1BFD">
        <w:rPr>
          <w:rFonts w:ascii="Arial" w:hAnsi="Arial" w:cs="Arial"/>
          <w:sz w:val="24"/>
          <w:szCs w:val="24"/>
        </w:rPr>
        <w:t>девиантности</w:t>
      </w:r>
      <w:proofErr w:type="spellEnd"/>
      <w:r w:rsidR="00A51B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других негативных качеств не теряет </w:t>
      </w:r>
      <w:r w:rsidR="000B5CF5">
        <w:rPr>
          <w:rFonts w:ascii="Arial" w:hAnsi="Arial" w:cs="Arial"/>
          <w:sz w:val="24"/>
          <w:szCs w:val="24"/>
        </w:rPr>
        <w:t xml:space="preserve">своей </w:t>
      </w:r>
      <w:r>
        <w:rPr>
          <w:rFonts w:ascii="Arial" w:hAnsi="Arial" w:cs="Arial"/>
          <w:sz w:val="24"/>
          <w:szCs w:val="24"/>
        </w:rPr>
        <w:t>актуальности.</w:t>
      </w:r>
      <w:r w:rsidR="003D5502">
        <w:rPr>
          <w:rFonts w:ascii="Arial" w:hAnsi="Arial" w:cs="Arial"/>
          <w:sz w:val="24"/>
          <w:szCs w:val="24"/>
        </w:rPr>
        <w:t xml:space="preserve"> </w:t>
      </w:r>
    </w:p>
    <w:p w:rsidR="001D4EE2" w:rsidRPr="000118A7" w:rsidRDefault="001D4EE2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В области изучения девиантного поведения работают медики, культурологи, </w:t>
      </w:r>
      <w:r w:rsidR="00A51BFD" w:rsidRPr="000118A7">
        <w:rPr>
          <w:rFonts w:ascii="Arial" w:hAnsi="Arial" w:cs="Arial"/>
          <w:sz w:val="24"/>
          <w:szCs w:val="24"/>
        </w:rPr>
        <w:t>биологи</w:t>
      </w:r>
      <w:r w:rsidR="00A51BFD">
        <w:rPr>
          <w:rFonts w:ascii="Arial" w:hAnsi="Arial" w:cs="Arial"/>
          <w:sz w:val="24"/>
          <w:szCs w:val="24"/>
        </w:rPr>
        <w:t xml:space="preserve">, </w:t>
      </w:r>
      <w:r w:rsidRPr="000118A7">
        <w:rPr>
          <w:rFonts w:ascii="Arial" w:hAnsi="Arial" w:cs="Arial"/>
          <w:sz w:val="24"/>
          <w:szCs w:val="24"/>
        </w:rPr>
        <w:t>философы, социологи, психологи, педагоги. Так же доказано учеными, что все виды девиаций имеют похожую природу возникновения, и часто перетекают друг в друга.</w:t>
      </w:r>
    </w:p>
    <w:p w:rsidR="0081697A" w:rsidRPr="0081697A" w:rsidRDefault="006F0753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3E33C9" w:rsidRPr="000118A7">
        <w:rPr>
          <w:rFonts w:ascii="Arial" w:hAnsi="Arial" w:cs="Arial"/>
          <w:sz w:val="24"/>
          <w:szCs w:val="24"/>
        </w:rPr>
        <w:t>ольшое количество научных трудов</w:t>
      </w:r>
      <w:r>
        <w:rPr>
          <w:rFonts w:ascii="Arial" w:hAnsi="Arial" w:cs="Arial"/>
          <w:sz w:val="24"/>
          <w:szCs w:val="24"/>
        </w:rPr>
        <w:t xml:space="preserve"> посвящено </w:t>
      </w:r>
      <w:r w:rsidRPr="006F0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0118A7">
        <w:rPr>
          <w:rFonts w:ascii="Arial" w:hAnsi="Arial" w:cs="Arial"/>
          <w:sz w:val="24"/>
          <w:szCs w:val="24"/>
        </w:rPr>
        <w:t>роблемам, связанным с девиантным поведением</w:t>
      </w:r>
      <w:r w:rsidR="00AE3A95">
        <w:rPr>
          <w:rFonts w:ascii="Arial" w:hAnsi="Arial" w:cs="Arial"/>
          <w:sz w:val="24"/>
          <w:szCs w:val="24"/>
        </w:rPr>
        <w:t>, в</w:t>
      </w:r>
      <w:r w:rsidR="000B5CF5">
        <w:rPr>
          <w:rFonts w:ascii="Arial" w:hAnsi="Arial" w:cs="Arial"/>
          <w:sz w:val="24"/>
          <w:szCs w:val="24"/>
        </w:rPr>
        <w:t xml:space="preserve"> которых говорится о </w:t>
      </w:r>
      <w:r w:rsidR="003E33C9" w:rsidRPr="000118A7">
        <w:rPr>
          <w:rFonts w:ascii="Arial" w:hAnsi="Arial" w:cs="Arial"/>
          <w:sz w:val="24"/>
          <w:szCs w:val="24"/>
        </w:rPr>
        <w:t>педагогически</w:t>
      </w:r>
      <w:r w:rsidR="000B5CF5">
        <w:rPr>
          <w:rFonts w:ascii="Arial" w:hAnsi="Arial" w:cs="Arial"/>
          <w:sz w:val="24"/>
          <w:szCs w:val="24"/>
        </w:rPr>
        <w:t>х</w:t>
      </w:r>
      <w:r w:rsidR="003E33C9" w:rsidRPr="000118A7">
        <w:rPr>
          <w:rFonts w:ascii="Arial" w:hAnsi="Arial" w:cs="Arial"/>
          <w:sz w:val="24"/>
          <w:szCs w:val="24"/>
        </w:rPr>
        <w:t xml:space="preserve"> и социальны</w:t>
      </w:r>
      <w:r w:rsidR="000B5CF5">
        <w:rPr>
          <w:rFonts w:ascii="Arial" w:hAnsi="Arial" w:cs="Arial"/>
          <w:sz w:val="24"/>
          <w:szCs w:val="24"/>
        </w:rPr>
        <w:t>х</w:t>
      </w:r>
      <w:r w:rsidR="003E33C9" w:rsidRPr="000118A7">
        <w:rPr>
          <w:rFonts w:ascii="Arial" w:hAnsi="Arial" w:cs="Arial"/>
          <w:sz w:val="24"/>
          <w:szCs w:val="24"/>
        </w:rPr>
        <w:t xml:space="preserve"> аспект</w:t>
      </w:r>
      <w:r w:rsidR="000B5CF5">
        <w:rPr>
          <w:rFonts w:ascii="Arial" w:hAnsi="Arial" w:cs="Arial"/>
          <w:sz w:val="24"/>
          <w:szCs w:val="24"/>
        </w:rPr>
        <w:t>ах</w:t>
      </w:r>
      <w:r w:rsidR="003E33C9" w:rsidRPr="000118A7">
        <w:rPr>
          <w:rFonts w:ascii="Arial" w:hAnsi="Arial" w:cs="Arial"/>
          <w:sz w:val="24"/>
          <w:szCs w:val="24"/>
        </w:rPr>
        <w:t xml:space="preserve"> профилактики девиантного поведения ср</w:t>
      </w:r>
      <w:r w:rsidR="00C37C6C">
        <w:rPr>
          <w:rFonts w:ascii="Arial" w:hAnsi="Arial" w:cs="Arial"/>
          <w:sz w:val="24"/>
          <w:szCs w:val="24"/>
        </w:rPr>
        <w:t>еди подростков. В</w:t>
      </w:r>
      <w:r>
        <w:rPr>
          <w:rFonts w:ascii="Arial" w:hAnsi="Arial" w:cs="Arial"/>
          <w:sz w:val="24"/>
          <w:szCs w:val="24"/>
        </w:rPr>
        <w:t>ыяснено</w:t>
      </w:r>
      <w:r w:rsidR="003E33C9" w:rsidRPr="000118A7">
        <w:rPr>
          <w:rFonts w:ascii="Arial" w:hAnsi="Arial" w:cs="Arial"/>
          <w:sz w:val="24"/>
          <w:szCs w:val="24"/>
        </w:rPr>
        <w:t>, что главными  факторами возникновения у подростков потребности в девиациях являются возрастные особенности</w:t>
      </w:r>
      <w:r>
        <w:rPr>
          <w:rFonts w:ascii="Arial" w:hAnsi="Arial" w:cs="Arial"/>
          <w:sz w:val="24"/>
          <w:szCs w:val="24"/>
        </w:rPr>
        <w:t xml:space="preserve">, </w:t>
      </w:r>
      <w:r w:rsidR="003E33C9" w:rsidRPr="000118A7">
        <w:rPr>
          <w:rFonts w:ascii="Arial" w:hAnsi="Arial" w:cs="Arial"/>
          <w:sz w:val="24"/>
          <w:szCs w:val="24"/>
        </w:rPr>
        <w:t>отклонение в функционировании высшей нервной деятельности</w:t>
      </w:r>
      <w:r w:rsidRPr="000118A7">
        <w:rPr>
          <w:rFonts w:ascii="Arial" w:hAnsi="Arial" w:cs="Arial"/>
          <w:sz w:val="24"/>
          <w:szCs w:val="24"/>
        </w:rPr>
        <w:t>, небла</w:t>
      </w:r>
      <w:r w:rsidR="0081697A">
        <w:rPr>
          <w:rFonts w:ascii="Arial" w:hAnsi="Arial" w:cs="Arial"/>
          <w:sz w:val="24"/>
          <w:szCs w:val="24"/>
        </w:rPr>
        <w:t>гоприятное социальное окружение.</w:t>
      </w:r>
      <w:r w:rsidR="00A17F2E" w:rsidRPr="00A17F2E">
        <w:t xml:space="preserve"> </w:t>
      </w:r>
    </w:p>
    <w:p w:rsidR="004340A0" w:rsidRPr="000118A7" w:rsidRDefault="00EF779D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Современные исследователи в области педагогики и профилактики девиантного поведения выделяют следующие объекты зависимостей: </w:t>
      </w:r>
      <w:proofErr w:type="spellStart"/>
      <w:r w:rsidRPr="000118A7">
        <w:rPr>
          <w:rFonts w:ascii="Arial" w:hAnsi="Arial" w:cs="Arial"/>
          <w:sz w:val="24"/>
          <w:szCs w:val="24"/>
        </w:rPr>
        <w:t>психоактивные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(ПАВ) вещества (легальные и нелегальные наркотики); алкоголь</w:t>
      </w:r>
      <w:proofErr w:type="gramStart"/>
      <w:r w:rsidRPr="000118A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118A7">
        <w:rPr>
          <w:rFonts w:ascii="Arial" w:hAnsi="Arial" w:cs="Arial"/>
          <w:sz w:val="24"/>
          <w:szCs w:val="24"/>
        </w:rPr>
        <w:t xml:space="preserve"> пища; игры; секс; религия и религиозные культы. В соответствии с перечисленными объектами мы выделим следующие формы зависимого поведения у современных подростков, требующие незамедлительной педагогической  профилактики в современных школах. Это так называемые  химические зависимости: </w:t>
      </w:r>
      <w:r w:rsidR="004A4CEC" w:rsidRPr="000118A7">
        <w:rPr>
          <w:rFonts w:ascii="Arial" w:hAnsi="Arial" w:cs="Arial"/>
          <w:sz w:val="24"/>
          <w:szCs w:val="24"/>
        </w:rPr>
        <w:t xml:space="preserve">наркозависимость; токсикомания; </w:t>
      </w:r>
      <w:r w:rsidRPr="000118A7">
        <w:rPr>
          <w:rFonts w:ascii="Arial" w:hAnsi="Arial" w:cs="Arial"/>
          <w:sz w:val="24"/>
          <w:szCs w:val="24"/>
        </w:rPr>
        <w:t>курение; лекарственная зависимость; алкогольная зависимость.</w:t>
      </w:r>
    </w:p>
    <w:p w:rsidR="008B3E45" w:rsidRDefault="00EF779D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Из выше перечисленного мы можем утверждать, </w:t>
      </w:r>
      <w:r w:rsidR="001D4EE2" w:rsidRPr="000118A7">
        <w:rPr>
          <w:rFonts w:ascii="Arial" w:hAnsi="Arial" w:cs="Arial"/>
          <w:sz w:val="24"/>
          <w:szCs w:val="24"/>
        </w:rPr>
        <w:t xml:space="preserve">что </w:t>
      </w:r>
      <w:r w:rsidRPr="000118A7">
        <w:rPr>
          <w:rFonts w:ascii="Arial" w:hAnsi="Arial" w:cs="Arial"/>
          <w:sz w:val="24"/>
          <w:szCs w:val="24"/>
        </w:rPr>
        <w:t>п</w:t>
      </w:r>
      <w:r w:rsidR="002B5490" w:rsidRPr="000118A7">
        <w:rPr>
          <w:rFonts w:ascii="Arial" w:hAnsi="Arial" w:cs="Arial"/>
          <w:sz w:val="24"/>
          <w:szCs w:val="24"/>
        </w:rPr>
        <w:t>рофилактика девиаций становится одной из важнейших задач современного общества.</w:t>
      </w:r>
      <w:r w:rsidR="008B3E45">
        <w:rPr>
          <w:rFonts w:ascii="Arial" w:hAnsi="Arial" w:cs="Arial"/>
          <w:sz w:val="24"/>
          <w:szCs w:val="24"/>
        </w:rPr>
        <w:t xml:space="preserve"> Но стоит помнить, что </w:t>
      </w:r>
      <w:r w:rsidR="002B5490" w:rsidRPr="000118A7">
        <w:rPr>
          <w:rFonts w:ascii="Arial" w:hAnsi="Arial" w:cs="Arial"/>
          <w:sz w:val="24"/>
          <w:szCs w:val="24"/>
        </w:rPr>
        <w:t xml:space="preserve"> </w:t>
      </w:r>
      <w:r w:rsidR="008B3E45">
        <w:rPr>
          <w:rFonts w:ascii="Arial" w:hAnsi="Arial" w:cs="Arial"/>
          <w:sz w:val="24"/>
          <w:szCs w:val="24"/>
        </w:rPr>
        <w:t>к</w:t>
      </w:r>
      <w:r w:rsidR="008B3E45" w:rsidRPr="008B3E45">
        <w:rPr>
          <w:rFonts w:ascii="Arial" w:hAnsi="Arial" w:cs="Arial"/>
          <w:sz w:val="24"/>
          <w:szCs w:val="24"/>
        </w:rPr>
        <w:t xml:space="preserve">аждый подросток с девиантным поведением имеет свою жизненную историю, свою ситуацию развития, не похожую на все остальные. Таким образом, мы говорим о том, что здесь очень важен индивидуальный подход к каждой отдельно взятой рабочей ситуации, связанной с подростком </w:t>
      </w:r>
      <w:r w:rsidR="008B3E45">
        <w:rPr>
          <w:rFonts w:ascii="Arial" w:hAnsi="Arial" w:cs="Arial"/>
          <w:sz w:val="24"/>
          <w:szCs w:val="24"/>
        </w:rPr>
        <w:t>–</w:t>
      </w:r>
      <w:r w:rsidR="008B3E45" w:rsidRPr="008B3E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E45" w:rsidRPr="008B3E45">
        <w:rPr>
          <w:rFonts w:ascii="Arial" w:hAnsi="Arial" w:cs="Arial"/>
          <w:sz w:val="24"/>
          <w:szCs w:val="24"/>
        </w:rPr>
        <w:t>девиантом</w:t>
      </w:r>
      <w:proofErr w:type="spellEnd"/>
      <w:r w:rsidR="008B3E45">
        <w:rPr>
          <w:rFonts w:ascii="Arial" w:hAnsi="Arial" w:cs="Arial"/>
          <w:sz w:val="24"/>
          <w:szCs w:val="24"/>
        </w:rPr>
        <w:t>.</w:t>
      </w:r>
    </w:p>
    <w:p w:rsidR="001611DC" w:rsidRPr="00B738CF" w:rsidRDefault="001611DC" w:rsidP="00AA5BEE">
      <w:pPr>
        <w:pStyle w:val="a3"/>
        <w:spacing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1611DC">
        <w:rPr>
          <w:rFonts w:ascii="Arial" w:hAnsi="Arial" w:cs="Arial"/>
          <w:sz w:val="24"/>
          <w:szCs w:val="24"/>
        </w:rPr>
        <w:t xml:space="preserve">омплексность, последовательность, </w:t>
      </w:r>
      <w:proofErr w:type="spellStart"/>
      <w:r w:rsidRPr="001611DC">
        <w:rPr>
          <w:rFonts w:ascii="Arial" w:hAnsi="Arial" w:cs="Arial"/>
          <w:sz w:val="24"/>
          <w:szCs w:val="24"/>
        </w:rPr>
        <w:t>дифференцированность</w:t>
      </w:r>
      <w:proofErr w:type="spellEnd"/>
      <w:r w:rsidRPr="001611DC">
        <w:rPr>
          <w:rFonts w:ascii="Arial" w:hAnsi="Arial" w:cs="Arial"/>
          <w:sz w:val="24"/>
          <w:szCs w:val="24"/>
        </w:rPr>
        <w:t>, своевременность</w:t>
      </w:r>
      <w:r>
        <w:rPr>
          <w:rFonts w:ascii="Arial" w:hAnsi="Arial" w:cs="Arial"/>
          <w:sz w:val="24"/>
          <w:szCs w:val="24"/>
        </w:rPr>
        <w:t xml:space="preserve"> являются условиями успешной профилактической работ</w:t>
      </w:r>
      <w:r w:rsidR="00EA622E">
        <w:rPr>
          <w:rFonts w:ascii="Arial" w:hAnsi="Arial" w:cs="Arial"/>
          <w:sz w:val="24"/>
          <w:szCs w:val="24"/>
        </w:rPr>
        <w:t>ы</w:t>
      </w:r>
      <w:r w:rsidR="00B738CF">
        <w:rPr>
          <w:rFonts w:ascii="Arial" w:hAnsi="Arial" w:cs="Arial"/>
          <w:sz w:val="24"/>
          <w:szCs w:val="24"/>
        </w:rPr>
        <w:t>.</w:t>
      </w:r>
    </w:p>
    <w:p w:rsidR="007B2AD0" w:rsidRDefault="00EF779D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Различают следующие виды профилактики </w:t>
      </w:r>
      <w:proofErr w:type="spellStart"/>
      <w:r w:rsidRPr="000118A7">
        <w:rPr>
          <w:rFonts w:ascii="Arial" w:hAnsi="Arial" w:cs="Arial"/>
          <w:sz w:val="24"/>
          <w:szCs w:val="24"/>
        </w:rPr>
        <w:t>аддиктивного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поведения: первичная, вторичная, третичная.</w:t>
      </w:r>
    </w:p>
    <w:p w:rsidR="00EA622E" w:rsidRDefault="00EA622E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Первичная </w:t>
      </w:r>
      <w:r w:rsidRPr="00EA622E">
        <w:rPr>
          <w:rFonts w:ascii="Arial" w:hAnsi="Arial" w:cs="Arial"/>
          <w:sz w:val="24"/>
          <w:szCs w:val="24"/>
        </w:rPr>
        <w:t xml:space="preserve">направлена на </w:t>
      </w:r>
      <w:r>
        <w:rPr>
          <w:rFonts w:ascii="Arial" w:hAnsi="Arial" w:cs="Arial"/>
          <w:sz w:val="24"/>
          <w:szCs w:val="24"/>
        </w:rPr>
        <w:t>воспитание и обучение личности,</w:t>
      </w:r>
      <w:r w:rsidR="004B00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которая будет устойчива от вовлечения в </w:t>
      </w:r>
      <w:proofErr w:type="spellStart"/>
      <w:r>
        <w:rPr>
          <w:rFonts w:ascii="Arial" w:hAnsi="Arial" w:cs="Arial"/>
          <w:sz w:val="24"/>
          <w:szCs w:val="24"/>
        </w:rPr>
        <w:t>девиатную</w:t>
      </w:r>
      <w:proofErr w:type="spellEnd"/>
      <w:r>
        <w:rPr>
          <w:rFonts w:ascii="Arial" w:hAnsi="Arial" w:cs="Arial"/>
          <w:sz w:val="24"/>
          <w:szCs w:val="24"/>
        </w:rPr>
        <w:t xml:space="preserve"> группу.</w:t>
      </w:r>
    </w:p>
    <w:p w:rsidR="004B000D" w:rsidRDefault="002703FF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Вторичная профилактика </w:t>
      </w:r>
      <w:r>
        <w:rPr>
          <w:rFonts w:ascii="Arial" w:hAnsi="Arial" w:cs="Arial"/>
          <w:sz w:val="24"/>
          <w:szCs w:val="24"/>
        </w:rPr>
        <w:sym w:font="Symbol" w:char="F02D"/>
      </w:r>
      <w:r>
        <w:rPr>
          <w:rFonts w:ascii="Arial" w:hAnsi="Arial" w:cs="Arial"/>
          <w:sz w:val="24"/>
          <w:szCs w:val="24"/>
        </w:rPr>
        <w:t xml:space="preserve"> </w:t>
      </w:r>
      <w:r w:rsidR="004B000D">
        <w:rPr>
          <w:rFonts w:ascii="Arial" w:hAnsi="Arial" w:cs="Arial"/>
          <w:sz w:val="24"/>
          <w:szCs w:val="24"/>
        </w:rPr>
        <w:t xml:space="preserve">коррекционная работа с личностью, имеющая предрасположенность к </w:t>
      </w:r>
      <w:proofErr w:type="spellStart"/>
      <w:r w:rsidR="004B000D">
        <w:rPr>
          <w:rFonts w:ascii="Arial" w:hAnsi="Arial" w:cs="Arial"/>
          <w:sz w:val="24"/>
          <w:szCs w:val="24"/>
        </w:rPr>
        <w:t>девиатному</w:t>
      </w:r>
      <w:proofErr w:type="spellEnd"/>
      <w:r w:rsidR="004B000D">
        <w:rPr>
          <w:rFonts w:ascii="Arial" w:hAnsi="Arial" w:cs="Arial"/>
          <w:sz w:val="24"/>
          <w:szCs w:val="24"/>
        </w:rPr>
        <w:t xml:space="preserve"> поведению</w:t>
      </w:r>
      <w:r w:rsidR="00EA622E">
        <w:rPr>
          <w:rFonts w:ascii="Arial" w:hAnsi="Arial" w:cs="Arial"/>
          <w:sz w:val="24"/>
          <w:szCs w:val="24"/>
        </w:rPr>
        <w:t>.</w:t>
      </w:r>
    </w:p>
    <w:p w:rsidR="001611DC" w:rsidRPr="004B000D" w:rsidRDefault="00EA622E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EA622E">
        <w:rPr>
          <w:rFonts w:ascii="Arial" w:hAnsi="Arial" w:cs="Arial"/>
          <w:sz w:val="24"/>
          <w:szCs w:val="24"/>
        </w:rPr>
        <w:t>Третичная профилактика</w:t>
      </w:r>
      <w:r w:rsidR="002703FF">
        <w:rPr>
          <w:rFonts w:ascii="Arial" w:hAnsi="Arial" w:cs="Arial"/>
          <w:sz w:val="24"/>
          <w:szCs w:val="24"/>
        </w:rPr>
        <w:t xml:space="preserve"> </w:t>
      </w:r>
      <w:r w:rsidR="002703FF">
        <w:rPr>
          <w:rFonts w:ascii="Arial" w:hAnsi="Arial" w:cs="Arial"/>
          <w:sz w:val="24"/>
          <w:szCs w:val="24"/>
        </w:rPr>
        <w:sym w:font="Symbol" w:char="F02D"/>
      </w:r>
      <w:r w:rsidR="002703FF">
        <w:rPr>
          <w:rFonts w:ascii="Arial" w:hAnsi="Arial" w:cs="Arial"/>
          <w:sz w:val="24"/>
          <w:szCs w:val="24"/>
        </w:rPr>
        <w:t xml:space="preserve"> </w:t>
      </w:r>
      <w:r w:rsidRPr="00EA622E">
        <w:rPr>
          <w:rFonts w:ascii="Arial" w:hAnsi="Arial" w:cs="Arial"/>
          <w:sz w:val="24"/>
          <w:szCs w:val="24"/>
        </w:rPr>
        <w:t>это лечение рецидивов у лиц с уже сформи</w:t>
      </w:r>
      <w:r w:rsidR="004B000D">
        <w:rPr>
          <w:rFonts w:ascii="Arial" w:hAnsi="Arial" w:cs="Arial"/>
          <w:sz w:val="24"/>
          <w:szCs w:val="24"/>
        </w:rPr>
        <w:t>рованным девиантным поведением.</w:t>
      </w:r>
    </w:p>
    <w:p w:rsidR="007B2AD0" w:rsidRDefault="007B2AD0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>По нашему убеждению, наиболее эффективной является первичная профилактика, как так направлена на развитие условий, которые способствуют сохранению физического, личностного и социального здоровья, а так же</w:t>
      </w:r>
      <w:r w:rsidR="001D4EE2" w:rsidRPr="000118A7">
        <w:rPr>
          <w:rFonts w:ascii="Arial" w:hAnsi="Arial" w:cs="Arial"/>
          <w:sz w:val="24"/>
          <w:szCs w:val="24"/>
        </w:rPr>
        <w:t xml:space="preserve"> на</w:t>
      </w:r>
      <w:r w:rsidRPr="000118A7">
        <w:rPr>
          <w:rFonts w:ascii="Arial" w:hAnsi="Arial" w:cs="Arial"/>
          <w:sz w:val="24"/>
          <w:szCs w:val="24"/>
        </w:rPr>
        <w:t xml:space="preserve"> предупреждение неблагоприятного воздействия на ребенка фактор</w:t>
      </w:r>
      <w:r w:rsidR="00C95E11" w:rsidRPr="000118A7">
        <w:rPr>
          <w:rFonts w:ascii="Arial" w:hAnsi="Arial" w:cs="Arial"/>
          <w:sz w:val="24"/>
          <w:szCs w:val="24"/>
        </w:rPr>
        <w:t xml:space="preserve">ов социальной и природной среды </w:t>
      </w:r>
      <w:r w:rsidRPr="000118A7">
        <w:rPr>
          <w:rFonts w:ascii="Arial" w:hAnsi="Arial" w:cs="Arial"/>
          <w:sz w:val="24"/>
          <w:szCs w:val="24"/>
        </w:rPr>
        <w:t>[</w:t>
      </w:r>
      <w:r w:rsidR="002703FF">
        <w:rPr>
          <w:rFonts w:ascii="Arial" w:hAnsi="Arial" w:cs="Arial"/>
          <w:sz w:val="24"/>
          <w:szCs w:val="24"/>
        </w:rPr>
        <w:t>2</w:t>
      </w:r>
      <w:r w:rsidRPr="000118A7">
        <w:rPr>
          <w:rFonts w:ascii="Arial" w:hAnsi="Arial" w:cs="Arial"/>
          <w:sz w:val="24"/>
          <w:szCs w:val="24"/>
        </w:rPr>
        <w:t>]</w:t>
      </w:r>
      <w:r w:rsidR="00C95E11" w:rsidRPr="000118A7">
        <w:rPr>
          <w:rFonts w:ascii="Arial" w:hAnsi="Arial" w:cs="Arial"/>
          <w:sz w:val="24"/>
          <w:szCs w:val="24"/>
        </w:rPr>
        <w:t>.</w:t>
      </w:r>
    </w:p>
    <w:p w:rsidR="0081697A" w:rsidRPr="0081697A" w:rsidRDefault="0081697A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педагогике, профилактика</w:t>
      </w:r>
      <w:r w:rsidRPr="0081697A">
        <w:rPr>
          <w:rFonts w:ascii="Arial" w:hAnsi="Arial" w:cs="Arial"/>
          <w:sz w:val="24"/>
          <w:szCs w:val="24"/>
        </w:rPr>
        <w:t xml:space="preserve"> рассматривается значительно шире, нежели в других областях знания, </w:t>
      </w:r>
      <w:r>
        <w:rPr>
          <w:rFonts w:ascii="Arial" w:hAnsi="Arial" w:cs="Arial"/>
          <w:sz w:val="24"/>
          <w:szCs w:val="24"/>
        </w:rPr>
        <w:t>она означает</w:t>
      </w:r>
      <w:r w:rsidRPr="0081697A">
        <w:rPr>
          <w:rFonts w:ascii="Arial" w:hAnsi="Arial" w:cs="Arial"/>
          <w:sz w:val="24"/>
          <w:szCs w:val="24"/>
        </w:rPr>
        <w:t xml:space="preserve"> не только комплекс мер и мероприятий, но и целенаправленную деятельность по устранению факторов риска и предупреждению противоправного поведения ребенка. </w:t>
      </w:r>
      <w:r w:rsidRPr="00940546">
        <w:rPr>
          <w:rFonts w:ascii="Arial" w:hAnsi="Arial" w:cs="Arial"/>
          <w:sz w:val="24"/>
          <w:szCs w:val="24"/>
        </w:rPr>
        <w:t>В литературе «педагогическая профилактика» определяется как «... социально</w:t>
      </w:r>
      <w:r>
        <w:rPr>
          <w:rFonts w:ascii="Arial" w:hAnsi="Arial" w:cs="Arial"/>
          <w:sz w:val="24"/>
          <w:szCs w:val="24"/>
        </w:rPr>
        <w:t>-</w:t>
      </w:r>
      <w:r w:rsidRPr="00940546">
        <w:rPr>
          <w:rFonts w:ascii="Arial" w:hAnsi="Arial" w:cs="Arial"/>
          <w:sz w:val="24"/>
          <w:szCs w:val="24"/>
        </w:rPr>
        <w:t xml:space="preserve">педагогическая проблема, которая может быть решена на основе индивидуального подхода ... » </w:t>
      </w:r>
      <w:r w:rsidRPr="001D27AA">
        <w:rPr>
          <w:rFonts w:ascii="Arial" w:hAnsi="Arial" w:cs="Arial"/>
          <w:sz w:val="24"/>
          <w:szCs w:val="24"/>
        </w:rPr>
        <w:t>[</w:t>
      </w:r>
      <w:r w:rsidR="005466F3">
        <w:rPr>
          <w:rFonts w:ascii="Arial" w:hAnsi="Arial" w:cs="Arial"/>
          <w:sz w:val="24"/>
          <w:szCs w:val="24"/>
        </w:rPr>
        <w:t>3</w:t>
      </w:r>
      <w:r w:rsidRPr="001D27AA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:rsidR="00D74CB5" w:rsidRDefault="00283EA7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Условиях</w:t>
      </w:r>
      <w:proofErr w:type="gramEnd"/>
      <w:r>
        <w:rPr>
          <w:rFonts w:ascii="Arial" w:hAnsi="Arial" w:cs="Arial"/>
          <w:sz w:val="24"/>
          <w:szCs w:val="24"/>
        </w:rPr>
        <w:t xml:space="preserve"> традиционного образования </w:t>
      </w:r>
      <w:r w:rsidR="002C2830" w:rsidRPr="002C2830">
        <w:rPr>
          <w:rFonts w:ascii="Arial" w:hAnsi="Arial" w:cs="Arial"/>
          <w:sz w:val="24"/>
          <w:szCs w:val="24"/>
        </w:rPr>
        <w:t>школьник</w:t>
      </w:r>
      <w:r w:rsidR="00D74CB5">
        <w:rPr>
          <w:rFonts w:ascii="Arial" w:hAnsi="Arial" w:cs="Arial"/>
          <w:sz w:val="24"/>
          <w:szCs w:val="24"/>
        </w:rPr>
        <w:t>и</w:t>
      </w:r>
      <w:r w:rsidR="002C2830" w:rsidRPr="002C2830">
        <w:rPr>
          <w:rFonts w:ascii="Arial" w:hAnsi="Arial" w:cs="Arial"/>
          <w:sz w:val="24"/>
          <w:szCs w:val="24"/>
        </w:rPr>
        <w:t xml:space="preserve"> не име</w:t>
      </w:r>
      <w:r w:rsidR="00D74CB5">
        <w:rPr>
          <w:rFonts w:ascii="Arial" w:hAnsi="Arial" w:cs="Arial"/>
          <w:sz w:val="24"/>
          <w:szCs w:val="24"/>
        </w:rPr>
        <w:t>ют</w:t>
      </w:r>
      <w:r w:rsidR="002C2830" w:rsidRPr="002C2830">
        <w:rPr>
          <w:rFonts w:ascii="Arial" w:hAnsi="Arial" w:cs="Arial"/>
          <w:sz w:val="24"/>
          <w:szCs w:val="24"/>
        </w:rPr>
        <w:t xml:space="preserve"> достаточных возможностей для пробы сил в значимых для него видах деятельности, освоении</w:t>
      </w:r>
      <w:r w:rsidR="00D74CB5">
        <w:rPr>
          <w:rFonts w:ascii="Arial" w:hAnsi="Arial" w:cs="Arial"/>
          <w:sz w:val="24"/>
          <w:szCs w:val="24"/>
        </w:rPr>
        <w:t xml:space="preserve"> необходимого социального опыта. </w:t>
      </w:r>
      <w:r w:rsidR="002C2830" w:rsidRPr="002C2830">
        <w:rPr>
          <w:rFonts w:ascii="Arial" w:hAnsi="Arial" w:cs="Arial"/>
          <w:sz w:val="24"/>
          <w:szCs w:val="24"/>
        </w:rPr>
        <w:t xml:space="preserve"> </w:t>
      </w:r>
    </w:p>
    <w:p w:rsidR="004B000D" w:rsidRPr="002C2830" w:rsidRDefault="002C2830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C2830">
        <w:rPr>
          <w:rFonts w:ascii="Arial" w:hAnsi="Arial" w:cs="Arial"/>
          <w:sz w:val="24"/>
          <w:szCs w:val="24"/>
        </w:rPr>
        <w:lastRenderedPageBreak/>
        <w:t xml:space="preserve">Это </w:t>
      </w:r>
      <w:r w:rsidR="004B000D" w:rsidRPr="002C2830">
        <w:rPr>
          <w:rFonts w:ascii="Arial" w:hAnsi="Arial" w:cs="Arial"/>
          <w:sz w:val="24"/>
          <w:szCs w:val="24"/>
        </w:rPr>
        <w:t xml:space="preserve"> </w:t>
      </w:r>
      <w:r w:rsidR="00D74CB5" w:rsidRPr="00D74CB5">
        <w:rPr>
          <w:rFonts w:ascii="Arial" w:hAnsi="Arial" w:cs="Arial"/>
          <w:sz w:val="24"/>
          <w:szCs w:val="24"/>
        </w:rPr>
        <w:t>проявляться</w:t>
      </w:r>
      <w:r w:rsidR="004B000D" w:rsidRPr="002C2830">
        <w:rPr>
          <w:rFonts w:ascii="Arial" w:hAnsi="Arial" w:cs="Arial"/>
          <w:sz w:val="24"/>
          <w:szCs w:val="24"/>
        </w:rPr>
        <w:t xml:space="preserve"> в следующих признаках: недостаточном взаимодействии семьи и школы;</w:t>
      </w:r>
      <w:r w:rsidR="0073465B" w:rsidRPr="002C2830">
        <w:rPr>
          <w:rFonts w:ascii="Arial" w:hAnsi="Arial" w:cs="Arial"/>
          <w:sz w:val="24"/>
          <w:szCs w:val="24"/>
        </w:rPr>
        <w:t xml:space="preserve"> </w:t>
      </w:r>
      <w:r w:rsidR="004B000D" w:rsidRPr="002C2830">
        <w:rPr>
          <w:rFonts w:ascii="Arial" w:hAnsi="Arial" w:cs="Arial"/>
          <w:sz w:val="24"/>
          <w:szCs w:val="24"/>
        </w:rPr>
        <w:t>в отсутствии преемственности и непрерывности воспитания учащихся;</w:t>
      </w:r>
      <w:r w:rsidR="0073465B" w:rsidRPr="002C2830">
        <w:rPr>
          <w:rFonts w:ascii="Arial" w:hAnsi="Arial" w:cs="Arial"/>
          <w:sz w:val="24"/>
          <w:szCs w:val="24"/>
        </w:rPr>
        <w:t xml:space="preserve"> </w:t>
      </w:r>
      <w:r w:rsidR="004B000D" w:rsidRPr="002C2830">
        <w:rPr>
          <w:rFonts w:ascii="Arial" w:hAnsi="Arial" w:cs="Arial"/>
          <w:sz w:val="24"/>
          <w:szCs w:val="24"/>
        </w:rPr>
        <w:t xml:space="preserve">в слабом вовлечении учеников в творческую и социально-значимую деятельность, </w:t>
      </w:r>
      <w:r w:rsidR="0073465B" w:rsidRPr="002C2830">
        <w:rPr>
          <w:rFonts w:ascii="Arial" w:hAnsi="Arial" w:cs="Arial"/>
          <w:sz w:val="24"/>
          <w:szCs w:val="24"/>
        </w:rPr>
        <w:t xml:space="preserve">формальном исполнении учебно-воспитательной работы, недостатках в её организации; </w:t>
      </w:r>
      <w:r w:rsidR="004B000D" w:rsidRPr="002C2830">
        <w:rPr>
          <w:rFonts w:ascii="Arial" w:hAnsi="Arial" w:cs="Arial"/>
          <w:sz w:val="24"/>
          <w:szCs w:val="24"/>
        </w:rPr>
        <w:t>запущенности и принижении значимости внешкольной и внеклассной работы;</w:t>
      </w:r>
      <w:r w:rsidR="0073465B" w:rsidRPr="002C2830">
        <w:rPr>
          <w:rFonts w:ascii="Arial" w:hAnsi="Arial" w:cs="Arial"/>
          <w:sz w:val="24"/>
          <w:szCs w:val="24"/>
        </w:rPr>
        <w:t xml:space="preserve"> </w:t>
      </w:r>
      <w:r w:rsidR="004B000D" w:rsidRPr="002C2830">
        <w:rPr>
          <w:rFonts w:ascii="Arial" w:hAnsi="Arial" w:cs="Arial"/>
          <w:sz w:val="24"/>
          <w:szCs w:val="24"/>
        </w:rPr>
        <w:t xml:space="preserve">в неумении, и не желании учителей работать с </w:t>
      </w:r>
      <w:r w:rsidR="00D74CB5">
        <w:rPr>
          <w:rFonts w:ascii="Arial" w:hAnsi="Arial" w:cs="Arial"/>
          <w:sz w:val="24"/>
          <w:szCs w:val="24"/>
        </w:rPr>
        <w:t xml:space="preserve">детьми </w:t>
      </w:r>
      <w:r w:rsidR="004B000D" w:rsidRPr="002C2830">
        <w:rPr>
          <w:rFonts w:ascii="Arial" w:hAnsi="Arial" w:cs="Arial"/>
          <w:sz w:val="24"/>
          <w:szCs w:val="24"/>
        </w:rPr>
        <w:t>«</w:t>
      </w:r>
      <w:r w:rsidR="00D74CB5">
        <w:rPr>
          <w:rFonts w:ascii="Arial" w:hAnsi="Arial" w:cs="Arial"/>
          <w:sz w:val="24"/>
          <w:szCs w:val="24"/>
        </w:rPr>
        <w:t>группы риска</w:t>
      </w:r>
      <w:r w:rsidR="004B000D" w:rsidRPr="002C2830">
        <w:rPr>
          <w:rFonts w:ascii="Arial" w:hAnsi="Arial" w:cs="Arial"/>
          <w:sz w:val="24"/>
          <w:szCs w:val="24"/>
        </w:rPr>
        <w:t>», осуществлять их социальную реабилитацию;</w:t>
      </w:r>
      <w:proofErr w:type="gramEnd"/>
      <w:r w:rsidR="004B000D" w:rsidRPr="002C2830">
        <w:rPr>
          <w:rFonts w:ascii="Arial" w:hAnsi="Arial" w:cs="Arial"/>
          <w:sz w:val="24"/>
          <w:szCs w:val="24"/>
        </w:rPr>
        <w:t xml:space="preserve"> слабом или одностороннем </w:t>
      </w:r>
      <w:proofErr w:type="gramStart"/>
      <w:r w:rsidR="004B000D" w:rsidRPr="002C2830">
        <w:rPr>
          <w:rFonts w:ascii="Arial" w:hAnsi="Arial" w:cs="Arial"/>
          <w:sz w:val="24"/>
          <w:szCs w:val="24"/>
        </w:rPr>
        <w:t>взаимодействии</w:t>
      </w:r>
      <w:proofErr w:type="gramEnd"/>
      <w:r w:rsidR="004B000D" w:rsidRPr="002C2830">
        <w:rPr>
          <w:rFonts w:ascii="Arial" w:hAnsi="Arial" w:cs="Arial"/>
          <w:sz w:val="24"/>
          <w:szCs w:val="24"/>
        </w:rPr>
        <w:t xml:space="preserve"> школьных специалистов с органами и ведомствами, осуществляющими профилактику </w:t>
      </w:r>
      <w:proofErr w:type="spellStart"/>
      <w:r w:rsidR="00D74CB5">
        <w:rPr>
          <w:rFonts w:ascii="Arial" w:hAnsi="Arial" w:cs="Arial"/>
          <w:sz w:val="24"/>
          <w:szCs w:val="24"/>
        </w:rPr>
        <w:t>аддиктивного</w:t>
      </w:r>
      <w:proofErr w:type="spellEnd"/>
      <w:r w:rsidR="00D74CB5">
        <w:rPr>
          <w:rFonts w:ascii="Arial" w:hAnsi="Arial" w:cs="Arial"/>
          <w:sz w:val="24"/>
          <w:szCs w:val="24"/>
        </w:rPr>
        <w:t xml:space="preserve"> поведения</w:t>
      </w:r>
      <w:r w:rsidR="004B000D" w:rsidRPr="002C2830">
        <w:rPr>
          <w:rFonts w:ascii="Arial" w:hAnsi="Arial" w:cs="Arial"/>
          <w:sz w:val="24"/>
          <w:szCs w:val="24"/>
        </w:rPr>
        <w:t xml:space="preserve">; </w:t>
      </w:r>
      <w:r w:rsidR="0073465B" w:rsidRPr="002C2830">
        <w:rPr>
          <w:rFonts w:ascii="Arial" w:hAnsi="Arial" w:cs="Arial"/>
          <w:sz w:val="24"/>
          <w:szCs w:val="24"/>
        </w:rPr>
        <w:t>и др.</w:t>
      </w:r>
    </w:p>
    <w:p w:rsidR="004B000D" w:rsidRPr="000B5CF5" w:rsidRDefault="0073465B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4B000D" w:rsidRPr="004B000D">
        <w:rPr>
          <w:rFonts w:ascii="Arial" w:hAnsi="Arial" w:cs="Arial"/>
          <w:sz w:val="24"/>
          <w:szCs w:val="24"/>
        </w:rPr>
        <w:t xml:space="preserve">едоработки семейного и школьного воспитания в формировании личности дополняются и усугубляются другими социально-педагогическими факторами, способствующими в известной степени закреплению отрицательных качеств. </w:t>
      </w:r>
      <w:proofErr w:type="gramStart"/>
      <w:r w:rsidR="004B000D" w:rsidRPr="004B000D">
        <w:rPr>
          <w:rFonts w:ascii="Arial" w:hAnsi="Arial" w:cs="Arial"/>
          <w:sz w:val="24"/>
          <w:szCs w:val="24"/>
        </w:rPr>
        <w:t xml:space="preserve">К ним относятся: отсутствие системы профилактических мероприятий и пропаганды здорового образа жизни в различных общественных и государственных институтах; следование определённой «моде» на деструктивное поведение окружающих; негативное следование бесцельному времяпровождению на улице, участие в неформальных группах и объединениях отрицательной направленности; влияние различных проявлений саморазрушения личности, </w:t>
      </w:r>
      <w:proofErr w:type="spellStart"/>
      <w:r w:rsidR="004B000D" w:rsidRPr="004B000D">
        <w:rPr>
          <w:rFonts w:ascii="Arial" w:hAnsi="Arial" w:cs="Arial"/>
          <w:sz w:val="24"/>
          <w:szCs w:val="24"/>
        </w:rPr>
        <w:t>самонаправленной</w:t>
      </w:r>
      <w:proofErr w:type="spellEnd"/>
      <w:r w:rsidR="004B000D" w:rsidRPr="004B000D">
        <w:rPr>
          <w:rFonts w:ascii="Arial" w:hAnsi="Arial" w:cs="Arial"/>
          <w:sz w:val="24"/>
          <w:szCs w:val="24"/>
        </w:rPr>
        <w:t xml:space="preserve"> жестокости; отрицательное воздействие отдельных средств мас</w:t>
      </w:r>
      <w:r>
        <w:rPr>
          <w:rFonts w:ascii="Arial" w:hAnsi="Arial" w:cs="Arial"/>
          <w:sz w:val="24"/>
          <w:szCs w:val="24"/>
        </w:rPr>
        <w:t>совой информации</w:t>
      </w:r>
      <w:r w:rsidRPr="0073465B">
        <w:rPr>
          <w:rFonts w:ascii="Arial" w:hAnsi="Arial" w:cs="Arial"/>
          <w:sz w:val="24"/>
          <w:szCs w:val="24"/>
        </w:rPr>
        <w:t>[</w:t>
      </w:r>
      <w:r w:rsidR="005466F3">
        <w:rPr>
          <w:rFonts w:ascii="Arial" w:hAnsi="Arial" w:cs="Arial"/>
          <w:sz w:val="24"/>
          <w:szCs w:val="24"/>
        </w:rPr>
        <w:t>4</w:t>
      </w:r>
      <w:r w:rsidRPr="0073465B">
        <w:rPr>
          <w:rFonts w:ascii="Arial" w:hAnsi="Arial" w:cs="Arial"/>
          <w:sz w:val="24"/>
          <w:szCs w:val="24"/>
        </w:rPr>
        <w:t>]</w:t>
      </w:r>
      <w:r w:rsidR="000B5CF5">
        <w:rPr>
          <w:rFonts w:ascii="Arial" w:hAnsi="Arial" w:cs="Arial"/>
          <w:sz w:val="24"/>
          <w:szCs w:val="24"/>
        </w:rPr>
        <w:t>.</w:t>
      </w:r>
      <w:proofErr w:type="gramEnd"/>
    </w:p>
    <w:p w:rsidR="00044541" w:rsidRDefault="0073465B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73465B">
        <w:rPr>
          <w:rFonts w:ascii="Arial" w:hAnsi="Arial" w:cs="Arial"/>
          <w:sz w:val="24"/>
          <w:szCs w:val="24"/>
        </w:rPr>
        <w:t>Воспитательная система школы не справляется с социализаци</w:t>
      </w:r>
      <w:r>
        <w:rPr>
          <w:rFonts w:ascii="Arial" w:hAnsi="Arial" w:cs="Arial"/>
          <w:sz w:val="24"/>
          <w:szCs w:val="24"/>
        </w:rPr>
        <w:t>ей</w:t>
      </w:r>
      <w:r w:rsidRPr="0073465B">
        <w:rPr>
          <w:rFonts w:ascii="Arial" w:hAnsi="Arial" w:cs="Arial"/>
          <w:sz w:val="24"/>
          <w:szCs w:val="24"/>
        </w:rPr>
        <w:t xml:space="preserve"> «</w:t>
      </w:r>
      <w:r w:rsidR="00DA19C8">
        <w:rPr>
          <w:rFonts w:ascii="Arial" w:hAnsi="Arial" w:cs="Arial"/>
          <w:sz w:val="24"/>
          <w:szCs w:val="24"/>
        </w:rPr>
        <w:t>трудных детей</w:t>
      </w:r>
      <w:r w:rsidRPr="0073465B">
        <w:rPr>
          <w:rFonts w:ascii="Arial" w:hAnsi="Arial" w:cs="Arial"/>
          <w:sz w:val="24"/>
          <w:szCs w:val="24"/>
        </w:rPr>
        <w:t>», их социально-педагогической реабилитации и к</w:t>
      </w:r>
      <w:r w:rsidR="00940546">
        <w:rPr>
          <w:rFonts w:ascii="Arial" w:hAnsi="Arial" w:cs="Arial"/>
          <w:sz w:val="24"/>
          <w:szCs w:val="24"/>
        </w:rPr>
        <w:t xml:space="preserve">оррекции социальных установок. </w:t>
      </w:r>
      <w:r w:rsidRPr="00940546">
        <w:rPr>
          <w:rFonts w:ascii="Arial" w:hAnsi="Arial" w:cs="Arial"/>
          <w:sz w:val="24"/>
          <w:szCs w:val="24"/>
        </w:rPr>
        <w:t xml:space="preserve">Поэтому возникает необходимость в перестройке процесса воспитания, переориентации части воспитательной работы на выполнение </w:t>
      </w:r>
      <w:r w:rsidR="00DA19C8" w:rsidRPr="00940546">
        <w:rPr>
          <w:rFonts w:ascii="Arial" w:hAnsi="Arial" w:cs="Arial"/>
          <w:sz w:val="24"/>
          <w:szCs w:val="24"/>
        </w:rPr>
        <w:t>профилактических задач.</w:t>
      </w:r>
    </w:p>
    <w:p w:rsidR="0081697A" w:rsidRDefault="0081697A" w:rsidP="00AA5BEE">
      <w:pPr>
        <w:pStyle w:val="a3"/>
        <w:numPr>
          <w:ilvl w:val="0"/>
          <w:numId w:val="12"/>
        </w:numPr>
        <w:spacing w:after="0" w:line="240" w:lineRule="auto"/>
        <w:ind w:left="1560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у несовершеннолетних социальной и личной компетенци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 xml:space="preserve">обучение навыкам критического </w:t>
      </w:r>
      <w:proofErr w:type="spellStart"/>
      <w:r>
        <w:rPr>
          <w:rFonts w:ascii="Arial" w:hAnsi="Arial" w:cs="Arial"/>
          <w:sz w:val="24"/>
          <w:szCs w:val="24"/>
        </w:rPr>
        <w:t>мышления.эффективного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обучения,адекватной</w:t>
      </w:r>
      <w:proofErr w:type="spellEnd"/>
      <w:r>
        <w:rPr>
          <w:rFonts w:ascii="Arial" w:hAnsi="Arial" w:cs="Arial"/>
          <w:sz w:val="24"/>
          <w:szCs w:val="24"/>
        </w:rPr>
        <w:t xml:space="preserve"> самооценки)</w:t>
      </w:r>
      <w:r w:rsidR="00066CA4">
        <w:rPr>
          <w:rFonts w:ascii="Arial" w:hAnsi="Arial" w:cs="Arial"/>
          <w:sz w:val="24"/>
          <w:szCs w:val="24"/>
        </w:rPr>
        <w:t>;</w:t>
      </w:r>
    </w:p>
    <w:p w:rsidR="00066CA4" w:rsidRDefault="00066CA4" w:rsidP="00AA5BEE">
      <w:pPr>
        <w:pStyle w:val="a3"/>
        <w:numPr>
          <w:ilvl w:val="0"/>
          <w:numId w:val="12"/>
        </w:numPr>
        <w:spacing w:after="0" w:line="240" w:lineRule="auto"/>
        <w:ind w:left="1560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Становление навыков самозащит</w:t>
      </w:r>
      <w:proofErr w:type="gramStart"/>
      <w:r>
        <w:rPr>
          <w:rFonts w:ascii="Arial" w:hAnsi="Arial" w:cs="Arial"/>
          <w:sz w:val="24"/>
          <w:szCs w:val="24"/>
        </w:rPr>
        <w:t>ы(</w:t>
      </w:r>
      <w:proofErr w:type="gramEnd"/>
      <w:r>
        <w:rPr>
          <w:rFonts w:ascii="Arial" w:hAnsi="Arial" w:cs="Arial"/>
          <w:sz w:val="24"/>
          <w:szCs w:val="24"/>
        </w:rPr>
        <w:t>стойкость к негативному воздействию социальной среды групповому давлению);</w:t>
      </w:r>
    </w:p>
    <w:p w:rsidR="00066CA4" w:rsidRDefault="00066CA4" w:rsidP="00AA5BEE">
      <w:pPr>
        <w:pStyle w:val="a3"/>
        <w:numPr>
          <w:ilvl w:val="0"/>
          <w:numId w:val="12"/>
        </w:numPr>
        <w:spacing w:after="0" w:line="240" w:lineRule="auto"/>
        <w:ind w:left="1560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Предупреждение возникновения проблемы при взаимодействии с окружающим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развитие самоконтроля).</w:t>
      </w:r>
    </w:p>
    <w:p w:rsidR="00044541" w:rsidRDefault="00DA19C8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педагогике</w:t>
      </w:r>
      <w:r w:rsidR="00044541">
        <w:rPr>
          <w:rFonts w:ascii="Arial" w:hAnsi="Arial" w:cs="Arial"/>
          <w:sz w:val="24"/>
          <w:szCs w:val="24"/>
        </w:rPr>
        <w:t xml:space="preserve"> считает</w:t>
      </w:r>
      <w:r>
        <w:rPr>
          <w:rFonts w:ascii="Arial" w:hAnsi="Arial" w:cs="Arial"/>
          <w:sz w:val="24"/>
          <w:szCs w:val="24"/>
        </w:rPr>
        <w:t>ся</w:t>
      </w:r>
      <w:r w:rsidR="00044541">
        <w:rPr>
          <w:rFonts w:ascii="Arial" w:hAnsi="Arial" w:cs="Arial"/>
          <w:sz w:val="24"/>
          <w:szCs w:val="24"/>
        </w:rPr>
        <w:t xml:space="preserve">, что </w:t>
      </w:r>
      <w:r w:rsidR="00044541" w:rsidRPr="00044541">
        <w:rPr>
          <w:rFonts w:ascii="Arial" w:hAnsi="Arial" w:cs="Arial"/>
          <w:sz w:val="24"/>
          <w:szCs w:val="24"/>
        </w:rPr>
        <w:t xml:space="preserve"> профилактика</w:t>
      </w:r>
      <w:r w:rsidR="00940546">
        <w:rPr>
          <w:rFonts w:ascii="Arial" w:hAnsi="Arial" w:cs="Arial"/>
          <w:sz w:val="24"/>
          <w:szCs w:val="24"/>
        </w:rPr>
        <w:t xml:space="preserve"> и есть</w:t>
      </w:r>
      <w:r w:rsidR="00044541" w:rsidRPr="00044541">
        <w:rPr>
          <w:rFonts w:ascii="Arial" w:hAnsi="Arial" w:cs="Arial"/>
          <w:sz w:val="24"/>
          <w:szCs w:val="24"/>
        </w:rPr>
        <w:t xml:space="preserve"> научно обоснованные и своевременно предпринимаемые действия, направленные на предотвращение возможных социокультурных или физических коллизий у отдельных индивидов группы риска, сохранение, поддержание и защиту нормального уровня жизни и здоровья людей.</w:t>
      </w:r>
    </w:p>
    <w:p w:rsidR="004B000D" w:rsidRPr="00044541" w:rsidRDefault="00E66EDF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44541">
        <w:rPr>
          <w:rFonts w:ascii="Arial" w:hAnsi="Arial" w:cs="Arial"/>
          <w:sz w:val="24"/>
          <w:szCs w:val="24"/>
        </w:rPr>
        <w:t xml:space="preserve"> Педагогический аспект профилактики В. Г. Баженов рассматривает как непосредственное воспитательное воздействие учителя, коллектива школьников на педагогически запущенных подростков, интенсификацию процесса их исправления и перевоспитания. </w:t>
      </w:r>
    </w:p>
    <w:p w:rsidR="002703FF" w:rsidRDefault="000B5CF5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F779D" w:rsidRPr="000118A7">
        <w:rPr>
          <w:rFonts w:ascii="Arial" w:hAnsi="Arial" w:cs="Arial"/>
          <w:sz w:val="24"/>
          <w:szCs w:val="24"/>
        </w:rPr>
        <w:t xml:space="preserve">педагогической точки зрения </w:t>
      </w:r>
      <w:r w:rsidR="0073465B">
        <w:rPr>
          <w:rFonts w:ascii="Arial" w:hAnsi="Arial" w:cs="Arial"/>
          <w:sz w:val="24"/>
          <w:szCs w:val="24"/>
        </w:rPr>
        <w:t>первичная профилактика</w:t>
      </w:r>
      <w:r w:rsidR="00EF779D" w:rsidRPr="000118A7">
        <w:rPr>
          <w:rFonts w:ascii="Arial" w:hAnsi="Arial" w:cs="Arial"/>
          <w:sz w:val="24"/>
          <w:szCs w:val="24"/>
        </w:rPr>
        <w:t xml:space="preserve"> предполагает деятельность педагога по созданию для ребенка условий и возможностей удовлетворять свои потребности социально положительными способами, изучение личности ученика, исследование его ближайшего окружения: семьи, школьного коллектива, </w:t>
      </w:r>
      <w:proofErr w:type="spellStart"/>
      <w:r w:rsidR="00EF779D" w:rsidRPr="000118A7">
        <w:rPr>
          <w:rFonts w:ascii="Arial" w:hAnsi="Arial" w:cs="Arial"/>
          <w:sz w:val="24"/>
          <w:szCs w:val="24"/>
        </w:rPr>
        <w:t>микрогрупп</w:t>
      </w:r>
      <w:proofErr w:type="spellEnd"/>
      <w:r w:rsidR="00EF779D" w:rsidRPr="000118A7">
        <w:rPr>
          <w:rFonts w:ascii="Arial" w:hAnsi="Arial" w:cs="Arial"/>
          <w:sz w:val="24"/>
          <w:szCs w:val="24"/>
        </w:rPr>
        <w:t xml:space="preserve"> и неформальных объединений, а также возникающих в них межличностных отношений и процессов. </w:t>
      </w:r>
    </w:p>
    <w:p w:rsidR="00817CA0" w:rsidRPr="000118A7" w:rsidRDefault="00817CA0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Педагогическая первичная профилактика девиантного поведения нами рассматривается, прежде всего, как взаимодействие педагога и ученика, в основе которого лежит деятельность по выявлению, вскрытию внутренних механизмов и закономерностей, влияющих на отклоняющееся поведение ребенка. Важным в этой работе является принятие учеником личностно значимых нравственных, правовых ценностей; формирование мотивов, установок социально ценного поведения, </w:t>
      </w:r>
      <w:r w:rsidRPr="000118A7">
        <w:rPr>
          <w:rFonts w:ascii="Arial" w:hAnsi="Arial" w:cs="Arial"/>
          <w:sz w:val="24"/>
          <w:szCs w:val="24"/>
        </w:rPr>
        <w:lastRenderedPageBreak/>
        <w:t xml:space="preserve">личностных качеств, согласовывающихся с нравственно нормами общественной жизни. </w:t>
      </w:r>
    </w:p>
    <w:p w:rsidR="00E66EDF" w:rsidRDefault="00817CA0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>Особое место отводится диагностической деятельности педагога, позволяющей своевременно выявить различные отклонения в поведении учащихся, проанализировать и понять его причины, и на основании этого осуществлять планирование и определять содержание, формы, методы профилактической работы.</w:t>
      </w:r>
      <w:r w:rsidR="00E66EDF" w:rsidRPr="00E66EDF">
        <w:rPr>
          <w:rFonts w:ascii="Arial" w:hAnsi="Arial" w:cs="Arial"/>
          <w:sz w:val="24"/>
          <w:szCs w:val="24"/>
        </w:rPr>
        <w:t xml:space="preserve"> </w:t>
      </w:r>
    </w:p>
    <w:p w:rsidR="004B000D" w:rsidRPr="000B5CF5" w:rsidRDefault="00E66EDF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По мнению Э. П. </w:t>
      </w:r>
      <w:proofErr w:type="spellStart"/>
      <w:r w:rsidRPr="000118A7">
        <w:rPr>
          <w:rFonts w:ascii="Arial" w:hAnsi="Arial" w:cs="Arial"/>
          <w:sz w:val="24"/>
          <w:szCs w:val="24"/>
        </w:rPr>
        <w:t>Погребняка</w:t>
      </w:r>
      <w:proofErr w:type="spellEnd"/>
      <w:r w:rsidRPr="000118A7">
        <w:rPr>
          <w:rFonts w:ascii="Arial" w:hAnsi="Arial" w:cs="Arial"/>
          <w:sz w:val="24"/>
          <w:szCs w:val="24"/>
        </w:rPr>
        <w:t>, педагогический аспект проблемы заключается в деятельности по развитию устойчивого чувства ответственности подростков за свое поведение, поднимающегося до ответственности за своих товарищей и коллектив, в выработке у них готовности и привычки постоянно соблюдать нормы общества.</w:t>
      </w:r>
    </w:p>
    <w:p w:rsidR="005466F3" w:rsidRDefault="00817CA0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t xml:space="preserve"> Основой педагогической первичной профилактики девиаций является «безусловное» принятие педагогом ученика, понимание его внутренних потребностей, переживаний, чувств; создание предпосылок для его саморазвития, самосовершенствования, ситуаций успеха, позволяющих скорректировать негативные линии в его поведении. Такой подход к профилактической работе позволит педагогу сделать цель и задачи профилактики близкими и понятными ребенку, перенести их в жизнь школьного коллектива, и сформировать тем самым у школьников осознанный выбор своего поведения.</w:t>
      </w:r>
    </w:p>
    <w:p w:rsidR="003D52C9" w:rsidRDefault="003D52C9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3D52C9">
        <w:rPr>
          <w:rFonts w:ascii="Arial" w:hAnsi="Arial" w:cs="Arial"/>
          <w:sz w:val="24"/>
          <w:szCs w:val="24"/>
        </w:rPr>
        <w:t xml:space="preserve">С одной стороны, мы видим, что в </w:t>
      </w:r>
      <w:r>
        <w:rPr>
          <w:rFonts w:ascii="Arial" w:hAnsi="Arial" w:cs="Arial"/>
          <w:sz w:val="24"/>
          <w:szCs w:val="24"/>
        </w:rPr>
        <w:t xml:space="preserve">нашем </w:t>
      </w:r>
      <w:r w:rsidRPr="003D52C9">
        <w:rPr>
          <w:rFonts w:ascii="Arial" w:hAnsi="Arial" w:cs="Arial"/>
          <w:sz w:val="24"/>
          <w:szCs w:val="24"/>
        </w:rPr>
        <w:t xml:space="preserve"> обществе имеются серьезные причины для </w:t>
      </w:r>
      <w:r>
        <w:rPr>
          <w:rFonts w:ascii="Arial" w:hAnsi="Arial" w:cs="Arial"/>
          <w:sz w:val="24"/>
          <w:szCs w:val="24"/>
        </w:rPr>
        <w:t>девиаций</w:t>
      </w:r>
      <w:r w:rsidRPr="003D52C9">
        <w:rPr>
          <w:rFonts w:ascii="Arial" w:hAnsi="Arial" w:cs="Arial"/>
          <w:sz w:val="24"/>
          <w:szCs w:val="24"/>
        </w:rPr>
        <w:t xml:space="preserve">, например, социальное неравенство </w:t>
      </w:r>
      <w:r>
        <w:rPr>
          <w:rFonts w:ascii="Arial" w:hAnsi="Arial" w:cs="Arial"/>
          <w:sz w:val="24"/>
          <w:szCs w:val="24"/>
        </w:rPr>
        <w:t xml:space="preserve">и </w:t>
      </w:r>
      <w:r w:rsidRPr="003D52C9">
        <w:rPr>
          <w:rFonts w:ascii="Arial" w:hAnsi="Arial" w:cs="Arial"/>
          <w:sz w:val="24"/>
          <w:szCs w:val="24"/>
        </w:rPr>
        <w:t>социальная дезорганизация</w:t>
      </w:r>
      <w:r>
        <w:rPr>
          <w:rFonts w:ascii="Arial" w:hAnsi="Arial" w:cs="Arial"/>
          <w:sz w:val="24"/>
          <w:szCs w:val="24"/>
        </w:rPr>
        <w:t>, а с другой</w:t>
      </w:r>
      <w:r w:rsidRPr="003D52C9">
        <w:rPr>
          <w:rFonts w:ascii="Arial" w:hAnsi="Arial" w:cs="Arial"/>
          <w:sz w:val="24"/>
          <w:szCs w:val="24"/>
        </w:rPr>
        <w:t xml:space="preserve"> приходим к пониманию роли индивидуальности конкретного человека в процессе социализации его личности</w:t>
      </w:r>
      <w:r>
        <w:rPr>
          <w:rFonts w:ascii="Arial" w:hAnsi="Arial" w:cs="Arial"/>
          <w:sz w:val="24"/>
          <w:szCs w:val="24"/>
        </w:rPr>
        <w:t>.</w:t>
      </w:r>
    </w:p>
    <w:p w:rsidR="00A84059" w:rsidRDefault="00A84059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A84059">
        <w:rPr>
          <w:rFonts w:ascii="Arial" w:hAnsi="Arial" w:cs="Arial"/>
          <w:sz w:val="24"/>
          <w:szCs w:val="24"/>
        </w:rPr>
        <w:t>Девиантное поведение основано на противоречиях, существующих в обществе, социальных группах, между личностями и, наконец, внутри самой личности. В девиантном поведении проявляется единство объективных и субъективных факторов. Усугубляется эта проблема и поставленной на поток кин</w:t>
      </w:r>
      <w:proofErr w:type="gramStart"/>
      <w:r w:rsidRPr="00A84059">
        <w:rPr>
          <w:rFonts w:ascii="Arial" w:hAnsi="Arial" w:cs="Arial"/>
          <w:sz w:val="24"/>
          <w:szCs w:val="24"/>
        </w:rPr>
        <w:t>о-</w:t>
      </w:r>
      <w:proofErr w:type="gramEnd"/>
      <w:r w:rsidRPr="00A84059">
        <w:rPr>
          <w:rFonts w:ascii="Arial" w:hAnsi="Arial" w:cs="Arial"/>
          <w:sz w:val="24"/>
          <w:szCs w:val="24"/>
        </w:rPr>
        <w:t xml:space="preserve"> и телепродукцией, где современный школьник учится «азам» агрессивности. </w:t>
      </w:r>
      <w:r w:rsidR="00C517A5" w:rsidRPr="00E66EDF">
        <w:rPr>
          <w:rFonts w:ascii="Arial" w:hAnsi="Arial" w:cs="Arial"/>
          <w:sz w:val="24"/>
          <w:szCs w:val="24"/>
        </w:rPr>
        <w:t xml:space="preserve"> </w:t>
      </w:r>
      <w:r w:rsidR="0074651A" w:rsidRPr="00E66EDF">
        <w:rPr>
          <w:rFonts w:ascii="Arial" w:hAnsi="Arial" w:cs="Arial"/>
          <w:sz w:val="24"/>
          <w:szCs w:val="24"/>
        </w:rPr>
        <w:t xml:space="preserve">Сегодня в нашем обществе имеется серьезный дефицит позитивного воздействия на школьников. </w:t>
      </w:r>
      <w:r>
        <w:rPr>
          <w:rFonts w:ascii="Arial" w:hAnsi="Arial" w:cs="Arial"/>
          <w:sz w:val="24"/>
          <w:szCs w:val="24"/>
        </w:rPr>
        <w:t>Поэтому основное внимание стоит уделять</w:t>
      </w:r>
      <w:r w:rsidRPr="00A84059">
        <w:rPr>
          <w:rFonts w:ascii="Arial" w:hAnsi="Arial" w:cs="Arial"/>
          <w:sz w:val="24"/>
          <w:szCs w:val="24"/>
        </w:rPr>
        <w:t xml:space="preserve"> профилактическим аспектам.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13B1" w:rsidRPr="00B738CF" w:rsidRDefault="003D52C9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D52C9">
        <w:rPr>
          <w:rFonts w:ascii="Arial" w:hAnsi="Arial" w:cs="Arial"/>
          <w:sz w:val="24"/>
          <w:szCs w:val="24"/>
        </w:rPr>
        <w:t>едагогическая профилактика девиантного поведения сегодня является важным звеном в формировании здорового по</w:t>
      </w:r>
      <w:r>
        <w:rPr>
          <w:rFonts w:ascii="Arial" w:hAnsi="Arial" w:cs="Arial"/>
          <w:sz w:val="24"/>
          <w:szCs w:val="24"/>
        </w:rPr>
        <w:t>дростка</w:t>
      </w:r>
      <w:r w:rsidRPr="003D52C9">
        <w:rPr>
          <w:rFonts w:ascii="Arial" w:hAnsi="Arial" w:cs="Arial"/>
          <w:sz w:val="24"/>
          <w:szCs w:val="24"/>
        </w:rPr>
        <w:t>.</w:t>
      </w:r>
      <w:r w:rsidR="00B738CF">
        <w:rPr>
          <w:rFonts w:ascii="Arial" w:hAnsi="Arial" w:cs="Arial"/>
          <w:sz w:val="24"/>
          <w:szCs w:val="24"/>
        </w:rPr>
        <w:t xml:space="preserve"> </w:t>
      </w:r>
      <w:r w:rsidRPr="00B738CF">
        <w:rPr>
          <w:rFonts w:ascii="Arial" w:hAnsi="Arial" w:cs="Arial"/>
          <w:sz w:val="24"/>
          <w:szCs w:val="24"/>
        </w:rPr>
        <w:t>Таким образом, п</w:t>
      </w:r>
      <w:r w:rsidR="00AC4EF8" w:rsidRPr="00B738CF">
        <w:rPr>
          <w:rFonts w:ascii="Arial" w:hAnsi="Arial" w:cs="Arial"/>
          <w:sz w:val="24"/>
          <w:szCs w:val="24"/>
        </w:rPr>
        <w:t xml:space="preserve">едагогические особенности </w:t>
      </w:r>
      <w:r w:rsidR="00616D90" w:rsidRPr="00B738CF">
        <w:rPr>
          <w:rFonts w:ascii="Arial" w:hAnsi="Arial" w:cs="Arial"/>
          <w:sz w:val="24"/>
          <w:szCs w:val="24"/>
        </w:rPr>
        <w:t xml:space="preserve">первичной </w:t>
      </w:r>
      <w:r w:rsidR="00AC4EF8" w:rsidRPr="00B738CF">
        <w:rPr>
          <w:rFonts w:ascii="Arial" w:hAnsi="Arial" w:cs="Arial"/>
          <w:sz w:val="24"/>
          <w:szCs w:val="24"/>
        </w:rPr>
        <w:t>профилактик</w:t>
      </w:r>
      <w:r w:rsidR="0074651A" w:rsidRPr="00B738CF">
        <w:rPr>
          <w:rFonts w:ascii="Arial" w:hAnsi="Arial" w:cs="Arial"/>
          <w:sz w:val="24"/>
          <w:szCs w:val="24"/>
        </w:rPr>
        <w:t xml:space="preserve">и девиантного поведения состоят </w:t>
      </w:r>
      <w:r w:rsidR="00AC4EF8" w:rsidRPr="00B738CF">
        <w:rPr>
          <w:rFonts w:ascii="Arial" w:hAnsi="Arial" w:cs="Arial"/>
          <w:sz w:val="24"/>
          <w:szCs w:val="24"/>
        </w:rPr>
        <w:t>в выявлении внутренних закономерностей, механизмов отклоняющегося поведения подростков, во взаимодействии педагога и ученика с учетом внутренних потребностей и возможностей ребенка, его личностных особенностей, отношения к окружающей действительности, формирование у них представлений о нравственных и социальных нормах поведения, положительного отношения к ним.</w:t>
      </w:r>
    </w:p>
    <w:p w:rsidR="008813B1" w:rsidRPr="000118A7" w:rsidRDefault="008813B1" w:rsidP="00AA5BEE">
      <w:pPr>
        <w:spacing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br w:type="page"/>
      </w:r>
    </w:p>
    <w:p w:rsidR="007B72CA" w:rsidRPr="00F338AA" w:rsidRDefault="007E657E" w:rsidP="00AA5BEE">
      <w:pPr>
        <w:pStyle w:val="a3"/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0118A7">
        <w:rPr>
          <w:rFonts w:ascii="Arial" w:hAnsi="Arial" w:cs="Arial"/>
          <w:sz w:val="24"/>
          <w:szCs w:val="24"/>
        </w:rPr>
        <w:lastRenderedPageBreak/>
        <w:t>Список литературы:</w:t>
      </w:r>
    </w:p>
    <w:p w:rsidR="00635B3E" w:rsidRPr="002703FF" w:rsidRDefault="000B5CF5" w:rsidP="00AA5BEE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118A7">
        <w:rPr>
          <w:rFonts w:ascii="Arial" w:hAnsi="Arial" w:cs="Arial"/>
          <w:sz w:val="24"/>
          <w:szCs w:val="24"/>
        </w:rPr>
        <w:t>Змановская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, Е. В. </w:t>
      </w:r>
      <w:proofErr w:type="spellStart"/>
      <w:r w:rsidRPr="000118A7">
        <w:rPr>
          <w:rFonts w:ascii="Arial" w:hAnsi="Arial" w:cs="Arial"/>
          <w:sz w:val="24"/>
          <w:szCs w:val="24"/>
        </w:rPr>
        <w:t>Девиантология</w:t>
      </w:r>
      <w:proofErr w:type="spellEnd"/>
      <w:r w:rsidRPr="000118A7">
        <w:rPr>
          <w:rFonts w:ascii="Arial" w:hAnsi="Arial" w:cs="Arial"/>
          <w:sz w:val="24"/>
          <w:szCs w:val="24"/>
        </w:rPr>
        <w:t>: (Психология отклоняющегося поведения): Учеб</w:t>
      </w:r>
      <w:proofErr w:type="gramStart"/>
      <w:r w:rsidRPr="000118A7">
        <w:rPr>
          <w:rFonts w:ascii="Arial" w:hAnsi="Arial" w:cs="Arial"/>
          <w:sz w:val="24"/>
          <w:szCs w:val="24"/>
        </w:rPr>
        <w:t>.</w:t>
      </w:r>
      <w:proofErr w:type="gramEnd"/>
      <w:r w:rsidRPr="000118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18A7">
        <w:rPr>
          <w:rFonts w:ascii="Arial" w:hAnsi="Arial" w:cs="Arial"/>
          <w:sz w:val="24"/>
          <w:szCs w:val="24"/>
        </w:rPr>
        <w:t>п</w:t>
      </w:r>
      <w:proofErr w:type="gramEnd"/>
      <w:r w:rsidRPr="000118A7">
        <w:rPr>
          <w:rFonts w:ascii="Arial" w:hAnsi="Arial" w:cs="Arial"/>
          <w:sz w:val="24"/>
          <w:szCs w:val="24"/>
        </w:rPr>
        <w:t xml:space="preserve">особие для студ. </w:t>
      </w:r>
      <w:proofErr w:type="spellStart"/>
      <w:r w:rsidRPr="000118A7">
        <w:rPr>
          <w:rFonts w:ascii="Arial" w:hAnsi="Arial" w:cs="Arial"/>
          <w:sz w:val="24"/>
          <w:szCs w:val="24"/>
        </w:rPr>
        <w:t>высш</w:t>
      </w:r>
      <w:proofErr w:type="spellEnd"/>
      <w:r w:rsidRPr="000118A7">
        <w:rPr>
          <w:rFonts w:ascii="Arial" w:hAnsi="Arial" w:cs="Arial"/>
          <w:sz w:val="24"/>
          <w:szCs w:val="24"/>
        </w:rPr>
        <w:t>. учеб. заведений. - М.: Издательский центр «Академия», 2007. - 288 с.</w:t>
      </w:r>
    </w:p>
    <w:p w:rsidR="002703FF" w:rsidRDefault="002703FF" w:rsidP="00AA5BEE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118A7">
        <w:rPr>
          <w:rFonts w:ascii="Arial" w:hAnsi="Arial" w:cs="Arial"/>
          <w:sz w:val="24"/>
          <w:szCs w:val="24"/>
        </w:rPr>
        <w:t>Книжникова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, С.В. </w:t>
      </w:r>
      <w:proofErr w:type="spellStart"/>
      <w:r w:rsidRPr="000118A7">
        <w:rPr>
          <w:rFonts w:ascii="Arial" w:hAnsi="Arial" w:cs="Arial"/>
          <w:sz w:val="24"/>
          <w:szCs w:val="24"/>
        </w:rPr>
        <w:t>Девиантология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для педагогов и психологов / </w:t>
      </w:r>
      <w:proofErr w:type="spellStart"/>
      <w:r w:rsidRPr="000118A7">
        <w:rPr>
          <w:rFonts w:ascii="Arial" w:hAnsi="Arial" w:cs="Arial"/>
          <w:sz w:val="24"/>
          <w:szCs w:val="24"/>
        </w:rPr>
        <w:t>Книжникова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С.В.- Краснодар</w:t>
      </w:r>
      <w:proofErr w:type="gramStart"/>
      <w:r w:rsidRPr="000118A7">
        <w:rPr>
          <w:rFonts w:ascii="Arial" w:hAnsi="Arial" w:cs="Arial"/>
          <w:sz w:val="24"/>
          <w:szCs w:val="24"/>
        </w:rPr>
        <w:t>:Э</w:t>
      </w:r>
      <w:proofErr w:type="gramEnd"/>
      <w:r w:rsidRPr="000118A7">
        <w:rPr>
          <w:rFonts w:ascii="Arial" w:hAnsi="Arial" w:cs="Arial"/>
          <w:sz w:val="24"/>
          <w:szCs w:val="24"/>
        </w:rPr>
        <w:t>коинвест,2013.- 364 с.</w:t>
      </w:r>
    </w:p>
    <w:p w:rsidR="005466F3" w:rsidRPr="000118A7" w:rsidRDefault="005466F3" w:rsidP="00AA5BEE">
      <w:pPr>
        <w:pStyle w:val="a3"/>
        <w:numPr>
          <w:ilvl w:val="0"/>
          <w:numId w:val="10"/>
        </w:numPr>
        <w:spacing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118A7">
        <w:rPr>
          <w:rFonts w:ascii="Arial" w:hAnsi="Arial" w:cs="Arial"/>
          <w:sz w:val="24"/>
          <w:szCs w:val="24"/>
        </w:rPr>
        <w:t>Гербут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,  К.А. Педагогические условия профилактики девиантного поведения старшеклассников [Электронный ресурс] / К.А. </w:t>
      </w:r>
      <w:proofErr w:type="spellStart"/>
      <w:r w:rsidRPr="000118A7">
        <w:rPr>
          <w:rFonts w:ascii="Arial" w:hAnsi="Arial" w:cs="Arial"/>
          <w:sz w:val="24"/>
          <w:szCs w:val="24"/>
        </w:rPr>
        <w:t>Гербут</w:t>
      </w:r>
      <w:proofErr w:type="spellEnd"/>
      <w:r w:rsidRPr="000118A7">
        <w:rPr>
          <w:rFonts w:ascii="Arial" w:hAnsi="Arial" w:cs="Arial"/>
          <w:sz w:val="24"/>
          <w:szCs w:val="24"/>
        </w:rPr>
        <w:t xml:space="preserve"> // автореферат  диссертации на соискание учёной степени кандидата педагогических наук, Москва. – 2012г .- http://mon.gov.ru. Дата обращения: 06.03.16.</w:t>
      </w:r>
    </w:p>
    <w:p w:rsidR="002703FF" w:rsidRPr="0073465B" w:rsidRDefault="002703FF" w:rsidP="00AA5BEE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3465B">
        <w:rPr>
          <w:rFonts w:ascii="Arial" w:hAnsi="Arial" w:cs="Arial"/>
          <w:sz w:val="24"/>
          <w:szCs w:val="24"/>
        </w:rPr>
        <w:t>Каминер</w:t>
      </w:r>
      <w:proofErr w:type="spellEnd"/>
      <w:r w:rsidRPr="0073465B">
        <w:rPr>
          <w:rFonts w:ascii="Arial" w:hAnsi="Arial" w:cs="Arial"/>
          <w:sz w:val="24"/>
          <w:szCs w:val="24"/>
        </w:rPr>
        <w:t xml:space="preserve"> А.М., Майорова Е.А. Психолого-педагогические аспекты девиантного поведения подростков и молодёжи. М., 2003 </w:t>
      </w:r>
    </w:p>
    <w:p w:rsidR="007653E5" w:rsidRDefault="007653E5" w:rsidP="00AA5BEE">
      <w:pPr>
        <w:pStyle w:val="a3"/>
        <w:numPr>
          <w:ilvl w:val="0"/>
          <w:numId w:val="10"/>
        </w:numPr>
        <w:spacing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r w:rsidRPr="007653E5">
        <w:rPr>
          <w:rFonts w:ascii="Arial" w:hAnsi="Arial" w:cs="Arial"/>
          <w:sz w:val="24"/>
          <w:szCs w:val="24"/>
        </w:rPr>
        <w:t>Баженов, В.Г. Воспитание педагогически запущ</w:t>
      </w:r>
      <w:r>
        <w:rPr>
          <w:rFonts w:ascii="Arial" w:hAnsi="Arial" w:cs="Arial"/>
          <w:sz w:val="24"/>
          <w:szCs w:val="24"/>
        </w:rPr>
        <w:t>енных подростков / В.Г. Баженов -</w:t>
      </w:r>
      <w:r w:rsidRPr="007653E5">
        <w:rPr>
          <w:rFonts w:ascii="Arial" w:hAnsi="Arial" w:cs="Arial"/>
          <w:sz w:val="24"/>
          <w:szCs w:val="24"/>
        </w:rPr>
        <w:t xml:space="preserve"> Киев, 1986.</w:t>
      </w:r>
      <w:r>
        <w:rPr>
          <w:rFonts w:ascii="Arial" w:hAnsi="Arial" w:cs="Arial"/>
          <w:sz w:val="24"/>
          <w:szCs w:val="24"/>
        </w:rPr>
        <w:t>- 130 с.</w:t>
      </w:r>
    </w:p>
    <w:p w:rsidR="007653E5" w:rsidRDefault="007653E5" w:rsidP="00AA5BEE">
      <w:pPr>
        <w:pStyle w:val="a3"/>
        <w:numPr>
          <w:ilvl w:val="0"/>
          <w:numId w:val="10"/>
        </w:numPr>
        <w:spacing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653E5">
        <w:rPr>
          <w:rFonts w:ascii="Arial" w:hAnsi="Arial" w:cs="Arial"/>
          <w:sz w:val="24"/>
          <w:szCs w:val="24"/>
        </w:rPr>
        <w:t>Погребняк</w:t>
      </w:r>
      <w:proofErr w:type="spellEnd"/>
      <w:r w:rsidRPr="007653E5">
        <w:rPr>
          <w:rFonts w:ascii="Arial" w:hAnsi="Arial" w:cs="Arial"/>
          <w:sz w:val="24"/>
          <w:szCs w:val="24"/>
        </w:rPr>
        <w:t>, Э. П. Педагогическая профилактика правонарушений несовершеннолетних</w:t>
      </w:r>
      <w:proofErr w:type="gramStart"/>
      <w:r w:rsidRPr="007653E5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653E5">
        <w:rPr>
          <w:rFonts w:ascii="Arial" w:hAnsi="Arial" w:cs="Arial"/>
          <w:sz w:val="24"/>
          <w:szCs w:val="24"/>
        </w:rPr>
        <w:t xml:space="preserve"> (На материале совместной работы школы и </w:t>
      </w:r>
      <w:proofErr w:type="spellStart"/>
      <w:r w:rsidRPr="007653E5">
        <w:rPr>
          <w:rFonts w:ascii="Arial" w:hAnsi="Arial" w:cs="Arial"/>
          <w:sz w:val="24"/>
          <w:szCs w:val="24"/>
        </w:rPr>
        <w:t>производ</w:t>
      </w:r>
      <w:proofErr w:type="spellEnd"/>
      <w:r w:rsidRPr="007653E5">
        <w:rPr>
          <w:rFonts w:ascii="Arial" w:hAnsi="Arial" w:cs="Arial"/>
          <w:sz w:val="24"/>
          <w:szCs w:val="24"/>
        </w:rPr>
        <w:t xml:space="preserve">. коллективов шефских предприятий) : </w:t>
      </w:r>
      <w:proofErr w:type="spellStart"/>
      <w:r w:rsidRPr="007653E5">
        <w:rPr>
          <w:rFonts w:ascii="Arial" w:hAnsi="Arial" w:cs="Arial"/>
          <w:sz w:val="24"/>
          <w:szCs w:val="24"/>
        </w:rPr>
        <w:t>автореф</w:t>
      </w:r>
      <w:proofErr w:type="spellEnd"/>
      <w:r w:rsidRPr="007653E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653E5">
        <w:rPr>
          <w:rFonts w:ascii="Arial" w:hAnsi="Arial" w:cs="Arial"/>
          <w:sz w:val="24"/>
          <w:szCs w:val="24"/>
        </w:rPr>
        <w:t>дис</w:t>
      </w:r>
      <w:proofErr w:type="spellEnd"/>
      <w:r w:rsidRPr="007653E5">
        <w:rPr>
          <w:rFonts w:ascii="Arial" w:hAnsi="Arial" w:cs="Arial"/>
          <w:sz w:val="24"/>
          <w:szCs w:val="24"/>
        </w:rPr>
        <w:t xml:space="preserve">. ... канд. </w:t>
      </w:r>
      <w:proofErr w:type="spellStart"/>
      <w:r w:rsidRPr="007653E5">
        <w:rPr>
          <w:rFonts w:ascii="Arial" w:hAnsi="Arial" w:cs="Arial"/>
          <w:sz w:val="24"/>
          <w:szCs w:val="24"/>
        </w:rPr>
        <w:t>пед</w:t>
      </w:r>
      <w:proofErr w:type="spellEnd"/>
      <w:r w:rsidRPr="007653E5">
        <w:rPr>
          <w:rFonts w:ascii="Arial" w:hAnsi="Arial" w:cs="Arial"/>
          <w:sz w:val="24"/>
          <w:szCs w:val="24"/>
        </w:rPr>
        <w:t xml:space="preserve">. наук : 13.00.01 / Э. П. </w:t>
      </w:r>
      <w:proofErr w:type="spellStart"/>
      <w:r w:rsidRPr="007653E5">
        <w:rPr>
          <w:rFonts w:ascii="Arial" w:hAnsi="Arial" w:cs="Arial"/>
          <w:sz w:val="24"/>
          <w:szCs w:val="24"/>
        </w:rPr>
        <w:t>Погребняк</w:t>
      </w:r>
      <w:proofErr w:type="spellEnd"/>
      <w:r w:rsidRPr="007653E5">
        <w:rPr>
          <w:rFonts w:ascii="Arial" w:hAnsi="Arial" w:cs="Arial"/>
          <w:sz w:val="24"/>
          <w:szCs w:val="24"/>
        </w:rPr>
        <w:t xml:space="preserve"> ; Науч</w:t>
      </w:r>
      <w:proofErr w:type="gramStart"/>
      <w:r w:rsidRPr="007653E5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7653E5">
        <w:rPr>
          <w:rFonts w:ascii="Arial" w:hAnsi="Arial" w:cs="Arial"/>
          <w:sz w:val="24"/>
          <w:szCs w:val="24"/>
        </w:rPr>
        <w:t>исслед</w:t>
      </w:r>
      <w:proofErr w:type="spellEnd"/>
      <w:r w:rsidRPr="007653E5">
        <w:rPr>
          <w:rFonts w:ascii="Arial" w:hAnsi="Arial" w:cs="Arial"/>
          <w:sz w:val="24"/>
          <w:szCs w:val="24"/>
        </w:rPr>
        <w:t>. ин-т общей педагогики АПН СССР. - М., 1970. - 23 с</w:t>
      </w:r>
    </w:p>
    <w:p w:rsidR="0073465B" w:rsidRDefault="00A84059" w:rsidP="00AA5BEE">
      <w:pPr>
        <w:pStyle w:val="a3"/>
        <w:numPr>
          <w:ilvl w:val="0"/>
          <w:numId w:val="10"/>
        </w:num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84059">
        <w:rPr>
          <w:rFonts w:ascii="Arial" w:hAnsi="Arial" w:cs="Arial"/>
          <w:sz w:val="24"/>
          <w:szCs w:val="24"/>
        </w:rPr>
        <w:t>Перешеина</w:t>
      </w:r>
      <w:proofErr w:type="spellEnd"/>
      <w:r w:rsidRPr="00A84059">
        <w:rPr>
          <w:rFonts w:ascii="Arial" w:hAnsi="Arial" w:cs="Arial"/>
          <w:sz w:val="24"/>
          <w:szCs w:val="24"/>
        </w:rPr>
        <w:t xml:space="preserve"> Н.В., Заостровцева М.Н.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059">
        <w:rPr>
          <w:rFonts w:ascii="Arial" w:hAnsi="Arial" w:cs="Arial"/>
          <w:sz w:val="24"/>
          <w:szCs w:val="24"/>
        </w:rPr>
        <w:t>Девиантный</w:t>
      </w:r>
      <w:proofErr w:type="spellEnd"/>
      <w:r w:rsidRPr="00A84059">
        <w:rPr>
          <w:rFonts w:ascii="Arial" w:hAnsi="Arial" w:cs="Arial"/>
          <w:sz w:val="24"/>
          <w:szCs w:val="24"/>
        </w:rPr>
        <w:t xml:space="preserve"> школьник: Профилактика и коррекция отклонений</w:t>
      </w:r>
      <w:r>
        <w:rPr>
          <w:rFonts w:ascii="Arial" w:hAnsi="Arial" w:cs="Arial"/>
          <w:sz w:val="24"/>
          <w:szCs w:val="24"/>
        </w:rPr>
        <w:t xml:space="preserve"> / Н.В </w:t>
      </w:r>
      <w:proofErr w:type="spellStart"/>
      <w:r>
        <w:rPr>
          <w:rFonts w:ascii="Arial" w:hAnsi="Arial" w:cs="Arial"/>
          <w:sz w:val="24"/>
          <w:szCs w:val="24"/>
        </w:rPr>
        <w:t>Перешеина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М.Н. Заостровцева</w:t>
      </w:r>
      <w:r w:rsidRPr="00A84059">
        <w:rPr>
          <w:rFonts w:ascii="Arial" w:hAnsi="Arial" w:cs="Arial"/>
          <w:sz w:val="24"/>
          <w:szCs w:val="24"/>
        </w:rPr>
        <w:t xml:space="preserve">. — М.: ТЦ Сфера, 2006. — 192 </w:t>
      </w:r>
      <w:proofErr w:type="gramStart"/>
      <w:r w:rsidRPr="00A84059">
        <w:rPr>
          <w:rFonts w:ascii="Arial" w:hAnsi="Arial" w:cs="Arial"/>
          <w:sz w:val="24"/>
          <w:szCs w:val="24"/>
        </w:rPr>
        <w:t>с</w:t>
      </w:r>
      <w:proofErr w:type="gramEnd"/>
    </w:p>
    <w:p w:rsidR="00C54123" w:rsidRDefault="00C54123" w:rsidP="00AA5BEE">
      <w:pPr>
        <w:spacing w:after="0" w:line="240" w:lineRule="auto"/>
        <w:ind w:right="1134" w:firstLine="567"/>
        <w:jc w:val="both"/>
        <w:rPr>
          <w:rFonts w:ascii="Arial" w:hAnsi="Arial" w:cs="Arial"/>
          <w:sz w:val="24"/>
          <w:szCs w:val="24"/>
        </w:rPr>
      </w:pPr>
    </w:p>
    <w:p w:rsidR="00F338AA" w:rsidRPr="00C8683C" w:rsidRDefault="00F338AA" w:rsidP="00AA5BEE">
      <w:pPr>
        <w:spacing w:after="0" w:line="240" w:lineRule="auto"/>
        <w:ind w:right="1134" w:firstLine="567"/>
        <w:jc w:val="both"/>
        <w:rPr>
          <w:rFonts w:ascii="Arial" w:hAnsi="Arial" w:cs="Arial"/>
          <w:sz w:val="24"/>
          <w:szCs w:val="24"/>
        </w:rPr>
      </w:pPr>
    </w:p>
    <w:p w:rsidR="00C8683C" w:rsidRPr="00A84059" w:rsidRDefault="00C8683C" w:rsidP="00292DD2">
      <w:pPr>
        <w:spacing w:after="0" w:line="240" w:lineRule="auto"/>
        <w:ind w:left="1134" w:right="113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84059">
        <w:rPr>
          <w:rFonts w:ascii="Arial" w:hAnsi="Arial" w:cs="Arial"/>
          <w:sz w:val="24"/>
          <w:szCs w:val="24"/>
          <w:lang w:val="en-US"/>
        </w:rPr>
        <w:t>Dirivyankina</w:t>
      </w:r>
      <w:proofErr w:type="spellEnd"/>
      <w:r w:rsidRPr="00A84059">
        <w:rPr>
          <w:rFonts w:ascii="Arial" w:hAnsi="Arial" w:cs="Arial"/>
          <w:sz w:val="24"/>
          <w:szCs w:val="24"/>
          <w:lang w:val="en-US"/>
        </w:rPr>
        <w:t xml:space="preserve"> Olga </w:t>
      </w:r>
      <w:proofErr w:type="spellStart"/>
      <w:r w:rsidRPr="00A84059">
        <w:rPr>
          <w:rFonts w:ascii="Arial" w:hAnsi="Arial" w:cs="Arial"/>
          <w:sz w:val="24"/>
          <w:szCs w:val="24"/>
          <w:lang w:val="en-US"/>
        </w:rPr>
        <w:t>Vladimirovna</w:t>
      </w:r>
      <w:proofErr w:type="gramStart"/>
      <w:r w:rsidR="00356204" w:rsidRPr="00356204">
        <w:rPr>
          <w:rFonts w:ascii="Arial" w:hAnsi="Arial" w:cs="Arial"/>
          <w:sz w:val="24"/>
          <w:szCs w:val="24"/>
          <w:lang w:val="en-US"/>
        </w:rPr>
        <w:t>,</w:t>
      </w:r>
      <w:r w:rsidRPr="00A84059">
        <w:rPr>
          <w:rFonts w:ascii="Arial" w:hAnsi="Arial" w:cs="Arial"/>
          <w:sz w:val="24"/>
          <w:szCs w:val="24"/>
          <w:lang w:val="en-US"/>
        </w:rPr>
        <w:t>Candidate</w:t>
      </w:r>
      <w:proofErr w:type="spellEnd"/>
      <w:proofErr w:type="gramEnd"/>
      <w:r w:rsidRPr="00A84059">
        <w:rPr>
          <w:rFonts w:ascii="Arial" w:hAnsi="Arial" w:cs="Arial"/>
          <w:sz w:val="24"/>
          <w:szCs w:val="24"/>
          <w:lang w:val="en-US"/>
        </w:rPr>
        <w:t xml:space="preserve"> of pedagogical sciences, associate professor, associate professor of the general and social pedagogics, Kuban state university, Krasnodar.</w:t>
      </w:r>
    </w:p>
    <w:p w:rsidR="00A84059" w:rsidRPr="006708E7" w:rsidRDefault="00C8683C" w:rsidP="00292DD2">
      <w:pPr>
        <w:spacing w:after="0" w:line="240" w:lineRule="auto"/>
        <w:ind w:left="1134" w:right="1133"/>
        <w:jc w:val="both"/>
        <w:rPr>
          <w:rFonts w:ascii="Arial" w:hAnsi="Arial" w:cs="Arial"/>
          <w:sz w:val="24"/>
          <w:szCs w:val="24"/>
          <w:lang w:val="en-US"/>
        </w:rPr>
      </w:pPr>
      <w:r w:rsidRPr="005466F3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0" w:history="1">
        <w:r w:rsidRPr="006708E7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o.eva777@mail.ru</w:t>
        </w:r>
      </w:hyperlink>
    </w:p>
    <w:p w:rsidR="006D414D" w:rsidRPr="00A84059" w:rsidRDefault="006D414D" w:rsidP="00292DD2">
      <w:pPr>
        <w:spacing w:after="0" w:line="240" w:lineRule="auto"/>
        <w:ind w:left="1134" w:right="1134"/>
        <w:jc w:val="both"/>
        <w:rPr>
          <w:rFonts w:ascii="Arial" w:hAnsi="Arial" w:cs="Arial"/>
          <w:sz w:val="24"/>
          <w:szCs w:val="24"/>
          <w:lang w:val="en-US"/>
        </w:rPr>
      </w:pPr>
      <w:r w:rsidRPr="00A84059">
        <w:rPr>
          <w:rFonts w:ascii="Arial" w:hAnsi="Arial" w:cs="Arial"/>
          <w:sz w:val="24"/>
          <w:szCs w:val="24"/>
          <w:lang w:val="en-US"/>
        </w:rPr>
        <w:t xml:space="preserve">Tarasenko Elena </w:t>
      </w:r>
      <w:proofErr w:type="spellStart"/>
      <w:r w:rsidRPr="00A84059">
        <w:rPr>
          <w:rFonts w:ascii="Arial" w:hAnsi="Arial" w:cs="Arial"/>
          <w:sz w:val="24"/>
          <w:szCs w:val="24"/>
          <w:lang w:val="en-US"/>
        </w:rPr>
        <w:t>Anatolyevna</w:t>
      </w:r>
      <w:proofErr w:type="gramStart"/>
      <w:r w:rsidR="00356204" w:rsidRPr="00356204">
        <w:rPr>
          <w:rFonts w:ascii="Arial" w:hAnsi="Arial" w:cs="Arial"/>
          <w:sz w:val="24"/>
          <w:szCs w:val="24"/>
          <w:lang w:val="en-US"/>
        </w:rPr>
        <w:t>,</w:t>
      </w:r>
      <w:r w:rsidRPr="00A84059">
        <w:rPr>
          <w:rFonts w:ascii="Arial" w:hAnsi="Arial" w:cs="Arial"/>
          <w:sz w:val="24"/>
          <w:szCs w:val="24"/>
          <w:lang w:val="en-US"/>
        </w:rPr>
        <w:t>Student</w:t>
      </w:r>
      <w:proofErr w:type="spellEnd"/>
      <w:proofErr w:type="gramEnd"/>
      <w:r w:rsidRPr="00A84059">
        <w:rPr>
          <w:rFonts w:ascii="Arial" w:hAnsi="Arial" w:cs="Arial"/>
          <w:sz w:val="24"/>
          <w:szCs w:val="24"/>
          <w:lang w:val="en-US"/>
        </w:rPr>
        <w:t>, Kuban state university, Krasnodar.</w:t>
      </w:r>
    </w:p>
    <w:p w:rsidR="00C8683C" w:rsidRPr="00356204" w:rsidRDefault="006D414D" w:rsidP="00292DD2">
      <w:pPr>
        <w:spacing w:after="0" w:line="240" w:lineRule="auto"/>
        <w:ind w:left="1134" w:right="1134"/>
        <w:jc w:val="both"/>
        <w:rPr>
          <w:rFonts w:ascii="Arial" w:hAnsi="Arial" w:cs="Arial"/>
          <w:sz w:val="24"/>
          <w:szCs w:val="24"/>
          <w:lang w:val="en-US"/>
        </w:rPr>
      </w:pPr>
      <w:r w:rsidRPr="005466F3">
        <w:rPr>
          <w:rFonts w:ascii="Arial" w:hAnsi="Arial" w:cs="Arial"/>
          <w:sz w:val="24"/>
          <w:szCs w:val="24"/>
          <w:lang w:val="en-US"/>
        </w:rPr>
        <w:t>E-mail: taras_kira@mail.ru</w:t>
      </w:r>
    </w:p>
    <w:p w:rsidR="00356204" w:rsidRPr="00356204" w:rsidRDefault="00356204" w:rsidP="00292DD2">
      <w:pPr>
        <w:spacing w:after="0" w:line="240" w:lineRule="auto"/>
        <w:ind w:left="1134" w:right="1134"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C8683C" w:rsidRPr="006708E7" w:rsidRDefault="00C8683C" w:rsidP="00292DD2">
      <w:pPr>
        <w:spacing w:after="0" w:line="240" w:lineRule="auto"/>
        <w:ind w:left="1134" w:right="1133"/>
        <w:jc w:val="both"/>
        <w:rPr>
          <w:rFonts w:ascii="Arial" w:hAnsi="Arial" w:cs="Arial"/>
          <w:sz w:val="24"/>
          <w:szCs w:val="24"/>
          <w:lang w:val="en-US"/>
        </w:rPr>
      </w:pPr>
      <w:r w:rsidRPr="00C8683C">
        <w:rPr>
          <w:rFonts w:ascii="Arial" w:hAnsi="Arial" w:cs="Arial"/>
          <w:sz w:val="24"/>
          <w:szCs w:val="24"/>
          <w:lang w:val="en-US"/>
        </w:rPr>
        <w:t>Pedagogical features of primary prevention at teenagers with deviant behavior.</w:t>
      </w:r>
    </w:p>
    <w:p w:rsidR="00356204" w:rsidRPr="006708E7" w:rsidRDefault="00356204" w:rsidP="00AA5BEE">
      <w:p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C8683C" w:rsidRPr="006D414D" w:rsidRDefault="00C8683C" w:rsidP="00292DD2">
      <w:pPr>
        <w:tabs>
          <w:tab w:val="left" w:pos="1134"/>
        </w:tabs>
        <w:spacing w:after="0" w:line="240" w:lineRule="auto"/>
        <w:ind w:left="1134" w:right="1133"/>
        <w:jc w:val="both"/>
        <w:rPr>
          <w:rFonts w:ascii="Arial" w:hAnsi="Arial" w:cs="Arial"/>
          <w:sz w:val="24"/>
          <w:szCs w:val="24"/>
          <w:lang w:val="en-US"/>
        </w:rPr>
      </w:pPr>
      <w:r w:rsidRPr="00C8683C">
        <w:rPr>
          <w:rFonts w:ascii="Arial" w:hAnsi="Arial" w:cs="Arial"/>
          <w:sz w:val="24"/>
          <w:szCs w:val="24"/>
          <w:lang w:val="en-US"/>
        </w:rPr>
        <w:t>Summary: article is devoted to detection of pedagogical features of primary prevention at teenagers with deviant behavior. The essence of concept of "</w:t>
      </w:r>
      <w:proofErr w:type="spellStart"/>
      <w:r w:rsidRPr="00C8683C">
        <w:rPr>
          <w:rFonts w:ascii="Arial" w:hAnsi="Arial" w:cs="Arial"/>
          <w:sz w:val="24"/>
          <w:szCs w:val="24"/>
          <w:lang w:val="en-US"/>
        </w:rPr>
        <w:t>deviatny</w:t>
      </w:r>
      <w:proofErr w:type="spellEnd"/>
      <w:r w:rsidRPr="00C8683C">
        <w:rPr>
          <w:rFonts w:ascii="Arial" w:hAnsi="Arial" w:cs="Arial"/>
          <w:sz w:val="24"/>
          <w:szCs w:val="24"/>
          <w:lang w:val="en-US"/>
        </w:rPr>
        <w:t xml:space="preserve"> behavior", "prevention", "</w:t>
      </w:r>
      <w:proofErr w:type="gramStart"/>
      <w:r w:rsidRPr="00C8683C">
        <w:rPr>
          <w:rFonts w:ascii="Arial" w:hAnsi="Arial" w:cs="Arial"/>
          <w:sz w:val="24"/>
          <w:szCs w:val="24"/>
          <w:lang w:val="en-US"/>
        </w:rPr>
        <w:t>pedagogical</w:t>
      </w:r>
      <w:proofErr w:type="gramEnd"/>
      <w:r w:rsidRPr="00C8683C">
        <w:rPr>
          <w:rFonts w:ascii="Arial" w:hAnsi="Arial" w:cs="Arial"/>
          <w:sz w:val="24"/>
          <w:szCs w:val="24"/>
          <w:lang w:val="en-US"/>
        </w:rPr>
        <w:t xml:space="preserve"> prevention" reveals. Signs because of which teenagers can't get necessary social experience are lit. Types of prevention of </w:t>
      </w:r>
      <w:proofErr w:type="spellStart"/>
      <w:r w:rsidRPr="00C8683C">
        <w:rPr>
          <w:rFonts w:ascii="Arial" w:hAnsi="Arial" w:cs="Arial"/>
          <w:sz w:val="24"/>
          <w:szCs w:val="24"/>
          <w:lang w:val="en-US"/>
        </w:rPr>
        <w:t>addiktivny</w:t>
      </w:r>
      <w:proofErr w:type="spellEnd"/>
      <w:r w:rsidRPr="00C8683C">
        <w:rPr>
          <w:rFonts w:ascii="Arial" w:hAnsi="Arial" w:cs="Arial"/>
          <w:sz w:val="24"/>
          <w:szCs w:val="24"/>
          <w:lang w:val="en-US"/>
        </w:rPr>
        <w:t xml:space="preserve"> behavior are described, problems of prevention are allocated.</w:t>
      </w:r>
    </w:p>
    <w:p w:rsidR="00C8683C" w:rsidRPr="006D414D" w:rsidRDefault="00C8683C" w:rsidP="00AA5BEE">
      <w:pPr>
        <w:spacing w:after="0" w:line="240" w:lineRule="auto"/>
        <w:ind w:left="1134" w:right="1133"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C8683C" w:rsidRPr="00C8683C" w:rsidRDefault="00C8683C" w:rsidP="00292DD2">
      <w:pPr>
        <w:spacing w:after="0" w:line="240" w:lineRule="auto"/>
        <w:ind w:left="1134" w:right="1133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C8683C">
        <w:rPr>
          <w:rFonts w:ascii="Arial" w:hAnsi="Arial" w:cs="Arial"/>
          <w:sz w:val="24"/>
          <w:szCs w:val="24"/>
          <w:lang w:val="en-US"/>
        </w:rPr>
        <w:t>Keywords: primary prevention, teenagers, pedagogical features, deviant behavior, pedagogical aspect.</w:t>
      </w:r>
    </w:p>
    <w:sectPr w:rsidR="00C8683C" w:rsidRPr="00C8683C" w:rsidSect="00AC380A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BD" w:rsidRDefault="00D375BD" w:rsidP="007E657E">
      <w:pPr>
        <w:spacing w:after="0" w:line="240" w:lineRule="auto"/>
      </w:pPr>
      <w:r>
        <w:separator/>
      </w:r>
    </w:p>
  </w:endnote>
  <w:endnote w:type="continuationSeparator" w:id="0">
    <w:p w:rsidR="00D375BD" w:rsidRDefault="00D375BD" w:rsidP="007E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BD" w:rsidRDefault="00D375BD" w:rsidP="007E657E">
      <w:pPr>
        <w:spacing w:after="0" w:line="240" w:lineRule="auto"/>
      </w:pPr>
      <w:r>
        <w:separator/>
      </w:r>
    </w:p>
  </w:footnote>
  <w:footnote w:type="continuationSeparator" w:id="0">
    <w:p w:rsidR="00D375BD" w:rsidRDefault="00D375BD" w:rsidP="007E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F98"/>
    <w:multiLevelType w:val="hybridMultilevel"/>
    <w:tmpl w:val="3920DA20"/>
    <w:lvl w:ilvl="0" w:tplc="6B90E55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33D6B0C"/>
    <w:multiLevelType w:val="hybridMultilevel"/>
    <w:tmpl w:val="127EAD2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E080D8F"/>
    <w:multiLevelType w:val="hybridMultilevel"/>
    <w:tmpl w:val="94C4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BF9"/>
    <w:multiLevelType w:val="hybridMultilevel"/>
    <w:tmpl w:val="0AE8D610"/>
    <w:lvl w:ilvl="0" w:tplc="E982E1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B9236E7"/>
    <w:multiLevelType w:val="hybridMultilevel"/>
    <w:tmpl w:val="63F64B6C"/>
    <w:lvl w:ilvl="0" w:tplc="0419000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9" w:hanging="360"/>
      </w:pPr>
      <w:rPr>
        <w:rFonts w:ascii="Wingdings" w:hAnsi="Wingdings" w:hint="default"/>
      </w:rPr>
    </w:lvl>
  </w:abstractNum>
  <w:abstractNum w:abstractNumId="5">
    <w:nsid w:val="402C278F"/>
    <w:multiLevelType w:val="hybridMultilevel"/>
    <w:tmpl w:val="7FC8AF54"/>
    <w:lvl w:ilvl="0" w:tplc="0419000F">
      <w:start w:val="1"/>
      <w:numFmt w:val="decimal"/>
      <w:lvlText w:val="%1."/>
      <w:lvlJc w:val="left"/>
      <w:pPr>
        <w:ind w:left="2704" w:hanging="360"/>
      </w:p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">
    <w:nsid w:val="47E550A0"/>
    <w:multiLevelType w:val="hybridMultilevel"/>
    <w:tmpl w:val="92043828"/>
    <w:lvl w:ilvl="0" w:tplc="6B90E55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54267629"/>
    <w:multiLevelType w:val="hybridMultilevel"/>
    <w:tmpl w:val="8CA6257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87376"/>
    <w:multiLevelType w:val="hybridMultilevel"/>
    <w:tmpl w:val="C5DC3932"/>
    <w:lvl w:ilvl="0" w:tplc="C5BC57E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723F1A1E"/>
    <w:multiLevelType w:val="hybridMultilevel"/>
    <w:tmpl w:val="68AC24B0"/>
    <w:lvl w:ilvl="0" w:tplc="0419000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9" w:hanging="360"/>
      </w:pPr>
      <w:rPr>
        <w:rFonts w:ascii="Wingdings" w:hAnsi="Wingdings" w:hint="default"/>
      </w:rPr>
    </w:lvl>
  </w:abstractNum>
  <w:abstractNum w:abstractNumId="10">
    <w:nsid w:val="75E34A40"/>
    <w:multiLevelType w:val="hybridMultilevel"/>
    <w:tmpl w:val="643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54416"/>
    <w:multiLevelType w:val="hybridMultilevel"/>
    <w:tmpl w:val="93FCBBA8"/>
    <w:lvl w:ilvl="0" w:tplc="6B90E550">
      <w:start w:val="1"/>
      <w:numFmt w:val="bullet"/>
      <w:lvlText w:val=""/>
      <w:lvlJc w:val="left"/>
      <w:pPr>
        <w:ind w:left="3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FF"/>
    <w:rsid w:val="000118A7"/>
    <w:rsid w:val="00022FA8"/>
    <w:rsid w:val="00036D1A"/>
    <w:rsid w:val="00042992"/>
    <w:rsid w:val="00044541"/>
    <w:rsid w:val="00066CA4"/>
    <w:rsid w:val="00080CB6"/>
    <w:rsid w:val="000845D5"/>
    <w:rsid w:val="000B5CF5"/>
    <w:rsid w:val="000C7155"/>
    <w:rsid w:val="000F49AF"/>
    <w:rsid w:val="00130E60"/>
    <w:rsid w:val="001611DC"/>
    <w:rsid w:val="00161B43"/>
    <w:rsid w:val="0016496A"/>
    <w:rsid w:val="00183940"/>
    <w:rsid w:val="001B7552"/>
    <w:rsid w:val="001D27AA"/>
    <w:rsid w:val="001D4EE2"/>
    <w:rsid w:val="00206A4E"/>
    <w:rsid w:val="0021309D"/>
    <w:rsid w:val="00241FF6"/>
    <w:rsid w:val="002703FF"/>
    <w:rsid w:val="00283EA7"/>
    <w:rsid w:val="00292DD2"/>
    <w:rsid w:val="00295F04"/>
    <w:rsid w:val="002A45E4"/>
    <w:rsid w:val="002B5490"/>
    <w:rsid w:val="002C21DF"/>
    <w:rsid w:val="002C2830"/>
    <w:rsid w:val="002C43AB"/>
    <w:rsid w:val="002C7510"/>
    <w:rsid w:val="002D408A"/>
    <w:rsid w:val="002E737C"/>
    <w:rsid w:val="002F41CA"/>
    <w:rsid w:val="002F515B"/>
    <w:rsid w:val="003415E3"/>
    <w:rsid w:val="0034349B"/>
    <w:rsid w:val="00351BF5"/>
    <w:rsid w:val="00356204"/>
    <w:rsid w:val="00376131"/>
    <w:rsid w:val="00391D15"/>
    <w:rsid w:val="00391E09"/>
    <w:rsid w:val="00394D80"/>
    <w:rsid w:val="003C6418"/>
    <w:rsid w:val="003C6C7F"/>
    <w:rsid w:val="003D52C9"/>
    <w:rsid w:val="003D5502"/>
    <w:rsid w:val="003E33C9"/>
    <w:rsid w:val="003E6FD5"/>
    <w:rsid w:val="00417EF7"/>
    <w:rsid w:val="004340A0"/>
    <w:rsid w:val="00442DE2"/>
    <w:rsid w:val="0046267E"/>
    <w:rsid w:val="00492FFF"/>
    <w:rsid w:val="004A4CEC"/>
    <w:rsid w:val="004B000D"/>
    <w:rsid w:val="004C3EA6"/>
    <w:rsid w:val="004D0614"/>
    <w:rsid w:val="004D3610"/>
    <w:rsid w:val="004E6463"/>
    <w:rsid w:val="005135D7"/>
    <w:rsid w:val="0052693F"/>
    <w:rsid w:val="00527FDB"/>
    <w:rsid w:val="005466F3"/>
    <w:rsid w:val="00554A7B"/>
    <w:rsid w:val="005807D8"/>
    <w:rsid w:val="005F6F2E"/>
    <w:rsid w:val="0060430F"/>
    <w:rsid w:val="00616D90"/>
    <w:rsid w:val="00635B3E"/>
    <w:rsid w:val="00661C04"/>
    <w:rsid w:val="00661D08"/>
    <w:rsid w:val="006708E7"/>
    <w:rsid w:val="00677CB1"/>
    <w:rsid w:val="00690961"/>
    <w:rsid w:val="00692CF5"/>
    <w:rsid w:val="00695A31"/>
    <w:rsid w:val="006D414D"/>
    <w:rsid w:val="006F0753"/>
    <w:rsid w:val="007065F0"/>
    <w:rsid w:val="007141A3"/>
    <w:rsid w:val="0073465B"/>
    <w:rsid w:val="0073665A"/>
    <w:rsid w:val="0074651A"/>
    <w:rsid w:val="007653E5"/>
    <w:rsid w:val="007A1EC4"/>
    <w:rsid w:val="007A6D9B"/>
    <w:rsid w:val="007B2AD0"/>
    <w:rsid w:val="007B72CA"/>
    <w:rsid w:val="007E657E"/>
    <w:rsid w:val="008038CE"/>
    <w:rsid w:val="00810B1D"/>
    <w:rsid w:val="0081697A"/>
    <w:rsid w:val="00817CA0"/>
    <w:rsid w:val="00827F15"/>
    <w:rsid w:val="0084785D"/>
    <w:rsid w:val="008813B1"/>
    <w:rsid w:val="00884D0C"/>
    <w:rsid w:val="008A02D2"/>
    <w:rsid w:val="008B3E45"/>
    <w:rsid w:val="008C363B"/>
    <w:rsid w:val="00940546"/>
    <w:rsid w:val="00961659"/>
    <w:rsid w:val="00995874"/>
    <w:rsid w:val="009A1291"/>
    <w:rsid w:val="009C1E6D"/>
    <w:rsid w:val="009D7886"/>
    <w:rsid w:val="00A06C14"/>
    <w:rsid w:val="00A11BFF"/>
    <w:rsid w:val="00A17F2E"/>
    <w:rsid w:val="00A43A31"/>
    <w:rsid w:val="00A51BFD"/>
    <w:rsid w:val="00A66F15"/>
    <w:rsid w:val="00A84059"/>
    <w:rsid w:val="00A840CC"/>
    <w:rsid w:val="00AA5BEE"/>
    <w:rsid w:val="00AB0657"/>
    <w:rsid w:val="00AC380A"/>
    <w:rsid w:val="00AC4EF8"/>
    <w:rsid w:val="00AE3A95"/>
    <w:rsid w:val="00AE782F"/>
    <w:rsid w:val="00B3351A"/>
    <w:rsid w:val="00B37300"/>
    <w:rsid w:val="00B64C03"/>
    <w:rsid w:val="00B738CF"/>
    <w:rsid w:val="00BB3680"/>
    <w:rsid w:val="00BE472D"/>
    <w:rsid w:val="00BF315F"/>
    <w:rsid w:val="00BF406B"/>
    <w:rsid w:val="00C11A52"/>
    <w:rsid w:val="00C368CB"/>
    <w:rsid w:val="00C37C6C"/>
    <w:rsid w:val="00C517A5"/>
    <w:rsid w:val="00C54123"/>
    <w:rsid w:val="00C8683C"/>
    <w:rsid w:val="00C95E11"/>
    <w:rsid w:val="00C96945"/>
    <w:rsid w:val="00C969BE"/>
    <w:rsid w:val="00CF7CA3"/>
    <w:rsid w:val="00D02881"/>
    <w:rsid w:val="00D375BD"/>
    <w:rsid w:val="00D64249"/>
    <w:rsid w:val="00D74CB5"/>
    <w:rsid w:val="00D838CE"/>
    <w:rsid w:val="00D95189"/>
    <w:rsid w:val="00DA19C8"/>
    <w:rsid w:val="00E01AAB"/>
    <w:rsid w:val="00E417A1"/>
    <w:rsid w:val="00E44366"/>
    <w:rsid w:val="00E66EDF"/>
    <w:rsid w:val="00E81F70"/>
    <w:rsid w:val="00EA622E"/>
    <w:rsid w:val="00EA79ED"/>
    <w:rsid w:val="00EB10E5"/>
    <w:rsid w:val="00EB6550"/>
    <w:rsid w:val="00EC4CAD"/>
    <w:rsid w:val="00EC75F8"/>
    <w:rsid w:val="00ED5AC0"/>
    <w:rsid w:val="00EE130D"/>
    <w:rsid w:val="00EF779D"/>
    <w:rsid w:val="00F30AA1"/>
    <w:rsid w:val="00F338AA"/>
    <w:rsid w:val="00F56BA0"/>
    <w:rsid w:val="00F907E5"/>
    <w:rsid w:val="00F90B71"/>
    <w:rsid w:val="00FC0C09"/>
    <w:rsid w:val="00FD71E9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F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57E"/>
  </w:style>
  <w:style w:type="paragraph" w:styleId="a7">
    <w:name w:val="footer"/>
    <w:basedOn w:val="a"/>
    <w:link w:val="a8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C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2FF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57E"/>
  </w:style>
  <w:style w:type="paragraph" w:styleId="a7">
    <w:name w:val="footer"/>
    <w:basedOn w:val="a"/>
    <w:link w:val="a8"/>
    <w:uiPriority w:val="99"/>
    <w:unhideWhenUsed/>
    <w:rsid w:val="007E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eva77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.eva77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ras_ki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TSTL</dc:creator>
  <cp:lastModifiedBy>User</cp:lastModifiedBy>
  <cp:revision>11</cp:revision>
  <dcterms:created xsi:type="dcterms:W3CDTF">2016-03-28T11:03:00Z</dcterms:created>
  <dcterms:modified xsi:type="dcterms:W3CDTF">2016-03-29T11:57:00Z</dcterms:modified>
</cp:coreProperties>
</file>