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F0B" w:rsidRPr="00170F0B" w:rsidRDefault="00170F0B" w:rsidP="00170F0B">
      <w:pPr>
        <w:spacing w:after="0" w:line="240" w:lineRule="auto"/>
        <w:ind w:left="1134" w:right="1133"/>
        <w:jc w:val="both"/>
        <w:rPr>
          <w:rFonts w:ascii="Arial" w:hAnsi="Arial" w:cs="Arial"/>
          <w:i/>
          <w:sz w:val="24"/>
          <w:szCs w:val="24"/>
        </w:rPr>
      </w:pPr>
      <w:bookmarkStart w:id="0" w:name="_GoBack"/>
      <w:bookmarkEnd w:id="0"/>
      <w:proofErr w:type="spellStart"/>
      <w:r w:rsidRPr="00170F0B">
        <w:rPr>
          <w:rFonts w:ascii="Arial" w:hAnsi="Arial" w:cs="Arial"/>
          <w:b/>
          <w:sz w:val="24"/>
          <w:szCs w:val="24"/>
        </w:rPr>
        <w:t>Диривянкина</w:t>
      </w:r>
      <w:proofErr w:type="spellEnd"/>
      <w:r w:rsidRPr="00170F0B">
        <w:rPr>
          <w:rFonts w:ascii="Arial" w:hAnsi="Arial" w:cs="Arial"/>
          <w:b/>
          <w:sz w:val="24"/>
          <w:szCs w:val="24"/>
        </w:rPr>
        <w:t xml:space="preserve"> Ольга Владимировна, </w:t>
      </w:r>
      <w:r w:rsidRPr="00170F0B">
        <w:rPr>
          <w:rFonts w:ascii="Arial" w:hAnsi="Arial" w:cs="Arial"/>
          <w:i/>
          <w:sz w:val="24"/>
          <w:szCs w:val="24"/>
        </w:rPr>
        <w:t>кандидат педагогических наук, доцент, доцент кафедры общей и социальной педагогики,</w:t>
      </w:r>
      <w:r w:rsidRPr="00170F0B">
        <w:rPr>
          <w:rFonts w:ascii="Calibri" w:hAnsi="Calibri" w:cs="Times New Roman"/>
          <w:i/>
          <w:sz w:val="24"/>
          <w:szCs w:val="24"/>
        </w:rPr>
        <w:t xml:space="preserve"> </w:t>
      </w:r>
      <w:r w:rsidRPr="00170F0B">
        <w:rPr>
          <w:rFonts w:ascii="Arial" w:hAnsi="Arial" w:cs="Arial"/>
          <w:i/>
          <w:sz w:val="24"/>
          <w:szCs w:val="24"/>
        </w:rPr>
        <w:t xml:space="preserve">ФГБОУ </w:t>
      </w:r>
      <w:proofErr w:type="gramStart"/>
      <w:r w:rsidRPr="00170F0B">
        <w:rPr>
          <w:rFonts w:ascii="Arial" w:hAnsi="Arial" w:cs="Arial"/>
          <w:i/>
          <w:sz w:val="24"/>
          <w:szCs w:val="24"/>
        </w:rPr>
        <w:t>ВО</w:t>
      </w:r>
      <w:proofErr w:type="gramEnd"/>
      <w:r w:rsidRPr="00170F0B">
        <w:rPr>
          <w:rFonts w:ascii="Arial" w:hAnsi="Arial" w:cs="Arial"/>
          <w:i/>
          <w:sz w:val="24"/>
          <w:szCs w:val="24"/>
        </w:rPr>
        <w:t xml:space="preserve"> «Кубанский государственный университет» г. Краснодар.</w:t>
      </w:r>
    </w:p>
    <w:p w:rsidR="00170F0B" w:rsidRPr="00170F0B" w:rsidRDefault="002B63CF" w:rsidP="00170F0B">
      <w:pPr>
        <w:spacing w:after="0" w:line="240" w:lineRule="auto"/>
        <w:ind w:left="1134" w:right="1133"/>
        <w:jc w:val="both"/>
        <w:rPr>
          <w:rFonts w:ascii="Arial" w:hAnsi="Arial" w:cs="Arial"/>
          <w:i/>
          <w:sz w:val="24"/>
          <w:szCs w:val="24"/>
        </w:rPr>
      </w:pPr>
      <w:hyperlink r:id="rId8" w:history="1">
        <w:r w:rsidR="00170F0B" w:rsidRPr="00170F0B">
          <w:rPr>
            <w:rStyle w:val="a4"/>
            <w:rFonts w:ascii="Arial" w:hAnsi="Arial" w:cs="Arial"/>
            <w:sz w:val="24"/>
            <w:szCs w:val="24"/>
            <w:u w:val="none"/>
            <w:lang w:val="en-US"/>
          </w:rPr>
          <w:t>o</w:t>
        </w:r>
        <w:r w:rsidR="00170F0B" w:rsidRPr="00170F0B">
          <w:rPr>
            <w:rStyle w:val="a4"/>
            <w:rFonts w:ascii="Arial" w:hAnsi="Arial" w:cs="Arial"/>
            <w:sz w:val="24"/>
            <w:szCs w:val="24"/>
            <w:u w:val="none"/>
          </w:rPr>
          <w:t>.</w:t>
        </w:r>
        <w:r w:rsidR="00170F0B" w:rsidRPr="00170F0B">
          <w:rPr>
            <w:rStyle w:val="a4"/>
            <w:rFonts w:ascii="Arial" w:hAnsi="Arial" w:cs="Arial"/>
            <w:sz w:val="24"/>
            <w:szCs w:val="24"/>
            <w:u w:val="none"/>
            <w:lang w:val="en-US"/>
          </w:rPr>
          <w:t>eva</w:t>
        </w:r>
        <w:r w:rsidR="00170F0B" w:rsidRPr="00170F0B">
          <w:rPr>
            <w:rStyle w:val="a4"/>
            <w:rFonts w:ascii="Arial" w:hAnsi="Arial" w:cs="Arial"/>
            <w:sz w:val="24"/>
            <w:szCs w:val="24"/>
            <w:u w:val="none"/>
          </w:rPr>
          <w:t>777@</w:t>
        </w:r>
        <w:r w:rsidR="00170F0B" w:rsidRPr="00170F0B">
          <w:rPr>
            <w:rStyle w:val="a4"/>
            <w:rFonts w:ascii="Arial" w:hAnsi="Arial" w:cs="Arial"/>
            <w:sz w:val="24"/>
            <w:szCs w:val="24"/>
            <w:u w:val="none"/>
            <w:lang w:val="en-US"/>
          </w:rPr>
          <w:t>mail</w:t>
        </w:r>
        <w:r w:rsidR="00170F0B" w:rsidRPr="00170F0B">
          <w:rPr>
            <w:rStyle w:val="a4"/>
            <w:rFonts w:ascii="Arial" w:hAnsi="Arial" w:cs="Arial"/>
            <w:sz w:val="24"/>
            <w:szCs w:val="24"/>
            <w:u w:val="none"/>
          </w:rPr>
          <w:t>.</w:t>
        </w:r>
        <w:proofErr w:type="spellStart"/>
        <w:r w:rsidR="00170F0B" w:rsidRPr="00170F0B">
          <w:rPr>
            <w:rStyle w:val="a4"/>
            <w:rFonts w:ascii="Arial" w:hAnsi="Arial" w:cs="Arial"/>
            <w:sz w:val="24"/>
            <w:szCs w:val="24"/>
            <w:u w:val="none"/>
            <w:lang w:val="en-US"/>
          </w:rPr>
          <w:t>ru</w:t>
        </w:r>
        <w:proofErr w:type="spellEnd"/>
      </w:hyperlink>
    </w:p>
    <w:p w:rsidR="00170F0B" w:rsidRPr="00170F0B" w:rsidRDefault="00170F0B" w:rsidP="00170F0B">
      <w:pPr>
        <w:shd w:val="clear" w:color="auto" w:fill="FFFFFF"/>
        <w:spacing w:after="0" w:line="240" w:lineRule="auto"/>
        <w:ind w:left="1134"/>
        <w:jc w:val="both"/>
        <w:rPr>
          <w:rFonts w:ascii="Arial" w:hAnsi="Arial" w:cs="Arial"/>
          <w:i/>
          <w:sz w:val="24"/>
          <w:szCs w:val="24"/>
        </w:rPr>
      </w:pPr>
      <w:r w:rsidRPr="00170F0B">
        <w:rPr>
          <w:rFonts w:ascii="Arial" w:hAnsi="Arial" w:cs="Arial"/>
          <w:b/>
          <w:sz w:val="24"/>
          <w:szCs w:val="24"/>
        </w:rPr>
        <w:t xml:space="preserve">Савина Агнесса Васильевна, </w:t>
      </w:r>
      <w:r w:rsidRPr="00170F0B">
        <w:rPr>
          <w:rFonts w:ascii="Arial" w:hAnsi="Arial" w:cs="Arial"/>
          <w:i/>
          <w:sz w:val="24"/>
          <w:szCs w:val="24"/>
        </w:rPr>
        <w:t xml:space="preserve">студентка 3 курса специальности </w:t>
      </w:r>
    </w:p>
    <w:p w:rsidR="00170F0B" w:rsidRPr="00170F0B" w:rsidRDefault="00170F0B" w:rsidP="00170F0B">
      <w:pPr>
        <w:spacing w:after="0" w:line="240" w:lineRule="auto"/>
        <w:ind w:left="1134" w:right="1133"/>
        <w:jc w:val="both"/>
        <w:rPr>
          <w:rFonts w:ascii="Arial" w:hAnsi="Arial" w:cs="Arial"/>
          <w:i/>
          <w:sz w:val="24"/>
          <w:szCs w:val="24"/>
        </w:rPr>
      </w:pPr>
      <w:r w:rsidRPr="00170F0B">
        <w:rPr>
          <w:rFonts w:ascii="Arial" w:hAnsi="Arial" w:cs="Arial"/>
          <w:i/>
          <w:sz w:val="24"/>
          <w:szCs w:val="24"/>
        </w:rPr>
        <w:t xml:space="preserve">«Педагогика и психология и девиантного поведения», ФГБОУ </w:t>
      </w:r>
      <w:proofErr w:type="gramStart"/>
      <w:r w:rsidRPr="00170F0B">
        <w:rPr>
          <w:rFonts w:ascii="Arial" w:hAnsi="Arial" w:cs="Arial"/>
          <w:i/>
          <w:sz w:val="24"/>
          <w:szCs w:val="24"/>
        </w:rPr>
        <w:t>ВО</w:t>
      </w:r>
      <w:proofErr w:type="gramEnd"/>
      <w:r w:rsidRPr="00170F0B">
        <w:rPr>
          <w:rFonts w:ascii="Arial" w:hAnsi="Arial" w:cs="Arial"/>
          <w:i/>
          <w:sz w:val="24"/>
          <w:szCs w:val="24"/>
        </w:rPr>
        <w:t xml:space="preserve"> «Кубанский государственный университет» г. Краснодар.</w:t>
      </w:r>
    </w:p>
    <w:p w:rsidR="00170F0B" w:rsidRPr="00170F0B" w:rsidRDefault="002B63CF" w:rsidP="00170F0B">
      <w:pPr>
        <w:tabs>
          <w:tab w:val="left" w:pos="4545"/>
        </w:tabs>
        <w:spacing w:after="0" w:line="240" w:lineRule="auto"/>
        <w:ind w:left="1134" w:right="1133"/>
        <w:jc w:val="both"/>
        <w:rPr>
          <w:rFonts w:ascii="Arial" w:hAnsi="Arial" w:cs="Arial"/>
          <w:b/>
        </w:rPr>
      </w:pPr>
      <w:hyperlink r:id="rId9" w:history="1">
        <w:r w:rsidR="00170F0B" w:rsidRPr="00170F0B">
          <w:rPr>
            <w:rStyle w:val="a4"/>
            <w:rFonts w:ascii="Arial" w:hAnsi="Arial" w:cs="Arial"/>
            <w:sz w:val="24"/>
            <w:szCs w:val="24"/>
            <w:u w:val="none"/>
            <w:lang w:val="en-US"/>
          </w:rPr>
          <w:t>agnessa</w:t>
        </w:r>
        <w:r w:rsidR="00170F0B" w:rsidRPr="00170F0B">
          <w:rPr>
            <w:rStyle w:val="a4"/>
            <w:rFonts w:ascii="Arial" w:hAnsi="Arial" w:cs="Arial"/>
            <w:sz w:val="24"/>
            <w:szCs w:val="24"/>
            <w:u w:val="none"/>
          </w:rPr>
          <w:t>31051995@</w:t>
        </w:r>
        <w:r w:rsidR="00170F0B" w:rsidRPr="00170F0B">
          <w:rPr>
            <w:rStyle w:val="a4"/>
            <w:rFonts w:ascii="Arial" w:hAnsi="Arial" w:cs="Arial"/>
            <w:sz w:val="24"/>
            <w:szCs w:val="24"/>
            <w:u w:val="none"/>
            <w:lang w:val="en-US"/>
          </w:rPr>
          <w:t>mail</w:t>
        </w:r>
        <w:r w:rsidR="00170F0B" w:rsidRPr="00170F0B">
          <w:rPr>
            <w:rStyle w:val="a4"/>
            <w:rFonts w:ascii="Arial" w:hAnsi="Arial" w:cs="Arial"/>
            <w:sz w:val="24"/>
            <w:szCs w:val="24"/>
            <w:u w:val="none"/>
          </w:rPr>
          <w:t>.</w:t>
        </w:r>
        <w:proofErr w:type="spellStart"/>
        <w:r w:rsidR="00170F0B" w:rsidRPr="00170F0B">
          <w:rPr>
            <w:rStyle w:val="a4"/>
            <w:rFonts w:ascii="Arial" w:hAnsi="Arial" w:cs="Arial"/>
            <w:sz w:val="24"/>
            <w:szCs w:val="24"/>
            <w:u w:val="none"/>
            <w:lang w:val="en-US"/>
          </w:rPr>
          <w:t>ru</w:t>
        </w:r>
        <w:proofErr w:type="spellEnd"/>
      </w:hyperlink>
      <w:r w:rsidR="00170F0B" w:rsidRPr="000C173C">
        <w:rPr>
          <w:rStyle w:val="a4"/>
          <w:rFonts w:ascii="Arial" w:hAnsi="Arial" w:cs="Arial"/>
          <w:u w:val="none"/>
        </w:rPr>
        <w:tab/>
      </w:r>
    </w:p>
    <w:p w:rsidR="00170F0B" w:rsidRPr="00170F0B" w:rsidRDefault="00874F9A" w:rsidP="00170F0B">
      <w:pPr>
        <w:shd w:val="clear" w:color="auto" w:fill="FFFFFF"/>
        <w:spacing w:after="0" w:line="240" w:lineRule="auto"/>
        <w:ind w:left="1134"/>
        <w:jc w:val="both"/>
        <w:rPr>
          <w:rFonts w:ascii="Arial" w:hAnsi="Arial" w:cs="Arial"/>
          <w:i/>
          <w:sz w:val="24"/>
          <w:szCs w:val="24"/>
        </w:rPr>
      </w:pPr>
      <w:r w:rsidRPr="00516A5B">
        <w:rPr>
          <w:rFonts w:ascii="Arial" w:hAnsi="Arial" w:cs="Arial"/>
          <w:b/>
          <w:sz w:val="24"/>
          <w:szCs w:val="24"/>
        </w:rPr>
        <w:t>Тарасенко Елена Анатольевна,</w:t>
      </w:r>
      <w:r w:rsidR="00170F0B">
        <w:rPr>
          <w:rFonts w:ascii="Arial" w:hAnsi="Arial" w:cs="Arial"/>
          <w:b/>
          <w:sz w:val="24"/>
          <w:szCs w:val="24"/>
        </w:rPr>
        <w:t xml:space="preserve"> </w:t>
      </w:r>
      <w:r w:rsidRPr="00874F9A">
        <w:rPr>
          <w:rFonts w:ascii="Arial" w:hAnsi="Arial" w:cs="Arial"/>
          <w:b/>
          <w:i/>
          <w:sz w:val="24"/>
          <w:szCs w:val="24"/>
        </w:rPr>
        <w:t xml:space="preserve"> </w:t>
      </w:r>
      <w:r w:rsidR="00170F0B" w:rsidRPr="00170F0B">
        <w:rPr>
          <w:rFonts w:ascii="Arial" w:hAnsi="Arial" w:cs="Arial"/>
          <w:i/>
          <w:sz w:val="24"/>
          <w:szCs w:val="24"/>
        </w:rPr>
        <w:t xml:space="preserve">студентка 3 курса специальности </w:t>
      </w:r>
    </w:p>
    <w:p w:rsidR="00170F0B" w:rsidRDefault="00170F0B" w:rsidP="00170F0B">
      <w:pPr>
        <w:spacing w:after="0" w:line="240" w:lineRule="auto"/>
        <w:ind w:left="1134" w:right="1133"/>
        <w:jc w:val="both"/>
        <w:rPr>
          <w:rFonts w:ascii="Arial" w:hAnsi="Arial" w:cs="Arial"/>
          <w:i/>
          <w:sz w:val="24"/>
          <w:szCs w:val="24"/>
        </w:rPr>
      </w:pPr>
      <w:r w:rsidRPr="00170F0B">
        <w:rPr>
          <w:rFonts w:ascii="Arial" w:hAnsi="Arial" w:cs="Arial"/>
          <w:i/>
          <w:sz w:val="24"/>
          <w:szCs w:val="24"/>
        </w:rPr>
        <w:t xml:space="preserve">«Педагогика и психология и девиантного поведения», ФГБОУ </w:t>
      </w:r>
      <w:proofErr w:type="gramStart"/>
      <w:r w:rsidRPr="00170F0B">
        <w:rPr>
          <w:rFonts w:ascii="Arial" w:hAnsi="Arial" w:cs="Arial"/>
          <w:i/>
          <w:sz w:val="24"/>
          <w:szCs w:val="24"/>
        </w:rPr>
        <w:t>ВО</w:t>
      </w:r>
      <w:proofErr w:type="gramEnd"/>
      <w:r w:rsidRPr="00170F0B">
        <w:rPr>
          <w:rFonts w:ascii="Arial" w:hAnsi="Arial" w:cs="Arial"/>
          <w:i/>
          <w:sz w:val="24"/>
          <w:szCs w:val="24"/>
        </w:rPr>
        <w:t xml:space="preserve"> «Кубанский государственный университет» г. Краснодар</w:t>
      </w:r>
    </w:p>
    <w:p w:rsidR="00170F0B" w:rsidRPr="00170F0B" w:rsidRDefault="002B63CF" w:rsidP="00170F0B">
      <w:pPr>
        <w:spacing w:after="0" w:line="240" w:lineRule="auto"/>
        <w:ind w:left="1134" w:right="1133"/>
        <w:jc w:val="both"/>
        <w:rPr>
          <w:rFonts w:ascii="Arial" w:hAnsi="Arial" w:cs="Arial"/>
          <w:color w:val="0000FF" w:themeColor="hyperlink"/>
          <w:sz w:val="24"/>
          <w:szCs w:val="24"/>
        </w:rPr>
      </w:pPr>
      <w:hyperlink r:id="rId10" w:history="1">
        <w:r w:rsidR="00874F9A" w:rsidRPr="00516A5B">
          <w:rPr>
            <w:rStyle w:val="a4"/>
            <w:rFonts w:ascii="Arial" w:hAnsi="Arial" w:cs="Arial"/>
            <w:sz w:val="24"/>
            <w:szCs w:val="24"/>
            <w:u w:val="none"/>
            <w:lang w:val="en-US"/>
          </w:rPr>
          <w:t>taras</w:t>
        </w:r>
        <w:r w:rsidR="00874F9A" w:rsidRPr="00516A5B">
          <w:rPr>
            <w:rStyle w:val="a4"/>
            <w:rFonts w:ascii="Arial" w:hAnsi="Arial" w:cs="Arial"/>
            <w:sz w:val="24"/>
            <w:szCs w:val="24"/>
            <w:u w:val="none"/>
          </w:rPr>
          <w:t>_</w:t>
        </w:r>
        <w:r w:rsidR="00874F9A" w:rsidRPr="00516A5B">
          <w:rPr>
            <w:rStyle w:val="a4"/>
            <w:rFonts w:ascii="Arial" w:hAnsi="Arial" w:cs="Arial"/>
            <w:sz w:val="24"/>
            <w:szCs w:val="24"/>
            <w:u w:val="none"/>
            <w:lang w:val="en-US"/>
          </w:rPr>
          <w:t>kira</w:t>
        </w:r>
        <w:r w:rsidR="00874F9A" w:rsidRPr="00516A5B">
          <w:rPr>
            <w:rStyle w:val="a4"/>
            <w:rFonts w:ascii="Arial" w:hAnsi="Arial" w:cs="Arial"/>
            <w:sz w:val="24"/>
            <w:szCs w:val="24"/>
            <w:u w:val="none"/>
          </w:rPr>
          <w:t>@</w:t>
        </w:r>
        <w:r w:rsidR="00874F9A" w:rsidRPr="00516A5B">
          <w:rPr>
            <w:rStyle w:val="a4"/>
            <w:rFonts w:ascii="Arial" w:hAnsi="Arial" w:cs="Arial"/>
            <w:sz w:val="24"/>
            <w:szCs w:val="24"/>
            <w:u w:val="none"/>
            <w:lang w:val="en-US"/>
          </w:rPr>
          <w:t>mail</w:t>
        </w:r>
        <w:r w:rsidR="00874F9A" w:rsidRPr="00516A5B">
          <w:rPr>
            <w:rStyle w:val="a4"/>
            <w:rFonts w:ascii="Arial" w:hAnsi="Arial" w:cs="Arial"/>
            <w:sz w:val="24"/>
            <w:szCs w:val="24"/>
            <w:u w:val="none"/>
          </w:rPr>
          <w:t>.</w:t>
        </w:r>
        <w:proofErr w:type="spellStart"/>
        <w:r w:rsidR="00874F9A" w:rsidRPr="00516A5B">
          <w:rPr>
            <w:rStyle w:val="a4"/>
            <w:rFonts w:ascii="Arial" w:hAnsi="Arial" w:cs="Arial"/>
            <w:sz w:val="24"/>
            <w:szCs w:val="24"/>
            <w:u w:val="none"/>
            <w:lang w:val="en-US"/>
          </w:rPr>
          <w:t>ru</w:t>
        </w:r>
        <w:proofErr w:type="spellEnd"/>
      </w:hyperlink>
    </w:p>
    <w:p w:rsidR="00C029FC" w:rsidRPr="00874F9A" w:rsidRDefault="00482CF1" w:rsidP="00874F9A">
      <w:pPr>
        <w:spacing w:after="0" w:line="240" w:lineRule="auto"/>
        <w:ind w:left="1134"/>
        <w:jc w:val="both"/>
        <w:rPr>
          <w:rFonts w:ascii="Arial" w:hAnsi="Arial" w:cs="Arial"/>
          <w:b/>
          <w:sz w:val="24"/>
          <w:szCs w:val="24"/>
        </w:rPr>
      </w:pPr>
      <w:r w:rsidRPr="00874F9A">
        <w:rPr>
          <w:rFonts w:ascii="Arial" w:hAnsi="Arial" w:cs="Arial"/>
          <w:b/>
          <w:sz w:val="24"/>
          <w:szCs w:val="24"/>
        </w:rPr>
        <w:t xml:space="preserve"> </w:t>
      </w:r>
      <w:r w:rsidR="00F84CA0" w:rsidRPr="00874F9A">
        <w:rPr>
          <w:rFonts w:ascii="Arial" w:hAnsi="Arial" w:cs="Arial"/>
          <w:b/>
          <w:sz w:val="24"/>
          <w:szCs w:val="24"/>
        </w:rPr>
        <w:t>Влияние акцентуации хара</w:t>
      </w:r>
      <w:r w:rsidR="00240FB6" w:rsidRPr="00874F9A">
        <w:rPr>
          <w:rFonts w:ascii="Arial" w:hAnsi="Arial" w:cs="Arial"/>
          <w:b/>
          <w:sz w:val="24"/>
          <w:szCs w:val="24"/>
        </w:rPr>
        <w:t>ктера на суицидальное поведение</w:t>
      </w:r>
      <w:r w:rsidR="00496F03" w:rsidRPr="00874F9A">
        <w:rPr>
          <w:rFonts w:ascii="Arial" w:hAnsi="Arial" w:cs="Arial"/>
          <w:b/>
          <w:sz w:val="24"/>
          <w:szCs w:val="24"/>
        </w:rPr>
        <w:t xml:space="preserve"> подростка.</w:t>
      </w:r>
    </w:p>
    <w:p w:rsidR="008A7CB4" w:rsidRPr="00874F9A" w:rsidRDefault="008A7CB4" w:rsidP="00874F9A">
      <w:pPr>
        <w:spacing w:after="0" w:line="240" w:lineRule="auto"/>
        <w:ind w:left="1134"/>
        <w:jc w:val="both"/>
        <w:rPr>
          <w:rFonts w:ascii="Arial" w:hAnsi="Arial" w:cs="Arial"/>
          <w:i/>
          <w:sz w:val="24"/>
          <w:szCs w:val="24"/>
        </w:rPr>
      </w:pPr>
      <w:r w:rsidRPr="00874F9A">
        <w:rPr>
          <w:rFonts w:ascii="Arial" w:hAnsi="Arial" w:cs="Arial"/>
          <w:b/>
          <w:i/>
          <w:sz w:val="24"/>
          <w:szCs w:val="24"/>
        </w:rPr>
        <w:t xml:space="preserve">Аннотация: </w:t>
      </w:r>
      <w:r w:rsidRPr="00874F9A">
        <w:rPr>
          <w:rFonts w:ascii="Arial" w:hAnsi="Arial" w:cs="Arial"/>
          <w:i/>
          <w:sz w:val="24"/>
          <w:szCs w:val="24"/>
        </w:rPr>
        <w:t>данная статья посвящена выявлению влияния акцентуаций характера подростка на суицидальное поведение. Раскрывается сущность таких понятий как «суицидальное поведение», «акцентуации» и «акцентуации характера». Освещены типы суицидального пове</w:t>
      </w:r>
      <w:r w:rsidR="0094310D" w:rsidRPr="00874F9A">
        <w:rPr>
          <w:rFonts w:ascii="Arial" w:hAnsi="Arial" w:cs="Arial"/>
          <w:i/>
          <w:sz w:val="24"/>
          <w:szCs w:val="24"/>
        </w:rPr>
        <w:t>дения и факторы его появление. Продемонстрированы</w:t>
      </w:r>
      <w:r w:rsidRPr="00874F9A">
        <w:rPr>
          <w:rFonts w:ascii="Arial" w:hAnsi="Arial" w:cs="Arial"/>
          <w:i/>
          <w:sz w:val="24"/>
          <w:szCs w:val="24"/>
        </w:rPr>
        <w:t xml:space="preserve"> критерии выявления </w:t>
      </w:r>
      <w:r w:rsidR="0094310D" w:rsidRPr="00874F9A">
        <w:rPr>
          <w:rFonts w:ascii="Arial" w:hAnsi="Arial" w:cs="Arial"/>
          <w:i/>
          <w:sz w:val="24"/>
          <w:szCs w:val="24"/>
        </w:rPr>
        <w:t>патологий характера и описаны степени акцентуаций характера.</w:t>
      </w:r>
    </w:p>
    <w:p w:rsidR="0094310D" w:rsidRPr="00874F9A" w:rsidRDefault="0094310D" w:rsidP="00874F9A">
      <w:pPr>
        <w:spacing w:after="0" w:line="240" w:lineRule="auto"/>
        <w:ind w:left="1134"/>
        <w:jc w:val="both"/>
        <w:rPr>
          <w:rFonts w:ascii="Arial" w:hAnsi="Arial" w:cs="Arial"/>
          <w:i/>
          <w:sz w:val="24"/>
          <w:szCs w:val="24"/>
        </w:rPr>
      </w:pPr>
      <w:r w:rsidRPr="00874F9A">
        <w:rPr>
          <w:rFonts w:ascii="Arial" w:hAnsi="Arial" w:cs="Arial"/>
          <w:b/>
          <w:i/>
          <w:sz w:val="24"/>
          <w:szCs w:val="24"/>
        </w:rPr>
        <w:t>Ключевые слова:</w:t>
      </w:r>
      <w:r w:rsidRPr="00874F9A">
        <w:rPr>
          <w:rFonts w:ascii="Arial" w:hAnsi="Arial" w:cs="Arial"/>
          <w:i/>
          <w:sz w:val="24"/>
          <w:szCs w:val="24"/>
        </w:rPr>
        <w:t xml:space="preserve"> акцентуации характера, акцентуация, подросток, суицидальное поведение, самоубийство.</w:t>
      </w:r>
    </w:p>
    <w:p w:rsidR="00170F0B" w:rsidRDefault="00170F0B" w:rsidP="00874F9A">
      <w:pPr>
        <w:spacing w:after="0" w:line="240" w:lineRule="auto"/>
        <w:ind w:left="1134" w:firstLine="567"/>
        <w:jc w:val="both"/>
        <w:rPr>
          <w:rFonts w:ascii="Arial" w:hAnsi="Arial" w:cs="Arial"/>
          <w:sz w:val="24"/>
          <w:szCs w:val="24"/>
        </w:rPr>
      </w:pPr>
    </w:p>
    <w:p w:rsidR="00303B3D" w:rsidRPr="00874F9A" w:rsidRDefault="00F84CA0" w:rsidP="00874F9A">
      <w:pPr>
        <w:spacing w:after="0" w:line="240" w:lineRule="auto"/>
        <w:ind w:left="1134" w:firstLine="567"/>
        <w:jc w:val="both"/>
        <w:rPr>
          <w:rFonts w:ascii="Arial" w:hAnsi="Arial" w:cs="Arial"/>
          <w:sz w:val="24"/>
          <w:szCs w:val="24"/>
        </w:rPr>
      </w:pPr>
      <w:r w:rsidRPr="00874F9A">
        <w:rPr>
          <w:rFonts w:ascii="Arial" w:hAnsi="Arial" w:cs="Arial"/>
          <w:sz w:val="24"/>
          <w:szCs w:val="24"/>
        </w:rPr>
        <w:t>Самым трудным возрастным периодом в психолого-педагогической литерат</w:t>
      </w:r>
      <w:r w:rsidR="00A72792" w:rsidRPr="00874F9A">
        <w:rPr>
          <w:rFonts w:ascii="Arial" w:hAnsi="Arial" w:cs="Arial"/>
          <w:sz w:val="24"/>
          <w:szCs w:val="24"/>
        </w:rPr>
        <w:t>уре признан подростковый возраст</w:t>
      </w:r>
      <w:r w:rsidRPr="00874F9A">
        <w:rPr>
          <w:rFonts w:ascii="Arial" w:hAnsi="Arial" w:cs="Arial"/>
          <w:sz w:val="24"/>
          <w:szCs w:val="24"/>
        </w:rPr>
        <w:t>.</w:t>
      </w:r>
      <w:r w:rsidR="00A72792" w:rsidRPr="00874F9A">
        <w:rPr>
          <w:rFonts w:ascii="Arial" w:hAnsi="Arial" w:cs="Arial"/>
          <w:sz w:val="24"/>
          <w:szCs w:val="24"/>
        </w:rPr>
        <w:t xml:space="preserve"> </w:t>
      </w:r>
      <w:r w:rsidRPr="00874F9A">
        <w:rPr>
          <w:rFonts w:ascii="Arial" w:hAnsi="Arial" w:cs="Arial"/>
          <w:sz w:val="24"/>
          <w:szCs w:val="24"/>
        </w:rPr>
        <w:t xml:space="preserve"> </w:t>
      </w:r>
      <w:r w:rsidR="00240FB6" w:rsidRPr="00874F9A">
        <w:rPr>
          <w:rFonts w:ascii="Arial" w:hAnsi="Arial" w:cs="Arial"/>
          <w:sz w:val="24"/>
          <w:szCs w:val="24"/>
        </w:rPr>
        <w:t xml:space="preserve">В этот период происходит завершение формирования характера с заострением некоторых  черт, а так же   устанавливаются всё более тесные </w:t>
      </w:r>
      <w:r w:rsidR="00CC6E6F" w:rsidRPr="00874F9A">
        <w:rPr>
          <w:rFonts w:ascii="Arial" w:hAnsi="Arial" w:cs="Arial"/>
          <w:sz w:val="24"/>
          <w:szCs w:val="24"/>
        </w:rPr>
        <w:t>социальные</w:t>
      </w:r>
      <w:r w:rsidR="00240FB6" w:rsidRPr="00874F9A">
        <w:rPr>
          <w:rFonts w:ascii="Arial" w:hAnsi="Arial" w:cs="Arial"/>
          <w:sz w:val="24"/>
          <w:szCs w:val="24"/>
        </w:rPr>
        <w:t xml:space="preserve"> контакты, сверстники становятся более значимыми для подростка. </w:t>
      </w:r>
    </w:p>
    <w:p w:rsidR="007061D6" w:rsidRPr="00874F9A" w:rsidRDefault="00BB08C4" w:rsidP="00874F9A">
      <w:pPr>
        <w:spacing w:after="0" w:line="240" w:lineRule="auto"/>
        <w:ind w:left="1134" w:firstLine="567"/>
        <w:jc w:val="both"/>
        <w:rPr>
          <w:rFonts w:ascii="Arial" w:hAnsi="Arial" w:cs="Arial"/>
          <w:sz w:val="24"/>
          <w:szCs w:val="24"/>
        </w:rPr>
      </w:pPr>
      <w:r w:rsidRPr="00874F9A">
        <w:rPr>
          <w:rFonts w:ascii="Arial" w:hAnsi="Arial" w:cs="Arial"/>
          <w:sz w:val="24"/>
          <w:szCs w:val="24"/>
        </w:rPr>
        <w:t xml:space="preserve">На психологическое состояние подростка влияет два момента. Это </w:t>
      </w:r>
      <w:r w:rsidR="00496F03" w:rsidRPr="00874F9A">
        <w:rPr>
          <w:rFonts w:ascii="Arial" w:hAnsi="Arial" w:cs="Arial"/>
          <w:sz w:val="24"/>
          <w:szCs w:val="24"/>
        </w:rPr>
        <w:t xml:space="preserve"> психофизиологически</w:t>
      </w:r>
      <w:r w:rsidR="00874F9A" w:rsidRPr="00874F9A">
        <w:rPr>
          <w:rFonts w:ascii="Arial" w:hAnsi="Arial" w:cs="Arial"/>
          <w:sz w:val="24"/>
          <w:szCs w:val="24"/>
        </w:rPr>
        <w:t>й -</w:t>
      </w:r>
      <w:r w:rsidR="008A7CB4" w:rsidRPr="00874F9A">
        <w:rPr>
          <w:rFonts w:ascii="Arial" w:hAnsi="Arial" w:cs="Arial"/>
          <w:sz w:val="24"/>
          <w:szCs w:val="24"/>
        </w:rPr>
        <w:t xml:space="preserve"> </w:t>
      </w:r>
      <w:r w:rsidR="00496F03" w:rsidRPr="00874F9A">
        <w:rPr>
          <w:rFonts w:ascii="Arial" w:hAnsi="Arial" w:cs="Arial"/>
          <w:sz w:val="24"/>
          <w:szCs w:val="24"/>
        </w:rPr>
        <w:t>полово</w:t>
      </w:r>
      <w:r w:rsidR="00CC6E6F" w:rsidRPr="00874F9A">
        <w:rPr>
          <w:rFonts w:ascii="Arial" w:hAnsi="Arial" w:cs="Arial"/>
          <w:sz w:val="24"/>
          <w:szCs w:val="24"/>
        </w:rPr>
        <w:t>е созревание</w:t>
      </w:r>
      <w:r w:rsidR="00496F03" w:rsidRPr="00874F9A">
        <w:rPr>
          <w:rFonts w:ascii="Arial" w:hAnsi="Arial" w:cs="Arial"/>
          <w:sz w:val="24"/>
          <w:szCs w:val="24"/>
        </w:rPr>
        <w:t xml:space="preserve">, и социальный </w:t>
      </w:r>
      <w:r w:rsidR="00863611" w:rsidRPr="00874F9A">
        <w:rPr>
          <w:rFonts w:ascii="Arial" w:hAnsi="Arial" w:cs="Arial"/>
          <w:sz w:val="24"/>
          <w:szCs w:val="24"/>
        </w:rPr>
        <w:t xml:space="preserve">- </w:t>
      </w:r>
      <w:r w:rsidR="00496F03" w:rsidRPr="00874F9A">
        <w:rPr>
          <w:rFonts w:ascii="Arial" w:hAnsi="Arial" w:cs="Arial"/>
          <w:sz w:val="24"/>
          <w:szCs w:val="24"/>
        </w:rPr>
        <w:t>вступлени</w:t>
      </w:r>
      <w:r w:rsidR="00863611" w:rsidRPr="00874F9A">
        <w:rPr>
          <w:rFonts w:ascii="Arial" w:hAnsi="Arial" w:cs="Arial"/>
          <w:sz w:val="24"/>
          <w:szCs w:val="24"/>
        </w:rPr>
        <w:t>е</w:t>
      </w:r>
      <w:r w:rsidR="00496F03" w:rsidRPr="00874F9A">
        <w:rPr>
          <w:rFonts w:ascii="Arial" w:hAnsi="Arial" w:cs="Arial"/>
          <w:sz w:val="24"/>
          <w:szCs w:val="24"/>
        </w:rPr>
        <w:t xml:space="preserve"> в мир взрослых. </w:t>
      </w:r>
      <w:r w:rsidR="00863611" w:rsidRPr="00874F9A">
        <w:rPr>
          <w:rFonts w:ascii="Arial" w:hAnsi="Arial" w:cs="Arial"/>
          <w:sz w:val="24"/>
          <w:szCs w:val="24"/>
        </w:rPr>
        <w:t xml:space="preserve"> </w:t>
      </w:r>
    </w:p>
    <w:p w:rsidR="00E52150" w:rsidRPr="00874F9A" w:rsidRDefault="00863611" w:rsidP="00874F9A">
      <w:pPr>
        <w:spacing w:after="0" w:line="240" w:lineRule="auto"/>
        <w:ind w:left="1134" w:firstLine="567"/>
        <w:jc w:val="both"/>
        <w:rPr>
          <w:rFonts w:ascii="Arial" w:hAnsi="Arial" w:cs="Arial"/>
          <w:sz w:val="24"/>
          <w:szCs w:val="24"/>
        </w:rPr>
      </w:pPr>
      <w:r w:rsidRPr="00874F9A">
        <w:rPr>
          <w:rFonts w:ascii="Arial" w:hAnsi="Arial" w:cs="Arial"/>
          <w:sz w:val="24"/>
          <w:szCs w:val="24"/>
        </w:rPr>
        <w:t>Понятие «акцентуация»</w:t>
      </w:r>
      <w:r w:rsidR="00303B3D" w:rsidRPr="00874F9A">
        <w:rPr>
          <w:rFonts w:ascii="Arial" w:hAnsi="Arial" w:cs="Arial"/>
          <w:sz w:val="24"/>
          <w:szCs w:val="24"/>
        </w:rPr>
        <w:t xml:space="preserve"> в</w:t>
      </w:r>
      <w:r w:rsidRPr="00874F9A">
        <w:rPr>
          <w:rFonts w:ascii="Arial" w:hAnsi="Arial" w:cs="Arial"/>
          <w:sz w:val="24"/>
          <w:szCs w:val="24"/>
        </w:rPr>
        <w:t>первые ввел</w:t>
      </w:r>
      <w:r w:rsidR="00303B3D" w:rsidRPr="00874F9A">
        <w:rPr>
          <w:rFonts w:ascii="Arial" w:hAnsi="Arial" w:cs="Arial"/>
          <w:sz w:val="24"/>
          <w:szCs w:val="24"/>
        </w:rPr>
        <w:t xml:space="preserve"> К. Леонгард в 1968</w:t>
      </w:r>
      <w:r w:rsidRPr="00874F9A">
        <w:rPr>
          <w:rFonts w:ascii="Arial" w:hAnsi="Arial" w:cs="Arial"/>
          <w:sz w:val="24"/>
          <w:szCs w:val="24"/>
        </w:rPr>
        <w:t xml:space="preserve"> </w:t>
      </w:r>
      <w:r w:rsidR="00303B3D" w:rsidRPr="00874F9A">
        <w:rPr>
          <w:rFonts w:ascii="Arial" w:hAnsi="Arial" w:cs="Arial"/>
          <w:sz w:val="24"/>
          <w:szCs w:val="24"/>
        </w:rPr>
        <w:t>году, оно означает чрезмерную выраженность отдельных характеристик и их сочетаний, представляющую крайние варианты нормы, граничащие с психопатиями.</w:t>
      </w:r>
    </w:p>
    <w:p w:rsidR="00BB08C4" w:rsidRPr="00874F9A" w:rsidRDefault="00BB08C4" w:rsidP="00874F9A">
      <w:pPr>
        <w:spacing w:after="0" w:line="240" w:lineRule="auto"/>
        <w:ind w:left="1134" w:firstLine="567"/>
        <w:jc w:val="both"/>
        <w:rPr>
          <w:rFonts w:ascii="Arial" w:hAnsi="Arial" w:cs="Arial"/>
          <w:sz w:val="24"/>
          <w:szCs w:val="24"/>
        </w:rPr>
      </w:pPr>
      <w:r w:rsidRPr="00874F9A">
        <w:rPr>
          <w:rFonts w:ascii="Arial" w:hAnsi="Arial" w:cs="Arial"/>
          <w:sz w:val="24"/>
          <w:szCs w:val="24"/>
        </w:rPr>
        <w:t>Акцентуации характера - это крайние варианты нормы, при которых отдельные черты характера чрезмерно усилены, вследствие чего обнаруживается избирательная уязвимость в отношении определенного рода психогенных воздействий при хорошей и даже повышенной устойчивости к другим.</w:t>
      </w:r>
    </w:p>
    <w:p w:rsidR="00E52150" w:rsidRPr="00874F9A" w:rsidRDefault="00303B3D" w:rsidP="00874F9A">
      <w:pPr>
        <w:spacing w:after="0" w:line="240" w:lineRule="auto"/>
        <w:ind w:left="1134" w:firstLine="567"/>
        <w:jc w:val="both"/>
        <w:rPr>
          <w:rFonts w:ascii="Arial" w:hAnsi="Arial" w:cs="Arial"/>
          <w:sz w:val="24"/>
          <w:szCs w:val="24"/>
        </w:rPr>
      </w:pPr>
      <w:r w:rsidRPr="00874F9A">
        <w:rPr>
          <w:rFonts w:ascii="Arial" w:hAnsi="Arial" w:cs="Arial"/>
          <w:sz w:val="24"/>
          <w:szCs w:val="24"/>
        </w:rPr>
        <w:t xml:space="preserve"> </w:t>
      </w:r>
      <w:r w:rsidR="00E52150" w:rsidRPr="00874F9A">
        <w:rPr>
          <w:rFonts w:ascii="Arial" w:hAnsi="Arial" w:cs="Arial"/>
          <w:sz w:val="24"/>
          <w:szCs w:val="24"/>
        </w:rPr>
        <w:t>Патологию характера можно выявить при помощи трех критериев Ганнушкина-Кербикова:</w:t>
      </w:r>
    </w:p>
    <w:p w:rsidR="00E52150" w:rsidRPr="00874F9A" w:rsidRDefault="00E52150" w:rsidP="00874F9A">
      <w:pPr>
        <w:spacing w:after="0" w:line="240" w:lineRule="auto"/>
        <w:ind w:left="1134" w:firstLine="567"/>
        <w:jc w:val="both"/>
        <w:rPr>
          <w:rFonts w:ascii="Arial" w:hAnsi="Arial" w:cs="Arial"/>
          <w:sz w:val="24"/>
          <w:szCs w:val="24"/>
        </w:rPr>
      </w:pPr>
      <w:r w:rsidRPr="00874F9A">
        <w:rPr>
          <w:rFonts w:ascii="Arial" w:hAnsi="Arial" w:cs="Arial"/>
          <w:sz w:val="24"/>
          <w:szCs w:val="24"/>
        </w:rPr>
        <w:t>1)</w:t>
      </w:r>
      <w:r w:rsidRPr="00874F9A">
        <w:rPr>
          <w:rFonts w:ascii="Arial" w:hAnsi="Arial" w:cs="Arial"/>
          <w:sz w:val="24"/>
          <w:szCs w:val="24"/>
        </w:rPr>
        <w:tab/>
        <w:t>если характер относительно стабилен на всем протяжении жизненного пути, то он определяется как психопатия (как человек ведет себя в детстве, так и в старости);</w:t>
      </w:r>
    </w:p>
    <w:p w:rsidR="00E52150" w:rsidRPr="00874F9A" w:rsidRDefault="00E52150" w:rsidP="00874F9A">
      <w:pPr>
        <w:spacing w:after="0" w:line="240" w:lineRule="auto"/>
        <w:ind w:left="1134" w:firstLine="567"/>
        <w:jc w:val="both"/>
        <w:rPr>
          <w:rFonts w:ascii="Arial" w:hAnsi="Arial" w:cs="Arial"/>
          <w:sz w:val="24"/>
          <w:szCs w:val="24"/>
        </w:rPr>
      </w:pPr>
      <w:r w:rsidRPr="00874F9A">
        <w:rPr>
          <w:rFonts w:ascii="Arial" w:hAnsi="Arial" w:cs="Arial"/>
          <w:sz w:val="24"/>
          <w:szCs w:val="24"/>
        </w:rPr>
        <w:t>2)</w:t>
      </w:r>
      <w:r w:rsidRPr="00874F9A">
        <w:rPr>
          <w:rFonts w:ascii="Arial" w:hAnsi="Arial" w:cs="Arial"/>
          <w:sz w:val="24"/>
          <w:szCs w:val="24"/>
        </w:rPr>
        <w:tab/>
        <w:t>проявляется тотальность характера (одни и те же особенности поведения личности проявляются во всех сферах жизнедеятельности: дома, на отдыхе, на работе, среди других людей).</w:t>
      </w:r>
    </w:p>
    <w:p w:rsidR="00E52150" w:rsidRPr="00874F9A" w:rsidRDefault="00E52150" w:rsidP="00874F9A">
      <w:pPr>
        <w:spacing w:after="0" w:line="240" w:lineRule="auto"/>
        <w:ind w:left="1134" w:firstLine="567"/>
        <w:jc w:val="both"/>
        <w:rPr>
          <w:rFonts w:ascii="Arial" w:hAnsi="Arial" w:cs="Arial"/>
          <w:sz w:val="24"/>
          <w:szCs w:val="24"/>
        </w:rPr>
      </w:pPr>
      <w:r w:rsidRPr="00874F9A">
        <w:rPr>
          <w:rFonts w:ascii="Arial" w:hAnsi="Arial" w:cs="Arial"/>
          <w:sz w:val="24"/>
          <w:szCs w:val="24"/>
        </w:rPr>
        <w:t>3)</w:t>
      </w:r>
      <w:r w:rsidRPr="00874F9A">
        <w:rPr>
          <w:rFonts w:ascii="Arial" w:hAnsi="Arial" w:cs="Arial"/>
          <w:sz w:val="24"/>
          <w:szCs w:val="24"/>
        </w:rPr>
        <w:tab/>
        <w:t xml:space="preserve">когда у человека присутствуют стабильные трудности в жизни, возникает социальная дезодаптация. </w:t>
      </w:r>
    </w:p>
    <w:p w:rsidR="00E52150" w:rsidRPr="00874F9A" w:rsidRDefault="00E52150" w:rsidP="00874F9A">
      <w:pPr>
        <w:spacing w:after="0" w:line="240" w:lineRule="auto"/>
        <w:ind w:left="1134" w:firstLine="567"/>
        <w:jc w:val="both"/>
        <w:rPr>
          <w:rFonts w:ascii="Arial" w:hAnsi="Arial" w:cs="Arial"/>
          <w:sz w:val="24"/>
          <w:szCs w:val="24"/>
        </w:rPr>
      </w:pPr>
      <w:r w:rsidRPr="00874F9A">
        <w:rPr>
          <w:rFonts w:ascii="Arial" w:hAnsi="Arial" w:cs="Arial"/>
          <w:sz w:val="24"/>
          <w:szCs w:val="24"/>
        </w:rPr>
        <w:t xml:space="preserve">В акцентуации характера личности не могут присутствовать одновременно все три признака. Если отсутствует первый признак, то акцентуации характера не сопровождают человека на всем отрезке жизненного пути. Как правило, он проявляется в юношеском, подростковом возрасте. И со временем, по мере взросления он постепенно угасает. Второй признак также может не присутствовать. </w:t>
      </w:r>
      <w:r w:rsidR="00874F9A" w:rsidRPr="00874F9A">
        <w:rPr>
          <w:rFonts w:ascii="Arial" w:hAnsi="Arial" w:cs="Arial"/>
          <w:sz w:val="24"/>
          <w:szCs w:val="24"/>
        </w:rPr>
        <w:lastRenderedPageBreak/>
        <w:t>Особенност</w:t>
      </w:r>
      <w:r w:rsidR="00874F9A">
        <w:rPr>
          <w:rFonts w:ascii="Arial" w:hAnsi="Arial" w:cs="Arial"/>
          <w:sz w:val="24"/>
          <w:szCs w:val="24"/>
        </w:rPr>
        <w:t>и акцентуации характера способны</w:t>
      </w:r>
      <w:r w:rsidR="00874F9A" w:rsidRPr="00874F9A">
        <w:rPr>
          <w:rFonts w:ascii="Arial" w:hAnsi="Arial" w:cs="Arial"/>
          <w:sz w:val="24"/>
          <w:szCs w:val="24"/>
        </w:rPr>
        <w:t xml:space="preserve"> проявляться не в любой обстановке, а только в отдельных случаях. </w:t>
      </w:r>
      <w:r w:rsidRPr="00874F9A">
        <w:rPr>
          <w:rFonts w:ascii="Arial" w:hAnsi="Arial" w:cs="Arial"/>
          <w:sz w:val="24"/>
          <w:szCs w:val="24"/>
        </w:rPr>
        <w:t>Третий признак - социальная дезадаптация бывает либо кратковременной, либо продолжительной.</w:t>
      </w:r>
    </w:p>
    <w:p w:rsidR="004C6060" w:rsidRPr="00874F9A" w:rsidRDefault="004C6060" w:rsidP="00874F9A">
      <w:pPr>
        <w:spacing w:after="0" w:line="240" w:lineRule="auto"/>
        <w:ind w:left="1134" w:firstLine="567"/>
        <w:jc w:val="both"/>
        <w:rPr>
          <w:rFonts w:ascii="Arial" w:hAnsi="Arial" w:cs="Arial"/>
          <w:sz w:val="24"/>
          <w:szCs w:val="24"/>
        </w:rPr>
      </w:pPr>
      <w:r w:rsidRPr="00874F9A">
        <w:rPr>
          <w:rFonts w:ascii="Arial" w:hAnsi="Arial" w:cs="Arial"/>
          <w:sz w:val="24"/>
          <w:szCs w:val="24"/>
        </w:rPr>
        <w:t xml:space="preserve">Ссылаясь на учение К. Леонгарда «Акцентуированные личности» А. Е. Личко подчеркивал, что стоит говорить не об акцентуированных личностях, а об акцентуации характера, так как личность – понятие более широкое, включающее интеллект, способности и мировоззрение. </w:t>
      </w:r>
      <w:r w:rsidR="00E52150" w:rsidRPr="00874F9A">
        <w:rPr>
          <w:rFonts w:ascii="Arial" w:hAnsi="Arial" w:cs="Arial"/>
          <w:sz w:val="24"/>
          <w:szCs w:val="24"/>
        </w:rPr>
        <w:t xml:space="preserve">Было выделено </w:t>
      </w:r>
      <w:r w:rsidRPr="00874F9A">
        <w:rPr>
          <w:rFonts w:ascii="Arial" w:hAnsi="Arial" w:cs="Arial"/>
          <w:sz w:val="24"/>
          <w:szCs w:val="24"/>
        </w:rPr>
        <w:t>11 основных типов акцентуации характера: гипертимный, циклоидный, сенситивный, шизоидный, истероидный, конморфный, психастенический, паранойяльный, неустойчивый, эмоционально-лабильный, эпилептоидный. Каждый из них имеет определенную характеристику, включающую в себя описание особенностей протекания основных подростковых реакций.</w:t>
      </w:r>
    </w:p>
    <w:p w:rsidR="008461EF" w:rsidRPr="00874F9A" w:rsidRDefault="008461EF" w:rsidP="00874F9A">
      <w:pPr>
        <w:spacing w:after="0" w:line="240" w:lineRule="auto"/>
        <w:ind w:left="1134" w:firstLine="567"/>
        <w:jc w:val="both"/>
        <w:rPr>
          <w:rFonts w:ascii="Arial" w:hAnsi="Arial" w:cs="Arial"/>
          <w:sz w:val="24"/>
          <w:szCs w:val="24"/>
        </w:rPr>
      </w:pPr>
      <w:r w:rsidRPr="00874F9A">
        <w:rPr>
          <w:rFonts w:ascii="Arial" w:hAnsi="Arial" w:cs="Arial"/>
          <w:sz w:val="24"/>
          <w:szCs w:val="24"/>
        </w:rPr>
        <w:t xml:space="preserve">Особенности характера при акцентуациях могут проявляться не постоянно, а лишь в некоторых ситуациях, в определенной обстановке, и почти не обнаруживаться в обычных условиях. </w:t>
      </w:r>
    </w:p>
    <w:p w:rsidR="004B70D5" w:rsidRPr="00874F9A" w:rsidRDefault="004C6060" w:rsidP="00874F9A">
      <w:pPr>
        <w:spacing w:after="0" w:line="240" w:lineRule="auto"/>
        <w:ind w:left="1134" w:firstLine="567"/>
        <w:jc w:val="both"/>
        <w:rPr>
          <w:rFonts w:ascii="Arial" w:hAnsi="Arial" w:cs="Arial"/>
          <w:sz w:val="24"/>
          <w:szCs w:val="24"/>
        </w:rPr>
      </w:pPr>
      <w:r w:rsidRPr="00874F9A">
        <w:rPr>
          <w:rFonts w:ascii="Arial" w:hAnsi="Arial" w:cs="Arial"/>
          <w:sz w:val="24"/>
          <w:szCs w:val="24"/>
        </w:rPr>
        <w:t xml:space="preserve">В зависимости от степени выраженности выделяют две степени акцентуации характера — явная и скрытая. </w:t>
      </w:r>
    </w:p>
    <w:p w:rsidR="00E52150" w:rsidRPr="00874F9A" w:rsidRDefault="00041977" w:rsidP="00874F9A">
      <w:pPr>
        <w:spacing w:after="0" w:line="240" w:lineRule="auto"/>
        <w:ind w:left="1134" w:firstLine="567"/>
        <w:jc w:val="both"/>
        <w:rPr>
          <w:rFonts w:ascii="Arial" w:hAnsi="Arial" w:cs="Arial"/>
          <w:sz w:val="24"/>
          <w:szCs w:val="24"/>
        </w:rPr>
      </w:pPr>
      <w:r w:rsidRPr="00874F9A">
        <w:rPr>
          <w:rFonts w:ascii="Arial" w:hAnsi="Arial" w:cs="Arial"/>
          <w:sz w:val="24"/>
          <w:szCs w:val="24"/>
        </w:rPr>
        <w:t>Явная акцентуация относится к крайним вариантам нормы и  отличается наличием довольно постоянных черт определенного типа характера. Скрытая принадлежит к обычным вариантам нормы. В обыденных, привычных условиях, черты определенного типа характера выражены слабо или не проявляются совсем. Влияние ситуаций и психических травм, которые предъявляют повышенные требования к подростку,  ярко могут выявить черты этого типа.</w:t>
      </w:r>
    </w:p>
    <w:p w:rsidR="00303B3D" w:rsidRPr="00874F9A" w:rsidRDefault="00CC6E6F" w:rsidP="00874F9A">
      <w:pPr>
        <w:spacing w:after="0" w:line="240" w:lineRule="auto"/>
        <w:ind w:left="1134" w:firstLine="567"/>
        <w:jc w:val="both"/>
        <w:rPr>
          <w:rFonts w:ascii="Arial" w:hAnsi="Arial" w:cs="Arial"/>
          <w:sz w:val="24"/>
          <w:szCs w:val="24"/>
        </w:rPr>
      </w:pPr>
      <w:r w:rsidRPr="00874F9A">
        <w:rPr>
          <w:rFonts w:ascii="Arial" w:hAnsi="Arial" w:cs="Arial"/>
          <w:sz w:val="24"/>
          <w:szCs w:val="24"/>
        </w:rPr>
        <w:t>Существует слабая и сильная сторона у каждой акцентуации. Реальную возможность педагогам предвидеть, прогнозировать в определенной степени поведение в той или иной ситуации, предотвратить межличностные конфликты в группе учащихся</w:t>
      </w:r>
      <w:r w:rsidR="00871F40" w:rsidRPr="00874F9A">
        <w:rPr>
          <w:rFonts w:ascii="Arial" w:hAnsi="Arial" w:cs="Arial"/>
          <w:sz w:val="24"/>
          <w:szCs w:val="24"/>
        </w:rPr>
        <w:t>,</w:t>
      </w:r>
      <w:r w:rsidRPr="00874F9A">
        <w:rPr>
          <w:rFonts w:ascii="Arial" w:hAnsi="Arial" w:cs="Arial"/>
          <w:sz w:val="24"/>
          <w:szCs w:val="24"/>
        </w:rPr>
        <w:t xml:space="preserve"> дает изучение подростка c акцентуированными чертами характера в целом. </w:t>
      </w:r>
      <w:r w:rsidR="00546EA0" w:rsidRPr="00874F9A">
        <w:rPr>
          <w:rFonts w:ascii="Arial" w:hAnsi="Arial" w:cs="Arial"/>
          <w:sz w:val="24"/>
          <w:szCs w:val="24"/>
        </w:rPr>
        <w:t xml:space="preserve">Большое значение имеет знание особенностей психотипа, это позволяет взаимодействовать с подростком, помогать становлению и развитию его личности, не нарушая при этом естественного природного начала. </w:t>
      </w:r>
    </w:p>
    <w:p w:rsidR="00546EA0" w:rsidRPr="00874F9A" w:rsidRDefault="00546EA0" w:rsidP="00874F9A">
      <w:pPr>
        <w:spacing w:after="0" w:line="240" w:lineRule="auto"/>
        <w:ind w:left="1134" w:firstLine="567"/>
        <w:jc w:val="both"/>
        <w:rPr>
          <w:rFonts w:ascii="Arial" w:hAnsi="Arial" w:cs="Arial"/>
          <w:sz w:val="24"/>
          <w:szCs w:val="24"/>
        </w:rPr>
      </w:pPr>
      <w:r w:rsidRPr="00874F9A">
        <w:rPr>
          <w:rFonts w:ascii="Arial" w:hAnsi="Arial" w:cs="Arial"/>
          <w:sz w:val="24"/>
          <w:szCs w:val="24"/>
        </w:rPr>
        <w:t xml:space="preserve">Знание </w:t>
      </w:r>
      <w:r w:rsidR="00BB08C4" w:rsidRPr="00874F9A">
        <w:rPr>
          <w:rFonts w:ascii="Arial" w:hAnsi="Arial" w:cs="Arial"/>
          <w:sz w:val="24"/>
          <w:szCs w:val="24"/>
        </w:rPr>
        <w:t xml:space="preserve"> особенностей типов акцентуации позволяет прогнозировать поведение подростка, и предвидеть формирование девиантного поведений.</w:t>
      </w:r>
    </w:p>
    <w:p w:rsidR="009F4AED" w:rsidRPr="00874F9A" w:rsidRDefault="00546EA0" w:rsidP="00874F9A">
      <w:pPr>
        <w:spacing w:after="0" w:line="240" w:lineRule="auto"/>
        <w:ind w:left="1134" w:firstLine="567"/>
        <w:jc w:val="both"/>
        <w:rPr>
          <w:rFonts w:ascii="Arial" w:hAnsi="Arial" w:cs="Arial"/>
          <w:sz w:val="24"/>
          <w:szCs w:val="24"/>
        </w:rPr>
      </w:pPr>
      <w:r w:rsidRPr="00874F9A">
        <w:rPr>
          <w:rFonts w:ascii="Arial" w:hAnsi="Arial" w:cs="Arial"/>
          <w:sz w:val="24"/>
          <w:szCs w:val="24"/>
        </w:rPr>
        <w:t>Стресс, психотравмирующие ситуации, различные жизненные трудности и проблемы характеризуют подростковый возраст, влияние  этих факторов на людей с акцентуациями характера может привести к девиантному, в том числе и к суицидальному поведению.</w:t>
      </w:r>
      <w:r w:rsidR="006C1C6C" w:rsidRPr="00874F9A">
        <w:rPr>
          <w:rFonts w:ascii="Arial" w:hAnsi="Arial" w:cs="Arial"/>
          <w:sz w:val="24"/>
          <w:szCs w:val="24"/>
        </w:rPr>
        <w:t xml:space="preserve"> </w:t>
      </w:r>
    </w:p>
    <w:p w:rsidR="006C3FB5" w:rsidRPr="00874F9A" w:rsidRDefault="006C3FB5" w:rsidP="00874F9A">
      <w:pPr>
        <w:spacing w:after="0" w:line="240" w:lineRule="auto"/>
        <w:ind w:left="1134" w:firstLine="567"/>
        <w:jc w:val="both"/>
        <w:rPr>
          <w:rFonts w:ascii="Arial" w:hAnsi="Arial" w:cs="Arial"/>
          <w:sz w:val="24"/>
          <w:szCs w:val="24"/>
        </w:rPr>
      </w:pPr>
      <w:r w:rsidRPr="00874F9A">
        <w:rPr>
          <w:rFonts w:ascii="Arial" w:hAnsi="Arial" w:cs="Arial"/>
          <w:sz w:val="24"/>
          <w:szCs w:val="24"/>
        </w:rPr>
        <w:t>Психопатологический подход рассматривает суицид как проявление острых или хронических психических расстройств. Ученные пытались выделить суицидальное поведение в отдельную отрасль</w:t>
      </w:r>
      <w:r w:rsidR="009F4AED" w:rsidRPr="00874F9A">
        <w:rPr>
          <w:rFonts w:ascii="Arial" w:hAnsi="Arial" w:cs="Arial"/>
          <w:sz w:val="24"/>
          <w:szCs w:val="24"/>
        </w:rPr>
        <w:t xml:space="preserve"> </w:t>
      </w:r>
      <w:r w:rsidRPr="00874F9A">
        <w:rPr>
          <w:rFonts w:ascii="Arial" w:hAnsi="Arial" w:cs="Arial"/>
          <w:sz w:val="24"/>
          <w:szCs w:val="24"/>
        </w:rPr>
        <w:t>- суицидоманию, но данные попытки оказались безуспешными.</w:t>
      </w:r>
    </w:p>
    <w:p w:rsidR="00E845FD" w:rsidRPr="00874F9A" w:rsidRDefault="006C3FB5" w:rsidP="00874F9A">
      <w:pPr>
        <w:spacing w:after="0" w:line="240" w:lineRule="auto"/>
        <w:ind w:left="1134" w:firstLine="567"/>
        <w:jc w:val="both"/>
        <w:rPr>
          <w:rFonts w:ascii="Arial" w:hAnsi="Arial" w:cs="Arial"/>
          <w:sz w:val="24"/>
          <w:szCs w:val="24"/>
        </w:rPr>
      </w:pPr>
      <w:r w:rsidRPr="00874F9A">
        <w:rPr>
          <w:rFonts w:ascii="Arial" w:hAnsi="Arial" w:cs="Arial"/>
          <w:sz w:val="24"/>
          <w:szCs w:val="24"/>
        </w:rPr>
        <w:t xml:space="preserve">Самоубийство является одной из распространенных форм нарушений при психопатиях и при </w:t>
      </w:r>
      <w:r w:rsidR="009F4AED" w:rsidRPr="00874F9A">
        <w:rPr>
          <w:rFonts w:ascii="Arial" w:hAnsi="Arial" w:cs="Arial"/>
          <w:sz w:val="24"/>
          <w:szCs w:val="24"/>
        </w:rPr>
        <w:t>не психотических</w:t>
      </w:r>
      <w:r w:rsidRPr="00874F9A">
        <w:rPr>
          <w:rFonts w:ascii="Arial" w:hAnsi="Arial" w:cs="Arial"/>
          <w:sz w:val="24"/>
          <w:szCs w:val="24"/>
        </w:rPr>
        <w:t xml:space="preserve"> реактивных состояниях на фоне акцентуаций характера в подростковом возрасте. А.Е. Личко провел исследование по данному вопросу и отмечает, что «в 10% у подростков имеется истинное желание покончить с собой, в 90% суицидальное поведение подростка – это «крик о помощи». </w:t>
      </w:r>
      <w:r w:rsidR="00E845FD" w:rsidRPr="00874F9A">
        <w:rPr>
          <w:rFonts w:ascii="Arial" w:hAnsi="Arial" w:cs="Arial"/>
          <w:sz w:val="24"/>
          <w:szCs w:val="24"/>
        </w:rPr>
        <w:t>Именно поэтому</w:t>
      </w:r>
      <w:r w:rsidRPr="00874F9A">
        <w:rPr>
          <w:rFonts w:ascii="Arial" w:hAnsi="Arial" w:cs="Arial"/>
          <w:sz w:val="24"/>
          <w:szCs w:val="24"/>
        </w:rPr>
        <w:t xml:space="preserve"> 80% попыток совершается дома, прит</w:t>
      </w:r>
      <w:r w:rsidR="00E845FD" w:rsidRPr="00874F9A">
        <w:rPr>
          <w:rFonts w:ascii="Arial" w:hAnsi="Arial" w:cs="Arial"/>
          <w:sz w:val="24"/>
          <w:szCs w:val="24"/>
        </w:rPr>
        <w:t>ом в дневное или вечернее время, чтобы их успели спасти.</w:t>
      </w:r>
      <w:r w:rsidRPr="00874F9A">
        <w:rPr>
          <w:rFonts w:ascii="Arial" w:hAnsi="Arial" w:cs="Arial"/>
          <w:sz w:val="24"/>
          <w:szCs w:val="24"/>
        </w:rPr>
        <w:t xml:space="preserve"> Среди 300 обследованных А.Е. Личко подростков мужского пола суицидальное поведение отмечено у 34%. Из них демонстративное поведение констатировано у 20% аффективные попытки у 11%, истинные, заранее обдуманные покушения лишь у 3%. </w:t>
      </w:r>
    </w:p>
    <w:p w:rsidR="00F043C9" w:rsidRPr="00874F9A" w:rsidRDefault="00F043C9" w:rsidP="00874F9A">
      <w:pPr>
        <w:spacing w:after="0" w:line="240" w:lineRule="auto"/>
        <w:ind w:left="1134" w:firstLine="567"/>
        <w:jc w:val="both"/>
        <w:rPr>
          <w:rFonts w:ascii="Arial" w:hAnsi="Arial" w:cs="Arial"/>
          <w:sz w:val="24"/>
          <w:szCs w:val="24"/>
        </w:rPr>
      </w:pPr>
      <w:r w:rsidRPr="00874F9A">
        <w:rPr>
          <w:rFonts w:ascii="Arial" w:hAnsi="Arial" w:cs="Arial"/>
          <w:sz w:val="24"/>
          <w:szCs w:val="24"/>
        </w:rPr>
        <w:t>На основании проведенной иссл</w:t>
      </w:r>
      <w:r w:rsidR="0023482D" w:rsidRPr="00874F9A">
        <w:rPr>
          <w:rFonts w:ascii="Arial" w:hAnsi="Arial" w:cs="Arial"/>
          <w:sz w:val="24"/>
          <w:szCs w:val="24"/>
        </w:rPr>
        <w:t>едовательской работы, ученный с</w:t>
      </w:r>
      <w:r w:rsidRPr="00874F9A">
        <w:rPr>
          <w:rFonts w:ascii="Arial" w:hAnsi="Arial" w:cs="Arial"/>
          <w:sz w:val="24"/>
          <w:szCs w:val="24"/>
        </w:rPr>
        <w:t xml:space="preserve">делал вывод, что среди подростков совершавших суицидные попытки преобладают истероиды </w:t>
      </w:r>
      <w:r w:rsidRPr="00874F9A">
        <w:rPr>
          <w:rFonts w:ascii="Arial" w:hAnsi="Arial" w:cs="Arial"/>
          <w:sz w:val="24"/>
          <w:szCs w:val="24"/>
        </w:rPr>
        <w:lastRenderedPageBreak/>
        <w:t>(36%) и инфантильные эмоционально-лабильные субъекты(33%), еще у 13% отмечены астенические черты. Шизоиды и циклоиды встречались крайне редко.</w:t>
      </w:r>
    </w:p>
    <w:p w:rsidR="00E845FD" w:rsidRPr="00874F9A" w:rsidRDefault="00E845FD" w:rsidP="00874F9A">
      <w:pPr>
        <w:spacing w:after="0" w:line="240" w:lineRule="auto"/>
        <w:ind w:left="1134" w:firstLine="567"/>
        <w:jc w:val="both"/>
        <w:rPr>
          <w:rFonts w:ascii="Arial" w:hAnsi="Arial" w:cs="Arial"/>
          <w:sz w:val="24"/>
          <w:szCs w:val="24"/>
        </w:rPr>
      </w:pPr>
      <w:r w:rsidRPr="00874F9A">
        <w:rPr>
          <w:rFonts w:ascii="Arial" w:hAnsi="Arial" w:cs="Arial"/>
          <w:sz w:val="24"/>
          <w:szCs w:val="24"/>
        </w:rPr>
        <w:t>Суицидальное поведение можно разделить на три типа:</w:t>
      </w:r>
    </w:p>
    <w:p w:rsidR="00E845FD" w:rsidRPr="00874F9A" w:rsidRDefault="00E845FD" w:rsidP="00874F9A">
      <w:pPr>
        <w:spacing w:after="0" w:line="240" w:lineRule="auto"/>
        <w:ind w:left="1134" w:firstLine="567"/>
        <w:jc w:val="both"/>
        <w:rPr>
          <w:rFonts w:ascii="Arial" w:hAnsi="Arial" w:cs="Arial"/>
          <w:sz w:val="24"/>
          <w:szCs w:val="24"/>
        </w:rPr>
      </w:pPr>
      <w:r w:rsidRPr="00874F9A">
        <w:rPr>
          <w:rFonts w:ascii="Arial" w:hAnsi="Arial" w:cs="Arial"/>
          <w:sz w:val="24"/>
          <w:szCs w:val="24"/>
        </w:rPr>
        <w:t>1)</w:t>
      </w:r>
      <w:r w:rsidR="008D12B0" w:rsidRPr="00874F9A">
        <w:rPr>
          <w:rFonts w:ascii="Arial" w:hAnsi="Arial" w:cs="Arial"/>
          <w:sz w:val="24"/>
          <w:szCs w:val="24"/>
        </w:rPr>
        <w:t>истинно</w:t>
      </w:r>
      <w:r w:rsidR="009F4AED" w:rsidRPr="00874F9A">
        <w:rPr>
          <w:rFonts w:ascii="Arial" w:hAnsi="Arial" w:cs="Arial"/>
          <w:sz w:val="24"/>
          <w:szCs w:val="24"/>
        </w:rPr>
        <w:t>е -</w:t>
      </w:r>
      <w:r w:rsidR="008D12B0" w:rsidRPr="00874F9A">
        <w:rPr>
          <w:rFonts w:ascii="Arial" w:hAnsi="Arial" w:cs="Arial"/>
          <w:sz w:val="24"/>
          <w:szCs w:val="24"/>
        </w:rPr>
        <w:t xml:space="preserve"> поведение, которое носит характер обдуманного, в большинстве случаев постепенно спланированного, намеренного сценария ухода из жизни. В данном случае подросток отдает о</w:t>
      </w:r>
      <w:r w:rsidR="007C54B9" w:rsidRPr="00874F9A">
        <w:rPr>
          <w:rFonts w:ascii="Arial" w:hAnsi="Arial" w:cs="Arial"/>
          <w:sz w:val="24"/>
          <w:szCs w:val="24"/>
        </w:rPr>
        <w:t xml:space="preserve">тчет своим действиям и понимает, </w:t>
      </w:r>
      <w:r w:rsidR="008D12B0" w:rsidRPr="00874F9A">
        <w:rPr>
          <w:rFonts w:ascii="Arial" w:hAnsi="Arial" w:cs="Arial"/>
          <w:sz w:val="24"/>
          <w:szCs w:val="24"/>
        </w:rPr>
        <w:t>к чему это может привести;</w:t>
      </w:r>
    </w:p>
    <w:p w:rsidR="00E845FD" w:rsidRPr="00874F9A" w:rsidRDefault="00E845FD" w:rsidP="00874F9A">
      <w:pPr>
        <w:spacing w:after="0" w:line="240" w:lineRule="auto"/>
        <w:ind w:left="1134" w:firstLine="567"/>
        <w:jc w:val="both"/>
        <w:rPr>
          <w:rFonts w:ascii="Arial" w:hAnsi="Arial" w:cs="Arial"/>
          <w:sz w:val="24"/>
          <w:szCs w:val="24"/>
        </w:rPr>
      </w:pPr>
      <w:r w:rsidRPr="00874F9A">
        <w:rPr>
          <w:rFonts w:ascii="Arial" w:hAnsi="Arial" w:cs="Arial"/>
          <w:sz w:val="24"/>
          <w:szCs w:val="24"/>
        </w:rPr>
        <w:t>2)демонстративно</w:t>
      </w:r>
      <w:r w:rsidR="009F4AED" w:rsidRPr="00874F9A">
        <w:rPr>
          <w:rFonts w:ascii="Arial" w:hAnsi="Arial" w:cs="Arial"/>
          <w:sz w:val="24"/>
          <w:szCs w:val="24"/>
        </w:rPr>
        <w:t>е -</w:t>
      </w:r>
      <w:r w:rsidR="00F043C9" w:rsidRPr="00874F9A">
        <w:rPr>
          <w:rFonts w:ascii="Arial" w:hAnsi="Arial" w:cs="Arial"/>
          <w:sz w:val="24"/>
          <w:szCs w:val="24"/>
        </w:rPr>
        <w:t xml:space="preserve"> </w:t>
      </w:r>
      <w:r w:rsidRPr="00874F9A">
        <w:rPr>
          <w:rFonts w:ascii="Arial" w:hAnsi="Arial" w:cs="Arial"/>
          <w:sz w:val="24"/>
          <w:szCs w:val="24"/>
        </w:rPr>
        <w:t xml:space="preserve">данное поведение характеризуется разыгрыванием сцен суицидальной попытки, где подросток не намерен умышленно покончить с жизнью. Он стремится таким образом привлечь к себе внимание со стороны окружающих, вызвать у других чувство жалости и сострадания по отношению к нему. </w:t>
      </w:r>
      <w:r w:rsidR="009F4AED" w:rsidRPr="00874F9A">
        <w:rPr>
          <w:rFonts w:ascii="Arial" w:hAnsi="Arial" w:cs="Arial"/>
          <w:sz w:val="24"/>
          <w:szCs w:val="24"/>
        </w:rPr>
        <w:t>Зачастую, большинство из детей не задумывается о последствиях, что в какой-то момент их просто не успеют спасти и что это может привести к реальному летальному исходу;</w:t>
      </w:r>
    </w:p>
    <w:p w:rsidR="00E845FD" w:rsidRPr="00874F9A" w:rsidRDefault="00F043C9" w:rsidP="00874F9A">
      <w:pPr>
        <w:spacing w:after="0" w:line="240" w:lineRule="auto"/>
        <w:ind w:left="1134" w:firstLine="567"/>
        <w:jc w:val="both"/>
        <w:rPr>
          <w:rFonts w:ascii="Arial" w:hAnsi="Arial" w:cs="Arial"/>
          <w:sz w:val="24"/>
          <w:szCs w:val="24"/>
        </w:rPr>
      </w:pPr>
      <w:r w:rsidRPr="00874F9A">
        <w:rPr>
          <w:rFonts w:ascii="Arial" w:hAnsi="Arial" w:cs="Arial"/>
          <w:sz w:val="24"/>
          <w:szCs w:val="24"/>
        </w:rPr>
        <w:t>3)аффективно</w:t>
      </w:r>
      <w:r w:rsidR="009F4AED" w:rsidRPr="00874F9A">
        <w:rPr>
          <w:rFonts w:ascii="Arial" w:hAnsi="Arial" w:cs="Arial"/>
          <w:sz w:val="24"/>
          <w:szCs w:val="24"/>
        </w:rPr>
        <w:t>е -</w:t>
      </w:r>
      <w:r w:rsidRPr="00874F9A">
        <w:rPr>
          <w:rFonts w:ascii="Arial" w:hAnsi="Arial" w:cs="Arial"/>
          <w:sz w:val="24"/>
          <w:szCs w:val="24"/>
        </w:rPr>
        <w:t xml:space="preserve"> поведение, которое сопровождается попытками покончить с собой в силу каких- либо эмоциональных напряжений. В ходе переживания трудной жизненной ситуации подросток не может справиться со своими проблемами и в состоянии аффекта допускает мысли о покушении на собственную жизнь или все же совершает данное действие и уходит в иной мир.</w:t>
      </w:r>
    </w:p>
    <w:p w:rsidR="00E044E4" w:rsidRPr="00874F9A" w:rsidRDefault="005F7DB2" w:rsidP="00874F9A">
      <w:pPr>
        <w:spacing w:after="0" w:line="240" w:lineRule="auto"/>
        <w:ind w:left="1134" w:firstLine="567"/>
        <w:jc w:val="both"/>
        <w:rPr>
          <w:rFonts w:ascii="Arial" w:hAnsi="Arial" w:cs="Arial"/>
          <w:sz w:val="24"/>
          <w:szCs w:val="24"/>
        </w:rPr>
      </w:pPr>
      <w:r w:rsidRPr="00874F9A">
        <w:rPr>
          <w:rFonts w:ascii="Arial" w:hAnsi="Arial" w:cs="Arial"/>
          <w:sz w:val="24"/>
          <w:szCs w:val="24"/>
        </w:rPr>
        <w:t>Предпосылками появления у детей  суицидального поведения могут служить такие факторы как: непринятие</w:t>
      </w:r>
      <w:r w:rsidR="00E044E4" w:rsidRPr="00874F9A">
        <w:rPr>
          <w:rFonts w:ascii="Arial" w:hAnsi="Arial" w:cs="Arial"/>
          <w:sz w:val="24"/>
          <w:szCs w:val="24"/>
        </w:rPr>
        <w:t xml:space="preserve"> ребенка в школьном коллективе; </w:t>
      </w:r>
      <w:r w:rsidRPr="00874F9A">
        <w:rPr>
          <w:rFonts w:ascii="Arial" w:hAnsi="Arial" w:cs="Arial"/>
          <w:sz w:val="24"/>
          <w:szCs w:val="24"/>
        </w:rPr>
        <w:t xml:space="preserve">недостаток внимания со стороны родителей или наоборот чрезмерное </w:t>
      </w:r>
      <w:r w:rsidR="00E044E4" w:rsidRPr="00874F9A">
        <w:rPr>
          <w:rFonts w:ascii="Arial" w:hAnsi="Arial" w:cs="Arial"/>
          <w:sz w:val="24"/>
          <w:szCs w:val="24"/>
        </w:rPr>
        <w:t>давлени</w:t>
      </w:r>
      <w:r w:rsidR="009F4AED" w:rsidRPr="00874F9A">
        <w:rPr>
          <w:rFonts w:ascii="Arial" w:hAnsi="Arial" w:cs="Arial"/>
          <w:sz w:val="24"/>
          <w:szCs w:val="24"/>
        </w:rPr>
        <w:t>е -</w:t>
      </w:r>
      <w:r w:rsidR="00E044E4" w:rsidRPr="00874F9A">
        <w:rPr>
          <w:rFonts w:ascii="Arial" w:hAnsi="Arial" w:cs="Arial"/>
          <w:sz w:val="24"/>
          <w:szCs w:val="24"/>
        </w:rPr>
        <w:t xml:space="preserve"> </w:t>
      </w:r>
      <w:r w:rsidRPr="00874F9A">
        <w:rPr>
          <w:rFonts w:ascii="Arial" w:hAnsi="Arial" w:cs="Arial"/>
          <w:sz w:val="24"/>
          <w:szCs w:val="24"/>
        </w:rPr>
        <w:t>гиперопека</w:t>
      </w:r>
      <w:r w:rsidR="00E044E4" w:rsidRPr="00874F9A">
        <w:rPr>
          <w:rFonts w:ascii="Arial" w:hAnsi="Arial" w:cs="Arial"/>
          <w:sz w:val="24"/>
          <w:szCs w:val="24"/>
        </w:rPr>
        <w:t xml:space="preserve">; моббинг; неразделенная любовь; влияние СМИ, интернета, социальных сетей и компьютерных игр и так далее. Данный список, за последние года увеличился </w:t>
      </w:r>
      <w:r w:rsidR="009F4AED" w:rsidRPr="00874F9A">
        <w:rPr>
          <w:rFonts w:ascii="Arial" w:hAnsi="Arial" w:cs="Arial"/>
          <w:sz w:val="24"/>
          <w:szCs w:val="24"/>
        </w:rPr>
        <w:t>во</w:t>
      </w:r>
      <w:r w:rsidR="00E044E4" w:rsidRPr="00874F9A">
        <w:rPr>
          <w:rFonts w:ascii="Arial" w:hAnsi="Arial" w:cs="Arial"/>
          <w:sz w:val="24"/>
          <w:szCs w:val="24"/>
        </w:rPr>
        <w:t xml:space="preserve"> много раз. </w:t>
      </w:r>
    </w:p>
    <w:p w:rsidR="008D12B0" w:rsidRPr="00874F9A" w:rsidRDefault="008D12B0" w:rsidP="00874F9A">
      <w:pPr>
        <w:spacing w:after="0" w:line="240" w:lineRule="auto"/>
        <w:ind w:left="1134" w:firstLine="567"/>
        <w:jc w:val="both"/>
        <w:rPr>
          <w:rFonts w:ascii="Arial" w:hAnsi="Arial" w:cs="Arial"/>
          <w:sz w:val="24"/>
          <w:szCs w:val="24"/>
        </w:rPr>
      </w:pPr>
      <w:r w:rsidRPr="00874F9A">
        <w:rPr>
          <w:rFonts w:ascii="Arial" w:hAnsi="Arial" w:cs="Arial"/>
          <w:sz w:val="24"/>
          <w:szCs w:val="24"/>
        </w:rPr>
        <w:t>Суицидогенные факторы</w:t>
      </w:r>
      <w:r w:rsidR="005F7DB2" w:rsidRPr="00874F9A">
        <w:rPr>
          <w:rFonts w:ascii="Arial" w:hAnsi="Arial" w:cs="Arial"/>
          <w:sz w:val="24"/>
          <w:szCs w:val="24"/>
        </w:rPr>
        <w:t xml:space="preserve">, влияющие на появление данного феномена у подростков </w:t>
      </w:r>
      <w:r w:rsidRPr="00874F9A">
        <w:rPr>
          <w:rFonts w:ascii="Arial" w:hAnsi="Arial" w:cs="Arial"/>
          <w:sz w:val="24"/>
          <w:szCs w:val="24"/>
        </w:rPr>
        <w:t>можно так</w:t>
      </w:r>
      <w:r w:rsidR="005F7DB2" w:rsidRPr="00874F9A">
        <w:rPr>
          <w:rFonts w:ascii="Arial" w:hAnsi="Arial" w:cs="Arial"/>
          <w:sz w:val="24"/>
          <w:szCs w:val="24"/>
        </w:rPr>
        <w:t xml:space="preserve"> же</w:t>
      </w:r>
      <w:r w:rsidRPr="00874F9A">
        <w:rPr>
          <w:rFonts w:ascii="Arial" w:hAnsi="Arial" w:cs="Arial"/>
          <w:sz w:val="24"/>
          <w:szCs w:val="24"/>
        </w:rPr>
        <w:t xml:space="preserve"> разделить на следующие группы:</w:t>
      </w:r>
    </w:p>
    <w:p w:rsidR="008D12B0" w:rsidRPr="00874F9A" w:rsidRDefault="008D12B0" w:rsidP="00874F9A">
      <w:pPr>
        <w:pStyle w:val="a3"/>
        <w:numPr>
          <w:ilvl w:val="0"/>
          <w:numId w:val="1"/>
        </w:numPr>
        <w:spacing w:after="0" w:line="240" w:lineRule="auto"/>
        <w:ind w:left="1134" w:firstLine="567"/>
        <w:jc w:val="both"/>
        <w:rPr>
          <w:rFonts w:ascii="Arial" w:hAnsi="Arial" w:cs="Arial"/>
          <w:sz w:val="24"/>
          <w:szCs w:val="24"/>
        </w:rPr>
      </w:pPr>
      <w:r w:rsidRPr="00874F9A">
        <w:rPr>
          <w:rFonts w:ascii="Arial" w:hAnsi="Arial" w:cs="Arial"/>
          <w:sz w:val="24"/>
          <w:szCs w:val="24"/>
        </w:rPr>
        <w:t>психологические(мозговые дисфункции, соматические заболевания, фрустрация, депрессия, безнадежность, неврозы, шизофрения, алкоголизм, наркомания);</w:t>
      </w:r>
    </w:p>
    <w:p w:rsidR="008D12B0" w:rsidRPr="00874F9A" w:rsidRDefault="008D12B0" w:rsidP="00874F9A">
      <w:pPr>
        <w:pStyle w:val="a3"/>
        <w:numPr>
          <w:ilvl w:val="0"/>
          <w:numId w:val="1"/>
        </w:numPr>
        <w:spacing w:after="0" w:line="240" w:lineRule="auto"/>
        <w:ind w:left="1134" w:firstLine="567"/>
        <w:jc w:val="both"/>
        <w:rPr>
          <w:rFonts w:ascii="Arial" w:hAnsi="Arial" w:cs="Arial"/>
          <w:sz w:val="24"/>
          <w:szCs w:val="24"/>
        </w:rPr>
      </w:pPr>
      <w:r w:rsidRPr="00874F9A">
        <w:rPr>
          <w:rFonts w:ascii="Arial" w:hAnsi="Arial" w:cs="Arial"/>
          <w:sz w:val="24"/>
          <w:szCs w:val="24"/>
        </w:rPr>
        <w:t>экологические (включая географические, климатические, погодные);</w:t>
      </w:r>
    </w:p>
    <w:p w:rsidR="008D12B0" w:rsidRPr="00874F9A" w:rsidRDefault="008D12B0" w:rsidP="00874F9A">
      <w:pPr>
        <w:pStyle w:val="a3"/>
        <w:numPr>
          <w:ilvl w:val="0"/>
          <w:numId w:val="1"/>
        </w:numPr>
        <w:spacing w:after="0" w:line="240" w:lineRule="auto"/>
        <w:ind w:left="1134" w:firstLine="567"/>
        <w:jc w:val="both"/>
        <w:rPr>
          <w:rFonts w:ascii="Arial" w:hAnsi="Arial" w:cs="Arial"/>
          <w:sz w:val="24"/>
          <w:szCs w:val="24"/>
        </w:rPr>
      </w:pPr>
      <w:r w:rsidRPr="00874F9A">
        <w:rPr>
          <w:rFonts w:ascii="Arial" w:hAnsi="Arial" w:cs="Arial"/>
          <w:sz w:val="24"/>
          <w:szCs w:val="24"/>
        </w:rPr>
        <w:t>экономические (безработица, экономическая нестабильность);</w:t>
      </w:r>
    </w:p>
    <w:p w:rsidR="008D12B0" w:rsidRPr="00874F9A" w:rsidRDefault="008D12B0" w:rsidP="00874F9A">
      <w:pPr>
        <w:pStyle w:val="a3"/>
        <w:numPr>
          <w:ilvl w:val="0"/>
          <w:numId w:val="1"/>
        </w:numPr>
        <w:spacing w:after="0" w:line="240" w:lineRule="auto"/>
        <w:ind w:left="1134" w:firstLine="567"/>
        <w:jc w:val="both"/>
        <w:rPr>
          <w:rFonts w:ascii="Arial" w:hAnsi="Arial" w:cs="Arial"/>
          <w:sz w:val="24"/>
          <w:szCs w:val="24"/>
        </w:rPr>
      </w:pPr>
      <w:r w:rsidRPr="00874F9A">
        <w:rPr>
          <w:rFonts w:ascii="Arial" w:hAnsi="Arial" w:cs="Arial"/>
          <w:sz w:val="24"/>
          <w:szCs w:val="24"/>
        </w:rPr>
        <w:t>социальные (модернизация, социальная дезорганизация, индустриализация, урбанизация);</w:t>
      </w:r>
    </w:p>
    <w:p w:rsidR="007C54B9" w:rsidRPr="00874F9A" w:rsidRDefault="008D12B0" w:rsidP="00874F9A">
      <w:pPr>
        <w:pStyle w:val="a3"/>
        <w:numPr>
          <w:ilvl w:val="0"/>
          <w:numId w:val="1"/>
        </w:numPr>
        <w:spacing w:after="0" w:line="240" w:lineRule="auto"/>
        <w:ind w:left="1134" w:firstLine="567"/>
        <w:jc w:val="both"/>
        <w:rPr>
          <w:rFonts w:ascii="Arial" w:hAnsi="Arial" w:cs="Arial"/>
          <w:sz w:val="24"/>
          <w:szCs w:val="24"/>
        </w:rPr>
      </w:pPr>
      <w:r w:rsidRPr="00874F9A">
        <w:rPr>
          <w:rFonts w:ascii="Arial" w:hAnsi="Arial" w:cs="Arial"/>
          <w:sz w:val="24"/>
          <w:szCs w:val="24"/>
        </w:rPr>
        <w:t>культурологические, включая религиозные (превалирующие ценности, СМИ, «национальный характер», традиции).</w:t>
      </w:r>
    </w:p>
    <w:p w:rsidR="004A5734" w:rsidRPr="00874F9A" w:rsidRDefault="007C54B9" w:rsidP="00874F9A">
      <w:pPr>
        <w:spacing w:after="0" w:line="240" w:lineRule="auto"/>
        <w:ind w:left="1134" w:firstLine="567"/>
        <w:jc w:val="both"/>
        <w:rPr>
          <w:rFonts w:ascii="Arial" w:hAnsi="Arial" w:cs="Arial"/>
          <w:sz w:val="24"/>
          <w:szCs w:val="24"/>
        </w:rPr>
      </w:pPr>
      <w:r w:rsidRPr="00874F9A">
        <w:rPr>
          <w:rFonts w:ascii="Arial" w:hAnsi="Arial" w:cs="Arial"/>
          <w:sz w:val="24"/>
          <w:szCs w:val="24"/>
        </w:rPr>
        <w:t xml:space="preserve">         Все деятели, изучающие суицидальное поведение, в той или иной мере </w:t>
      </w:r>
      <w:r w:rsidR="00EF77D8" w:rsidRPr="00874F9A">
        <w:rPr>
          <w:rFonts w:ascii="Arial" w:hAnsi="Arial" w:cs="Arial"/>
          <w:sz w:val="24"/>
          <w:szCs w:val="24"/>
        </w:rPr>
        <w:t xml:space="preserve">рассматривают национальные, экономико-социальные и психолого-возрастные группы факторов. Так или иначе, они все оказывают непосредственное воздействие на эмоциональное и психическое состояние личности индивида. </w:t>
      </w:r>
    </w:p>
    <w:p w:rsidR="00C42855" w:rsidRPr="00874F9A" w:rsidRDefault="006C1C6C" w:rsidP="00874F9A">
      <w:pPr>
        <w:spacing w:after="0" w:line="240" w:lineRule="auto"/>
        <w:ind w:left="1134" w:firstLine="567"/>
        <w:jc w:val="both"/>
        <w:rPr>
          <w:rFonts w:ascii="Arial" w:hAnsi="Arial" w:cs="Arial"/>
          <w:sz w:val="24"/>
          <w:szCs w:val="24"/>
        </w:rPr>
      </w:pPr>
      <w:r w:rsidRPr="00874F9A">
        <w:rPr>
          <w:rFonts w:ascii="Arial" w:hAnsi="Arial" w:cs="Arial"/>
          <w:sz w:val="24"/>
          <w:szCs w:val="24"/>
        </w:rPr>
        <w:t xml:space="preserve">Подростковый возраст является периодом формирования самостоятельности, чувства собственного достоинства, выражающего потребность в самоопределении и самоутверждении подростка в мире взрослых, от которых он ждет понимания и принятия. </w:t>
      </w:r>
      <w:r w:rsidR="00C42855" w:rsidRPr="00874F9A">
        <w:rPr>
          <w:rFonts w:ascii="Arial" w:hAnsi="Arial" w:cs="Arial"/>
          <w:sz w:val="24"/>
          <w:szCs w:val="24"/>
        </w:rPr>
        <w:t>Попытка суицида не всегда зависит от желания умереть</w:t>
      </w:r>
      <w:r w:rsidR="00874F9A" w:rsidRPr="00874F9A">
        <w:rPr>
          <w:rFonts w:ascii="Arial" w:hAnsi="Arial" w:cs="Arial"/>
          <w:sz w:val="24"/>
          <w:szCs w:val="24"/>
        </w:rPr>
        <w:t xml:space="preserve">, </w:t>
      </w:r>
      <w:r w:rsidR="00C42855" w:rsidRPr="00874F9A">
        <w:rPr>
          <w:rFonts w:ascii="Arial" w:hAnsi="Arial" w:cs="Arial"/>
          <w:sz w:val="24"/>
          <w:szCs w:val="24"/>
        </w:rPr>
        <w:t>а скорее попытка обратить на себя внимание, просьба о помощи и сострадании.</w:t>
      </w:r>
    </w:p>
    <w:p w:rsidR="00C42855" w:rsidRPr="00874F9A" w:rsidRDefault="00C42855" w:rsidP="00874F9A">
      <w:pPr>
        <w:spacing w:after="0" w:line="240" w:lineRule="auto"/>
        <w:ind w:left="1134" w:firstLine="567"/>
        <w:jc w:val="both"/>
        <w:rPr>
          <w:rFonts w:ascii="Arial" w:hAnsi="Arial" w:cs="Arial"/>
          <w:sz w:val="24"/>
          <w:szCs w:val="24"/>
        </w:rPr>
      </w:pPr>
      <w:r w:rsidRPr="00874F9A">
        <w:rPr>
          <w:rFonts w:ascii="Arial" w:hAnsi="Arial" w:cs="Arial"/>
          <w:sz w:val="24"/>
          <w:szCs w:val="24"/>
        </w:rPr>
        <w:t xml:space="preserve">Понимание основ акцентуации характера  подростка позволяет   предсказать поведение подростка, его склонность к суицидальному поведению, предотвращение на ранних сроках </w:t>
      </w:r>
      <w:r w:rsidR="004A5734" w:rsidRPr="00874F9A">
        <w:rPr>
          <w:rFonts w:ascii="Arial" w:hAnsi="Arial" w:cs="Arial"/>
          <w:sz w:val="24"/>
          <w:szCs w:val="24"/>
        </w:rPr>
        <w:t>попытку самоубийства.</w:t>
      </w:r>
      <w:r w:rsidRPr="00874F9A">
        <w:rPr>
          <w:rFonts w:ascii="Arial" w:hAnsi="Arial" w:cs="Arial"/>
          <w:sz w:val="24"/>
          <w:szCs w:val="24"/>
        </w:rPr>
        <w:t xml:space="preserve">  </w:t>
      </w:r>
    </w:p>
    <w:p w:rsidR="00084D96" w:rsidRPr="00874F9A" w:rsidRDefault="00084D96" w:rsidP="00874F9A">
      <w:pPr>
        <w:spacing w:after="0" w:line="240" w:lineRule="auto"/>
        <w:ind w:left="1134" w:firstLine="567"/>
        <w:jc w:val="both"/>
        <w:rPr>
          <w:rFonts w:ascii="Arial" w:hAnsi="Arial" w:cs="Arial"/>
          <w:sz w:val="24"/>
          <w:szCs w:val="24"/>
        </w:rPr>
      </w:pPr>
    </w:p>
    <w:p w:rsidR="00084D96" w:rsidRPr="00874F9A" w:rsidRDefault="00084D96" w:rsidP="00874F9A">
      <w:pPr>
        <w:spacing w:after="0" w:line="240" w:lineRule="auto"/>
        <w:ind w:left="1134"/>
        <w:jc w:val="both"/>
        <w:rPr>
          <w:rFonts w:ascii="Arial" w:hAnsi="Arial" w:cs="Arial"/>
          <w:sz w:val="24"/>
          <w:szCs w:val="24"/>
        </w:rPr>
      </w:pPr>
    </w:p>
    <w:p w:rsidR="004A5734" w:rsidRDefault="004A5734" w:rsidP="00170F0B">
      <w:pPr>
        <w:jc w:val="both"/>
        <w:rPr>
          <w:rFonts w:ascii="Arial" w:hAnsi="Arial" w:cs="Arial"/>
          <w:sz w:val="24"/>
          <w:szCs w:val="24"/>
        </w:rPr>
      </w:pPr>
    </w:p>
    <w:p w:rsidR="00170F0B" w:rsidRPr="00874F9A" w:rsidRDefault="00170F0B" w:rsidP="00170F0B">
      <w:pPr>
        <w:jc w:val="both"/>
        <w:rPr>
          <w:rFonts w:ascii="Arial" w:hAnsi="Arial" w:cs="Arial"/>
          <w:sz w:val="24"/>
          <w:szCs w:val="24"/>
        </w:rPr>
      </w:pPr>
    </w:p>
    <w:p w:rsidR="00084D96" w:rsidRPr="00874F9A" w:rsidRDefault="00084D96" w:rsidP="00874F9A">
      <w:pPr>
        <w:spacing w:after="0" w:line="240" w:lineRule="auto"/>
        <w:ind w:left="1134"/>
        <w:jc w:val="both"/>
        <w:rPr>
          <w:rFonts w:ascii="Arial" w:hAnsi="Arial" w:cs="Arial"/>
          <w:sz w:val="24"/>
          <w:szCs w:val="24"/>
        </w:rPr>
      </w:pPr>
      <w:r w:rsidRPr="00874F9A">
        <w:rPr>
          <w:rFonts w:ascii="Arial" w:hAnsi="Arial" w:cs="Arial"/>
          <w:sz w:val="24"/>
          <w:szCs w:val="24"/>
        </w:rPr>
        <w:lastRenderedPageBreak/>
        <w:t>Список литературы:</w:t>
      </w:r>
    </w:p>
    <w:p w:rsidR="00084D96" w:rsidRPr="00874F9A" w:rsidRDefault="00084D96" w:rsidP="00874F9A">
      <w:pPr>
        <w:spacing w:after="0" w:line="240" w:lineRule="auto"/>
        <w:ind w:left="1134"/>
        <w:jc w:val="both"/>
        <w:rPr>
          <w:rFonts w:ascii="Arial" w:hAnsi="Arial" w:cs="Arial"/>
          <w:sz w:val="24"/>
          <w:szCs w:val="24"/>
        </w:rPr>
      </w:pPr>
    </w:p>
    <w:p w:rsidR="004A5734" w:rsidRPr="00874F9A" w:rsidRDefault="004A5734" w:rsidP="00874F9A">
      <w:pPr>
        <w:pStyle w:val="a3"/>
        <w:numPr>
          <w:ilvl w:val="0"/>
          <w:numId w:val="3"/>
        </w:numPr>
        <w:spacing w:after="0" w:line="240" w:lineRule="auto"/>
        <w:ind w:left="1134" w:right="1133" w:firstLine="0"/>
        <w:jc w:val="both"/>
        <w:rPr>
          <w:rFonts w:ascii="Arial" w:hAnsi="Arial" w:cs="Arial"/>
          <w:sz w:val="24"/>
          <w:szCs w:val="24"/>
        </w:rPr>
      </w:pPr>
      <w:r w:rsidRPr="00874F9A">
        <w:rPr>
          <w:rFonts w:ascii="Arial" w:hAnsi="Arial" w:cs="Arial"/>
          <w:sz w:val="24"/>
          <w:szCs w:val="24"/>
        </w:rPr>
        <w:t>Личко А.Е. Психопатии и акцентуации характера у подростков. — СПб.: СПб НИПНИ им. В. М. Бехтерева, 2010. – 256 с.</w:t>
      </w:r>
    </w:p>
    <w:p w:rsidR="004A5734" w:rsidRPr="00874F9A" w:rsidRDefault="004A5734" w:rsidP="00874F9A">
      <w:pPr>
        <w:pStyle w:val="a3"/>
        <w:numPr>
          <w:ilvl w:val="0"/>
          <w:numId w:val="3"/>
        </w:numPr>
        <w:spacing w:after="0" w:line="240" w:lineRule="auto"/>
        <w:ind w:left="1134" w:right="1133" w:firstLine="0"/>
        <w:jc w:val="both"/>
        <w:rPr>
          <w:rFonts w:ascii="Arial" w:hAnsi="Arial" w:cs="Arial"/>
          <w:sz w:val="24"/>
          <w:szCs w:val="24"/>
        </w:rPr>
      </w:pPr>
      <w:r w:rsidRPr="00874F9A">
        <w:rPr>
          <w:rFonts w:ascii="Arial" w:hAnsi="Arial" w:cs="Arial"/>
          <w:sz w:val="24"/>
          <w:szCs w:val="24"/>
        </w:rPr>
        <w:t xml:space="preserve">Реан А.А. Психология подростка. Полное руководство / под ред. А.А. Реана </w:t>
      </w:r>
      <w:r w:rsidR="00874F9A" w:rsidRPr="00874F9A">
        <w:rPr>
          <w:rFonts w:ascii="Arial" w:hAnsi="Arial" w:cs="Arial"/>
          <w:sz w:val="24"/>
          <w:szCs w:val="24"/>
        </w:rPr>
        <w:t>–</w:t>
      </w:r>
      <w:r w:rsidRPr="00874F9A">
        <w:rPr>
          <w:rFonts w:ascii="Arial" w:hAnsi="Arial" w:cs="Arial"/>
          <w:sz w:val="24"/>
          <w:szCs w:val="24"/>
        </w:rPr>
        <w:t xml:space="preserve"> СПб</w:t>
      </w:r>
      <w:r w:rsidR="00874F9A" w:rsidRPr="00874F9A">
        <w:rPr>
          <w:rFonts w:ascii="Arial" w:hAnsi="Arial" w:cs="Arial"/>
          <w:sz w:val="24"/>
          <w:szCs w:val="24"/>
        </w:rPr>
        <w:t>: прайм – ЕВРОЗНАК, 2003. – 432 с.</w:t>
      </w:r>
    </w:p>
    <w:p w:rsidR="00084D96" w:rsidRPr="00874F9A" w:rsidRDefault="00084D96" w:rsidP="00874F9A">
      <w:pPr>
        <w:pStyle w:val="a3"/>
        <w:numPr>
          <w:ilvl w:val="0"/>
          <w:numId w:val="3"/>
        </w:numPr>
        <w:spacing w:after="0" w:line="240" w:lineRule="auto"/>
        <w:ind w:left="1134" w:right="1133" w:firstLine="0"/>
        <w:jc w:val="both"/>
        <w:rPr>
          <w:rFonts w:ascii="Arial" w:hAnsi="Arial" w:cs="Arial"/>
          <w:sz w:val="24"/>
          <w:szCs w:val="24"/>
        </w:rPr>
      </w:pPr>
      <w:r w:rsidRPr="00874F9A">
        <w:rPr>
          <w:rFonts w:ascii="Arial" w:hAnsi="Arial" w:cs="Arial"/>
          <w:sz w:val="24"/>
          <w:szCs w:val="24"/>
        </w:rPr>
        <w:t xml:space="preserve"> </w:t>
      </w:r>
      <w:r w:rsidR="00874F9A" w:rsidRPr="00874F9A">
        <w:rPr>
          <w:rFonts w:ascii="Arial" w:hAnsi="Arial" w:cs="Arial"/>
          <w:sz w:val="24"/>
          <w:szCs w:val="24"/>
        </w:rPr>
        <w:t>Книжникова, С.В. Девиантология для педагогов и психологов / Книжникова С.В.- Краснодар:</w:t>
      </w:r>
      <w:r w:rsidR="00874F9A">
        <w:rPr>
          <w:rFonts w:ascii="Arial" w:hAnsi="Arial" w:cs="Arial"/>
          <w:sz w:val="24"/>
          <w:szCs w:val="24"/>
        </w:rPr>
        <w:t xml:space="preserve"> </w:t>
      </w:r>
      <w:r w:rsidR="00874F9A" w:rsidRPr="00874F9A">
        <w:rPr>
          <w:rFonts w:ascii="Arial" w:hAnsi="Arial" w:cs="Arial"/>
          <w:sz w:val="24"/>
          <w:szCs w:val="24"/>
        </w:rPr>
        <w:t>Экоинвест,2013.- 364 с</w:t>
      </w:r>
      <w:r w:rsidR="00874F9A">
        <w:rPr>
          <w:rFonts w:ascii="Arial" w:hAnsi="Arial" w:cs="Arial"/>
          <w:sz w:val="24"/>
          <w:szCs w:val="24"/>
        </w:rPr>
        <w:t>.</w:t>
      </w:r>
    </w:p>
    <w:p w:rsidR="00084D96" w:rsidRPr="00874F9A" w:rsidRDefault="00084D96" w:rsidP="00874F9A">
      <w:pPr>
        <w:pStyle w:val="a3"/>
        <w:numPr>
          <w:ilvl w:val="0"/>
          <w:numId w:val="3"/>
        </w:numPr>
        <w:spacing w:after="0" w:line="240" w:lineRule="auto"/>
        <w:ind w:left="1134" w:right="1133" w:firstLine="0"/>
        <w:jc w:val="both"/>
        <w:rPr>
          <w:rFonts w:ascii="Arial" w:hAnsi="Arial" w:cs="Arial"/>
          <w:sz w:val="24"/>
          <w:szCs w:val="24"/>
        </w:rPr>
      </w:pPr>
      <w:r w:rsidRPr="00874F9A">
        <w:rPr>
          <w:rFonts w:ascii="Arial" w:hAnsi="Arial" w:cs="Arial"/>
          <w:sz w:val="24"/>
          <w:szCs w:val="24"/>
        </w:rPr>
        <w:t>Змановская, Е. В. Девиантология: (Психология отклоняющегося поведения): Учеб. пособие для студ. высш. учеб. заведений. - М.: Издательский центр «Академия», 2007. - 288 с.</w:t>
      </w:r>
    </w:p>
    <w:p w:rsidR="00084D96" w:rsidRPr="00874F9A" w:rsidRDefault="00084D96" w:rsidP="00874F9A">
      <w:pPr>
        <w:pStyle w:val="a3"/>
        <w:spacing w:after="0" w:line="240" w:lineRule="auto"/>
        <w:ind w:left="1134" w:right="1133"/>
        <w:jc w:val="both"/>
        <w:rPr>
          <w:rFonts w:ascii="Arial" w:hAnsi="Arial" w:cs="Arial"/>
          <w:sz w:val="24"/>
          <w:szCs w:val="24"/>
        </w:rPr>
      </w:pPr>
    </w:p>
    <w:p w:rsidR="00084D96" w:rsidRPr="00170F0B" w:rsidRDefault="00084D96" w:rsidP="00516A5B">
      <w:pPr>
        <w:spacing w:after="0" w:line="240" w:lineRule="auto"/>
        <w:ind w:right="1133"/>
        <w:jc w:val="both"/>
        <w:rPr>
          <w:rFonts w:ascii="Arial" w:hAnsi="Arial" w:cs="Arial"/>
          <w:b/>
          <w:sz w:val="24"/>
          <w:szCs w:val="24"/>
        </w:rPr>
      </w:pPr>
    </w:p>
    <w:p w:rsidR="00084D96" w:rsidRPr="00874F9A" w:rsidRDefault="008F3834" w:rsidP="00874F9A">
      <w:pPr>
        <w:spacing w:after="0" w:line="240" w:lineRule="auto"/>
        <w:ind w:left="1134" w:right="1133"/>
        <w:jc w:val="both"/>
        <w:rPr>
          <w:rFonts w:ascii="Arial" w:hAnsi="Arial" w:cs="Arial"/>
          <w:b/>
          <w:sz w:val="24"/>
          <w:szCs w:val="24"/>
          <w:lang w:val="en-US"/>
        </w:rPr>
      </w:pPr>
      <w:r w:rsidRPr="00874F9A">
        <w:rPr>
          <w:rFonts w:ascii="Arial" w:hAnsi="Arial" w:cs="Arial"/>
          <w:b/>
          <w:sz w:val="24"/>
          <w:szCs w:val="24"/>
          <w:lang w:val="en-US"/>
        </w:rPr>
        <w:t>Influence of accentuation of character on suicide behavior of the teenager.</w:t>
      </w:r>
    </w:p>
    <w:p w:rsidR="008F3834" w:rsidRPr="00874F9A" w:rsidRDefault="008F3834" w:rsidP="00874F9A">
      <w:pPr>
        <w:spacing w:after="0" w:line="240" w:lineRule="auto"/>
        <w:ind w:left="1134" w:right="1133"/>
        <w:jc w:val="both"/>
        <w:rPr>
          <w:rFonts w:ascii="Arial" w:hAnsi="Arial" w:cs="Arial"/>
          <w:i/>
          <w:sz w:val="24"/>
          <w:szCs w:val="24"/>
          <w:lang w:val="en-US"/>
        </w:rPr>
      </w:pPr>
      <w:r w:rsidRPr="00874F9A">
        <w:rPr>
          <w:rFonts w:ascii="Arial" w:hAnsi="Arial" w:cs="Arial"/>
          <w:b/>
          <w:i/>
          <w:sz w:val="24"/>
          <w:szCs w:val="24"/>
          <w:lang w:val="en-US"/>
        </w:rPr>
        <w:t>Annotation</w:t>
      </w:r>
      <w:r w:rsidRPr="00874F9A">
        <w:rPr>
          <w:rFonts w:ascii="Arial" w:hAnsi="Arial" w:cs="Arial"/>
          <w:b/>
          <w:sz w:val="24"/>
          <w:szCs w:val="24"/>
          <w:lang w:val="en-US"/>
        </w:rPr>
        <w:t xml:space="preserve">: </w:t>
      </w:r>
      <w:r w:rsidRPr="00874F9A">
        <w:rPr>
          <w:rFonts w:ascii="Arial" w:hAnsi="Arial" w:cs="Arial"/>
          <w:i/>
          <w:sz w:val="24"/>
          <w:szCs w:val="24"/>
          <w:lang w:val="en-US"/>
        </w:rPr>
        <w:t>this article is devoted to identification of influence of aktsentuation of character of the teenager on suicide behavior. The essence of such concepts as "suicide behavior", "accentuation" and "character accentuation" reveals. Types of suicide behavior and factors his emergence are lit. Criteria of detection of pathologies of character are shown and degrees of aktsentuation of character are described.</w:t>
      </w:r>
    </w:p>
    <w:p w:rsidR="00084D96" w:rsidRDefault="008F3834" w:rsidP="00874F9A">
      <w:pPr>
        <w:spacing w:after="0" w:line="240" w:lineRule="auto"/>
        <w:ind w:left="1134" w:right="1133"/>
        <w:jc w:val="both"/>
        <w:rPr>
          <w:rFonts w:ascii="Arial" w:hAnsi="Arial" w:cs="Arial"/>
          <w:i/>
          <w:sz w:val="24"/>
          <w:szCs w:val="24"/>
        </w:rPr>
      </w:pPr>
      <w:r w:rsidRPr="00874F9A">
        <w:rPr>
          <w:rFonts w:ascii="Arial" w:hAnsi="Arial" w:cs="Arial"/>
          <w:b/>
          <w:i/>
          <w:sz w:val="24"/>
          <w:szCs w:val="24"/>
          <w:lang w:val="en-US"/>
        </w:rPr>
        <w:t>Keywords:</w:t>
      </w:r>
      <w:r w:rsidRPr="00874F9A">
        <w:rPr>
          <w:rFonts w:ascii="Arial" w:hAnsi="Arial" w:cs="Arial"/>
          <w:i/>
          <w:sz w:val="24"/>
          <w:szCs w:val="24"/>
          <w:lang w:val="en-US"/>
        </w:rPr>
        <w:t xml:space="preserve"> character accentuation, accentuation, teenager, suicide behavior, suicide.</w:t>
      </w:r>
    </w:p>
    <w:p w:rsidR="00170F0B" w:rsidRPr="00170F0B" w:rsidRDefault="00170F0B" w:rsidP="00874F9A">
      <w:pPr>
        <w:spacing w:after="0" w:line="240" w:lineRule="auto"/>
        <w:ind w:left="1134" w:right="1133"/>
        <w:jc w:val="both"/>
        <w:rPr>
          <w:rFonts w:ascii="Arial" w:hAnsi="Arial" w:cs="Arial"/>
          <w:i/>
          <w:sz w:val="24"/>
          <w:szCs w:val="24"/>
        </w:rPr>
      </w:pPr>
    </w:p>
    <w:p w:rsidR="00170F0B" w:rsidRDefault="00170F0B" w:rsidP="00170F0B">
      <w:pPr>
        <w:spacing w:after="0" w:line="240" w:lineRule="auto"/>
        <w:ind w:left="1134" w:right="1133"/>
        <w:jc w:val="both"/>
        <w:rPr>
          <w:rFonts w:ascii="Arial" w:hAnsi="Arial" w:cs="Arial"/>
          <w:i/>
          <w:sz w:val="24"/>
          <w:szCs w:val="24"/>
        </w:rPr>
      </w:pPr>
      <w:proofErr w:type="spellStart"/>
      <w:r w:rsidRPr="00170F0B">
        <w:rPr>
          <w:rFonts w:ascii="Arial" w:hAnsi="Arial" w:cs="Arial"/>
          <w:b/>
          <w:sz w:val="24"/>
          <w:szCs w:val="24"/>
          <w:lang w:val="en-US"/>
        </w:rPr>
        <w:t>Dirivyankina</w:t>
      </w:r>
      <w:proofErr w:type="spellEnd"/>
      <w:r w:rsidRPr="00170F0B">
        <w:rPr>
          <w:rFonts w:ascii="Arial" w:hAnsi="Arial" w:cs="Arial"/>
          <w:b/>
          <w:sz w:val="24"/>
          <w:szCs w:val="24"/>
          <w:lang w:val="en-US"/>
        </w:rPr>
        <w:t xml:space="preserve"> Olga </w:t>
      </w:r>
      <w:proofErr w:type="spellStart"/>
      <w:r w:rsidRPr="00170F0B">
        <w:rPr>
          <w:rFonts w:ascii="Arial" w:hAnsi="Arial" w:cs="Arial"/>
          <w:b/>
          <w:sz w:val="24"/>
          <w:szCs w:val="24"/>
          <w:lang w:val="en-US"/>
        </w:rPr>
        <w:t>Vladimirovna</w:t>
      </w:r>
      <w:proofErr w:type="spellEnd"/>
      <w:r w:rsidRPr="00170F0B">
        <w:rPr>
          <w:rFonts w:ascii="Arial" w:hAnsi="Arial" w:cs="Arial"/>
          <w:b/>
          <w:sz w:val="24"/>
          <w:szCs w:val="24"/>
          <w:lang w:val="en-US"/>
        </w:rPr>
        <w:t xml:space="preserve">, </w:t>
      </w:r>
      <w:r w:rsidRPr="00170F0B">
        <w:rPr>
          <w:rFonts w:ascii="Arial" w:hAnsi="Arial" w:cs="Arial"/>
          <w:i/>
          <w:sz w:val="24"/>
          <w:szCs w:val="24"/>
          <w:lang w:val="en-US"/>
        </w:rPr>
        <w:t>Candidate of pedagogical sciences, associate professor, associate professor of the general and social pedagogics, Kuban state university, Krasnodar</w:t>
      </w:r>
    </w:p>
    <w:p w:rsidR="00084D96" w:rsidRPr="00170F0B" w:rsidRDefault="002B63CF" w:rsidP="00170F0B">
      <w:pPr>
        <w:spacing w:after="0" w:line="240" w:lineRule="auto"/>
        <w:ind w:left="1134" w:right="1133"/>
        <w:jc w:val="both"/>
        <w:rPr>
          <w:rFonts w:ascii="Arial" w:hAnsi="Arial" w:cs="Arial"/>
          <w:lang w:val="en-US"/>
        </w:rPr>
      </w:pPr>
      <w:hyperlink r:id="rId11" w:history="1">
        <w:r w:rsidR="00170F0B" w:rsidRPr="00170F0B">
          <w:rPr>
            <w:rStyle w:val="a4"/>
            <w:rFonts w:ascii="Arial" w:hAnsi="Arial" w:cs="Arial"/>
            <w:u w:val="none"/>
            <w:lang w:val="en-US"/>
          </w:rPr>
          <w:t>o.eva777@mail.ru</w:t>
        </w:r>
      </w:hyperlink>
    </w:p>
    <w:p w:rsidR="00084D96" w:rsidRPr="00874F9A" w:rsidRDefault="00084D96" w:rsidP="00874F9A">
      <w:pPr>
        <w:spacing w:after="0" w:line="240" w:lineRule="auto"/>
        <w:ind w:left="1134" w:right="1133"/>
        <w:jc w:val="both"/>
        <w:rPr>
          <w:rFonts w:ascii="Arial" w:hAnsi="Arial" w:cs="Arial"/>
          <w:sz w:val="24"/>
          <w:szCs w:val="24"/>
          <w:lang w:val="en-US"/>
        </w:rPr>
      </w:pPr>
      <w:proofErr w:type="spellStart"/>
      <w:r w:rsidRPr="00874F9A">
        <w:rPr>
          <w:rFonts w:ascii="Arial" w:hAnsi="Arial" w:cs="Arial"/>
          <w:b/>
          <w:sz w:val="24"/>
          <w:szCs w:val="24"/>
          <w:lang w:val="en-US"/>
        </w:rPr>
        <w:t>Savina</w:t>
      </w:r>
      <w:proofErr w:type="spellEnd"/>
      <w:r w:rsidRPr="00874F9A">
        <w:rPr>
          <w:rFonts w:ascii="Arial" w:hAnsi="Arial" w:cs="Arial"/>
          <w:b/>
          <w:sz w:val="24"/>
          <w:szCs w:val="24"/>
          <w:lang w:val="en-US"/>
        </w:rPr>
        <w:t xml:space="preserve"> </w:t>
      </w:r>
      <w:proofErr w:type="spellStart"/>
      <w:r w:rsidRPr="00874F9A">
        <w:rPr>
          <w:rFonts w:ascii="Arial" w:hAnsi="Arial" w:cs="Arial"/>
          <w:b/>
          <w:sz w:val="24"/>
          <w:szCs w:val="24"/>
          <w:lang w:val="en-US"/>
        </w:rPr>
        <w:t>Agnessa</w:t>
      </w:r>
      <w:proofErr w:type="spellEnd"/>
      <w:r w:rsidRPr="00874F9A">
        <w:rPr>
          <w:rFonts w:ascii="Arial" w:hAnsi="Arial" w:cs="Arial"/>
          <w:b/>
          <w:sz w:val="24"/>
          <w:szCs w:val="24"/>
          <w:lang w:val="en-US"/>
        </w:rPr>
        <w:t xml:space="preserve"> </w:t>
      </w:r>
      <w:proofErr w:type="spellStart"/>
      <w:r w:rsidRPr="00874F9A">
        <w:rPr>
          <w:rFonts w:ascii="Arial" w:hAnsi="Arial" w:cs="Arial"/>
          <w:b/>
          <w:sz w:val="24"/>
          <w:szCs w:val="24"/>
          <w:lang w:val="en-US"/>
        </w:rPr>
        <w:t>Vasilyevna</w:t>
      </w:r>
      <w:proofErr w:type="spellEnd"/>
      <w:r w:rsidRPr="00874F9A">
        <w:rPr>
          <w:rFonts w:ascii="Arial" w:hAnsi="Arial" w:cs="Arial"/>
          <w:b/>
          <w:sz w:val="24"/>
          <w:szCs w:val="24"/>
          <w:lang w:val="en-US"/>
        </w:rPr>
        <w:t xml:space="preserve">, </w:t>
      </w:r>
      <w:r w:rsidRPr="00874F9A">
        <w:rPr>
          <w:rFonts w:ascii="Arial" w:hAnsi="Arial" w:cs="Arial"/>
          <w:i/>
          <w:sz w:val="24"/>
          <w:szCs w:val="24"/>
          <w:lang w:val="en-US"/>
        </w:rPr>
        <w:t>Student, Kuban state university, Krasnodar</w:t>
      </w:r>
      <w:r w:rsidRPr="00874F9A">
        <w:rPr>
          <w:rFonts w:ascii="Arial" w:hAnsi="Arial" w:cs="Arial"/>
          <w:sz w:val="24"/>
          <w:szCs w:val="24"/>
          <w:lang w:val="en-US"/>
        </w:rPr>
        <w:t xml:space="preserve"> agnessa31051995@mail.ru</w:t>
      </w:r>
    </w:p>
    <w:p w:rsidR="00874F9A" w:rsidRPr="00874F9A" w:rsidRDefault="00874F9A" w:rsidP="00874F9A">
      <w:pPr>
        <w:spacing w:after="0" w:line="240" w:lineRule="auto"/>
        <w:ind w:left="1134" w:right="1133"/>
        <w:jc w:val="both"/>
        <w:rPr>
          <w:rFonts w:ascii="Arial" w:hAnsi="Arial" w:cs="Arial"/>
          <w:sz w:val="24"/>
          <w:szCs w:val="24"/>
          <w:lang w:val="en-US"/>
        </w:rPr>
      </w:pPr>
      <w:r w:rsidRPr="00874F9A">
        <w:rPr>
          <w:rFonts w:ascii="Arial" w:hAnsi="Arial" w:cs="Arial"/>
          <w:b/>
          <w:sz w:val="24"/>
          <w:szCs w:val="24"/>
          <w:lang w:val="en-US"/>
        </w:rPr>
        <w:t xml:space="preserve">Tarasenko Elena </w:t>
      </w:r>
      <w:proofErr w:type="spellStart"/>
      <w:r w:rsidRPr="00874F9A">
        <w:rPr>
          <w:rFonts w:ascii="Arial" w:hAnsi="Arial" w:cs="Arial"/>
          <w:b/>
          <w:sz w:val="24"/>
          <w:szCs w:val="24"/>
          <w:lang w:val="en-US"/>
        </w:rPr>
        <w:t>Anatolyevna</w:t>
      </w:r>
      <w:proofErr w:type="spellEnd"/>
      <w:r w:rsidRPr="00874F9A">
        <w:rPr>
          <w:rFonts w:ascii="Arial" w:hAnsi="Arial" w:cs="Arial"/>
          <w:sz w:val="24"/>
          <w:szCs w:val="24"/>
          <w:lang w:val="en-US"/>
        </w:rPr>
        <w:t>,</w:t>
      </w:r>
      <w:r w:rsidR="00990B38" w:rsidRPr="00170F0B">
        <w:rPr>
          <w:rFonts w:ascii="Arial" w:hAnsi="Arial" w:cs="Arial"/>
          <w:sz w:val="24"/>
          <w:szCs w:val="24"/>
          <w:lang w:val="en-US"/>
        </w:rPr>
        <w:t xml:space="preserve"> </w:t>
      </w:r>
      <w:r w:rsidRPr="00516A5B">
        <w:rPr>
          <w:rFonts w:ascii="Arial" w:hAnsi="Arial" w:cs="Arial"/>
          <w:i/>
          <w:sz w:val="24"/>
          <w:szCs w:val="24"/>
          <w:lang w:val="en-US"/>
        </w:rPr>
        <w:t>Student, Kuban state university, Krasnodar.</w:t>
      </w:r>
    </w:p>
    <w:p w:rsidR="00084D96" w:rsidRPr="00874F9A" w:rsidRDefault="00874F9A" w:rsidP="00874F9A">
      <w:pPr>
        <w:spacing w:after="0" w:line="240" w:lineRule="auto"/>
        <w:ind w:left="1134" w:right="1133"/>
        <w:jc w:val="both"/>
        <w:rPr>
          <w:rFonts w:ascii="Arial" w:hAnsi="Arial" w:cs="Arial"/>
          <w:sz w:val="24"/>
          <w:szCs w:val="24"/>
          <w:lang w:val="en-US"/>
        </w:rPr>
      </w:pPr>
      <w:r w:rsidRPr="00874F9A">
        <w:rPr>
          <w:rFonts w:ascii="Arial" w:hAnsi="Arial" w:cs="Arial"/>
          <w:sz w:val="24"/>
          <w:szCs w:val="24"/>
          <w:lang w:val="en-US"/>
        </w:rPr>
        <w:t>taras_kira@mail.ru</w:t>
      </w:r>
    </w:p>
    <w:p w:rsidR="00084D96" w:rsidRPr="00874F9A" w:rsidRDefault="00084D96" w:rsidP="00874F9A">
      <w:pPr>
        <w:spacing w:after="0" w:line="240" w:lineRule="auto"/>
        <w:ind w:left="1134" w:right="1133"/>
        <w:jc w:val="both"/>
        <w:rPr>
          <w:rFonts w:ascii="Arial" w:hAnsi="Arial" w:cs="Arial"/>
          <w:sz w:val="24"/>
          <w:szCs w:val="24"/>
          <w:lang w:val="en-US"/>
        </w:rPr>
      </w:pPr>
    </w:p>
    <w:p w:rsidR="00084D96" w:rsidRPr="00874F9A" w:rsidRDefault="00084D96" w:rsidP="00874F9A">
      <w:pPr>
        <w:spacing w:after="0" w:line="240" w:lineRule="auto"/>
        <w:ind w:left="1134" w:right="1133"/>
        <w:jc w:val="both"/>
        <w:rPr>
          <w:rFonts w:ascii="Arial" w:hAnsi="Arial" w:cs="Arial"/>
          <w:sz w:val="24"/>
          <w:szCs w:val="24"/>
          <w:lang w:val="en-US"/>
        </w:rPr>
      </w:pPr>
    </w:p>
    <w:p w:rsidR="00084D96" w:rsidRPr="00874F9A" w:rsidRDefault="00084D96" w:rsidP="00874F9A">
      <w:pPr>
        <w:spacing w:after="0" w:line="240" w:lineRule="auto"/>
        <w:ind w:left="1134" w:right="1133"/>
        <w:jc w:val="both"/>
        <w:rPr>
          <w:rFonts w:ascii="Arial" w:hAnsi="Arial" w:cs="Arial"/>
          <w:sz w:val="24"/>
          <w:szCs w:val="24"/>
          <w:lang w:val="en-US"/>
        </w:rPr>
      </w:pPr>
    </w:p>
    <w:p w:rsidR="00084D96" w:rsidRPr="00874F9A" w:rsidRDefault="00084D96" w:rsidP="00874F9A">
      <w:pPr>
        <w:spacing w:after="0" w:line="240" w:lineRule="auto"/>
        <w:ind w:left="1134" w:right="1133"/>
        <w:jc w:val="both"/>
        <w:rPr>
          <w:rFonts w:ascii="Arial" w:hAnsi="Arial" w:cs="Arial"/>
          <w:sz w:val="24"/>
          <w:szCs w:val="24"/>
          <w:lang w:val="en-US"/>
        </w:rPr>
      </w:pPr>
    </w:p>
    <w:p w:rsidR="00084D96" w:rsidRPr="00874F9A" w:rsidRDefault="00084D96" w:rsidP="00874F9A">
      <w:pPr>
        <w:spacing w:after="0" w:line="240" w:lineRule="auto"/>
        <w:ind w:left="1134" w:right="1133"/>
        <w:jc w:val="both"/>
        <w:rPr>
          <w:rFonts w:ascii="Arial" w:hAnsi="Arial" w:cs="Arial"/>
          <w:sz w:val="24"/>
          <w:szCs w:val="24"/>
          <w:lang w:val="en-US"/>
        </w:rPr>
      </w:pPr>
    </w:p>
    <w:p w:rsidR="00084D96" w:rsidRPr="00874F9A" w:rsidRDefault="00084D96" w:rsidP="00874F9A">
      <w:pPr>
        <w:spacing w:after="0" w:line="240" w:lineRule="auto"/>
        <w:ind w:left="1134" w:right="1133"/>
        <w:jc w:val="both"/>
        <w:rPr>
          <w:rFonts w:ascii="Arial" w:hAnsi="Arial" w:cs="Arial"/>
          <w:sz w:val="24"/>
          <w:szCs w:val="24"/>
          <w:lang w:val="en-US"/>
        </w:rPr>
      </w:pPr>
    </w:p>
    <w:p w:rsidR="00084D96" w:rsidRPr="00874F9A" w:rsidRDefault="00084D96" w:rsidP="00874F9A">
      <w:pPr>
        <w:spacing w:after="0" w:line="240" w:lineRule="auto"/>
        <w:ind w:left="1134" w:right="1133"/>
        <w:jc w:val="both"/>
        <w:rPr>
          <w:rFonts w:ascii="Arial" w:hAnsi="Arial" w:cs="Arial"/>
          <w:sz w:val="24"/>
          <w:szCs w:val="24"/>
          <w:lang w:val="en-US"/>
        </w:rPr>
      </w:pPr>
    </w:p>
    <w:p w:rsidR="00084D96" w:rsidRPr="00874F9A" w:rsidRDefault="00084D96" w:rsidP="00874F9A">
      <w:pPr>
        <w:spacing w:after="0" w:line="240" w:lineRule="auto"/>
        <w:ind w:left="1134" w:right="1133"/>
        <w:jc w:val="both"/>
        <w:rPr>
          <w:rFonts w:ascii="Arial" w:hAnsi="Arial" w:cs="Arial"/>
          <w:sz w:val="24"/>
          <w:szCs w:val="24"/>
          <w:lang w:val="en-US"/>
        </w:rPr>
      </w:pPr>
    </w:p>
    <w:p w:rsidR="00084D96" w:rsidRPr="00874F9A" w:rsidRDefault="00084D96" w:rsidP="00874F9A">
      <w:pPr>
        <w:spacing w:after="0" w:line="240" w:lineRule="auto"/>
        <w:ind w:left="1134"/>
        <w:jc w:val="both"/>
        <w:rPr>
          <w:rFonts w:ascii="Arial" w:hAnsi="Arial" w:cs="Arial"/>
          <w:sz w:val="24"/>
          <w:szCs w:val="24"/>
          <w:lang w:val="en-US"/>
        </w:rPr>
      </w:pPr>
    </w:p>
    <w:sectPr w:rsidR="00084D96" w:rsidRPr="00874F9A" w:rsidSect="00240FB6">
      <w:footerReference w:type="default" r:id="rId12"/>
      <w:pgSz w:w="11906" w:h="16838"/>
      <w:pgMar w:top="1134" w:right="1133" w:bottom="1134" w:left="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3CF" w:rsidRDefault="002B63CF" w:rsidP="00CB0A71">
      <w:pPr>
        <w:spacing w:after="0" w:line="240" w:lineRule="auto"/>
      </w:pPr>
      <w:r>
        <w:separator/>
      </w:r>
    </w:p>
  </w:endnote>
  <w:endnote w:type="continuationSeparator" w:id="0">
    <w:p w:rsidR="002B63CF" w:rsidRDefault="002B63CF" w:rsidP="00CB0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538557"/>
      <w:docPartObj>
        <w:docPartGallery w:val="Page Numbers (Bottom of Page)"/>
        <w:docPartUnique/>
      </w:docPartObj>
    </w:sdtPr>
    <w:sdtContent>
      <w:p w:rsidR="00CB0A71" w:rsidRDefault="00CB0A71">
        <w:pPr>
          <w:pStyle w:val="a7"/>
          <w:jc w:val="right"/>
        </w:pPr>
        <w:r>
          <w:fldChar w:fldCharType="begin"/>
        </w:r>
        <w:r>
          <w:instrText>PAGE   \* MERGEFORMAT</w:instrText>
        </w:r>
        <w:r>
          <w:fldChar w:fldCharType="separate"/>
        </w:r>
        <w:r>
          <w:rPr>
            <w:noProof/>
          </w:rPr>
          <w:t>2</w:t>
        </w:r>
        <w:r>
          <w:fldChar w:fldCharType="end"/>
        </w:r>
      </w:p>
    </w:sdtContent>
  </w:sdt>
  <w:p w:rsidR="00CB0A71" w:rsidRDefault="00CB0A7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3CF" w:rsidRDefault="002B63CF" w:rsidP="00CB0A71">
      <w:pPr>
        <w:spacing w:after="0" w:line="240" w:lineRule="auto"/>
      </w:pPr>
      <w:r>
        <w:separator/>
      </w:r>
    </w:p>
  </w:footnote>
  <w:footnote w:type="continuationSeparator" w:id="0">
    <w:p w:rsidR="002B63CF" w:rsidRDefault="002B63CF" w:rsidP="00CB0A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270C8"/>
    <w:multiLevelType w:val="hybridMultilevel"/>
    <w:tmpl w:val="D54EC104"/>
    <w:lvl w:ilvl="0" w:tplc="FBFE03BA">
      <w:start w:val="1"/>
      <w:numFmt w:val="decimal"/>
      <w:lvlText w:val="%1)"/>
      <w:lvlJc w:val="left"/>
      <w:pPr>
        <w:ind w:left="2628" w:hanging="360"/>
      </w:pPr>
      <w:rPr>
        <w:rFonts w:hint="default"/>
      </w:rPr>
    </w:lvl>
    <w:lvl w:ilvl="1" w:tplc="04190019">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
    <w:nsid w:val="54267629"/>
    <w:multiLevelType w:val="hybridMultilevel"/>
    <w:tmpl w:val="8CA6257C"/>
    <w:lvl w:ilvl="0" w:tplc="0419000F">
      <w:start w:val="1"/>
      <w:numFmt w:val="decimal"/>
      <w:lvlText w:val="%1."/>
      <w:lvlJc w:val="left"/>
      <w:pPr>
        <w:ind w:left="220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0BB145D"/>
    <w:multiLevelType w:val="hybridMultilevel"/>
    <w:tmpl w:val="77545052"/>
    <w:lvl w:ilvl="0" w:tplc="FBFE03BA">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2E9"/>
    <w:rsid w:val="00041977"/>
    <w:rsid w:val="00084D96"/>
    <w:rsid w:val="00170F0B"/>
    <w:rsid w:val="0023482D"/>
    <w:rsid w:val="00240FB6"/>
    <w:rsid w:val="002B63CF"/>
    <w:rsid w:val="00303B3D"/>
    <w:rsid w:val="0045294D"/>
    <w:rsid w:val="00482CF1"/>
    <w:rsid w:val="00496F03"/>
    <w:rsid w:val="004A5734"/>
    <w:rsid w:val="004B70D5"/>
    <w:rsid w:val="004C6060"/>
    <w:rsid w:val="00516A5B"/>
    <w:rsid w:val="00546EA0"/>
    <w:rsid w:val="00591E01"/>
    <w:rsid w:val="005F7DB2"/>
    <w:rsid w:val="006C1C6C"/>
    <w:rsid w:val="006C3FB5"/>
    <w:rsid w:val="006F7E07"/>
    <w:rsid w:val="007061D6"/>
    <w:rsid w:val="007C54B9"/>
    <w:rsid w:val="00805AEE"/>
    <w:rsid w:val="008461EF"/>
    <w:rsid w:val="00863611"/>
    <w:rsid w:val="00871F40"/>
    <w:rsid w:val="00874F9A"/>
    <w:rsid w:val="008832E9"/>
    <w:rsid w:val="008A7CB4"/>
    <w:rsid w:val="008D12B0"/>
    <w:rsid w:val="008F3834"/>
    <w:rsid w:val="0094310D"/>
    <w:rsid w:val="00990B38"/>
    <w:rsid w:val="009F4AED"/>
    <w:rsid w:val="00A72792"/>
    <w:rsid w:val="00BB08C4"/>
    <w:rsid w:val="00BB3FA2"/>
    <w:rsid w:val="00C029FC"/>
    <w:rsid w:val="00C42855"/>
    <w:rsid w:val="00C8191C"/>
    <w:rsid w:val="00CB0A71"/>
    <w:rsid w:val="00CC6E6F"/>
    <w:rsid w:val="00CD2BDB"/>
    <w:rsid w:val="00E044E4"/>
    <w:rsid w:val="00E52150"/>
    <w:rsid w:val="00E845FD"/>
    <w:rsid w:val="00EF77D8"/>
    <w:rsid w:val="00F043C9"/>
    <w:rsid w:val="00F84CA0"/>
    <w:rsid w:val="00FD6E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12B0"/>
    <w:pPr>
      <w:ind w:left="720"/>
      <w:contextualSpacing/>
    </w:pPr>
  </w:style>
  <w:style w:type="character" w:styleId="a4">
    <w:name w:val="Hyperlink"/>
    <w:basedOn w:val="a0"/>
    <w:uiPriority w:val="99"/>
    <w:unhideWhenUsed/>
    <w:rsid w:val="00C029FC"/>
    <w:rPr>
      <w:color w:val="0000FF" w:themeColor="hyperlink"/>
      <w:u w:val="single"/>
    </w:rPr>
  </w:style>
  <w:style w:type="paragraph" w:styleId="a5">
    <w:name w:val="header"/>
    <w:basedOn w:val="a"/>
    <w:link w:val="a6"/>
    <w:uiPriority w:val="99"/>
    <w:unhideWhenUsed/>
    <w:rsid w:val="00CB0A7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B0A71"/>
  </w:style>
  <w:style w:type="paragraph" w:styleId="a7">
    <w:name w:val="footer"/>
    <w:basedOn w:val="a"/>
    <w:link w:val="a8"/>
    <w:uiPriority w:val="99"/>
    <w:unhideWhenUsed/>
    <w:rsid w:val="00CB0A7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B0A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12B0"/>
    <w:pPr>
      <w:ind w:left="720"/>
      <w:contextualSpacing/>
    </w:pPr>
  </w:style>
  <w:style w:type="character" w:styleId="a4">
    <w:name w:val="Hyperlink"/>
    <w:basedOn w:val="a0"/>
    <w:uiPriority w:val="99"/>
    <w:unhideWhenUsed/>
    <w:rsid w:val="00C029FC"/>
    <w:rPr>
      <w:color w:val="0000FF" w:themeColor="hyperlink"/>
      <w:u w:val="single"/>
    </w:rPr>
  </w:style>
  <w:style w:type="paragraph" w:styleId="a5">
    <w:name w:val="header"/>
    <w:basedOn w:val="a"/>
    <w:link w:val="a6"/>
    <w:uiPriority w:val="99"/>
    <w:unhideWhenUsed/>
    <w:rsid w:val="00CB0A7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B0A71"/>
  </w:style>
  <w:style w:type="paragraph" w:styleId="a7">
    <w:name w:val="footer"/>
    <w:basedOn w:val="a"/>
    <w:link w:val="a8"/>
    <w:uiPriority w:val="99"/>
    <w:unhideWhenUsed/>
    <w:rsid w:val="00CB0A7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B0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eva777@mail.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o.eva777@mail.ru" TargetMode="External"/><Relationship Id="rId5" Type="http://schemas.openxmlformats.org/officeDocument/2006/relationships/webSettings" Target="webSettings.xml"/><Relationship Id="rId10" Type="http://schemas.openxmlformats.org/officeDocument/2006/relationships/hyperlink" Target="mailto:taras_kira@mail.ru" TargetMode="External"/><Relationship Id="rId4" Type="http://schemas.openxmlformats.org/officeDocument/2006/relationships/settings" Target="settings.xml"/><Relationship Id="rId9" Type="http://schemas.openxmlformats.org/officeDocument/2006/relationships/hyperlink" Target="mailto:agnessa31051995@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1667</Words>
  <Characters>9507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TSTL</dc:creator>
  <cp:lastModifiedBy>User</cp:lastModifiedBy>
  <cp:revision>6</cp:revision>
  <dcterms:created xsi:type="dcterms:W3CDTF">2016-03-28T20:15:00Z</dcterms:created>
  <dcterms:modified xsi:type="dcterms:W3CDTF">2016-03-31T17:29:00Z</dcterms:modified>
</cp:coreProperties>
</file>