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29" w:rsidRPr="00733E12" w:rsidRDefault="00C94B29" w:rsidP="00C94B29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33E1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C94B29" w:rsidRPr="00733E12" w:rsidRDefault="00C94B29" w:rsidP="00C94B29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33E1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94B29" w:rsidRPr="00733E12" w:rsidRDefault="00C94B29" w:rsidP="00C94B29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33E1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C94B29" w:rsidRPr="00733E12" w:rsidRDefault="00C94B29" w:rsidP="00C94B29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33E12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C94B29" w:rsidRDefault="00C94B29" w:rsidP="00C94B29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33E12">
        <w:rPr>
          <w:rFonts w:ascii="Times New Roman" w:hAnsi="Times New Roman" w:cs="Times New Roman"/>
          <w:b/>
          <w:sz w:val="28"/>
          <w:szCs w:val="28"/>
        </w:rPr>
        <w:t xml:space="preserve">(ФГБОУ ВО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33E12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33E12">
        <w:rPr>
          <w:rFonts w:ascii="Times New Roman" w:hAnsi="Times New Roman" w:cs="Times New Roman"/>
          <w:b/>
          <w:sz w:val="28"/>
          <w:szCs w:val="28"/>
        </w:rPr>
        <w:t>)</w:t>
      </w:r>
    </w:p>
    <w:p w:rsidR="00C94B29" w:rsidRPr="00733E12" w:rsidRDefault="00C94B29" w:rsidP="00C94B29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94B29" w:rsidRPr="00733E12" w:rsidRDefault="00C94B29" w:rsidP="00C94B29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33E12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зарубежного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регионоведения</w:t>
      </w:r>
    </w:p>
    <w:p w:rsidR="00C94B29" w:rsidRPr="00733E12" w:rsidRDefault="00C94B29" w:rsidP="00C94B29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94B29" w:rsidRPr="00733E12" w:rsidRDefault="00C94B29" w:rsidP="00C94B29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94B29" w:rsidRPr="00733E12" w:rsidRDefault="00C94B29" w:rsidP="00C94B29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94B29" w:rsidRPr="00733E12" w:rsidRDefault="00C94B29" w:rsidP="00C94B29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94B29" w:rsidRPr="00733E12" w:rsidRDefault="00C94B29" w:rsidP="00C94B29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94B29" w:rsidRPr="00733E12" w:rsidRDefault="00C94B29" w:rsidP="00C94B29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94B29" w:rsidRPr="00733E12" w:rsidRDefault="00C94B29" w:rsidP="00C94B29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94B29" w:rsidRPr="00733E12" w:rsidRDefault="00C94B29" w:rsidP="00C94B29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94B29" w:rsidRPr="00733E12" w:rsidRDefault="00C94B29" w:rsidP="00C94B29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C94B29" w:rsidRPr="00733E12" w:rsidRDefault="00C94B29" w:rsidP="00C94B29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94B29" w:rsidRPr="00733E12" w:rsidRDefault="00F67772" w:rsidP="00C94B2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«ДОН КИХОТ» МИГЕЛЯ ДЕ СЕРВАНТЕСА КАК ОТРАЖЕНИЕ ИСПАНСКОГО ОБЩЕСТВА ЭПОХИ ВОЗРОЖДЕНИЯ</w:t>
      </w:r>
    </w:p>
    <w:p w:rsidR="00C94B29" w:rsidRPr="00733E12" w:rsidRDefault="00C94B29" w:rsidP="00C94B2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94B29" w:rsidRPr="00733E12" w:rsidRDefault="00C94B29" w:rsidP="00C94B2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94B29" w:rsidRPr="00733E12" w:rsidRDefault="00C94B29" w:rsidP="00F67772">
      <w:pPr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94B29" w:rsidRPr="00733E12" w:rsidRDefault="00C94B29" w:rsidP="00C94B2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94B29" w:rsidRPr="00733E12" w:rsidRDefault="00C94B29" w:rsidP="00C94B2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94B29" w:rsidRPr="00733E12" w:rsidRDefault="00C94B29" w:rsidP="00C94B2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94B29" w:rsidRPr="00733E12" w:rsidRDefault="00C94B29" w:rsidP="00C94B29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3E12">
        <w:rPr>
          <w:rFonts w:ascii="Times New Roman" w:hAnsi="Times New Roman" w:cs="Times New Roman"/>
          <w:sz w:val="28"/>
          <w:szCs w:val="28"/>
        </w:rPr>
        <w:t xml:space="preserve">Работу выполнила__________________________________ А. В. Фастовец </w:t>
      </w:r>
    </w:p>
    <w:p w:rsidR="00C94B29" w:rsidRPr="00733E12" w:rsidRDefault="00C94B29" w:rsidP="00C94B29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3E12">
        <w:rPr>
          <w:rFonts w:ascii="Times New Roman" w:hAnsi="Times New Roman" w:cs="Times New Roman"/>
          <w:sz w:val="28"/>
          <w:szCs w:val="28"/>
        </w:rPr>
        <w:t xml:space="preserve">Факультет истории, социологии и международных отношений курс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94B29" w:rsidRPr="00733E12" w:rsidRDefault="00C94B29" w:rsidP="00C94B29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3E12">
        <w:rPr>
          <w:rFonts w:ascii="Times New Roman" w:hAnsi="Times New Roman" w:cs="Times New Roman"/>
          <w:sz w:val="28"/>
          <w:szCs w:val="28"/>
        </w:rPr>
        <w:t>Направление – 41.03.01 зарубежное регионоведение, ОФО</w:t>
      </w:r>
    </w:p>
    <w:p w:rsidR="00C94B29" w:rsidRPr="00733E12" w:rsidRDefault="00C94B29" w:rsidP="00C94B29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3E12">
        <w:rPr>
          <w:rFonts w:ascii="Times New Roman" w:hAnsi="Times New Roman" w:cs="Times New Roman"/>
          <w:sz w:val="28"/>
          <w:szCs w:val="28"/>
        </w:rPr>
        <w:t>Научный руководитель_</w:t>
      </w:r>
      <w:r w:rsidR="003507C1">
        <w:rPr>
          <w:rFonts w:ascii="Times New Roman" w:hAnsi="Times New Roman" w:cs="Times New Roman"/>
          <w:sz w:val="28"/>
          <w:szCs w:val="28"/>
        </w:rPr>
        <w:t>____________________</w:t>
      </w:r>
      <w:proofErr w:type="spellStart"/>
      <w:r w:rsidR="008E489F">
        <w:rPr>
          <w:rFonts w:ascii="Times New Roman" w:hAnsi="Times New Roman" w:cs="Times New Roman"/>
          <w:sz w:val="28"/>
          <w:szCs w:val="28"/>
        </w:rPr>
        <w:t>д.и.н</w:t>
      </w:r>
      <w:proofErr w:type="spellEnd"/>
      <w:r w:rsidR="008E489F">
        <w:rPr>
          <w:rFonts w:ascii="Times New Roman" w:hAnsi="Times New Roman" w:cs="Times New Roman"/>
          <w:sz w:val="28"/>
          <w:szCs w:val="28"/>
        </w:rPr>
        <w:t xml:space="preserve">., проф. </w:t>
      </w:r>
      <w:r w:rsidR="003507C1"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 w:rsidR="008E489F">
        <w:rPr>
          <w:rFonts w:ascii="Times New Roman" w:hAnsi="Times New Roman" w:cs="Times New Roman"/>
          <w:sz w:val="28"/>
          <w:szCs w:val="28"/>
        </w:rPr>
        <w:t>Баглай</w:t>
      </w:r>
      <w:proofErr w:type="spellEnd"/>
      <w:r w:rsidR="008E4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B29" w:rsidRPr="00733E12" w:rsidRDefault="00C94B29" w:rsidP="00C94B29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94B29" w:rsidRDefault="00C94B29" w:rsidP="00C94B29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94B29" w:rsidRDefault="00C94B29" w:rsidP="002E1EE8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E1EE8" w:rsidRPr="00733E12" w:rsidRDefault="002E1EE8" w:rsidP="002E1EE8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94B29" w:rsidRDefault="00C94B29" w:rsidP="00C94B2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Краснодар, 2018</w:t>
      </w:r>
    </w:p>
    <w:p w:rsidR="002E1EE8" w:rsidRDefault="002E1EE8" w:rsidP="002E1E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52F4C">
        <w:rPr>
          <w:rFonts w:ascii="Times New Roman" w:hAnsi="Times New Roman" w:cs="Times New Roman"/>
          <w:b/>
          <w:sz w:val="28"/>
        </w:rPr>
        <w:lastRenderedPageBreak/>
        <w:t>ОГЛАВЛЕНИЕ</w:t>
      </w:r>
    </w:p>
    <w:p w:rsidR="002E1EE8" w:rsidRPr="00D52F4C" w:rsidRDefault="002E1EE8" w:rsidP="00DC46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E1EE8" w:rsidRPr="00DC465A" w:rsidRDefault="002E1EE8" w:rsidP="00DC46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65A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1C6CCF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………………………………………………………………….3</w:t>
      </w:r>
    </w:p>
    <w:p w:rsidR="002E1EE8" w:rsidRPr="001C6CCF" w:rsidRDefault="002E1EE8" w:rsidP="00DC465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C465A">
        <w:rPr>
          <w:b/>
          <w:sz w:val="28"/>
          <w:szCs w:val="28"/>
        </w:rPr>
        <w:t xml:space="preserve">Глава </w:t>
      </w:r>
      <w:r w:rsidRPr="00DC465A">
        <w:rPr>
          <w:b/>
          <w:sz w:val="28"/>
          <w:szCs w:val="28"/>
          <w:lang w:val="en-US"/>
        </w:rPr>
        <w:t>I</w:t>
      </w:r>
      <w:r w:rsidRPr="00DC465A">
        <w:rPr>
          <w:b/>
          <w:sz w:val="28"/>
          <w:szCs w:val="28"/>
        </w:rPr>
        <w:t>.</w:t>
      </w:r>
      <w:r w:rsidRPr="00DC465A">
        <w:rPr>
          <w:sz w:val="28"/>
          <w:szCs w:val="28"/>
        </w:rPr>
        <w:t xml:space="preserve"> </w:t>
      </w:r>
      <w:r w:rsidR="00F67772" w:rsidRPr="00DC465A">
        <w:rPr>
          <w:color w:val="000000"/>
          <w:sz w:val="28"/>
          <w:szCs w:val="28"/>
        </w:rPr>
        <w:t>Мигель де Сервантес как представитель испанской литературы эпохи Возрождения</w:t>
      </w:r>
      <w:r w:rsidR="008E489F" w:rsidRPr="001C6CCF">
        <w:rPr>
          <w:b/>
          <w:color w:val="000000"/>
          <w:sz w:val="28"/>
          <w:szCs w:val="28"/>
        </w:rPr>
        <w:t>………………………………………………………………….</w:t>
      </w:r>
      <w:r w:rsidR="007E147E">
        <w:rPr>
          <w:b/>
          <w:color w:val="000000"/>
          <w:sz w:val="28"/>
          <w:szCs w:val="28"/>
        </w:rPr>
        <w:t>7</w:t>
      </w:r>
    </w:p>
    <w:p w:rsidR="00DC465A" w:rsidRPr="001C6CCF" w:rsidRDefault="002E1EE8" w:rsidP="00DC465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C465A">
        <w:rPr>
          <w:b/>
          <w:sz w:val="28"/>
          <w:szCs w:val="28"/>
        </w:rPr>
        <w:t>1.1.</w:t>
      </w:r>
      <w:r w:rsidRPr="00DC465A">
        <w:rPr>
          <w:sz w:val="28"/>
          <w:szCs w:val="28"/>
        </w:rPr>
        <w:t xml:space="preserve"> </w:t>
      </w:r>
      <w:r w:rsidR="00DC465A" w:rsidRPr="00DC465A">
        <w:rPr>
          <w:color w:val="000000"/>
          <w:sz w:val="28"/>
          <w:szCs w:val="28"/>
        </w:rPr>
        <w:t xml:space="preserve">Основные черты литературы испанского Возрождения </w:t>
      </w:r>
      <w:r w:rsidR="003507C1">
        <w:rPr>
          <w:color w:val="000000"/>
          <w:sz w:val="28"/>
          <w:szCs w:val="28"/>
          <w:lang w:val="es-ES_tradnl"/>
        </w:rPr>
        <w:t>XV</w:t>
      </w:r>
      <w:r w:rsidR="003507C1" w:rsidRPr="003507C1">
        <w:rPr>
          <w:color w:val="000000"/>
          <w:sz w:val="28"/>
          <w:szCs w:val="28"/>
        </w:rPr>
        <w:t>-</w:t>
      </w:r>
      <w:r w:rsidR="003507C1">
        <w:rPr>
          <w:color w:val="000000"/>
          <w:sz w:val="28"/>
          <w:szCs w:val="28"/>
          <w:lang w:val="es-ES_tradnl"/>
        </w:rPr>
        <w:t>XVII</w:t>
      </w:r>
      <w:r w:rsidR="00DC465A" w:rsidRPr="00DC465A">
        <w:rPr>
          <w:color w:val="000000"/>
          <w:sz w:val="28"/>
          <w:szCs w:val="28"/>
        </w:rPr>
        <w:t xml:space="preserve"> вв</w:t>
      </w:r>
      <w:r w:rsidR="008E489F" w:rsidRPr="001C6CCF">
        <w:rPr>
          <w:b/>
          <w:color w:val="000000"/>
          <w:sz w:val="28"/>
          <w:szCs w:val="28"/>
        </w:rPr>
        <w:t>.</w:t>
      </w:r>
      <w:r w:rsidR="007E147E">
        <w:rPr>
          <w:b/>
          <w:color w:val="000000"/>
          <w:sz w:val="28"/>
          <w:szCs w:val="28"/>
        </w:rPr>
        <w:t>7</w:t>
      </w:r>
    </w:p>
    <w:p w:rsidR="00DC465A" w:rsidRPr="001C6CCF" w:rsidRDefault="002E1EE8" w:rsidP="00DC465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65A">
        <w:rPr>
          <w:b/>
          <w:sz w:val="28"/>
          <w:szCs w:val="28"/>
        </w:rPr>
        <w:t>1.2.</w:t>
      </w:r>
      <w:r w:rsidRPr="00DC465A">
        <w:rPr>
          <w:sz w:val="28"/>
          <w:szCs w:val="28"/>
        </w:rPr>
        <w:t xml:space="preserve"> </w:t>
      </w:r>
      <w:r w:rsidR="00DC465A" w:rsidRPr="00DC465A">
        <w:rPr>
          <w:color w:val="000000"/>
          <w:sz w:val="28"/>
          <w:szCs w:val="28"/>
        </w:rPr>
        <w:t>Творчество Мигеля де Сервантеса </w:t>
      </w:r>
      <w:r w:rsidR="00DC465A" w:rsidRPr="00DC465A">
        <w:rPr>
          <w:rStyle w:val="ad"/>
          <w:b w:val="0"/>
          <w:color w:val="000000"/>
          <w:sz w:val="28"/>
          <w:szCs w:val="28"/>
        </w:rPr>
        <w:t>как отражение особенностей истории и личной судьбы</w:t>
      </w:r>
      <w:r w:rsidR="007B1226">
        <w:rPr>
          <w:rStyle w:val="ad"/>
          <w:b w:val="0"/>
          <w:color w:val="000000"/>
          <w:sz w:val="28"/>
          <w:szCs w:val="28"/>
        </w:rPr>
        <w:t>.</w:t>
      </w:r>
      <w:r w:rsidR="008E489F">
        <w:rPr>
          <w:rStyle w:val="ad"/>
          <w:b w:val="0"/>
          <w:color w:val="000000"/>
          <w:sz w:val="28"/>
          <w:szCs w:val="28"/>
        </w:rPr>
        <w:t xml:space="preserve"> </w:t>
      </w:r>
      <w:r w:rsidR="008E489F" w:rsidRPr="001C6CCF">
        <w:rPr>
          <w:rStyle w:val="ad"/>
          <w:color w:val="000000"/>
          <w:sz w:val="28"/>
          <w:szCs w:val="28"/>
        </w:rPr>
        <w:t>……………………………………………………</w:t>
      </w:r>
      <w:r w:rsidR="007B1226">
        <w:rPr>
          <w:rStyle w:val="ad"/>
          <w:color w:val="000000"/>
          <w:sz w:val="28"/>
          <w:szCs w:val="28"/>
        </w:rPr>
        <w:t>..</w:t>
      </w:r>
      <w:r w:rsidR="008E489F" w:rsidRPr="001C6CCF">
        <w:rPr>
          <w:rStyle w:val="ad"/>
          <w:color w:val="000000"/>
          <w:sz w:val="28"/>
          <w:szCs w:val="28"/>
        </w:rPr>
        <w:t>….</w:t>
      </w:r>
      <w:r w:rsidR="007E147E">
        <w:rPr>
          <w:rStyle w:val="ad"/>
          <w:color w:val="000000"/>
          <w:sz w:val="28"/>
          <w:szCs w:val="28"/>
        </w:rPr>
        <w:t>12</w:t>
      </w:r>
    </w:p>
    <w:p w:rsidR="002E1EE8" w:rsidRPr="001C6CCF" w:rsidRDefault="002E1EE8" w:rsidP="00DC465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C465A">
        <w:rPr>
          <w:b/>
          <w:sz w:val="28"/>
          <w:szCs w:val="28"/>
        </w:rPr>
        <w:t xml:space="preserve">Глава </w:t>
      </w:r>
      <w:r w:rsidRPr="00DC465A">
        <w:rPr>
          <w:b/>
          <w:sz w:val="28"/>
          <w:szCs w:val="28"/>
          <w:lang w:val="en-US"/>
        </w:rPr>
        <w:t>II</w:t>
      </w:r>
      <w:r w:rsidRPr="00DC465A">
        <w:rPr>
          <w:b/>
          <w:sz w:val="28"/>
          <w:szCs w:val="28"/>
        </w:rPr>
        <w:t>.</w:t>
      </w:r>
      <w:r w:rsidRPr="00DC465A">
        <w:rPr>
          <w:sz w:val="28"/>
          <w:szCs w:val="28"/>
        </w:rPr>
        <w:t xml:space="preserve"> </w:t>
      </w:r>
      <w:r w:rsidR="00DC465A" w:rsidRPr="00DC465A">
        <w:rPr>
          <w:color w:val="000000"/>
          <w:sz w:val="28"/>
          <w:szCs w:val="28"/>
        </w:rPr>
        <w:t>«Дон Кихот» – роман идей эпохи испанского Возрождения</w:t>
      </w:r>
      <w:r w:rsidR="008E489F">
        <w:rPr>
          <w:color w:val="000000"/>
          <w:sz w:val="28"/>
          <w:szCs w:val="28"/>
        </w:rPr>
        <w:t xml:space="preserve"> </w:t>
      </w:r>
      <w:r w:rsidR="007E147E">
        <w:rPr>
          <w:b/>
          <w:color w:val="000000"/>
          <w:sz w:val="28"/>
          <w:szCs w:val="28"/>
        </w:rPr>
        <w:t>…17</w:t>
      </w:r>
    </w:p>
    <w:p w:rsidR="002E1EE8" w:rsidRPr="001C6CCF" w:rsidRDefault="002E1EE8" w:rsidP="00DC465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C465A">
        <w:rPr>
          <w:b/>
          <w:sz w:val="28"/>
          <w:szCs w:val="28"/>
        </w:rPr>
        <w:t>2.1</w:t>
      </w:r>
      <w:r w:rsidRPr="00DC465A">
        <w:rPr>
          <w:sz w:val="28"/>
          <w:szCs w:val="28"/>
        </w:rPr>
        <w:t xml:space="preserve">. </w:t>
      </w:r>
      <w:r w:rsidR="00DC465A" w:rsidRPr="00DC465A">
        <w:rPr>
          <w:color w:val="000000"/>
          <w:sz w:val="28"/>
          <w:szCs w:val="28"/>
        </w:rPr>
        <w:t>Изображение народной жизни в романе Сервантеса «Дон Кихот»</w:t>
      </w:r>
      <w:r w:rsidR="007E147E" w:rsidRPr="007E147E">
        <w:rPr>
          <w:b/>
          <w:color w:val="000000"/>
          <w:sz w:val="28"/>
          <w:szCs w:val="28"/>
        </w:rPr>
        <w:t xml:space="preserve"> </w:t>
      </w:r>
      <w:r w:rsidR="007E147E" w:rsidRPr="001C6CCF">
        <w:rPr>
          <w:b/>
          <w:color w:val="000000"/>
          <w:sz w:val="28"/>
          <w:szCs w:val="28"/>
        </w:rPr>
        <w:t>.</w:t>
      </w:r>
      <w:r w:rsidR="008E489F" w:rsidRPr="001C6CCF">
        <w:rPr>
          <w:b/>
          <w:color w:val="000000"/>
          <w:sz w:val="28"/>
          <w:szCs w:val="28"/>
        </w:rPr>
        <w:t>.</w:t>
      </w:r>
      <w:r w:rsidR="007E147E">
        <w:rPr>
          <w:b/>
          <w:color w:val="000000"/>
          <w:sz w:val="28"/>
          <w:szCs w:val="28"/>
        </w:rPr>
        <w:t>17</w:t>
      </w:r>
    </w:p>
    <w:p w:rsidR="002E1EE8" w:rsidRPr="001C6CCF" w:rsidRDefault="002E1EE8" w:rsidP="00DC465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C465A">
        <w:rPr>
          <w:b/>
          <w:sz w:val="28"/>
          <w:szCs w:val="28"/>
        </w:rPr>
        <w:t>2.2.</w:t>
      </w:r>
      <w:r w:rsidRPr="00DC465A">
        <w:rPr>
          <w:sz w:val="28"/>
          <w:szCs w:val="28"/>
        </w:rPr>
        <w:t xml:space="preserve"> </w:t>
      </w:r>
      <w:r w:rsidR="00DC465A" w:rsidRPr="00DC465A">
        <w:rPr>
          <w:color w:val="000000"/>
          <w:sz w:val="28"/>
          <w:szCs w:val="28"/>
        </w:rPr>
        <w:t>Дон Кихот как «вечный образ»</w:t>
      </w:r>
      <w:r w:rsidR="006F01DD">
        <w:rPr>
          <w:color w:val="000000"/>
          <w:sz w:val="28"/>
          <w:szCs w:val="28"/>
        </w:rPr>
        <w:t>.</w:t>
      </w:r>
      <w:r w:rsidR="007E147E">
        <w:rPr>
          <w:b/>
          <w:color w:val="000000"/>
          <w:sz w:val="28"/>
          <w:szCs w:val="28"/>
        </w:rPr>
        <w:t>………………………………………21</w:t>
      </w:r>
    </w:p>
    <w:p w:rsidR="002E1EE8" w:rsidRPr="00DC465A" w:rsidRDefault="00910287" w:rsidP="00DC465A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C465A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147E"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…………………………………………………………</w:t>
      </w:r>
      <w:r w:rsidR="008D45B9">
        <w:rPr>
          <w:rFonts w:ascii="Times New Roman" w:hAnsi="Times New Roman" w:cs="Times New Roman"/>
          <w:b/>
          <w:sz w:val="28"/>
          <w:szCs w:val="28"/>
        </w:rPr>
        <w:t>..</w:t>
      </w:r>
      <w:r w:rsidR="007E147E">
        <w:rPr>
          <w:rFonts w:ascii="Times New Roman" w:hAnsi="Times New Roman" w:cs="Times New Roman"/>
          <w:b/>
          <w:sz w:val="28"/>
          <w:szCs w:val="28"/>
        </w:rPr>
        <w:t>.25</w:t>
      </w:r>
    </w:p>
    <w:p w:rsidR="00910287" w:rsidRPr="001C6CCF" w:rsidRDefault="00B62B17" w:rsidP="00DC465A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 …………</w:t>
      </w:r>
      <w:r>
        <w:rPr>
          <w:rFonts w:ascii="Times New Roman" w:hAnsi="Times New Roman" w:cs="Times New Roman"/>
          <w:b/>
          <w:sz w:val="28"/>
          <w:szCs w:val="28"/>
        </w:rPr>
        <w:t>…………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="007E147E">
        <w:rPr>
          <w:rFonts w:ascii="Times New Roman" w:hAnsi="Times New Roman" w:cs="Times New Roman"/>
          <w:b/>
          <w:sz w:val="28"/>
          <w:szCs w:val="28"/>
        </w:rPr>
        <w:t>…….26</w:t>
      </w:r>
    </w:p>
    <w:p w:rsidR="002E1EE8" w:rsidRDefault="002E1EE8" w:rsidP="00C94B2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E1EE8" w:rsidRDefault="002E1EE8" w:rsidP="00C94B2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E1EE8" w:rsidRDefault="002E1EE8" w:rsidP="00C94B2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E1EE8" w:rsidRDefault="002E1EE8" w:rsidP="00C94B2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E1EE8" w:rsidRDefault="002E1EE8" w:rsidP="00C94B2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E1EE8" w:rsidRDefault="002E1EE8" w:rsidP="00C94B2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E1EE8" w:rsidRDefault="002E1EE8" w:rsidP="00C94B2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E1EE8" w:rsidRDefault="002E1EE8" w:rsidP="0009428D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9428D" w:rsidRPr="005A55F2" w:rsidRDefault="0009428D" w:rsidP="0009428D">
      <w:pPr>
        <w:spacing w:after="0" w:line="360" w:lineRule="auto"/>
        <w:textAlignment w:val="baseline"/>
        <w:rPr>
          <w:rFonts w:ascii="Times New Roman" w:hAnsi="Times New Roman" w:cs="Times New Roman"/>
          <w:b/>
          <w:sz w:val="36"/>
          <w:szCs w:val="36"/>
        </w:rPr>
      </w:pPr>
    </w:p>
    <w:p w:rsidR="002E1EE8" w:rsidRPr="005A55F2" w:rsidRDefault="002E1EE8" w:rsidP="00C94B2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36"/>
          <w:szCs w:val="36"/>
        </w:rPr>
      </w:pPr>
    </w:p>
    <w:p w:rsidR="002E1EE8" w:rsidRDefault="002E1EE8" w:rsidP="00C94B2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E1EE8" w:rsidRDefault="002E1EE8" w:rsidP="00C94B2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E1EE8" w:rsidRDefault="002E1EE8" w:rsidP="00C94B2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E1EE8" w:rsidRDefault="002E1EE8" w:rsidP="00C94B2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0287" w:rsidRDefault="00910287" w:rsidP="00F45B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465A" w:rsidRDefault="00DC465A" w:rsidP="00F45B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2B31" w:rsidRDefault="00F42B31" w:rsidP="009D18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B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D1800" w:rsidRPr="007A63B3" w:rsidRDefault="009D1800" w:rsidP="009D18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31" w:rsidRPr="007A63B3" w:rsidRDefault="00F42B31" w:rsidP="007A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3B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7A63B3">
        <w:rPr>
          <w:rFonts w:ascii="Times New Roman" w:hAnsi="Times New Roman" w:cs="Times New Roman"/>
          <w:sz w:val="28"/>
          <w:szCs w:val="28"/>
        </w:rPr>
        <w:t xml:space="preserve"> </w:t>
      </w:r>
      <w:r w:rsidRPr="007A63B3">
        <w:rPr>
          <w:rFonts w:ascii="Times New Roman" w:hAnsi="Times New Roman" w:cs="Times New Roman"/>
          <w:b/>
          <w:sz w:val="28"/>
          <w:szCs w:val="28"/>
        </w:rPr>
        <w:t>темы</w:t>
      </w:r>
      <w:r w:rsidRPr="007A63B3">
        <w:rPr>
          <w:rFonts w:ascii="Times New Roman" w:hAnsi="Times New Roman" w:cs="Times New Roman"/>
          <w:sz w:val="28"/>
          <w:szCs w:val="28"/>
        </w:rPr>
        <w:t xml:space="preserve"> данной курсовой работы обусловлена тем, что литература, являясь важнейшим пластом культуры той или иной страны, позволяет выявить основные характеристики, идейные основы национального понимания и, в целом, национальной культуры на различных этапах истории. Такие исследования необходимы, так как </w:t>
      </w:r>
      <w:proofErr w:type="gramStart"/>
      <w:r w:rsidRPr="007A63B3">
        <w:rPr>
          <w:rFonts w:ascii="Times New Roman" w:hAnsi="Times New Roman" w:cs="Times New Roman"/>
          <w:sz w:val="28"/>
          <w:szCs w:val="28"/>
        </w:rPr>
        <w:t>призваны</w:t>
      </w:r>
      <w:proofErr w:type="gramEnd"/>
      <w:r w:rsidRPr="007A63B3">
        <w:rPr>
          <w:rFonts w:ascii="Times New Roman" w:hAnsi="Times New Roman" w:cs="Times New Roman"/>
          <w:sz w:val="28"/>
          <w:szCs w:val="28"/>
        </w:rPr>
        <w:t xml:space="preserve"> способствовать более полному пониманию культуры страны, в данном случае Испании. Литературный феномен испанского Возрождения является объектом давних исследований в отечественной и мировой испанистике. Кроме того, в современном мире достаточно остро стоит проблема взаимопонимания, духовного сближения различных культурных пространств. А для того, чтобы решить эту проблему, необходимо изучить отличительные черты, присущие определенной культуре, а также своеобразие ее развития.  </w:t>
      </w:r>
    </w:p>
    <w:p w:rsidR="00F42B31" w:rsidRPr="007A63B3" w:rsidRDefault="00F42B31" w:rsidP="007A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3B3">
        <w:rPr>
          <w:rFonts w:ascii="Times New Roman" w:hAnsi="Times New Roman" w:cs="Times New Roman"/>
          <w:b/>
          <w:sz w:val="28"/>
          <w:szCs w:val="28"/>
        </w:rPr>
        <w:t>Объектом исследования</w:t>
      </w:r>
      <w:r w:rsidRPr="007A63B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91CE1">
        <w:rPr>
          <w:rFonts w:ascii="Times New Roman" w:hAnsi="Times New Roman" w:cs="Times New Roman"/>
          <w:sz w:val="28"/>
          <w:szCs w:val="28"/>
        </w:rPr>
        <w:t>роман Мигеля де Сервантеса «</w:t>
      </w:r>
      <w:r w:rsidR="00E91CE1" w:rsidRPr="00E91CE1">
        <w:rPr>
          <w:rFonts w:ascii="Times New Roman" w:hAnsi="Times New Roman" w:cs="Times New Roman"/>
          <w:sz w:val="28"/>
          <w:shd w:val="clear" w:color="auto" w:fill="FFFFFF"/>
        </w:rPr>
        <w:t>Хитроумный идальго</w:t>
      </w:r>
      <w:r w:rsidR="00ED042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E91CE1" w:rsidRPr="00E91CE1">
        <w:rPr>
          <w:rStyle w:val="ab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 xml:space="preserve">Дон Кихот </w:t>
      </w:r>
      <w:r w:rsidR="00E91CE1" w:rsidRPr="00E91CE1">
        <w:rPr>
          <w:rFonts w:ascii="Times New Roman" w:hAnsi="Times New Roman" w:cs="Times New Roman"/>
          <w:sz w:val="28"/>
          <w:shd w:val="clear" w:color="auto" w:fill="FFFFFF"/>
        </w:rPr>
        <w:t>Ламанчский</w:t>
      </w:r>
      <w:r w:rsidR="00E91CE1">
        <w:rPr>
          <w:rFonts w:ascii="Times New Roman" w:hAnsi="Times New Roman" w:cs="Times New Roman"/>
          <w:sz w:val="28"/>
          <w:szCs w:val="28"/>
        </w:rPr>
        <w:t>»</w:t>
      </w:r>
      <w:r w:rsidR="00ED042E">
        <w:rPr>
          <w:rFonts w:ascii="Times New Roman" w:hAnsi="Times New Roman" w:cs="Times New Roman"/>
          <w:sz w:val="28"/>
          <w:szCs w:val="28"/>
        </w:rPr>
        <w:t>.</w:t>
      </w:r>
      <w:r w:rsidR="00E91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B31" w:rsidRPr="00F93EE9" w:rsidRDefault="00F42B31" w:rsidP="007A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3B3">
        <w:rPr>
          <w:rFonts w:ascii="Times New Roman" w:hAnsi="Times New Roman" w:cs="Times New Roman"/>
          <w:b/>
          <w:sz w:val="28"/>
          <w:szCs w:val="28"/>
        </w:rPr>
        <w:t xml:space="preserve">Предметом исследования </w:t>
      </w:r>
      <w:r w:rsidRPr="007A63B3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F7512F">
        <w:rPr>
          <w:rFonts w:ascii="Times New Roman" w:hAnsi="Times New Roman" w:cs="Times New Roman"/>
          <w:sz w:val="28"/>
          <w:szCs w:val="28"/>
        </w:rPr>
        <w:t>роман «</w:t>
      </w:r>
      <w:r w:rsidR="00E65DA1">
        <w:rPr>
          <w:rFonts w:ascii="Times New Roman" w:hAnsi="Times New Roman" w:cs="Times New Roman"/>
          <w:sz w:val="28"/>
          <w:shd w:val="clear" w:color="auto" w:fill="FFFFFF"/>
        </w:rPr>
        <w:t>Дон Кихот</w:t>
      </w:r>
      <w:r w:rsidR="00F7512F">
        <w:rPr>
          <w:rFonts w:ascii="Times New Roman" w:hAnsi="Times New Roman" w:cs="Times New Roman"/>
          <w:sz w:val="28"/>
          <w:szCs w:val="28"/>
        </w:rPr>
        <w:t>» Мигеля де Сервантеса</w:t>
      </w:r>
      <w:r w:rsidR="00ED042E">
        <w:rPr>
          <w:rFonts w:ascii="Times New Roman" w:hAnsi="Times New Roman" w:cs="Times New Roman"/>
          <w:sz w:val="28"/>
          <w:szCs w:val="28"/>
        </w:rPr>
        <w:t xml:space="preserve"> в контексте отражения жизни испанского общества в эпоху Возрождения.</w:t>
      </w:r>
    </w:p>
    <w:p w:rsidR="00237053" w:rsidRDefault="00237053" w:rsidP="007A63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3B3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="005657AE">
        <w:rPr>
          <w:rFonts w:ascii="Times New Roman" w:hAnsi="Times New Roman" w:cs="Times New Roman"/>
          <w:b/>
          <w:sz w:val="28"/>
          <w:szCs w:val="28"/>
        </w:rPr>
        <w:t>.</w:t>
      </w:r>
    </w:p>
    <w:p w:rsidR="00D6388E" w:rsidRPr="00336976" w:rsidRDefault="00D6388E" w:rsidP="00D63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6">
        <w:rPr>
          <w:rFonts w:ascii="Times New Roman" w:hAnsi="Times New Roman" w:cs="Times New Roman"/>
          <w:sz w:val="28"/>
          <w:szCs w:val="28"/>
        </w:rPr>
        <w:t>Данное исследование проводилось при помощи следующих методологических способов:</w:t>
      </w:r>
    </w:p>
    <w:p w:rsidR="00D6388E" w:rsidRDefault="00D6388E" w:rsidP="00D63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6">
        <w:rPr>
          <w:rFonts w:ascii="Times New Roman" w:hAnsi="Times New Roman" w:cs="Times New Roman"/>
          <w:sz w:val="28"/>
          <w:szCs w:val="28"/>
        </w:rPr>
        <w:t xml:space="preserve">1. Сравнительно-исторический. При помощи данного метода были выявлены взаимосвязи между протекающими процессами в политической и культурной жизни Испании в эпоху Возрождения и их отражение в творчестве </w:t>
      </w:r>
      <w:r w:rsidR="00E65DA1">
        <w:rPr>
          <w:rFonts w:ascii="Times New Roman" w:hAnsi="Times New Roman" w:cs="Times New Roman"/>
          <w:sz w:val="28"/>
          <w:szCs w:val="28"/>
        </w:rPr>
        <w:t>Мигеля де Сервантеса.</w:t>
      </w:r>
    </w:p>
    <w:p w:rsidR="00D6388E" w:rsidRPr="00D6388E" w:rsidRDefault="00D6388E" w:rsidP="00D63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36976">
        <w:rPr>
          <w:rFonts w:ascii="Times New Roman" w:hAnsi="Times New Roman" w:cs="Times New Roman"/>
          <w:sz w:val="28"/>
          <w:szCs w:val="28"/>
        </w:rPr>
        <w:t xml:space="preserve">. Описательный метод помогает выделить основные </w:t>
      </w:r>
      <w:r w:rsidR="00F7512F">
        <w:rPr>
          <w:rFonts w:ascii="Times New Roman" w:hAnsi="Times New Roman" w:cs="Times New Roman"/>
          <w:sz w:val="28"/>
          <w:szCs w:val="28"/>
        </w:rPr>
        <w:t>особенности</w:t>
      </w:r>
      <w:r w:rsidRPr="00336976">
        <w:rPr>
          <w:rFonts w:ascii="Times New Roman" w:hAnsi="Times New Roman" w:cs="Times New Roman"/>
          <w:sz w:val="28"/>
          <w:szCs w:val="28"/>
        </w:rPr>
        <w:t xml:space="preserve"> в </w:t>
      </w:r>
      <w:r w:rsidR="00E65DA1">
        <w:rPr>
          <w:rFonts w:ascii="Times New Roman" w:hAnsi="Times New Roman" w:cs="Times New Roman"/>
          <w:sz w:val="28"/>
          <w:szCs w:val="28"/>
        </w:rPr>
        <w:t>романе «Дон Кихот»</w:t>
      </w:r>
      <w:r w:rsidR="00F7512F">
        <w:rPr>
          <w:rFonts w:ascii="Times New Roman" w:hAnsi="Times New Roman" w:cs="Times New Roman"/>
          <w:sz w:val="28"/>
          <w:szCs w:val="28"/>
        </w:rPr>
        <w:t xml:space="preserve"> Мигеля де Сервантеса </w:t>
      </w:r>
      <w:r>
        <w:rPr>
          <w:rFonts w:ascii="Times New Roman" w:hAnsi="Times New Roman" w:cs="Times New Roman"/>
          <w:sz w:val="28"/>
          <w:szCs w:val="28"/>
        </w:rPr>
        <w:t xml:space="preserve">и создать представление об испанской литературе эпохи Возрождения </w:t>
      </w:r>
      <w:r w:rsidRPr="00336976">
        <w:rPr>
          <w:rFonts w:ascii="Times New Roman" w:hAnsi="Times New Roman" w:cs="Times New Roman"/>
          <w:sz w:val="28"/>
          <w:szCs w:val="28"/>
        </w:rPr>
        <w:t>в целом.</w:t>
      </w:r>
    </w:p>
    <w:p w:rsidR="0093264A" w:rsidRPr="007A63B3" w:rsidRDefault="00F42B31" w:rsidP="007A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3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Хронологические рамки исследования </w:t>
      </w:r>
      <w:r w:rsidRPr="007A63B3">
        <w:rPr>
          <w:rFonts w:ascii="Times New Roman" w:hAnsi="Times New Roman" w:cs="Times New Roman"/>
          <w:sz w:val="28"/>
          <w:szCs w:val="28"/>
        </w:rPr>
        <w:t xml:space="preserve">определяются периодом с </w:t>
      </w:r>
      <w:r w:rsidRPr="007A63B3">
        <w:rPr>
          <w:rFonts w:ascii="Times New Roman" w:hAnsi="Times New Roman" w:cs="Times New Roman"/>
          <w:sz w:val="28"/>
          <w:szCs w:val="28"/>
          <w:lang w:val="es-ES_tradnl"/>
        </w:rPr>
        <w:t>XV</w:t>
      </w:r>
      <w:r w:rsidRPr="007A63B3">
        <w:rPr>
          <w:rFonts w:ascii="Times New Roman" w:hAnsi="Times New Roman" w:cs="Times New Roman"/>
          <w:sz w:val="28"/>
          <w:szCs w:val="28"/>
        </w:rPr>
        <w:t xml:space="preserve"> по </w:t>
      </w:r>
      <w:r w:rsidRPr="007A63B3">
        <w:rPr>
          <w:rFonts w:ascii="Times New Roman" w:hAnsi="Times New Roman" w:cs="Times New Roman"/>
          <w:sz w:val="28"/>
          <w:szCs w:val="28"/>
          <w:lang w:val="es-ES_tradnl"/>
        </w:rPr>
        <w:t>XVII</w:t>
      </w:r>
      <w:r w:rsidRPr="007A63B3">
        <w:rPr>
          <w:rFonts w:ascii="Times New Roman" w:hAnsi="Times New Roman" w:cs="Times New Roman"/>
          <w:sz w:val="28"/>
          <w:szCs w:val="28"/>
        </w:rPr>
        <w:t xml:space="preserve"> </w:t>
      </w:r>
      <w:r w:rsidR="00237053" w:rsidRPr="007A63B3">
        <w:rPr>
          <w:rFonts w:ascii="Times New Roman" w:hAnsi="Times New Roman" w:cs="Times New Roman"/>
          <w:sz w:val="28"/>
          <w:szCs w:val="28"/>
        </w:rPr>
        <w:t xml:space="preserve">века — эпохой Возрождения в истории культуры Европы. </w:t>
      </w:r>
    </w:p>
    <w:p w:rsidR="00215614" w:rsidRPr="00510A15" w:rsidRDefault="00215614" w:rsidP="007A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3B3">
        <w:rPr>
          <w:rFonts w:ascii="Times New Roman" w:hAnsi="Times New Roman" w:cs="Times New Roman"/>
          <w:b/>
          <w:sz w:val="28"/>
          <w:szCs w:val="28"/>
        </w:rPr>
        <w:t xml:space="preserve">Целью исследования </w:t>
      </w:r>
      <w:r w:rsidRPr="00510A15">
        <w:rPr>
          <w:rFonts w:ascii="Times New Roman" w:hAnsi="Times New Roman" w:cs="Times New Roman"/>
          <w:sz w:val="28"/>
          <w:szCs w:val="28"/>
        </w:rPr>
        <w:t xml:space="preserve">является изучение </w:t>
      </w:r>
      <w:r w:rsidR="00B83062" w:rsidRPr="00510A15">
        <w:rPr>
          <w:rFonts w:ascii="Times New Roman" w:hAnsi="Times New Roman" w:cs="Times New Roman"/>
          <w:sz w:val="28"/>
          <w:szCs w:val="28"/>
        </w:rPr>
        <w:t>особенностей испанского общества в эпоху Возрождения на примере романа «Дон Кихот» Мигеля де Сервантеса</w:t>
      </w:r>
      <w:r w:rsidRPr="00510A15">
        <w:rPr>
          <w:rFonts w:ascii="Times New Roman" w:hAnsi="Times New Roman" w:cs="Times New Roman"/>
          <w:sz w:val="28"/>
          <w:szCs w:val="28"/>
        </w:rPr>
        <w:t>.</w:t>
      </w:r>
    </w:p>
    <w:p w:rsidR="00CC40F5" w:rsidRPr="007A63B3" w:rsidRDefault="00CC40F5" w:rsidP="007A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3B3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 w:rsidRPr="007A63B3">
        <w:rPr>
          <w:rFonts w:ascii="Times New Roman" w:hAnsi="Times New Roman" w:cs="Times New Roman"/>
          <w:sz w:val="28"/>
          <w:szCs w:val="28"/>
        </w:rPr>
        <w:t>. Для решения поставленной цели, необходимо решить следующие задачи:</w:t>
      </w:r>
    </w:p>
    <w:p w:rsidR="00CC40F5" w:rsidRPr="007A63B3" w:rsidRDefault="00CC40F5" w:rsidP="007A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3B3">
        <w:rPr>
          <w:rFonts w:ascii="Times New Roman" w:hAnsi="Times New Roman" w:cs="Times New Roman"/>
          <w:sz w:val="28"/>
          <w:szCs w:val="28"/>
        </w:rPr>
        <w:t>- изучить и проанализировать документы и источники, научную литературу по заявленной теме;</w:t>
      </w:r>
    </w:p>
    <w:p w:rsidR="00215614" w:rsidRPr="007A63B3" w:rsidRDefault="00CC40F5" w:rsidP="007A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3B3">
        <w:rPr>
          <w:rFonts w:ascii="Times New Roman" w:hAnsi="Times New Roman" w:cs="Times New Roman"/>
          <w:sz w:val="28"/>
          <w:szCs w:val="28"/>
        </w:rPr>
        <w:t xml:space="preserve">- выделить наиболее важные черты и признаки, характерные для литературы Испании в период с </w:t>
      </w:r>
      <w:r w:rsidRPr="007A63B3">
        <w:rPr>
          <w:rFonts w:ascii="Times New Roman" w:hAnsi="Times New Roman" w:cs="Times New Roman"/>
          <w:sz w:val="28"/>
          <w:szCs w:val="28"/>
          <w:lang w:val="es-ES_tradnl"/>
        </w:rPr>
        <w:t>XV</w:t>
      </w:r>
      <w:r w:rsidRPr="007A63B3">
        <w:rPr>
          <w:rFonts w:ascii="Times New Roman" w:hAnsi="Times New Roman" w:cs="Times New Roman"/>
          <w:sz w:val="28"/>
          <w:szCs w:val="28"/>
        </w:rPr>
        <w:t xml:space="preserve"> по </w:t>
      </w:r>
      <w:r w:rsidRPr="007A63B3">
        <w:rPr>
          <w:rFonts w:ascii="Times New Roman" w:hAnsi="Times New Roman" w:cs="Times New Roman"/>
          <w:sz w:val="28"/>
          <w:szCs w:val="28"/>
          <w:lang w:val="es-ES_tradnl"/>
        </w:rPr>
        <w:t>XVII</w:t>
      </w:r>
      <w:r w:rsidRPr="007A63B3">
        <w:rPr>
          <w:rFonts w:ascii="Times New Roman" w:hAnsi="Times New Roman" w:cs="Times New Roman"/>
          <w:sz w:val="28"/>
          <w:szCs w:val="28"/>
        </w:rPr>
        <w:t xml:space="preserve"> века</w:t>
      </w:r>
      <w:r w:rsidR="00D12A66">
        <w:rPr>
          <w:rFonts w:ascii="Times New Roman" w:hAnsi="Times New Roman" w:cs="Times New Roman"/>
          <w:sz w:val="28"/>
          <w:szCs w:val="28"/>
        </w:rPr>
        <w:t>;</w:t>
      </w:r>
    </w:p>
    <w:p w:rsidR="007048E7" w:rsidRPr="007A63B3" w:rsidRDefault="007048E7" w:rsidP="007A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3B3">
        <w:rPr>
          <w:rFonts w:ascii="Times New Roman" w:hAnsi="Times New Roman" w:cs="Times New Roman"/>
          <w:sz w:val="28"/>
          <w:szCs w:val="28"/>
        </w:rPr>
        <w:t xml:space="preserve">- рассмотреть </w:t>
      </w:r>
      <w:r w:rsidR="00B83062">
        <w:rPr>
          <w:rFonts w:ascii="Times New Roman" w:hAnsi="Times New Roman" w:cs="Times New Roman"/>
          <w:sz w:val="28"/>
          <w:szCs w:val="28"/>
        </w:rPr>
        <w:t xml:space="preserve">роман «Дон Кихот» с точки </w:t>
      </w:r>
      <w:proofErr w:type="gramStart"/>
      <w:r w:rsidR="00B83062">
        <w:rPr>
          <w:rFonts w:ascii="Times New Roman" w:hAnsi="Times New Roman" w:cs="Times New Roman"/>
          <w:sz w:val="28"/>
          <w:szCs w:val="28"/>
        </w:rPr>
        <w:t xml:space="preserve">зрения </w:t>
      </w:r>
      <w:r w:rsidR="00D12A66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DE6E3F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D12A66">
        <w:rPr>
          <w:rFonts w:ascii="Times New Roman" w:hAnsi="Times New Roman" w:cs="Times New Roman"/>
          <w:sz w:val="28"/>
          <w:szCs w:val="28"/>
        </w:rPr>
        <w:t>особенностей испанского общества эпохи Возрождения</w:t>
      </w:r>
      <w:proofErr w:type="gramEnd"/>
      <w:r w:rsidR="00D12A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8E7" w:rsidRPr="00336976" w:rsidRDefault="003C536F" w:rsidP="00A6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6">
        <w:rPr>
          <w:rFonts w:ascii="Times New Roman" w:hAnsi="Times New Roman" w:cs="Times New Roman"/>
          <w:b/>
          <w:sz w:val="28"/>
          <w:szCs w:val="28"/>
        </w:rPr>
        <w:t xml:space="preserve">Территориальные рамки исследования </w:t>
      </w:r>
      <w:r w:rsidRPr="00336976">
        <w:rPr>
          <w:rFonts w:ascii="Times New Roman" w:hAnsi="Times New Roman" w:cs="Times New Roman"/>
          <w:sz w:val="28"/>
          <w:szCs w:val="28"/>
        </w:rPr>
        <w:t xml:space="preserve">определены границами Испании в период эпохи Возрождения — в </w:t>
      </w:r>
      <w:r w:rsidRPr="00336976">
        <w:rPr>
          <w:rFonts w:ascii="Times New Roman" w:hAnsi="Times New Roman" w:cs="Times New Roman"/>
          <w:sz w:val="28"/>
          <w:szCs w:val="28"/>
          <w:lang w:val="es-ES_tradnl"/>
        </w:rPr>
        <w:t>XV</w:t>
      </w:r>
      <w:r w:rsidRPr="00336976">
        <w:rPr>
          <w:rFonts w:ascii="Times New Roman" w:hAnsi="Times New Roman" w:cs="Times New Roman"/>
          <w:sz w:val="28"/>
          <w:szCs w:val="28"/>
        </w:rPr>
        <w:t>-</w:t>
      </w:r>
      <w:r w:rsidRPr="00336976">
        <w:rPr>
          <w:rFonts w:ascii="Times New Roman" w:hAnsi="Times New Roman" w:cs="Times New Roman"/>
          <w:sz w:val="28"/>
          <w:szCs w:val="28"/>
          <w:lang w:val="es-ES_tradnl"/>
        </w:rPr>
        <w:t>XVII</w:t>
      </w:r>
      <w:r w:rsidRPr="00336976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A179CD" w:rsidRPr="00634B4B" w:rsidRDefault="00A179CD" w:rsidP="00A617DF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0650AF">
        <w:rPr>
          <w:b/>
          <w:color w:val="000000"/>
          <w:sz w:val="28"/>
          <w:szCs w:val="27"/>
        </w:rPr>
        <w:t>Источники и история исследования</w:t>
      </w:r>
      <w:r w:rsidRPr="00634B4B">
        <w:rPr>
          <w:color w:val="000000"/>
          <w:sz w:val="28"/>
          <w:szCs w:val="27"/>
        </w:rPr>
        <w:t>. Единственным источником для успешного написания курсовой является литературное произведение М.</w:t>
      </w:r>
      <w:r w:rsidR="00A617DF">
        <w:rPr>
          <w:color w:val="000000"/>
          <w:sz w:val="28"/>
          <w:szCs w:val="27"/>
        </w:rPr>
        <w:t xml:space="preserve"> </w:t>
      </w:r>
      <w:r w:rsidRPr="00634B4B">
        <w:rPr>
          <w:color w:val="000000"/>
          <w:sz w:val="28"/>
          <w:szCs w:val="27"/>
        </w:rPr>
        <w:t>Сервантеса «Дон Кихот».</w:t>
      </w:r>
      <w:r w:rsidRPr="00634B4B">
        <w:rPr>
          <w:rStyle w:val="a9"/>
          <w:color w:val="000000"/>
          <w:sz w:val="28"/>
          <w:szCs w:val="27"/>
        </w:rPr>
        <w:footnoteReference w:id="1"/>
      </w:r>
    </w:p>
    <w:p w:rsidR="00A179CD" w:rsidRPr="00634B4B" w:rsidRDefault="00A179CD" w:rsidP="00A617DF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634B4B">
        <w:rPr>
          <w:color w:val="000000"/>
          <w:sz w:val="28"/>
          <w:szCs w:val="27"/>
        </w:rPr>
        <w:t>Роман М.</w:t>
      </w:r>
      <w:r w:rsidR="00A617DF">
        <w:rPr>
          <w:color w:val="000000"/>
          <w:sz w:val="28"/>
          <w:szCs w:val="27"/>
        </w:rPr>
        <w:t xml:space="preserve"> </w:t>
      </w:r>
      <w:r w:rsidRPr="00634B4B">
        <w:rPr>
          <w:color w:val="000000"/>
          <w:sz w:val="28"/>
          <w:szCs w:val="27"/>
        </w:rPr>
        <w:t>Сервантеса издавался бесчисленное число раз в разных странах и на разных языках. Интерес к нему был не только читательский, его тщательно изучали многочисленные исследователи, трактовавшие и объяснявшие смысл романа на протяжении вот уже несколько столетий. С учетом объема курсовой работы мы остановимся в этой богатейшей историографии на некоторых работах отечественных ученых, а также ряде публикаций зарубежных авторов</w:t>
      </w:r>
    </w:p>
    <w:p w:rsidR="00A179CD" w:rsidRPr="00634B4B" w:rsidRDefault="00A179CD" w:rsidP="00A617DF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634B4B">
        <w:rPr>
          <w:color w:val="000000"/>
          <w:sz w:val="28"/>
          <w:szCs w:val="27"/>
        </w:rPr>
        <w:t>По нашему мнению заслуживает внимания докторское диссертационное исследование Пискуновой С.И., крупнейшего современного отечественного специалиста по творчеству М.</w:t>
      </w:r>
      <w:r w:rsidR="00A617DF">
        <w:rPr>
          <w:color w:val="000000"/>
          <w:sz w:val="28"/>
          <w:szCs w:val="27"/>
        </w:rPr>
        <w:t xml:space="preserve"> </w:t>
      </w:r>
      <w:r w:rsidRPr="00634B4B">
        <w:rPr>
          <w:color w:val="000000"/>
          <w:sz w:val="28"/>
          <w:szCs w:val="27"/>
        </w:rPr>
        <w:t xml:space="preserve">Сервантеса. В диссертации роман анализируется с позиций типологии литературного процесса в Испании того времени, то есть, </w:t>
      </w:r>
      <w:r w:rsidRPr="00634B4B">
        <w:rPr>
          <w:color w:val="000000"/>
          <w:sz w:val="28"/>
          <w:szCs w:val="27"/>
        </w:rPr>
        <w:lastRenderedPageBreak/>
        <w:t>вопроса о том, как роман вписывался или не вписывался в этот литературный процесс.</w:t>
      </w:r>
      <w:r w:rsidRPr="00634B4B">
        <w:rPr>
          <w:rStyle w:val="a9"/>
          <w:color w:val="000000"/>
          <w:sz w:val="28"/>
          <w:szCs w:val="27"/>
        </w:rPr>
        <w:footnoteReference w:id="2"/>
      </w:r>
    </w:p>
    <w:p w:rsidR="005A55F2" w:rsidRDefault="00A179CD" w:rsidP="00C42220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634B4B">
        <w:rPr>
          <w:color w:val="000000"/>
          <w:sz w:val="28"/>
          <w:szCs w:val="27"/>
        </w:rPr>
        <w:t>К образу главного героя романа М.</w:t>
      </w:r>
      <w:r w:rsidR="00A617DF">
        <w:rPr>
          <w:color w:val="000000"/>
          <w:sz w:val="28"/>
          <w:szCs w:val="27"/>
        </w:rPr>
        <w:t xml:space="preserve"> </w:t>
      </w:r>
      <w:r w:rsidRPr="00634B4B">
        <w:rPr>
          <w:color w:val="000000"/>
          <w:sz w:val="28"/>
          <w:szCs w:val="27"/>
        </w:rPr>
        <w:t>Сервантеса обращались другие писатели, осмысливая значение этого персонажа в тот или иной период истории. Таковой была пьеса М.</w:t>
      </w:r>
      <w:r w:rsidR="00A617DF">
        <w:rPr>
          <w:color w:val="000000"/>
          <w:sz w:val="28"/>
          <w:szCs w:val="27"/>
        </w:rPr>
        <w:t xml:space="preserve"> </w:t>
      </w:r>
      <w:r w:rsidRPr="00634B4B">
        <w:rPr>
          <w:color w:val="000000"/>
          <w:sz w:val="28"/>
          <w:szCs w:val="27"/>
        </w:rPr>
        <w:t>Булгакова, оценке которой посвящено недавнее диссертационно</w:t>
      </w:r>
      <w:r w:rsidR="00634B4B" w:rsidRPr="00634B4B">
        <w:rPr>
          <w:color w:val="000000"/>
          <w:sz w:val="28"/>
          <w:szCs w:val="27"/>
        </w:rPr>
        <w:t>е исследование Пономаревой Д.В.</w:t>
      </w:r>
      <w:r w:rsidR="00634B4B" w:rsidRPr="00634B4B">
        <w:rPr>
          <w:rStyle w:val="a9"/>
          <w:color w:val="000000"/>
          <w:sz w:val="28"/>
          <w:szCs w:val="27"/>
        </w:rPr>
        <w:footnoteReference w:id="3"/>
      </w:r>
      <w:r w:rsidRPr="00634B4B">
        <w:rPr>
          <w:color w:val="000000"/>
          <w:sz w:val="28"/>
          <w:szCs w:val="27"/>
        </w:rPr>
        <w:t xml:space="preserve"> Это также кандидатская работа Артамоновой Е.Г., в которой исследуется влияние творчества М.</w:t>
      </w:r>
      <w:r w:rsidR="00A617DF">
        <w:rPr>
          <w:color w:val="000000"/>
          <w:sz w:val="28"/>
          <w:szCs w:val="27"/>
        </w:rPr>
        <w:t xml:space="preserve"> </w:t>
      </w:r>
      <w:r w:rsidRPr="00634B4B">
        <w:rPr>
          <w:color w:val="000000"/>
          <w:sz w:val="28"/>
          <w:szCs w:val="27"/>
        </w:rPr>
        <w:t xml:space="preserve">Сервантеса на русскую </w:t>
      </w:r>
      <w:r w:rsidR="00634B4B" w:rsidRPr="00634B4B">
        <w:rPr>
          <w:color w:val="000000"/>
          <w:sz w:val="28"/>
          <w:szCs w:val="27"/>
        </w:rPr>
        <w:t xml:space="preserve">литературу 20-30-х годов ХХ </w:t>
      </w:r>
      <w:proofErr w:type="gramStart"/>
      <w:r w:rsidR="00634B4B" w:rsidRPr="00634B4B">
        <w:rPr>
          <w:color w:val="000000"/>
          <w:sz w:val="28"/>
          <w:szCs w:val="27"/>
        </w:rPr>
        <w:t>в</w:t>
      </w:r>
      <w:proofErr w:type="gramEnd"/>
      <w:r w:rsidR="00634B4B" w:rsidRPr="00634B4B">
        <w:rPr>
          <w:color w:val="000000"/>
          <w:sz w:val="28"/>
          <w:szCs w:val="27"/>
        </w:rPr>
        <w:t>.</w:t>
      </w:r>
      <w:r w:rsidR="00634B4B" w:rsidRPr="00634B4B">
        <w:rPr>
          <w:rStyle w:val="a9"/>
          <w:color w:val="000000"/>
          <w:sz w:val="28"/>
          <w:szCs w:val="27"/>
        </w:rPr>
        <w:footnoteReference w:id="4"/>
      </w:r>
    </w:p>
    <w:p w:rsidR="00C42220" w:rsidRPr="00C42220" w:rsidRDefault="00C42220" w:rsidP="00C42220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C42220">
        <w:rPr>
          <w:color w:val="000000"/>
          <w:sz w:val="28"/>
          <w:szCs w:val="27"/>
        </w:rPr>
        <w:t xml:space="preserve">Изучению истории становления зарубежной литературы уделяли внимание такие авторы как Б. И. </w:t>
      </w:r>
      <w:proofErr w:type="spellStart"/>
      <w:r w:rsidRPr="00C42220">
        <w:rPr>
          <w:color w:val="000000"/>
          <w:sz w:val="28"/>
          <w:szCs w:val="27"/>
        </w:rPr>
        <w:t>Пуришев</w:t>
      </w:r>
      <w:proofErr w:type="spellEnd"/>
      <w:r w:rsidRPr="00C42220">
        <w:rPr>
          <w:color w:val="000000"/>
          <w:sz w:val="28"/>
          <w:szCs w:val="27"/>
        </w:rPr>
        <w:t xml:space="preserve"> и В. А. Луков в своих работах </w:t>
      </w:r>
      <w:r>
        <w:rPr>
          <w:color w:val="000000"/>
          <w:sz w:val="28"/>
          <w:szCs w:val="27"/>
        </w:rPr>
        <w:t>«</w:t>
      </w:r>
      <w:r w:rsidRPr="00C42220">
        <w:rPr>
          <w:color w:val="000000"/>
          <w:sz w:val="28"/>
          <w:szCs w:val="27"/>
        </w:rPr>
        <w:t>Западноевропейская литература XV века</w:t>
      </w:r>
      <w:r>
        <w:rPr>
          <w:color w:val="000000"/>
          <w:sz w:val="28"/>
          <w:szCs w:val="27"/>
        </w:rPr>
        <w:t>»</w:t>
      </w:r>
      <w:r w:rsidR="00DB2937">
        <w:rPr>
          <w:rStyle w:val="a9"/>
          <w:color w:val="000000"/>
          <w:sz w:val="28"/>
          <w:szCs w:val="27"/>
        </w:rPr>
        <w:footnoteReference w:id="5"/>
      </w:r>
      <w:r w:rsidRPr="00C42220">
        <w:rPr>
          <w:color w:val="000000"/>
          <w:sz w:val="28"/>
          <w:szCs w:val="27"/>
        </w:rPr>
        <w:t xml:space="preserve"> и </w:t>
      </w:r>
      <w:r>
        <w:rPr>
          <w:color w:val="000000"/>
          <w:sz w:val="28"/>
          <w:szCs w:val="27"/>
        </w:rPr>
        <w:t>«</w:t>
      </w:r>
      <w:r w:rsidRPr="00C42220">
        <w:rPr>
          <w:color w:val="000000"/>
          <w:sz w:val="28"/>
          <w:szCs w:val="27"/>
        </w:rPr>
        <w:t>Зарубежная литература от истоков до наших дней</w:t>
      </w:r>
      <w:r>
        <w:rPr>
          <w:color w:val="000000"/>
          <w:sz w:val="28"/>
          <w:szCs w:val="27"/>
        </w:rPr>
        <w:t>»</w:t>
      </w:r>
      <w:r w:rsidR="00DB2937">
        <w:rPr>
          <w:rStyle w:val="a9"/>
          <w:color w:val="000000"/>
          <w:sz w:val="28"/>
          <w:szCs w:val="27"/>
        </w:rPr>
        <w:footnoteReference w:id="6"/>
      </w:r>
      <w:r w:rsidRPr="00C42220">
        <w:rPr>
          <w:color w:val="000000"/>
          <w:sz w:val="28"/>
          <w:szCs w:val="27"/>
        </w:rPr>
        <w:t xml:space="preserve"> соответственно.</w:t>
      </w:r>
    </w:p>
    <w:p w:rsidR="00C42220" w:rsidRPr="00C42220" w:rsidRDefault="00C42220" w:rsidP="00C42220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proofErr w:type="gramStart"/>
      <w:r w:rsidRPr="00C42220">
        <w:rPr>
          <w:color w:val="000000"/>
          <w:sz w:val="28"/>
          <w:szCs w:val="27"/>
        </w:rPr>
        <w:t xml:space="preserve">Также следует отметить исследование В. </w:t>
      </w:r>
      <w:proofErr w:type="spellStart"/>
      <w:r w:rsidRPr="00C42220">
        <w:rPr>
          <w:color w:val="000000"/>
          <w:sz w:val="28"/>
          <w:szCs w:val="27"/>
        </w:rPr>
        <w:t>Силюнаса</w:t>
      </w:r>
      <w:proofErr w:type="spellEnd"/>
      <w:r w:rsidRPr="00C42220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«</w:t>
      </w:r>
      <w:proofErr w:type="spellStart"/>
      <w:r w:rsidRPr="00C42220">
        <w:rPr>
          <w:color w:val="000000"/>
          <w:sz w:val="28"/>
          <w:szCs w:val="27"/>
        </w:rPr>
        <w:t>Лопе</w:t>
      </w:r>
      <w:proofErr w:type="spellEnd"/>
      <w:r w:rsidRPr="00C42220">
        <w:rPr>
          <w:color w:val="000000"/>
          <w:sz w:val="28"/>
          <w:szCs w:val="27"/>
        </w:rPr>
        <w:t xml:space="preserve"> де Вега и революция в жанре коме</w:t>
      </w:r>
      <w:r>
        <w:rPr>
          <w:color w:val="000000"/>
          <w:sz w:val="28"/>
          <w:szCs w:val="27"/>
        </w:rPr>
        <w:t>дии: предпосылки</w:t>
      </w:r>
      <w:r w:rsidRPr="00C42220">
        <w:t xml:space="preserve"> </w:t>
      </w:r>
      <w:r w:rsidRPr="00C42220">
        <w:rPr>
          <w:color w:val="000000"/>
          <w:sz w:val="28"/>
          <w:szCs w:val="27"/>
        </w:rPr>
        <w:t>"</w:t>
      </w:r>
      <w:r>
        <w:rPr>
          <w:color w:val="000000"/>
          <w:sz w:val="28"/>
          <w:szCs w:val="27"/>
        </w:rPr>
        <w:t>новой комедии</w:t>
      </w:r>
      <w:r w:rsidRPr="00C42220">
        <w:rPr>
          <w:color w:val="000000"/>
          <w:sz w:val="28"/>
          <w:szCs w:val="27"/>
        </w:rPr>
        <w:t>"</w:t>
      </w:r>
      <w:r>
        <w:rPr>
          <w:color w:val="000000"/>
          <w:sz w:val="28"/>
          <w:szCs w:val="27"/>
        </w:rPr>
        <w:t>»</w:t>
      </w:r>
      <w:r w:rsidR="00916723">
        <w:rPr>
          <w:rStyle w:val="a9"/>
          <w:color w:val="000000"/>
          <w:sz w:val="28"/>
          <w:szCs w:val="27"/>
        </w:rPr>
        <w:footnoteReference w:id="7"/>
      </w:r>
      <w:r w:rsidRPr="00C42220">
        <w:rPr>
          <w:color w:val="000000"/>
          <w:sz w:val="28"/>
          <w:szCs w:val="27"/>
        </w:rPr>
        <w:t>, в котором проводится анализ испанской литературы эпохи Возрождения в целом.</w:t>
      </w:r>
      <w:proofErr w:type="gramEnd"/>
    </w:p>
    <w:p w:rsidR="00C42220" w:rsidRPr="00C42220" w:rsidRDefault="00C42220" w:rsidP="00C42220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C42220">
        <w:rPr>
          <w:color w:val="000000"/>
          <w:sz w:val="28"/>
          <w:szCs w:val="27"/>
        </w:rPr>
        <w:t xml:space="preserve">Непосредственно изучением романа М. Сервантеса </w:t>
      </w:r>
      <w:r w:rsidR="00384912">
        <w:rPr>
          <w:color w:val="000000"/>
          <w:sz w:val="28"/>
          <w:szCs w:val="27"/>
        </w:rPr>
        <w:t>«</w:t>
      </w:r>
      <w:r w:rsidRPr="00C42220">
        <w:rPr>
          <w:color w:val="000000"/>
          <w:sz w:val="28"/>
          <w:szCs w:val="27"/>
        </w:rPr>
        <w:t>Дон Кихот</w:t>
      </w:r>
      <w:r w:rsidR="00384912">
        <w:rPr>
          <w:color w:val="000000"/>
          <w:sz w:val="28"/>
          <w:szCs w:val="27"/>
        </w:rPr>
        <w:t>»</w:t>
      </w:r>
      <w:r w:rsidRPr="00C42220">
        <w:rPr>
          <w:color w:val="000000"/>
          <w:sz w:val="28"/>
          <w:szCs w:val="27"/>
        </w:rPr>
        <w:t xml:space="preserve"> занимается </w:t>
      </w:r>
      <w:r w:rsidR="00384912">
        <w:rPr>
          <w:color w:val="000000"/>
          <w:sz w:val="28"/>
          <w:szCs w:val="27"/>
        </w:rPr>
        <w:t>Я. В. Погребная в своей работе «</w:t>
      </w:r>
      <w:r w:rsidRPr="00C42220">
        <w:rPr>
          <w:color w:val="000000"/>
          <w:sz w:val="28"/>
          <w:szCs w:val="27"/>
        </w:rPr>
        <w:t>История зарубежной литературы Возрождения. Тема 14. Замысел и воплощение рома</w:t>
      </w:r>
      <w:r w:rsidR="00384912">
        <w:rPr>
          <w:color w:val="000000"/>
          <w:sz w:val="28"/>
          <w:szCs w:val="27"/>
        </w:rPr>
        <w:t>на М. де Сервантеса "Дон Кихот"»</w:t>
      </w:r>
      <w:r w:rsidR="00916723">
        <w:rPr>
          <w:rStyle w:val="a9"/>
          <w:color w:val="000000"/>
          <w:sz w:val="28"/>
          <w:szCs w:val="27"/>
        </w:rPr>
        <w:footnoteReference w:id="8"/>
      </w:r>
      <w:r w:rsidRPr="00C42220">
        <w:rPr>
          <w:color w:val="000000"/>
          <w:sz w:val="28"/>
          <w:szCs w:val="27"/>
        </w:rPr>
        <w:t xml:space="preserve">. Кроме того, анализ произведения приводится во вступительной </w:t>
      </w:r>
      <w:r w:rsidRPr="00C42220">
        <w:rPr>
          <w:color w:val="000000"/>
          <w:sz w:val="28"/>
          <w:szCs w:val="27"/>
        </w:rPr>
        <w:lastRenderedPageBreak/>
        <w:t xml:space="preserve">статье к роману Б. </w:t>
      </w:r>
      <w:proofErr w:type="spellStart"/>
      <w:r w:rsidRPr="00C42220">
        <w:rPr>
          <w:color w:val="000000"/>
          <w:sz w:val="28"/>
          <w:szCs w:val="27"/>
        </w:rPr>
        <w:t>Пуришева</w:t>
      </w:r>
      <w:proofErr w:type="spellEnd"/>
      <w:r w:rsidRPr="00C42220">
        <w:rPr>
          <w:color w:val="000000"/>
          <w:sz w:val="28"/>
          <w:szCs w:val="27"/>
        </w:rPr>
        <w:t xml:space="preserve"> </w:t>
      </w:r>
      <w:r w:rsidR="00384912">
        <w:rPr>
          <w:color w:val="000000"/>
          <w:sz w:val="28"/>
          <w:szCs w:val="27"/>
        </w:rPr>
        <w:t>«</w:t>
      </w:r>
      <w:r w:rsidRPr="00C42220">
        <w:rPr>
          <w:color w:val="000000"/>
          <w:sz w:val="28"/>
          <w:szCs w:val="27"/>
        </w:rPr>
        <w:t>О романе Сер</w:t>
      </w:r>
      <w:r w:rsidR="002D3B5F">
        <w:rPr>
          <w:color w:val="000000"/>
          <w:sz w:val="28"/>
          <w:szCs w:val="27"/>
        </w:rPr>
        <w:t>вантеса "Дон Кихот"»</w:t>
      </w:r>
      <w:r w:rsidR="00916723">
        <w:rPr>
          <w:rStyle w:val="a9"/>
          <w:color w:val="000000"/>
          <w:sz w:val="28"/>
          <w:szCs w:val="27"/>
        </w:rPr>
        <w:footnoteReference w:id="9"/>
      </w:r>
      <w:r w:rsidR="002D3B5F">
        <w:rPr>
          <w:color w:val="000000"/>
          <w:sz w:val="28"/>
          <w:szCs w:val="27"/>
        </w:rPr>
        <w:t xml:space="preserve"> и в работе «Не надо быть Дон-Кихотом»</w:t>
      </w:r>
      <w:r w:rsidR="00916723">
        <w:rPr>
          <w:rStyle w:val="a9"/>
          <w:color w:val="000000"/>
          <w:sz w:val="28"/>
          <w:szCs w:val="27"/>
        </w:rPr>
        <w:footnoteReference w:id="10"/>
      </w:r>
      <w:r w:rsidR="002D3B5F">
        <w:rPr>
          <w:color w:val="000000"/>
          <w:sz w:val="28"/>
          <w:szCs w:val="27"/>
        </w:rPr>
        <w:t xml:space="preserve"> А. Штейна.</w:t>
      </w:r>
    </w:p>
    <w:p w:rsidR="005A55F2" w:rsidRPr="00C42220" w:rsidRDefault="00C42220" w:rsidP="00C42220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C42220">
        <w:rPr>
          <w:color w:val="000000"/>
          <w:sz w:val="28"/>
          <w:szCs w:val="27"/>
        </w:rPr>
        <w:t>Что касается зарубежных авторов, исследовавших произведение Серва</w:t>
      </w:r>
      <w:r w:rsidR="00384912">
        <w:rPr>
          <w:color w:val="000000"/>
          <w:sz w:val="28"/>
          <w:szCs w:val="27"/>
        </w:rPr>
        <w:t>нтеса, следует выделить работу «</w:t>
      </w:r>
      <w:r w:rsidRPr="00C42220">
        <w:rPr>
          <w:color w:val="000000"/>
          <w:sz w:val="28"/>
          <w:szCs w:val="27"/>
        </w:rPr>
        <w:t>П</w:t>
      </w:r>
      <w:r w:rsidR="00384912">
        <w:rPr>
          <w:color w:val="000000"/>
          <w:sz w:val="28"/>
          <w:szCs w:val="27"/>
        </w:rPr>
        <w:t>ритч</w:t>
      </w:r>
      <w:r w:rsidR="0032780A">
        <w:rPr>
          <w:color w:val="000000"/>
          <w:sz w:val="28"/>
          <w:szCs w:val="27"/>
        </w:rPr>
        <w:t>а</w:t>
      </w:r>
      <w:r w:rsidR="00384912">
        <w:rPr>
          <w:color w:val="000000"/>
          <w:sz w:val="28"/>
          <w:szCs w:val="27"/>
        </w:rPr>
        <w:t xml:space="preserve"> о Сервантесе и Дон Кихоте»</w:t>
      </w:r>
      <w:r w:rsidR="00E44BB9">
        <w:rPr>
          <w:rStyle w:val="a9"/>
          <w:color w:val="000000"/>
          <w:sz w:val="28"/>
          <w:szCs w:val="27"/>
        </w:rPr>
        <w:footnoteReference w:id="11"/>
      </w:r>
      <w:r w:rsidR="00384912">
        <w:rPr>
          <w:color w:val="000000"/>
          <w:sz w:val="28"/>
          <w:szCs w:val="27"/>
        </w:rPr>
        <w:t xml:space="preserve"> Х. Л. Борхеса, а также статью «</w:t>
      </w:r>
      <w:r w:rsidRPr="00C42220">
        <w:rPr>
          <w:color w:val="000000"/>
          <w:sz w:val="28"/>
          <w:szCs w:val="27"/>
        </w:rPr>
        <w:t>К вопросу о творческой разработке</w:t>
      </w:r>
      <w:r w:rsidR="00384912">
        <w:rPr>
          <w:color w:val="000000"/>
          <w:sz w:val="28"/>
          <w:szCs w:val="27"/>
        </w:rPr>
        <w:t xml:space="preserve"> </w:t>
      </w:r>
      <w:r w:rsidR="00384912" w:rsidRPr="00384912">
        <w:rPr>
          <w:color w:val="000000"/>
          <w:sz w:val="28"/>
          <w:szCs w:val="27"/>
        </w:rPr>
        <w:t>"</w:t>
      </w:r>
      <w:r w:rsidR="00384912">
        <w:rPr>
          <w:color w:val="000000"/>
          <w:sz w:val="28"/>
          <w:szCs w:val="27"/>
        </w:rPr>
        <w:t>Дон Кихота"»</w:t>
      </w:r>
      <w:r w:rsidR="00E44BB9">
        <w:rPr>
          <w:rStyle w:val="a9"/>
          <w:color w:val="000000"/>
          <w:sz w:val="28"/>
          <w:szCs w:val="27"/>
        </w:rPr>
        <w:footnoteReference w:id="12"/>
      </w:r>
      <w:r w:rsidRPr="00C42220">
        <w:rPr>
          <w:color w:val="000000"/>
          <w:sz w:val="28"/>
          <w:szCs w:val="27"/>
        </w:rPr>
        <w:t xml:space="preserve"> под авторством </w:t>
      </w:r>
      <w:proofErr w:type="spellStart"/>
      <w:r w:rsidRPr="00C42220">
        <w:rPr>
          <w:color w:val="000000"/>
          <w:sz w:val="28"/>
          <w:szCs w:val="27"/>
        </w:rPr>
        <w:t>Менендеса</w:t>
      </w:r>
      <w:proofErr w:type="spellEnd"/>
      <w:r w:rsidRPr="00C42220">
        <w:rPr>
          <w:color w:val="000000"/>
          <w:sz w:val="28"/>
          <w:szCs w:val="27"/>
        </w:rPr>
        <w:t xml:space="preserve"> </w:t>
      </w:r>
      <w:proofErr w:type="spellStart"/>
      <w:r w:rsidRPr="00C42220">
        <w:rPr>
          <w:color w:val="000000"/>
          <w:sz w:val="28"/>
          <w:szCs w:val="27"/>
        </w:rPr>
        <w:t>Пидаля</w:t>
      </w:r>
      <w:proofErr w:type="spellEnd"/>
      <w:r w:rsidRPr="00C42220">
        <w:rPr>
          <w:color w:val="000000"/>
          <w:sz w:val="28"/>
          <w:szCs w:val="27"/>
        </w:rPr>
        <w:t xml:space="preserve"> Р.</w:t>
      </w:r>
    </w:p>
    <w:p w:rsidR="000650AF" w:rsidRPr="000650AF" w:rsidRDefault="000650AF" w:rsidP="00A6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Апробация работы. </w:t>
      </w:r>
      <w:r w:rsidRPr="000650AF">
        <w:rPr>
          <w:rFonts w:ascii="Times New Roman" w:hAnsi="Times New Roman" w:cs="Times New Roman"/>
          <w:sz w:val="28"/>
          <w:szCs w:val="28"/>
        </w:rPr>
        <w:t>Результаты исследований по теме курсовой работы были пред</w:t>
      </w:r>
      <w:r>
        <w:rPr>
          <w:rFonts w:ascii="Times New Roman" w:hAnsi="Times New Roman" w:cs="Times New Roman"/>
          <w:sz w:val="28"/>
          <w:szCs w:val="28"/>
        </w:rPr>
        <w:t xml:space="preserve">ставлены в форме предзащиты на заседании кафедры регионоведения </w:t>
      </w:r>
    </w:p>
    <w:p w:rsidR="00F54B19" w:rsidRDefault="00A26F7C" w:rsidP="00A6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7C">
        <w:rPr>
          <w:rFonts w:ascii="Times New Roman" w:hAnsi="Times New Roman" w:cs="Times New Roman"/>
          <w:b/>
          <w:sz w:val="28"/>
          <w:szCs w:val="28"/>
        </w:rPr>
        <w:t>Структура работы.</w:t>
      </w:r>
      <w:r w:rsidRPr="00A26F7C">
        <w:rPr>
          <w:rFonts w:ascii="Times New Roman" w:hAnsi="Times New Roman" w:cs="Times New Roman"/>
          <w:sz w:val="28"/>
          <w:szCs w:val="28"/>
        </w:rPr>
        <w:t xml:space="preserve">  Данная курсовая работа состоит из введения, двух глав, которые в свою очередь </w:t>
      </w:r>
      <w:r w:rsidR="00B979BB">
        <w:rPr>
          <w:rFonts w:ascii="Times New Roman" w:hAnsi="Times New Roman" w:cs="Times New Roman"/>
          <w:sz w:val="28"/>
          <w:szCs w:val="28"/>
        </w:rPr>
        <w:t>разделены на два параграфа</w:t>
      </w:r>
      <w:r w:rsidRPr="00A26F7C">
        <w:rPr>
          <w:rFonts w:ascii="Times New Roman" w:hAnsi="Times New Roman" w:cs="Times New Roman"/>
          <w:sz w:val="28"/>
          <w:szCs w:val="28"/>
        </w:rPr>
        <w:t>, зак</w:t>
      </w:r>
      <w:r w:rsidR="00602E12">
        <w:rPr>
          <w:rFonts w:ascii="Times New Roman" w:hAnsi="Times New Roman" w:cs="Times New Roman"/>
          <w:sz w:val="28"/>
          <w:szCs w:val="28"/>
        </w:rPr>
        <w:t>лючения и списка использованных источников.</w:t>
      </w:r>
    </w:p>
    <w:p w:rsidR="00602E12" w:rsidRDefault="00602E12" w:rsidP="00602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422" w:rsidRDefault="00444422" w:rsidP="00602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422" w:rsidRDefault="00444422" w:rsidP="00602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A6F" w:rsidRDefault="007A1A6F" w:rsidP="00602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A6F" w:rsidRDefault="007A1A6F" w:rsidP="00602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A6F" w:rsidRDefault="007A1A6F" w:rsidP="00602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BB9" w:rsidRDefault="00E44BB9" w:rsidP="00602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BB9" w:rsidRDefault="00E44BB9" w:rsidP="00602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BB9" w:rsidRDefault="00E44BB9" w:rsidP="00602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BB9" w:rsidRDefault="00E44BB9" w:rsidP="00602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BB9" w:rsidRDefault="00E44BB9" w:rsidP="00602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BB9" w:rsidRDefault="00E44BB9" w:rsidP="00602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BB9" w:rsidRDefault="00E44BB9" w:rsidP="00602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BB9" w:rsidRDefault="00E44BB9" w:rsidP="00602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53F" w:rsidRDefault="0023553F" w:rsidP="002355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E12" w:rsidRDefault="00602E12" w:rsidP="005A55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F4C">
        <w:rPr>
          <w:rFonts w:ascii="Times New Roman" w:hAnsi="Times New Roman" w:cs="Times New Roman"/>
          <w:b/>
          <w:sz w:val="28"/>
        </w:rPr>
        <w:lastRenderedPageBreak/>
        <w:t xml:space="preserve">Глава </w:t>
      </w:r>
      <w:r w:rsidRPr="00D52F4C">
        <w:rPr>
          <w:rFonts w:ascii="Times New Roman" w:hAnsi="Times New Roman" w:cs="Times New Roman"/>
          <w:b/>
          <w:sz w:val="28"/>
          <w:lang w:val="en-US"/>
        </w:rPr>
        <w:t>I</w:t>
      </w:r>
      <w:r w:rsidRPr="00D52F4C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444422" w:rsidRPr="005A55F2">
        <w:rPr>
          <w:rFonts w:ascii="Times New Roman" w:hAnsi="Times New Roman" w:cs="Times New Roman"/>
          <w:b/>
          <w:color w:val="000000"/>
          <w:sz w:val="28"/>
          <w:szCs w:val="28"/>
        </w:rPr>
        <w:t>Мигель де Сервантес как представитель испанской литературы эпохи Возрождения</w:t>
      </w:r>
    </w:p>
    <w:p w:rsidR="005A55F2" w:rsidRPr="005A55F2" w:rsidRDefault="005A55F2" w:rsidP="005A55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422" w:rsidRPr="005A55F2" w:rsidRDefault="00444422" w:rsidP="005A55F2">
      <w:pPr>
        <w:pStyle w:val="ac"/>
        <w:shd w:val="clear" w:color="auto" w:fill="FFFFFF"/>
        <w:spacing w:before="0" w:beforeAutospacing="0" w:after="0" w:afterAutospacing="0" w:line="360" w:lineRule="auto"/>
        <w:ind w:firstLine="284"/>
        <w:rPr>
          <w:b/>
          <w:color w:val="000000"/>
          <w:sz w:val="28"/>
          <w:szCs w:val="28"/>
        </w:rPr>
      </w:pPr>
      <w:r w:rsidRPr="005A55F2">
        <w:rPr>
          <w:b/>
          <w:sz w:val="28"/>
          <w:szCs w:val="28"/>
        </w:rPr>
        <w:t xml:space="preserve">1.1. </w:t>
      </w:r>
      <w:r w:rsidRPr="005A55F2">
        <w:rPr>
          <w:b/>
          <w:color w:val="000000"/>
          <w:sz w:val="28"/>
          <w:szCs w:val="28"/>
        </w:rPr>
        <w:t xml:space="preserve">Основные черты литературы испанского Возрождения </w:t>
      </w:r>
      <w:r w:rsidR="003507C1" w:rsidRPr="005A55F2">
        <w:rPr>
          <w:b/>
          <w:color w:val="000000"/>
          <w:sz w:val="28"/>
          <w:szCs w:val="28"/>
          <w:lang w:val="es-ES_tradnl"/>
        </w:rPr>
        <w:t>XV</w:t>
      </w:r>
      <w:r w:rsidR="003507C1" w:rsidRPr="005A55F2">
        <w:rPr>
          <w:b/>
          <w:color w:val="000000"/>
          <w:sz w:val="28"/>
          <w:szCs w:val="28"/>
        </w:rPr>
        <w:t>-</w:t>
      </w:r>
      <w:r w:rsidR="003507C1" w:rsidRPr="005A55F2">
        <w:rPr>
          <w:b/>
          <w:color w:val="000000"/>
          <w:sz w:val="28"/>
          <w:szCs w:val="28"/>
          <w:lang w:val="es-ES_tradnl"/>
        </w:rPr>
        <w:t>XVII</w:t>
      </w:r>
      <w:r w:rsidRPr="005A55F2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5A55F2">
        <w:rPr>
          <w:b/>
          <w:color w:val="000000"/>
          <w:sz w:val="28"/>
          <w:szCs w:val="28"/>
        </w:rPr>
        <w:t>вв</w:t>
      </w:r>
      <w:proofErr w:type="spellEnd"/>
      <w:proofErr w:type="gramEnd"/>
    </w:p>
    <w:p w:rsidR="00602E12" w:rsidRPr="005A55F2" w:rsidRDefault="00602E12" w:rsidP="005A55F2">
      <w:pPr>
        <w:spacing w:after="0" w:line="360" w:lineRule="auto"/>
        <w:ind w:left="709" w:firstLine="284"/>
        <w:rPr>
          <w:rFonts w:ascii="Times New Roman" w:hAnsi="Times New Roman" w:cs="Times New Roman"/>
          <w:b/>
          <w:sz w:val="28"/>
          <w:szCs w:val="28"/>
        </w:rPr>
      </w:pPr>
    </w:p>
    <w:p w:rsidR="00B535AF" w:rsidRDefault="00B535AF" w:rsidP="00B53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Расцвету испанской культуры предшествовал самый прославленный период в истории страны — в</w:t>
      </w:r>
      <w:r w:rsidRPr="00F54B19">
        <w:rPr>
          <w:rFonts w:ascii="Times New Roman" w:hAnsi="Times New Roman" w:cs="Times New Roman"/>
          <w:sz w:val="28"/>
          <w:szCs w:val="28"/>
        </w:rPr>
        <w:t xml:space="preserve"> конце XV века</w:t>
      </w:r>
      <w:r>
        <w:rPr>
          <w:rFonts w:ascii="Times New Roman" w:hAnsi="Times New Roman" w:cs="Times New Roman"/>
          <w:sz w:val="28"/>
          <w:szCs w:val="28"/>
        </w:rPr>
        <w:t xml:space="preserve"> окончилась</w:t>
      </w:r>
      <w:r w:rsidRPr="00F54B19">
        <w:rPr>
          <w:rFonts w:ascii="Times New Roman" w:hAnsi="Times New Roman" w:cs="Times New Roman"/>
          <w:sz w:val="28"/>
          <w:szCs w:val="28"/>
        </w:rPr>
        <w:t xml:space="preserve"> затянувш</w:t>
      </w:r>
      <w:r>
        <w:rPr>
          <w:rFonts w:ascii="Times New Roman" w:hAnsi="Times New Roman" w:cs="Times New Roman"/>
          <w:sz w:val="28"/>
          <w:szCs w:val="28"/>
        </w:rPr>
        <w:t>аяся</w:t>
      </w:r>
      <w:r w:rsidRPr="00F54B19">
        <w:rPr>
          <w:rFonts w:ascii="Times New Roman" w:hAnsi="Times New Roman" w:cs="Times New Roman"/>
          <w:sz w:val="28"/>
          <w:szCs w:val="28"/>
        </w:rPr>
        <w:t xml:space="preserve"> на долгие века Реконкист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4B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Падению Гранады в 1492 году — последнего оплота мавританского владычества на Пиренейском полуострове — во многом способствовало объединение Кастилии и Арагона в период царствования Фердинанда и Изабеллы. Испания превратилась, наконец, в единое национальное королевство. </w:t>
      </w:r>
    </w:p>
    <w:p w:rsidR="00B535AF" w:rsidRDefault="00B535AF" w:rsidP="00B53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0E4">
        <w:rPr>
          <w:rFonts w:ascii="Times New Roman" w:hAnsi="Times New Roman" w:cs="Times New Roman"/>
          <w:sz w:val="28"/>
          <w:szCs w:val="28"/>
        </w:rPr>
        <w:t xml:space="preserve">Условно эпоху Возрождения в Испании можно разделить на три этапа: раннее Возрождение (до середины XVI века), высокое Возрождение (до 30-х </w:t>
      </w:r>
      <w:proofErr w:type="spellStart"/>
      <w:proofErr w:type="gramStart"/>
      <w:r w:rsidRPr="003460E4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3460E4">
        <w:rPr>
          <w:rFonts w:ascii="Times New Roman" w:hAnsi="Times New Roman" w:cs="Times New Roman"/>
          <w:sz w:val="28"/>
          <w:szCs w:val="28"/>
        </w:rPr>
        <w:t xml:space="preserve"> XVII века) и период, называемый барокко (до конца XVII века).</w:t>
      </w:r>
    </w:p>
    <w:p w:rsidR="00B535AF" w:rsidRPr="00A001DC" w:rsidRDefault="00B535AF" w:rsidP="00B53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1DC">
        <w:rPr>
          <w:rFonts w:ascii="Times New Roman" w:hAnsi="Times New Roman" w:cs="Times New Roman"/>
          <w:sz w:val="28"/>
          <w:szCs w:val="28"/>
        </w:rPr>
        <w:t>XV век в литературе Испании является веком расцвета народного творчества. Именно к этому периоду относится появление большого количества романсов — кратких лирических или лирико-эпических стихотворений, в которых воспевались подвиги героев, драматические эпизоды борьбы с маврами. В лирических романсах в поэтическом свете отражались любовь и страдания влюбленных, а также свободолюбие, патриотизм и поэтический взгляд на мир, который был свойственен крестьянину Кастилии.</w:t>
      </w:r>
    </w:p>
    <w:p w:rsidR="00B535AF" w:rsidRDefault="00B535AF" w:rsidP="00B53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1DC">
        <w:rPr>
          <w:rFonts w:ascii="Times New Roman" w:hAnsi="Times New Roman" w:cs="Times New Roman"/>
          <w:sz w:val="28"/>
          <w:szCs w:val="28"/>
        </w:rPr>
        <w:t>Народный романс является некой основой испанской классической литературы, благодаря ему происходит развитие испанской поэзии XVI-XVII вв.</w:t>
      </w:r>
    </w:p>
    <w:p w:rsidR="00B535AF" w:rsidRDefault="00B535AF" w:rsidP="00B53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61B">
        <w:rPr>
          <w:rFonts w:ascii="Times New Roman" w:hAnsi="Times New Roman" w:cs="Times New Roman"/>
          <w:sz w:val="28"/>
          <w:szCs w:val="28"/>
        </w:rPr>
        <w:t xml:space="preserve">Становление испанской культуры в XV-XVI вв. происходит в </w:t>
      </w:r>
      <w:r w:rsidR="009D72B9">
        <w:rPr>
          <w:rFonts w:ascii="Times New Roman" w:hAnsi="Times New Roman" w:cs="Times New Roman"/>
          <w:sz w:val="28"/>
          <w:szCs w:val="28"/>
        </w:rPr>
        <w:t xml:space="preserve">тяжелых </w:t>
      </w:r>
      <w:r w:rsidRPr="00D8561B">
        <w:rPr>
          <w:rFonts w:ascii="Times New Roman" w:hAnsi="Times New Roman" w:cs="Times New Roman"/>
          <w:sz w:val="28"/>
          <w:szCs w:val="28"/>
        </w:rPr>
        <w:t xml:space="preserve">условиях.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Экономическое положение Испании 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повсеместно рос уровень нищеты. Авторитет церкви после победы над маврами только возрос: католическая церковь поставила на службу просвещенному абсолютизму инквизицию, которая была абсолютно беспощадной и стремилась искоренить любые проявления свободомыслия. В </w:t>
      </w:r>
      <w:r>
        <w:rPr>
          <w:rFonts w:ascii="Times New Roman" w:hAnsi="Times New Roman" w:cs="Times New Roman"/>
          <w:sz w:val="28"/>
          <w:szCs w:val="28"/>
          <w:lang w:val="es-ES_tradnl"/>
        </w:rPr>
        <w:t>XVI</w:t>
      </w:r>
      <w:r w:rsidRPr="00352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 Испания была той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европейской страной, в которой ярче всего пылали огни инквизиции. </w:t>
      </w:r>
      <w:r w:rsidRPr="00D8561B">
        <w:rPr>
          <w:rFonts w:ascii="Times New Roman" w:hAnsi="Times New Roman" w:cs="Times New Roman"/>
          <w:sz w:val="28"/>
          <w:szCs w:val="28"/>
        </w:rPr>
        <w:t xml:space="preserve">Страна переняла народные черты испанской традиции, </w:t>
      </w:r>
      <w:r w:rsidR="00E612D6">
        <w:rPr>
          <w:rFonts w:ascii="Times New Roman" w:hAnsi="Times New Roman" w:cs="Times New Roman"/>
          <w:sz w:val="28"/>
          <w:szCs w:val="28"/>
        </w:rPr>
        <w:t>сформировавшейся</w:t>
      </w:r>
      <w:r w:rsidRPr="00D8561B">
        <w:rPr>
          <w:rFonts w:ascii="Times New Roman" w:hAnsi="Times New Roman" w:cs="Times New Roman"/>
          <w:sz w:val="28"/>
          <w:szCs w:val="28"/>
        </w:rPr>
        <w:t xml:space="preserve"> в период длительной борьбы с арабами, в которой широкие народные массы сыграли важную роль. Такое героическое и в то же время трагическое прошлое оставило неизгладимый след в испанской культуре. В целом, вся средневековая история этой страны, становление нации происходило в не прекращающемся противостоянии.</w:t>
      </w:r>
    </w:p>
    <w:p w:rsidR="00B535AF" w:rsidRDefault="00B535AF" w:rsidP="00B53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Раннего Возрождения в Испании наблюдается рост интереса к науке и культуре вследствие высокого уровня народного самосознания.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1473-1474 годах в стране появляется книгопечатание, получает развитие публицистика.</w:t>
      </w:r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13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35AF" w:rsidRDefault="00B535AF" w:rsidP="00B53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Огромное влияние на культуру и литературу способствовало развитию реализма и критического отношения к обществу, в котором жили испанцы.  Однако на культуре Испании в тот период не могло не сказываться господство реакционных сил и давление, которое оказывала церковь, </w:t>
      </w:r>
      <w:r w:rsidR="00850F51">
        <w:rPr>
          <w:rFonts w:ascii="Times New Roman" w:hAnsi="Times New Roman" w:cs="Times New Roman"/>
          <w:sz w:val="28"/>
          <w:szCs w:val="28"/>
          <w:shd w:val="clear" w:color="auto" w:fill="FFFFFF"/>
        </w:rPr>
        <w:t>враждебно настроенная</w:t>
      </w:r>
      <w:r w:rsidRPr="006F17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отношению к распространению идей гуманизма и развитию естественных и точных наук, вследствие чего они, за отдельными исключениями, не достигли никаких существенных успехов.</w:t>
      </w:r>
    </w:p>
    <w:p w:rsidR="00B535AF" w:rsidRDefault="00B535AF" w:rsidP="00B53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59F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XV и первой половине XVI в. больших успехов в Испании достигает передовая мысль, которая проявила себя как в сфере художественного творчества, так и в публицистике, трудах учен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ых, проникнутых свободомыслием.</w:t>
      </w:r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14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Одним из первых вольнодумцев, выступавших с критикой церкви, является Альфонсо де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Вальдес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1490-1532), ставший также одним из первых исследователей испанского языка.</w:t>
      </w:r>
    </w:p>
    <w:p w:rsidR="00B535AF" w:rsidRDefault="00B535AF" w:rsidP="00B53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Следующий этап Возрождения — так называемое Высокое Возрождение — приходится на период со второй половины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XVI</w:t>
      </w:r>
      <w:r w:rsidRPr="00DA04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начало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XVI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DA04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века. </w:t>
      </w:r>
      <w:r w:rsidRPr="0098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Несмотря на то, что Филипп </w:t>
      </w:r>
      <w:r w:rsidRPr="00982D4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98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(1527-1598) действовал в соответствии с жестокими принципами Контрреформации (с 1545 года) и преследовал </w:t>
      </w:r>
      <w:r w:rsidRPr="00982D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множество передовых мыслителей, он все же в значительной степени поощрял культурное развитие в стране, оказывая поддержку университетам и основывая библиотеки.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Многие творческие люди, которые были неспособны проявить себя в публицистике и философии, обратились к искусству, что стало толчком к его расцвету, произошедшему во второй половине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XVI</w:t>
      </w:r>
      <w:r w:rsidRPr="00C34BC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XVII</w:t>
      </w:r>
      <w:r w:rsidRPr="00C34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вв. — периоде, который получил название «Золотой век».</w:t>
      </w:r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15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35AF" w:rsidRDefault="00B535AF" w:rsidP="00B53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период происходит расцвет рыцарского романа. Образцами для авторов, писавших в данном жанре, послужили рыцарские романы Англии и Франции, которые получили свое развитие несколькими столетиями раньше. Первым и самым знаменитым испанским рыцарским романом является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Амадис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Гальский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написанный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Гарси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Родригесом де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Монтальво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опубликованный в 1508 году.</w:t>
      </w:r>
    </w:p>
    <w:p w:rsidR="00B535AF" w:rsidRDefault="00B535AF" w:rsidP="00B53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середине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XVI</w:t>
      </w:r>
      <w:r w:rsidRPr="00E63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века </w:t>
      </w:r>
      <w:r w:rsidRPr="00202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происходит развитие испанской национальной драмы, которая основывалась на традициях церкви и в то же время жанре народных представлений, а также на опыте итальянской драмы Ренессанса. Одним из выдающихся представителей испанской гуманистической драмы является Хуан </w:t>
      </w:r>
      <w:proofErr w:type="spellStart"/>
      <w:r w:rsidRPr="00202DBC">
        <w:rPr>
          <w:rFonts w:ascii="Times New Roman" w:hAnsi="Times New Roman" w:cs="Times New Roman"/>
          <w:sz w:val="28"/>
          <w:szCs w:val="28"/>
          <w:shd w:val="clear" w:color="auto" w:fill="FFFFFF"/>
        </w:rPr>
        <w:t>дель</w:t>
      </w:r>
      <w:proofErr w:type="spellEnd"/>
      <w:r w:rsidRPr="00202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Энсина (1469-1529), который также называю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«патриархом испанского театра»</w:t>
      </w:r>
      <w:r w:rsidRPr="00202D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35AF" w:rsidRDefault="00B535AF" w:rsidP="00B53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DBC">
        <w:rPr>
          <w:rFonts w:ascii="Times New Roman" w:hAnsi="Times New Roman" w:cs="Times New Roman"/>
          <w:sz w:val="28"/>
          <w:szCs w:val="28"/>
          <w:shd w:val="clear" w:color="auto" w:fill="FFFFFF"/>
        </w:rPr>
        <w:t>В тот же период</w:t>
      </w:r>
      <w:r w:rsidRPr="003F4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происходит формирование еще одного основного жанра испанской литературы Возрождения — плутовского романа (романа о похождениях ловких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пройдох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авантюристов, обычно выходцев из низов или </w:t>
      </w:r>
      <w:r w:rsidR="00C2718F">
        <w:rPr>
          <w:rFonts w:ascii="Times New Roman" w:hAnsi="Times New Roman" w:cs="Times New Roman"/>
          <w:sz w:val="28"/>
          <w:szCs w:val="28"/>
          <w:shd w:val="clear" w:color="auto" w:fill="FFFFFF"/>
        </w:rPr>
        <w:t>деклассированных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дворян). Появление данного жанра связано с распадом старых патриархальных связей, разложением сословных отношений, развитием торговли и распространением вместе с ней плутовства и обмана. Автором одного из наиболее ярких произведений, написанных в данном жанре — «Трагикомедия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Калисто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Мелибеи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— является Фернандо де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Рохас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Прославление любви в данной новелле сочетается с сатирой на общество Испании, отчетливо прослеживаются характерные особенности жанра — автобиографическая форма повествования, служба героя у разных господ,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которая позволяет ему подмечать те или иные недостатки людей разных сословий и профессий.</w:t>
      </w:r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16"/>
      </w:r>
    </w:p>
    <w:p w:rsidR="00B535AF" w:rsidRDefault="00B535AF" w:rsidP="00B53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6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отчетливо также черты плутовского романа были выражены в романе неизвестного автора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16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Жизнь </w:t>
      </w:r>
      <w:proofErr w:type="spellStart"/>
      <w:r w:rsidRPr="00716D2F">
        <w:rPr>
          <w:rFonts w:ascii="Times New Roman" w:hAnsi="Times New Roman" w:cs="Times New Roman"/>
          <w:sz w:val="28"/>
          <w:szCs w:val="28"/>
          <w:shd w:val="clear" w:color="auto" w:fill="FFFFFF"/>
        </w:rPr>
        <w:t>Ласарильо</w:t>
      </w:r>
      <w:proofErr w:type="spellEnd"/>
      <w:r w:rsidRPr="00716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Pr="00716D2F">
        <w:rPr>
          <w:rFonts w:ascii="Times New Roman" w:hAnsi="Times New Roman" w:cs="Times New Roman"/>
          <w:sz w:val="28"/>
          <w:szCs w:val="28"/>
          <w:shd w:val="clear" w:color="auto" w:fill="FFFFFF"/>
        </w:rPr>
        <w:t>Тормеса</w:t>
      </w:r>
      <w:proofErr w:type="spellEnd"/>
      <w:r w:rsidRPr="00716D2F">
        <w:rPr>
          <w:rFonts w:ascii="Times New Roman" w:hAnsi="Times New Roman" w:cs="Times New Roman"/>
          <w:sz w:val="28"/>
          <w:szCs w:val="28"/>
          <w:shd w:val="clear" w:color="auto" w:fill="FFFFFF"/>
        </w:rPr>
        <w:t>, его невзгоды и злоключения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16D2F">
        <w:rPr>
          <w:rFonts w:ascii="Times New Roman" w:hAnsi="Times New Roman" w:cs="Times New Roman"/>
          <w:sz w:val="28"/>
          <w:szCs w:val="28"/>
          <w:shd w:val="clear" w:color="auto" w:fill="FFFFFF"/>
        </w:rPr>
        <w:t>, получившем широкую известность. В 1559 году роман был добавлен инквизицией в список запрещенных книг из-за антиклерикального содержания.</w:t>
      </w:r>
    </w:p>
    <w:p w:rsidR="00B535AF" w:rsidRDefault="00B535AF" w:rsidP="00B53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Продолжателем неизвестного автора этого романа является выдающийся драматург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Алеман (1547-1614), автор одного из самых известных плутовских романов </w:t>
      </w:r>
      <w:r w:rsidRPr="00D26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«Приключения и жизнь плута Гусмана де </w:t>
      </w:r>
      <w:proofErr w:type="spellStart"/>
      <w:r w:rsidRPr="00D26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Альфараче</w:t>
      </w:r>
      <w:proofErr w:type="spellEnd"/>
      <w:r w:rsidRPr="00D26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дозорная башня человеческой жизни»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который отличается от романа его предшественника более мрачной оценкой новых общественных отношений и широтой общественного фона. По словам Алемана, жизнь является циничной и нелепой, страсти ослепляют людей. 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жить добродетельно и разумно, необходимо искоренить в себе эти нечистые устремления. Алеман являлся сторонником стоической философии, унаследованной от древнеримских авторов мыслителям эпохи Возрождения.</w:t>
      </w:r>
    </w:p>
    <w:p w:rsidR="00B535AF" w:rsidRDefault="00B535AF" w:rsidP="00B53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0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второй половине XVI в. до 30-х </w:t>
      </w:r>
      <w:r w:rsidR="00C2718F" w:rsidRPr="004D0B36">
        <w:rPr>
          <w:rFonts w:ascii="Times New Roman" w:hAnsi="Times New Roman" w:cs="Times New Roman"/>
          <w:sz w:val="28"/>
          <w:szCs w:val="28"/>
          <w:shd w:val="clear" w:color="auto" w:fill="FFFFFF"/>
        </w:rPr>
        <w:t>гг.</w:t>
      </w:r>
      <w:r w:rsidRPr="004D0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XVII в. происходило зарождение </w:t>
      </w:r>
      <w:r w:rsidR="00D92B30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реалистического романа и драмы, кроме того, б</w:t>
      </w:r>
      <w:r w:rsidRPr="004D0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ольшую популярность имели пасторальные романы, </w:t>
      </w:r>
      <w:r w:rsidR="00D92B30">
        <w:rPr>
          <w:rFonts w:ascii="Times New Roman" w:hAnsi="Times New Roman" w:cs="Times New Roman"/>
          <w:sz w:val="28"/>
          <w:szCs w:val="28"/>
          <w:shd w:val="clear" w:color="auto" w:fill="FFFFFF"/>
        </w:rPr>
        <w:t>в которых преобладают описания природы, сельской местности, описание пейзажей</w:t>
      </w:r>
      <w:r w:rsidRPr="004D0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Испании родоначальником жанра является португалец Хорхе де </w:t>
      </w:r>
      <w:proofErr w:type="spellStart"/>
      <w:r w:rsidRPr="004D0B36">
        <w:rPr>
          <w:rFonts w:ascii="Times New Roman" w:hAnsi="Times New Roman" w:cs="Times New Roman"/>
          <w:sz w:val="28"/>
          <w:szCs w:val="28"/>
          <w:shd w:val="clear" w:color="auto" w:fill="FFFFFF"/>
        </w:rPr>
        <w:t>Монтемайор</w:t>
      </w:r>
      <w:proofErr w:type="spellEnd"/>
      <w:r w:rsidRPr="004D0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4D0B3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1520-1561), </w:t>
      </w:r>
      <w:r w:rsidR="00D92B30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написавший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«Семь книг Дианы»</w:t>
      </w:r>
      <w:r w:rsidRPr="004D0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(1559 г.)</w:t>
      </w:r>
    </w:p>
    <w:p w:rsidR="00B535AF" w:rsidRPr="00C27120" w:rsidRDefault="00B535AF" w:rsidP="00B535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120">
        <w:rPr>
          <w:rFonts w:ascii="Times New Roman" w:hAnsi="Times New Roman" w:cs="Times New Roman"/>
          <w:sz w:val="28"/>
          <w:szCs w:val="28"/>
        </w:rPr>
        <w:t xml:space="preserve">В испанской поэзии эпохи Возрождения большое распространение получила религиозная лирика. Среди так называемых поэтов-мистиков выделяется Луис де Леон (1527-1591), который, несмотря на то, что он был </w:t>
      </w:r>
      <w:proofErr w:type="spellStart"/>
      <w:r w:rsidRPr="00C27120">
        <w:rPr>
          <w:rFonts w:ascii="Times New Roman" w:hAnsi="Times New Roman" w:cs="Times New Roman"/>
          <w:sz w:val="28"/>
          <w:szCs w:val="28"/>
        </w:rPr>
        <w:t>августинским</w:t>
      </w:r>
      <w:proofErr w:type="spellEnd"/>
      <w:r w:rsidRPr="00C27120">
        <w:rPr>
          <w:rFonts w:ascii="Times New Roman" w:hAnsi="Times New Roman" w:cs="Times New Roman"/>
          <w:sz w:val="28"/>
          <w:szCs w:val="28"/>
        </w:rPr>
        <w:t xml:space="preserve"> монахом и доктором теологии в </w:t>
      </w:r>
      <w:proofErr w:type="spellStart"/>
      <w:r w:rsidRPr="00C27120">
        <w:rPr>
          <w:rFonts w:ascii="Times New Roman" w:hAnsi="Times New Roman" w:cs="Times New Roman"/>
          <w:sz w:val="28"/>
          <w:szCs w:val="28"/>
        </w:rPr>
        <w:t>Саламанском</w:t>
      </w:r>
      <w:proofErr w:type="spellEnd"/>
      <w:r w:rsidRPr="00C27120">
        <w:rPr>
          <w:rFonts w:ascii="Times New Roman" w:hAnsi="Times New Roman" w:cs="Times New Roman"/>
          <w:sz w:val="28"/>
          <w:szCs w:val="28"/>
        </w:rPr>
        <w:t xml:space="preserve"> университете, все же был обвинен в ереси и брошен в тюрьму инквизиции. Его лирика заключает в себе глубокое общественно значимое содержание. Остро чувствуя </w:t>
      </w:r>
      <w:r w:rsidRPr="00C27120">
        <w:rPr>
          <w:rFonts w:ascii="Times New Roman" w:hAnsi="Times New Roman" w:cs="Times New Roman"/>
          <w:sz w:val="28"/>
          <w:szCs w:val="28"/>
        </w:rPr>
        <w:lastRenderedPageBreak/>
        <w:t>дисгармонию жизни, где преобладают «зависть» и «ложь», он ищет спасения в уединенной созерцательной жизни вдали от общества, на лоне природы, что проявляется, например, в его оде «Блаженная жизнь».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7"/>
      </w:r>
    </w:p>
    <w:p w:rsidR="00B535AF" w:rsidRDefault="00B535AF" w:rsidP="00B53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эту эпоху происходит завершение формирования испанской национальной драмы. Наиболее отчетливо ее черты проявились в творчестве одного из самых известных драматургов Испании </w:t>
      </w:r>
      <w:proofErr w:type="spellStart"/>
      <w:r w:rsidRPr="0047681D">
        <w:rPr>
          <w:rFonts w:ascii="Times New Roman" w:hAnsi="Times New Roman" w:cs="Times New Roman"/>
          <w:sz w:val="28"/>
          <w:szCs w:val="28"/>
          <w:shd w:val="clear" w:color="auto" w:fill="FFFFFF"/>
        </w:rPr>
        <w:t>Лопе</w:t>
      </w:r>
      <w:proofErr w:type="spellEnd"/>
      <w:r w:rsidRPr="00476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 Вега (1562-1635).  Мировоззрение новатора в области драматургии, сочетало в себе патриархальные и гуманистические идеи. Свою точку зрения на драму он изложил в своем трактате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7681D">
        <w:rPr>
          <w:rFonts w:ascii="Times New Roman" w:hAnsi="Times New Roman" w:cs="Times New Roman"/>
          <w:sz w:val="28"/>
          <w:szCs w:val="28"/>
          <w:shd w:val="clear" w:color="auto" w:fill="FFFFFF"/>
        </w:rPr>
        <w:t>Новое искусство сочинять комедии в наше время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76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(1609 г.). </w:t>
      </w:r>
      <w:proofErr w:type="spellStart"/>
      <w:r w:rsidRPr="0047681D">
        <w:rPr>
          <w:rFonts w:ascii="Times New Roman" w:hAnsi="Times New Roman" w:cs="Times New Roman"/>
          <w:sz w:val="28"/>
          <w:szCs w:val="28"/>
          <w:shd w:val="clear" w:color="auto" w:fill="FFFFFF"/>
        </w:rPr>
        <w:t>Лопе</w:t>
      </w:r>
      <w:proofErr w:type="spellEnd"/>
      <w:r w:rsidRPr="00476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 Вега считается создателем драмы чести, в его произведениях появляется предсказывающая классицизм XVII века мысль о том, что человек является несвободным, так как честь для него оказывается намного важнее, чем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7681D">
        <w:rPr>
          <w:rFonts w:ascii="Times New Roman" w:hAnsi="Times New Roman" w:cs="Times New Roman"/>
          <w:sz w:val="28"/>
          <w:szCs w:val="28"/>
          <w:shd w:val="clear" w:color="auto" w:fill="FFFFFF"/>
        </w:rPr>
        <w:t>обыденные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76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он уделяет прогрессивному значению объединению Испании. </w:t>
      </w:r>
      <w:r w:rsidRPr="00476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Комедии </w:t>
      </w:r>
      <w:proofErr w:type="spellStart"/>
      <w:r w:rsidRPr="0047681D">
        <w:rPr>
          <w:rFonts w:ascii="Times New Roman" w:hAnsi="Times New Roman" w:cs="Times New Roman"/>
          <w:sz w:val="28"/>
          <w:szCs w:val="28"/>
          <w:shd w:val="clear" w:color="auto" w:fill="FFFFFF"/>
        </w:rPr>
        <w:t>Лопе</w:t>
      </w:r>
      <w:proofErr w:type="spellEnd"/>
      <w:r w:rsidRPr="00476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 Вега можно условно разделить на три категории — «комедии плаща и шпаги», «придворные комедии» и «комедии дурных нравов»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18"/>
      </w:r>
    </w:p>
    <w:p w:rsidR="00B535AF" w:rsidRDefault="00B535AF" w:rsidP="00B53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заключительного этапа Возрождения, который зачастую выделяется в особый период барокко, преобладала тенденция интерпретировать все, что происходит в стране, как следствие злого начала в человеке. Эта тенденция была созвучной христианскому учению о греховности. </w:t>
      </w:r>
    </w:p>
    <w:p w:rsidR="00B535AF" w:rsidRDefault="00B535AF" w:rsidP="00B53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Выход мыслители видели в обращении к разуму, который был способен помочь человеку найти дорогу к Богу, что нашло отражение в литературе, которая особое внимание уделяла контрасту между природой человека и его разумом, между красотой и уродством, в то время как прекрасное воспринималось как что-то практически недоступное.</w:t>
      </w:r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19"/>
      </w:r>
    </w:p>
    <w:p w:rsidR="00B535AF" w:rsidRDefault="00B535AF" w:rsidP="00B535AF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Драматургия барокко достигла совершенства в творчестве Педро </w:t>
      </w:r>
      <w:r w:rsidRPr="00AD6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Кальдерона </w:t>
      </w:r>
      <w:proofErr w:type="gramStart"/>
      <w:r w:rsidRPr="00AD6AB8">
        <w:rPr>
          <w:rFonts w:ascii="Times New Roman" w:hAnsi="Times New Roman" w:cs="Times New Roman"/>
          <w:sz w:val="28"/>
          <w:szCs w:val="28"/>
          <w:shd w:val="clear" w:color="auto" w:fill="FFFFFF"/>
        </w:rPr>
        <w:t>де ла</w:t>
      </w:r>
      <w:proofErr w:type="gramEnd"/>
      <w:r w:rsidRPr="00AD6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Барка</w:t>
      </w:r>
      <w:r w:rsidRPr="00951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(1600-1680), принадлежавшего к национальной драматической школе </w:t>
      </w:r>
      <w:proofErr w:type="spellStart"/>
      <w:r w:rsidRPr="00951415">
        <w:rPr>
          <w:rFonts w:ascii="Times New Roman" w:hAnsi="Times New Roman" w:cs="Times New Roman"/>
          <w:sz w:val="28"/>
          <w:szCs w:val="28"/>
          <w:shd w:val="clear" w:color="auto" w:fill="FFFFFF"/>
        </w:rPr>
        <w:t>Лопе</w:t>
      </w:r>
      <w:proofErr w:type="spellEnd"/>
      <w:r w:rsidRPr="00951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 Вега. В его произведениях отчетливо отражается </w:t>
      </w:r>
      <w:r w:rsidRPr="009514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свойственный данной эпохе пессимистический взгляд на человека. Главная идея одного из наиболее известных его произведений — философской драмы </w:t>
      </w:r>
      <w:r w:rsidRPr="00AD6AB8">
        <w:rPr>
          <w:rFonts w:ascii="Times New Roman" w:hAnsi="Times New Roman" w:cs="Times New Roman"/>
          <w:sz w:val="28"/>
          <w:szCs w:val="28"/>
          <w:shd w:val="clear" w:color="auto" w:fill="FFFFFF"/>
        </w:rPr>
        <w:t>«Жизнь есть сон»</w:t>
      </w:r>
      <w:r w:rsidRPr="00951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(1635 г.) — заключается в том, что ради земной жизни не следует отказываться от жизни вечной.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 творчестве Кальдерон сочетает глубокий реализм и реакционные черты. В следовании идеям феодально-католической церкви, в культе дворянской чести он видит выход из трагических противоречий.</w:t>
      </w:r>
    </w:p>
    <w:p w:rsidR="00B535AF" w:rsidRPr="00DC1182" w:rsidRDefault="00B535AF" w:rsidP="00B535AF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литературе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XVII века все сильнее происходит усиление мрачных и безнадежных настроений, которые отражают внутренний надлом в общественном сознании эпохи прогрессирующего упадка Испании. Достаточно ярко реакция на идеалы гуманизма выразилась в творчестве поэта </w:t>
      </w:r>
      <w:r w:rsidRPr="00D26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Луиса де </w:t>
      </w:r>
      <w:proofErr w:type="spellStart"/>
      <w:r w:rsidRPr="00D26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нгора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Арготе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(1561-</w:t>
      </w:r>
      <w:r w:rsidRPr="00D26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1627),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выработавшего особый стиль, впоследствии получивший название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гонгоризм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По мнению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Гонгора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только исключительное, причудливо-сложное, то, что далеко от жизни, может являться прекрасным. Он ищет прекрасное в мире фантастики, отвергая простоту, его стиль — темный, достаточно сложный для понимания, он изобилует сложными, запутанными образами и гиперболами. В дальнейшем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гонгоризм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получил широкое распространение во всей европейской литературе.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ootnoteReference w:id="20"/>
      </w:r>
    </w:p>
    <w:p w:rsidR="00602E12" w:rsidRPr="00D92B30" w:rsidRDefault="00B535AF" w:rsidP="00D92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целом, следует отметить, что в стране, которая превратилась из небольшого средневекового государства, поглощенного борьбой с мавританским господством, в сильную мировую державу со сложными международными интересами, происходило расширение жизненного кругозора испанских писателей. </w:t>
      </w:r>
    </w:p>
    <w:p w:rsidR="00F55DAC" w:rsidRPr="005A55F2" w:rsidRDefault="00F55DAC" w:rsidP="005A55F2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DC465A">
        <w:rPr>
          <w:b/>
          <w:sz w:val="28"/>
          <w:szCs w:val="28"/>
        </w:rPr>
        <w:t>1.2.</w:t>
      </w:r>
      <w:r w:rsidRPr="00DC465A">
        <w:rPr>
          <w:sz w:val="28"/>
          <w:szCs w:val="28"/>
        </w:rPr>
        <w:t xml:space="preserve"> </w:t>
      </w:r>
      <w:r w:rsidRPr="005A55F2">
        <w:rPr>
          <w:b/>
          <w:color w:val="000000"/>
          <w:sz w:val="28"/>
          <w:szCs w:val="28"/>
        </w:rPr>
        <w:t>Творчество Мигеля де Сервантеса</w:t>
      </w:r>
      <w:r w:rsidR="005A55F2">
        <w:rPr>
          <w:b/>
          <w:color w:val="000000"/>
          <w:sz w:val="28"/>
          <w:szCs w:val="28"/>
        </w:rPr>
        <w:t xml:space="preserve"> </w:t>
      </w:r>
      <w:r w:rsidRPr="005A55F2">
        <w:rPr>
          <w:rStyle w:val="ad"/>
          <w:color w:val="000000"/>
          <w:sz w:val="28"/>
          <w:szCs w:val="28"/>
        </w:rPr>
        <w:t>как отражение особенностей истории и личной судьбы</w:t>
      </w:r>
    </w:p>
    <w:p w:rsidR="00602E12" w:rsidRPr="005A55F2" w:rsidRDefault="00602E12" w:rsidP="00602E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84A6F" w:rsidRDefault="00C84A6F" w:rsidP="00602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4A6F">
        <w:rPr>
          <w:rFonts w:ascii="Times New Roman" w:hAnsi="Times New Roman" w:cs="Times New Roman"/>
          <w:sz w:val="28"/>
        </w:rPr>
        <w:t xml:space="preserve">Благодаря творчеству Мигеля де Сервантеса Сааведры (1547-1616), который проявил себя в различных литературных жанрах, литература Испании стала популярной во всем мире. Первоначально задуманный как пародия на </w:t>
      </w:r>
      <w:r w:rsidRPr="00C84A6F">
        <w:rPr>
          <w:rFonts w:ascii="Times New Roman" w:hAnsi="Times New Roman" w:cs="Times New Roman"/>
          <w:sz w:val="28"/>
        </w:rPr>
        <w:lastRenderedPageBreak/>
        <w:t xml:space="preserve">рыцарские романы той эпохи, его бессмертный роман </w:t>
      </w:r>
      <w:r w:rsidR="00D87913">
        <w:rPr>
          <w:rFonts w:ascii="Times New Roman" w:hAnsi="Times New Roman" w:cs="Times New Roman"/>
          <w:sz w:val="28"/>
        </w:rPr>
        <w:t>«</w:t>
      </w:r>
      <w:r w:rsidRPr="00C84A6F">
        <w:rPr>
          <w:rFonts w:ascii="Times New Roman" w:hAnsi="Times New Roman" w:cs="Times New Roman"/>
          <w:sz w:val="28"/>
        </w:rPr>
        <w:t>Хитроумный идальго Дон Кихот Ламанчский</w:t>
      </w:r>
      <w:r w:rsidR="00D87913">
        <w:rPr>
          <w:rFonts w:ascii="Times New Roman" w:hAnsi="Times New Roman" w:cs="Times New Roman"/>
          <w:sz w:val="28"/>
        </w:rPr>
        <w:t>»</w:t>
      </w:r>
      <w:r w:rsidRPr="00C84A6F">
        <w:rPr>
          <w:rFonts w:ascii="Times New Roman" w:hAnsi="Times New Roman" w:cs="Times New Roman"/>
          <w:sz w:val="28"/>
        </w:rPr>
        <w:t>, стал ярким памятником во всей мировой литературе.</w:t>
      </w:r>
      <w:r w:rsidR="00D87913">
        <w:rPr>
          <w:rStyle w:val="a9"/>
          <w:rFonts w:ascii="Times New Roman" w:hAnsi="Times New Roman" w:cs="Times New Roman"/>
          <w:sz w:val="28"/>
        </w:rPr>
        <w:footnoteReference w:id="21"/>
      </w:r>
    </w:p>
    <w:p w:rsidR="005F37D4" w:rsidRPr="005F37D4" w:rsidRDefault="005F37D4" w:rsidP="005F3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7D4">
        <w:rPr>
          <w:rFonts w:ascii="Times New Roman" w:hAnsi="Times New Roman" w:cs="Times New Roman"/>
          <w:sz w:val="28"/>
        </w:rPr>
        <w:t xml:space="preserve">Вдохновением и неким творческим импульсом для создания главного героя романа — идальго, возомнившего себя рыцарем, защитником всех оскорбленных и униженных, борцом за честь и справедливость, хранителем бессмертных </w:t>
      </w:r>
      <w:r w:rsidR="00E7232C" w:rsidRPr="005F37D4">
        <w:rPr>
          <w:rFonts w:ascii="Times New Roman" w:hAnsi="Times New Roman" w:cs="Times New Roman"/>
          <w:sz w:val="28"/>
        </w:rPr>
        <w:t>рыцарских</w:t>
      </w:r>
      <w:r w:rsidRPr="005F37D4">
        <w:rPr>
          <w:rFonts w:ascii="Times New Roman" w:hAnsi="Times New Roman" w:cs="Times New Roman"/>
          <w:sz w:val="28"/>
        </w:rPr>
        <w:t xml:space="preserve"> идеалов — стала сама испанская действительность той эпохи. Так, в конце XV </w:t>
      </w:r>
      <w:proofErr w:type="gramStart"/>
      <w:r w:rsidRPr="005F37D4">
        <w:rPr>
          <w:rFonts w:ascii="Times New Roman" w:hAnsi="Times New Roman" w:cs="Times New Roman"/>
          <w:sz w:val="28"/>
        </w:rPr>
        <w:t>и</w:t>
      </w:r>
      <w:proofErr w:type="gramEnd"/>
      <w:r w:rsidRPr="005F37D4">
        <w:rPr>
          <w:rFonts w:ascii="Times New Roman" w:hAnsi="Times New Roman" w:cs="Times New Roman"/>
          <w:sz w:val="28"/>
        </w:rPr>
        <w:t xml:space="preserve"> в особенности в течение XVI в., во время Возрождения в Испании, она называлась страной, в которой </w:t>
      </w:r>
      <w:r w:rsidR="00C87837">
        <w:rPr>
          <w:rFonts w:ascii="Times New Roman" w:hAnsi="Times New Roman" w:cs="Times New Roman"/>
          <w:sz w:val="28"/>
        </w:rPr>
        <w:t>«</w:t>
      </w:r>
      <w:r w:rsidRPr="005F37D4">
        <w:rPr>
          <w:rFonts w:ascii="Times New Roman" w:hAnsi="Times New Roman" w:cs="Times New Roman"/>
          <w:sz w:val="28"/>
        </w:rPr>
        <w:t>никогда не заходило солнце</w:t>
      </w:r>
      <w:r w:rsidR="00C87837">
        <w:rPr>
          <w:rFonts w:ascii="Times New Roman" w:hAnsi="Times New Roman" w:cs="Times New Roman"/>
          <w:sz w:val="28"/>
        </w:rPr>
        <w:t>»</w:t>
      </w:r>
      <w:r w:rsidRPr="005F37D4">
        <w:rPr>
          <w:rFonts w:ascii="Times New Roman" w:hAnsi="Times New Roman" w:cs="Times New Roman"/>
          <w:sz w:val="28"/>
        </w:rPr>
        <w:t>. Несмотря на обладание множеством колоний и несметное богатство, в стране произошел упадок устоявшихся патриархальных устоев, падение нравов, коррупция, вместо взлета производства и экономики.</w:t>
      </w:r>
      <w:r w:rsidR="00C87837">
        <w:rPr>
          <w:rFonts w:ascii="Times New Roman" w:hAnsi="Times New Roman" w:cs="Times New Roman"/>
          <w:sz w:val="28"/>
        </w:rPr>
        <w:t xml:space="preserve"> Следует отметить, что родиной «плутовского»</w:t>
      </w:r>
      <w:r w:rsidRPr="005F37D4">
        <w:rPr>
          <w:rFonts w:ascii="Times New Roman" w:hAnsi="Times New Roman" w:cs="Times New Roman"/>
          <w:sz w:val="28"/>
        </w:rPr>
        <w:t xml:space="preserve"> романа Испания стала не случайно: они показывали неприглядную реальность — грабежи и обманы, в то время как рыцарские романы были отражением прекрасной мечты. Ими зачитывались не только бедные идальго, но и благородные гранды и простолюдины. </w:t>
      </w:r>
    </w:p>
    <w:p w:rsidR="005F37D4" w:rsidRPr="005F37D4" w:rsidRDefault="005F37D4" w:rsidP="005F3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7D4">
        <w:rPr>
          <w:rFonts w:ascii="Times New Roman" w:hAnsi="Times New Roman" w:cs="Times New Roman"/>
          <w:sz w:val="28"/>
        </w:rPr>
        <w:t>Рыцарский роман показывал тот фантастический мир, в котором было возможно чудо, которого так не хватало в повседневной жизни испанцев, прославлял любовь и доблесть, интригуя читателей. Тем не менее, как массовое чтение, рыцарский роман все же уравнивал сословия и касты, убеждая читателей в том, что мечта о лучшей жизни, высокой любви, братской дружбе вполне достижима — таким образом, создавал утопию.</w:t>
      </w:r>
      <w:r>
        <w:rPr>
          <w:rStyle w:val="a9"/>
          <w:rFonts w:ascii="Times New Roman" w:hAnsi="Times New Roman" w:cs="Times New Roman"/>
          <w:sz w:val="28"/>
        </w:rPr>
        <w:footnoteReference w:id="22"/>
      </w:r>
    </w:p>
    <w:p w:rsidR="00C87837" w:rsidRPr="00C87837" w:rsidRDefault="005F37D4" w:rsidP="00C87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7D4">
        <w:rPr>
          <w:rFonts w:ascii="Times New Roman" w:hAnsi="Times New Roman" w:cs="Times New Roman"/>
          <w:sz w:val="28"/>
        </w:rPr>
        <w:t xml:space="preserve">Жизнь самого Мигеля де Сервантеса приходится на начало величия Испании. </w:t>
      </w:r>
      <w:r w:rsidR="00C87837" w:rsidRPr="00C87837">
        <w:rPr>
          <w:rFonts w:ascii="Times New Roman" w:hAnsi="Times New Roman" w:cs="Times New Roman"/>
          <w:sz w:val="28"/>
        </w:rPr>
        <w:t xml:space="preserve">Биография Сервантеса охватывает годы царствования трех королей, а политическая ситуация той эпохи характеризуется постепенной потерей мирового господства, а также деспотизмом власти. Тем не менее, важно отметить, что наряду с неблагоприятной обстановкой стране, XVI век является временем, когда в Испании появлялось множество талантливых писателей, </w:t>
      </w:r>
      <w:r w:rsidR="00C87837" w:rsidRPr="00C87837">
        <w:rPr>
          <w:rFonts w:ascii="Times New Roman" w:hAnsi="Times New Roman" w:cs="Times New Roman"/>
          <w:sz w:val="28"/>
        </w:rPr>
        <w:lastRenderedPageBreak/>
        <w:t>художников и ученых, внесших огромный вклад в культуру своей страны. Однако сложная судьба постигла многих, и Мигель де Сервантес не является исключением.</w:t>
      </w:r>
    </w:p>
    <w:p w:rsidR="00EC793C" w:rsidRPr="000B7E1C" w:rsidRDefault="00C87837" w:rsidP="00C87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Жизнь создателя «Дон Кихота»</w:t>
      </w:r>
      <w:r w:rsidRPr="00C87837">
        <w:rPr>
          <w:rFonts w:ascii="Times New Roman" w:hAnsi="Times New Roman" w:cs="Times New Roman"/>
          <w:sz w:val="28"/>
        </w:rPr>
        <w:t xml:space="preserve"> — это череда невзгод и тяжелых потрясений. Сервантес родился, прожил и умер в глубокой нищете.  До выхода своего самого известного романа в 1605 году Сервантес пережил множество приключений — вся его жизнь была овеяна р</w:t>
      </w:r>
      <w:r>
        <w:rPr>
          <w:rFonts w:ascii="Times New Roman" w:hAnsi="Times New Roman" w:cs="Times New Roman"/>
          <w:sz w:val="28"/>
        </w:rPr>
        <w:t>искованным характером той эпохи.</w:t>
      </w:r>
      <w:r w:rsidR="00EC793C" w:rsidRPr="00EC793C">
        <w:t xml:space="preserve"> </w:t>
      </w:r>
    </w:p>
    <w:p w:rsidR="0026772A" w:rsidRDefault="00EC793C" w:rsidP="00607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793C">
        <w:rPr>
          <w:rFonts w:ascii="Times New Roman" w:hAnsi="Times New Roman" w:cs="Times New Roman"/>
          <w:sz w:val="28"/>
        </w:rPr>
        <w:t xml:space="preserve">Биография Сервантеса содержит такие события, как ранение в битве при </w:t>
      </w:r>
      <w:proofErr w:type="spellStart"/>
      <w:r w:rsidRPr="00EC793C">
        <w:rPr>
          <w:rFonts w:ascii="Times New Roman" w:hAnsi="Times New Roman" w:cs="Times New Roman"/>
          <w:sz w:val="28"/>
        </w:rPr>
        <w:t>Лепанто</w:t>
      </w:r>
      <w:proofErr w:type="spellEnd"/>
      <w:r w:rsidRPr="00EC793C">
        <w:rPr>
          <w:rFonts w:ascii="Times New Roman" w:hAnsi="Times New Roman" w:cs="Times New Roman"/>
          <w:sz w:val="28"/>
        </w:rPr>
        <w:t xml:space="preserve">, плен в Алжире, длившийся пять лет, неудачные попытки побега. Выкупленный из плена, он вернулся на родину без денег. Он понимал, что существовать благодаря литературному труду не представляется возможным, в </w:t>
      </w:r>
      <w:proofErr w:type="gramStart"/>
      <w:r w:rsidRPr="00EC793C">
        <w:rPr>
          <w:rFonts w:ascii="Times New Roman" w:hAnsi="Times New Roman" w:cs="Times New Roman"/>
          <w:sz w:val="28"/>
        </w:rPr>
        <w:t>связи</w:t>
      </w:r>
      <w:proofErr w:type="gramEnd"/>
      <w:r w:rsidRPr="00EC793C">
        <w:rPr>
          <w:rFonts w:ascii="Times New Roman" w:hAnsi="Times New Roman" w:cs="Times New Roman"/>
          <w:sz w:val="28"/>
        </w:rPr>
        <w:t xml:space="preserve"> с чем ему пришлось стать чиновником. Именно в этот момент он сталкивается с прозаической реальностью Испании, с тем миром, который он впоследствии изобразит в своем известнейшем произведении.</w:t>
      </w:r>
      <w:r w:rsidR="00362A06" w:rsidRPr="007319BA">
        <w:rPr>
          <w:rFonts w:ascii="Times New Roman" w:hAnsi="Times New Roman" w:cs="Times New Roman"/>
          <w:sz w:val="28"/>
        </w:rPr>
        <w:t xml:space="preserve"> </w:t>
      </w:r>
      <w:r w:rsidR="007319BA" w:rsidRPr="007319BA">
        <w:rPr>
          <w:rFonts w:ascii="Times New Roman" w:hAnsi="Times New Roman" w:cs="Times New Roman"/>
          <w:sz w:val="28"/>
        </w:rPr>
        <w:t>Тяжелые будни жизни писателя соответствуют тому периоду, когда страна находилась в состоян</w:t>
      </w:r>
      <w:r w:rsidR="007319BA">
        <w:rPr>
          <w:rFonts w:ascii="Times New Roman" w:hAnsi="Times New Roman" w:cs="Times New Roman"/>
          <w:sz w:val="28"/>
        </w:rPr>
        <w:t>ии «</w:t>
      </w:r>
      <w:r w:rsidR="007319BA" w:rsidRPr="007319BA">
        <w:rPr>
          <w:rFonts w:ascii="Times New Roman" w:hAnsi="Times New Roman" w:cs="Times New Roman"/>
          <w:sz w:val="28"/>
        </w:rPr>
        <w:t>национального отрезвления</w:t>
      </w:r>
      <w:r w:rsidR="007319BA">
        <w:rPr>
          <w:rFonts w:ascii="Times New Roman" w:hAnsi="Times New Roman" w:cs="Times New Roman"/>
          <w:sz w:val="28"/>
        </w:rPr>
        <w:t>»</w:t>
      </w:r>
      <w:r w:rsidR="007319BA" w:rsidRPr="007319BA">
        <w:rPr>
          <w:rFonts w:ascii="Times New Roman" w:hAnsi="Times New Roman" w:cs="Times New Roman"/>
          <w:sz w:val="28"/>
        </w:rPr>
        <w:t>, в поисках вечных, настоящих национальных ценностей.</w:t>
      </w:r>
      <w:r w:rsidR="007319BA">
        <w:rPr>
          <w:rFonts w:ascii="Times New Roman" w:hAnsi="Times New Roman" w:cs="Times New Roman"/>
          <w:sz w:val="28"/>
        </w:rPr>
        <w:t xml:space="preserve"> </w:t>
      </w:r>
      <w:r w:rsidRPr="00EC793C">
        <w:rPr>
          <w:rFonts w:ascii="Times New Roman" w:hAnsi="Times New Roman" w:cs="Times New Roman"/>
          <w:sz w:val="28"/>
        </w:rPr>
        <w:t xml:space="preserve">Однако </w:t>
      </w:r>
      <w:r w:rsidR="007319BA">
        <w:rPr>
          <w:rFonts w:ascii="Times New Roman" w:hAnsi="Times New Roman" w:cs="Times New Roman"/>
          <w:sz w:val="28"/>
        </w:rPr>
        <w:t>сложности, стоявшие на его жизненном пути,</w:t>
      </w:r>
      <w:r w:rsidRPr="00EC793C">
        <w:rPr>
          <w:rFonts w:ascii="Times New Roman" w:hAnsi="Times New Roman" w:cs="Times New Roman"/>
          <w:sz w:val="28"/>
        </w:rPr>
        <w:t xml:space="preserve"> нисколько не озлобили писателя. Его произведения являются доказательством того, что автор до конца своих дней оставался беззлобным и добрым по отношению к людям.</w:t>
      </w:r>
      <w:r w:rsidR="007319BA">
        <w:rPr>
          <w:rFonts w:ascii="Times New Roman" w:hAnsi="Times New Roman" w:cs="Times New Roman"/>
          <w:sz w:val="28"/>
        </w:rPr>
        <w:t xml:space="preserve"> </w:t>
      </w:r>
      <w:r w:rsidR="000B7E1C">
        <w:rPr>
          <w:rFonts w:ascii="Times New Roman" w:hAnsi="Times New Roman" w:cs="Times New Roman"/>
          <w:sz w:val="28"/>
        </w:rPr>
        <w:t xml:space="preserve">Более того, невзгоды, которые он пережил </w:t>
      </w:r>
      <w:r w:rsidR="007335EE">
        <w:rPr>
          <w:rFonts w:ascii="Times New Roman" w:hAnsi="Times New Roman" w:cs="Times New Roman"/>
          <w:sz w:val="28"/>
        </w:rPr>
        <w:t>в своей жизни</w:t>
      </w:r>
      <w:r w:rsidR="000B7E1C">
        <w:rPr>
          <w:rFonts w:ascii="Times New Roman" w:hAnsi="Times New Roman" w:cs="Times New Roman"/>
          <w:sz w:val="28"/>
        </w:rPr>
        <w:t xml:space="preserve">, только укрепили его дух и послужили источником вдохновения для создания множества великих произведений. </w:t>
      </w:r>
      <w:r w:rsidR="007335EE">
        <w:rPr>
          <w:rFonts w:ascii="Times New Roman" w:hAnsi="Times New Roman" w:cs="Times New Roman"/>
          <w:sz w:val="28"/>
        </w:rPr>
        <w:t xml:space="preserve">Чувства, которые Сервантес </w:t>
      </w:r>
      <w:proofErr w:type="gramStart"/>
      <w:r w:rsidR="007335EE">
        <w:rPr>
          <w:rFonts w:ascii="Times New Roman" w:hAnsi="Times New Roman" w:cs="Times New Roman"/>
          <w:sz w:val="28"/>
        </w:rPr>
        <w:t>пережил</w:t>
      </w:r>
      <w:proofErr w:type="gramEnd"/>
      <w:r w:rsidR="007335EE">
        <w:rPr>
          <w:rFonts w:ascii="Times New Roman" w:hAnsi="Times New Roman" w:cs="Times New Roman"/>
          <w:sz w:val="28"/>
        </w:rPr>
        <w:t xml:space="preserve"> находясь в плену, нашли свое отражение в некоторых главах его романа «Дон Кихот»</w:t>
      </w:r>
    </w:p>
    <w:p w:rsidR="007634EB" w:rsidRPr="00607D90" w:rsidRDefault="00607D90" w:rsidP="00607D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>Мигель де Сервантес оставил разнообразное литературное наследие. После написания «Галатеи», романа, написанного в пасторальном жанре, писатель вскоре обратился к пьесам. Одна из них — трагедия «</w:t>
      </w:r>
      <w:proofErr w:type="spellStart"/>
      <w:r w:rsidRPr="00607D90">
        <w:rPr>
          <w:rFonts w:ascii="Times New Roman" w:hAnsi="Times New Roman" w:cs="Times New Roman"/>
          <w:sz w:val="28"/>
          <w:szCs w:val="28"/>
        </w:rPr>
        <w:t>Нумансия</w:t>
      </w:r>
      <w:proofErr w:type="spellEnd"/>
      <w:r w:rsidRPr="00607D90">
        <w:rPr>
          <w:rFonts w:ascii="Times New Roman" w:hAnsi="Times New Roman" w:cs="Times New Roman"/>
          <w:sz w:val="28"/>
          <w:szCs w:val="28"/>
        </w:rPr>
        <w:t>» — изображает бессмертие героизма жителей</w:t>
      </w:r>
      <w:r w:rsidR="0034215B">
        <w:rPr>
          <w:rFonts w:ascii="Times New Roman" w:hAnsi="Times New Roman" w:cs="Times New Roman"/>
          <w:sz w:val="28"/>
          <w:szCs w:val="28"/>
        </w:rPr>
        <w:t xml:space="preserve"> одноименного</w:t>
      </w:r>
      <w:r w:rsidRPr="00607D90">
        <w:rPr>
          <w:rFonts w:ascii="Times New Roman" w:hAnsi="Times New Roman" w:cs="Times New Roman"/>
          <w:sz w:val="28"/>
          <w:szCs w:val="28"/>
        </w:rPr>
        <w:t xml:space="preserve"> </w:t>
      </w:r>
      <w:r w:rsidR="0034215B">
        <w:rPr>
          <w:rFonts w:ascii="Times New Roman" w:hAnsi="Times New Roman" w:cs="Times New Roman"/>
          <w:sz w:val="28"/>
          <w:szCs w:val="28"/>
        </w:rPr>
        <w:t>испанского города</w:t>
      </w:r>
      <w:r w:rsidRPr="00607D90">
        <w:rPr>
          <w:rFonts w:ascii="Times New Roman" w:hAnsi="Times New Roman" w:cs="Times New Roman"/>
          <w:sz w:val="28"/>
          <w:szCs w:val="28"/>
        </w:rPr>
        <w:t xml:space="preserve">, которые сражались против римских легионов и отдали свои жизни вместо того, </w:t>
      </w:r>
      <w:r w:rsidRPr="00607D90">
        <w:rPr>
          <w:rFonts w:ascii="Times New Roman" w:hAnsi="Times New Roman" w:cs="Times New Roman"/>
          <w:sz w:val="28"/>
          <w:szCs w:val="28"/>
        </w:rPr>
        <w:lastRenderedPageBreak/>
        <w:t xml:space="preserve">чтобы сдаться победителям. </w:t>
      </w:r>
      <w:r w:rsidR="0034215B">
        <w:rPr>
          <w:rFonts w:ascii="Times New Roman" w:hAnsi="Times New Roman" w:cs="Times New Roman"/>
          <w:sz w:val="28"/>
          <w:szCs w:val="28"/>
        </w:rPr>
        <w:t>Сервантес о</w:t>
      </w:r>
      <w:r w:rsidRPr="00607D90">
        <w:rPr>
          <w:rFonts w:ascii="Times New Roman" w:hAnsi="Times New Roman" w:cs="Times New Roman"/>
          <w:sz w:val="28"/>
          <w:szCs w:val="28"/>
        </w:rPr>
        <w:t>пира</w:t>
      </w:r>
      <w:r w:rsidR="0034215B">
        <w:rPr>
          <w:rFonts w:ascii="Times New Roman" w:hAnsi="Times New Roman" w:cs="Times New Roman"/>
          <w:sz w:val="28"/>
          <w:szCs w:val="28"/>
        </w:rPr>
        <w:t>лся</w:t>
      </w:r>
      <w:r w:rsidRPr="00607D90">
        <w:rPr>
          <w:rFonts w:ascii="Times New Roman" w:hAnsi="Times New Roman" w:cs="Times New Roman"/>
          <w:sz w:val="28"/>
          <w:szCs w:val="28"/>
        </w:rPr>
        <w:t xml:space="preserve"> на опыт итальянской </w:t>
      </w:r>
      <w:proofErr w:type="spellStart"/>
      <w:r w:rsidRPr="00607D90">
        <w:rPr>
          <w:rFonts w:ascii="Times New Roman" w:hAnsi="Times New Roman" w:cs="Times New Roman"/>
          <w:sz w:val="28"/>
          <w:szCs w:val="28"/>
        </w:rPr>
        <w:t>новеллистики</w:t>
      </w:r>
      <w:proofErr w:type="spellEnd"/>
      <w:r w:rsidRPr="00607D90">
        <w:rPr>
          <w:rFonts w:ascii="Times New Roman" w:hAnsi="Times New Roman" w:cs="Times New Roman"/>
          <w:sz w:val="28"/>
          <w:szCs w:val="28"/>
        </w:rPr>
        <w:t xml:space="preserve">, </w:t>
      </w:r>
      <w:r w:rsidR="00A92F32">
        <w:rPr>
          <w:rFonts w:ascii="Times New Roman" w:hAnsi="Times New Roman" w:cs="Times New Roman"/>
          <w:sz w:val="28"/>
          <w:szCs w:val="28"/>
        </w:rPr>
        <w:t>вследствие чего из его пера</w:t>
      </w:r>
      <w:r w:rsidRPr="00607D90">
        <w:rPr>
          <w:rFonts w:ascii="Times New Roman" w:hAnsi="Times New Roman" w:cs="Times New Roman"/>
          <w:sz w:val="28"/>
          <w:szCs w:val="28"/>
        </w:rPr>
        <w:t xml:space="preserve"> вы</w:t>
      </w:r>
      <w:r w:rsidR="00A92F32">
        <w:rPr>
          <w:rFonts w:ascii="Times New Roman" w:hAnsi="Times New Roman" w:cs="Times New Roman"/>
          <w:sz w:val="28"/>
          <w:szCs w:val="28"/>
        </w:rPr>
        <w:t>шел</w:t>
      </w:r>
      <w:r w:rsidRPr="00607D90">
        <w:rPr>
          <w:rFonts w:ascii="Times New Roman" w:hAnsi="Times New Roman" w:cs="Times New Roman"/>
          <w:sz w:val="28"/>
          <w:szCs w:val="28"/>
        </w:rPr>
        <w:t xml:space="preserve"> оригинальный тип испанской новеллы, в котором поучение сочетается с широким изображением жизни. («Назидательные новеллы»).</w:t>
      </w:r>
      <w:r w:rsidR="00362A06">
        <w:rPr>
          <w:rStyle w:val="a9"/>
          <w:rFonts w:ascii="Times New Roman" w:hAnsi="Times New Roman" w:cs="Times New Roman"/>
          <w:sz w:val="28"/>
          <w:szCs w:val="28"/>
        </w:rPr>
        <w:footnoteReference w:id="23"/>
      </w:r>
    </w:p>
    <w:p w:rsidR="00CD47DB" w:rsidRDefault="00CD47DB" w:rsidP="00607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47DB">
        <w:rPr>
          <w:rFonts w:ascii="Times New Roman" w:hAnsi="Times New Roman" w:cs="Times New Roman"/>
          <w:sz w:val="28"/>
        </w:rPr>
        <w:t xml:space="preserve">Главного героя своего </w:t>
      </w:r>
      <w:r>
        <w:rPr>
          <w:rFonts w:ascii="Times New Roman" w:hAnsi="Times New Roman" w:cs="Times New Roman"/>
          <w:sz w:val="28"/>
        </w:rPr>
        <w:t>самого объемного и известного романа «Дон Кихот»</w:t>
      </w:r>
      <w:r w:rsidRPr="00CD47DB">
        <w:rPr>
          <w:rFonts w:ascii="Times New Roman" w:hAnsi="Times New Roman" w:cs="Times New Roman"/>
          <w:sz w:val="28"/>
        </w:rPr>
        <w:t xml:space="preserve"> Сервантес создавал не только благодаря своей безграничной фантазии, но и опыту наблюдения, которым он был наделен с малых лет. Из-за постоянных </w:t>
      </w:r>
      <w:r w:rsidR="00A92F32" w:rsidRPr="00CD47DB">
        <w:rPr>
          <w:rFonts w:ascii="Times New Roman" w:hAnsi="Times New Roman" w:cs="Times New Roman"/>
          <w:sz w:val="28"/>
        </w:rPr>
        <w:t>переездов</w:t>
      </w:r>
      <w:r w:rsidRPr="00CD47DB">
        <w:rPr>
          <w:rFonts w:ascii="Times New Roman" w:hAnsi="Times New Roman" w:cs="Times New Roman"/>
          <w:sz w:val="28"/>
        </w:rPr>
        <w:t xml:space="preserve"> его семьи с места на место, уже в детстве будущий великий писатель был знаком с настоящей жизнью обедневшего дворянства Испании.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527D31" w:rsidRDefault="00CD47DB" w:rsidP="00607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 роман изначально был задуман</w:t>
      </w:r>
      <w:r w:rsidR="00527D31" w:rsidRPr="00527D31">
        <w:rPr>
          <w:rFonts w:ascii="Times New Roman" w:hAnsi="Times New Roman" w:cs="Times New Roman"/>
          <w:sz w:val="28"/>
        </w:rPr>
        <w:t xml:space="preserve"> как пародия на популярные в ту эпоху рыцарские романы, призванная высмеять то, насколько нелепыми были несоответствия этого жанра исторической действительности. Так, писатель выдержал в духе пародии первые семь глав: здесь читателю представляются приключения главного героя на постоялом дворе, который он принял за огромный рыцарский замок, неудачная попытка помочь мальчику-батраку, посвящение в рыцари, изображенное преувеличенно комически. </w:t>
      </w:r>
      <w:proofErr w:type="gramStart"/>
      <w:r w:rsidR="00527D31" w:rsidRPr="00527D31">
        <w:rPr>
          <w:rFonts w:ascii="Times New Roman" w:hAnsi="Times New Roman" w:cs="Times New Roman"/>
          <w:sz w:val="28"/>
        </w:rPr>
        <w:t>Тем не менее, постепенно пародия Сервантеса приобретала черты трагедии: ведь уже в начале романа нелепые поступки Дон Кихота, который обычные трактиры видит как величественные замки, убеждают не с</w:t>
      </w:r>
      <w:r w:rsidR="007634EB">
        <w:rPr>
          <w:rFonts w:ascii="Times New Roman" w:hAnsi="Times New Roman" w:cs="Times New Roman"/>
          <w:sz w:val="28"/>
        </w:rPr>
        <w:t>т</w:t>
      </w:r>
      <w:r w:rsidR="00527D31" w:rsidRPr="00527D31">
        <w:rPr>
          <w:rFonts w:ascii="Times New Roman" w:hAnsi="Times New Roman" w:cs="Times New Roman"/>
          <w:sz w:val="28"/>
        </w:rPr>
        <w:t>олько в безумии главного героя, сколько в том, насколько далеким является мир романом с идеалами чести, благородства, смелости и справедливости от реальной действительности Испании.</w:t>
      </w:r>
      <w:proofErr w:type="gramEnd"/>
      <w:r w:rsidR="00527D31" w:rsidRPr="00527D31">
        <w:rPr>
          <w:rFonts w:ascii="Times New Roman" w:hAnsi="Times New Roman" w:cs="Times New Roman"/>
          <w:sz w:val="28"/>
        </w:rPr>
        <w:t xml:space="preserve"> С одной стороны, Дон Кихот в его рыцарском сумасбродстве является комичным персонажем, а с другой, в своем непонимании того, насколько благородные ценности безумца не соответствуют настоящему миру реальных людей, которые исповедуют совершенно другие идеалы, Дон Кихот предстае</w:t>
      </w:r>
      <w:r w:rsidR="003D2025">
        <w:rPr>
          <w:rFonts w:ascii="Times New Roman" w:hAnsi="Times New Roman" w:cs="Times New Roman"/>
          <w:sz w:val="28"/>
        </w:rPr>
        <w:t xml:space="preserve">т нам как персонаж трагический. </w:t>
      </w:r>
      <w:r w:rsidR="004F2F76">
        <w:rPr>
          <w:rFonts w:ascii="Times New Roman" w:hAnsi="Times New Roman" w:cs="Times New Roman"/>
          <w:sz w:val="28"/>
        </w:rPr>
        <w:t>Таким образом, и</w:t>
      </w:r>
      <w:r w:rsidR="00527D31" w:rsidRPr="00527D31">
        <w:rPr>
          <w:rFonts w:ascii="Times New Roman" w:hAnsi="Times New Roman" w:cs="Times New Roman"/>
          <w:sz w:val="28"/>
        </w:rPr>
        <w:t xml:space="preserve">менно безумец </w:t>
      </w:r>
      <w:r w:rsidR="00527D31" w:rsidRPr="00527D31">
        <w:rPr>
          <w:rFonts w:ascii="Times New Roman" w:hAnsi="Times New Roman" w:cs="Times New Roman"/>
          <w:sz w:val="28"/>
        </w:rPr>
        <w:lastRenderedPageBreak/>
        <w:t>становится последним поборником истины и справедливости в мире лжи и стремления к наживе.</w:t>
      </w:r>
      <w:r w:rsidR="00527D31">
        <w:rPr>
          <w:rStyle w:val="a9"/>
          <w:rFonts w:ascii="Times New Roman" w:hAnsi="Times New Roman" w:cs="Times New Roman"/>
          <w:sz w:val="28"/>
        </w:rPr>
        <w:footnoteReference w:id="24"/>
      </w:r>
    </w:p>
    <w:p w:rsidR="00A44707" w:rsidRDefault="00A44707" w:rsidP="00A44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Великий гуманист, каким был Мигель де Сервантес, жил в то время, когда многие гуманистические иллюзии уже были рассеяны. Поэтому его роман о Дон </w:t>
      </w:r>
      <w:proofErr w:type="gramStart"/>
      <w:r>
        <w:rPr>
          <w:rFonts w:ascii="Times New Roman" w:hAnsi="Times New Roman" w:cs="Times New Roman"/>
          <w:sz w:val="28"/>
        </w:rPr>
        <w:t>Кихоте</w:t>
      </w:r>
      <w:proofErr w:type="gramEnd"/>
      <w:r>
        <w:rPr>
          <w:rFonts w:ascii="Times New Roman" w:hAnsi="Times New Roman" w:cs="Times New Roman"/>
          <w:sz w:val="28"/>
        </w:rPr>
        <w:t xml:space="preserve"> является не только попыткой высмеять нелепые рыцарские романы, но и достаточно смелой переоценкой некоторых традиционных гуманистических ценностей, которые не выдержали испытания времени. «Дон Кихот» является как веселым, так одновременно и печальным романом.  </w:t>
      </w:r>
    </w:p>
    <w:p w:rsidR="006C7A52" w:rsidRDefault="009715BB" w:rsidP="005A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Следует отметить, что сама Испания во времена жизни Сервантеса во многом напоминала его героя</w:t>
      </w:r>
      <w:r w:rsidR="00502BEF">
        <w:rPr>
          <w:rFonts w:ascii="Times New Roman" w:hAnsi="Times New Roman" w:cs="Times New Roman"/>
          <w:sz w:val="28"/>
        </w:rPr>
        <w:t xml:space="preserve">: так, страна не переставала мечтать о величии, которое уже </w:t>
      </w:r>
      <w:r w:rsidR="003416D4">
        <w:rPr>
          <w:rFonts w:ascii="Times New Roman" w:hAnsi="Times New Roman" w:cs="Times New Roman"/>
          <w:sz w:val="28"/>
        </w:rPr>
        <w:t xml:space="preserve">отошло в область преданий и существовало только в воображении </w:t>
      </w:r>
      <w:proofErr w:type="spellStart"/>
      <w:r w:rsidR="003416D4">
        <w:rPr>
          <w:rFonts w:ascii="Times New Roman" w:hAnsi="Times New Roman" w:cs="Times New Roman"/>
          <w:sz w:val="28"/>
        </w:rPr>
        <w:t>иберийцев</w:t>
      </w:r>
      <w:proofErr w:type="spellEnd"/>
      <w:r w:rsidR="003416D4">
        <w:rPr>
          <w:rFonts w:ascii="Times New Roman" w:hAnsi="Times New Roman" w:cs="Times New Roman"/>
          <w:sz w:val="28"/>
        </w:rPr>
        <w:t>. Обедневшая страна чувствовала витавший над ней дух авантюризма, по</w:t>
      </w:r>
      <w:r w:rsidR="003A79F7">
        <w:rPr>
          <w:rFonts w:ascii="Times New Roman" w:hAnsi="Times New Roman" w:cs="Times New Roman"/>
          <w:sz w:val="28"/>
        </w:rPr>
        <w:t xml:space="preserve">мня о былых колониальных захватах. Многие люди предпочитали богатое прошлое, нежели убогое настоящее, с чем в некоторой степени и связан огромный успех рыцарского романа, который являлся характерной особенностью испанского культурного развития </w:t>
      </w:r>
      <w:r w:rsidR="00914DDD">
        <w:rPr>
          <w:rFonts w:ascii="Times New Roman" w:hAnsi="Times New Roman" w:cs="Times New Roman"/>
          <w:sz w:val="28"/>
        </w:rPr>
        <w:t xml:space="preserve">эпохи </w:t>
      </w:r>
      <w:r w:rsidR="003A79F7">
        <w:rPr>
          <w:rFonts w:ascii="Times New Roman" w:hAnsi="Times New Roman" w:cs="Times New Roman"/>
          <w:sz w:val="28"/>
        </w:rPr>
        <w:t>Возрождения.</w:t>
      </w:r>
      <w:r w:rsidR="00B352FE">
        <w:rPr>
          <w:rStyle w:val="a9"/>
          <w:rFonts w:ascii="Times New Roman" w:hAnsi="Times New Roman" w:cs="Times New Roman"/>
          <w:sz w:val="28"/>
        </w:rPr>
        <w:footnoteReference w:id="25"/>
      </w:r>
    </w:p>
    <w:p w:rsidR="00E44BB9" w:rsidRDefault="00E44BB9" w:rsidP="005A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4BB9" w:rsidRDefault="00E44BB9" w:rsidP="005A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4BB9" w:rsidRDefault="00E44BB9" w:rsidP="005A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4BB9" w:rsidRDefault="00E44BB9" w:rsidP="005A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4BB9" w:rsidRDefault="00E44BB9" w:rsidP="005A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4BB9" w:rsidRDefault="00E44BB9" w:rsidP="005A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4BB9" w:rsidRDefault="00E44BB9" w:rsidP="005A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4BB9" w:rsidRDefault="00E44BB9" w:rsidP="005A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4BB9" w:rsidRDefault="00E44BB9" w:rsidP="005A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4BB9" w:rsidRDefault="00E44BB9" w:rsidP="005A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C7A52" w:rsidRDefault="006C7A52" w:rsidP="00A1433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95081">
        <w:rPr>
          <w:b/>
          <w:sz w:val="28"/>
          <w:szCs w:val="28"/>
        </w:rPr>
        <w:lastRenderedPageBreak/>
        <w:t xml:space="preserve">Глава </w:t>
      </w:r>
      <w:r w:rsidRPr="00B95081">
        <w:rPr>
          <w:b/>
          <w:sz w:val="28"/>
          <w:szCs w:val="28"/>
          <w:lang w:val="en-US"/>
        </w:rPr>
        <w:t>II</w:t>
      </w:r>
      <w:r w:rsidRPr="00B95081">
        <w:rPr>
          <w:b/>
          <w:sz w:val="28"/>
          <w:szCs w:val="28"/>
        </w:rPr>
        <w:t>.</w:t>
      </w:r>
      <w:r w:rsidRPr="00B95081">
        <w:rPr>
          <w:sz w:val="28"/>
          <w:szCs w:val="28"/>
        </w:rPr>
        <w:t xml:space="preserve"> </w:t>
      </w:r>
      <w:r w:rsidRPr="005A55F2">
        <w:rPr>
          <w:b/>
          <w:color w:val="000000"/>
          <w:sz w:val="28"/>
          <w:szCs w:val="28"/>
        </w:rPr>
        <w:t>«Дон Кихот» – роман идей эпохи испанского Возрождения</w:t>
      </w:r>
    </w:p>
    <w:p w:rsidR="00D111E1" w:rsidRPr="005A55F2" w:rsidRDefault="00D111E1" w:rsidP="00A1433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6C7A52" w:rsidRPr="005A55F2" w:rsidRDefault="00B95081" w:rsidP="00A14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5081">
        <w:rPr>
          <w:rFonts w:ascii="Times New Roman" w:hAnsi="Times New Roman" w:cs="Times New Roman"/>
          <w:b/>
          <w:sz w:val="28"/>
          <w:szCs w:val="28"/>
        </w:rPr>
        <w:t>2.1</w:t>
      </w:r>
      <w:r w:rsidRPr="005A55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A55F2">
        <w:rPr>
          <w:rFonts w:ascii="Times New Roman" w:hAnsi="Times New Roman" w:cs="Times New Roman"/>
          <w:b/>
          <w:color w:val="000000"/>
          <w:sz w:val="28"/>
          <w:szCs w:val="28"/>
        </w:rPr>
        <w:t>Изображение народной жизни в романе Сервантеса «Дон Кихот»</w:t>
      </w:r>
    </w:p>
    <w:p w:rsidR="00B95081" w:rsidRDefault="00B95081" w:rsidP="00607D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33FA" w:rsidRPr="003933FA" w:rsidRDefault="003933FA" w:rsidP="003933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3FA">
        <w:rPr>
          <w:rFonts w:ascii="Times New Roman" w:hAnsi="Times New Roman" w:cs="Times New Roman"/>
          <w:sz w:val="28"/>
          <w:szCs w:val="28"/>
        </w:rPr>
        <w:t>В «Дон Кихоте» Сервантес переосмыслил опыт литературной традиции Испании, и в особенности таких жанров, как ренессансный пасторальный роман, гуманистический диалог и средневеково-ренессансный рыцарский роман.</w:t>
      </w:r>
      <w:proofErr w:type="gramEnd"/>
      <w:r w:rsidRPr="003933FA">
        <w:rPr>
          <w:rFonts w:ascii="Times New Roman" w:hAnsi="Times New Roman" w:cs="Times New Roman"/>
          <w:sz w:val="28"/>
          <w:szCs w:val="28"/>
        </w:rPr>
        <w:t xml:space="preserve"> Однако автор романа не только заимствует отдельные темы, образы, а также повествовательные приемы у традиционных жанров, используя определенные черты или мотивы рыцарского романа. Он воссоздает целостные образы отдельных жанровых миров, как «всерьез», так и с помощью смехового переосмысления. Именно поэтому «Дон Кихот» Сервантеса является последним, окончательным вариантом рыцарского романа, пасторальной утопии и гуманистического диалога, а вместе с этим и сводом испанского фольклора.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6"/>
      </w:r>
    </w:p>
    <w:p w:rsidR="00AB4C78" w:rsidRPr="00AB4C78" w:rsidRDefault="003933FA" w:rsidP="00393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B4C78">
        <w:rPr>
          <w:rFonts w:ascii="Times New Roman" w:hAnsi="Times New Roman" w:cs="Times New Roman"/>
          <w:sz w:val="28"/>
        </w:rPr>
        <w:t>«</w:t>
      </w:r>
      <w:r w:rsidR="00AB4C78" w:rsidRPr="00AB4C78">
        <w:rPr>
          <w:rFonts w:ascii="Times New Roman" w:hAnsi="Times New Roman" w:cs="Times New Roman"/>
          <w:sz w:val="28"/>
        </w:rPr>
        <w:t>Дон Кихот</w:t>
      </w:r>
      <w:r w:rsidR="00AB4C78">
        <w:rPr>
          <w:rFonts w:ascii="Times New Roman" w:hAnsi="Times New Roman" w:cs="Times New Roman"/>
          <w:sz w:val="28"/>
        </w:rPr>
        <w:t>»</w:t>
      </w:r>
      <w:r w:rsidR="00AB4C78" w:rsidRPr="00AB4C78">
        <w:rPr>
          <w:rFonts w:ascii="Times New Roman" w:hAnsi="Times New Roman" w:cs="Times New Roman"/>
          <w:sz w:val="28"/>
        </w:rPr>
        <w:t xml:space="preserve"> Мигеля де Сервантеса является живым обломком истории. Главный герой романа — последний рыцарь и именно поэтому автор называет его </w:t>
      </w:r>
      <w:r w:rsidR="00AB4C78">
        <w:rPr>
          <w:rFonts w:ascii="Times New Roman" w:hAnsi="Times New Roman" w:cs="Times New Roman"/>
          <w:sz w:val="28"/>
        </w:rPr>
        <w:t>«</w:t>
      </w:r>
      <w:r w:rsidR="00AB4C78" w:rsidRPr="00AB4C78">
        <w:rPr>
          <w:rFonts w:ascii="Times New Roman" w:hAnsi="Times New Roman" w:cs="Times New Roman"/>
          <w:sz w:val="28"/>
        </w:rPr>
        <w:t>рыцарем печального образа</w:t>
      </w:r>
      <w:r w:rsidR="00AB4C78">
        <w:rPr>
          <w:rFonts w:ascii="Times New Roman" w:hAnsi="Times New Roman" w:cs="Times New Roman"/>
          <w:sz w:val="28"/>
        </w:rPr>
        <w:t>»</w:t>
      </w:r>
      <w:r w:rsidR="00AB4C78" w:rsidRPr="00AB4C78">
        <w:rPr>
          <w:rFonts w:ascii="Times New Roman" w:hAnsi="Times New Roman" w:cs="Times New Roman"/>
          <w:sz w:val="28"/>
        </w:rPr>
        <w:t xml:space="preserve">. Для тех же, кто пришел ему на смену, Дон Кихот — рыцарь </w:t>
      </w:r>
      <w:r w:rsidR="00AB4C78">
        <w:rPr>
          <w:rFonts w:ascii="Times New Roman" w:hAnsi="Times New Roman" w:cs="Times New Roman"/>
          <w:sz w:val="28"/>
        </w:rPr>
        <w:t>«</w:t>
      </w:r>
      <w:r w:rsidR="00AB4C78" w:rsidRPr="00AB4C78">
        <w:rPr>
          <w:rFonts w:ascii="Times New Roman" w:hAnsi="Times New Roman" w:cs="Times New Roman"/>
          <w:sz w:val="28"/>
        </w:rPr>
        <w:t>жалкого образа</w:t>
      </w:r>
      <w:r w:rsidR="00AB4C78">
        <w:rPr>
          <w:rFonts w:ascii="Times New Roman" w:hAnsi="Times New Roman" w:cs="Times New Roman"/>
          <w:sz w:val="28"/>
        </w:rPr>
        <w:t>»</w:t>
      </w:r>
      <w:r w:rsidR="00AB4C78" w:rsidRPr="00AB4C78">
        <w:rPr>
          <w:rFonts w:ascii="Times New Roman" w:hAnsi="Times New Roman" w:cs="Times New Roman"/>
          <w:sz w:val="28"/>
        </w:rPr>
        <w:t>, поскольку он смешон и жалок, всего лишь подражание могущественному прошлому Испании.</w:t>
      </w:r>
    </w:p>
    <w:p w:rsidR="00AB4C78" w:rsidRPr="00AB4C78" w:rsidRDefault="00AB4C78" w:rsidP="00AB4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«Дон Кихот»</w:t>
      </w:r>
      <w:r w:rsidRPr="00AB4C78">
        <w:rPr>
          <w:rFonts w:ascii="Times New Roman" w:hAnsi="Times New Roman" w:cs="Times New Roman"/>
          <w:sz w:val="28"/>
        </w:rPr>
        <w:t xml:space="preserve">, задуманный как пародия на рыцарский роман, в основном представляет собой реально-бытовой роман, который выражает всю идеологию обедневшего мелкого дворянства, утратившего всякую связь со своим классом. Дух Дон Кихота характеризуется в первую очередь разрывом между его возможностями и сознанием. Некогда занимавший важное место в социальной жизни общества, рыцарь стал социально ненужным, однако до сих пор не </w:t>
      </w:r>
      <w:r w:rsidR="007C5DB6">
        <w:rPr>
          <w:rFonts w:ascii="Times New Roman" w:hAnsi="Times New Roman" w:cs="Times New Roman"/>
          <w:sz w:val="28"/>
        </w:rPr>
        <w:t>понял</w:t>
      </w:r>
      <w:r w:rsidRPr="00AB4C78">
        <w:rPr>
          <w:rFonts w:ascii="Times New Roman" w:hAnsi="Times New Roman" w:cs="Times New Roman"/>
          <w:sz w:val="28"/>
        </w:rPr>
        <w:t xml:space="preserve"> этого. Однако сам Сервантес это осознает, объективно понимает, в каком положении находится его герой. Он дает описание той среды, в которой живет Дон Кихот. </w:t>
      </w:r>
    </w:p>
    <w:p w:rsidR="00AB4C78" w:rsidRPr="00AB4C78" w:rsidRDefault="00AB4C78" w:rsidP="00AB4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4C78">
        <w:rPr>
          <w:rFonts w:ascii="Times New Roman" w:hAnsi="Times New Roman" w:cs="Times New Roman"/>
          <w:sz w:val="28"/>
        </w:rPr>
        <w:lastRenderedPageBreak/>
        <w:t xml:space="preserve">Раньше жили богатые, прекрасные и сильные рыцари, чьи меч и щит были той силой, которой их </w:t>
      </w:r>
      <w:r>
        <w:rPr>
          <w:rFonts w:ascii="Times New Roman" w:hAnsi="Times New Roman" w:cs="Times New Roman"/>
          <w:sz w:val="28"/>
        </w:rPr>
        <w:t>владельцы</w:t>
      </w:r>
      <w:r w:rsidRPr="00AB4C78">
        <w:rPr>
          <w:rFonts w:ascii="Times New Roman" w:hAnsi="Times New Roman" w:cs="Times New Roman"/>
          <w:sz w:val="28"/>
        </w:rPr>
        <w:t xml:space="preserve"> могли доверить свою жизнь. Достойным соратником был их оруженосец, а дама, во имя которых они сражались — самая прекрасная из всех живущих. Рыцари посвящали свои жизни </w:t>
      </w:r>
      <w:proofErr w:type="gramStart"/>
      <w:r w:rsidRPr="00AB4C78">
        <w:rPr>
          <w:rFonts w:ascii="Times New Roman" w:hAnsi="Times New Roman" w:cs="Times New Roman"/>
          <w:sz w:val="28"/>
        </w:rPr>
        <w:t>святому</w:t>
      </w:r>
      <w:proofErr w:type="gramEnd"/>
      <w:r w:rsidRPr="00AB4C78">
        <w:rPr>
          <w:rFonts w:ascii="Times New Roman" w:hAnsi="Times New Roman" w:cs="Times New Roman"/>
          <w:sz w:val="28"/>
        </w:rPr>
        <w:t xml:space="preserve"> по мнению окружающих делу, которое воспевалось и прославлялось в достойных легендах. </w:t>
      </w:r>
    </w:p>
    <w:p w:rsidR="00EC793C" w:rsidRDefault="00AB4C78" w:rsidP="00AB4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4C78">
        <w:rPr>
          <w:rFonts w:ascii="Times New Roman" w:hAnsi="Times New Roman" w:cs="Times New Roman"/>
          <w:sz w:val="28"/>
        </w:rPr>
        <w:t xml:space="preserve">Ставя перед собой </w:t>
      </w:r>
      <w:proofErr w:type="gramStart"/>
      <w:r w:rsidRPr="00AB4C78">
        <w:rPr>
          <w:rFonts w:ascii="Times New Roman" w:hAnsi="Times New Roman" w:cs="Times New Roman"/>
          <w:sz w:val="28"/>
        </w:rPr>
        <w:t>цель</w:t>
      </w:r>
      <w:proofErr w:type="gramEnd"/>
      <w:r w:rsidRPr="00AB4C78">
        <w:rPr>
          <w:rFonts w:ascii="Times New Roman" w:hAnsi="Times New Roman" w:cs="Times New Roman"/>
          <w:sz w:val="28"/>
        </w:rPr>
        <w:t xml:space="preserve"> воскресить золотой век рыцарства, Дон Кихот живет в прошлом, не желая увидеть, что творится на самом деле вокруг. На протяжении всего романа Сервантес показывает нам, как разбиваются мечты Дон Кихота о действительность, в которой уже давно существует Испания, то, как он осознает, что со своими намерениями он всего лишь анахронизм в той среде, в которой находится.</w:t>
      </w:r>
    </w:p>
    <w:p w:rsidR="00F125A1" w:rsidRDefault="00E055D8" w:rsidP="00AB4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55D8">
        <w:rPr>
          <w:rFonts w:ascii="Times New Roman" w:hAnsi="Times New Roman" w:cs="Times New Roman"/>
          <w:sz w:val="28"/>
        </w:rPr>
        <w:t>Дон Кихот появился из жизни дворянства, находившегося в упадке</w:t>
      </w:r>
      <w:r>
        <w:rPr>
          <w:rFonts w:ascii="Times New Roman" w:hAnsi="Times New Roman" w:cs="Times New Roman"/>
          <w:sz w:val="28"/>
        </w:rPr>
        <w:t>,</w:t>
      </w:r>
      <w:r w:rsidRPr="00E055D8">
        <w:rPr>
          <w:rFonts w:ascii="Times New Roman" w:hAnsi="Times New Roman" w:cs="Times New Roman"/>
          <w:sz w:val="28"/>
        </w:rPr>
        <w:t xml:space="preserve"> и должен был помочь в преодолении средневековой феодально-рыцарской психоидеологии, которая осложняла процесс приспособления к новым условиям упадочного дворянства. Дон Кихот является человеком, бессильным победить историю, хоть и отчаянно желающим этого.</w:t>
      </w:r>
      <w:r w:rsidR="00863FBD">
        <w:rPr>
          <w:rStyle w:val="a9"/>
          <w:rFonts w:ascii="Times New Roman" w:hAnsi="Times New Roman" w:cs="Times New Roman"/>
          <w:sz w:val="28"/>
        </w:rPr>
        <w:footnoteReference w:id="27"/>
      </w:r>
    </w:p>
    <w:p w:rsidR="0050367A" w:rsidRDefault="002E47C0" w:rsidP="00AB4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47C0">
        <w:rPr>
          <w:rFonts w:ascii="Times New Roman" w:hAnsi="Times New Roman" w:cs="Times New Roman"/>
          <w:sz w:val="28"/>
        </w:rPr>
        <w:t>В ту эпоху рыцарь являлся одной из главных фигур феодализма — он был внешней опорой режима, и, более того, олицетворял многие идеологические категории феодально-католического порядка. Именно рыцарь был носителем тех моральных, религиозных и правовых норм феодализма, которые он защищал. Но феодальный мир постепенно умирает, и ему на смену приходит капитализм.</w:t>
      </w:r>
      <w:r>
        <w:rPr>
          <w:rStyle w:val="a9"/>
          <w:rFonts w:ascii="Times New Roman" w:hAnsi="Times New Roman" w:cs="Times New Roman"/>
          <w:sz w:val="28"/>
        </w:rPr>
        <w:footnoteReference w:id="28"/>
      </w:r>
      <w:r w:rsidRPr="002E47C0">
        <w:rPr>
          <w:rFonts w:ascii="Times New Roman" w:hAnsi="Times New Roman" w:cs="Times New Roman"/>
          <w:sz w:val="28"/>
        </w:rPr>
        <w:t xml:space="preserve"> Вследствие этого происходит разорение мелкого дворянства, которое вынуждено приспосабливаться к новой городской торгово-капиталистической культуре. Сознание дворянства разорвано между ушедшим навсегда, прекрасным для него, феодальным прошлым, и реальным, но чуждым ему, буржуазно-торговым настоящим.</w:t>
      </w:r>
      <w:r>
        <w:rPr>
          <w:rStyle w:val="a9"/>
          <w:rFonts w:ascii="Times New Roman" w:hAnsi="Times New Roman" w:cs="Times New Roman"/>
          <w:sz w:val="28"/>
        </w:rPr>
        <w:footnoteReference w:id="29"/>
      </w:r>
    </w:p>
    <w:p w:rsidR="003D71EE" w:rsidRPr="003D71EE" w:rsidRDefault="00390876" w:rsidP="003D71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Зачастую</w:t>
      </w:r>
      <w:r w:rsidR="00255B09">
        <w:rPr>
          <w:rFonts w:ascii="Times New Roman" w:hAnsi="Times New Roman" w:cs="Times New Roman"/>
          <w:sz w:val="28"/>
        </w:rPr>
        <w:t xml:space="preserve"> погибающие социальные группы</w:t>
      </w:r>
      <w:r>
        <w:rPr>
          <w:rFonts w:ascii="Times New Roman" w:hAnsi="Times New Roman" w:cs="Times New Roman"/>
          <w:sz w:val="28"/>
        </w:rPr>
        <w:t xml:space="preserve"> </w:t>
      </w:r>
      <w:r w:rsidR="00255B09">
        <w:rPr>
          <w:rFonts w:ascii="Times New Roman" w:hAnsi="Times New Roman" w:cs="Times New Roman"/>
          <w:sz w:val="28"/>
        </w:rPr>
        <w:t>последние начинают осознавать о том, что исторический приговор произнесе</w:t>
      </w:r>
      <w:r>
        <w:rPr>
          <w:rFonts w:ascii="Times New Roman" w:hAnsi="Times New Roman" w:cs="Times New Roman"/>
          <w:sz w:val="28"/>
        </w:rPr>
        <w:t xml:space="preserve">н. </w:t>
      </w:r>
      <w:r w:rsidR="003D71EE" w:rsidRPr="003D71EE">
        <w:rPr>
          <w:rFonts w:ascii="Times New Roman" w:hAnsi="Times New Roman" w:cs="Times New Roman"/>
          <w:sz w:val="28"/>
        </w:rPr>
        <w:t xml:space="preserve">Так, Дон Кихот не знает никаких сомнений, будучи искренне убежденным в своей правоте. Именно себя он считает наиболее последовательным реалистом, он уверен в том, что другие ошибаются, относится к их возражениям с огромным пренебрежением. Его аргументы несокрушимы, ведь именно так поступали знаменитые бесстрашные рыцари. Только память о подвигах этих героев является источником знаний законов действительности — так Дон Кихот противостоит действительности. Его действительность — легенда и воспоминания об ушедшей действительности, что в существенной степени затрудняет приспособление к новой жизни. </w:t>
      </w:r>
    </w:p>
    <w:p w:rsidR="00B40DAB" w:rsidRDefault="003D71EE" w:rsidP="003D71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71EE">
        <w:rPr>
          <w:rFonts w:ascii="Times New Roman" w:hAnsi="Times New Roman" w:cs="Times New Roman"/>
          <w:sz w:val="28"/>
        </w:rPr>
        <w:t xml:space="preserve">Двойственность образа Дон Кихота проявляется в том, что он с его прогрессивными гуманистическими идеалами существует в реакционной рыцарской форме, уже отжившей свой век. </w:t>
      </w:r>
    </w:p>
    <w:p w:rsidR="003D71EE" w:rsidRPr="003D71EE" w:rsidRDefault="003D71EE" w:rsidP="003D71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71EE">
        <w:rPr>
          <w:rFonts w:ascii="Times New Roman" w:hAnsi="Times New Roman" w:cs="Times New Roman"/>
          <w:sz w:val="28"/>
        </w:rPr>
        <w:t xml:space="preserve">Вместе с Дон Кихотом в романе действует другой персонаж — его верный соратник, крестьянин, оруженосец </w:t>
      </w:r>
      <w:proofErr w:type="spellStart"/>
      <w:r w:rsidRPr="003D71EE">
        <w:rPr>
          <w:rFonts w:ascii="Times New Roman" w:hAnsi="Times New Roman" w:cs="Times New Roman"/>
          <w:sz w:val="28"/>
        </w:rPr>
        <w:t>Санчо</w:t>
      </w:r>
      <w:proofErr w:type="spellEnd"/>
      <w:r w:rsidRPr="003D71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71EE">
        <w:rPr>
          <w:rFonts w:ascii="Times New Roman" w:hAnsi="Times New Roman" w:cs="Times New Roman"/>
          <w:sz w:val="28"/>
        </w:rPr>
        <w:t>Панса</w:t>
      </w:r>
      <w:proofErr w:type="spellEnd"/>
      <w:r w:rsidRPr="003D71EE">
        <w:rPr>
          <w:rFonts w:ascii="Times New Roman" w:hAnsi="Times New Roman" w:cs="Times New Roman"/>
          <w:sz w:val="28"/>
        </w:rPr>
        <w:t xml:space="preserve">, в образе которого прослеживается эта ограниченность деревенских условий существования: он наивен и немного глуп, </w:t>
      </w:r>
      <w:proofErr w:type="gramStart"/>
      <w:r w:rsidRPr="003D71EE">
        <w:rPr>
          <w:rFonts w:ascii="Times New Roman" w:hAnsi="Times New Roman" w:cs="Times New Roman"/>
          <w:sz w:val="28"/>
        </w:rPr>
        <w:t>но</w:t>
      </w:r>
      <w:proofErr w:type="gramEnd"/>
      <w:r w:rsidRPr="003D71EE">
        <w:rPr>
          <w:rFonts w:ascii="Times New Roman" w:hAnsi="Times New Roman" w:cs="Times New Roman"/>
          <w:sz w:val="28"/>
        </w:rPr>
        <w:t xml:space="preserve"> тем не менее, именно он — единственный человек, который поверил в рыцарские </w:t>
      </w:r>
      <w:r>
        <w:rPr>
          <w:rFonts w:ascii="Times New Roman" w:hAnsi="Times New Roman" w:cs="Times New Roman"/>
          <w:sz w:val="28"/>
        </w:rPr>
        <w:t>«</w:t>
      </w:r>
      <w:r w:rsidRPr="003D71EE">
        <w:rPr>
          <w:rFonts w:ascii="Times New Roman" w:hAnsi="Times New Roman" w:cs="Times New Roman"/>
          <w:sz w:val="28"/>
        </w:rPr>
        <w:t>безумства</w:t>
      </w:r>
      <w:r>
        <w:rPr>
          <w:rFonts w:ascii="Times New Roman" w:hAnsi="Times New Roman" w:cs="Times New Roman"/>
          <w:sz w:val="28"/>
        </w:rPr>
        <w:t>»</w:t>
      </w:r>
      <w:r w:rsidRPr="003D71EE">
        <w:rPr>
          <w:rFonts w:ascii="Times New Roman" w:hAnsi="Times New Roman" w:cs="Times New Roman"/>
          <w:sz w:val="28"/>
        </w:rPr>
        <w:t xml:space="preserve"> Дон Кихота. </w:t>
      </w:r>
    </w:p>
    <w:p w:rsidR="003D71EE" w:rsidRPr="003D71EE" w:rsidRDefault="003D71EE" w:rsidP="003D71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71EE">
        <w:rPr>
          <w:rFonts w:ascii="Times New Roman" w:hAnsi="Times New Roman" w:cs="Times New Roman"/>
          <w:sz w:val="28"/>
        </w:rPr>
        <w:t xml:space="preserve">Два основных персонажа романа Сервантеса с их наивными и фантастическими идеалами показаны на фоне настоящей Испании, страны высокомерной знати, купцов и трактирщиков, зажиточных крестьян и погонщиков мулов. </w:t>
      </w:r>
    </w:p>
    <w:p w:rsidR="00B40DAB" w:rsidRDefault="003D71EE" w:rsidP="003D71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71EE">
        <w:rPr>
          <w:rFonts w:ascii="Times New Roman" w:hAnsi="Times New Roman" w:cs="Times New Roman"/>
          <w:sz w:val="28"/>
        </w:rPr>
        <w:t>Сервантес избегает изображения духовенства и верхов общества в своем романе, но зато дает широкую картину народной жизни, достаточно правдиво изображая крестьян, пастухов, ремесленников, трактирных служанок и т.д.</w:t>
      </w:r>
      <w:r w:rsidR="002D6D45">
        <w:rPr>
          <w:rStyle w:val="a9"/>
          <w:rFonts w:ascii="Times New Roman" w:hAnsi="Times New Roman" w:cs="Times New Roman"/>
          <w:sz w:val="28"/>
        </w:rPr>
        <w:footnoteReference w:id="30"/>
      </w:r>
      <w:r w:rsidRPr="003D71EE">
        <w:rPr>
          <w:rFonts w:ascii="Times New Roman" w:hAnsi="Times New Roman" w:cs="Times New Roman"/>
          <w:sz w:val="28"/>
        </w:rPr>
        <w:t xml:space="preserve"> Он объективно описывает их, не скрывая многих их плохих качеств, и в то же время, подчеркивает в них оптимизм, добродушие, трудолюбие. Он старается </w:t>
      </w:r>
      <w:r w:rsidRPr="003D71EE">
        <w:rPr>
          <w:rFonts w:ascii="Times New Roman" w:hAnsi="Times New Roman" w:cs="Times New Roman"/>
          <w:sz w:val="28"/>
        </w:rPr>
        <w:lastRenderedPageBreak/>
        <w:t xml:space="preserve">показать их с хорошей стороны, поскольку наполнен искренней симпатией ко всем этим людям. </w:t>
      </w:r>
    </w:p>
    <w:p w:rsidR="003D71EE" w:rsidRPr="003D71EE" w:rsidRDefault="003D71EE" w:rsidP="003D71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71EE">
        <w:rPr>
          <w:rFonts w:ascii="Times New Roman" w:hAnsi="Times New Roman" w:cs="Times New Roman"/>
          <w:sz w:val="28"/>
        </w:rPr>
        <w:t>Эту обедневшую, но не потерявшую окончательно всех достоинств Испанию автор романа противопоставляет</w:t>
      </w:r>
      <w:r>
        <w:rPr>
          <w:rFonts w:ascii="Times New Roman" w:hAnsi="Times New Roman" w:cs="Times New Roman"/>
          <w:sz w:val="28"/>
        </w:rPr>
        <w:t xml:space="preserve"> надменной «</w:t>
      </w:r>
      <w:r w:rsidRPr="003D71EE">
        <w:rPr>
          <w:rFonts w:ascii="Times New Roman" w:hAnsi="Times New Roman" w:cs="Times New Roman"/>
          <w:sz w:val="28"/>
        </w:rPr>
        <w:t>официальной Испании</w:t>
      </w:r>
      <w:r>
        <w:rPr>
          <w:rFonts w:ascii="Times New Roman" w:hAnsi="Times New Roman" w:cs="Times New Roman"/>
          <w:sz w:val="28"/>
        </w:rPr>
        <w:t>»</w:t>
      </w:r>
      <w:r w:rsidRPr="003D71EE">
        <w:rPr>
          <w:rFonts w:ascii="Times New Roman" w:hAnsi="Times New Roman" w:cs="Times New Roman"/>
          <w:sz w:val="28"/>
        </w:rPr>
        <w:t>.</w:t>
      </w:r>
    </w:p>
    <w:p w:rsidR="003D71EE" w:rsidRPr="003D71EE" w:rsidRDefault="003D71EE" w:rsidP="003D71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71EE">
        <w:rPr>
          <w:rFonts w:ascii="Times New Roman" w:hAnsi="Times New Roman" w:cs="Times New Roman"/>
          <w:sz w:val="28"/>
        </w:rPr>
        <w:t xml:space="preserve">Все эти сцены, представляющие собой основной фон романа, выражают элементы той здоровой жизни, которая способна к дальнейшему развитию. </w:t>
      </w:r>
    </w:p>
    <w:p w:rsidR="00255B09" w:rsidRDefault="003D71EE" w:rsidP="003D71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71EE">
        <w:rPr>
          <w:rFonts w:ascii="Times New Roman" w:hAnsi="Times New Roman" w:cs="Times New Roman"/>
          <w:sz w:val="28"/>
        </w:rPr>
        <w:t xml:space="preserve">Народность </w:t>
      </w:r>
      <w:r>
        <w:rPr>
          <w:rFonts w:ascii="Times New Roman" w:hAnsi="Times New Roman" w:cs="Times New Roman"/>
          <w:sz w:val="28"/>
        </w:rPr>
        <w:t>«</w:t>
      </w:r>
      <w:r w:rsidRPr="003D71EE">
        <w:rPr>
          <w:rFonts w:ascii="Times New Roman" w:hAnsi="Times New Roman" w:cs="Times New Roman"/>
          <w:sz w:val="28"/>
        </w:rPr>
        <w:t>Дон Кихота</w:t>
      </w:r>
      <w:r>
        <w:rPr>
          <w:rFonts w:ascii="Times New Roman" w:hAnsi="Times New Roman" w:cs="Times New Roman"/>
          <w:sz w:val="28"/>
        </w:rPr>
        <w:t>»</w:t>
      </w:r>
      <w:r w:rsidRPr="003D71EE">
        <w:rPr>
          <w:rFonts w:ascii="Times New Roman" w:hAnsi="Times New Roman" w:cs="Times New Roman"/>
          <w:sz w:val="28"/>
        </w:rPr>
        <w:t xml:space="preserve"> Сервантеса заключается в глубоком изображении широкого фона народной жизни: в объективном отношении к жизни; в обличении социальной лжи и насили</w:t>
      </w:r>
      <w:r>
        <w:rPr>
          <w:rFonts w:ascii="Times New Roman" w:hAnsi="Times New Roman" w:cs="Times New Roman"/>
          <w:sz w:val="28"/>
        </w:rPr>
        <w:t>я</w:t>
      </w:r>
      <w:r w:rsidRPr="003D71EE">
        <w:rPr>
          <w:rFonts w:ascii="Times New Roman" w:hAnsi="Times New Roman" w:cs="Times New Roman"/>
          <w:sz w:val="28"/>
        </w:rPr>
        <w:t xml:space="preserve">; в безмерном уважении к человеку; в том оптимизме, который чувствуется на протяжении всего романа, несмотря на пронизывающую печаль большинства эпизодов </w:t>
      </w:r>
      <w:r>
        <w:rPr>
          <w:rFonts w:ascii="Times New Roman" w:hAnsi="Times New Roman" w:cs="Times New Roman"/>
          <w:sz w:val="28"/>
        </w:rPr>
        <w:t>«</w:t>
      </w:r>
      <w:r w:rsidRPr="003D71EE">
        <w:rPr>
          <w:rFonts w:ascii="Times New Roman" w:hAnsi="Times New Roman" w:cs="Times New Roman"/>
          <w:sz w:val="28"/>
        </w:rPr>
        <w:t>Дон Кихота</w:t>
      </w:r>
      <w:r>
        <w:rPr>
          <w:rFonts w:ascii="Times New Roman" w:hAnsi="Times New Roman" w:cs="Times New Roman"/>
          <w:sz w:val="28"/>
        </w:rPr>
        <w:t>»</w:t>
      </w:r>
      <w:r w:rsidRPr="003D71EE">
        <w:rPr>
          <w:rFonts w:ascii="Times New Roman" w:hAnsi="Times New Roman" w:cs="Times New Roman"/>
          <w:sz w:val="28"/>
        </w:rPr>
        <w:t>.</w:t>
      </w:r>
    </w:p>
    <w:p w:rsidR="00F47DCC" w:rsidRDefault="00F47DCC" w:rsidP="00F47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7DCC">
        <w:rPr>
          <w:rFonts w:ascii="Times New Roman" w:hAnsi="Times New Roman" w:cs="Times New Roman"/>
          <w:sz w:val="28"/>
        </w:rPr>
        <w:t>Перед читателем открывается широкая панорама испанской жизни. Здесь есть то, что обычно отсутств</w:t>
      </w:r>
      <w:r>
        <w:rPr>
          <w:rFonts w:ascii="Times New Roman" w:hAnsi="Times New Roman" w:cs="Times New Roman"/>
          <w:sz w:val="28"/>
        </w:rPr>
        <w:t>ов</w:t>
      </w:r>
      <w:r w:rsidRPr="00F47DCC">
        <w:rPr>
          <w:rFonts w:ascii="Times New Roman" w:hAnsi="Times New Roman" w:cs="Times New Roman"/>
          <w:sz w:val="28"/>
        </w:rPr>
        <w:t xml:space="preserve">ало в рыцарских романах — изображение типичных характеристик реальной действительности. Вокруг шумит настоящая Испания XVII века: по пыльным дорогам идут купцы, нищие, монахи, погонщики мулов, горожане, ремесленники и крестьяне. На галеры ведут каторжников, пастухи гонят стада овец, дворяне движутся на конях. Далее мы попадаем на постоялые дворы, на сельскую свадьбу, во дворец знатных вельмож, на площади и улицы Барселоны. </w:t>
      </w:r>
    </w:p>
    <w:p w:rsidR="00F47DCC" w:rsidRPr="00F47DCC" w:rsidRDefault="00F47DCC" w:rsidP="00F47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7DCC">
        <w:rPr>
          <w:rFonts w:ascii="Times New Roman" w:hAnsi="Times New Roman" w:cs="Times New Roman"/>
          <w:sz w:val="28"/>
        </w:rPr>
        <w:t>Под пером Сервантеса оживает Испания социальных контрастов — богатая и бедная, занятая трудом и пребывающая в праздности, погрязшая в корысти и наполненная благородных порывов души.</w:t>
      </w:r>
    </w:p>
    <w:p w:rsidR="00B40DAB" w:rsidRDefault="00F47DCC" w:rsidP="00B40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7DCC">
        <w:rPr>
          <w:rFonts w:ascii="Times New Roman" w:hAnsi="Times New Roman" w:cs="Times New Roman"/>
          <w:sz w:val="28"/>
        </w:rPr>
        <w:t xml:space="preserve">Сервантесу удалось создать по-настоящему величайшее произведение, в котором он нанес сокрушительный удар идеальному роману, обратив его к </w:t>
      </w:r>
      <w:r w:rsidR="00D35ADD">
        <w:rPr>
          <w:rFonts w:ascii="Times New Roman" w:hAnsi="Times New Roman" w:cs="Times New Roman"/>
          <w:sz w:val="28"/>
        </w:rPr>
        <w:t xml:space="preserve">действительности. </w:t>
      </w:r>
      <w:r w:rsidR="00D35ADD" w:rsidRPr="00D35ADD">
        <w:rPr>
          <w:rFonts w:ascii="Times New Roman" w:hAnsi="Times New Roman" w:cs="Times New Roman"/>
          <w:sz w:val="28"/>
        </w:rPr>
        <w:t xml:space="preserve">В романе </w:t>
      </w:r>
      <w:r w:rsidR="00F5373B">
        <w:rPr>
          <w:rFonts w:ascii="Times New Roman" w:hAnsi="Times New Roman" w:cs="Times New Roman"/>
          <w:sz w:val="28"/>
        </w:rPr>
        <w:t>«</w:t>
      </w:r>
      <w:r w:rsidR="00D35ADD" w:rsidRPr="00D35ADD">
        <w:rPr>
          <w:rFonts w:ascii="Times New Roman" w:hAnsi="Times New Roman" w:cs="Times New Roman"/>
          <w:sz w:val="28"/>
        </w:rPr>
        <w:t>Дон Кихот</w:t>
      </w:r>
      <w:r w:rsidR="00F5373B">
        <w:rPr>
          <w:rFonts w:ascii="Times New Roman" w:hAnsi="Times New Roman" w:cs="Times New Roman"/>
          <w:sz w:val="28"/>
        </w:rPr>
        <w:t>»</w:t>
      </w:r>
      <w:r w:rsidR="00D35ADD" w:rsidRPr="00D35ADD">
        <w:rPr>
          <w:rFonts w:ascii="Times New Roman" w:hAnsi="Times New Roman" w:cs="Times New Roman"/>
          <w:sz w:val="28"/>
        </w:rPr>
        <w:t xml:space="preserve"> глубина мысли сочетается с эпическим размахом, а сила художественного обобщения — с точностью реалистического рисунка.</w:t>
      </w:r>
      <w:r w:rsidR="00D35ADD">
        <w:rPr>
          <w:rFonts w:ascii="Times New Roman" w:hAnsi="Times New Roman" w:cs="Times New Roman"/>
          <w:sz w:val="28"/>
        </w:rPr>
        <w:t xml:space="preserve"> </w:t>
      </w:r>
    </w:p>
    <w:p w:rsidR="00E44BB9" w:rsidRDefault="00D35ADD" w:rsidP="00B40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Сервантес</w:t>
      </w:r>
      <w:r w:rsidR="00F47DCC" w:rsidRPr="00F47DCC">
        <w:rPr>
          <w:rFonts w:ascii="Times New Roman" w:hAnsi="Times New Roman" w:cs="Times New Roman"/>
          <w:sz w:val="28"/>
        </w:rPr>
        <w:t xml:space="preserve"> скорее описывал </w:t>
      </w:r>
      <w:r>
        <w:rPr>
          <w:rFonts w:ascii="Times New Roman" w:hAnsi="Times New Roman" w:cs="Times New Roman"/>
          <w:sz w:val="28"/>
        </w:rPr>
        <w:t>действительность, в которой жила Испания</w:t>
      </w:r>
      <w:r w:rsidR="00F47DCC" w:rsidRPr="00F47DCC">
        <w:rPr>
          <w:rFonts w:ascii="Times New Roman" w:hAnsi="Times New Roman" w:cs="Times New Roman"/>
          <w:sz w:val="28"/>
        </w:rPr>
        <w:t>, чем пародировал устарелую манеру писания рыцарских романов.</w:t>
      </w:r>
    </w:p>
    <w:p w:rsidR="00B40DAB" w:rsidRDefault="00B40DAB" w:rsidP="00B40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D491D" w:rsidRPr="005A55F2" w:rsidRDefault="00641EFE" w:rsidP="00E44B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EFE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Pr="00641EFE">
        <w:rPr>
          <w:rFonts w:ascii="Times New Roman" w:hAnsi="Times New Roman" w:cs="Times New Roman"/>
          <w:sz w:val="28"/>
          <w:szCs w:val="28"/>
        </w:rPr>
        <w:t xml:space="preserve"> </w:t>
      </w:r>
      <w:r w:rsidRPr="005A55F2">
        <w:rPr>
          <w:rFonts w:ascii="Times New Roman" w:hAnsi="Times New Roman" w:cs="Times New Roman"/>
          <w:b/>
          <w:color w:val="000000"/>
          <w:sz w:val="28"/>
          <w:szCs w:val="28"/>
        </w:rPr>
        <w:t>Дон Кихот как «вечный образ»</w:t>
      </w:r>
    </w:p>
    <w:p w:rsidR="006658B2" w:rsidRPr="005A55F2" w:rsidRDefault="006658B2" w:rsidP="00F47D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58B2" w:rsidRDefault="006658B2" w:rsidP="0066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58B2">
        <w:rPr>
          <w:rFonts w:ascii="Times New Roman" w:hAnsi="Times New Roman" w:cs="Times New Roman"/>
          <w:sz w:val="28"/>
        </w:rPr>
        <w:t>В результате трехвековой истории интерпретаций романа Сервантеса сформировался миф о Дон Кихоте, охватывающий творческие и философско-психологические концепции мыслителей различных культурных эпох.</w:t>
      </w:r>
    </w:p>
    <w:p w:rsidR="00EF6279" w:rsidRDefault="00EF6279" w:rsidP="00EF62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отметить, что именно представляет собой Дон Кихот. Обыкновенно говорят, что Сервантес понял, что рыцарство умерло, почвы для рыцарей больше нет, а последний оставшийся рыцарь должен быть смешным. На пути Дон Кихота встречаются самые разные люди, мир которых с иронией и меткостью описывал Сервантес. </w:t>
      </w:r>
    </w:p>
    <w:p w:rsidR="00EF6279" w:rsidRDefault="00EF6279" w:rsidP="00EF62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Дон </w:t>
      </w:r>
      <w:proofErr w:type="gramStart"/>
      <w:r w:rsidRPr="00EF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Кихоте</w:t>
      </w:r>
      <w:proofErr w:type="gramEnd"/>
      <w:r w:rsidRPr="00EF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изображено столкновение будничной действительности и высокого идеализма. Мы видим, что автор высмеивает </w:t>
      </w:r>
      <w:r w:rsidR="00E0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</w:t>
      </w:r>
      <w:r w:rsidRPr="00EF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0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принимае</w:t>
      </w:r>
      <w:r w:rsidRPr="00EF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свои идеалы за действительность, но вместе с тем отдает 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 уважения этим идеалистам.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31"/>
      </w:r>
    </w:p>
    <w:p w:rsidR="00EF6279" w:rsidRDefault="00EF6279" w:rsidP="00EF62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эти противоречия и дают такую многокрасочность, глубину роману Сервантеса и делают Дон Кихота вечной фигурой. Центральный образ романа Дон Кихот — понятый как типичное явление человеческой природы, истолкованный как психологическая категория и возведенный в философское понятие — </w:t>
      </w:r>
      <w:proofErr w:type="spellStart"/>
      <w:r w:rsidRPr="00EF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донкихотизм</w:t>
      </w:r>
      <w:proofErr w:type="spellEnd"/>
      <w:r w:rsidRPr="00EF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породил огромную литературу, а сам роман, впоследствии переведенный на все европейские языки, все еще является одной из самых попу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лярных книг мировой литературы.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32"/>
      </w:r>
    </w:p>
    <w:p w:rsidR="00EF6279" w:rsidRDefault="00EF6279" w:rsidP="00EF62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Множество современников и ближайших литературных потомков Сервантеса создали различные подражания его роману, в которых продолжали описывать похождения Дон Кихота; другие же в последующие века продолжали писать в новых аспектах и с точки зрения эпохи, в которой они жили, творить вариации на тему «Дон Кихот».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Почти все, кто писал о Дон </w:t>
      </w:r>
      <w:proofErr w:type="gramStart"/>
      <w:r w:rsidRPr="00EF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Кихоте</w:t>
      </w:r>
      <w:proofErr w:type="gramEnd"/>
      <w:r w:rsidRPr="00EF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считали его общечеловеческим образом, который выражает вечные </w:t>
      </w:r>
      <w:r w:rsidRPr="00EF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свойства человеческого духа, причисляли его к «вечным спутникам» человечества.</w:t>
      </w:r>
    </w:p>
    <w:p w:rsidR="00EF6279" w:rsidRPr="00EF6279" w:rsidRDefault="00EF6279" w:rsidP="00EF6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 Сервантеса потряс читателей и стал не только фактом истории литературы, но и тем фактором, который изменил ее, создал многие сюжеты. Дон Кихот является воплощением вечного конфликта между высокими порывами, благородными намерениями и отсутствием возможности достичь высокой цели в жестокой реальности. Главный герой романа воплощает в себе самые лучшие черты человека: острое чувство справедливости, готовность всегда прийти на помощь, чуткость.</w:t>
      </w:r>
    </w:p>
    <w:p w:rsidR="006658B2" w:rsidRPr="006658B2" w:rsidRDefault="006658B2" w:rsidP="0066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6658B2">
        <w:rPr>
          <w:rFonts w:ascii="Times New Roman" w:hAnsi="Times New Roman" w:cs="Times New Roman"/>
          <w:sz w:val="28"/>
        </w:rPr>
        <w:t>Дон Кихот</w:t>
      </w:r>
      <w:r>
        <w:rPr>
          <w:rFonts w:ascii="Times New Roman" w:hAnsi="Times New Roman" w:cs="Times New Roman"/>
          <w:sz w:val="28"/>
        </w:rPr>
        <w:t>»</w:t>
      </w:r>
      <w:r w:rsidRPr="006658B2">
        <w:rPr>
          <w:rFonts w:ascii="Times New Roman" w:hAnsi="Times New Roman" w:cs="Times New Roman"/>
          <w:sz w:val="28"/>
        </w:rPr>
        <w:t xml:space="preserve"> получил признание во многих странах мира, приобрел огромное количество почита</w:t>
      </w:r>
      <w:r>
        <w:rPr>
          <w:rFonts w:ascii="Times New Roman" w:hAnsi="Times New Roman" w:cs="Times New Roman"/>
          <w:sz w:val="28"/>
        </w:rPr>
        <w:t>те</w:t>
      </w:r>
      <w:r w:rsidRPr="006658B2">
        <w:rPr>
          <w:rFonts w:ascii="Times New Roman" w:hAnsi="Times New Roman" w:cs="Times New Roman"/>
          <w:sz w:val="28"/>
        </w:rPr>
        <w:t xml:space="preserve">лей, а также талантливых и творческих интерпретаторов. Огромную роль произведение Сервантеса сыграло и в России. Объяснить это можно тем, что именно в русской культуре бессмертный образ Дон Кихота практически всегда привязывался к проблеме самоидентификации, занимающей важное </w:t>
      </w:r>
      <w:r w:rsidR="005563EA">
        <w:rPr>
          <w:rFonts w:ascii="Times New Roman" w:hAnsi="Times New Roman" w:cs="Times New Roman"/>
          <w:sz w:val="28"/>
        </w:rPr>
        <w:t>место в истории нашей страны.</w:t>
      </w:r>
      <w:r w:rsidR="005563EA">
        <w:rPr>
          <w:rStyle w:val="a9"/>
          <w:rFonts w:ascii="Times New Roman" w:hAnsi="Times New Roman" w:cs="Times New Roman"/>
          <w:sz w:val="28"/>
        </w:rPr>
        <w:footnoteReference w:id="33"/>
      </w:r>
    </w:p>
    <w:p w:rsidR="006658B2" w:rsidRPr="006658B2" w:rsidRDefault="006658B2" w:rsidP="0066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58B2">
        <w:rPr>
          <w:rFonts w:ascii="Times New Roman" w:hAnsi="Times New Roman" w:cs="Times New Roman"/>
          <w:sz w:val="28"/>
        </w:rPr>
        <w:t>Рождение оригинальных интерпретаций вечной истории о рыцаре Дон Кихоте стало очередным этапом освоения сюжета произведения Сервантеса в отечеств</w:t>
      </w:r>
      <w:r>
        <w:rPr>
          <w:rFonts w:ascii="Times New Roman" w:hAnsi="Times New Roman" w:cs="Times New Roman"/>
          <w:sz w:val="28"/>
        </w:rPr>
        <w:t xml:space="preserve">енной литературе. Напряженность </w:t>
      </w:r>
      <w:r w:rsidRPr="006658B2">
        <w:rPr>
          <w:rFonts w:ascii="Times New Roman" w:hAnsi="Times New Roman" w:cs="Times New Roman"/>
          <w:sz w:val="28"/>
        </w:rPr>
        <w:t xml:space="preserve">романа Сервантеса нашло отклик в особой жизненной ситуации, которая заключалась в расхождении реального образа мира с идеальным — </w:t>
      </w:r>
      <w:r>
        <w:rPr>
          <w:rFonts w:ascii="Times New Roman" w:hAnsi="Times New Roman" w:cs="Times New Roman"/>
          <w:sz w:val="28"/>
        </w:rPr>
        <w:t>«</w:t>
      </w:r>
      <w:r w:rsidRPr="006658B2">
        <w:rPr>
          <w:rFonts w:ascii="Times New Roman" w:hAnsi="Times New Roman" w:cs="Times New Roman"/>
          <w:sz w:val="28"/>
        </w:rPr>
        <w:t>золотым веком</w:t>
      </w:r>
      <w:r>
        <w:rPr>
          <w:rFonts w:ascii="Times New Roman" w:hAnsi="Times New Roman" w:cs="Times New Roman"/>
          <w:sz w:val="28"/>
        </w:rPr>
        <w:t>»</w:t>
      </w:r>
      <w:r w:rsidRPr="006658B2">
        <w:rPr>
          <w:rFonts w:ascii="Times New Roman" w:hAnsi="Times New Roman" w:cs="Times New Roman"/>
          <w:sz w:val="28"/>
        </w:rPr>
        <w:t xml:space="preserve">, существовавшим в мечтах. Острая конфликтность </w:t>
      </w:r>
      <w:r>
        <w:rPr>
          <w:rFonts w:ascii="Times New Roman" w:hAnsi="Times New Roman" w:cs="Times New Roman"/>
          <w:sz w:val="28"/>
        </w:rPr>
        <w:t>«</w:t>
      </w:r>
      <w:r w:rsidRPr="006658B2">
        <w:rPr>
          <w:rFonts w:ascii="Times New Roman" w:hAnsi="Times New Roman" w:cs="Times New Roman"/>
          <w:sz w:val="28"/>
        </w:rPr>
        <w:t>Дон Кихота</w:t>
      </w:r>
      <w:r>
        <w:rPr>
          <w:rFonts w:ascii="Times New Roman" w:hAnsi="Times New Roman" w:cs="Times New Roman"/>
          <w:sz w:val="28"/>
        </w:rPr>
        <w:t>»</w:t>
      </w:r>
      <w:r w:rsidRPr="006658B2">
        <w:rPr>
          <w:rFonts w:ascii="Times New Roman" w:hAnsi="Times New Roman" w:cs="Times New Roman"/>
          <w:sz w:val="28"/>
        </w:rPr>
        <w:t xml:space="preserve"> являлась характеристикой не только атмосферы того времени, но и особого внутреннего состояния множества людей, живших в ту эпоху. Не случайным является то, что с главным героем Сервантеса у современников ассоциировались многие писатели и поэты, например, М. Булгаков. Происходило усиление внимания к </w:t>
      </w:r>
      <w:proofErr w:type="spellStart"/>
      <w:r w:rsidRPr="006658B2">
        <w:rPr>
          <w:rFonts w:ascii="Times New Roman" w:hAnsi="Times New Roman" w:cs="Times New Roman"/>
          <w:sz w:val="28"/>
        </w:rPr>
        <w:t>донкихотовскому</w:t>
      </w:r>
      <w:proofErr w:type="spellEnd"/>
      <w:r w:rsidRPr="006658B2">
        <w:rPr>
          <w:rFonts w:ascii="Times New Roman" w:hAnsi="Times New Roman" w:cs="Times New Roman"/>
          <w:sz w:val="28"/>
        </w:rPr>
        <w:t xml:space="preserve"> типу личности в литерат</w:t>
      </w:r>
      <w:r w:rsidR="005563EA">
        <w:rPr>
          <w:rFonts w:ascii="Times New Roman" w:hAnsi="Times New Roman" w:cs="Times New Roman"/>
          <w:sz w:val="28"/>
        </w:rPr>
        <w:t>урной среде.</w:t>
      </w:r>
      <w:r w:rsidR="005563EA">
        <w:rPr>
          <w:rStyle w:val="a9"/>
          <w:rFonts w:ascii="Times New Roman" w:hAnsi="Times New Roman" w:cs="Times New Roman"/>
          <w:sz w:val="28"/>
        </w:rPr>
        <w:footnoteReference w:id="34"/>
      </w:r>
    </w:p>
    <w:p w:rsidR="006658B2" w:rsidRPr="006658B2" w:rsidRDefault="006658B2" w:rsidP="0066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658B2">
        <w:rPr>
          <w:rFonts w:ascii="Times New Roman" w:hAnsi="Times New Roman" w:cs="Times New Roman"/>
          <w:sz w:val="28"/>
        </w:rPr>
        <w:lastRenderedPageBreak/>
        <w:t xml:space="preserve">Дон Кихот, будучи романтиком героической </w:t>
      </w:r>
      <w:proofErr w:type="spellStart"/>
      <w:r w:rsidRPr="006658B2">
        <w:rPr>
          <w:rFonts w:ascii="Times New Roman" w:hAnsi="Times New Roman" w:cs="Times New Roman"/>
          <w:sz w:val="28"/>
        </w:rPr>
        <w:t>мироориентации</w:t>
      </w:r>
      <w:proofErr w:type="spellEnd"/>
      <w:r w:rsidRPr="006658B2">
        <w:rPr>
          <w:rFonts w:ascii="Times New Roman" w:hAnsi="Times New Roman" w:cs="Times New Roman"/>
          <w:sz w:val="28"/>
        </w:rPr>
        <w:t>, мечтает возродить Золотой век, опираясь на миф о прошлом,  идеализированным, никогда не существовавшим в действительности.</w:t>
      </w:r>
      <w:proofErr w:type="gramEnd"/>
      <w:r w:rsidRPr="006658B2">
        <w:rPr>
          <w:rFonts w:ascii="Times New Roman" w:hAnsi="Times New Roman" w:cs="Times New Roman"/>
          <w:sz w:val="28"/>
        </w:rPr>
        <w:t xml:space="preserve"> Специфика его </w:t>
      </w:r>
      <w:proofErr w:type="gramStart"/>
      <w:r w:rsidRPr="006658B2">
        <w:rPr>
          <w:rFonts w:ascii="Times New Roman" w:hAnsi="Times New Roman" w:cs="Times New Roman"/>
          <w:sz w:val="28"/>
        </w:rPr>
        <w:t>романтической</w:t>
      </w:r>
      <w:proofErr w:type="gramEnd"/>
      <w:r w:rsidRPr="006658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8B2">
        <w:rPr>
          <w:rFonts w:ascii="Times New Roman" w:hAnsi="Times New Roman" w:cs="Times New Roman"/>
          <w:sz w:val="28"/>
        </w:rPr>
        <w:t>мироориентации</w:t>
      </w:r>
      <w:proofErr w:type="spellEnd"/>
      <w:r w:rsidRPr="006658B2">
        <w:rPr>
          <w:rFonts w:ascii="Times New Roman" w:hAnsi="Times New Roman" w:cs="Times New Roman"/>
          <w:sz w:val="28"/>
        </w:rPr>
        <w:t xml:space="preserve"> заключается в том, что вера в ценность прекрасного идеала совмещается с пониманием того, что его невоз</w:t>
      </w:r>
      <w:r w:rsidR="005563EA">
        <w:rPr>
          <w:rFonts w:ascii="Times New Roman" w:hAnsi="Times New Roman" w:cs="Times New Roman"/>
          <w:sz w:val="28"/>
        </w:rPr>
        <w:t xml:space="preserve">можно достичь в реальном мире. </w:t>
      </w:r>
    </w:p>
    <w:p w:rsidR="006658B2" w:rsidRDefault="006658B2" w:rsidP="0066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58B2">
        <w:rPr>
          <w:rFonts w:ascii="Times New Roman" w:hAnsi="Times New Roman" w:cs="Times New Roman"/>
          <w:sz w:val="28"/>
        </w:rPr>
        <w:t>Пародирование классической традиции донкихотства происходит в пьесе М.</w:t>
      </w:r>
      <w:r w:rsidR="00D32E4B">
        <w:rPr>
          <w:rFonts w:ascii="Times New Roman" w:hAnsi="Times New Roman" w:cs="Times New Roman"/>
          <w:sz w:val="28"/>
        </w:rPr>
        <w:t xml:space="preserve"> </w:t>
      </w:r>
      <w:r w:rsidRPr="006658B2">
        <w:rPr>
          <w:rFonts w:ascii="Times New Roman" w:hAnsi="Times New Roman" w:cs="Times New Roman"/>
          <w:sz w:val="28"/>
        </w:rPr>
        <w:t xml:space="preserve">Булгакова </w:t>
      </w:r>
      <w:r>
        <w:rPr>
          <w:rFonts w:ascii="Times New Roman" w:hAnsi="Times New Roman" w:cs="Times New Roman"/>
          <w:sz w:val="28"/>
        </w:rPr>
        <w:t>«</w:t>
      </w:r>
      <w:r w:rsidRPr="006658B2">
        <w:rPr>
          <w:rFonts w:ascii="Times New Roman" w:hAnsi="Times New Roman" w:cs="Times New Roman"/>
          <w:sz w:val="28"/>
        </w:rPr>
        <w:t>Дон Кихот</w:t>
      </w:r>
      <w:r>
        <w:rPr>
          <w:rFonts w:ascii="Times New Roman" w:hAnsi="Times New Roman" w:cs="Times New Roman"/>
          <w:sz w:val="28"/>
        </w:rPr>
        <w:t>»</w:t>
      </w:r>
      <w:r w:rsidRPr="006658B2">
        <w:rPr>
          <w:rFonts w:ascii="Times New Roman" w:hAnsi="Times New Roman" w:cs="Times New Roman"/>
          <w:sz w:val="28"/>
        </w:rPr>
        <w:t>, в которой характеризуется своеобразие оценки классической традиции в произведениях русских писателей XIX века. Пародирование донкихотства в пьесе происходит с помощью смешения комического и трагического. Рыцарь Булгакова выделяется своей необычностью, которую остальные принимают за сумасшествие. Но именно в таком романтизированном пространстве поэтического безумия герои действительно счастливы и свободны, в отличие от жестокой реальности</w:t>
      </w:r>
      <w:r w:rsidR="005563EA">
        <w:rPr>
          <w:rFonts w:ascii="Times New Roman" w:hAnsi="Times New Roman" w:cs="Times New Roman"/>
          <w:sz w:val="28"/>
        </w:rPr>
        <w:t>, где их ожидает лишь пустота.</w:t>
      </w:r>
    </w:p>
    <w:p w:rsidR="00D01647" w:rsidRDefault="00C85A54" w:rsidP="0066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5A54">
        <w:rPr>
          <w:rFonts w:ascii="Times New Roman" w:hAnsi="Times New Roman" w:cs="Times New Roman"/>
          <w:sz w:val="28"/>
        </w:rPr>
        <w:t>Для Булгакова, который подводил свой литературный итог в драматургии, в первую очередь важность имела решимость творческой личности, которая отважилась на бескомпромиссную борьбу во имя идеала и отстаивание своих идей.</w:t>
      </w:r>
      <w:r>
        <w:rPr>
          <w:rStyle w:val="a9"/>
          <w:rFonts w:ascii="Times New Roman" w:hAnsi="Times New Roman" w:cs="Times New Roman"/>
          <w:sz w:val="28"/>
        </w:rPr>
        <w:footnoteReference w:id="35"/>
      </w:r>
    </w:p>
    <w:p w:rsidR="00AB4F85" w:rsidRDefault="00AB4F85" w:rsidP="0066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человека, не обладающего ника</w:t>
      </w:r>
      <w:r w:rsidR="00391D12">
        <w:rPr>
          <w:rFonts w:ascii="Times New Roman" w:hAnsi="Times New Roman" w:cs="Times New Roman"/>
          <w:sz w:val="28"/>
        </w:rPr>
        <w:t xml:space="preserve">ким чувством действительности, </w:t>
      </w:r>
      <w:proofErr w:type="spellStart"/>
      <w:r w:rsidR="00391D12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аманчский</w:t>
      </w:r>
      <w:proofErr w:type="spellEnd"/>
      <w:r>
        <w:rPr>
          <w:rFonts w:ascii="Times New Roman" w:hAnsi="Times New Roman" w:cs="Times New Roman"/>
          <w:sz w:val="28"/>
        </w:rPr>
        <w:t xml:space="preserve"> рыцарь под пером Сервантеса стал типичным воплощением «</w:t>
      </w:r>
      <w:proofErr w:type="spellStart"/>
      <w:r>
        <w:rPr>
          <w:rFonts w:ascii="Times New Roman" w:hAnsi="Times New Roman" w:cs="Times New Roman"/>
          <w:sz w:val="28"/>
        </w:rPr>
        <w:t>донкихотизма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1D080B">
        <w:rPr>
          <w:rFonts w:ascii="Times New Roman" w:hAnsi="Times New Roman" w:cs="Times New Roman"/>
          <w:sz w:val="28"/>
        </w:rPr>
        <w:t xml:space="preserve">, за которым скрывалось очень реальное жизненное содержание. В разное время и у разных народов появлялись </w:t>
      </w:r>
      <w:proofErr w:type="gramStart"/>
      <w:r w:rsidR="001D080B">
        <w:rPr>
          <w:rFonts w:ascii="Times New Roman" w:hAnsi="Times New Roman" w:cs="Times New Roman"/>
          <w:sz w:val="28"/>
        </w:rPr>
        <w:t>Дон Кихоты</w:t>
      </w:r>
      <w:proofErr w:type="gramEnd"/>
      <w:r w:rsidR="001D080B">
        <w:rPr>
          <w:rFonts w:ascii="Times New Roman" w:hAnsi="Times New Roman" w:cs="Times New Roman"/>
          <w:sz w:val="28"/>
        </w:rPr>
        <w:t xml:space="preserve">. Кроме того, </w:t>
      </w:r>
      <w:proofErr w:type="spellStart"/>
      <w:r w:rsidR="001D080B">
        <w:rPr>
          <w:rFonts w:ascii="Times New Roman" w:hAnsi="Times New Roman" w:cs="Times New Roman"/>
          <w:sz w:val="28"/>
        </w:rPr>
        <w:t>донкихотизм</w:t>
      </w:r>
      <w:proofErr w:type="spellEnd"/>
      <w:r w:rsidR="001D080B">
        <w:rPr>
          <w:rFonts w:ascii="Times New Roman" w:hAnsi="Times New Roman" w:cs="Times New Roman"/>
          <w:sz w:val="28"/>
        </w:rPr>
        <w:t xml:space="preserve"> </w:t>
      </w:r>
      <w:proofErr w:type="gramStart"/>
      <w:r w:rsidR="001D080B">
        <w:rPr>
          <w:rFonts w:ascii="Times New Roman" w:hAnsi="Times New Roman" w:cs="Times New Roman"/>
          <w:sz w:val="28"/>
        </w:rPr>
        <w:t>способен</w:t>
      </w:r>
      <w:proofErr w:type="gramEnd"/>
      <w:r w:rsidR="001D080B">
        <w:rPr>
          <w:rFonts w:ascii="Times New Roman" w:hAnsi="Times New Roman" w:cs="Times New Roman"/>
          <w:sz w:val="28"/>
        </w:rPr>
        <w:t xml:space="preserve"> существовать и в общественной, и в частной жизни, с ним можно встретиться в науке, искусстве и политике. </w:t>
      </w:r>
    </w:p>
    <w:p w:rsidR="00065B2A" w:rsidRDefault="00065B2A" w:rsidP="0066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 главный герой романа Сервантеса </w:t>
      </w:r>
      <w:r w:rsidR="00AF7988">
        <w:rPr>
          <w:rFonts w:ascii="Times New Roman" w:hAnsi="Times New Roman" w:cs="Times New Roman"/>
          <w:sz w:val="28"/>
        </w:rPr>
        <w:t xml:space="preserve">не </w:t>
      </w:r>
      <w:r>
        <w:rPr>
          <w:rFonts w:ascii="Times New Roman" w:hAnsi="Times New Roman" w:cs="Times New Roman"/>
          <w:sz w:val="28"/>
        </w:rPr>
        <w:t>являлся глашатаем феодально-католической</w:t>
      </w:r>
      <w:r w:rsidR="00AF7988">
        <w:rPr>
          <w:rFonts w:ascii="Times New Roman" w:hAnsi="Times New Roman" w:cs="Times New Roman"/>
          <w:sz w:val="28"/>
        </w:rPr>
        <w:t xml:space="preserve"> реакции. Распространена точка зрения, что Дон Кихот был скорее тем, кто не </w:t>
      </w:r>
      <w:r>
        <w:rPr>
          <w:rFonts w:ascii="Times New Roman" w:hAnsi="Times New Roman" w:cs="Times New Roman"/>
          <w:sz w:val="28"/>
        </w:rPr>
        <w:t xml:space="preserve">стремился возродить </w:t>
      </w:r>
      <w:r w:rsidR="00AF7988">
        <w:rPr>
          <w:rFonts w:ascii="Times New Roman" w:hAnsi="Times New Roman" w:cs="Times New Roman"/>
          <w:sz w:val="28"/>
        </w:rPr>
        <w:t xml:space="preserve">средние века, а вместо этого, </w:t>
      </w:r>
      <w:r w:rsidR="00AF7988">
        <w:rPr>
          <w:rFonts w:ascii="Times New Roman" w:hAnsi="Times New Roman" w:cs="Times New Roman"/>
          <w:sz w:val="28"/>
        </w:rPr>
        <w:lastRenderedPageBreak/>
        <w:t xml:space="preserve">боролся за светлое будущее человечества, </w:t>
      </w:r>
      <w:proofErr w:type="gramStart"/>
      <w:r w:rsidR="00AF7988">
        <w:rPr>
          <w:rFonts w:ascii="Times New Roman" w:hAnsi="Times New Roman" w:cs="Times New Roman"/>
          <w:sz w:val="28"/>
        </w:rPr>
        <w:t>которое</w:t>
      </w:r>
      <w:proofErr w:type="gramEnd"/>
      <w:r w:rsidR="00AF7988">
        <w:rPr>
          <w:rFonts w:ascii="Times New Roman" w:hAnsi="Times New Roman" w:cs="Times New Roman"/>
          <w:sz w:val="28"/>
        </w:rPr>
        <w:t xml:space="preserve"> наконец обретет свободу и справедливость. </w:t>
      </w:r>
      <w:r w:rsidR="00FF37B2">
        <w:rPr>
          <w:rFonts w:ascii="Times New Roman" w:hAnsi="Times New Roman" w:cs="Times New Roman"/>
          <w:sz w:val="28"/>
        </w:rPr>
        <w:t xml:space="preserve">Он был смелым воином гуманизма, только в соответствии с испанскими </w:t>
      </w:r>
      <w:proofErr w:type="gramStart"/>
      <w:r w:rsidR="00FF37B2">
        <w:rPr>
          <w:rFonts w:ascii="Times New Roman" w:hAnsi="Times New Roman" w:cs="Times New Roman"/>
          <w:sz w:val="28"/>
        </w:rPr>
        <w:t>вкусами</w:t>
      </w:r>
      <w:proofErr w:type="gramEnd"/>
      <w:r w:rsidR="00FF37B2">
        <w:rPr>
          <w:rFonts w:ascii="Times New Roman" w:hAnsi="Times New Roman" w:cs="Times New Roman"/>
          <w:sz w:val="28"/>
        </w:rPr>
        <w:t xml:space="preserve"> принявшим обличие средневекового рыцаря. Так же, как и гуманисты, Дон Кихот верил в неограниченные возможности людей, верил в то, что для преобразования всего мира им достаточно только захотеть этого.</w:t>
      </w:r>
      <w:r w:rsidR="00E761D5">
        <w:rPr>
          <w:rStyle w:val="a9"/>
          <w:rFonts w:ascii="Times New Roman" w:hAnsi="Times New Roman" w:cs="Times New Roman"/>
          <w:sz w:val="28"/>
        </w:rPr>
        <w:footnoteReference w:id="36"/>
      </w:r>
    </w:p>
    <w:p w:rsidR="00077127" w:rsidRDefault="00077127" w:rsidP="00077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4F85">
        <w:rPr>
          <w:rFonts w:ascii="Times New Roman" w:hAnsi="Times New Roman" w:cs="Times New Roman"/>
          <w:sz w:val="28"/>
        </w:rPr>
        <w:t xml:space="preserve">Неисчерпаемость сюжета романа Сервантеса обусловила его продуктивность в переходную эпоху. Об этом может свидетельствовать огромное количество оригинальных версий о Дон Кихоте, которые возникли в русской литературе. Многие обращались к роману о </w:t>
      </w:r>
      <w:proofErr w:type="spellStart"/>
      <w:r w:rsidR="00391D12">
        <w:rPr>
          <w:rFonts w:ascii="Times New Roman" w:hAnsi="Times New Roman" w:cs="Times New Roman"/>
          <w:sz w:val="28"/>
        </w:rPr>
        <w:t>л</w:t>
      </w:r>
      <w:r w:rsidRPr="00AB4F85">
        <w:rPr>
          <w:rFonts w:ascii="Times New Roman" w:hAnsi="Times New Roman" w:cs="Times New Roman"/>
          <w:sz w:val="28"/>
        </w:rPr>
        <w:t>аманчском</w:t>
      </w:r>
      <w:proofErr w:type="spellEnd"/>
      <w:r w:rsidRPr="00AB4F85">
        <w:rPr>
          <w:rFonts w:ascii="Times New Roman" w:hAnsi="Times New Roman" w:cs="Times New Roman"/>
          <w:sz w:val="28"/>
        </w:rPr>
        <w:t xml:space="preserve"> рыцаре в поисках обретения собственного голоса и самоопределения в искусстве. Для создателей новой литературы это произведение стало школой поэтического мастерства, образа, сюжета. Сюжет о рыцаре Дон Кихоте стал тем эстетическим комплексом, в пространстве которого происходило творческое общение поэтов и писателей в разноречивую эпоху.</w:t>
      </w:r>
      <w:r>
        <w:rPr>
          <w:rStyle w:val="a9"/>
          <w:rFonts w:ascii="Times New Roman" w:hAnsi="Times New Roman" w:cs="Times New Roman"/>
          <w:sz w:val="28"/>
        </w:rPr>
        <w:footnoteReference w:id="37"/>
      </w:r>
    </w:p>
    <w:p w:rsidR="003012AE" w:rsidRDefault="003012AE" w:rsidP="0066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012AE" w:rsidRDefault="003012AE" w:rsidP="0066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012AE" w:rsidRDefault="003012AE" w:rsidP="0066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012AE" w:rsidRDefault="003012AE" w:rsidP="0066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012AE" w:rsidRDefault="003012AE" w:rsidP="0066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7703" w:rsidRDefault="00647703" w:rsidP="0066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7703" w:rsidRDefault="00647703" w:rsidP="0066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0DAB" w:rsidRDefault="00B40DAB" w:rsidP="0066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0DAB" w:rsidRDefault="00B40DAB" w:rsidP="0066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0DAB" w:rsidRDefault="00B40DAB" w:rsidP="0066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0DAB" w:rsidRDefault="00B40DAB" w:rsidP="0066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0DAB" w:rsidRDefault="00B40DAB" w:rsidP="0066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0DAB" w:rsidRDefault="00B40DAB" w:rsidP="0066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012AE" w:rsidRDefault="003012AE" w:rsidP="00665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012AE" w:rsidRDefault="003012AE" w:rsidP="003012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012AE"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:rsidR="003012AE" w:rsidRDefault="003012AE" w:rsidP="003012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012AE" w:rsidRDefault="003A2C0B" w:rsidP="00301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2C0B">
        <w:rPr>
          <w:rFonts w:ascii="Times New Roman" w:hAnsi="Times New Roman" w:cs="Times New Roman"/>
          <w:sz w:val="28"/>
        </w:rPr>
        <w:t xml:space="preserve">В эпоху Возрождения </w:t>
      </w:r>
      <w:r w:rsidR="00F20A20" w:rsidRPr="003A2C0B">
        <w:rPr>
          <w:rFonts w:ascii="Times New Roman" w:hAnsi="Times New Roman" w:cs="Times New Roman"/>
          <w:sz w:val="28"/>
        </w:rPr>
        <w:t>огромное влияние на литературу</w:t>
      </w:r>
      <w:r w:rsidR="00F20A20">
        <w:rPr>
          <w:rFonts w:ascii="Times New Roman" w:hAnsi="Times New Roman" w:cs="Times New Roman"/>
          <w:sz w:val="28"/>
        </w:rPr>
        <w:t xml:space="preserve"> оказывало</w:t>
      </w:r>
      <w:r w:rsidR="00F20A20" w:rsidRPr="003A2C0B">
        <w:rPr>
          <w:rFonts w:ascii="Times New Roman" w:hAnsi="Times New Roman" w:cs="Times New Roman"/>
          <w:sz w:val="28"/>
        </w:rPr>
        <w:t xml:space="preserve"> </w:t>
      </w:r>
      <w:r w:rsidR="00F20A20">
        <w:rPr>
          <w:rFonts w:ascii="Times New Roman" w:hAnsi="Times New Roman" w:cs="Times New Roman"/>
          <w:sz w:val="28"/>
        </w:rPr>
        <w:t>т</w:t>
      </w:r>
      <w:r w:rsidRPr="003A2C0B">
        <w:rPr>
          <w:rFonts w:ascii="Times New Roman" w:hAnsi="Times New Roman" w:cs="Times New Roman"/>
          <w:sz w:val="28"/>
        </w:rPr>
        <w:t>рагическое прошлое, тяжелое экономическое положение, рост авторитета церкви. Происходи</w:t>
      </w:r>
      <w:r w:rsidR="00F20A20">
        <w:rPr>
          <w:rFonts w:ascii="Times New Roman" w:hAnsi="Times New Roman" w:cs="Times New Roman"/>
          <w:sz w:val="28"/>
        </w:rPr>
        <w:t xml:space="preserve">л </w:t>
      </w:r>
      <w:r w:rsidRPr="003A2C0B">
        <w:rPr>
          <w:rFonts w:ascii="Times New Roman" w:hAnsi="Times New Roman" w:cs="Times New Roman"/>
          <w:sz w:val="28"/>
        </w:rPr>
        <w:t xml:space="preserve">расцвет различных литературных жанров — рыцарского, пасторального, плутовского романов, драмы, народного романса. Среди наиболее известных испанских писателей эпохи Возрождения следует выделить </w:t>
      </w:r>
      <w:proofErr w:type="spellStart"/>
      <w:r w:rsidRPr="003A2C0B">
        <w:rPr>
          <w:rFonts w:ascii="Times New Roman" w:hAnsi="Times New Roman" w:cs="Times New Roman"/>
          <w:sz w:val="28"/>
        </w:rPr>
        <w:t>Лопе</w:t>
      </w:r>
      <w:proofErr w:type="spellEnd"/>
      <w:r w:rsidRPr="003A2C0B">
        <w:rPr>
          <w:rFonts w:ascii="Times New Roman" w:hAnsi="Times New Roman" w:cs="Times New Roman"/>
          <w:sz w:val="28"/>
        </w:rPr>
        <w:t xml:space="preserve"> де Вега, Педро Кальдерона </w:t>
      </w:r>
      <w:proofErr w:type="gramStart"/>
      <w:r w:rsidRPr="003A2C0B">
        <w:rPr>
          <w:rFonts w:ascii="Times New Roman" w:hAnsi="Times New Roman" w:cs="Times New Roman"/>
          <w:sz w:val="28"/>
        </w:rPr>
        <w:t>де ла</w:t>
      </w:r>
      <w:proofErr w:type="gramEnd"/>
      <w:r w:rsidRPr="003A2C0B">
        <w:rPr>
          <w:rFonts w:ascii="Times New Roman" w:hAnsi="Times New Roman" w:cs="Times New Roman"/>
          <w:sz w:val="28"/>
        </w:rPr>
        <w:t xml:space="preserve"> Барка, Фернандо де </w:t>
      </w:r>
      <w:proofErr w:type="spellStart"/>
      <w:r w:rsidRPr="003A2C0B">
        <w:rPr>
          <w:rFonts w:ascii="Times New Roman" w:hAnsi="Times New Roman" w:cs="Times New Roman"/>
          <w:sz w:val="28"/>
        </w:rPr>
        <w:t>Рохас</w:t>
      </w:r>
      <w:proofErr w:type="spellEnd"/>
      <w:r w:rsidRPr="003A2C0B">
        <w:rPr>
          <w:rFonts w:ascii="Times New Roman" w:hAnsi="Times New Roman" w:cs="Times New Roman"/>
          <w:sz w:val="28"/>
        </w:rPr>
        <w:t>, Мигеля де Сервантеса Сааведру и т.д.</w:t>
      </w:r>
    </w:p>
    <w:p w:rsidR="00777832" w:rsidRDefault="00777832" w:rsidP="00301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7832">
        <w:rPr>
          <w:rFonts w:ascii="Times New Roman" w:hAnsi="Times New Roman" w:cs="Times New Roman"/>
          <w:sz w:val="28"/>
        </w:rPr>
        <w:t xml:space="preserve">Мигель де Сервантес Сааведра является одним из наиболее известных </w:t>
      </w:r>
      <w:proofErr w:type="gramStart"/>
      <w:r w:rsidRPr="00777832">
        <w:rPr>
          <w:rFonts w:ascii="Times New Roman" w:hAnsi="Times New Roman" w:cs="Times New Roman"/>
          <w:sz w:val="28"/>
        </w:rPr>
        <w:t>писателей</w:t>
      </w:r>
      <w:proofErr w:type="gramEnd"/>
      <w:r w:rsidRPr="00777832">
        <w:rPr>
          <w:rFonts w:ascii="Times New Roman" w:hAnsi="Times New Roman" w:cs="Times New Roman"/>
          <w:sz w:val="28"/>
        </w:rPr>
        <w:t xml:space="preserve"> как в родной Испании, так и за ее пределами. Вдохновением для его</w:t>
      </w:r>
      <w:r w:rsidR="00F20A20">
        <w:rPr>
          <w:rFonts w:ascii="Times New Roman" w:hAnsi="Times New Roman" w:cs="Times New Roman"/>
          <w:sz w:val="28"/>
        </w:rPr>
        <w:t xml:space="preserve"> самого знаменитого романа «</w:t>
      </w:r>
      <w:r w:rsidRPr="00777832">
        <w:rPr>
          <w:rFonts w:ascii="Times New Roman" w:hAnsi="Times New Roman" w:cs="Times New Roman"/>
          <w:sz w:val="28"/>
        </w:rPr>
        <w:t>Хитроумный идальго Дон Кихот Ламанчский</w:t>
      </w:r>
      <w:r w:rsidR="00F20A20">
        <w:rPr>
          <w:rFonts w:ascii="Times New Roman" w:hAnsi="Times New Roman" w:cs="Times New Roman"/>
          <w:sz w:val="28"/>
        </w:rPr>
        <w:t>»</w:t>
      </w:r>
      <w:r w:rsidRPr="00777832">
        <w:rPr>
          <w:rFonts w:ascii="Times New Roman" w:hAnsi="Times New Roman" w:cs="Times New Roman"/>
          <w:sz w:val="28"/>
        </w:rPr>
        <w:t xml:space="preserve"> послужила сама испанская действительность. Кроме того, чувства, которые он пережил на протяжении всей своей непростой жизни, также нашли отражение во многих главах романа.  </w:t>
      </w:r>
    </w:p>
    <w:p w:rsidR="00E0441B" w:rsidRDefault="00E0441B" w:rsidP="00301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441B">
        <w:rPr>
          <w:rFonts w:ascii="Times New Roman" w:hAnsi="Times New Roman" w:cs="Times New Roman"/>
          <w:sz w:val="28"/>
        </w:rPr>
        <w:t xml:space="preserve">В </w:t>
      </w:r>
      <w:r w:rsidR="00F20A20">
        <w:rPr>
          <w:rFonts w:ascii="Times New Roman" w:hAnsi="Times New Roman" w:cs="Times New Roman"/>
          <w:sz w:val="28"/>
        </w:rPr>
        <w:t>«</w:t>
      </w:r>
      <w:r w:rsidRPr="00E0441B">
        <w:rPr>
          <w:rFonts w:ascii="Times New Roman" w:hAnsi="Times New Roman" w:cs="Times New Roman"/>
          <w:sz w:val="28"/>
        </w:rPr>
        <w:t xml:space="preserve">Дон </w:t>
      </w:r>
      <w:proofErr w:type="gramStart"/>
      <w:r w:rsidRPr="00E0441B">
        <w:rPr>
          <w:rFonts w:ascii="Times New Roman" w:hAnsi="Times New Roman" w:cs="Times New Roman"/>
          <w:sz w:val="28"/>
        </w:rPr>
        <w:t>Кихоте</w:t>
      </w:r>
      <w:proofErr w:type="gramEnd"/>
      <w:r w:rsidR="00F20A20">
        <w:rPr>
          <w:rFonts w:ascii="Times New Roman" w:hAnsi="Times New Roman" w:cs="Times New Roman"/>
          <w:sz w:val="28"/>
        </w:rPr>
        <w:t>»</w:t>
      </w:r>
      <w:r w:rsidRPr="00E0441B">
        <w:rPr>
          <w:rFonts w:ascii="Times New Roman" w:hAnsi="Times New Roman" w:cs="Times New Roman"/>
          <w:sz w:val="28"/>
        </w:rPr>
        <w:t xml:space="preserve"> — романе, который изначально задумывался автором как пародия на рыцарские романы — отражается идеология </w:t>
      </w:r>
      <w:r w:rsidR="00F20A20" w:rsidRPr="00E0441B">
        <w:rPr>
          <w:rFonts w:ascii="Times New Roman" w:hAnsi="Times New Roman" w:cs="Times New Roman"/>
          <w:sz w:val="28"/>
        </w:rPr>
        <w:t>обедневшего</w:t>
      </w:r>
      <w:r w:rsidRPr="00E0441B">
        <w:rPr>
          <w:rFonts w:ascii="Times New Roman" w:hAnsi="Times New Roman" w:cs="Times New Roman"/>
          <w:sz w:val="28"/>
        </w:rPr>
        <w:t xml:space="preserve"> мелкого дворянства. Главный герой стремится возродить золотой век рыцарства, </w:t>
      </w:r>
      <w:proofErr w:type="gramStart"/>
      <w:r w:rsidRPr="00E0441B">
        <w:rPr>
          <w:rFonts w:ascii="Times New Roman" w:hAnsi="Times New Roman" w:cs="Times New Roman"/>
          <w:sz w:val="28"/>
        </w:rPr>
        <w:t>но</w:t>
      </w:r>
      <w:proofErr w:type="gramEnd"/>
      <w:r w:rsidRPr="00E0441B">
        <w:rPr>
          <w:rFonts w:ascii="Times New Roman" w:hAnsi="Times New Roman" w:cs="Times New Roman"/>
          <w:sz w:val="28"/>
        </w:rPr>
        <w:t xml:space="preserve"> тем не менее, отрицает действительность, в которой он живет и в которой давно существует Испания. Читателю открывается Испания социальных контрастов — богатая и бедная, корыстная и в то же время благородная.</w:t>
      </w:r>
    </w:p>
    <w:p w:rsidR="00647703" w:rsidRDefault="00647703" w:rsidP="00301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7703">
        <w:rPr>
          <w:rFonts w:ascii="Times New Roman" w:hAnsi="Times New Roman" w:cs="Times New Roman"/>
          <w:sz w:val="28"/>
        </w:rPr>
        <w:t xml:space="preserve">Мигель де Сервантес оставил большое литературное наследие, его роман о Дон </w:t>
      </w:r>
      <w:proofErr w:type="gramStart"/>
      <w:r w:rsidRPr="00647703">
        <w:rPr>
          <w:rFonts w:ascii="Times New Roman" w:hAnsi="Times New Roman" w:cs="Times New Roman"/>
          <w:sz w:val="28"/>
        </w:rPr>
        <w:t>Кихоте</w:t>
      </w:r>
      <w:proofErr w:type="gramEnd"/>
      <w:r w:rsidRPr="00647703">
        <w:rPr>
          <w:rFonts w:ascii="Times New Roman" w:hAnsi="Times New Roman" w:cs="Times New Roman"/>
          <w:sz w:val="28"/>
        </w:rPr>
        <w:t xml:space="preserve"> получил большое признание. После успеха произведения, появление оригинальных интерпретаций приключений Ламанчского рыцаря Дон Кихота не заставило себя долго ждать. В литературной среде усиливалось внимание к </w:t>
      </w:r>
      <w:proofErr w:type="spellStart"/>
      <w:r w:rsidRPr="00647703">
        <w:rPr>
          <w:rFonts w:ascii="Times New Roman" w:hAnsi="Times New Roman" w:cs="Times New Roman"/>
          <w:sz w:val="28"/>
        </w:rPr>
        <w:t>донкихотовскому</w:t>
      </w:r>
      <w:proofErr w:type="spellEnd"/>
      <w:r w:rsidRPr="00647703">
        <w:rPr>
          <w:rFonts w:ascii="Times New Roman" w:hAnsi="Times New Roman" w:cs="Times New Roman"/>
          <w:sz w:val="28"/>
        </w:rPr>
        <w:t xml:space="preserve"> типу личности, в разное время у разных народов появлялись свои </w:t>
      </w:r>
      <w:proofErr w:type="gramStart"/>
      <w:r w:rsidRPr="00647703">
        <w:rPr>
          <w:rFonts w:ascii="Times New Roman" w:hAnsi="Times New Roman" w:cs="Times New Roman"/>
          <w:sz w:val="28"/>
        </w:rPr>
        <w:t>Дон Кихоты</w:t>
      </w:r>
      <w:proofErr w:type="gramEnd"/>
      <w:r w:rsidRPr="00647703">
        <w:rPr>
          <w:rFonts w:ascii="Times New Roman" w:hAnsi="Times New Roman" w:cs="Times New Roman"/>
          <w:sz w:val="28"/>
        </w:rPr>
        <w:t>, как, например, в одноименной пьес</w:t>
      </w:r>
      <w:r w:rsidR="00EF061F">
        <w:rPr>
          <w:rFonts w:ascii="Times New Roman" w:hAnsi="Times New Roman" w:cs="Times New Roman"/>
          <w:sz w:val="28"/>
        </w:rPr>
        <w:t>е</w:t>
      </w:r>
      <w:r w:rsidRPr="00647703">
        <w:rPr>
          <w:rFonts w:ascii="Times New Roman" w:hAnsi="Times New Roman" w:cs="Times New Roman"/>
          <w:sz w:val="28"/>
        </w:rPr>
        <w:t xml:space="preserve"> М. Булгакова. История о Дон </w:t>
      </w:r>
      <w:proofErr w:type="gramStart"/>
      <w:r w:rsidRPr="00647703">
        <w:rPr>
          <w:rFonts w:ascii="Times New Roman" w:hAnsi="Times New Roman" w:cs="Times New Roman"/>
          <w:sz w:val="28"/>
        </w:rPr>
        <w:t>Кихоте</w:t>
      </w:r>
      <w:proofErr w:type="gramEnd"/>
      <w:r w:rsidRPr="00647703">
        <w:rPr>
          <w:rFonts w:ascii="Times New Roman" w:hAnsi="Times New Roman" w:cs="Times New Roman"/>
          <w:sz w:val="28"/>
        </w:rPr>
        <w:t xml:space="preserve"> была воспринята как уникальная художественная данность, которая способна выразить смысл переломного времени.</w:t>
      </w:r>
    </w:p>
    <w:p w:rsidR="005A55F2" w:rsidRDefault="00C17316" w:rsidP="006E18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D45B9">
        <w:rPr>
          <w:rFonts w:ascii="Times New Roman" w:hAnsi="Times New Roman" w:cs="Times New Roman"/>
          <w:b/>
          <w:sz w:val="28"/>
        </w:rPr>
        <w:lastRenderedPageBreak/>
        <w:t xml:space="preserve">СПИСОК </w:t>
      </w:r>
      <w:r w:rsidR="00B62B17">
        <w:rPr>
          <w:rFonts w:ascii="Times New Roman" w:hAnsi="Times New Roman" w:cs="Times New Roman"/>
          <w:b/>
          <w:sz w:val="28"/>
        </w:rPr>
        <w:t>ИСПОЛЬЗОВАННОЙ ЛИТЕРАТУРЫ</w:t>
      </w:r>
    </w:p>
    <w:p w:rsidR="00A1433D" w:rsidRDefault="00A1433D" w:rsidP="006E18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1433D" w:rsidRPr="006E1840" w:rsidRDefault="00A1433D" w:rsidP="006E184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E1840">
        <w:rPr>
          <w:rFonts w:ascii="Times New Roman" w:hAnsi="Times New Roman" w:cs="Times New Roman"/>
          <w:sz w:val="28"/>
        </w:rPr>
        <w:t>ИСТОЧНИКИ</w:t>
      </w:r>
    </w:p>
    <w:p w:rsidR="00FB52EF" w:rsidRPr="00B62B17" w:rsidRDefault="006E1840" w:rsidP="00B62B17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62B17">
        <w:rPr>
          <w:rFonts w:ascii="Times New Roman" w:hAnsi="Times New Roman" w:cs="Times New Roman"/>
          <w:sz w:val="28"/>
        </w:rPr>
        <w:t>Мигель де Сервантес Сааведра. Хитроумный идальго Дон Кихот Ламанчский. Перевод Н. Любимов. – М.: Художественная литература, 1988.</w:t>
      </w:r>
      <w:bookmarkStart w:id="0" w:name="_GoBack"/>
      <w:bookmarkEnd w:id="0"/>
    </w:p>
    <w:p w:rsidR="006E1840" w:rsidRPr="006E1840" w:rsidRDefault="006E1840" w:rsidP="006E184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E1840" w:rsidRPr="006E1840" w:rsidRDefault="006E1840" w:rsidP="006E1840">
      <w:pPr>
        <w:pStyle w:val="aa"/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НАУЧНАЯ ЛИТЕРАТУРА</w:t>
      </w:r>
    </w:p>
    <w:p w:rsidR="00FB52EF" w:rsidRPr="007905C9" w:rsidRDefault="00FB52EF" w:rsidP="006E1840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7905C9">
        <w:rPr>
          <w:rFonts w:ascii="Times New Roman" w:hAnsi="Times New Roman" w:cs="Times New Roman"/>
          <w:sz w:val="28"/>
          <w:szCs w:val="20"/>
          <w:shd w:val="clear" w:color="auto" w:fill="FFFFFF"/>
        </w:rPr>
        <w:t>Андреев М. Л. Рыцарский роман в эпоху Возрождения. М., 1993. – 255 с.</w:t>
      </w:r>
    </w:p>
    <w:p w:rsidR="00FB52EF" w:rsidRPr="007905C9" w:rsidRDefault="00FB52EF" w:rsidP="006E1840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7905C9">
        <w:rPr>
          <w:rFonts w:ascii="Times New Roman" w:hAnsi="Times New Roman" w:cs="Times New Roman"/>
          <w:sz w:val="28"/>
          <w:szCs w:val="20"/>
        </w:rPr>
        <w:t xml:space="preserve">Артамонова Т.Г. Рецепция сюжета о Дон </w:t>
      </w:r>
      <w:proofErr w:type="gramStart"/>
      <w:r w:rsidRPr="007905C9">
        <w:rPr>
          <w:rFonts w:ascii="Times New Roman" w:hAnsi="Times New Roman" w:cs="Times New Roman"/>
          <w:sz w:val="28"/>
          <w:szCs w:val="20"/>
        </w:rPr>
        <w:t>Кихоте</w:t>
      </w:r>
      <w:proofErr w:type="gramEnd"/>
      <w:r w:rsidRPr="007905C9">
        <w:rPr>
          <w:rFonts w:ascii="Times New Roman" w:hAnsi="Times New Roman" w:cs="Times New Roman"/>
          <w:sz w:val="28"/>
          <w:szCs w:val="20"/>
        </w:rPr>
        <w:t xml:space="preserve"> в русской литературе 1920-1930-х годов - Автореферат диссертации на соискание учёной степени кандидата филологических наук. 10.01.01 – русская литература Екатеринбург, 2006 URL: http://elar.urfu.ru/bitstream/10995/940/1/urgu0422s.pdf (дата обращения: 27.04.2018)</w:t>
      </w:r>
    </w:p>
    <w:p w:rsidR="00FB52EF" w:rsidRPr="007905C9" w:rsidRDefault="00FB52EF" w:rsidP="00FB52EF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7905C9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Борхес Х.Л. Притча о Сервантесе и Дон Кихоте: сочинения: В 3 т. – Т. 2. – Рига: </w:t>
      </w:r>
      <w:proofErr w:type="spellStart"/>
      <w:r w:rsidRPr="007905C9">
        <w:rPr>
          <w:rFonts w:ascii="Times New Roman" w:hAnsi="Times New Roman" w:cs="Times New Roman"/>
          <w:sz w:val="28"/>
          <w:szCs w:val="20"/>
          <w:shd w:val="clear" w:color="auto" w:fill="FFFFFF"/>
        </w:rPr>
        <w:t>Полярис</w:t>
      </w:r>
      <w:proofErr w:type="spellEnd"/>
      <w:r w:rsidRPr="007905C9">
        <w:rPr>
          <w:rFonts w:ascii="Times New Roman" w:hAnsi="Times New Roman" w:cs="Times New Roman"/>
          <w:sz w:val="28"/>
          <w:szCs w:val="20"/>
          <w:shd w:val="clear" w:color="auto" w:fill="FFFFFF"/>
        </w:rPr>
        <w:t>, 1994.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– 511 с.</w:t>
      </w:r>
    </w:p>
    <w:p w:rsidR="00FB52EF" w:rsidRPr="007905C9" w:rsidRDefault="00FB52EF" w:rsidP="00FB52EF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7905C9">
        <w:rPr>
          <w:rFonts w:ascii="Times New Roman" w:hAnsi="Times New Roman" w:cs="Times New Roman"/>
          <w:sz w:val="28"/>
          <w:szCs w:val="20"/>
        </w:rPr>
        <w:t>Испанская культура эпохи Возрождения. Национальная историческая энциклопедия. URL: http://17v-euro-lit.niv.ru/17v-euro-lit/articles/ispaniya/ispanskaya-kultura-epohi-vozrozhdeniya-nie.htm (дата обращения: 20.04.2018)</w:t>
      </w:r>
    </w:p>
    <w:p w:rsidR="00FB52EF" w:rsidRPr="007905C9" w:rsidRDefault="00FB52EF" w:rsidP="00FB52EF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7905C9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Луков В.А. Зарубежная литература от истоков до наших дней. М., 2005. –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512 с.</w:t>
      </w:r>
    </w:p>
    <w:p w:rsidR="00FB52EF" w:rsidRPr="007905C9" w:rsidRDefault="00FB52EF" w:rsidP="00FB52EF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7905C9">
        <w:rPr>
          <w:rFonts w:ascii="Times New Roman" w:hAnsi="Times New Roman" w:cs="Times New Roman"/>
          <w:sz w:val="28"/>
          <w:szCs w:val="20"/>
          <w:shd w:val="clear" w:color="auto" w:fill="FFFFFF"/>
        </w:rPr>
        <w:t>Менендес</w:t>
      </w:r>
      <w:proofErr w:type="spellEnd"/>
      <w:r w:rsidRPr="007905C9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7905C9">
        <w:rPr>
          <w:rFonts w:ascii="Times New Roman" w:hAnsi="Times New Roman" w:cs="Times New Roman"/>
          <w:sz w:val="28"/>
          <w:szCs w:val="20"/>
          <w:shd w:val="clear" w:color="auto" w:fill="FFFFFF"/>
        </w:rPr>
        <w:t>Пидаль</w:t>
      </w:r>
      <w:proofErr w:type="spellEnd"/>
      <w:r w:rsidRPr="007905C9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Р. К вопросу о творческой разработке «Дон Кихота». М.: Изд. иностранной литературы, 1961. –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650 с.</w:t>
      </w:r>
    </w:p>
    <w:p w:rsidR="00FB52EF" w:rsidRPr="007905C9" w:rsidRDefault="00FB52EF" w:rsidP="00FB52EF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7905C9">
        <w:rPr>
          <w:rFonts w:ascii="Times New Roman" w:hAnsi="Times New Roman" w:cs="Times New Roman"/>
          <w:sz w:val="28"/>
          <w:szCs w:val="20"/>
          <w:shd w:val="clear" w:color="auto" w:fill="FFFFFF"/>
        </w:rPr>
        <w:t>Пинский</w:t>
      </w:r>
      <w:proofErr w:type="spellEnd"/>
      <w:r w:rsidRPr="007905C9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Л. Сюжет «Дон Кихота» и конец реализма Возрождения. М., 1961. –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368 с.</w:t>
      </w:r>
    </w:p>
    <w:p w:rsidR="00FB52EF" w:rsidRPr="007905C9" w:rsidRDefault="00FB52EF" w:rsidP="00FB52EF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7905C9">
        <w:rPr>
          <w:rFonts w:ascii="Times New Roman" w:hAnsi="Times New Roman" w:cs="Times New Roman"/>
          <w:sz w:val="28"/>
          <w:szCs w:val="20"/>
        </w:rPr>
        <w:t>Пискунова С. И. «Дон Кихот» Сервантеса и типология литературного процесса в Испании XVI-XVII веков. - Диссертация на соискание ученой степени доктора филологических наук. - Код специальности ВАК 10.01.05, М., 1998. URL: http://www.dissercat.com/content/don-kikhot-servantesa-i-</w:t>
      </w:r>
      <w:r w:rsidRPr="007905C9">
        <w:rPr>
          <w:rFonts w:ascii="Times New Roman" w:hAnsi="Times New Roman" w:cs="Times New Roman"/>
          <w:sz w:val="28"/>
          <w:szCs w:val="20"/>
        </w:rPr>
        <w:lastRenderedPageBreak/>
        <w:t>tipologiya-literaturnogo-protsessa-v-ispanii-xvi-xvii-vekov (дата обращения: 27.04.2018)</w:t>
      </w:r>
    </w:p>
    <w:p w:rsidR="00FB52EF" w:rsidRPr="007905C9" w:rsidRDefault="00FB52EF" w:rsidP="00FB52EF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7905C9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Плеханов Г.В. Искусство и литература. М, 1976. –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300 с.</w:t>
      </w:r>
    </w:p>
    <w:p w:rsidR="00FB52EF" w:rsidRPr="007905C9" w:rsidRDefault="00FB52EF" w:rsidP="00FB52EF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7905C9">
        <w:rPr>
          <w:rFonts w:ascii="Times New Roman" w:hAnsi="Times New Roman" w:cs="Times New Roman"/>
          <w:sz w:val="28"/>
          <w:szCs w:val="20"/>
        </w:rPr>
        <w:t>Погребная Я.В. История зарубежной литературы Возрождения. Тема 14. Замысел и воплощение романа М. де Сервантеса «Дон Кихот». URL: http://svr-lit.niv.ru/svr-lit/pogrebnaya-srednie-veka/servantes-don-kihot.htm (дата обращения: 22.04.2018)</w:t>
      </w:r>
    </w:p>
    <w:p w:rsidR="00FB52EF" w:rsidRPr="007905C9" w:rsidRDefault="00FB52EF" w:rsidP="00FB52EF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7905C9">
        <w:rPr>
          <w:rFonts w:ascii="Times New Roman" w:hAnsi="Times New Roman" w:cs="Times New Roman"/>
          <w:sz w:val="28"/>
          <w:szCs w:val="20"/>
        </w:rPr>
        <w:t xml:space="preserve">Пономарева Д.В. Интерпретация вечного образа: поэтика пьесы </w:t>
      </w:r>
      <w:proofErr w:type="spellStart"/>
      <w:r w:rsidRPr="007905C9">
        <w:rPr>
          <w:rFonts w:ascii="Times New Roman" w:hAnsi="Times New Roman" w:cs="Times New Roman"/>
          <w:sz w:val="28"/>
          <w:szCs w:val="20"/>
        </w:rPr>
        <w:t>М.Булгакова</w:t>
      </w:r>
      <w:proofErr w:type="spellEnd"/>
      <w:r w:rsidRPr="007905C9">
        <w:rPr>
          <w:rFonts w:ascii="Times New Roman" w:hAnsi="Times New Roman" w:cs="Times New Roman"/>
          <w:sz w:val="28"/>
          <w:szCs w:val="20"/>
        </w:rPr>
        <w:t xml:space="preserve"> «Дон Кихот» - автореферат диссертации на соискание ученой степени кандидата филологических наук. – Код специальности ВАК - 210.01.01– русская литература. Волгоград, 2015. URL: http://vspu.ru/sites/default/files/disfiles/avto-ponomareva.pdf (дата обращения: 27.04.2018)</w:t>
      </w:r>
    </w:p>
    <w:p w:rsidR="00FB52EF" w:rsidRPr="007905C9" w:rsidRDefault="00FB52EF" w:rsidP="00FB52EF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7905C9">
        <w:rPr>
          <w:rFonts w:ascii="Times New Roman" w:hAnsi="Times New Roman" w:cs="Times New Roman"/>
          <w:sz w:val="28"/>
          <w:szCs w:val="20"/>
        </w:rPr>
        <w:t>Пуришев</w:t>
      </w:r>
      <w:proofErr w:type="spellEnd"/>
      <w:r w:rsidRPr="007905C9">
        <w:rPr>
          <w:rFonts w:ascii="Times New Roman" w:hAnsi="Times New Roman" w:cs="Times New Roman"/>
          <w:sz w:val="28"/>
          <w:szCs w:val="20"/>
        </w:rPr>
        <w:t xml:space="preserve"> Б. О романе Сервантеса «Дон Кихот». Вступительная статья. – М.: Просвещение, 1985. </w:t>
      </w:r>
      <w:r>
        <w:rPr>
          <w:rFonts w:ascii="Times New Roman" w:hAnsi="Times New Roman" w:cs="Times New Roman"/>
          <w:sz w:val="28"/>
          <w:szCs w:val="20"/>
        </w:rPr>
        <w:t>– 17 с.</w:t>
      </w:r>
    </w:p>
    <w:p w:rsidR="00FB52EF" w:rsidRPr="007905C9" w:rsidRDefault="00FB52EF" w:rsidP="00FB52EF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7905C9">
        <w:rPr>
          <w:rFonts w:ascii="Times New Roman" w:hAnsi="Times New Roman" w:cs="Times New Roman"/>
          <w:sz w:val="28"/>
          <w:szCs w:val="20"/>
        </w:rPr>
        <w:t>Пуришев</w:t>
      </w:r>
      <w:proofErr w:type="spellEnd"/>
      <w:r w:rsidRPr="007905C9">
        <w:rPr>
          <w:rFonts w:ascii="Times New Roman" w:hAnsi="Times New Roman" w:cs="Times New Roman"/>
          <w:sz w:val="28"/>
          <w:szCs w:val="20"/>
        </w:rPr>
        <w:t xml:space="preserve"> Б.И. Западноевропейская литература XV века: хрестоматия. М., 2002. – </w:t>
      </w:r>
      <w:r>
        <w:rPr>
          <w:rFonts w:ascii="Times New Roman" w:hAnsi="Times New Roman" w:cs="Times New Roman"/>
          <w:sz w:val="28"/>
          <w:szCs w:val="20"/>
        </w:rPr>
        <w:t>687 с.</w:t>
      </w:r>
    </w:p>
    <w:p w:rsidR="00FB52EF" w:rsidRPr="007905C9" w:rsidRDefault="00FB52EF" w:rsidP="00FB52EF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7905C9">
        <w:rPr>
          <w:rFonts w:ascii="Times New Roman" w:hAnsi="Times New Roman" w:cs="Times New Roman"/>
          <w:sz w:val="28"/>
          <w:szCs w:val="20"/>
        </w:rPr>
        <w:t>Пуришев</w:t>
      </w:r>
      <w:proofErr w:type="spellEnd"/>
      <w:r w:rsidRPr="007905C9">
        <w:rPr>
          <w:rFonts w:ascii="Times New Roman" w:hAnsi="Times New Roman" w:cs="Times New Roman"/>
          <w:sz w:val="28"/>
          <w:szCs w:val="20"/>
        </w:rPr>
        <w:t xml:space="preserve"> Б.И. Литература эпохи возрождения: курс лекций. - М., 1987. – </w:t>
      </w:r>
      <w:r>
        <w:rPr>
          <w:rFonts w:ascii="Times New Roman" w:hAnsi="Times New Roman" w:cs="Times New Roman"/>
          <w:sz w:val="28"/>
          <w:szCs w:val="20"/>
        </w:rPr>
        <w:t>366 с.</w:t>
      </w:r>
    </w:p>
    <w:p w:rsidR="00FB52EF" w:rsidRPr="007905C9" w:rsidRDefault="00FB52EF" w:rsidP="00FB52EF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7905C9">
        <w:rPr>
          <w:rFonts w:ascii="Times New Roman" w:hAnsi="Times New Roman" w:cs="Times New Roman"/>
          <w:sz w:val="28"/>
          <w:szCs w:val="20"/>
          <w:shd w:val="clear" w:color="auto" w:fill="FFFFFF"/>
        </w:rPr>
        <w:t>Силюнас</w:t>
      </w:r>
      <w:proofErr w:type="spellEnd"/>
      <w:r w:rsidRPr="007905C9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В. </w:t>
      </w:r>
      <w:proofErr w:type="spellStart"/>
      <w:r w:rsidRPr="007905C9">
        <w:rPr>
          <w:rFonts w:ascii="Times New Roman" w:hAnsi="Times New Roman" w:cs="Times New Roman"/>
          <w:sz w:val="28"/>
          <w:szCs w:val="20"/>
          <w:shd w:val="clear" w:color="auto" w:fill="FFFFFF"/>
        </w:rPr>
        <w:t>Лопе</w:t>
      </w:r>
      <w:proofErr w:type="spellEnd"/>
      <w:r w:rsidRPr="007905C9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де Вега и революция в жанре комедии: предпосылки «новой комедии». М., 2002 –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487 с.</w:t>
      </w:r>
    </w:p>
    <w:p w:rsidR="00FB52EF" w:rsidRPr="007905C9" w:rsidRDefault="00FB52EF" w:rsidP="00FB52EF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Pr="007905C9">
        <w:rPr>
          <w:rFonts w:ascii="Times New Roman" w:hAnsi="Times New Roman" w:cs="Times New Roman"/>
          <w:sz w:val="28"/>
          <w:szCs w:val="20"/>
          <w:shd w:val="clear" w:color="auto" w:fill="FFFFFF"/>
        </w:rPr>
        <w:t>Снеткова</w:t>
      </w:r>
      <w:proofErr w:type="spellEnd"/>
      <w:r w:rsidRPr="007905C9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Н. «Дон Кихот» Сервантеса. М., 1965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– 160 с.</w:t>
      </w:r>
    </w:p>
    <w:p w:rsidR="00FB52EF" w:rsidRPr="007905C9" w:rsidRDefault="00FB52EF" w:rsidP="00FB52EF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7905C9">
        <w:rPr>
          <w:rFonts w:ascii="Times New Roman" w:hAnsi="Times New Roman" w:cs="Times New Roman"/>
          <w:sz w:val="28"/>
          <w:szCs w:val="20"/>
          <w:shd w:val="clear" w:color="auto" w:fill="FFFFFF"/>
        </w:rPr>
        <w:t>Штейн А. Не надо быть Дон-Кихотом. М., 1988.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– 319 с.</w:t>
      </w:r>
    </w:p>
    <w:p w:rsidR="00FB52EF" w:rsidRPr="003012AE" w:rsidRDefault="00FB52EF" w:rsidP="00FB52E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FB52EF" w:rsidRPr="003012AE" w:rsidSect="00B565C3"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86" w:rsidRDefault="00CB0786" w:rsidP="00B565C3">
      <w:pPr>
        <w:spacing w:after="0" w:line="240" w:lineRule="auto"/>
      </w:pPr>
      <w:r>
        <w:separator/>
      </w:r>
    </w:p>
  </w:endnote>
  <w:endnote w:type="continuationSeparator" w:id="0">
    <w:p w:rsidR="00CB0786" w:rsidRDefault="00CB0786" w:rsidP="00B5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084451"/>
      <w:docPartObj>
        <w:docPartGallery w:val="Page Numbers (Bottom of Page)"/>
        <w:docPartUnique/>
      </w:docPartObj>
    </w:sdtPr>
    <w:sdtEndPr/>
    <w:sdtContent>
      <w:p w:rsidR="00B565C3" w:rsidRDefault="00B565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DAB">
          <w:rPr>
            <w:noProof/>
          </w:rPr>
          <w:t>26</w:t>
        </w:r>
        <w:r>
          <w:fldChar w:fldCharType="end"/>
        </w:r>
      </w:p>
    </w:sdtContent>
  </w:sdt>
  <w:p w:rsidR="00B565C3" w:rsidRDefault="00B565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86" w:rsidRDefault="00CB0786" w:rsidP="00B565C3">
      <w:pPr>
        <w:spacing w:after="0" w:line="240" w:lineRule="auto"/>
      </w:pPr>
      <w:r>
        <w:separator/>
      </w:r>
    </w:p>
  </w:footnote>
  <w:footnote w:type="continuationSeparator" w:id="0">
    <w:p w:rsidR="00CB0786" w:rsidRDefault="00CB0786" w:rsidP="00B565C3">
      <w:pPr>
        <w:spacing w:after="0" w:line="240" w:lineRule="auto"/>
      </w:pPr>
      <w:r>
        <w:continuationSeparator/>
      </w:r>
    </w:p>
  </w:footnote>
  <w:footnote w:id="1">
    <w:p w:rsidR="00A179CD" w:rsidRPr="00EA1D8E" w:rsidRDefault="00A179CD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</w:t>
      </w:r>
      <w:r w:rsidR="000F01C8" w:rsidRPr="00EA1D8E">
        <w:rPr>
          <w:rFonts w:ascii="Times New Roman" w:hAnsi="Times New Roman" w:cs="Times New Roman"/>
          <w:shd w:val="clear" w:color="auto" w:fill="FFFFFF"/>
        </w:rPr>
        <w:t>Мигель де Сервантес Сааведра. Хитроумный идальго Дон Кихот Ламанчский. Перевод Н. Любимов. – М.: Художественная литература, 1988.</w:t>
      </w:r>
    </w:p>
  </w:footnote>
  <w:footnote w:id="2">
    <w:p w:rsidR="00A179CD" w:rsidRPr="00EA1D8E" w:rsidRDefault="00A179CD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Пискунова С. И. </w:t>
      </w:r>
      <w:r w:rsidR="00297823" w:rsidRPr="00EA1D8E">
        <w:rPr>
          <w:rFonts w:ascii="Times New Roman" w:hAnsi="Times New Roman" w:cs="Times New Roman"/>
        </w:rPr>
        <w:t>«</w:t>
      </w:r>
      <w:r w:rsidRPr="00EA1D8E">
        <w:rPr>
          <w:rFonts w:ascii="Times New Roman" w:hAnsi="Times New Roman" w:cs="Times New Roman"/>
        </w:rPr>
        <w:t>Дон Кихот</w:t>
      </w:r>
      <w:r w:rsidR="00297823" w:rsidRPr="00EA1D8E">
        <w:rPr>
          <w:rFonts w:ascii="Times New Roman" w:hAnsi="Times New Roman" w:cs="Times New Roman"/>
        </w:rPr>
        <w:t>»</w:t>
      </w:r>
      <w:r w:rsidRPr="00EA1D8E">
        <w:rPr>
          <w:rFonts w:ascii="Times New Roman" w:hAnsi="Times New Roman" w:cs="Times New Roman"/>
        </w:rPr>
        <w:t xml:space="preserve"> Сервантеса и типология литературного процесса в Испании XVI-XVII веков. - Диссертация на соискание ученой степени </w:t>
      </w:r>
      <w:r w:rsidR="00297823" w:rsidRPr="00EA1D8E">
        <w:rPr>
          <w:rFonts w:ascii="Times New Roman" w:hAnsi="Times New Roman" w:cs="Times New Roman"/>
        </w:rPr>
        <w:t>доктора филологических наук. - К</w:t>
      </w:r>
      <w:r w:rsidRPr="00EA1D8E">
        <w:rPr>
          <w:rFonts w:ascii="Times New Roman" w:hAnsi="Times New Roman" w:cs="Times New Roman"/>
        </w:rPr>
        <w:t>од сп</w:t>
      </w:r>
      <w:r w:rsidR="00297823" w:rsidRPr="00EA1D8E">
        <w:rPr>
          <w:rFonts w:ascii="Times New Roman" w:hAnsi="Times New Roman" w:cs="Times New Roman"/>
        </w:rPr>
        <w:t>ециальности ВАК 10.01.05, М.</w:t>
      </w:r>
      <w:r w:rsidRPr="00EA1D8E">
        <w:rPr>
          <w:rFonts w:ascii="Times New Roman" w:hAnsi="Times New Roman" w:cs="Times New Roman"/>
        </w:rPr>
        <w:t xml:space="preserve">, 1998. </w:t>
      </w:r>
      <w:r w:rsidR="00297823" w:rsidRPr="00EA1D8E">
        <w:rPr>
          <w:rFonts w:ascii="Times New Roman" w:hAnsi="Times New Roman" w:cs="Times New Roman"/>
          <w:lang w:val="en-US"/>
        </w:rPr>
        <w:t>URL</w:t>
      </w:r>
      <w:r w:rsidRPr="00EA1D8E">
        <w:rPr>
          <w:rFonts w:ascii="Times New Roman" w:hAnsi="Times New Roman" w:cs="Times New Roman"/>
        </w:rPr>
        <w:t xml:space="preserve">: </w:t>
      </w:r>
      <w:hyperlink r:id="rId1" w:history="1"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</w:rPr>
          <w:t>://</w:t>
        </w:r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dissercat</w:t>
        </w:r>
        <w:proofErr w:type="spellEnd"/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</w:rPr>
          <w:t>.</w:t>
        </w:r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com</w:t>
        </w:r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</w:rPr>
          <w:t>/</w:t>
        </w:r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content</w:t>
        </w:r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</w:rPr>
          <w:t>/</w:t>
        </w:r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don</w:t>
        </w:r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kikhot</w:t>
        </w:r>
        <w:proofErr w:type="spellEnd"/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servantesa</w:t>
        </w:r>
        <w:proofErr w:type="spellEnd"/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i</w:t>
        </w:r>
        <w:proofErr w:type="spellEnd"/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tipologiya</w:t>
        </w:r>
        <w:proofErr w:type="spellEnd"/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literaturnogo</w:t>
        </w:r>
        <w:proofErr w:type="spellEnd"/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protsessa</w:t>
        </w:r>
        <w:proofErr w:type="spellEnd"/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</w:rPr>
          <w:t>-</w:t>
        </w:r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v</w:t>
        </w:r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ispanii</w:t>
        </w:r>
        <w:proofErr w:type="spellEnd"/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</w:rPr>
          <w:t>-</w:t>
        </w:r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xvi</w:t>
        </w:r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</w:rPr>
          <w:t>-</w:t>
        </w:r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xvii</w:t>
        </w:r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vekov</w:t>
        </w:r>
        <w:proofErr w:type="spellEnd"/>
      </w:hyperlink>
      <w:r w:rsidR="00297823" w:rsidRPr="00EA1D8E">
        <w:rPr>
          <w:rFonts w:ascii="Times New Roman" w:hAnsi="Times New Roman" w:cs="Times New Roman"/>
        </w:rPr>
        <w:t xml:space="preserve"> (дата обращения: 27.04.2018)</w:t>
      </w:r>
    </w:p>
  </w:footnote>
  <w:footnote w:id="3">
    <w:p w:rsidR="00634B4B" w:rsidRPr="00EA1D8E" w:rsidRDefault="00634B4B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Пономарева Д.В. Интерпретация вечного образа: поэтика пьесы </w:t>
      </w:r>
      <w:proofErr w:type="spellStart"/>
      <w:r w:rsidRPr="00EA1D8E">
        <w:rPr>
          <w:rFonts w:ascii="Times New Roman" w:hAnsi="Times New Roman" w:cs="Times New Roman"/>
        </w:rPr>
        <w:t>М.Булгакова</w:t>
      </w:r>
      <w:proofErr w:type="spellEnd"/>
      <w:r w:rsidRPr="00EA1D8E">
        <w:rPr>
          <w:rFonts w:ascii="Times New Roman" w:hAnsi="Times New Roman" w:cs="Times New Roman"/>
        </w:rPr>
        <w:t xml:space="preserve"> «Дон Кихот» - автореферат диссертации на соискание ученой степени кандидата филологических наук</w:t>
      </w:r>
      <w:r w:rsidR="00297823" w:rsidRPr="00EA1D8E">
        <w:rPr>
          <w:rFonts w:ascii="Times New Roman" w:hAnsi="Times New Roman" w:cs="Times New Roman"/>
        </w:rPr>
        <w:t>. – Код</w:t>
      </w:r>
      <w:r w:rsidRPr="00EA1D8E">
        <w:rPr>
          <w:rFonts w:ascii="Times New Roman" w:hAnsi="Times New Roman" w:cs="Times New Roman"/>
        </w:rPr>
        <w:t xml:space="preserve"> специальност</w:t>
      </w:r>
      <w:r w:rsidR="00297823" w:rsidRPr="00EA1D8E">
        <w:rPr>
          <w:rFonts w:ascii="Times New Roman" w:hAnsi="Times New Roman" w:cs="Times New Roman"/>
        </w:rPr>
        <w:t>и</w:t>
      </w:r>
      <w:r w:rsidRPr="00EA1D8E">
        <w:rPr>
          <w:rFonts w:ascii="Times New Roman" w:hAnsi="Times New Roman" w:cs="Times New Roman"/>
        </w:rPr>
        <w:t xml:space="preserve"> ВАК - 210.01.01– русска</w:t>
      </w:r>
      <w:r w:rsidR="00297823" w:rsidRPr="00EA1D8E">
        <w:rPr>
          <w:rFonts w:ascii="Times New Roman" w:hAnsi="Times New Roman" w:cs="Times New Roman"/>
        </w:rPr>
        <w:t xml:space="preserve">я литература. Волгоград, 2015. </w:t>
      </w:r>
      <w:r w:rsidR="00297823" w:rsidRPr="00EA1D8E">
        <w:rPr>
          <w:rFonts w:ascii="Times New Roman" w:hAnsi="Times New Roman" w:cs="Times New Roman"/>
          <w:lang w:val="es-ES_tradnl"/>
        </w:rPr>
        <w:t>URL</w:t>
      </w:r>
      <w:r w:rsidRPr="00EA1D8E">
        <w:rPr>
          <w:rFonts w:ascii="Times New Roman" w:hAnsi="Times New Roman" w:cs="Times New Roman"/>
        </w:rPr>
        <w:t>:</w:t>
      </w:r>
      <w:r w:rsidR="00297823" w:rsidRPr="00EA1D8E">
        <w:rPr>
          <w:rFonts w:ascii="Times New Roman" w:hAnsi="Times New Roman" w:cs="Times New Roman"/>
        </w:rPr>
        <w:t xml:space="preserve"> </w:t>
      </w:r>
      <w:hyperlink r:id="rId2" w:history="1">
        <w:r w:rsidR="00297823" w:rsidRPr="00EA1D8E">
          <w:rPr>
            <w:rStyle w:val="ae"/>
            <w:rFonts w:ascii="Times New Roman" w:hAnsi="Times New Roman" w:cs="Times New Roman"/>
            <w:color w:val="auto"/>
            <w:u w:val="none"/>
          </w:rPr>
          <w:t>http://vspu.ru/sites/default/files/disfiles/avto-ponomareva.pdf</w:t>
        </w:r>
      </w:hyperlink>
      <w:r w:rsidR="00297823" w:rsidRPr="00EA1D8E">
        <w:rPr>
          <w:rFonts w:ascii="Times New Roman" w:hAnsi="Times New Roman" w:cs="Times New Roman"/>
        </w:rPr>
        <w:t xml:space="preserve"> (дата обращения: 27.04.2018)</w:t>
      </w:r>
    </w:p>
  </w:footnote>
  <w:footnote w:id="4">
    <w:p w:rsidR="00634B4B" w:rsidRPr="00EA1D8E" w:rsidRDefault="00634B4B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Артамонова Т.Г. Рецепция сюжета о Дон </w:t>
      </w:r>
      <w:proofErr w:type="gramStart"/>
      <w:r w:rsidRPr="00EA1D8E">
        <w:rPr>
          <w:rFonts w:ascii="Times New Roman" w:hAnsi="Times New Roman" w:cs="Times New Roman"/>
        </w:rPr>
        <w:t>Кихоте</w:t>
      </w:r>
      <w:proofErr w:type="gramEnd"/>
      <w:r w:rsidRPr="00EA1D8E">
        <w:rPr>
          <w:rFonts w:ascii="Times New Roman" w:hAnsi="Times New Roman" w:cs="Times New Roman"/>
        </w:rPr>
        <w:t xml:space="preserve"> в русской литературе 1920-1930-х годов - Автореферат диссертации на соискание учёной степени кандидата филологических наук</w:t>
      </w:r>
      <w:r w:rsidR="003E6CA5" w:rsidRPr="00EA1D8E">
        <w:rPr>
          <w:rFonts w:ascii="Times New Roman" w:hAnsi="Times New Roman" w:cs="Times New Roman"/>
        </w:rPr>
        <w:t>.</w:t>
      </w:r>
      <w:r w:rsidRPr="00EA1D8E">
        <w:rPr>
          <w:rFonts w:ascii="Times New Roman" w:hAnsi="Times New Roman" w:cs="Times New Roman"/>
        </w:rPr>
        <w:t xml:space="preserve"> 10.01.01 – русская литература Екатеринбург, 2006 </w:t>
      </w:r>
      <w:r w:rsidR="003E6CA5" w:rsidRPr="00EA1D8E">
        <w:rPr>
          <w:rFonts w:ascii="Times New Roman" w:hAnsi="Times New Roman" w:cs="Times New Roman"/>
          <w:lang w:val="en-US"/>
        </w:rPr>
        <w:t>URL</w:t>
      </w:r>
      <w:r w:rsidRPr="00EA1D8E">
        <w:rPr>
          <w:rFonts w:ascii="Times New Roman" w:hAnsi="Times New Roman" w:cs="Times New Roman"/>
        </w:rPr>
        <w:t xml:space="preserve">: </w:t>
      </w:r>
      <w:hyperlink r:id="rId3" w:history="1">
        <w:r w:rsidR="003E6CA5" w:rsidRPr="00EA1D8E">
          <w:rPr>
            <w:rStyle w:val="ae"/>
            <w:rFonts w:ascii="Times New Roman" w:hAnsi="Times New Roman" w:cs="Times New Roman"/>
            <w:color w:val="auto"/>
            <w:u w:val="none"/>
          </w:rPr>
          <w:t>http://elar.urfu.ru/bitstream/10995/940/1/urgu0422s.pdf</w:t>
        </w:r>
      </w:hyperlink>
      <w:r w:rsidR="003E6CA5" w:rsidRPr="00EA1D8E">
        <w:rPr>
          <w:rFonts w:ascii="Times New Roman" w:hAnsi="Times New Roman" w:cs="Times New Roman"/>
        </w:rPr>
        <w:t xml:space="preserve"> (дата обращения: 27.04.2018)</w:t>
      </w:r>
    </w:p>
  </w:footnote>
  <w:footnote w:id="5">
    <w:p w:rsidR="00DB2937" w:rsidRPr="00EA1D8E" w:rsidRDefault="00DB2937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</w:t>
      </w:r>
      <w:proofErr w:type="spellStart"/>
      <w:r w:rsidRPr="00EA1D8E">
        <w:rPr>
          <w:rFonts w:ascii="Times New Roman" w:hAnsi="Times New Roman" w:cs="Times New Roman"/>
        </w:rPr>
        <w:t>Пуришев</w:t>
      </w:r>
      <w:proofErr w:type="spellEnd"/>
      <w:r w:rsidRPr="00EA1D8E">
        <w:rPr>
          <w:rFonts w:ascii="Times New Roman" w:hAnsi="Times New Roman" w:cs="Times New Roman"/>
        </w:rPr>
        <w:t xml:space="preserve"> Б.И. Западноевропейская литература XV века: хрестоматия. М., 2002.</w:t>
      </w:r>
    </w:p>
  </w:footnote>
  <w:footnote w:id="6">
    <w:p w:rsidR="00DB2937" w:rsidRPr="00EA1D8E" w:rsidRDefault="00DB2937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</w:t>
      </w:r>
      <w:r w:rsidRPr="00EA1D8E">
        <w:rPr>
          <w:rFonts w:ascii="Times New Roman" w:hAnsi="Times New Roman" w:cs="Times New Roman"/>
          <w:shd w:val="clear" w:color="auto" w:fill="FFFFFF"/>
        </w:rPr>
        <w:t>Луков В.А. Зарубежная литература от истоков до наших дней. М., 2005.</w:t>
      </w:r>
    </w:p>
  </w:footnote>
  <w:footnote w:id="7">
    <w:p w:rsidR="00916723" w:rsidRPr="00EA1D8E" w:rsidRDefault="00916723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</w:t>
      </w:r>
      <w:proofErr w:type="spellStart"/>
      <w:r w:rsidRPr="00EA1D8E">
        <w:rPr>
          <w:rFonts w:ascii="Times New Roman" w:hAnsi="Times New Roman" w:cs="Times New Roman"/>
          <w:shd w:val="clear" w:color="auto" w:fill="FFFFFF"/>
        </w:rPr>
        <w:t>Силюнас</w:t>
      </w:r>
      <w:proofErr w:type="spellEnd"/>
      <w:r w:rsidRPr="00EA1D8E">
        <w:rPr>
          <w:rFonts w:ascii="Times New Roman" w:hAnsi="Times New Roman" w:cs="Times New Roman"/>
          <w:shd w:val="clear" w:color="auto" w:fill="FFFFFF"/>
        </w:rPr>
        <w:t xml:space="preserve"> В. </w:t>
      </w:r>
      <w:proofErr w:type="spellStart"/>
      <w:r w:rsidRPr="00EA1D8E">
        <w:rPr>
          <w:rFonts w:ascii="Times New Roman" w:hAnsi="Times New Roman" w:cs="Times New Roman"/>
          <w:shd w:val="clear" w:color="auto" w:fill="FFFFFF"/>
        </w:rPr>
        <w:t>Лопе</w:t>
      </w:r>
      <w:proofErr w:type="spellEnd"/>
      <w:r w:rsidRPr="00EA1D8E">
        <w:rPr>
          <w:rFonts w:ascii="Times New Roman" w:hAnsi="Times New Roman" w:cs="Times New Roman"/>
          <w:shd w:val="clear" w:color="auto" w:fill="FFFFFF"/>
        </w:rPr>
        <w:t xml:space="preserve"> де Вега и революция в жанре комедии: предпосылки «новой комедии». М., 2002.</w:t>
      </w:r>
    </w:p>
  </w:footnote>
  <w:footnote w:id="8">
    <w:p w:rsidR="00916723" w:rsidRPr="00EA1D8E" w:rsidRDefault="00916723" w:rsidP="00B40D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D8E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A1D8E">
        <w:rPr>
          <w:rFonts w:ascii="Times New Roman" w:hAnsi="Times New Roman" w:cs="Times New Roman"/>
          <w:sz w:val="20"/>
          <w:szCs w:val="20"/>
        </w:rPr>
        <w:t xml:space="preserve"> Погребная Я.В. История зарубежной литературы Возрождения. Тема 14. Замысел и воплощение романа М. де Сервантеса «Дон Кихот». URL: http://svr-lit.niv.ru/svr-lit/pogrebnaya-srednie-veka/servantes-don-kihot.htm (дата обращения: 22.04.2018)</w:t>
      </w:r>
    </w:p>
    <w:p w:rsidR="00916723" w:rsidRPr="00EA1D8E" w:rsidRDefault="00916723" w:rsidP="00B40DAB">
      <w:pPr>
        <w:pStyle w:val="a7"/>
        <w:jc w:val="both"/>
        <w:rPr>
          <w:rFonts w:ascii="Times New Roman" w:hAnsi="Times New Roman" w:cs="Times New Roman"/>
        </w:rPr>
      </w:pPr>
    </w:p>
  </w:footnote>
  <w:footnote w:id="9">
    <w:p w:rsidR="00916723" w:rsidRPr="00EA1D8E" w:rsidRDefault="00916723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</w:t>
      </w:r>
      <w:proofErr w:type="spellStart"/>
      <w:r w:rsidRPr="00EA1D8E">
        <w:rPr>
          <w:rFonts w:ascii="Times New Roman" w:hAnsi="Times New Roman" w:cs="Times New Roman"/>
        </w:rPr>
        <w:t>Пуришев</w:t>
      </w:r>
      <w:proofErr w:type="spellEnd"/>
      <w:r w:rsidRPr="00EA1D8E">
        <w:rPr>
          <w:rFonts w:ascii="Times New Roman" w:hAnsi="Times New Roman" w:cs="Times New Roman"/>
        </w:rPr>
        <w:t xml:space="preserve"> Б. О романе Сервантеса «Дон Кихот». Вступительная статья. – М.: Просвещение, 1985.</w:t>
      </w:r>
    </w:p>
  </w:footnote>
  <w:footnote w:id="10">
    <w:p w:rsidR="00916723" w:rsidRPr="00EA1D8E" w:rsidRDefault="00916723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Штейн А. Не надо быть Дон-Кихотом. М., 1988.</w:t>
      </w:r>
    </w:p>
  </w:footnote>
  <w:footnote w:id="11">
    <w:p w:rsidR="00E44BB9" w:rsidRPr="00EA1D8E" w:rsidRDefault="00E44BB9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Борхес Х.Л. Притча о Сервантесе и Дон Кихоте: сочинения: В 3 т. – Т. 2. – Рига: </w:t>
      </w:r>
      <w:proofErr w:type="spellStart"/>
      <w:r w:rsidRPr="00EA1D8E">
        <w:rPr>
          <w:rFonts w:ascii="Times New Roman" w:hAnsi="Times New Roman" w:cs="Times New Roman"/>
        </w:rPr>
        <w:t>Полярис</w:t>
      </w:r>
      <w:proofErr w:type="spellEnd"/>
      <w:r w:rsidRPr="00EA1D8E">
        <w:rPr>
          <w:rFonts w:ascii="Times New Roman" w:hAnsi="Times New Roman" w:cs="Times New Roman"/>
        </w:rPr>
        <w:t>, 1994.</w:t>
      </w:r>
    </w:p>
  </w:footnote>
  <w:footnote w:id="12">
    <w:p w:rsidR="00E44BB9" w:rsidRPr="00EA1D8E" w:rsidRDefault="00E44BB9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</w:t>
      </w:r>
      <w:proofErr w:type="spellStart"/>
      <w:r w:rsidRPr="00EA1D8E">
        <w:rPr>
          <w:rFonts w:ascii="Times New Roman" w:hAnsi="Times New Roman" w:cs="Times New Roman"/>
        </w:rPr>
        <w:t>Менендес</w:t>
      </w:r>
      <w:proofErr w:type="spellEnd"/>
      <w:r w:rsidRPr="00EA1D8E">
        <w:rPr>
          <w:rFonts w:ascii="Times New Roman" w:hAnsi="Times New Roman" w:cs="Times New Roman"/>
        </w:rPr>
        <w:t xml:space="preserve"> </w:t>
      </w:r>
      <w:proofErr w:type="spellStart"/>
      <w:r w:rsidRPr="00EA1D8E">
        <w:rPr>
          <w:rFonts w:ascii="Times New Roman" w:hAnsi="Times New Roman" w:cs="Times New Roman"/>
        </w:rPr>
        <w:t>Пидаль</w:t>
      </w:r>
      <w:proofErr w:type="spellEnd"/>
      <w:r w:rsidRPr="00EA1D8E">
        <w:rPr>
          <w:rFonts w:ascii="Times New Roman" w:hAnsi="Times New Roman" w:cs="Times New Roman"/>
        </w:rPr>
        <w:t xml:space="preserve"> Р. К вопросу о творческой разработке «Дон Кихота». М.: Изд. иностранной литературы, 1961.</w:t>
      </w:r>
    </w:p>
  </w:footnote>
  <w:footnote w:id="13">
    <w:p w:rsidR="00B535AF" w:rsidRPr="00EA1D8E" w:rsidRDefault="00B535AF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="000356D4" w:rsidRPr="00EA1D8E">
        <w:rPr>
          <w:rFonts w:ascii="Times New Roman" w:hAnsi="Times New Roman" w:cs="Times New Roman"/>
        </w:rPr>
        <w:t xml:space="preserve"> </w:t>
      </w:r>
      <w:proofErr w:type="spellStart"/>
      <w:r w:rsidR="000356D4" w:rsidRPr="00EA1D8E">
        <w:rPr>
          <w:rFonts w:ascii="Times New Roman" w:hAnsi="Times New Roman" w:cs="Times New Roman"/>
        </w:rPr>
        <w:t>Пуришев</w:t>
      </w:r>
      <w:proofErr w:type="spellEnd"/>
      <w:r w:rsidR="000356D4" w:rsidRPr="00EA1D8E">
        <w:rPr>
          <w:rFonts w:ascii="Times New Roman" w:hAnsi="Times New Roman" w:cs="Times New Roman"/>
        </w:rPr>
        <w:t xml:space="preserve"> Б.И</w:t>
      </w:r>
      <w:r w:rsidRPr="00EA1D8E">
        <w:rPr>
          <w:rFonts w:ascii="Times New Roman" w:hAnsi="Times New Roman" w:cs="Times New Roman"/>
        </w:rPr>
        <w:t>. Западное</w:t>
      </w:r>
      <w:r w:rsidR="000356D4" w:rsidRPr="00EA1D8E">
        <w:rPr>
          <w:rFonts w:ascii="Times New Roman" w:hAnsi="Times New Roman" w:cs="Times New Roman"/>
        </w:rPr>
        <w:t xml:space="preserve">вропейская литература XV века: хрестоматия. </w:t>
      </w:r>
      <w:r w:rsidRPr="00EA1D8E">
        <w:rPr>
          <w:rFonts w:ascii="Times New Roman" w:hAnsi="Times New Roman" w:cs="Times New Roman"/>
        </w:rPr>
        <w:t>М., 2002. – С. 57</w:t>
      </w:r>
    </w:p>
  </w:footnote>
  <w:footnote w:id="14">
    <w:p w:rsidR="00B535AF" w:rsidRPr="00EA1D8E" w:rsidRDefault="00B535AF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Испанская культура эпохи Возрождения. Националь</w:t>
      </w:r>
      <w:r w:rsidR="000356D4" w:rsidRPr="00EA1D8E">
        <w:rPr>
          <w:rFonts w:ascii="Times New Roman" w:hAnsi="Times New Roman" w:cs="Times New Roman"/>
        </w:rPr>
        <w:t>ная историческая энциклопедия.</w:t>
      </w:r>
      <w:r w:rsidRPr="00EA1D8E">
        <w:rPr>
          <w:rFonts w:ascii="Times New Roman" w:hAnsi="Times New Roman" w:cs="Times New Roman"/>
        </w:rPr>
        <w:t xml:space="preserve"> URL: http://17v-euro-lit.niv.ru/17v-euro-lit/articles/ispaniya/ispanskaya-kultura-epohi-vozrozhdeniya-nie.htm (дата обращения: 20.04.2018)</w:t>
      </w:r>
    </w:p>
  </w:footnote>
  <w:footnote w:id="15">
    <w:p w:rsidR="00B535AF" w:rsidRPr="00EA1D8E" w:rsidRDefault="00B535AF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</w:t>
      </w:r>
      <w:r w:rsidRPr="00EA1D8E">
        <w:rPr>
          <w:rFonts w:ascii="Times New Roman" w:hAnsi="Times New Roman" w:cs="Times New Roman"/>
          <w:shd w:val="clear" w:color="auto" w:fill="FFFFFF"/>
        </w:rPr>
        <w:t>Луков В.А. Зарубежная литер</w:t>
      </w:r>
      <w:r w:rsidR="003F04DD" w:rsidRPr="00EA1D8E">
        <w:rPr>
          <w:rFonts w:ascii="Times New Roman" w:hAnsi="Times New Roman" w:cs="Times New Roman"/>
          <w:shd w:val="clear" w:color="auto" w:fill="FFFFFF"/>
        </w:rPr>
        <w:t>атура от истоков до наших дней.</w:t>
      </w:r>
      <w:r w:rsidRPr="00EA1D8E">
        <w:rPr>
          <w:rFonts w:ascii="Times New Roman" w:hAnsi="Times New Roman" w:cs="Times New Roman"/>
          <w:shd w:val="clear" w:color="auto" w:fill="FFFFFF"/>
        </w:rPr>
        <w:t xml:space="preserve"> М., 2005. – С. 222</w:t>
      </w:r>
    </w:p>
  </w:footnote>
  <w:footnote w:id="16">
    <w:p w:rsidR="00B535AF" w:rsidRPr="00EA1D8E" w:rsidRDefault="00B535AF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</w:t>
      </w:r>
      <w:proofErr w:type="spellStart"/>
      <w:r w:rsidRPr="00EA1D8E">
        <w:rPr>
          <w:rFonts w:ascii="Times New Roman" w:hAnsi="Times New Roman" w:cs="Times New Roman"/>
          <w:shd w:val="clear" w:color="auto" w:fill="FFFFFF"/>
        </w:rPr>
        <w:t>Силюнас</w:t>
      </w:r>
      <w:proofErr w:type="spellEnd"/>
      <w:r w:rsidRPr="00EA1D8E">
        <w:rPr>
          <w:rFonts w:ascii="Times New Roman" w:hAnsi="Times New Roman" w:cs="Times New Roman"/>
          <w:shd w:val="clear" w:color="auto" w:fill="FFFFFF"/>
        </w:rPr>
        <w:t xml:space="preserve"> В. </w:t>
      </w:r>
      <w:proofErr w:type="spellStart"/>
      <w:r w:rsidRPr="00EA1D8E">
        <w:rPr>
          <w:rFonts w:ascii="Times New Roman" w:hAnsi="Times New Roman" w:cs="Times New Roman"/>
          <w:shd w:val="clear" w:color="auto" w:fill="FFFFFF"/>
        </w:rPr>
        <w:t>Лопе</w:t>
      </w:r>
      <w:proofErr w:type="spellEnd"/>
      <w:r w:rsidRPr="00EA1D8E">
        <w:rPr>
          <w:rFonts w:ascii="Times New Roman" w:hAnsi="Times New Roman" w:cs="Times New Roman"/>
          <w:shd w:val="clear" w:color="auto" w:fill="FFFFFF"/>
        </w:rPr>
        <w:t xml:space="preserve"> де Вега и революция в жанре комедии: предпосылки «новой комедии»</w:t>
      </w:r>
      <w:r w:rsidR="003F04DD" w:rsidRPr="00EA1D8E">
        <w:rPr>
          <w:rFonts w:ascii="Times New Roman" w:hAnsi="Times New Roman" w:cs="Times New Roman"/>
          <w:shd w:val="clear" w:color="auto" w:fill="FFFFFF"/>
        </w:rPr>
        <w:t>. М., 2002 –</w:t>
      </w:r>
      <w:r w:rsidRPr="00EA1D8E">
        <w:rPr>
          <w:rFonts w:ascii="Times New Roman" w:hAnsi="Times New Roman" w:cs="Times New Roman"/>
          <w:shd w:val="clear" w:color="auto" w:fill="FFFFFF"/>
        </w:rPr>
        <w:t xml:space="preserve"> С. 18</w:t>
      </w:r>
    </w:p>
  </w:footnote>
  <w:footnote w:id="17">
    <w:p w:rsidR="00B535AF" w:rsidRPr="00EA1D8E" w:rsidRDefault="00B535AF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</w:t>
      </w:r>
      <w:proofErr w:type="spellStart"/>
      <w:r w:rsidRPr="00EA1D8E">
        <w:rPr>
          <w:rFonts w:ascii="Times New Roman" w:hAnsi="Times New Roman" w:cs="Times New Roman"/>
        </w:rPr>
        <w:t>Пуришев</w:t>
      </w:r>
      <w:proofErr w:type="spellEnd"/>
      <w:r w:rsidRPr="00EA1D8E">
        <w:rPr>
          <w:rFonts w:ascii="Times New Roman" w:hAnsi="Times New Roman" w:cs="Times New Roman"/>
        </w:rPr>
        <w:t xml:space="preserve"> Б.И.</w:t>
      </w:r>
      <w:r w:rsidR="003F04DD" w:rsidRPr="00EA1D8E">
        <w:rPr>
          <w:rFonts w:ascii="Times New Roman" w:hAnsi="Times New Roman" w:cs="Times New Roman"/>
        </w:rPr>
        <w:t xml:space="preserve"> Литература эпохи возрождения: к</w:t>
      </w:r>
      <w:r w:rsidRPr="00EA1D8E">
        <w:rPr>
          <w:rFonts w:ascii="Times New Roman" w:hAnsi="Times New Roman" w:cs="Times New Roman"/>
        </w:rPr>
        <w:t>урс лекций. - М., 1987. – С. 72</w:t>
      </w:r>
    </w:p>
  </w:footnote>
  <w:footnote w:id="18">
    <w:p w:rsidR="00B535AF" w:rsidRPr="00EA1D8E" w:rsidRDefault="00B535AF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</w:t>
      </w:r>
      <w:r w:rsidRPr="00EA1D8E">
        <w:rPr>
          <w:rFonts w:ascii="Times New Roman" w:hAnsi="Times New Roman" w:cs="Times New Roman"/>
          <w:shd w:val="clear" w:color="auto" w:fill="FFFFFF"/>
        </w:rPr>
        <w:t>Там же. С. 32</w:t>
      </w:r>
    </w:p>
  </w:footnote>
  <w:footnote w:id="19">
    <w:p w:rsidR="00B535AF" w:rsidRPr="00EA1D8E" w:rsidRDefault="00B535AF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</w:t>
      </w:r>
      <w:r w:rsidR="00522471" w:rsidRPr="00EA1D8E">
        <w:rPr>
          <w:rFonts w:ascii="Times New Roman" w:hAnsi="Times New Roman" w:cs="Times New Roman"/>
        </w:rPr>
        <w:t>Там же.</w:t>
      </w:r>
      <w:r w:rsidRPr="00EA1D8E">
        <w:rPr>
          <w:rFonts w:ascii="Times New Roman" w:hAnsi="Times New Roman" w:cs="Times New Roman"/>
        </w:rPr>
        <w:t xml:space="preserve"> С.59</w:t>
      </w:r>
    </w:p>
  </w:footnote>
  <w:footnote w:id="20">
    <w:p w:rsidR="00B535AF" w:rsidRPr="00EA1D8E" w:rsidRDefault="00B535AF" w:rsidP="00B40D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D8E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="00522471" w:rsidRPr="00EA1D8E">
        <w:rPr>
          <w:rFonts w:ascii="Times New Roman" w:hAnsi="Times New Roman" w:cs="Times New Roman"/>
          <w:sz w:val="20"/>
          <w:szCs w:val="20"/>
        </w:rPr>
        <w:t xml:space="preserve"> Испанская культура эпохи Возрождения. Национальная историческая энциклопедия. URL: http://17v-euro-lit.niv.ru/17v-euro-lit/articles/ispaniya/ispanskaya-kultura-epohi-vozrozhdeniya-nie.htm (дата обращения: 20.04.2018)</w:t>
      </w:r>
    </w:p>
  </w:footnote>
  <w:footnote w:id="21">
    <w:p w:rsidR="00D87913" w:rsidRPr="00EA1D8E" w:rsidRDefault="00D87913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</w:t>
      </w:r>
      <w:r w:rsidRPr="00EA1D8E">
        <w:rPr>
          <w:rFonts w:ascii="Times New Roman" w:hAnsi="Times New Roman" w:cs="Times New Roman"/>
          <w:shd w:val="clear" w:color="auto" w:fill="FFFFFF"/>
        </w:rPr>
        <w:t>Плеханов Г.В. Искусство и литература</w:t>
      </w:r>
      <w:r w:rsidR="00843A09" w:rsidRPr="00EA1D8E">
        <w:rPr>
          <w:rFonts w:ascii="Times New Roman" w:hAnsi="Times New Roman" w:cs="Times New Roman"/>
          <w:shd w:val="clear" w:color="auto" w:fill="FFFFFF"/>
        </w:rPr>
        <w:t xml:space="preserve">. </w:t>
      </w:r>
      <w:r w:rsidRPr="00EA1D8E">
        <w:rPr>
          <w:rFonts w:ascii="Times New Roman" w:hAnsi="Times New Roman" w:cs="Times New Roman"/>
          <w:shd w:val="clear" w:color="auto" w:fill="FFFFFF"/>
        </w:rPr>
        <w:t>М, 1976. – С. 219</w:t>
      </w:r>
    </w:p>
  </w:footnote>
  <w:footnote w:id="22">
    <w:p w:rsidR="005F37D4" w:rsidRPr="00EA1D8E" w:rsidRDefault="005F37D4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="00843A09" w:rsidRPr="00EA1D8E">
        <w:rPr>
          <w:rFonts w:ascii="Times New Roman" w:hAnsi="Times New Roman" w:cs="Times New Roman"/>
        </w:rPr>
        <w:t xml:space="preserve"> Погребная Я.В.</w:t>
      </w:r>
      <w:r w:rsidRPr="00EA1D8E">
        <w:rPr>
          <w:rFonts w:ascii="Times New Roman" w:hAnsi="Times New Roman" w:cs="Times New Roman"/>
        </w:rPr>
        <w:t xml:space="preserve"> История зар</w:t>
      </w:r>
      <w:r w:rsidR="00527D31" w:rsidRPr="00EA1D8E">
        <w:rPr>
          <w:rFonts w:ascii="Times New Roman" w:hAnsi="Times New Roman" w:cs="Times New Roman"/>
        </w:rPr>
        <w:t xml:space="preserve">убежной литературы Возрождения. </w:t>
      </w:r>
      <w:r w:rsidRPr="00EA1D8E">
        <w:rPr>
          <w:rFonts w:ascii="Times New Roman" w:hAnsi="Times New Roman" w:cs="Times New Roman"/>
        </w:rPr>
        <w:t>Тема 14. Замысел и вопл</w:t>
      </w:r>
      <w:r w:rsidR="00843A09" w:rsidRPr="00EA1D8E">
        <w:rPr>
          <w:rFonts w:ascii="Times New Roman" w:hAnsi="Times New Roman" w:cs="Times New Roman"/>
        </w:rPr>
        <w:t>ощение романа М. де Сервантеса «</w:t>
      </w:r>
      <w:r w:rsidRPr="00EA1D8E">
        <w:rPr>
          <w:rFonts w:ascii="Times New Roman" w:hAnsi="Times New Roman" w:cs="Times New Roman"/>
        </w:rPr>
        <w:t>Дон Кихот</w:t>
      </w:r>
      <w:r w:rsidR="00843A09" w:rsidRPr="00EA1D8E">
        <w:rPr>
          <w:rFonts w:ascii="Times New Roman" w:hAnsi="Times New Roman" w:cs="Times New Roman"/>
        </w:rPr>
        <w:t xml:space="preserve">». </w:t>
      </w:r>
      <w:r w:rsidRPr="00EA1D8E">
        <w:rPr>
          <w:rFonts w:ascii="Times New Roman" w:hAnsi="Times New Roman" w:cs="Times New Roman"/>
        </w:rPr>
        <w:t>URL: http://svr-lit.niv.ru/svr-lit/pogrebnaya-srednie-veka/servantes-don-kihot.htm (дата обращения: 22.04.2018)</w:t>
      </w:r>
    </w:p>
  </w:footnote>
  <w:footnote w:id="23">
    <w:p w:rsidR="00362A06" w:rsidRPr="00EA1D8E" w:rsidRDefault="00362A06" w:rsidP="00B40D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D8E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A1D8E">
        <w:rPr>
          <w:rFonts w:ascii="Times New Roman" w:hAnsi="Times New Roman" w:cs="Times New Roman"/>
          <w:sz w:val="20"/>
          <w:szCs w:val="20"/>
        </w:rPr>
        <w:t xml:space="preserve"> Испанская культура эпохи Возрождения. Национальная историческая энциклопедия. URL: http://17v-euro-lit.niv.ru/17v-euro-lit/articles/ispaniya/ispanskaya-kultura-epohi-vozrozhdeniya-nie.htm (дата обращения: 20.04.2018)</w:t>
      </w:r>
    </w:p>
    <w:p w:rsidR="00362A06" w:rsidRPr="00EA1D8E" w:rsidRDefault="00362A06" w:rsidP="00B40DAB">
      <w:pPr>
        <w:pStyle w:val="a7"/>
        <w:jc w:val="both"/>
        <w:rPr>
          <w:rFonts w:ascii="Times New Roman" w:hAnsi="Times New Roman" w:cs="Times New Roman"/>
        </w:rPr>
      </w:pPr>
    </w:p>
  </w:footnote>
  <w:footnote w:id="24">
    <w:p w:rsidR="00527D31" w:rsidRPr="00EA1D8E" w:rsidRDefault="00527D31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</w:t>
      </w:r>
      <w:r w:rsidR="00362A06" w:rsidRPr="00EA1D8E">
        <w:rPr>
          <w:rFonts w:ascii="Times New Roman" w:hAnsi="Times New Roman" w:cs="Times New Roman"/>
        </w:rPr>
        <w:t>Погребная Я.В. История зарубежной литературы Возрождения. Тема 14. Замысел и воплощение романа М. де Сервантеса «Дон Кихот». URL: http://svr-lit.niv.ru/svr-lit/pogrebnaya-srednie-veka/servantes-don-kihot.htm (дата обращения: 22.04.2018)</w:t>
      </w:r>
    </w:p>
  </w:footnote>
  <w:footnote w:id="25">
    <w:p w:rsidR="00B352FE" w:rsidRPr="00EA1D8E" w:rsidRDefault="00B352FE" w:rsidP="00B40D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D8E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A1D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D8E">
        <w:rPr>
          <w:rFonts w:ascii="Times New Roman" w:hAnsi="Times New Roman" w:cs="Times New Roman"/>
          <w:sz w:val="20"/>
          <w:szCs w:val="20"/>
        </w:rPr>
        <w:t>Пуришев</w:t>
      </w:r>
      <w:proofErr w:type="spellEnd"/>
      <w:r w:rsidRPr="00EA1D8E">
        <w:rPr>
          <w:rFonts w:ascii="Times New Roman" w:hAnsi="Times New Roman" w:cs="Times New Roman"/>
          <w:sz w:val="20"/>
          <w:szCs w:val="20"/>
        </w:rPr>
        <w:t xml:space="preserve"> Б. О романе Сервантеса «Дон Кихот». Вст</w:t>
      </w:r>
      <w:r w:rsidR="00AA4B3C" w:rsidRPr="00EA1D8E">
        <w:rPr>
          <w:rFonts w:ascii="Times New Roman" w:hAnsi="Times New Roman" w:cs="Times New Roman"/>
          <w:sz w:val="20"/>
          <w:szCs w:val="20"/>
        </w:rPr>
        <w:t>упительная статья. – М.</w:t>
      </w:r>
      <w:r w:rsidRPr="00EA1D8E">
        <w:rPr>
          <w:rFonts w:ascii="Times New Roman" w:hAnsi="Times New Roman" w:cs="Times New Roman"/>
          <w:sz w:val="20"/>
          <w:szCs w:val="20"/>
        </w:rPr>
        <w:t xml:space="preserve">: </w:t>
      </w:r>
      <w:r w:rsidR="00AA4B3C" w:rsidRPr="00EA1D8E">
        <w:rPr>
          <w:rFonts w:ascii="Times New Roman" w:hAnsi="Times New Roman" w:cs="Times New Roman"/>
          <w:sz w:val="20"/>
          <w:szCs w:val="20"/>
        </w:rPr>
        <w:t>Просвещение</w:t>
      </w:r>
      <w:r w:rsidRPr="00EA1D8E">
        <w:rPr>
          <w:rFonts w:ascii="Times New Roman" w:hAnsi="Times New Roman" w:cs="Times New Roman"/>
          <w:sz w:val="20"/>
          <w:szCs w:val="20"/>
        </w:rPr>
        <w:t xml:space="preserve">, 1985. </w:t>
      </w:r>
      <w:r w:rsidR="00AA4B3C" w:rsidRPr="00EA1D8E">
        <w:rPr>
          <w:rFonts w:ascii="Times New Roman" w:hAnsi="Times New Roman" w:cs="Times New Roman"/>
          <w:sz w:val="20"/>
          <w:szCs w:val="20"/>
        </w:rPr>
        <w:t>–</w:t>
      </w:r>
      <w:r w:rsidRPr="00EA1D8E">
        <w:rPr>
          <w:rFonts w:ascii="Times New Roman" w:hAnsi="Times New Roman" w:cs="Times New Roman"/>
          <w:sz w:val="20"/>
          <w:szCs w:val="20"/>
        </w:rPr>
        <w:t xml:space="preserve"> </w:t>
      </w:r>
      <w:r w:rsidR="00AA4B3C" w:rsidRPr="00EA1D8E">
        <w:rPr>
          <w:rFonts w:ascii="Times New Roman" w:hAnsi="Times New Roman" w:cs="Times New Roman"/>
          <w:sz w:val="20"/>
          <w:szCs w:val="20"/>
        </w:rPr>
        <w:t>С. 9</w:t>
      </w:r>
    </w:p>
  </w:footnote>
  <w:footnote w:id="26">
    <w:p w:rsidR="003933FA" w:rsidRPr="00EA1D8E" w:rsidRDefault="003933FA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</w:t>
      </w:r>
      <w:r w:rsidR="00923366" w:rsidRPr="00EA1D8E">
        <w:rPr>
          <w:rFonts w:ascii="Times New Roman" w:hAnsi="Times New Roman" w:cs="Times New Roman"/>
        </w:rPr>
        <w:t>Пискунова С. И. «Дон Кихот» Сервантеса и типология литературного процесса в Испании XVI-XVII веков. URL: http://www.dissercat.com/content/don-kikhot-servantesa-i-tipologiya-literaturnogo-protsessa-v-ispanii-xvi-xvii-vekov (дата обращения: 27.04.2018)</w:t>
      </w:r>
    </w:p>
  </w:footnote>
  <w:footnote w:id="27">
    <w:p w:rsidR="00863FBD" w:rsidRPr="00EA1D8E" w:rsidRDefault="00863FBD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</w:t>
      </w:r>
      <w:r w:rsidRPr="00EA1D8E">
        <w:rPr>
          <w:rFonts w:ascii="Times New Roman" w:hAnsi="Times New Roman" w:cs="Times New Roman"/>
          <w:shd w:val="clear" w:color="auto" w:fill="FFFFFF"/>
        </w:rPr>
        <w:t>Андреев М. Л. Рыцарск</w:t>
      </w:r>
      <w:r w:rsidR="002D3B5F" w:rsidRPr="00EA1D8E">
        <w:rPr>
          <w:rFonts w:ascii="Times New Roman" w:hAnsi="Times New Roman" w:cs="Times New Roman"/>
          <w:shd w:val="clear" w:color="auto" w:fill="FFFFFF"/>
        </w:rPr>
        <w:t xml:space="preserve">ий роман в эпоху Возрождения. </w:t>
      </w:r>
      <w:r w:rsidRPr="00EA1D8E">
        <w:rPr>
          <w:rFonts w:ascii="Times New Roman" w:hAnsi="Times New Roman" w:cs="Times New Roman"/>
          <w:shd w:val="clear" w:color="auto" w:fill="FFFFFF"/>
        </w:rPr>
        <w:t>М., 1993.</w:t>
      </w:r>
      <w:r w:rsidR="006C7EB0" w:rsidRPr="00EA1D8E">
        <w:rPr>
          <w:rFonts w:ascii="Times New Roman" w:hAnsi="Times New Roman" w:cs="Times New Roman"/>
          <w:shd w:val="clear" w:color="auto" w:fill="FFFFFF"/>
        </w:rPr>
        <w:t xml:space="preserve"> – С. 21</w:t>
      </w:r>
    </w:p>
  </w:footnote>
  <w:footnote w:id="28">
    <w:p w:rsidR="002E47C0" w:rsidRPr="00EA1D8E" w:rsidRDefault="002E47C0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</w:t>
      </w:r>
      <w:r w:rsidRPr="00EA1D8E">
        <w:rPr>
          <w:rFonts w:ascii="Times New Roman" w:hAnsi="Times New Roman" w:cs="Times New Roman"/>
          <w:shd w:val="clear" w:color="auto" w:fill="FFFFFF"/>
        </w:rPr>
        <w:t>Шт</w:t>
      </w:r>
      <w:r w:rsidR="002D3B5F" w:rsidRPr="00EA1D8E">
        <w:rPr>
          <w:rFonts w:ascii="Times New Roman" w:hAnsi="Times New Roman" w:cs="Times New Roman"/>
          <w:shd w:val="clear" w:color="auto" w:fill="FFFFFF"/>
        </w:rPr>
        <w:t xml:space="preserve">ейн А. Не надо быть Дон-Кихотом. </w:t>
      </w:r>
      <w:r w:rsidRPr="00EA1D8E">
        <w:rPr>
          <w:rFonts w:ascii="Times New Roman" w:hAnsi="Times New Roman" w:cs="Times New Roman"/>
          <w:shd w:val="clear" w:color="auto" w:fill="FFFFFF"/>
        </w:rPr>
        <w:t>М., 1988.</w:t>
      </w:r>
      <w:r w:rsidR="006C7EB0" w:rsidRPr="00EA1D8E">
        <w:rPr>
          <w:rFonts w:ascii="Times New Roman" w:hAnsi="Times New Roman" w:cs="Times New Roman"/>
          <w:shd w:val="clear" w:color="auto" w:fill="FFFFFF"/>
        </w:rPr>
        <w:t xml:space="preserve"> – С. 17</w:t>
      </w:r>
    </w:p>
  </w:footnote>
  <w:footnote w:id="29">
    <w:p w:rsidR="002E47C0" w:rsidRPr="00EA1D8E" w:rsidRDefault="002E47C0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</w:t>
      </w:r>
      <w:r w:rsidRPr="00EA1D8E">
        <w:rPr>
          <w:rFonts w:ascii="Times New Roman" w:hAnsi="Times New Roman" w:cs="Times New Roman"/>
          <w:shd w:val="clear" w:color="auto" w:fill="FFFFFF"/>
        </w:rPr>
        <w:t>Борхес Х.Л. П</w:t>
      </w:r>
      <w:r w:rsidR="002D3B5F" w:rsidRPr="00EA1D8E">
        <w:rPr>
          <w:rFonts w:ascii="Times New Roman" w:hAnsi="Times New Roman" w:cs="Times New Roman"/>
          <w:shd w:val="clear" w:color="auto" w:fill="FFFFFF"/>
        </w:rPr>
        <w:t>ритча о Сервантесе и Дон Кихоте: с</w:t>
      </w:r>
      <w:r w:rsidR="006C7EB0" w:rsidRPr="00EA1D8E">
        <w:rPr>
          <w:rFonts w:ascii="Times New Roman" w:hAnsi="Times New Roman" w:cs="Times New Roman"/>
          <w:shd w:val="clear" w:color="auto" w:fill="FFFFFF"/>
        </w:rPr>
        <w:t xml:space="preserve">очинения: В 3 т. – Т. 2. – </w:t>
      </w:r>
      <w:r w:rsidRPr="00EA1D8E">
        <w:rPr>
          <w:rFonts w:ascii="Times New Roman" w:hAnsi="Times New Roman" w:cs="Times New Roman"/>
          <w:shd w:val="clear" w:color="auto" w:fill="FFFFFF"/>
        </w:rPr>
        <w:t xml:space="preserve">Рига: </w:t>
      </w:r>
      <w:proofErr w:type="spellStart"/>
      <w:r w:rsidRPr="00EA1D8E">
        <w:rPr>
          <w:rFonts w:ascii="Times New Roman" w:hAnsi="Times New Roman" w:cs="Times New Roman"/>
          <w:shd w:val="clear" w:color="auto" w:fill="FFFFFF"/>
        </w:rPr>
        <w:t>Полярис</w:t>
      </w:r>
      <w:proofErr w:type="spellEnd"/>
      <w:r w:rsidRPr="00EA1D8E">
        <w:rPr>
          <w:rFonts w:ascii="Times New Roman" w:hAnsi="Times New Roman" w:cs="Times New Roman"/>
          <w:shd w:val="clear" w:color="auto" w:fill="FFFFFF"/>
        </w:rPr>
        <w:t>, 1994.</w:t>
      </w:r>
      <w:r w:rsidR="006C7EB0" w:rsidRPr="00EA1D8E">
        <w:rPr>
          <w:rFonts w:ascii="Times New Roman" w:hAnsi="Times New Roman" w:cs="Times New Roman"/>
          <w:shd w:val="clear" w:color="auto" w:fill="FFFFFF"/>
        </w:rPr>
        <w:t xml:space="preserve"> – С. 40</w:t>
      </w:r>
    </w:p>
  </w:footnote>
  <w:footnote w:id="30">
    <w:p w:rsidR="002D6D45" w:rsidRPr="00EA1D8E" w:rsidRDefault="002D6D45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</w:t>
      </w:r>
      <w:proofErr w:type="spellStart"/>
      <w:r w:rsidRPr="00EA1D8E">
        <w:rPr>
          <w:rFonts w:ascii="Times New Roman" w:hAnsi="Times New Roman" w:cs="Times New Roman"/>
          <w:shd w:val="clear" w:color="auto" w:fill="FFFFFF"/>
        </w:rPr>
        <w:t>Снеткова</w:t>
      </w:r>
      <w:proofErr w:type="spellEnd"/>
      <w:r w:rsidRPr="00EA1D8E">
        <w:rPr>
          <w:rFonts w:ascii="Times New Roman" w:hAnsi="Times New Roman" w:cs="Times New Roman"/>
          <w:shd w:val="clear" w:color="auto" w:fill="FFFFFF"/>
        </w:rPr>
        <w:t xml:space="preserve"> Н. «Дон Кихот» Сервантеса. </w:t>
      </w:r>
      <w:r w:rsidR="006C7EB0" w:rsidRPr="00EA1D8E">
        <w:rPr>
          <w:rFonts w:ascii="Times New Roman" w:hAnsi="Times New Roman" w:cs="Times New Roman"/>
          <w:shd w:val="clear" w:color="auto" w:fill="FFFFFF"/>
        </w:rPr>
        <w:t>М</w:t>
      </w:r>
      <w:r w:rsidRPr="00EA1D8E">
        <w:rPr>
          <w:rFonts w:ascii="Times New Roman" w:hAnsi="Times New Roman" w:cs="Times New Roman"/>
          <w:shd w:val="clear" w:color="auto" w:fill="FFFFFF"/>
        </w:rPr>
        <w:t>., 1965</w:t>
      </w:r>
      <w:r w:rsidR="006C7EB0" w:rsidRPr="00EA1D8E">
        <w:rPr>
          <w:rFonts w:ascii="Times New Roman" w:hAnsi="Times New Roman" w:cs="Times New Roman"/>
          <w:shd w:val="clear" w:color="auto" w:fill="FFFFFF"/>
        </w:rPr>
        <w:t>. – С. 32</w:t>
      </w:r>
    </w:p>
  </w:footnote>
  <w:footnote w:id="31">
    <w:p w:rsidR="00EF6279" w:rsidRPr="00EA1D8E" w:rsidRDefault="00EF6279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</w:t>
      </w:r>
      <w:proofErr w:type="spellStart"/>
      <w:r w:rsidRPr="00EA1D8E">
        <w:rPr>
          <w:rFonts w:ascii="Times New Roman" w:hAnsi="Times New Roman" w:cs="Times New Roman"/>
          <w:shd w:val="clear" w:color="auto" w:fill="FFFFFF"/>
        </w:rPr>
        <w:t>Менендес</w:t>
      </w:r>
      <w:proofErr w:type="spellEnd"/>
      <w:r w:rsidRPr="00EA1D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A1D8E">
        <w:rPr>
          <w:rFonts w:ascii="Times New Roman" w:hAnsi="Times New Roman" w:cs="Times New Roman"/>
          <w:shd w:val="clear" w:color="auto" w:fill="FFFFFF"/>
        </w:rPr>
        <w:t>Пидаль</w:t>
      </w:r>
      <w:proofErr w:type="spellEnd"/>
      <w:r w:rsidRPr="00EA1D8E">
        <w:rPr>
          <w:rFonts w:ascii="Times New Roman" w:hAnsi="Times New Roman" w:cs="Times New Roman"/>
          <w:shd w:val="clear" w:color="auto" w:fill="FFFFFF"/>
        </w:rPr>
        <w:t xml:space="preserve"> Р. К вопросу о творческой разработке </w:t>
      </w:r>
      <w:r w:rsidR="00F21960" w:rsidRPr="00EA1D8E">
        <w:rPr>
          <w:rFonts w:ascii="Times New Roman" w:hAnsi="Times New Roman" w:cs="Times New Roman"/>
          <w:shd w:val="clear" w:color="auto" w:fill="FFFFFF"/>
        </w:rPr>
        <w:t>«Д</w:t>
      </w:r>
      <w:r w:rsidRPr="00EA1D8E">
        <w:rPr>
          <w:rFonts w:ascii="Times New Roman" w:hAnsi="Times New Roman" w:cs="Times New Roman"/>
          <w:shd w:val="clear" w:color="auto" w:fill="FFFFFF"/>
        </w:rPr>
        <w:t>он Кихота</w:t>
      </w:r>
      <w:r w:rsidR="00F21960" w:rsidRPr="00EA1D8E">
        <w:rPr>
          <w:rFonts w:ascii="Times New Roman" w:hAnsi="Times New Roman" w:cs="Times New Roman"/>
          <w:shd w:val="clear" w:color="auto" w:fill="FFFFFF"/>
        </w:rPr>
        <w:t xml:space="preserve">». </w:t>
      </w:r>
      <w:r w:rsidRPr="00EA1D8E">
        <w:rPr>
          <w:rFonts w:ascii="Times New Roman" w:hAnsi="Times New Roman" w:cs="Times New Roman"/>
          <w:shd w:val="clear" w:color="auto" w:fill="FFFFFF"/>
        </w:rPr>
        <w:t>М.: Изд. иностранной литературы, 1961.</w:t>
      </w:r>
      <w:r w:rsidR="00F21960" w:rsidRPr="00EA1D8E">
        <w:rPr>
          <w:rFonts w:ascii="Times New Roman" w:hAnsi="Times New Roman" w:cs="Times New Roman"/>
          <w:shd w:val="clear" w:color="auto" w:fill="FFFFFF"/>
        </w:rPr>
        <w:t xml:space="preserve"> – С.72</w:t>
      </w:r>
    </w:p>
  </w:footnote>
  <w:footnote w:id="32">
    <w:p w:rsidR="00EF6279" w:rsidRPr="00EA1D8E" w:rsidRDefault="00EF6279" w:rsidP="00B40DAB">
      <w:pPr>
        <w:pStyle w:val="a7"/>
        <w:jc w:val="both"/>
        <w:rPr>
          <w:rFonts w:ascii="Times New Roman" w:hAnsi="Times New Roman" w:cs="Times New Roman"/>
        </w:rPr>
      </w:pPr>
      <w:r w:rsidRPr="00EA1D8E">
        <w:rPr>
          <w:rStyle w:val="a9"/>
          <w:rFonts w:ascii="Times New Roman" w:hAnsi="Times New Roman" w:cs="Times New Roman"/>
        </w:rPr>
        <w:footnoteRef/>
      </w:r>
      <w:r w:rsidRPr="00EA1D8E">
        <w:rPr>
          <w:rFonts w:ascii="Times New Roman" w:hAnsi="Times New Roman" w:cs="Times New Roman"/>
        </w:rPr>
        <w:t xml:space="preserve"> </w:t>
      </w:r>
      <w:proofErr w:type="spellStart"/>
      <w:r w:rsidRPr="00EA1D8E">
        <w:rPr>
          <w:rFonts w:ascii="Times New Roman" w:hAnsi="Times New Roman" w:cs="Times New Roman"/>
          <w:shd w:val="clear" w:color="auto" w:fill="FFFFFF"/>
        </w:rPr>
        <w:t>Пинский</w:t>
      </w:r>
      <w:proofErr w:type="spellEnd"/>
      <w:r w:rsidRPr="00EA1D8E">
        <w:rPr>
          <w:rFonts w:ascii="Times New Roman" w:hAnsi="Times New Roman" w:cs="Times New Roman"/>
          <w:shd w:val="clear" w:color="auto" w:fill="FFFFFF"/>
        </w:rPr>
        <w:t xml:space="preserve"> Л. Сюжет «Дон Кихот</w:t>
      </w:r>
      <w:r w:rsidR="00F23EBA" w:rsidRPr="00EA1D8E">
        <w:rPr>
          <w:rFonts w:ascii="Times New Roman" w:hAnsi="Times New Roman" w:cs="Times New Roman"/>
          <w:shd w:val="clear" w:color="auto" w:fill="FFFFFF"/>
        </w:rPr>
        <w:t>а» и конец реализма Возрождения.</w:t>
      </w:r>
      <w:r w:rsidRPr="00EA1D8E">
        <w:rPr>
          <w:rFonts w:ascii="Times New Roman" w:hAnsi="Times New Roman" w:cs="Times New Roman"/>
          <w:shd w:val="clear" w:color="auto" w:fill="FFFFFF"/>
        </w:rPr>
        <w:t xml:space="preserve"> М., 1961.</w:t>
      </w:r>
      <w:r w:rsidR="00F23EBA" w:rsidRPr="00EA1D8E">
        <w:rPr>
          <w:rFonts w:ascii="Times New Roman" w:hAnsi="Times New Roman" w:cs="Times New Roman"/>
          <w:shd w:val="clear" w:color="auto" w:fill="FFFFFF"/>
        </w:rPr>
        <w:t xml:space="preserve"> – С. 21</w:t>
      </w:r>
    </w:p>
  </w:footnote>
  <w:footnote w:id="33">
    <w:p w:rsidR="005563EA" w:rsidRPr="00EA1D8E" w:rsidRDefault="005563EA" w:rsidP="00B40D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D8E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A1D8E">
        <w:rPr>
          <w:rFonts w:ascii="Times New Roman" w:hAnsi="Times New Roman" w:cs="Times New Roman"/>
          <w:sz w:val="20"/>
          <w:szCs w:val="20"/>
        </w:rPr>
        <w:t xml:space="preserve"> </w:t>
      </w:r>
      <w:r w:rsidR="00F23EBA" w:rsidRPr="00EA1D8E">
        <w:rPr>
          <w:rFonts w:ascii="Times New Roman" w:hAnsi="Times New Roman" w:cs="Times New Roman"/>
          <w:sz w:val="20"/>
          <w:szCs w:val="20"/>
        </w:rPr>
        <w:t>Пономарева Д.В. Интерпретация вечного образа: поэтик</w:t>
      </w:r>
      <w:r w:rsidR="0009428D" w:rsidRPr="00EA1D8E">
        <w:rPr>
          <w:rFonts w:ascii="Times New Roman" w:hAnsi="Times New Roman" w:cs="Times New Roman"/>
          <w:sz w:val="20"/>
          <w:szCs w:val="20"/>
        </w:rPr>
        <w:t xml:space="preserve">а пьесы </w:t>
      </w:r>
      <w:proofErr w:type="spellStart"/>
      <w:r w:rsidR="0009428D" w:rsidRPr="00EA1D8E">
        <w:rPr>
          <w:rFonts w:ascii="Times New Roman" w:hAnsi="Times New Roman" w:cs="Times New Roman"/>
          <w:sz w:val="20"/>
          <w:szCs w:val="20"/>
        </w:rPr>
        <w:t>М.Булгакова</w:t>
      </w:r>
      <w:proofErr w:type="spellEnd"/>
      <w:r w:rsidR="0009428D" w:rsidRPr="00EA1D8E">
        <w:rPr>
          <w:rFonts w:ascii="Times New Roman" w:hAnsi="Times New Roman" w:cs="Times New Roman"/>
          <w:sz w:val="20"/>
          <w:szCs w:val="20"/>
        </w:rPr>
        <w:t xml:space="preserve"> «Дон Кихот». </w:t>
      </w:r>
      <w:r w:rsidR="00F23EBA" w:rsidRPr="00EA1D8E">
        <w:rPr>
          <w:rFonts w:ascii="Times New Roman" w:hAnsi="Times New Roman" w:cs="Times New Roman"/>
          <w:sz w:val="20"/>
          <w:szCs w:val="20"/>
        </w:rPr>
        <w:t>URL: http://vspu.ru/sites/default/files/disfiles/avto-ponomareva.pdf (дата обращения: 27.04.2018)</w:t>
      </w:r>
    </w:p>
  </w:footnote>
  <w:footnote w:id="34">
    <w:p w:rsidR="005563EA" w:rsidRPr="00EA1D8E" w:rsidRDefault="005563EA" w:rsidP="00B40D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D8E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A1D8E">
        <w:rPr>
          <w:rFonts w:ascii="Times New Roman" w:hAnsi="Times New Roman" w:cs="Times New Roman"/>
          <w:sz w:val="20"/>
          <w:szCs w:val="20"/>
        </w:rPr>
        <w:t xml:space="preserve"> </w:t>
      </w:r>
      <w:r w:rsidR="0009428D" w:rsidRPr="00EA1D8E">
        <w:rPr>
          <w:rFonts w:ascii="Times New Roman" w:hAnsi="Times New Roman" w:cs="Times New Roman"/>
          <w:sz w:val="20"/>
          <w:szCs w:val="20"/>
        </w:rPr>
        <w:t xml:space="preserve">Артамонова Т.Г. Рецепция сюжета о Дон </w:t>
      </w:r>
      <w:proofErr w:type="gramStart"/>
      <w:r w:rsidR="0009428D" w:rsidRPr="00EA1D8E">
        <w:rPr>
          <w:rFonts w:ascii="Times New Roman" w:hAnsi="Times New Roman" w:cs="Times New Roman"/>
          <w:sz w:val="20"/>
          <w:szCs w:val="20"/>
        </w:rPr>
        <w:t>Кихоте</w:t>
      </w:r>
      <w:proofErr w:type="gramEnd"/>
      <w:r w:rsidR="0009428D" w:rsidRPr="00EA1D8E">
        <w:rPr>
          <w:rFonts w:ascii="Times New Roman" w:hAnsi="Times New Roman" w:cs="Times New Roman"/>
          <w:sz w:val="20"/>
          <w:szCs w:val="20"/>
        </w:rPr>
        <w:t xml:space="preserve"> в русской литературе 1920-1930-х годов. URL: http://elar.urfu.ru/bitstream/10995/940/1/urgu0422s.pdf (дата обращения: 27.04.2018)</w:t>
      </w:r>
    </w:p>
  </w:footnote>
  <w:footnote w:id="35">
    <w:p w:rsidR="0009428D" w:rsidRPr="00EA1D8E" w:rsidRDefault="00C85A54" w:rsidP="00B40D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D8E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A1D8E">
        <w:rPr>
          <w:rFonts w:ascii="Times New Roman" w:hAnsi="Times New Roman" w:cs="Times New Roman"/>
          <w:sz w:val="20"/>
          <w:szCs w:val="20"/>
        </w:rPr>
        <w:t xml:space="preserve"> </w:t>
      </w:r>
      <w:r w:rsidR="0009428D" w:rsidRPr="00EA1D8E">
        <w:rPr>
          <w:rFonts w:ascii="Times New Roman" w:hAnsi="Times New Roman" w:cs="Times New Roman"/>
          <w:sz w:val="20"/>
          <w:szCs w:val="20"/>
        </w:rPr>
        <w:t xml:space="preserve">Пономарева Д.В. Интерпретация вечного образа: поэтика пьесы </w:t>
      </w:r>
      <w:proofErr w:type="spellStart"/>
      <w:r w:rsidR="0009428D" w:rsidRPr="00EA1D8E">
        <w:rPr>
          <w:rFonts w:ascii="Times New Roman" w:hAnsi="Times New Roman" w:cs="Times New Roman"/>
          <w:sz w:val="20"/>
          <w:szCs w:val="20"/>
        </w:rPr>
        <w:t>М.Булгакова</w:t>
      </w:r>
      <w:proofErr w:type="spellEnd"/>
      <w:r w:rsidR="0009428D" w:rsidRPr="00EA1D8E">
        <w:rPr>
          <w:rFonts w:ascii="Times New Roman" w:hAnsi="Times New Roman" w:cs="Times New Roman"/>
          <w:sz w:val="20"/>
          <w:szCs w:val="20"/>
        </w:rPr>
        <w:t xml:space="preserve"> «Дон Кихот». URL: http://vspu.ru/sites/default/files/disfiles/avto-ponomareva.pdf (дата обращения: 27.04.2018)</w:t>
      </w:r>
    </w:p>
    <w:p w:rsidR="00C85A54" w:rsidRPr="00EA1D8E" w:rsidRDefault="00C85A54" w:rsidP="00B40DAB">
      <w:pPr>
        <w:pStyle w:val="a7"/>
        <w:jc w:val="both"/>
        <w:rPr>
          <w:rFonts w:ascii="Times New Roman" w:hAnsi="Times New Roman" w:cs="Times New Roman"/>
        </w:rPr>
      </w:pPr>
    </w:p>
  </w:footnote>
  <w:footnote w:id="36">
    <w:p w:rsidR="00E761D5" w:rsidRPr="00EA1D8E" w:rsidRDefault="00E761D5" w:rsidP="00B40D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D8E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A1D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428D" w:rsidRPr="00EA1D8E">
        <w:rPr>
          <w:rFonts w:ascii="Times New Roman" w:hAnsi="Times New Roman" w:cs="Times New Roman"/>
          <w:sz w:val="20"/>
          <w:szCs w:val="20"/>
        </w:rPr>
        <w:t>Пуришев</w:t>
      </w:r>
      <w:proofErr w:type="spellEnd"/>
      <w:r w:rsidR="0009428D" w:rsidRPr="00EA1D8E">
        <w:rPr>
          <w:rFonts w:ascii="Times New Roman" w:hAnsi="Times New Roman" w:cs="Times New Roman"/>
          <w:sz w:val="20"/>
          <w:szCs w:val="20"/>
        </w:rPr>
        <w:t xml:space="preserve"> Б. О романе Сервантеса «Дон Кихот». Вступительная статья. – М.: Просвещение, 1985. – С. 11</w:t>
      </w:r>
    </w:p>
  </w:footnote>
  <w:footnote w:id="37">
    <w:p w:rsidR="00077127" w:rsidRPr="00EA1D8E" w:rsidRDefault="00077127" w:rsidP="00B40D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D8E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A1D8E">
        <w:rPr>
          <w:rFonts w:ascii="Times New Roman" w:hAnsi="Times New Roman" w:cs="Times New Roman"/>
          <w:sz w:val="20"/>
          <w:szCs w:val="20"/>
        </w:rPr>
        <w:t xml:space="preserve"> </w:t>
      </w:r>
      <w:r w:rsidR="0009428D" w:rsidRPr="00EA1D8E">
        <w:rPr>
          <w:rFonts w:ascii="Times New Roman" w:hAnsi="Times New Roman" w:cs="Times New Roman"/>
          <w:sz w:val="20"/>
          <w:szCs w:val="20"/>
        </w:rPr>
        <w:t xml:space="preserve">Артамонова Т.Г. Рецепция сюжета о Дон </w:t>
      </w:r>
      <w:proofErr w:type="gramStart"/>
      <w:r w:rsidR="0009428D" w:rsidRPr="00EA1D8E">
        <w:rPr>
          <w:rFonts w:ascii="Times New Roman" w:hAnsi="Times New Roman" w:cs="Times New Roman"/>
          <w:sz w:val="20"/>
          <w:szCs w:val="20"/>
        </w:rPr>
        <w:t>Кихоте</w:t>
      </w:r>
      <w:proofErr w:type="gramEnd"/>
      <w:r w:rsidR="0009428D" w:rsidRPr="00EA1D8E">
        <w:rPr>
          <w:rFonts w:ascii="Times New Roman" w:hAnsi="Times New Roman" w:cs="Times New Roman"/>
          <w:sz w:val="20"/>
          <w:szCs w:val="20"/>
        </w:rPr>
        <w:t xml:space="preserve"> в русской литературе 1920-1930-х годов. URL: http://elar.urfu.ru/bitstream/10995/940/1/urgu0422s.pdf (дата обращения: 27.04.2018)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1F5D"/>
    <w:multiLevelType w:val="hybridMultilevel"/>
    <w:tmpl w:val="9B9C26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91D65"/>
    <w:multiLevelType w:val="hybridMultilevel"/>
    <w:tmpl w:val="C6041B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4E5A05"/>
    <w:multiLevelType w:val="hybridMultilevel"/>
    <w:tmpl w:val="C3DA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822C6"/>
    <w:multiLevelType w:val="hybridMultilevel"/>
    <w:tmpl w:val="47F63896"/>
    <w:lvl w:ilvl="0" w:tplc="B3741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46827"/>
    <w:multiLevelType w:val="multilevel"/>
    <w:tmpl w:val="D2E8AA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>
    <w:nsid w:val="5C771544"/>
    <w:multiLevelType w:val="hybridMultilevel"/>
    <w:tmpl w:val="DA08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36807"/>
    <w:multiLevelType w:val="hybridMultilevel"/>
    <w:tmpl w:val="54BE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4A"/>
    <w:rsid w:val="00002198"/>
    <w:rsid w:val="00002466"/>
    <w:rsid w:val="0002527B"/>
    <w:rsid w:val="000356D4"/>
    <w:rsid w:val="0005694F"/>
    <w:rsid w:val="000628A3"/>
    <w:rsid w:val="000650AF"/>
    <w:rsid w:val="00065B2A"/>
    <w:rsid w:val="00067A95"/>
    <w:rsid w:val="00071908"/>
    <w:rsid w:val="00077127"/>
    <w:rsid w:val="000856B3"/>
    <w:rsid w:val="0009428D"/>
    <w:rsid w:val="000B7E1C"/>
    <w:rsid w:val="000D074A"/>
    <w:rsid w:val="000F01C8"/>
    <w:rsid w:val="0013167D"/>
    <w:rsid w:val="001C6CCF"/>
    <w:rsid w:val="001D080B"/>
    <w:rsid w:val="00211477"/>
    <w:rsid w:val="00215614"/>
    <w:rsid w:val="0023553F"/>
    <w:rsid w:val="00237053"/>
    <w:rsid w:val="00242CF4"/>
    <w:rsid w:val="002451ED"/>
    <w:rsid w:val="002509EA"/>
    <w:rsid w:val="00255B09"/>
    <w:rsid w:val="00263143"/>
    <w:rsid w:val="0026772A"/>
    <w:rsid w:val="00297823"/>
    <w:rsid w:val="002C0C94"/>
    <w:rsid w:val="002D3B5F"/>
    <w:rsid w:val="002D6D45"/>
    <w:rsid w:val="002E1EE8"/>
    <w:rsid w:val="002E47C0"/>
    <w:rsid w:val="002E7811"/>
    <w:rsid w:val="003012AE"/>
    <w:rsid w:val="0032780A"/>
    <w:rsid w:val="00336976"/>
    <w:rsid w:val="003416D4"/>
    <w:rsid w:val="0034215B"/>
    <w:rsid w:val="003507C1"/>
    <w:rsid w:val="00352E02"/>
    <w:rsid w:val="00357A6B"/>
    <w:rsid w:val="00362A06"/>
    <w:rsid w:val="00370672"/>
    <w:rsid w:val="00383C0E"/>
    <w:rsid w:val="00384912"/>
    <w:rsid w:val="00385F92"/>
    <w:rsid w:val="00390876"/>
    <w:rsid w:val="00391D12"/>
    <w:rsid w:val="003926FD"/>
    <w:rsid w:val="003933FA"/>
    <w:rsid w:val="00395A2B"/>
    <w:rsid w:val="003A2C0B"/>
    <w:rsid w:val="003A3770"/>
    <w:rsid w:val="003A79F7"/>
    <w:rsid w:val="003C536F"/>
    <w:rsid w:val="003D2025"/>
    <w:rsid w:val="003D3C2B"/>
    <w:rsid w:val="003D3C55"/>
    <w:rsid w:val="003D71EE"/>
    <w:rsid w:val="003E11C0"/>
    <w:rsid w:val="003E6CA5"/>
    <w:rsid w:val="003F04DD"/>
    <w:rsid w:val="003F5C75"/>
    <w:rsid w:val="004141AA"/>
    <w:rsid w:val="00420C1E"/>
    <w:rsid w:val="00444422"/>
    <w:rsid w:val="00450E89"/>
    <w:rsid w:val="00462D75"/>
    <w:rsid w:val="004716AB"/>
    <w:rsid w:val="00481778"/>
    <w:rsid w:val="00482858"/>
    <w:rsid w:val="004C4453"/>
    <w:rsid w:val="004F2F76"/>
    <w:rsid w:val="004F78F0"/>
    <w:rsid w:val="00502BEF"/>
    <w:rsid w:val="0050367A"/>
    <w:rsid w:val="00510A15"/>
    <w:rsid w:val="00512BCE"/>
    <w:rsid w:val="005144A2"/>
    <w:rsid w:val="00522471"/>
    <w:rsid w:val="00527D31"/>
    <w:rsid w:val="0053785B"/>
    <w:rsid w:val="00541A6E"/>
    <w:rsid w:val="005563EA"/>
    <w:rsid w:val="005657AE"/>
    <w:rsid w:val="005A5233"/>
    <w:rsid w:val="005A5532"/>
    <w:rsid w:val="005A55F2"/>
    <w:rsid w:val="005C0C99"/>
    <w:rsid w:val="005D23FC"/>
    <w:rsid w:val="005F37D4"/>
    <w:rsid w:val="00602E12"/>
    <w:rsid w:val="006079AE"/>
    <w:rsid w:val="00607D90"/>
    <w:rsid w:val="00617762"/>
    <w:rsid w:val="0062651B"/>
    <w:rsid w:val="0062659F"/>
    <w:rsid w:val="00633E41"/>
    <w:rsid w:val="00634454"/>
    <w:rsid w:val="00634B4B"/>
    <w:rsid w:val="00641EFE"/>
    <w:rsid w:val="00647703"/>
    <w:rsid w:val="006658B2"/>
    <w:rsid w:val="006C3422"/>
    <w:rsid w:val="006C7A52"/>
    <w:rsid w:val="006C7EB0"/>
    <w:rsid w:val="006E1840"/>
    <w:rsid w:val="006E7C73"/>
    <w:rsid w:val="006F01DD"/>
    <w:rsid w:val="006F0979"/>
    <w:rsid w:val="006F17B6"/>
    <w:rsid w:val="007048E7"/>
    <w:rsid w:val="007319BA"/>
    <w:rsid w:val="007335EE"/>
    <w:rsid w:val="0075773E"/>
    <w:rsid w:val="007634EB"/>
    <w:rsid w:val="007668BC"/>
    <w:rsid w:val="007705E7"/>
    <w:rsid w:val="00775644"/>
    <w:rsid w:val="00777832"/>
    <w:rsid w:val="0078189D"/>
    <w:rsid w:val="007955F7"/>
    <w:rsid w:val="007A1A6F"/>
    <w:rsid w:val="007A63B3"/>
    <w:rsid w:val="007B1226"/>
    <w:rsid w:val="007B5EAE"/>
    <w:rsid w:val="007B65B9"/>
    <w:rsid w:val="007C17EB"/>
    <w:rsid w:val="007C5DB6"/>
    <w:rsid w:val="007E147E"/>
    <w:rsid w:val="007F2118"/>
    <w:rsid w:val="00843A09"/>
    <w:rsid w:val="00850F51"/>
    <w:rsid w:val="00862F34"/>
    <w:rsid w:val="00863FBD"/>
    <w:rsid w:val="00875D85"/>
    <w:rsid w:val="00876FD9"/>
    <w:rsid w:val="00880C04"/>
    <w:rsid w:val="008858F0"/>
    <w:rsid w:val="008D45B9"/>
    <w:rsid w:val="008D77F1"/>
    <w:rsid w:val="008E489F"/>
    <w:rsid w:val="009008F4"/>
    <w:rsid w:val="00900A3F"/>
    <w:rsid w:val="00910287"/>
    <w:rsid w:val="00914DDD"/>
    <w:rsid w:val="00916723"/>
    <w:rsid w:val="00923366"/>
    <w:rsid w:val="0093264A"/>
    <w:rsid w:val="0093395A"/>
    <w:rsid w:val="00943EE4"/>
    <w:rsid w:val="009715BB"/>
    <w:rsid w:val="00982D47"/>
    <w:rsid w:val="0098325D"/>
    <w:rsid w:val="009C6C32"/>
    <w:rsid w:val="009D1800"/>
    <w:rsid w:val="009D491D"/>
    <w:rsid w:val="009D72B9"/>
    <w:rsid w:val="00A13EFD"/>
    <w:rsid w:val="00A1433D"/>
    <w:rsid w:val="00A179CD"/>
    <w:rsid w:val="00A26F7C"/>
    <w:rsid w:val="00A31EEE"/>
    <w:rsid w:val="00A4432C"/>
    <w:rsid w:val="00A44707"/>
    <w:rsid w:val="00A54667"/>
    <w:rsid w:val="00A56AD0"/>
    <w:rsid w:val="00A617DF"/>
    <w:rsid w:val="00A708E2"/>
    <w:rsid w:val="00A83932"/>
    <w:rsid w:val="00A92F32"/>
    <w:rsid w:val="00AA4B3C"/>
    <w:rsid w:val="00AB4C78"/>
    <w:rsid w:val="00AB4F85"/>
    <w:rsid w:val="00AE5BB3"/>
    <w:rsid w:val="00AF7988"/>
    <w:rsid w:val="00B10B31"/>
    <w:rsid w:val="00B20ECD"/>
    <w:rsid w:val="00B23434"/>
    <w:rsid w:val="00B352FE"/>
    <w:rsid w:val="00B40DAB"/>
    <w:rsid w:val="00B455FE"/>
    <w:rsid w:val="00B535AF"/>
    <w:rsid w:val="00B565C3"/>
    <w:rsid w:val="00B62B17"/>
    <w:rsid w:val="00B73283"/>
    <w:rsid w:val="00B81074"/>
    <w:rsid w:val="00B83062"/>
    <w:rsid w:val="00B95081"/>
    <w:rsid w:val="00B974B7"/>
    <w:rsid w:val="00B979BB"/>
    <w:rsid w:val="00BA6398"/>
    <w:rsid w:val="00BA6761"/>
    <w:rsid w:val="00BB3902"/>
    <w:rsid w:val="00BC4F64"/>
    <w:rsid w:val="00BD36A8"/>
    <w:rsid w:val="00C05872"/>
    <w:rsid w:val="00C17316"/>
    <w:rsid w:val="00C2709F"/>
    <w:rsid w:val="00C2718F"/>
    <w:rsid w:val="00C34BC5"/>
    <w:rsid w:val="00C42220"/>
    <w:rsid w:val="00C502F4"/>
    <w:rsid w:val="00C60246"/>
    <w:rsid w:val="00C84A6F"/>
    <w:rsid w:val="00C85A54"/>
    <w:rsid w:val="00C87837"/>
    <w:rsid w:val="00C94B29"/>
    <w:rsid w:val="00CB0786"/>
    <w:rsid w:val="00CC40F5"/>
    <w:rsid w:val="00CD47DB"/>
    <w:rsid w:val="00D01647"/>
    <w:rsid w:val="00D111E1"/>
    <w:rsid w:val="00D12A66"/>
    <w:rsid w:val="00D32E4B"/>
    <w:rsid w:val="00D35ADD"/>
    <w:rsid w:val="00D40627"/>
    <w:rsid w:val="00D634A5"/>
    <w:rsid w:val="00D6388E"/>
    <w:rsid w:val="00D70DA7"/>
    <w:rsid w:val="00D803FD"/>
    <w:rsid w:val="00D84838"/>
    <w:rsid w:val="00D8561B"/>
    <w:rsid w:val="00D87913"/>
    <w:rsid w:val="00D9096B"/>
    <w:rsid w:val="00D92B30"/>
    <w:rsid w:val="00DA0473"/>
    <w:rsid w:val="00DA4A36"/>
    <w:rsid w:val="00DA4E2D"/>
    <w:rsid w:val="00DB2937"/>
    <w:rsid w:val="00DC465A"/>
    <w:rsid w:val="00DD3BC3"/>
    <w:rsid w:val="00DE6E3F"/>
    <w:rsid w:val="00E043F7"/>
    <w:rsid w:val="00E0441B"/>
    <w:rsid w:val="00E04A81"/>
    <w:rsid w:val="00E055D8"/>
    <w:rsid w:val="00E44BB9"/>
    <w:rsid w:val="00E612D6"/>
    <w:rsid w:val="00E621AC"/>
    <w:rsid w:val="00E65DA1"/>
    <w:rsid w:val="00E7232C"/>
    <w:rsid w:val="00E757E7"/>
    <w:rsid w:val="00E761D5"/>
    <w:rsid w:val="00E91CE1"/>
    <w:rsid w:val="00EA1D8E"/>
    <w:rsid w:val="00EC793C"/>
    <w:rsid w:val="00ED042E"/>
    <w:rsid w:val="00EF061F"/>
    <w:rsid w:val="00EF0DAB"/>
    <w:rsid w:val="00EF6279"/>
    <w:rsid w:val="00F125A1"/>
    <w:rsid w:val="00F20A20"/>
    <w:rsid w:val="00F21960"/>
    <w:rsid w:val="00F23EBA"/>
    <w:rsid w:val="00F34E7C"/>
    <w:rsid w:val="00F42B31"/>
    <w:rsid w:val="00F45B21"/>
    <w:rsid w:val="00F47DCC"/>
    <w:rsid w:val="00F5373B"/>
    <w:rsid w:val="00F54B19"/>
    <w:rsid w:val="00F55DAC"/>
    <w:rsid w:val="00F67772"/>
    <w:rsid w:val="00F7512F"/>
    <w:rsid w:val="00F81C4C"/>
    <w:rsid w:val="00F93EE9"/>
    <w:rsid w:val="00FA7CC7"/>
    <w:rsid w:val="00FB52EF"/>
    <w:rsid w:val="00FC5D76"/>
    <w:rsid w:val="00FF0F26"/>
    <w:rsid w:val="00FF37B2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5C3"/>
  </w:style>
  <w:style w:type="paragraph" w:styleId="a5">
    <w:name w:val="footer"/>
    <w:basedOn w:val="a"/>
    <w:link w:val="a6"/>
    <w:uiPriority w:val="99"/>
    <w:unhideWhenUsed/>
    <w:rsid w:val="00B56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5C3"/>
  </w:style>
  <w:style w:type="paragraph" w:styleId="a7">
    <w:name w:val="footnote text"/>
    <w:basedOn w:val="a"/>
    <w:link w:val="a8"/>
    <w:uiPriority w:val="99"/>
    <w:semiHidden/>
    <w:unhideWhenUsed/>
    <w:rsid w:val="00357A6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7A6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7A6B"/>
    <w:rPr>
      <w:vertAlign w:val="superscript"/>
    </w:rPr>
  </w:style>
  <w:style w:type="paragraph" w:styleId="aa">
    <w:name w:val="List Paragraph"/>
    <w:basedOn w:val="a"/>
    <w:uiPriority w:val="34"/>
    <w:qFormat/>
    <w:rsid w:val="00481778"/>
    <w:pPr>
      <w:ind w:left="720"/>
      <w:contextualSpacing/>
    </w:pPr>
  </w:style>
  <w:style w:type="character" w:styleId="ab">
    <w:name w:val="Emphasis"/>
    <w:basedOn w:val="a0"/>
    <w:uiPriority w:val="20"/>
    <w:qFormat/>
    <w:rsid w:val="005144A2"/>
    <w:rPr>
      <w:i/>
      <w:iCs/>
    </w:rPr>
  </w:style>
  <w:style w:type="paragraph" w:styleId="ac">
    <w:name w:val="Normal (Web)"/>
    <w:basedOn w:val="a"/>
    <w:uiPriority w:val="99"/>
    <w:unhideWhenUsed/>
    <w:rsid w:val="00F6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C465A"/>
    <w:rPr>
      <w:b/>
      <w:bCs/>
    </w:rPr>
  </w:style>
  <w:style w:type="character" w:styleId="ae">
    <w:name w:val="Hyperlink"/>
    <w:basedOn w:val="a0"/>
    <w:uiPriority w:val="99"/>
    <w:unhideWhenUsed/>
    <w:rsid w:val="002978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5C3"/>
  </w:style>
  <w:style w:type="paragraph" w:styleId="a5">
    <w:name w:val="footer"/>
    <w:basedOn w:val="a"/>
    <w:link w:val="a6"/>
    <w:uiPriority w:val="99"/>
    <w:unhideWhenUsed/>
    <w:rsid w:val="00B56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5C3"/>
  </w:style>
  <w:style w:type="paragraph" w:styleId="a7">
    <w:name w:val="footnote text"/>
    <w:basedOn w:val="a"/>
    <w:link w:val="a8"/>
    <w:uiPriority w:val="99"/>
    <w:semiHidden/>
    <w:unhideWhenUsed/>
    <w:rsid w:val="00357A6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7A6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7A6B"/>
    <w:rPr>
      <w:vertAlign w:val="superscript"/>
    </w:rPr>
  </w:style>
  <w:style w:type="paragraph" w:styleId="aa">
    <w:name w:val="List Paragraph"/>
    <w:basedOn w:val="a"/>
    <w:uiPriority w:val="34"/>
    <w:qFormat/>
    <w:rsid w:val="00481778"/>
    <w:pPr>
      <w:ind w:left="720"/>
      <w:contextualSpacing/>
    </w:pPr>
  </w:style>
  <w:style w:type="character" w:styleId="ab">
    <w:name w:val="Emphasis"/>
    <w:basedOn w:val="a0"/>
    <w:uiPriority w:val="20"/>
    <w:qFormat/>
    <w:rsid w:val="005144A2"/>
    <w:rPr>
      <w:i/>
      <w:iCs/>
    </w:rPr>
  </w:style>
  <w:style w:type="paragraph" w:styleId="ac">
    <w:name w:val="Normal (Web)"/>
    <w:basedOn w:val="a"/>
    <w:uiPriority w:val="99"/>
    <w:unhideWhenUsed/>
    <w:rsid w:val="00F6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C465A"/>
    <w:rPr>
      <w:b/>
      <w:bCs/>
    </w:rPr>
  </w:style>
  <w:style w:type="character" w:styleId="ae">
    <w:name w:val="Hyperlink"/>
    <w:basedOn w:val="a0"/>
    <w:uiPriority w:val="99"/>
    <w:unhideWhenUsed/>
    <w:rsid w:val="00297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2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7051">
              <w:blockQuote w:val="1"/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2623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955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7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3335">
              <w:blockQuote w:val="1"/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5787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216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6757">
              <w:blockQuote w:val="1"/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5473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16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8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3808">
              <w:blockQuote w:val="1"/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8626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8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4952">
              <w:blockQuote w:val="1"/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3649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17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69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7481">
              <w:blockQuote w:val="1"/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1126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lar.urfu.ru/bitstream/10995/940/1/urgu0422s.pdf" TargetMode="External"/><Relationship Id="rId2" Type="http://schemas.openxmlformats.org/officeDocument/2006/relationships/hyperlink" Target="http://vspu.ru/sites/default/files/disfiles/avto-ponomareva.pdf" TargetMode="External"/><Relationship Id="rId1" Type="http://schemas.openxmlformats.org/officeDocument/2006/relationships/hyperlink" Target="http://www.dissercat.com/content/don-kikhot-servantesa-i-tipologiya-literaturnogo-protsessa-v-ispanii-xvi-xvii-ve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E73DD-5E56-4618-8B72-964F315C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27</Pages>
  <Words>6202</Words>
  <Characters>35356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2018-03-26T19:14:00Z</dcterms:created>
  <dcterms:modified xsi:type="dcterms:W3CDTF">2018-05-15T06:59:00Z</dcterms:modified>
</cp:coreProperties>
</file>