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CB" w:rsidRDefault="000F69CB" w:rsidP="000F69CB">
      <w:pPr>
        <w:spacing w:after="12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2260E10" wp14:editId="28F64279">
            <wp:simplePos x="0" y="0"/>
            <wp:positionH relativeFrom="column">
              <wp:posOffset>-536486</wp:posOffset>
            </wp:positionH>
            <wp:positionV relativeFrom="paragraph">
              <wp:posOffset>-302260</wp:posOffset>
            </wp:positionV>
            <wp:extent cx="6550025" cy="9007597"/>
            <wp:effectExtent l="0" t="0" r="0" b="0"/>
            <wp:wrapThrough wrapText="bothSides">
              <wp:wrapPolygon edited="0">
                <wp:start x="0" y="0"/>
                <wp:lineTo x="0" y="21562"/>
                <wp:lineTo x="21548" y="21562"/>
                <wp:lineTo x="21548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р эконо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025" cy="9007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5A7EE1" w:rsidRPr="00767E1D" w:rsidRDefault="005A7EE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lastRenderedPageBreak/>
        <w:t>Задания 3.1</w:t>
      </w:r>
    </w:p>
    <w:p w:rsidR="00107F61" w:rsidRPr="00767E1D" w:rsidRDefault="000B09FB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b/>
          <w:sz w:val="24"/>
          <w:szCs w:val="24"/>
          <w:lang w:val="en-US"/>
        </w:rPr>
        <w:t>Кейс</w:t>
      </w:r>
      <w:proofErr w:type="spellEnd"/>
      <w:r w:rsidRPr="00767E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Pr="00767E1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B09FB" w:rsidRPr="00767E1D" w:rsidRDefault="000B09FB" w:rsidP="00DF7C81">
      <w:pPr>
        <w:pStyle w:val="a3"/>
        <w:numPr>
          <w:ilvl w:val="0"/>
          <w:numId w:val="1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После постройки канала 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объём  пахотных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земель увеличился, производственные мощности увеличились.</w:t>
      </w:r>
    </w:p>
    <w:p w:rsidR="000B09FB" w:rsidRPr="00767E1D" w:rsidRDefault="000B09FB" w:rsidP="00DF7C81">
      <w:pPr>
        <w:pStyle w:val="a3"/>
        <w:numPr>
          <w:ilvl w:val="0"/>
          <w:numId w:val="1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 течением времени в земле начали образовываться солевые отложения. Земледелие стало затрудняться. Производственные мощности вернулись в прежнее положение. </w:t>
      </w:r>
    </w:p>
    <w:p w:rsidR="000B09FB" w:rsidRPr="00767E1D" w:rsidRDefault="000B09FB" w:rsidP="00DF7C81">
      <w:pPr>
        <w:pStyle w:val="a3"/>
        <w:numPr>
          <w:ilvl w:val="0"/>
          <w:numId w:val="1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Вавилон стал пустеть, земледелие стало невыгодным, что свело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производственность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мощности к нулю.</w:t>
      </w:r>
    </w:p>
    <w:p w:rsidR="005A7EE1" w:rsidRPr="00767E1D" w:rsidRDefault="005A7EE1" w:rsidP="005A7EE1">
      <w:pPr>
        <w:pStyle w:val="a3"/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9FB" w:rsidRPr="00767E1D" w:rsidRDefault="000B09FB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Кейс 2.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Монтажные работы обошлись сотрудникам </w:t>
      </w:r>
      <w:r w:rsidRPr="00767E1D">
        <w:rPr>
          <w:rFonts w:ascii="Times New Roman" w:hAnsi="Times New Roman" w:cs="Times New Roman"/>
          <w:i/>
          <w:sz w:val="24"/>
          <w:szCs w:val="24"/>
        </w:rPr>
        <w:t>не бесплатно</w:t>
      </w:r>
      <w:r w:rsidRPr="00767E1D">
        <w:rPr>
          <w:rFonts w:ascii="Times New Roman" w:hAnsi="Times New Roman" w:cs="Times New Roman"/>
          <w:sz w:val="24"/>
          <w:szCs w:val="24"/>
        </w:rPr>
        <w:t>.</w:t>
      </w:r>
    </w:p>
    <w:p w:rsidR="00CB6F67" w:rsidRPr="00767E1D" w:rsidRDefault="00CB6F67" w:rsidP="003B24D1">
      <w:pPr>
        <w:pStyle w:val="a3"/>
        <w:numPr>
          <w:ilvl w:val="1"/>
          <w:numId w:val="17"/>
        </w:num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Монтажники отказываются от монтажных работ, а соо</w:t>
      </w:r>
      <w:r w:rsidR="00E15729" w:rsidRPr="00767E1D">
        <w:rPr>
          <w:rFonts w:ascii="Times New Roman" w:hAnsi="Times New Roman" w:cs="Times New Roman"/>
          <w:sz w:val="24"/>
          <w:szCs w:val="24"/>
        </w:rPr>
        <w:t>тветственно не получат зарплату</w:t>
      </w:r>
      <w:r w:rsidRPr="00767E1D">
        <w:rPr>
          <w:rFonts w:ascii="Times New Roman" w:hAnsi="Times New Roman" w:cs="Times New Roman"/>
          <w:sz w:val="24"/>
          <w:szCs w:val="24"/>
        </w:rPr>
        <w:t xml:space="preserve"> (монтаж обошелся в 600р)</w:t>
      </w:r>
    </w:p>
    <w:p w:rsidR="003B24D1" w:rsidRPr="00767E1D" w:rsidRDefault="003B24D1" w:rsidP="003B24D1">
      <w:pPr>
        <w:pStyle w:val="a3"/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466D8" w:rsidRPr="00767E1D" w:rsidRDefault="00CB6F67" w:rsidP="003B24D1">
      <w:pPr>
        <w:pStyle w:val="a3"/>
        <w:numPr>
          <w:ilvl w:val="1"/>
          <w:numId w:val="17"/>
        </w:num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Альтернативные издержки - стоимость благ, от которых отказываешься.</w:t>
      </w:r>
    </w:p>
    <w:p w:rsidR="003B24D1" w:rsidRPr="00767E1D" w:rsidRDefault="003B24D1" w:rsidP="00767E1D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CB6F67" w:rsidP="003B24D1">
      <w:pPr>
        <w:pStyle w:val="a3"/>
        <w:numPr>
          <w:ilvl w:val="1"/>
          <w:numId w:val="17"/>
        </w:num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Окна роста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15 278 х 0,55=8402,90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17 301 x 0,55=9515,55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600+600=1200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8402,9+1200=9602,90</w:t>
      </w:r>
    </w:p>
    <w:p w:rsidR="001A10A2" w:rsidRPr="00767E1D" w:rsidRDefault="00CB6F67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9515,55+1200=10715,55</w:t>
      </w:r>
    </w:p>
    <w:p w:rsidR="003B24D1" w:rsidRPr="00767E1D" w:rsidRDefault="003B24D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“Фабрика окон”</w:t>
      </w: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18746 x 0,7=13 122,20</w:t>
      </w: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27955,2 x 0,7=19568,64</w:t>
      </w: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585-окно; 870-блок</w:t>
      </w: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13 122,2+585=13707?2</w:t>
      </w:r>
    </w:p>
    <w:p w:rsidR="00CB6F67" w:rsidRPr="00767E1D" w:rsidRDefault="00CB6F67" w:rsidP="00C466D8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19561,64+870=20438,6</w:t>
      </w:r>
    </w:p>
    <w:p w:rsidR="003B24D1" w:rsidRPr="00767E1D" w:rsidRDefault="003B24D1" w:rsidP="00C466D8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B6F67" w:rsidRPr="00767E1D" w:rsidRDefault="00CB6F67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Обычный потребитель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15278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+(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>15278 x 0,15)=17659,70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17301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+(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>17,301 x 0,15)=19896,15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Выгода окно</w:t>
      </w:r>
      <w:r w:rsidRPr="00767E1D">
        <w:rPr>
          <w:rFonts w:ascii="Times New Roman" w:hAnsi="Times New Roman" w:cs="Times New Roman"/>
          <w:sz w:val="24"/>
          <w:szCs w:val="24"/>
        </w:rPr>
        <w:t xml:space="preserve"> - 17569,7 - 9602,9=7966,80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Выгода блок</w:t>
      </w:r>
      <w:r w:rsidRPr="00767E1D">
        <w:rPr>
          <w:rFonts w:ascii="Times New Roman" w:hAnsi="Times New Roman" w:cs="Times New Roman"/>
          <w:sz w:val="24"/>
          <w:szCs w:val="24"/>
        </w:rPr>
        <w:t xml:space="preserve"> - 19896,15 - 10715,55=9180,60</w:t>
      </w:r>
    </w:p>
    <w:p w:rsidR="003B24D1" w:rsidRPr="00767E1D" w:rsidRDefault="003B24D1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Альтернативные издержки на замену в квартире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Стоимость приобретения (с учетом скидки) + неявные издержки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(15278 х 4) х 0,55 + (17301 х 2) х 0,55+600 х 6 х 2=59842,7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lastRenderedPageBreak/>
        <w:t>Альтернативные издержки на замену для обычных потребителей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Стоимость новых изделий + монтаж</w:t>
      </w:r>
      <w:r w:rsidR="003B24D1" w:rsidRPr="00767E1D">
        <w:rPr>
          <w:rFonts w:ascii="Times New Roman" w:hAnsi="Times New Roman" w:cs="Times New Roman"/>
          <w:sz w:val="24"/>
          <w:szCs w:val="24"/>
        </w:rPr>
        <w:t>ных</w:t>
      </w:r>
      <w:r w:rsidRPr="00767E1D">
        <w:rPr>
          <w:rFonts w:ascii="Times New Roman" w:hAnsi="Times New Roman" w:cs="Times New Roman"/>
          <w:sz w:val="24"/>
          <w:szCs w:val="24"/>
        </w:rPr>
        <w:t xml:space="preserve"> работ: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(15278 х 4) + (17301 х 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2)=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>95714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Монтаж</w:t>
      </w:r>
      <w:r w:rsidRPr="00767E1D">
        <w:rPr>
          <w:rFonts w:ascii="Times New Roman" w:hAnsi="Times New Roman" w:cs="Times New Roman"/>
          <w:sz w:val="24"/>
          <w:szCs w:val="24"/>
        </w:rPr>
        <w:t>: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95714 х 0,15=14,357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i/>
          <w:sz w:val="24"/>
          <w:szCs w:val="24"/>
        </w:rPr>
        <w:t>Всего</w:t>
      </w:r>
      <w:r w:rsidRPr="00767E1D">
        <w:rPr>
          <w:rFonts w:ascii="Times New Roman" w:hAnsi="Times New Roman" w:cs="Times New Roman"/>
          <w:sz w:val="24"/>
          <w:szCs w:val="24"/>
        </w:rPr>
        <w:t>=110,071,10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i/>
          <w:sz w:val="24"/>
          <w:szCs w:val="24"/>
        </w:rPr>
        <w:t>Выгода</w:t>
      </w:r>
      <w:r w:rsidRPr="00767E1D">
        <w:rPr>
          <w:rFonts w:ascii="Times New Roman" w:hAnsi="Times New Roman" w:cs="Times New Roman"/>
          <w:sz w:val="24"/>
          <w:szCs w:val="24"/>
        </w:rPr>
        <w:t>=110,071,10 - 59,842,70=50,228</w:t>
      </w:r>
    </w:p>
    <w:p w:rsidR="001A10A2" w:rsidRPr="00767E1D" w:rsidRDefault="001A10A2" w:rsidP="005A7EE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A10A2" w:rsidRPr="00767E1D" w:rsidRDefault="001A10A2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Кейс 3</w:t>
      </w:r>
    </w:p>
    <w:p w:rsidR="001A10A2" w:rsidRPr="00767E1D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Изменение спроса (его падение или рост) – результат действия неценовых факторов на рынке конкретного товара, отражаются на графике соответствующими сдвигами кривой рынка спроса:</w:t>
      </w:r>
    </w:p>
    <w:p w:rsidR="001A10A2" w:rsidRPr="00767E1D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Изменение цены товара вызывает изменение величины спроса, что находит отражение в движении вдоль кривой рыночного спроса.</w:t>
      </w:r>
    </w:p>
    <w:p w:rsidR="001A10A2" w:rsidRPr="00767E1D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При этом по закону спроса величина спроса изменяется в направлении, противоположном направлению цены</w:t>
      </w:r>
    </w:p>
    <w:p w:rsidR="001A10A2" w:rsidRPr="00767E1D" w:rsidRDefault="001A10A2" w:rsidP="003B24D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Поскольку в этом случае речь идет об изменении цены на мировом рынке нефти, то правильной формулировкой последствий роста цены станет следующая: «в результате роста мировых цен на нефть следует ожидать падения величины мирового спроса на этот ресурс. </w:t>
      </w:r>
    </w:p>
    <w:p w:rsidR="001A10A2" w:rsidRPr="00767E1D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67782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5A7EE1" w:rsidRPr="00767E1D">
        <w:rPr>
          <w:rFonts w:ascii="Times New Roman" w:hAnsi="Times New Roman" w:cs="Times New Roman"/>
          <w:b/>
          <w:sz w:val="24"/>
          <w:szCs w:val="24"/>
        </w:rPr>
        <w:t>Индивидуальные задания</w:t>
      </w:r>
      <w:r w:rsidR="001A10A2" w:rsidRPr="00767E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7782" w:rsidRPr="00767E1D" w:rsidRDefault="00767782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767782" w:rsidRPr="00767E1D" w:rsidRDefault="005A7EE1" w:rsidP="008E2F88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                                                                          №2</w:t>
      </w:r>
    </w:p>
    <w:p w:rsidR="005A7EE1" w:rsidRPr="00767E1D" w:rsidRDefault="005A7EE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noProof/>
          <w:color w:val="2A5885"/>
          <w:sz w:val="24"/>
          <w:szCs w:val="24"/>
          <w:lang w:eastAsia="ru-RU"/>
        </w:rPr>
        <w:drawing>
          <wp:inline distT="0" distB="0" distL="0" distR="0">
            <wp:extent cx="2710637" cy="3613355"/>
            <wp:effectExtent l="19050" t="0" r="0" b="0"/>
            <wp:docPr id="1" name="Рисунок 1" descr="https://pp.userapi.com/c847218/v847218743/14b3af/0asW8JxkSnQ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18/v847218743/14b3af/0asW8JxkSnQ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70" cy="361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E1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67E1D">
        <w:rPr>
          <w:rFonts w:ascii="Times New Roman" w:hAnsi="Times New Roman" w:cs="Times New Roman"/>
          <w:noProof/>
          <w:color w:val="2A5885"/>
          <w:sz w:val="24"/>
          <w:szCs w:val="24"/>
          <w:lang w:eastAsia="ru-RU"/>
        </w:rPr>
        <w:drawing>
          <wp:inline distT="0" distB="0" distL="0" distR="0">
            <wp:extent cx="2709401" cy="3611710"/>
            <wp:effectExtent l="19050" t="0" r="0" b="0"/>
            <wp:docPr id="6" name="Рисунок 4" descr="https://pp.userapi.com/c844618/v844618743/158384/9GNdLr5Iis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4618/v844618743/158384/9GNdLr5Iis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016" cy="361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82" w:rsidRPr="00767E1D" w:rsidRDefault="00767782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767E1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№3</w:t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76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3800" cy="2381250"/>
            <wp:effectExtent l="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844" t="21101" r="18226" b="7606"/>
                    <a:stretch/>
                  </pic:blipFill>
                  <pic:spPr bwMode="auto">
                    <a:xfrm>
                      <a:off x="0" y="0"/>
                      <a:ext cx="373380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Точка В – вертикальное пересечение </w:t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х 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12500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500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10,000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proofErr w:type="gramEnd"/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625</w:t>
      </w:r>
    </w:p>
    <w:p w:rsidR="00767782" w:rsidRPr="00767E1D" w:rsidRDefault="00767782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bookmarkStart w:id="1" w:name="_Hlk532409612"/>
      <w:r w:rsidRPr="00767E1D">
        <w:rPr>
          <w:rFonts w:ascii="Times New Roman" w:hAnsi="Times New Roman" w:cs="Times New Roman"/>
          <w:b/>
          <w:sz w:val="24"/>
          <w:szCs w:val="24"/>
        </w:rPr>
        <w:t>№4</w:t>
      </w:r>
    </w:p>
    <w:bookmarkEnd w:id="1"/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24300" cy="21240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4693" t="24810" r="9247" b="11597"/>
                    <a:stretch/>
                  </pic:blipFill>
                  <pic:spPr bwMode="auto">
                    <a:xfrm>
                      <a:off x="0" y="0"/>
                      <a:ext cx="3924300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67782" w:rsidP="005A7EE1">
      <w:pPr>
        <w:pStyle w:val="a3"/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Крутизна наклона</w:t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67E1D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250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20,000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100%=1</w:t>
      </w:r>
      <w:proofErr w:type="gramStart"/>
      <w:r w:rsidRPr="00767E1D">
        <w:rPr>
          <w:rFonts w:ascii="Times New Roman" w:eastAsiaTheme="minorEastAsia" w:hAnsi="Times New Roman" w:cs="Times New Roman"/>
          <w:sz w:val="24"/>
          <w:szCs w:val="24"/>
        </w:rPr>
        <w:t>,25</w:t>
      </w:r>
      <w:proofErr w:type="gramEnd"/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B24D1" w:rsidRPr="00767E1D" w:rsidRDefault="003B24D1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B24D1" w:rsidRPr="00767E1D" w:rsidRDefault="003B24D1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B24D1" w:rsidRPr="00767E1D" w:rsidRDefault="003B24D1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B24D1" w:rsidRPr="00767E1D" w:rsidRDefault="003B24D1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B24D1" w:rsidRPr="00767E1D" w:rsidRDefault="003B24D1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B24D1" w:rsidRPr="00767E1D" w:rsidRDefault="003B24D1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67782" w:rsidRPr="00767E1D" w:rsidRDefault="0012184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№5</w:t>
      </w:r>
    </w:p>
    <w:p w:rsidR="0012184D" w:rsidRPr="00767E1D" w:rsidRDefault="0012184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Экономика производит 0, 2, 4, 6, 8, млн. автомобилей или 30, 27, 21, 12, 0 тыс. управляемых ракет в год. </w:t>
      </w:r>
    </w:p>
    <w:p w:rsidR="0012184D" w:rsidRPr="00767E1D" w:rsidRDefault="0012184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2184D" w:rsidRPr="00767E1D" w:rsidRDefault="0012184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noProof/>
          <w:color w:val="2A5885"/>
          <w:sz w:val="24"/>
          <w:szCs w:val="24"/>
          <w:lang w:eastAsia="ru-RU"/>
        </w:rPr>
        <w:drawing>
          <wp:inline distT="0" distB="0" distL="0" distR="0">
            <wp:extent cx="3530355" cy="2647112"/>
            <wp:effectExtent l="19050" t="0" r="0" b="0"/>
            <wp:docPr id="7" name="Рисунок 7" descr="https://pp.userapi.com/c850528/v850528211/62e23/2BTQE_RAejY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0528/v850528211/62e23/2BTQE_RAejY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803" cy="264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C0D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96C0D" w:rsidRPr="00767E1D" w:rsidRDefault="00096C0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96C0D" w:rsidRPr="00767E1D" w:rsidRDefault="00096C0D" w:rsidP="00096C0D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>Точки на кривой показывают, что экономика производит максимальный объем производства автомобилей и ракет из имеющихся ресурсов.</w:t>
      </w:r>
    </w:p>
    <w:p w:rsidR="00096C0D" w:rsidRPr="00767E1D" w:rsidRDefault="00096C0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21 </w:t>
      </w:r>
      <w:proofErr w:type="spellStart"/>
      <w:r w:rsidRPr="00767E1D">
        <w:rPr>
          <w:rFonts w:ascii="Times New Roman" w:eastAsiaTheme="minorEastAsia" w:hAnsi="Times New Roman" w:cs="Times New Roman"/>
          <w:sz w:val="24"/>
          <w:szCs w:val="24"/>
        </w:rPr>
        <w:t>тыс</w:t>
      </w:r>
      <w:proofErr w:type="spellEnd"/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ракет и 4 млн авто – это точка С, то при производстве дополнительного 1 млн авто, производство ракет уменьшится до 16 тыс.</w:t>
      </w:r>
    </w:p>
    <w:p w:rsidR="00096C0D" w:rsidRPr="00767E1D" w:rsidRDefault="00096C0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Значит издержки будут равны:</w:t>
      </w:r>
    </w:p>
    <w:p w:rsidR="0012184D" w:rsidRPr="00767E1D" w:rsidRDefault="00096C0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21 – 16 = 5 </w:t>
      </w:r>
      <w:proofErr w:type="spellStart"/>
      <w:r w:rsidRPr="00767E1D">
        <w:rPr>
          <w:rFonts w:ascii="Times New Roman" w:eastAsiaTheme="minorEastAsia" w:hAnsi="Times New Roman" w:cs="Times New Roman"/>
          <w:sz w:val="24"/>
          <w:szCs w:val="24"/>
        </w:rPr>
        <w:t>тыс</w:t>
      </w:r>
      <w:proofErr w:type="spellEnd"/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ракет</w:t>
      </w:r>
    </w:p>
    <w:p w:rsidR="0012184D" w:rsidRPr="00FD4671" w:rsidRDefault="0012184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b/>
          <w:color w:val="000000"/>
        </w:rPr>
      </w:pPr>
      <w:r w:rsidRPr="00C02621">
        <w:rPr>
          <w:b/>
          <w:color w:val="000000"/>
        </w:rPr>
        <w:t>№6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Виды морального износа: 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1) </w:t>
      </w:r>
      <w:proofErr w:type="gramStart"/>
      <w:r w:rsidRPr="00C02621">
        <w:rPr>
          <w:color w:val="000000"/>
        </w:rPr>
        <w:t>В</w:t>
      </w:r>
      <w:proofErr w:type="gramEnd"/>
      <w:r w:rsidRPr="00C02621">
        <w:rPr>
          <w:color w:val="000000"/>
        </w:rPr>
        <w:t xml:space="preserve"> связи с появлением более конкурентоспособных аналогов, развитии технологии производства; 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2) </w:t>
      </w:r>
      <w:proofErr w:type="gramStart"/>
      <w:r w:rsidRPr="00C02621">
        <w:rPr>
          <w:color w:val="000000"/>
        </w:rPr>
        <w:t>В</w:t>
      </w:r>
      <w:proofErr w:type="gramEnd"/>
      <w:r w:rsidRPr="00C02621">
        <w:rPr>
          <w:color w:val="000000"/>
        </w:rPr>
        <w:t xml:space="preserve"> связи со снижением стоимости производства тех же видов товара; 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3) Социальная причина – основное средство не отвечает принятому в обществе уровню безопасности (в </w:t>
      </w:r>
      <w:proofErr w:type="spellStart"/>
      <w:r w:rsidRPr="00C02621">
        <w:rPr>
          <w:color w:val="000000"/>
        </w:rPr>
        <w:t>т.ч</w:t>
      </w:r>
      <w:proofErr w:type="spellEnd"/>
      <w:r w:rsidRPr="00C02621">
        <w:rPr>
          <w:color w:val="000000"/>
        </w:rPr>
        <w:t xml:space="preserve">. экологической). 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1 станок – 50 000 долларов. 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Срок службы 1 станка – 10 лет, но морально устарели через 8. 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Стоимость оборудования: 20 станков х 50 000 = 1 000 000 долларов. 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Амортизация: 1 000 000 \ 120 = 8 333х 12 = 99 996 долларов. 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Амортизация за 8 лет: 99 996 х 8 = 799 968 долларов. 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Сумма потерь от морального износа: 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>1 000 000 – 799 969 = 200</w:t>
      </w:r>
      <w:r w:rsidR="001C4570">
        <w:rPr>
          <w:color w:val="000000"/>
        </w:rPr>
        <w:t> </w:t>
      </w:r>
      <w:r w:rsidRPr="00C02621">
        <w:rPr>
          <w:color w:val="000000"/>
        </w:rPr>
        <w:t>032</w:t>
      </w:r>
    </w:p>
    <w:p w:rsidR="00725F0B" w:rsidRDefault="00725F0B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C4570" w:rsidRPr="001C4570" w:rsidRDefault="001C4570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№7 </w:t>
      </w: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= 2500-200P</w:t>
      </w: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Qs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= 1000+100P</w:t>
      </w: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а) Равновесие: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Qs</w:t>
      </w:r>
      <w:proofErr w:type="spellEnd"/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2500-200P = 1000+100P</w:t>
      </w: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2500-1000 = 100P+200P</w:t>
      </w: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1500 = 300P</w:t>
      </w:r>
    </w:p>
    <w:p w:rsidR="00767782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P = 1500/300 = 5 денег</w:t>
      </w:r>
      <w:r w:rsidR="008E2F88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за единицу товара</w:t>
      </w:r>
    </w:p>
    <w:p w:rsidR="00C02621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б) Государство установило цену в 3 деньги за единицу товара.</w:t>
      </w:r>
    </w:p>
    <w:p w:rsidR="00C02621" w:rsidRPr="000F69CB" w:rsidRDefault="00C02621" w:rsidP="00C0262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E2F88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>= 2500 – 200*</w:t>
      </w:r>
      <w:r w:rsidRPr="000F69CB">
        <w:rPr>
          <w:rFonts w:ascii="Times New Roman" w:hAnsi="Times New Roman" w:cs="Times New Roman"/>
          <w:sz w:val="24"/>
          <w:szCs w:val="24"/>
        </w:rPr>
        <w:t>3</w:t>
      </w:r>
      <w:r w:rsidRPr="008E2F88">
        <w:rPr>
          <w:rFonts w:ascii="Times New Roman" w:hAnsi="Times New Roman" w:cs="Times New Roman"/>
          <w:sz w:val="24"/>
          <w:szCs w:val="24"/>
        </w:rPr>
        <w:t xml:space="preserve"> </w:t>
      </w:r>
      <w:r w:rsidRPr="000F69CB">
        <w:rPr>
          <w:rFonts w:ascii="Times New Roman" w:hAnsi="Times New Roman" w:cs="Times New Roman"/>
          <w:sz w:val="24"/>
          <w:szCs w:val="24"/>
        </w:rPr>
        <w:t>= 1900</w:t>
      </w:r>
    </w:p>
    <w:p w:rsidR="00C02621" w:rsidRDefault="00C02621" w:rsidP="00C0262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Qs</w:t>
      </w:r>
      <w:r w:rsidRPr="0004172B">
        <w:rPr>
          <w:rFonts w:ascii="Times New Roman" w:hAnsi="Times New Roman" w:cs="Times New Roman"/>
          <w:sz w:val="24"/>
          <w:szCs w:val="24"/>
        </w:rPr>
        <w:t xml:space="preserve"> </w:t>
      </w:r>
      <w:r w:rsidR="00FD4671" w:rsidRPr="000F69CB">
        <w:rPr>
          <w:rFonts w:ascii="Times New Roman" w:hAnsi="Times New Roman" w:cs="Times New Roman"/>
          <w:sz w:val="24"/>
          <w:szCs w:val="24"/>
        </w:rPr>
        <w:t>= 1000+100*3 = 1</w:t>
      </w:r>
      <w:r w:rsidR="00FD4671">
        <w:rPr>
          <w:rFonts w:ascii="Times New Roman" w:hAnsi="Times New Roman" w:cs="Times New Roman"/>
          <w:sz w:val="24"/>
          <w:szCs w:val="24"/>
        </w:rPr>
        <w:t>3</w:t>
      </w:r>
      <w:r w:rsidRPr="000F69CB">
        <w:rPr>
          <w:rFonts w:ascii="Times New Roman" w:hAnsi="Times New Roman" w:cs="Times New Roman"/>
          <w:sz w:val="24"/>
          <w:szCs w:val="24"/>
        </w:rPr>
        <w:t>00</w:t>
      </w:r>
    </w:p>
    <w:p w:rsidR="00C02621" w:rsidRPr="00C02621" w:rsidRDefault="00FD4671" w:rsidP="00C0262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02621">
        <w:rPr>
          <w:rFonts w:ascii="Times New Roman" w:hAnsi="Times New Roman" w:cs="Times New Roman"/>
          <w:sz w:val="24"/>
          <w:szCs w:val="24"/>
        </w:rPr>
        <w:t>00 единиц</w:t>
      </w: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Последствия: спрос будет превышать предложение, так как производство станет невыгодным.</w:t>
      </w: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820CC" w:rsidRPr="00767E1D" w:rsidRDefault="00F820CC" w:rsidP="00F820CC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№8</w:t>
      </w:r>
    </w:p>
    <w:p w:rsidR="00F820CC" w:rsidRPr="00767E1D" w:rsidRDefault="00F820CC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Спрос: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=1000-40P; </w:t>
      </w:r>
    </w:p>
    <w:p w:rsidR="00F820CC" w:rsidRPr="00767E1D" w:rsidRDefault="00F820CC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Предложение: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Qs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=300+30P</w:t>
      </w:r>
    </w:p>
    <w:p w:rsidR="00F820CC" w:rsidRPr="00767E1D" w:rsidRDefault="00F820CC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А) Параметры равновесия на рынке данного товара: </w:t>
      </w:r>
    </w:p>
    <w:p w:rsidR="00F820CC" w:rsidRPr="00767E1D" w:rsidRDefault="00F820CC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sz w:val="24"/>
          <w:szCs w:val="24"/>
          <w:lang w:val="en-US"/>
        </w:rPr>
        <w:t>Qd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Qs</w:t>
      </w:r>
    </w:p>
    <w:p w:rsidR="00F820CC" w:rsidRPr="00767E1D" w:rsidRDefault="00F820CC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1000 - 40Р = 300 + 30Р</w:t>
      </w:r>
    </w:p>
    <w:p w:rsidR="00F820CC" w:rsidRPr="00767E1D" w:rsidRDefault="00F820CC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700 = 70Р </w:t>
      </w:r>
    </w:p>
    <w:p w:rsidR="00F820CC" w:rsidRPr="00767E1D" w:rsidRDefault="00F820CC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Р = 700 \ 70 = 10 денежных единиц за товар. </w:t>
      </w:r>
    </w:p>
    <w:p w:rsidR="00C02621" w:rsidRDefault="00F820CC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б) Государство установило на данный товар фиксированную цену в 8 денег за единицу. </w:t>
      </w:r>
    </w:p>
    <w:p w:rsidR="00C02621" w:rsidRDefault="00C02621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1000-40*8=680</w:t>
      </w:r>
    </w:p>
    <w:p w:rsidR="00C02621" w:rsidRDefault="00C02621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Qs</w:t>
      </w:r>
      <w:proofErr w:type="spellEnd"/>
      <w:r>
        <w:rPr>
          <w:rFonts w:ascii="Times New Roman" w:hAnsi="Times New Roman" w:cs="Times New Roman"/>
          <w:sz w:val="24"/>
          <w:szCs w:val="24"/>
        </w:rPr>
        <w:t>=300+30*8 = 540</w:t>
      </w:r>
    </w:p>
    <w:p w:rsidR="00C02621" w:rsidRDefault="00C02621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 единиц</w:t>
      </w:r>
    </w:p>
    <w:p w:rsidR="00F820CC" w:rsidRPr="00767E1D" w:rsidRDefault="00F820CC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Последствия: спрос будет превышать предложение, так как производство перестанет быть выгодным. </w:t>
      </w: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767782" w:rsidRPr="00767E1D" w:rsidRDefault="00F820CC" w:rsidP="003B24D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№9</w:t>
      </w:r>
    </w:p>
    <w:tbl>
      <w:tblPr>
        <w:tblStyle w:val="a6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1668"/>
        <w:gridCol w:w="2190"/>
        <w:gridCol w:w="1914"/>
        <w:gridCol w:w="1914"/>
        <w:gridCol w:w="1915"/>
      </w:tblGrid>
      <w:tr w:rsidR="00F820CC" w:rsidRPr="00767E1D" w:rsidTr="001C4570">
        <w:tc>
          <w:tcPr>
            <w:tcW w:w="1668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</w:t>
            </w:r>
          </w:p>
        </w:tc>
        <w:tc>
          <w:tcPr>
            <w:tcW w:w="2190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фактора </w:t>
            </w:r>
            <w:proofErr w:type="spellStart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914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914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915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F820CC" w:rsidRPr="00767E1D" w:rsidTr="001C4570">
        <w:trPr>
          <w:trHeight w:val="651"/>
        </w:trPr>
        <w:tc>
          <w:tcPr>
            <w:tcW w:w="1668" w:type="dxa"/>
            <w:vAlign w:val="center"/>
          </w:tcPr>
          <w:p w:rsidR="00F820CC" w:rsidRPr="00767E1D" w:rsidRDefault="00F820CC" w:rsidP="0079499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190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vAlign w:val="center"/>
          </w:tcPr>
          <w:p w:rsidR="00F820CC" w:rsidRPr="00767E1D" w:rsidRDefault="000F69CB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60</m:t>
                    </m:r>
                  </m:den>
                </m:f>
              </m:oMath>
            </m:oMathPara>
          </w:p>
        </w:tc>
        <w:tc>
          <w:tcPr>
            <w:tcW w:w="1914" w:type="dxa"/>
            <w:vAlign w:val="center"/>
          </w:tcPr>
          <w:p w:rsidR="00F820CC" w:rsidRPr="00767E1D" w:rsidRDefault="000F69CB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F820CC" w:rsidRPr="00767E1D" w:rsidRDefault="000F69CB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36</m:t>
                    </m:r>
                  </m:den>
                </m:f>
              </m:oMath>
            </m:oMathPara>
          </w:p>
        </w:tc>
      </w:tr>
      <w:tr w:rsidR="00F820CC" w:rsidRPr="00767E1D" w:rsidTr="001C4570">
        <w:trPr>
          <w:trHeight w:val="702"/>
        </w:trPr>
        <w:tc>
          <w:tcPr>
            <w:tcW w:w="1668" w:type="dxa"/>
            <w:vAlign w:val="center"/>
          </w:tcPr>
          <w:p w:rsidR="00F820CC" w:rsidRPr="00767E1D" w:rsidRDefault="00F820CC" w:rsidP="0079499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</w:t>
            </w:r>
          </w:p>
        </w:tc>
        <w:tc>
          <w:tcPr>
            <w:tcW w:w="2190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vAlign w:val="center"/>
          </w:tcPr>
          <w:p w:rsidR="00F820CC" w:rsidRPr="00767E1D" w:rsidRDefault="000F69CB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1914" w:type="dxa"/>
            <w:vAlign w:val="center"/>
          </w:tcPr>
          <w:p w:rsidR="00F820CC" w:rsidRPr="00767E1D" w:rsidRDefault="000F69CB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64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F820CC" w:rsidRPr="00767E1D" w:rsidRDefault="000F69CB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32</m:t>
                    </m:r>
                  </m:den>
                </m:f>
              </m:oMath>
            </m:oMathPara>
          </w:p>
        </w:tc>
      </w:tr>
      <w:tr w:rsidR="00F820CC" w:rsidRPr="00767E1D" w:rsidTr="001C4570">
        <w:trPr>
          <w:trHeight w:val="685"/>
        </w:trPr>
        <w:tc>
          <w:tcPr>
            <w:tcW w:w="1668" w:type="dxa"/>
            <w:vAlign w:val="center"/>
          </w:tcPr>
          <w:p w:rsidR="00F820CC" w:rsidRPr="00767E1D" w:rsidRDefault="00F820CC" w:rsidP="0079499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2190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F820CC" w:rsidRPr="00767E1D" w:rsidRDefault="000F69CB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914" w:type="dxa"/>
            <w:vAlign w:val="center"/>
          </w:tcPr>
          <w:p w:rsidR="00F820CC" w:rsidRPr="00767E1D" w:rsidRDefault="000F69CB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F820CC" w:rsidRPr="00767E1D" w:rsidRDefault="000F69CB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40</m:t>
                    </m:r>
                  </m:den>
                </m:f>
              </m:oMath>
            </m:oMathPara>
          </w:p>
        </w:tc>
      </w:tr>
      <w:tr w:rsidR="00F820CC" w:rsidRPr="00767E1D" w:rsidTr="001C4570">
        <w:trPr>
          <w:trHeight w:val="709"/>
        </w:trPr>
        <w:tc>
          <w:tcPr>
            <w:tcW w:w="1668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способность</w:t>
            </w:r>
          </w:p>
        </w:tc>
        <w:tc>
          <w:tcPr>
            <w:tcW w:w="2190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F820CC" w:rsidRPr="00767E1D" w:rsidRDefault="000F69CB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1914" w:type="dxa"/>
            <w:vAlign w:val="center"/>
          </w:tcPr>
          <w:p w:rsidR="00F820CC" w:rsidRPr="00767E1D" w:rsidRDefault="000F69CB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F820CC" w:rsidRPr="00767E1D" w:rsidRDefault="000F69CB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</w:tr>
      <w:tr w:rsidR="00794997" w:rsidRPr="00767E1D" w:rsidTr="001C4570">
        <w:trPr>
          <w:trHeight w:val="413"/>
        </w:trPr>
        <w:tc>
          <w:tcPr>
            <w:tcW w:w="1668" w:type="dxa"/>
            <w:vAlign w:val="center"/>
          </w:tcPr>
          <w:p w:rsidR="00794997" w:rsidRPr="00767E1D" w:rsidRDefault="00794997" w:rsidP="0079499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90" w:type="dxa"/>
            <w:vAlign w:val="center"/>
          </w:tcPr>
          <w:p w:rsidR="00794997" w:rsidRPr="00767E1D" w:rsidRDefault="00794997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94997" w:rsidRPr="00767E1D" w:rsidRDefault="00794997" w:rsidP="00767E1D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14" w:type="dxa"/>
            <w:vAlign w:val="center"/>
          </w:tcPr>
          <w:p w:rsidR="00794997" w:rsidRPr="00767E1D" w:rsidRDefault="00794997" w:rsidP="00767E1D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15" w:type="dxa"/>
            <w:vAlign w:val="center"/>
          </w:tcPr>
          <w:p w:rsidR="00794997" w:rsidRPr="00767E1D" w:rsidRDefault="00794997" w:rsidP="00767E1D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</w:tr>
    </w:tbl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94997" w:rsidRPr="00767E1D" w:rsidRDefault="00794997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Экономика эффективна = 80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ед</w:t>
      </w:r>
      <w:proofErr w:type="spellEnd"/>
    </w:p>
    <w:p w:rsidR="00794997" w:rsidRPr="00767E1D" w:rsidRDefault="00794997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Ответ: технология 3</w:t>
      </w:r>
    </w:p>
    <w:p w:rsidR="00794997" w:rsidRPr="00767E1D" w:rsidRDefault="00794997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Если снизится стоимость труда в 2 раза, то тоже технология 3</w:t>
      </w:r>
    </w:p>
    <w:p w:rsidR="00794997" w:rsidRPr="00767E1D" w:rsidRDefault="00794997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 10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                                          Б                                       В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Издержки 150 млн.         Издержки 150 млн.          Издержки 1000 млн.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Прибыль 1 млн.              Прибыль 15 млн.              Прибыль 75 млн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Норма прибыли А – 0,67%; Б – 10%; В – 7,5%;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Times New Roman" w:hAnsi="Times New Roman" w:cs="Times New Roman"/>
              <w:sz w:val="24"/>
              <w:szCs w:val="24"/>
            </w:rPr>
            <m:t>Норма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Times New Roman" w:hAnsi="Times New Roman" w:cs="Times New Roman"/>
              <w:sz w:val="24"/>
              <w:szCs w:val="24"/>
            </w:rPr>
            <m:t>прибыли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w:rPr>
                  <w:rFonts w:ascii="Times New Roman" w:hAnsi="Times New Roman" w:cs="Times New Roman"/>
                  <w:sz w:val="24"/>
                  <w:szCs w:val="24"/>
                </w:rPr>
                <m:t>Чистая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прибыль</m:t>
              </m:r>
            </m:num>
            <m:den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Издержки</m:t>
              </m:r>
            </m:den>
          </m:f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</w:rPr>
            <m:t>100%</m:t>
          </m:r>
        </m:oMath>
      </m:oMathPara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0"/>
        <w:gridCol w:w="1591"/>
        <w:gridCol w:w="1590"/>
        <w:gridCol w:w="1590"/>
        <w:gridCol w:w="1590"/>
        <w:gridCol w:w="1590"/>
      </w:tblGrid>
      <w:tr w:rsidR="00FD4671" w:rsidRPr="00767E1D" w:rsidTr="00FD4671">
        <w:tc>
          <w:tcPr>
            <w:tcW w:w="1620" w:type="dxa"/>
            <w:vMerge w:val="restart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6361" w:type="dxa"/>
            <w:gridSpan w:val="4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Ставка процента</w:t>
            </w:r>
          </w:p>
        </w:tc>
        <w:tc>
          <w:tcPr>
            <w:tcW w:w="1590" w:type="dxa"/>
          </w:tcPr>
          <w:p w:rsidR="00FD4671" w:rsidRPr="00767E1D" w:rsidRDefault="00FD4671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71" w:rsidRPr="00767E1D" w:rsidTr="00FD4671">
        <w:tc>
          <w:tcPr>
            <w:tcW w:w="1620" w:type="dxa"/>
            <w:vMerge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9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59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59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590" w:type="dxa"/>
          </w:tcPr>
          <w:p w:rsidR="00FD4671" w:rsidRPr="00767E1D" w:rsidRDefault="00FD4671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71" w:rsidRPr="00767E1D" w:rsidTr="00FD4671">
        <w:tc>
          <w:tcPr>
            <w:tcW w:w="162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1" w:type="dxa"/>
          </w:tcPr>
          <w:p w:rsidR="00FD4671" w:rsidRPr="001E2A20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90" w:type="dxa"/>
          </w:tcPr>
          <w:p w:rsidR="00FD4671" w:rsidRPr="001E2A20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90" w:type="dxa"/>
          </w:tcPr>
          <w:p w:rsidR="00FD4671" w:rsidRPr="001E2A20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90" w:type="dxa"/>
          </w:tcPr>
          <w:p w:rsidR="00FD4671" w:rsidRPr="001E2A20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90" w:type="dxa"/>
          </w:tcPr>
          <w:p w:rsidR="00FD4671" w:rsidRPr="00767E1D" w:rsidRDefault="00FD4671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71" w:rsidRPr="00767E1D" w:rsidTr="00FD4671">
        <w:tc>
          <w:tcPr>
            <w:tcW w:w="162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1" w:type="dxa"/>
          </w:tcPr>
          <w:p w:rsidR="00FD4671" w:rsidRPr="00FD4671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FD4671" w:rsidRPr="00FD4671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FD4671" w:rsidRDefault="00FD4671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71" w:rsidRPr="00767E1D" w:rsidTr="00FD4671">
        <w:tc>
          <w:tcPr>
            <w:tcW w:w="162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9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9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9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90" w:type="dxa"/>
          </w:tcPr>
          <w:p w:rsidR="00FD4671" w:rsidRDefault="00FD4671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997" w:rsidRPr="00767E1D" w:rsidRDefault="00794997" w:rsidP="00794997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794997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№11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 станок – 3 рабочих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Аренда – 4 станка (300 за один в месяц)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Цена 1ед.=15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За день с одного станка 15 ед.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 месяце 20 рабочих дней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а) Общий объем производства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15x4x20=12000 - ед. продукции в месяц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spellStart"/>
      <w:proofErr w:type="gramStart"/>
      <w:r w:rsidRPr="00767E1D">
        <w:rPr>
          <w:rFonts w:ascii="Times New Roman" w:hAnsi="Times New Roman" w:cs="Times New Roman"/>
          <w:sz w:val="24"/>
          <w:szCs w:val="24"/>
        </w:rPr>
        <w:t>Стои-ть</w:t>
      </w:r>
      <w:proofErr w:type="spellEnd"/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продукции за месяц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1200x15 = 18000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Издержки: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Аренда 300x4 = 1200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З/п 900x3x4 = 10800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67E1D">
        <w:rPr>
          <w:rFonts w:ascii="Times New Roman" w:hAnsi="Times New Roman" w:cs="Times New Roman"/>
          <w:sz w:val="24"/>
          <w:szCs w:val="24"/>
        </w:rPr>
        <w:t>Всего:  12000</w:t>
      </w:r>
      <w:proofErr w:type="gramEnd"/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18000-12000 = 6000 – прибыль за месяц</w:t>
      </w:r>
    </w:p>
    <w:p w:rsidR="00794997" w:rsidRPr="00767E1D" w:rsidRDefault="00794997" w:rsidP="003B24D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3B24D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tabs>
          <w:tab w:val="left" w:pos="1725"/>
        </w:tabs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№12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2574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5528" t="22367" r="20438" b="10155"/>
                    <a:stretch/>
                  </pic:blipFill>
                  <pic:spPr bwMode="auto">
                    <a:xfrm>
                      <a:off x="0" y="0"/>
                      <a:ext cx="3810000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7E1D">
        <w:rPr>
          <w:rFonts w:ascii="Times New Roman" w:hAnsi="Times New Roman" w:cs="Times New Roman"/>
          <w:sz w:val="24"/>
          <w:szCs w:val="24"/>
        </w:rPr>
        <w:t xml:space="preserve">Точки Р (9;0),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(0;9)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Угловой коэффициент равен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67E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proofErr w:type="gramEnd"/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>Наклон кривой отрицательный т.к. между объемами потребляемого блага и его ценой существует обратная зависимость, т.е. функция спроса линейная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CA6DB4" w:rsidP="001C4570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 13</w:t>
      </w:r>
    </w:p>
    <w:tbl>
      <w:tblPr>
        <w:tblStyle w:val="a6"/>
        <w:tblW w:w="9400" w:type="dxa"/>
        <w:tblLook w:val="04A0" w:firstRow="1" w:lastRow="0" w:firstColumn="1" w:lastColumn="0" w:noHBand="0" w:noVBand="1"/>
      </w:tblPr>
      <w:tblGrid>
        <w:gridCol w:w="1020"/>
        <w:gridCol w:w="928"/>
        <w:gridCol w:w="929"/>
        <w:gridCol w:w="933"/>
        <w:gridCol w:w="930"/>
        <w:gridCol w:w="932"/>
        <w:gridCol w:w="932"/>
        <w:gridCol w:w="932"/>
        <w:gridCol w:w="932"/>
        <w:gridCol w:w="932"/>
      </w:tblGrid>
      <w:tr w:rsidR="00CA6DB4" w:rsidRPr="00767E1D" w:rsidTr="00B36351">
        <w:trPr>
          <w:trHeight w:val="345"/>
        </w:trPr>
        <w:tc>
          <w:tcPr>
            <w:tcW w:w="1021" w:type="dxa"/>
            <w:vMerge w:val="restart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Произв.</w:t>
            </w:r>
          </w:p>
        </w:tc>
        <w:tc>
          <w:tcPr>
            <w:tcW w:w="8379" w:type="dxa"/>
            <w:gridSpan w:val="9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  <w:vMerge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93" w:type="dxa"/>
            <w:gridSpan w:val="3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93" w:type="dxa"/>
            <w:gridSpan w:val="3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  <w:vMerge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Издерж</w:t>
            </w:r>
            <w:proofErr w:type="spellEnd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Издерж</w:t>
            </w:r>
            <w:proofErr w:type="spellEnd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Издерж</w:t>
            </w:r>
            <w:proofErr w:type="spellEnd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DB4" w:rsidRPr="00767E1D" w:rsidTr="00B36351">
        <w:trPr>
          <w:trHeight w:val="361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13600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27200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24200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21800</w:t>
            </w:r>
          </w:p>
        </w:tc>
      </w:tr>
    </w:tbl>
    <w:p w:rsidR="003B24D1" w:rsidRPr="00767E1D" w:rsidRDefault="003B24D1" w:rsidP="001C457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№14</w:t>
      </w:r>
    </w:p>
    <w:p w:rsidR="003B24D1" w:rsidRPr="00767E1D" w:rsidRDefault="003B24D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1 станок – 5 рабочих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3 станка и 25 рабочих – на месяц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Ставка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– 600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Аренда станка на месяц – 400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Цена единицы продукции – 20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 1 станка за день – 15 единиц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 месяце 20 рабочих дней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67E1D">
        <w:rPr>
          <w:rFonts w:ascii="Times New Roman" w:hAnsi="Times New Roman" w:cs="Times New Roman"/>
          <w:sz w:val="24"/>
          <w:szCs w:val="24"/>
        </w:rPr>
        <w:t>1)По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технологии (1 станок – 5 рабочих) – 15 рабочих: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Издержки: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– 15*600= 9000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Аренда – 3*400= 1200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Всего – 9000+1200 = 10200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Выпуск продукции: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15*3*20= 900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Цена- 900*20=18000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Прибыль: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18000-10200= 7800</w:t>
      </w:r>
    </w:p>
    <w:p w:rsidR="003B24D1" w:rsidRPr="00767E1D" w:rsidRDefault="003B24D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2) Если задействовать 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всех  рабочих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(при этом нарушается технология):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Издержки: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- 25*600=15000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Аренда – 3*400=1200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Всего- 15000+1200= 16200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Прибыль: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18000-16200=1800</w:t>
      </w:r>
    </w:p>
    <w:p w:rsidR="00CA6DB4" w:rsidRPr="00767E1D" w:rsidRDefault="00CA6DB4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4124" w:rsidRPr="00767E1D" w:rsidRDefault="00794997" w:rsidP="00794997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eastAsia="Arial" w:hAnsi="Times New Roman" w:cs="Times New Roman"/>
          <w:b/>
          <w:sz w:val="24"/>
          <w:szCs w:val="24"/>
        </w:rPr>
        <w:t>№15</w:t>
      </w:r>
    </w:p>
    <w:p w:rsidR="00034124" w:rsidRPr="00767E1D" w:rsidRDefault="00034124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>Предположительная стоимость одного часа работы станка Х</w:t>
      </w:r>
      <w:r w:rsidRPr="00767E1D">
        <w:rPr>
          <w:rFonts w:ascii="Times New Roman" w:eastAsia="Arial" w:hAnsi="Times New Roman" w:cs="Times New Roman"/>
          <w:sz w:val="24"/>
          <w:szCs w:val="24"/>
        </w:rPr>
        <w:t>,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тогда стоимость</w:t>
      </w:r>
    </w:p>
    <w:p w:rsidR="00034124" w:rsidRPr="00767E1D" w:rsidRDefault="00034124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работы одного часа рабочего </w:t>
      </w:r>
      <w:r w:rsidRPr="00767E1D">
        <w:rPr>
          <w:rFonts w:ascii="Times New Roman" w:eastAsia="Arial" w:hAnsi="Times New Roman" w:cs="Times New Roman"/>
          <w:sz w:val="24"/>
          <w:szCs w:val="24"/>
        </w:rPr>
        <w:t>2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  <w:r w:rsidRPr="00767E1D">
        <w:rPr>
          <w:rFonts w:ascii="Times New Roman" w:eastAsia="Arial" w:hAnsi="Times New Roman" w:cs="Times New Roman"/>
          <w:sz w:val="24"/>
          <w:szCs w:val="24"/>
        </w:rPr>
        <w:t>.</w:t>
      </w:r>
    </w:p>
    <w:p w:rsidR="00034124" w:rsidRPr="00767E1D" w:rsidRDefault="00034124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>Посчитаем общие издержки</w:t>
      </w:r>
    </w:p>
    <w:p w:rsidR="00034124" w:rsidRPr="00767E1D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Фирма </w:t>
      </w:r>
      <w:proofErr w:type="gramStart"/>
      <w:r w:rsidRPr="00767E1D">
        <w:rPr>
          <w:rFonts w:ascii="Times New Roman" w:eastAsia="Arial" w:hAnsi="Times New Roman" w:cs="Times New Roman"/>
          <w:sz w:val="24"/>
          <w:szCs w:val="24"/>
        </w:rPr>
        <w:t>1 :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ab/>
      </w:r>
      <w:r w:rsidR="00794997" w:rsidRPr="00767E1D">
        <w:rPr>
          <w:rFonts w:ascii="Times New Roman" w:eastAsia="Arial" w:hAnsi="Times New Roman" w:cs="Times New Roman"/>
          <w:sz w:val="24"/>
          <w:szCs w:val="24"/>
        </w:rPr>
        <w:t>2 *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+ 2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= 4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</w:p>
    <w:p w:rsidR="00034124" w:rsidRPr="00767E1D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Фирма </w:t>
      </w:r>
      <w:proofErr w:type="gramStart"/>
      <w:r w:rsidRPr="00767E1D">
        <w:rPr>
          <w:rFonts w:ascii="Times New Roman" w:eastAsia="Arial" w:hAnsi="Times New Roman" w:cs="Times New Roman"/>
          <w:sz w:val="24"/>
          <w:szCs w:val="24"/>
        </w:rPr>
        <w:t>2 :</w:t>
      </w:r>
      <w:proofErr w:type="gramEnd"/>
      <w:r w:rsidRPr="00767E1D">
        <w:rPr>
          <w:rFonts w:ascii="Times New Roman" w:eastAsia="Gabriola" w:hAnsi="Times New Roman" w:cs="Times New Roman"/>
          <w:sz w:val="24"/>
          <w:szCs w:val="24"/>
        </w:rPr>
        <w:tab/>
        <w:t xml:space="preserve">Х </w:t>
      </w:r>
      <w:r w:rsidRPr="00767E1D">
        <w:rPr>
          <w:rFonts w:ascii="Times New Roman" w:eastAsia="Arial" w:hAnsi="Times New Roman" w:cs="Times New Roman"/>
          <w:sz w:val="24"/>
          <w:szCs w:val="24"/>
        </w:rPr>
        <w:t>+ 2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Х </w:t>
      </w:r>
      <w:r w:rsidRPr="00767E1D">
        <w:rPr>
          <w:rFonts w:ascii="Times New Roman" w:eastAsia="Arial" w:hAnsi="Times New Roman" w:cs="Times New Roman"/>
          <w:sz w:val="24"/>
          <w:szCs w:val="24"/>
        </w:rPr>
        <w:t>= 3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</w:p>
    <w:p w:rsidR="00034124" w:rsidRPr="00767E1D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lastRenderedPageBreak/>
        <w:t xml:space="preserve">Фирма </w:t>
      </w:r>
      <w:proofErr w:type="gramStart"/>
      <w:r w:rsidRPr="00767E1D">
        <w:rPr>
          <w:rFonts w:ascii="Times New Roman" w:eastAsia="Arial" w:hAnsi="Times New Roman" w:cs="Times New Roman"/>
          <w:sz w:val="24"/>
          <w:szCs w:val="24"/>
        </w:rPr>
        <w:t>3 :</w:t>
      </w:r>
      <w:proofErr w:type="gramEnd"/>
      <w:r w:rsidRPr="00767E1D">
        <w:rPr>
          <w:rFonts w:ascii="Times New Roman" w:eastAsia="Gabriola" w:hAnsi="Times New Roman" w:cs="Times New Roman"/>
          <w:sz w:val="24"/>
          <w:szCs w:val="24"/>
        </w:rPr>
        <w:tab/>
        <w:t xml:space="preserve">Х </w:t>
      </w:r>
      <w:r w:rsidR="00794997" w:rsidRPr="00767E1D">
        <w:rPr>
          <w:rFonts w:ascii="Times New Roman" w:eastAsia="Arial" w:hAnsi="Times New Roman" w:cs="Times New Roman"/>
          <w:sz w:val="24"/>
          <w:szCs w:val="24"/>
        </w:rPr>
        <w:t xml:space="preserve">+ 3 * </w:t>
      </w:r>
      <w:r w:rsidRPr="00767E1D">
        <w:rPr>
          <w:rFonts w:ascii="Times New Roman" w:eastAsia="Arial" w:hAnsi="Times New Roman" w:cs="Times New Roman"/>
          <w:sz w:val="24"/>
          <w:szCs w:val="24"/>
        </w:rPr>
        <w:t>2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Х </w:t>
      </w:r>
      <w:r w:rsidRPr="00767E1D">
        <w:rPr>
          <w:rFonts w:ascii="Times New Roman" w:eastAsia="Arial" w:hAnsi="Times New Roman" w:cs="Times New Roman"/>
          <w:sz w:val="24"/>
          <w:szCs w:val="24"/>
        </w:rPr>
        <w:t>= 6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</w:p>
    <w:p w:rsidR="00034124" w:rsidRPr="00767E1D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Фирма </w:t>
      </w:r>
      <w:proofErr w:type="gramStart"/>
      <w:r w:rsidRPr="00767E1D">
        <w:rPr>
          <w:rFonts w:ascii="Times New Roman" w:eastAsia="Arial" w:hAnsi="Times New Roman" w:cs="Times New Roman"/>
          <w:sz w:val="24"/>
          <w:szCs w:val="24"/>
        </w:rPr>
        <w:t>4 :</w:t>
      </w:r>
      <w:proofErr w:type="gramEnd"/>
      <w:r w:rsidRPr="00767E1D">
        <w:rPr>
          <w:rFonts w:ascii="Times New Roman" w:eastAsia="Gabriola" w:hAnsi="Times New Roman" w:cs="Times New Roman"/>
          <w:sz w:val="24"/>
          <w:szCs w:val="24"/>
        </w:rPr>
        <w:tab/>
        <w:t xml:space="preserve">Х </w:t>
      </w:r>
      <w:r w:rsidR="00794997" w:rsidRPr="00767E1D">
        <w:rPr>
          <w:rFonts w:ascii="Times New Roman" w:eastAsia="Arial" w:hAnsi="Times New Roman" w:cs="Times New Roman"/>
          <w:sz w:val="24"/>
          <w:szCs w:val="24"/>
        </w:rPr>
        <w:t>+ 7 *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2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Х </w:t>
      </w:r>
      <w:r w:rsidRPr="00767E1D">
        <w:rPr>
          <w:rFonts w:ascii="Times New Roman" w:eastAsia="Arial" w:hAnsi="Times New Roman" w:cs="Times New Roman"/>
          <w:sz w:val="24"/>
          <w:szCs w:val="24"/>
        </w:rPr>
        <w:t>= 15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</w:p>
    <w:p w:rsidR="003B24D1" w:rsidRDefault="00034124" w:rsidP="001C457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Побеждает Фирма </w:t>
      </w:r>
      <w:r w:rsidRPr="00767E1D">
        <w:rPr>
          <w:rFonts w:ascii="Times New Roman" w:eastAsia="Arial" w:hAnsi="Times New Roman" w:cs="Times New Roman"/>
          <w:sz w:val="24"/>
          <w:szCs w:val="24"/>
        </w:rPr>
        <w:t>2</w:t>
      </w:r>
    </w:p>
    <w:p w:rsidR="001C4570" w:rsidRPr="00767E1D" w:rsidRDefault="001C4570" w:rsidP="001C457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94997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№16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Связь выражается формулой функции инвестиции: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7E1D">
        <w:rPr>
          <w:rFonts w:ascii="Times New Roman" w:hAnsi="Times New Roman" w:cs="Times New Roman"/>
          <w:sz w:val="24"/>
          <w:szCs w:val="24"/>
        </w:rPr>
        <w:t>(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67E1D">
        <w:rPr>
          <w:rFonts w:ascii="Times New Roman" w:hAnsi="Times New Roman" w:cs="Times New Roman"/>
          <w:sz w:val="24"/>
          <w:szCs w:val="24"/>
        </w:rPr>
        <w:t xml:space="preserve">). Получается зависимость, являющаяся обратной, т.к. чем меньше % ставка, тем больше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инвистиции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.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11544" cy="2225257"/>
            <wp:effectExtent l="19050" t="0" r="0" b="0"/>
            <wp:docPr id="5" name="Рисунок 0" descr="сраный обоссаный 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аный обоссаный график.png"/>
                    <pic:cNvPicPr/>
                  </pic:nvPicPr>
                  <pic:blipFill>
                    <a:blip r:embed="rId17" cstate="print"/>
                    <a:srcRect l="18600" t="3589" r="10850" b="27751"/>
                    <a:stretch>
                      <a:fillRect/>
                    </a:stretch>
                  </pic:blipFill>
                  <pic:spPr>
                    <a:xfrm>
                      <a:off x="0" y="0"/>
                      <a:ext cx="3411043" cy="222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№17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Стоимость</w:t>
      </w:r>
      <w:r w:rsidR="00794997" w:rsidRPr="00767E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  <w:u w:val="single"/>
        </w:rPr>
        <w:t xml:space="preserve">Срок службы 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Здания – 300 тысяч $30 лет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Вооружение – 1</w:t>
      </w:r>
      <w:r w:rsidR="00794997" w:rsidRPr="00767E1D">
        <w:rPr>
          <w:rFonts w:ascii="Times New Roman" w:hAnsi="Times New Roman" w:cs="Times New Roman"/>
          <w:sz w:val="24"/>
          <w:szCs w:val="24"/>
        </w:rPr>
        <w:t xml:space="preserve">10 тысяч $                      </w:t>
      </w:r>
      <w:r w:rsidRPr="00767E1D">
        <w:rPr>
          <w:rFonts w:ascii="Times New Roman" w:hAnsi="Times New Roman" w:cs="Times New Roman"/>
          <w:sz w:val="24"/>
          <w:szCs w:val="24"/>
        </w:rPr>
        <w:t xml:space="preserve">        10 лет  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Оборудование – 600 тысяч $                           12 лет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Транспорт – 45 тысяч $                               </w:t>
      </w:r>
      <w:r w:rsidR="00794997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 xml:space="preserve">     5 лет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 xml:space="preserve">Годовая сумма амортизации 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Здания – 30 000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Сооружения – 11 000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Оборудование – 50 000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Транспорт – 9000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Всего 80 000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Амортизационный фонд служит для воспроизведения основных фондов, расширения и простого воспроизводства.</w:t>
      </w:r>
    </w:p>
    <w:p w:rsidR="00034124" w:rsidRDefault="00034124" w:rsidP="001C457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Источник – амортизационные отчисления основных фондов, сумма которых вклю</w:t>
      </w:r>
      <w:r w:rsidR="001C4570">
        <w:rPr>
          <w:rFonts w:ascii="Times New Roman" w:hAnsi="Times New Roman" w:cs="Times New Roman"/>
          <w:sz w:val="24"/>
          <w:szCs w:val="24"/>
        </w:rPr>
        <w:t>чается в издержки производства.</w:t>
      </w:r>
    </w:p>
    <w:p w:rsidR="000C76BA" w:rsidRPr="00767E1D" w:rsidRDefault="000C76BA" w:rsidP="001C4570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lastRenderedPageBreak/>
        <w:t>№18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Средний продукт труда равен 30 ед., затраты труда составляют 15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ед</w:t>
      </w:r>
      <w:proofErr w:type="spellEnd"/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производства;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 продукт труда*затраты труда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А)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 30*15= 450 единиц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Б)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 30*(15*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2)=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900 единиц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Продукт труда= 20, затраты= 16</w:t>
      </w:r>
    </w:p>
    <w:p w:rsidR="00034124" w:rsidRPr="00767E1D" w:rsidRDefault="00034124" w:rsidP="0079499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В)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94997" w:rsidRPr="00767E1D">
        <w:rPr>
          <w:rFonts w:ascii="Times New Roman" w:hAnsi="Times New Roman" w:cs="Times New Roman"/>
          <w:sz w:val="24"/>
          <w:szCs w:val="24"/>
        </w:rPr>
        <w:t>= 20*16=320 единиц</w:t>
      </w:r>
    </w:p>
    <w:p w:rsidR="003B24D1" w:rsidRPr="00767E1D" w:rsidRDefault="003B24D1" w:rsidP="00794997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4124" w:rsidRPr="00767E1D" w:rsidRDefault="00034124" w:rsidP="00794997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 19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1D4DB6" w:rsidRPr="00767E1D" w:rsidTr="00182419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TC  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AFC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35" w:type="dxa"/>
          </w:tcPr>
          <w:p w:rsidR="001D4DB6" w:rsidRPr="001D4DB6" w:rsidRDefault="001D4DB6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D4DB6">
              <w:rPr>
                <w:rFonts w:ascii="Times New Roman" w:hAnsi="Times New Roman" w:cs="Times New Roman"/>
                <w:sz w:val="14"/>
                <w:szCs w:val="24"/>
                <w:lang w:val="en-US"/>
              </w:rPr>
              <w:t>E</w:t>
            </w:r>
          </w:p>
        </w:tc>
      </w:tr>
      <w:tr w:rsidR="001D4DB6" w:rsidRPr="00767E1D" w:rsidTr="00182419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04172B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</w:tcPr>
          <w:p w:rsidR="001D4DB6" w:rsidRPr="0004172B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1D4DB6" w:rsidRPr="0004172B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1D4DB6" w:rsidRPr="0004172B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1D4DB6" w:rsidRPr="001D4DB6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1D4DB6" w:rsidRPr="001D4DB6" w:rsidRDefault="001D4DB6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D4DB6" w:rsidRPr="00767E1D" w:rsidTr="00182419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35" w:type="dxa"/>
          </w:tcPr>
          <w:p w:rsidR="001D4DB6" w:rsidRPr="001D4DB6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1D4DB6" w:rsidRPr="001D4DB6" w:rsidRDefault="001D4DB6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D4DB6" w:rsidRPr="00767E1D" w:rsidTr="00182419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D4DB6" w:rsidRPr="00767E1D" w:rsidTr="00182419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35" w:type="dxa"/>
          </w:tcPr>
          <w:p w:rsidR="001D4DB6" w:rsidRPr="001D4DB6" w:rsidRDefault="001D4DB6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D4DB6" w:rsidRPr="00767E1D" w:rsidTr="00182419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935" w:type="dxa"/>
          </w:tcPr>
          <w:p w:rsidR="001D4DB6" w:rsidRPr="00725F0B" w:rsidRDefault="00725F0B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</w:tr>
      <w:tr w:rsidR="001D4DB6" w:rsidRPr="00767E1D" w:rsidTr="00182419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935" w:type="dxa"/>
          </w:tcPr>
          <w:p w:rsidR="001D4DB6" w:rsidRPr="00725F0B" w:rsidRDefault="00725F0B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1D4DB6" w:rsidRPr="00767E1D" w:rsidTr="00182419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35" w:type="dxa"/>
          </w:tcPr>
          <w:p w:rsidR="001D4DB6" w:rsidRPr="00725F0B" w:rsidRDefault="00725F0B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124,16</w:t>
            </w:r>
          </w:p>
        </w:tc>
      </w:tr>
      <w:tr w:rsidR="001D4DB6" w:rsidRPr="00767E1D" w:rsidTr="00182419">
        <w:tc>
          <w:tcPr>
            <w:tcW w:w="934" w:type="dxa"/>
          </w:tcPr>
          <w:p w:rsidR="001D4DB6" w:rsidRPr="001C4570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7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539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659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94.1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35" w:type="dxa"/>
          </w:tcPr>
          <w:p w:rsidR="001D4DB6" w:rsidRPr="00725F0B" w:rsidRDefault="00725F0B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</w:tr>
      <w:tr w:rsidR="001D4DB6" w:rsidRPr="00767E1D" w:rsidTr="00182419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648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935" w:type="dxa"/>
          </w:tcPr>
          <w:p w:rsidR="001D4DB6" w:rsidRPr="00725F0B" w:rsidRDefault="00725F0B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</w:tr>
      <w:tr w:rsidR="001D4DB6" w:rsidRPr="00767E1D" w:rsidTr="00182419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783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100.3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935" w:type="dxa"/>
          </w:tcPr>
          <w:p w:rsidR="001D4DB6" w:rsidRPr="00725F0B" w:rsidRDefault="00725F0B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1D4DB6" w:rsidRPr="00767E1D" w:rsidTr="00182419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935" w:type="dxa"/>
          </w:tcPr>
          <w:p w:rsidR="001D4DB6" w:rsidRPr="00725F0B" w:rsidRDefault="00725F0B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</w:tr>
    </w:tbl>
    <w:p w:rsidR="00794997" w:rsidRPr="00767E1D" w:rsidRDefault="00794997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4124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Оптимальный объём производства равен 7000 ед.</w:t>
      </w:r>
    </w:p>
    <w:p w:rsidR="00C02621" w:rsidRPr="001C4570" w:rsidRDefault="001C4570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C4570">
        <w:rPr>
          <w:rFonts w:ascii="Times New Roman" w:hAnsi="Times New Roman" w:cs="Times New Roman"/>
          <w:b/>
          <w:sz w:val="24"/>
          <w:szCs w:val="24"/>
        </w:rPr>
        <w:t>№20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992"/>
        <w:gridCol w:w="992"/>
        <w:gridCol w:w="851"/>
        <w:gridCol w:w="992"/>
        <w:gridCol w:w="992"/>
        <w:gridCol w:w="992"/>
        <w:gridCol w:w="851"/>
      </w:tblGrid>
      <w:tr w:rsidR="00C02621" w:rsidTr="001C4570">
        <w:tc>
          <w:tcPr>
            <w:tcW w:w="568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AFC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</w:p>
        </w:tc>
      </w:tr>
      <w:tr w:rsidR="00C02621" w:rsidTr="001C4570">
        <w:tc>
          <w:tcPr>
            <w:tcW w:w="568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C02621" w:rsidTr="001C4570">
        <w:tc>
          <w:tcPr>
            <w:tcW w:w="568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C02621" w:rsidRPr="001C4570" w:rsidRDefault="001C4570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C02621" w:rsidTr="001C4570">
        <w:tc>
          <w:tcPr>
            <w:tcW w:w="568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C02621" w:rsidRDefault="001C4570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C02621" w:rsidTr="001C4570">
        <w:tc>
          <w:tcPr>
            <w:tcW w:w="568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C02621" w:rsidRDefault="001C4570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C02621" w:rsidTr="001C4570">
        <w:tc>
          <w:tcPr>
            <w:tcW w:w="568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</w:tcPr>
          <w:p w:rsidR="00C02621" w:rsidRDefault="001C4570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C02621" w:rsidTr="001C4570">
        <w:tc>
          <w:tcPr>
            <w:tcW w:w="568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92" w:type="dxa"/>
          </w:tcPr>
          <w:p w:rsidR="00C02621" w:rsidRDefault="001C4570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1044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</w:tbl>
    <w:p w:rsidR="00034124" w:rsidRPr="00767E1D" w:rsidRDefault="00034124" w:rsidP="000C76B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№21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7E1D">
        <w:rPr>
          <w:rFonts w:ascii="Times New Roman" w:hAnsi="Times New Roman" w:cs="Times New Roman"/>
          <w:sz w:val="24"/>
          <w:szCs w:val="24"/>
        </w:rPr>
        <w:t>МС общие издержки 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Предельный доход 1000 – 20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767E1D">
        <w:rPr>
          <w:rFonts w:ascii="Times New Roman" w:hAnsi="Times New Roman" w:cs="Times New Roman"/>
          <w:sz w:val="24"/>
          <w:szCs w:val="24"/>
        </w:rPr>
        <w:t xml:space="preserve"> - общий доход = 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выпуска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Р – цена одного телевизора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А)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1000 – 20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w:bookmarkStart w:id="2" w:name="_Hlk532409578"/>
      <w:r w:rsidRPr="00767E1D">
        <w:rPr>
          <w:rFonts w:ascii="Times New Roman" w:hAnsi="Times New Roman" w:cs="Times New Roman"/>
          <w:sz w:val="24"/>
          <w:szCs w:val="24"/>
        </w:rPr>
        <w:t>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End w:id="2"/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 xml:space="preserve">Условие максимизации прибыли монополиста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767E1D">
        <w:rPr>
          <w:rFonts w:ascii="Times New Roman" w:hAnsi="Times New Roman" w:cs="Times New Roman"/>
          <w:sz w:val="24"/>
          <w:szCs w:val="24"/>
        </w:rPr>
        <w:t>=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MC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7E1D">
        <w:rPr>
          <w:rFonts w:ascii="Times New Roman" w:hAnsi="Times New Roman" w:cs="Times New Roman"/>
          <w:sz w:val="24"/>
          <w:szCs w:val="24"/>
        </w:rPr>
        <w:t>1000 – 20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1000 = 125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8 телевизоров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Б) цена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Р =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767E1D">
        <w:rPr>
          <w:rFonts w:ascii="Times New Roman" w:hAnsi="Times New Roman" w:cs="Times New Roman"/>
          <w:sz w:val="24"/>
          <w:szCs w:val="24"/>
        </w:rPr>
        <w:t>/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67E1D">
        <w:rPr>
          <w:rFonts w:ascii="Times New Roman" w:hAnsi="Times New Roman" w:cs="Times New Roman"/>
          <w:sz w:val="24"/>
          <w:szCs w:val="24"/>
        </w:rPr>
        <w:t>/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100*8+5*8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7E1D">
        <w:rPr>
          <w:rFonts w:ascii="Times New Roman" w:hAnsi="Times New Roman" w:cs="Times New Roman"/>
          <w:sz w:val="24"/>
          <w:szCs w:val="24"/>
        </w:rPr>
        <w:t>/8 = 140д. за единицу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№22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Имеем 10 фирм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МС=100-30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Спрос: Р=100-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МС=МР=Р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100-30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7E1D">
        <w:rPr>
          <w:rFonts w:ascii="Times New Roman" w:hAnsi="Times New Roman" w:cs="Times New Roman"/>
          <w:sz w:val="24"/>
          <w:szCs w:val="24"/>
        </w:rPr>
        <w:t>=100-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29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7E1D">
        <w:rPr>
          <w:rFonts w:ascii="Times New Roman" w:hAnsi="Times New Roman" w:cs="Times New Roman"/>
          <w:sz w:val="24"/>
          <w:szCs w:val="24"/>
        </w:rPr>
        <w:t>=0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29+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=0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 29 — объем производства для всей отрасли</w:t>
      </w:r>
    </w:p>
    <w:p w:rsidR="00034124" w:rsidRDefault="00B36351" w:rsidP="001C457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=29/10=2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— объем для каждой из фирм.</w:t>
      </w:r>
    </w:p>
    <w:p w:rsidR="001C4570" w:rsidRPr="00767E1D" w:rsidRDefault="001C4570" w:rsidP="001C4570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 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850"/>
        <w:gridCol w:w="851"/>
        <w:gridCol w:w="850"/>
        <w:gridCol w:w="851"/>
        <w:gridCol w:w="709"/>
        <w:gridCol w:w="709"/>
      </w:tblGrid>
      <w:tr w:rsidR="00FD4671" w:rsidRPr="00767E1D" w:rsidTr="0084509A">
        <w:tc>
          <w:tcPr>
            <w:tcW w:w="817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</w:t>
            </w:r>
          </w:p>
        </w:tc>
        <w:tc>
          <w:tcPr>
            <w:tcW w:w="992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AFC</w:t>
            </w:r>
          </w:p>
        </w:tc>
        <w:tc>
          <w:tcPr>
            <w:tcW w:w="85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 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85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</w:p>
        </w:tc>
        <w:tc>
          <w:tcPr>
            <w:tcW w:w="709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</w:p>
        </w:tc>
        <w:tc>
          <w:tcPr>
            <w:tcW w:w="709" w:type="dxa"/>
          </w:tcPr>
          <w:p w:rsidR="00FD4671" w:rsidRPr="00FD4671" w:rsidRDefault="00FD4671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</w:p>
        </w:tc>
      </w:tr>
      <w:tr w:rsidR="00FD4671" w:rsidRPr="00767E1D" w:rsidTr="0084509A">
        <w:tc>
          <w:tcPr>
            <w:tcW w:w="817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09" w:type="dxa"/>
          </w:tcPr>
          <w:p w:rsidR="00FD4671" w:rsidRPr="00767E1D" w:rsidRDefault="00FD4671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FD4671" w:rsidRPr="00767E1D" w:rsidTr="0084509A">
        <w:tc>
          <w:tcPr>
            <w:tcW w:w="817" w:type="dxa"/>
          </w:tcPr>
          <w:p w:rsidR="00FD4671" w:rsidRPr="001C4570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FD4671" w:rsidRPr="001C4570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992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09" w:type="dxa"/>
          </w:tcPr>
          <w:p w:rsidR="00FD4671" w:rsidRPr="00767E1D" w:rsidRDefault="00FD4671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FD4671" w:rsidRPr="00767E1D" w:rsidTr="0084509A">
        <w:tc>
          <w:tcPr>
            <w:tcW w:w="817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FD4671" w:rsidRPr="00FD4671" w:rsidRDefault="00FD4671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FD4671" w:rsidRPr="00767E1D" w:rsidTr="0084509A">
        <w:tc>
          <w:tcPr>
            <w:tcW w:w="817" w:type="dxa"/>
          </w:tcPr>
          <w:p w:rsidR="00FD4671" w:rsidRPr="001C4570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85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FD4671" w:rsidRPr="001C4570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709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FD4671" w:rsidRPr="00FD4671" w:rsidRDefault="00FD4671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FD4671" w:rsidRPr="00767E1D" w:rsidTr="0084509A">
        <w:tc>
          <w:tcPr>
            <w:tcW w:w="817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FD4671" w:rsidRPr="00FD4671" w:rsidRDefault="00FD4671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FD4671" w:rsidRPr="00767E1D" w:rsidTr="0084509A">
        <w:tc>
          <w:tcPr>
            <w:tcW w:w="817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5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FD4671" w:rsidRPr="00FD4671" w:rsidRDefault="00FD4671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</w:tbl>
    <w:p w:rsidR="00B36351" w:rsidRDefault="001C4570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C4570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1C4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15, то оптимальный объем равен 2 тыс. ед.</w:t>
      </w:r>
    </w:p>
    <w:p w:rsidR="001C4570" w:rsidRPr="001C4570" w:rsidRDefault="001C4570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18, то оптимальный объем равен 4 тыс. ед.</w:t>
      </w:r>
    </w:p>
    <w:p w:rsidR="001C4570" w:rsidRPr="001C4570" w:rsidRDefault="001C4570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№ 24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673"/>
        <w:gridCol w:w="3000"/>
      </w:tblGrid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proofErr w:type="spellStart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еденицу</w:t>
            </w:r>
            <w:proofErr w:type="spellEnd"/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Объем выпуска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3000" w:type="dxa"/>
          </w:tcPr>
          <w:p w:rsidR="00B36351" w:rsidRPr="00767E1D" w:rsidRDefault="00B36351" w:rsidP="0079499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К ценовой эластичности спроса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</w:tbl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3635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 xml:space="preserve">(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ценовой эластичности спроса)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z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∕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/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∕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B36351" w:rsidRPr="00767E1D" w:rsidRDefault="00B36351" w:rsidP="00DF7C81">
      <w:pPr>
        <w:pStyle w:val="a3"/>
        <w:numPr>
          <w:ilvl w:val="0"/>
          <w:numId w:val="7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При цене от 2.10 до 1.20 спрос эластичный (значение&gt;1) </w:t>
      </w:r>
    </w:p>
    <w:p w:rsidR="00B36351" w:rsidRPr="00767E1D" w:rsidRDefault="00B36351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При цене от 0.90 до 0.30 спрос не эластичный (значение&lt;1)</w:t>
      </w:r>
    </w:p>
    <w:p w:rsidR="00B36351" w:rsidRPr="00767E1D" w:rsidRDefault="00B36351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36351" w:rsidP="00750F60">
      <w:pPr>
        <w:pStyle w:val="a3"/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ВНП, рассчитываемый по сумме доходов, НЕ включает: </w:t>
      </w:r>
      <w:proofErr w:type="spellStart"/>
      <w:proofErr w:type="gramStart"/>
      <w:r w:rsidRPr="00767E1D">
        <w:rPr>
          <w:rFonts w:ascii="Times New Roman" w:hAnsi="Times New Roman" w:cs="Times New Roman"/>
          <w:sz w:val="24"/>
          <w:szCs w:val="24"/>
        </w:rPr>
        <w:t>государствен-ные</w:t>
      </w:r>
      <w:proofErr w:type="spellEnd"/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закупки товаров и услуг; валовые инвестиции.</w:t>
      </w:r>
    </w:p>
    <w:p w:rsidR="00B36351" w:rsidRPr="00767E1D" w:rsidRDefault="00B36351" w:rsidP="00750F60">
      <w:pPr>
        <w:pStyle w:val="a3"/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3B24D1" w:rsidRPr="000F69CB" w:rsidRDefault="00B36351" w:rsidP="00FD467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Для классического отрезка кривой совокупного предложения характерно изменение уровня цен, при неизменности реального объема ВНП.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3. Задание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Кейнсу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увеличение государственных расходов в условиях кризиса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позволитувеличить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рост цен.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4. Задание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Связь между предельной склонностью к потреблению и сбережению выражается в том,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чтоих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сумма равна 1.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5. Задание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Макроэкономическое равновесие в модели AD–AS наступает: при пересечении кривой спроса и кривой совокупного предложения на классическом отрезке; при пересечении кривой спроса и кривой совокупного предложения на кейнсианском (горизонтальном) отрезке; при пересечении кривой спроса и кривой совокупного предложения на промежуточном отрезке; при равенстве потребительских расходов денежной массе; при равенстве величин: 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пре-дельной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склонности к потреблению и предельной склонности к сбережению.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6. Задание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Увеличение государственных расходов на вертикальном отрезке кривой совокупного предложения приводит к росту цен. 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7. Задание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Мультипликатор спроса определяется как частное от деления изменения реального ВНП на изменение автономных инвестиций.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8. 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Инфляцию спроса могут вызвать события: быстрое повышение доходов населения и увеличение денежной массы в стране.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Для галопирующей инфляции характерен рост цен, равный: более 10 % в год.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10.Задание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Работник ушел с работы и занят поиском высокооплачиваемой работы. Его следует отнести к безработице: фрикционной.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11. 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Согласно закону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Оукена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, двухпроцентное повышение фактического уровня безработицы над естественным уровнем к отставанию фактического объема ВНП от потенциального </w:t>
      </w:r>
      <w:r w:rsidRPr="00767E1D">
        <w:rPr>
          <w:rFonts w:ascii="Times New Roman" w:hAnsi="Times New Roman" w:cs="Times New Roman"/>
          <w:i/>
          <w:sz w:val="24"/>
          <w:szCs w:val="24"/>
        </w:rPr>
        <w:t xml:space="preserve">на 5%.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12.Задание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Американский экономист Артур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Оукен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показал зависимость между: превышением фактического уровня безработицы над его естественным уровнем и отставанием фактического объема ВНП от потенциального.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13.Задание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Кривая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фиксирует связь между уровнем инфляции и </w:t>
      </w:r>
      <w:r w:rsidRPr="00767E1D">
        <w:rPr>
          <w:rFonts w:ascii="Times New Roman" w:hAnsi="Times New Roman" w:cs="Times New Roman"/>
          <w:i/>
          <w:sz w:val="24"/>
          <w:szCs w:val="24"/>
        </w:rPr>
        <w:t>уровнем безработицы.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14.Задание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 условиях полной занятости естественная норма безработицы складывается:</w:t>
      </w:r>
      <w:r w:rsidR="00750F60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из фрикционной и структурной безработицы.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15.Задание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Циклы длительностью 45-60 лет исследовал: </w:t>
      </w:r>
      <w:r w:rsidRPr="00767E1D">
        <w:rPr>
          <w:rFonts w:ascii="Times New Roman" w:hAnsi="Times New Roman" w:cs="Times New Roman"/>
          <w:i/>
          <w:sz w:val="24"/>
          <w:szCs w:val="24"/>
        </w:rPr>
        <w:t>Николай Кондратьев.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36351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Упражнения 3.4</w:t>
      </w:r>
    </w:p>
    <w:p w:rsidR="00B36351" w:rsidRPr="00767E1D" w:rsidRDefault="00B36351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eastAsia="Arial" w:hAnsi="Times New Roman" w:cs="Times New Roman"/>
          <w:b/>
          <w:sz w:val="24"/>
          <w:szCs w:val="24"/>
        </w:rPr>
        <w:t>№1</w:t>
      </w:r>
    </w:p>
    <w:p w:rsidR="00B36351" w:rsidRPr="00767E1D" w:rsidRDefault="00B36351" w:rsidP="00DF7C81">
      <w:pPr>
        <w:numPr>
          <w:ilvl w:val="0"/>
          <w:numId w:val="9"/>
        </w:numPr>
        <w:tabs>
          <w:tab w:val="left" w:pos="228"/>
        </w:tabs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Arial" w:hAnsi="Times New Roman" w:cs="Times New Roman"/>
          <w:sz w:val="24"/>
          <w:szCs w:val="24"/>
        </w:rPr>
        <w:t xml:space="preserve">— </w:t>
      </w:r>
      <w:r w:rsidRPr="00767E1D">
        <w:rPr>
          <w:rFonts w:ascii="Times New Roman" w:eastAsia="Gabriola" w:hAnsi="Times New Roman" w:cs="Times New Roman"/>
          <w:sz w:val="24"/>
          <w:szCs w:val="24"/>
        </w:rPr>
        <w:t>базовым является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2000 </w:t>
      </w:r>
      <w:r w:rsidRPr="00767E1D">
        <w:rPr>
          <w:rFonts w:ascii="Times New Roman" w:eastAsia="Gabriola" w:hAnsi="Times New Roman" w:cs="Times New Roman"/>
          <w:sz w:val="24"/>
          <w:szCs w:val="24"/>
        </w:rPr>
        <w:t>год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767E1D">
        <w:rPr>
          <w:rFonts w:ascii="Times New Roman" w:eastAsia="Gabriola" w:hAnsi="Times New Roman" w:cs="Times New Roman"/>
          <w:sz w:val="24"/>
          <w:szCs w:val="24"/>
        </w:rPr>
        <w:t>т</w:t>
      </w:r>
      <w:r w:rsidRPr="00767E1D">
        <w:rPr>
          <w:rFonts w:ascii="Times New Roman" w:eastAsia="Arial" w:hAnsi="Times New Roman" w:cs="Times New Roman"/>
          <w:sz w:val="24"/>
          <w:szCs w:val="24"/>
        </w:rPr>
        <w:t>.</w:t>
      </w:r>
      <w:r w:rsidRPr="00767E1D">
        <w:rPr>
          <w:rFonts w:ascii="Times New Roman" w:eastAsia="Gabriola" w:hAnsi="Times New Roman" w:cs="Times New Roman"/>
          <w:sz w:val="24"/>
          <w:szCs w:val="24"/>
        </w:rPr>
        <w:t>к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767E1D">
        <w:rPr>
          <w:rFonts w:ascii="Times New Roman" w:eastAsia="Gabriola" w:hAnsi="Times New Roman" w:cs="Times New Roman"/>
          <w:sz w:val="24"/>
          <w:szCs w:val="24"/>
        </w:rPr>
        <w:t>уровень индекса цен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=100% </w:t>
      </w:r>
    </w:p>
    <w:p w:rsidR="00B36351" w:rsidRPr="00767E1D" w:rsidRDefault="00B36351" w:rsidP="00DF7C81">
      <w:pPr>
        <w:tabs>
          <w:tab w:val="left" w:pos="228"/>
        </w:tabs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Б </w:t>
      </w:r>
      <w:r w:rsidRPr="00767E1D">
        <w:rPr>
          <w:rFonts w:ascii="Times New Roman" w:eastAsia="Arial" w:hAnsi="Times New Roman" w:cs="Times New Roman"/>
          <w:sz w:val="24"/>
          <w:szCs w:val="24"/>
        </w:rPr>
        <w:t>—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в период с </w:t>
      </w:r>
      <w:r w:rsidRPr="00767E1D">
        <w:rPr>
          <w:rFonts w:ascii="Times New Roman" w:eastAsia="Arial" w:hAnsi="Times New Roman" w:cs="Times New Roman"/>
          <w:sz w:val="24"/>
          <w:szCs w:val="24"/>
        </w:rPr>
        <w:t>1999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по </w:t>
      </w:r>
      <w:r w:rsidRPr="00767E1D">
        <w:rPr>
          <w:rFonts w:ascii="Times New Roman" w:eastAsia="Arial" w:hAnsi="Times New Roman" w:cs="Times New Roman"/>
          <w:sz w:val="24"/>
          <w:szCs w:val="24"/>
        </w:rPr>
        <w:t>2003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уровень цен понизился </w:t>
      </w:r>
    </w:p>
    <w:p w:rsidR="00B36351" w:rsidRPr="00767E1D" w:rsidRDefault="00B36351" w:rsidP="00DF7C81">
      <w:pPr>
        <w:tabs>
          <w:tab w:val="left" w:pos="228"/>
        </w:tabs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В </w:t>
      </w:r>
      <w:r w:rsidRPr="00767E1D">
        <w:rPr>
          <w:rFonts w:ascii="Times New Roman" w:eastAsia="Arial" w:hAnsi="Times New Roman" w:cs="Times New Roman"/>
          <w:sz w:val="24"/>
          <w:szCs w:val="24"/>
        </w:rPr>
        <w:t>—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в период с </w:t>
      </w:r>
      <w:r w:rsidRPr="00767E1D">
        <w:rPr>
          <w:rFonts w:ascii="Times New Roman" w:eastAsia="Arial" w:hAnsi="Times New Roman" w:cs="Times New Roman"/>
          <w:sz w:val="24"/>
          <w:szCs w:val="24"/>
        </w:rPr>
        <w:t>2003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по </w:t>
      </w:r>
      <w:r w:rsidRPr="00767E1D">
        <w:rPr>
          <w:rFonts w:ascii="Times New Roman" w:eastAsia="Arial" w:hAnsi="Times New Roman" w:cs="Times New Roman"/>
          <w:sz w:val="24"/>
          <w:szCs w:val="24"/>
        </w:rPr>
        <w:t>2009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уровень цен повысился</w:t>
      </w:r>
    </w:p>
    <w:p w:rsidR="00B36351" w:rsidRPr="00767E1D" w:rsidRDefault="00B36351" w:rsidP="00DF7C81">
      <w:pPr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Г </w:t>
      </w:r>
      <w:r w:rsidRPr="00767E1D">
        <w:rPr>
          <w:rFonts w:ascii="Times New Roman" w:eastAsia="Arial" w:hAnsi="Times New Roman" w:cs="Times New Roman"/>
          <w:sz w:val="24"/>
          <w:szCs w:val="24"/>
        </w:rPr>
        <w:t>—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при расчёте реального ВВП за </w:t>
      </w:r>
      <w:r w:rsidRPr="00767E1D">
        <w:rPr>
          <w:rFonts w:ascii="Times New Roman" w:eastAsia="Arial" w:hAnsi="Times New Roman" w:cs="Times New Roman"/>
          <w:sz w:val="24"/>
          <w:szCs w:val="24"/>
        </w:rPr>
        <w:t>2003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год проводилась операция </w:t>
      </w:r>
      <w:proofErr w:type="spellStart"/>
      <w:r w:rsidRPr="00767E1D">
        <w:rPr>
          <w:rFonts w:ascii="Times New Roman" w:eastAsia="Gabriola" w:hAnsi="Times New Roman" w:cs="Times New Roman"/>
          <w:sz w:val="24"/>
          <w:szCs w:val="24"/>
        </w:rPr>
        <w:t>дефлирования</w:t>
      </w:r>
      <w:proofErr w:type="spellEnd"/>
      <w:r w:rsidRPr="00767E1D">
        <w:rPr>
          <w:rFonts w:ascii="Times New Roman" w:eastAsia="Arial" w:hAnsi="Times New Roman" w:cs="Times New Roman"/>
          <w:sz w:val="24"/>
          <w:szCs w:val="24"/>
        </w:rPr>
        <w:t>;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при расчете за </w:t>
      </w:r>
      <w:r w:rsidRPr="00767E1D">
        <w:rPr>
          <w:rFonts w:ascii="Times New Roman" w:eastAsia="Arial" w:hAnsi="Times New Roman" w:cs="Times New Roman"/>
          <w:sz w:val="24"/>
          <w:szCs w:val="24"/>
        </w:rPr>
        <w:t>2009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год </w:t>
      </w:r>
      <w:r w:rsidRPr="00767E1D">
        <w:rPr>
          <w:rFonts w:ascii="Times New Roman" w:eastAsia="Arial" w:hAnsi="Times New Roman" w:cs="Times New Roman"/>
          <w:sz w:val="24"/>
          <w:szCs w:val="24"/>
        </w:rPr>
        <w:t>—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операция </w:t>
      </w:r>
      <w:proofErr w:type="spellStart"/>
      <w:r w:rsidRPr="00767E1D">
        <w:rPr>
          <w:rFonts w:ascii="Times New Roman" w:eastAsia="Gabriola" w:hAnsi="Times New Roman" w:cs="Times New Roman"/>
          <w:sz w:val="24"/>
          <w:szCs w:val="24"/>
        </w:rPr>
        <w:t>инфлирования</w:t>
      </w:r>
      <w:proofErr w:type="spellEnd"/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</w:t>
      </w:r>
    </w:p>
    <w:p w:rsidR="00B36351" w:rsidRPr="00767E1D" w:rsidRDefault="00B36351" w:rsidP="00750F60">
      <w:pPr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Реальный ВВП </w:t>
      </w:r>
      <w:r w:rsidRPr="00767E1D">
        <w:rPr>
          <w:rFonts w:ascii="Times New Roman" w:eastAsia="Arial" w:hAnsi="Times New Roman" w:cs="Times New Roman"/>
          <w:sz w:val="24"/>
          <w:szCs w:val="24"/>
        </w:rPr>
        <w:t>=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Gabriol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Gabriola" w:hAnsi="Times New Roman" w:cs="Times New Roman"/>
                <w:sz w:val="24"/>
                <w:szCs w:val="24"/>
              </w:rPr>
              <m:t>Номинальный</m:t>
            </m:r>
            <m:r>
              <w:rPr>
                <w:rFonts w:ascii="Cambria Math" w:eastAsia="Gabriol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Gabriola" w:hAnsi="Times New Roman" w:cs="Times New Roman"/>
                <w:sz w:val="24"/>
                <w:szCs w:val="24"/>
              </w:rPr>
              <m:t>ВВП</m:t>
            </m:r>
          </m:num>
          <m:den>
            <m:r>
              <w:rPr>
                <w:rFonts w:ascii="Cambria Math" w:eastAsia="Gabriola" w:hAnsi="Times New Roman" w:cs="Times New Roman"/>
                <w:sz w:val="24"/>
                <w:szCs w:val="24"/>
              </w:rPr>
              <m:t>индекс</m:t>
            </m:r>
            <m:r>
              <w:rPr>
                <w:rFonts w:ascii="Cambria Math" w:eastAsia="Gabriol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Gabriola" w:hAnsi="Times New Roman" w:cs="Times New Roman"/>
                <w:sz w:val="24"/>
                <w:szCs w:val="24"/>
              </w:rPr>
              <m:t>цен</m:t>
            </m:r>
          </m:den>
        </m:f>
      </m:oMath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</w:p>
    <w:p w:rsidR="00B75788" w:rsidRPr="00767E1D" w:rsidRDefault="00B75788" w:rsidP="00750F60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№2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Производство нац. дохода описывается функцией Y = / KL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241300</wp:posOffset>
            </wp:positionV>
            <wp:extent cx="1003300" cy="40640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75788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 xml:space="preserve">В базовом периоде в хозяйстве страны находилось 10 ед. Труда и 250 ед. капитала 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текущий год число трудовых ресурсов выросло на 5%</w:t>
      </w:r>
    </w:p>
    <w:p w:rsidR="00750F60" w:rsidRPr="00767E1D" w:rsidRDefault="00750F60" w:rsidP="00B7578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 А) объём национального дохода в базовом году</w:t>
      </w:r>
    </w:p>
    <w:p w:rsidR="00750F60" w:rsidRPr="004A74D4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A74D4">
        <w:rPr>
          <w:rFonts w:ascii="Times New Roman" w:hAnsi="Times New Roman" w:cs="Times New Roman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250</m:t>
            </m:r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</m:rad>
      </m:oMath>
      <w:r w:rsidRPr="004A74D4">
        <w:rPr>
          <w:rFonts w:ascii="Times New Roman" w:hAnsi="Times New Roman" w:cs="Times New Roman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2500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4A74D4">
        <w:rPr>
          <w:rFonts w:ascii="Times New Roman" w:hAnsi="Times New Roman" w:cs="Times New Roman"/>
          <w:sz w:val="24"/>
          <w:szCs w:val="24"/>
        </w:rPr>
        <w:t>= 50</w:t>
      </w:r>
    </w:p>
    <w:p w:rsidR="00750F60" w:rsidRPr="004A74D4" w:rsidRDefault="00750F60" w:rsidP="00B7578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50F60" w:rsidRPr="004A74D4" w:rsidRDefault="00750F60" w:rsidP="00B7578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Б</w:t>
      </w:r>
      <w:r w:rsidRPr="004A74D4">
        <w:rPr>
          <w:rFonts w:ascii="Times New Roman" w:hAnsi="Times New Roman" w:cs="Times New Roman"/>
          <w:sz w:val="24"/>
          <w:szCs w:val="24"/>
        </w:rPr>
        <w:t xml:space="preserve">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74D4">
        <w:rPr>
          <w:rFonts w:ascii="Times New Roman" w:hAnsi="Times New Roman" w:cs="Times New Roman"/>
          <w:sz w:val="24"/>
          <w:szCs w:val="24"/>
        </w:rPr>
        <w:t xml:space="preserve"> = 10+5% = 10,5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67E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1) 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250</m:t>
            </m:r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10,5 </m:t>
            </m:r>
          </m:e>
        </m:rad>
      </m:oMath>
      <w:r w:rsidRPr="00767E1D">
        <w:rPr>
          <w:rFonts w:ascii="Times New Roman" w:hAnsi="Times New Roman" w:cs="Times New Roman"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2625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767E1D">
        <w:rPr>
          <w:rFonts w:ascii="Times New Roman" w:hAnsi="Times New Roman" w:cs="Times New Roman"/>
          <w:sz w:val="24"/>
          <w:szCs w:val="24"/>
        </w:rPr>
        <w:t>~ 51, 235</w:t>
      </w:r>
    </w:p>
    <w:p w:rsidR="00750F60" w:rsidRPr="00767E1D" w:rsidRDefault="00750F60" w:rsidP="00B7578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67E1D">
        <w:rPr>
          <w:rFonts w:ascii="Times New Roman" w:hAnsi="Times New Roman" w:cs="Times New Roman"/>
          <w:sz w:val="24"/>
          <w:szCs w:val="24"/>
        </w:rPr>
        <w:t>В)Абсолютный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прирост</w:t>
      </w:r>
    </w:p>
    <w:p w:rsidR="00750F60" w:rsidRPr="00767E1D" w:rsidRDefault="00B75788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Times New Roman" w:hAnsi="Times New Roman" w:cs="Times New Roman"/>
            <w:sz w:val="24"/>
            <w:szCs w:val="24"/>
          </w:rPr>
          <m:t>∆</m:t>
        </m:r>
      </m:oMath>
      <w:r w:rsidR="00750F60" w:rsidRPr="00767E1D">
        <w:rPr>
          <w:rFonts w:ascii="Times New Roman" w:hAnsi="Times New Roman" w:cs="Times New Roman"/>
          <w:sz w:val="24"/>
          <w:szCs w:val="24"/>
        </w:rPr>
        <w:t xml:space="preserve">Y = </w:t>
      </w:r>
      <w:r w:rsidRPr="00767E1D">
        <w:rPr>
          <w:rFonts w:ascii="Times New Roman" w:hAnsi="Times New Roman" w:cs="Times New Roman"/>
          <w:sz w:val="24"/>
          <w:szCs w:val="24"/>
        </w:rPr>
        <w:t>Y(1) - Y(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0)=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51,235 - 50 = 1,235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Относительный прирост</w:t>
      </w:r>
    </w:p>
    <w:p w:rsidR="00750F60" w:rsidRPr="00767E1D" w:rsidRDefault="000F69CB" w:rsidP="00B7578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(1)</m:t>
            </m:r>
          </m:den>
        </m:f>
      </m:oMath>
      <w:r w:rsidR="00B75788" w:rsidRPr="004A7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B75788" w:rsidRPr="004A74D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1.235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51.235</m:t>
            </m:r>
          </m:den>
        </m:f>
      </m:oMath>
      <w:r w:rsidR="00B75788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proofErr w:type="gramEnd"/>
      <w:r w:rsidR="00B75788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0, 0241 или 2,41%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Национальный доход растёт с темпом 2,41% в год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75788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№3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7C81" w:rsidRPr="00767E1D" w:rsidTr="003B24D1">
        <w:trPr>
          <w:trHeight w:val="644"/>
          <w:jc w:val="center"/>
        </w:trPr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НОМИНАЛЬНЫЙ ВВП</w:t>
            </w:r>
          </w:p>
        </w:tc>
        <w:tc>
          <w:tcPr>
            <w:tcW w:w="3191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ДЕФЛЯТОР ВВП % К 2008 ГОДУ</w:t>
            </w:r>
          </w:p>
        </w:tc>
      </w:tr>
      <w:tr w:rsidR="00DF7C81" w:rsidRPr="00767E1D" w:rsidTr="003B24D1">
        <w:trPr>
          <w:trHeight w:val="644"/>
          <w:jc w:val="center"/>
        </w:trPr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46 308,5</w:t>
            </w:r>
          </w:p>
        </w:tc>
        <w:tc>
          <w:tcPr>
            <w:tcW w:w="3191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DF7C81" w:rsidRPr="00767E1D" w:rsidTr="003B24D1">
        <w:trPr>
          <w:trHeight w:val="644"/>
          <w:jc w:val="center"/>
        </w:trPr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55 644,0</w:t>
            </w:r>
          </w:p>
        </w:tc>
        <w:tc>
          <w:tcPr>
            <w:tcW w:w="3191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</w:tr>
    </w:tbl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А) Реальный ВВП 2010 в ценах 2008: 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ВВП</w:t>
      </w:r>
      <w:r w:rsidRPr="00767E1D">
        <w:rPr>
          <w:rFonts w:ascii="Times New Roman" w:hAnsi="Times New Roman" w:cs="Times New Roman"/>
          <w:sz w:val="24"/>
          <w:szCs w:val="24"/>
          <w:vertAlign w:val="subscript"/>
        </w:rPr>
        <w:t>2010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46308,5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55644,0</m:t>
            </m:r>
          </m:den>
        </m:f>
      </m:oMath>
      <w:r w:rsidR="00B80BDC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767E1D">
        <w:rPr>
          <w:rFonts w:ascii="Times New Roman" w:hAnsi="Times New Roman" w:cs="Times New Roman"/>
          <w:sz w:val="24"/>
          <w:szCs w:val="24"/>
        </w:rPr>
        <w:t>100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= 39 749,8 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Б) Реальный ВВП 2011 в ценах 2008: 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ВВП</w:t>
      </w:r>
      <w:r w:rsidRPr="00767E1D">
        <w:rPr>
          <w:rFonts w:ascii="Times New Roman" w:hAnsi="Times New Roman" w:cs="Times New Roman"/>
          <w:sz w:val="24"/>
          <w:szCs w:val="24"/>
          <w:vertAlign w:val="subscript"/>
        </w:rPr>
        <w:t>2011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55644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134,3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hAnsi="Times New Roman" w:cs="Times New Roman"/>
          <w:sz w:val="24"/>
          <w:szCs w:val="24"/>
        </w:rPr>
        <w:t xml:space="preserve">100 = 41 432,6 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В) Темпы прироста номинального ВВП с 2010 по 2011: </w:t>
      </w:r>
    </w:p>
    <w:p w:rsidR="00DF7C81" w:rsidRPr="00767E1D" w:rsidRDefault="00DF7C81" w:rsidP="00B80BD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A74D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(0)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</m:oMath>
      <w:r w:rsidR="008E7026" w:rsidRPr="004A74D4">
        <w:rPr>
          <w:rFonts w:ascii="Times New Roman" w:eastAsiaTheme="minorEastAsia" w:hAnsi="Times New Roman" w:cs="Times New Roman"/>
          <w:sz w:val="24"/>
          <w:szCs w:val="24"/>
        </w:rPr>
        <w:t xml:space="preserve"> 100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(1)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(0)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</m:oMath>
      <w:r w:rsidR="008E7026" w:rsidRPr="004A74D4">
        <w:rPr>
          <w:rFonts w:ascii="Times New Roman" w:eastAsiaTheme="minorEastAsia" w:hAnsi="Times New Roman" w:cs="Times New Roman"/>
          <w:sz w:val="24"/>
          <w:szCs w:val="24"/>
        </w:rPr>
        <w:t xml:space="preserve"> 100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55644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46308,5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46308,5</m:t>
            </m:r>
          </m:den>
        </m:f>
      </m:oMath>
      <w:r w:rsidR="008E7026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</m:oMath>
      <w:r w:rsidR="008E7026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 = 20</w:t>
      </w:r>
      <w:proofErr w:type="gramStart"/>
      <w:r w:rsidR="008E7026" w:rsidRPr="00767E1D">
        <w:rPr>
          <w:rFonts w:ascii="Times New Roman" w:eastAsiaTheme="minorEastAsia" w:hAnsi="Times New Roman" w:cs="Times New Roman"/>
          <w:sz w:val="24"/>
          <w:szCs w:val="24"/>
        </w:rPr>
        <w:t>,2</w:t>
      </w:r>
      <w:proofErr w:type="gramEnd"/>
      <w:r w:rsidR="008E7026" w:rsidRPr="00767E1D"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Г) Темпы прироста реального ВВП в ценах 2008: </w:t>
      </w:r>
    </w:p>
    <w:p w:rsidR="00DF7C81" w:rsidRPr="00767E1D" w:rsidRDefault="008E7026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3B24D1" w:rsidRPr="00767E1D">
        <w:rPr>
          <w:rFonts w:ascii="Times New Roman" w:hAnsi="Times New Roman" w:cs="Times New Roman"/>
          <w:sz w:val="24"/>
          <w:szCs w:val="24"/>
        </w:rPr>
        <w:t>=</w:t>
      </w:r>
      <w:r w:rsidRPr="00767E1D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41432,6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39749,8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39749,8</m:t>
            </m:r>
          </m:den>
        </m:f>
      </m:oMath>
      <w:r w:rsidR="003B24D1" w:rsidRPr="00767E1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×</m:t>
        </m:r>
      </m:oMath>
      <w:r w:rsidR="003B24D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 = </w:t>
      </w:r>
      <w:r w:rsidR="00DF7C81" w:rsidRPr="00767E1D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DF7C81" w:rsidRPr="00767E1D">
        <w:rPr>
          <w:rFonts w:ascii="Times New Roman" w:hAnsi="Times New Roman" w:cs="Times New Roman"/>
          <w:sz w:val="24"/>
          <w:szCs w:val="24"/>
        </w:rPr>
        <w:t>,23</w:t>
      </w:r>
      <w:proofErr w:type="gramEnd"/>
      <w:r w:rsidR="00DF7C81" w:rsidRPr="00767E1D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Д) Темп инфляции (или темп прироста дефлятора): </w:t>
      </w:r>
    </w:p>
    <w:p w:rsidR="00DF7C81" w:rsidRPr="00767E1D" w:rsidRDefault="003B24D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деф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134,3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116,5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116,5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r>
          <w:rPr>
            <w:rFonts w:ascii="Cambria Math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 </w:t>
      </w:r>
      <w:r w:rsidR="00DF7C81" w:rsidRPr="00767E1D">
        <w:rPr>
          <w:rFonts w:ascii="Times New Roman" w:hAnsi="Times New Roman" w:cs="Times New Roman"/>
          <w:sz w:val="24"/>
          <w:szCs w:val="24"/>
        </w:rPr>
        <w:t>= 15</w:t>
      </w:r>
      <w:proofErr w:type="gramStart"/>
      <w:r w:rsidR="00DF7C81" w:rsidRPr="00767E1D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="00DF7C81" w:rsidRPr="00767E1D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DF7C81" w:rsidRPr="000F69CB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D4671" w:rsidRPr="000F69CB" w:rsidRDefault="00FD467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3B24D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lastRenderedPageBreak/>
        <w:t>№</w:t>
      </w:r>
      <w:r w:rsidR="00DF7C81" w:rsidRPr="00767E1D">
        <w:rPr>
          <w:rFonts w:ascii="Times New Roman" w:hAnsi="Times New Roman" w:cs="Times New Roman"/>
          <w:b/>
          <w:sz w:val="24"/>
          <w:szCs w:val="24"/>
        </w:rPr>
        <w:t>4</w:t>
      </w:r>
    </w:p>
    <w:p w:rsidR="00DF7C81" w:rsidRPr="00767E1D" w:rsidRDefault="000F69CB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ВВП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2009</m:t>
            </m:r>
          </m:sub>
        </m:sSub>
      </m:oMath>
      <w:r w:rsidR="00DF7C81" w:rsidRPr="00767E1D">
        <w:rPr>
          <w:rFonts w:ascii="Times New Roman" w:hAnsi="Times New Roman" w:cs="Times New Roman"/>
          <w:sz w:val="24"/>
          <w:szCs w:val="24"/>
        </w:rPr>
        <w:t xml:space="preserve"> = 1690 млрд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Темп изменения ВВП по сравнению с 2008 г, составил 4%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ВВП номинальное 2008 г = 1495 млрд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Дефлятор ВВП = 1,15</w:t>
      </w:r>
    </w:p>
    <w:p w:rsidR="00DF7C81" w:rsidRPr="00767E1D" w:rsidRDefault="00DF7C81" w:rsidP="00DF7C81">
      <w:pPr>
        <w:pStyle w:val="a3"/>
        <w:numPr>
          <w:ilvl w:val="0"/>
          <w:numId w:val="10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Фаза цикла и темп инфляции 2009 г</w:t>
      </w:r>
    </w:p>
    <w:p w:rsidR="00DF7C81" w:rsidRPr="00767E1D" w:rsidRDefault="000F69CB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ВВП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2008</m:t>
            </m:r>
          </m:sub>
        </m:sSub>
      </m:oMath>
      <w:proofErr w:type="gramStart"/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ВВПноминальное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2008</m:t>
            </m:r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дефлятор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</m:t>
            </m:r>
          </m:den>
        </m:f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proofErr w:type="gramEnd"/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1495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1,15</m:t>
            </m:r>
          </m:den>
        </m:f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1300 млрд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Рост совокупных расходов ведет к подъёму в экономике,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 следующий темп ВВП + 4%</w:t>
      </w:r>
    </w:p>
    <w:p w:rsidR="00DF7C81" w:rsidRPr="00767E1D" w:rsidRDefault="00DF7C8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767E1D">
        <w:rPr>
          <w:rFonts w:ascii="Times New Roman" w:hAnsi="Times New Roman" w:cs="Times New Roman"/>
          <w:sz w:val="24"/>
          <w:szCs w:val="24"/>
        </w:rPr>
        <w:t>Тпр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2009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-ВВПр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2008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2008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ВВПн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2009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дефлятор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2009 </m:t>
                </m:r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–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2008</m:t>
            </m:r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2008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100% </w:t>
      </w:r>
    </w:p>
    <w:p w:rsidR="00DF7C81" w:rsidRPr="00767E1D" w:rsidRDefault="000F69CB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Дефлятор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2009</m:t>
            </m:r>
          </m:sub>
        </m:sSub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ВВПн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2009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100% 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Тпр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+100%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2009</m:t>
            </m:r>
          </m:den>
        </m:f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1690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104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1300</m:t>
            </m:r>
          </m:den>
        </m:f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1,25</w:t>
      </w:r>
    </w:p>
    <w:p w:rsidR="00DF7C81" w:rsidRPr="00767E1D" w:rsidRDefault="00DF7C8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eastAsiaTheme="minorEastAsia" w:hAnsi="Times New Roman" w:cs="Times New Roman"/>
          <w:sz w:val="24"/>
          <w:szCs w:val="24"/>
        </w:rPr>
        <w:t>Тинф</w:t>
      </w:r>
      <w:proofErr w:type="spellEnd"/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Дефлятор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2009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Дефлятор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2008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Дефлятор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2008</m:t>
                </m:r>
              </m:sub>
            </m:sSub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 100</w:t>
      </w:r>
      <w:proofErr w:type="gramStart"/>
      <w:r w:rsidRPr="00767E1D">
        <w:rPr>
          <w:rFonts w:ascii="Times New Roman" w:eastAsiaTheme="minorEastAsia" w:hAnsi="Times New Roman" w:cs="Times New Roman"/>
          <w:sz w:val="24"/>
          <w:szCs w:val="24"/>
        </w:rPr>
        <w:t>%  =</w:t>
      </w:r>
      <w:proofErr w:type="gramEnd"/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1,25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1,15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1,15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 = 8,7%</w:t>
      </w:r>
    </w:p>
    <w:p w:rsidR="00DF7C81" w:rsidRPr="00767E1D" w:rsidRDefault="00DF7C8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>Фаза подъем</w:t>
      </w:r>
    </w:p>
    <w:p w:rsidR="00DF7C81" w:rsidRPr="00767E1D" w:rsidRDefault="00DF7C8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>Темп инфляции = 8,7%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7C81" w:rsidRPr="00767E1D" w:rsidRDefault="00B75788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701"/>
      </w:tblGrid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2-ой год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Стоимость нового строительства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Стоимость производственного оборудования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Стоимость производственных потребительских товаров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Стоимость потребительских товаров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Амортизация зданий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Амортизация оборудования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Запасы потребительских товаров на начало года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Запасы потребительских товаров на конец года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F7C81" w:rsidRPr="00767E1D" w:rsidRDefault="00DF7C81" w:rsidP="00DF7C81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C81" w:rsidRPr="00767E1D" w:rsidRDefault="00DF7C81" w:rsidP="00B75788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а) ВНП</w:t>
      </w:r>
    </w:p>
    <w:p w:rsidR="00B75788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 год</w:t>
      </w: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ВНП=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потребление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строительство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оборудование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изменения в запасах потребительских товаров</w:t>
      </w:r>
    </w:p>
    <w:p w:rsidR="00DF7C81" w:rsidRPr="00767E1D" w:rsidRDefault="00DF7C81" w:rsidP="00C466D8">
      <w:pPr>
        <w:pStyle w:val="a3"/>
        <w:numPr>
          <w:ilvl w:val="0"/>
          <w:numId w:val="11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90+5+10+(50-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30)=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125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. ед.</w:t>
      </w: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Потребление 90 ед.</w:t>
      </w: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ВИ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=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изменения в запасах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строителство</w:t>
      </w:r>
      <w:proofErr w:type="spellEnd"/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 оборудование</w:t>
      </w:r>
    </w:p>
    <w:p w:rsidR="00DF7C81" w:rsidRPr="00767E1D" w:rsidRDefault="00DF7C81" w:rsidP="00C466D8">
      <w:pPr>
        <w:pStyle w:val="a3"/>
        <w:numPr>
          <w:ilvl w:val="0"/>
          <w:numId w:val="12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(50-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30)+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5+10=35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. ед.</w:t>
      </w: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>ЧНП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=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ВНП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-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амортизация зданий и оборудования</w:t>
      </w:r>
    </w:p>
    <w:p w:rsidR="00DF7C81" w:rsidRPr="00767E1D" w:rsidRDefault="00DF7C81" w:rsidP="00C466D8">
      <w:pPr>
        <w:pStyle w:val="a3"/>
        <w:numPr>
          <w:ilvl w:val="0"/>
          <w:numId w:val="13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125-10-10=105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.</w:t>
      </w: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ЧИ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=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изменения в запасах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-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 строительство</w:t>
      </w:r>
    </w:p>
    <w:p w:rsidR="00DF7C81" w:rsidRPr="00767E1D" w:rsidRDefault="00DF7C81" w:rsidP="00C466D8">
      <w:pPr>
        <w:pStyle w:val="a3"/>
        <w:numPr>
          <w:ilvl w:val="0"/>
          <w:numId w:val="14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(50-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30)-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5=15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. ед.</w:t>
      </w:r>
    </w:p>
    <w:p w:rsidR="00B36351" w:rsidRPr="00767E1D" w:rsidRDefault="00B36351" w:rsidP="00C466D8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7C81" w:rsidRPr="00767E1D" w:rsidRDefault="00B75788" w:rsidP="00C466D8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№6</w:t>
      </w:r>
    </w:p>
    <w:p w:rsidR="00DF7C81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ВНП – 5000</w:t>
      </w:r>
    </w:p>
    <w:p w:rsidR="00725F0B" w:rsidRPr="00725F0B" w:rsidRDefault="00725F0B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ВНП =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25F0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25F0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25F0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Xn</w:t>
      </w:r>
      <w:proofErr w:type="spellEnd"/>
    </w:p>
    <w:p w:rsidR="00DF7C81" w:rsidRPr="00725F0B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767E1D">
        <w:rPr>
          <w:rFonts w:ascii="Times New Roman" w:hAnsi="Times New Roman" w:cs="Times New Roman"/>
          <w:sz w:val="24"/>
          <w:szCs w:val="24"/>
        </w:rPr>
        <w:t>С – 3200(расходы потребителей)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67E1D">
        <w:rPr>
          <w:rFonts w:ascii="Times New Roman" w:hAnsi="Times New Roman" w:cs="Times New Roman"/>
          <w:sz w:val="24"/>
          <w:szCs w:val="24"/>
        </w:rPr>
        <w:t xml:space="preserve"> – 900(гос. расходы)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sz w:val="24"/>
          <w:szCs w:val="24"/>
          <w:lang w:val="en-US"/>
        </w:rPr>
        <w:t>Xn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– 80(чистый экспорт)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А) Величина инвестиций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7E1D">
        <w:rPr>
          <w:rFonts w:ascii="Times New Roman" w:hAnsi="Times New Roman" w:cs="Times New Roman"/>
          <w:sz w:val="24"/>
          <w:szCs w:val="24"/>
        </w:rPr>
        <w:t>=ВНП-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67E1D">
        <w:rPr>
          <w:rFonts w:ascii="Times New Roman" w:hAnsi="Times New Roman" w:cs="Times New Roman"/>
          <w:sz w:val="24"/>
          <w:szCs w:val="24"/>
        </w:rPr>
        <w:t>-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25F0B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767E1D">
        <w:rPr>
          <w:rFonts w:ascii="Times New Roman" w:hAnsi="Times New Roman" w:cs="Times New Roman"/>
          <w:sz w:val="24"/>
          <w:szCs w:val="24"/>
          <w:lang w:val="en-US"/>
        </w:rPr>
        <w:t>Xn</w:t>
      </w:r>
      <w:proofErr w:type="spellEnd"/>
    </w:p>
    <w:p w:rsidR="00DF7C81" w:rsidRPr="00767E1D" w:rsidRDefault="00725F0B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1)5000-3200-900+80=980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Б)</w:t>
      </w:r>
      <w:r w:rsidR="00B80BDC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объем импорта, при условии, что сумма экспорта равна 350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ЧН</w:t>
      </w:r>
      <w:r w:rsidR="00B80BDC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=</w:t>
      </w:r>
      <w:r w:rsidR="00B80BDC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экспорт – импорт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Импорт</w:t>
      </w:r>
      <w:r w:rsidR="00B80BDC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= экспорт – ЧН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1)350-80=270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67E1D">
        <w:rPr>
          <w:rFonts w:ascii="Times New Roman" w:hAnsi="Times New Roman" w:cs="Times New Roman"/>
          <w:sz w:val="24"/>
          <w:szCs w:val="24"/>
        </w:rPr>
        <w:t>В)ЧНП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при условии что сумма амортизации составляет 150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ЧНП=ВНП – амортизационные отчисления = 5000 - 150 =4850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Г) Может. В случае превышения импорта потребительских благ над экспортом.</w:t>
      </w:r>
    </w:p>
    <w:p w:rsidR="00B80BDC" w:rsidRPr="00767E1D" w:rsidRDefault="00B80BDC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5"/>
        <w:gridCol w:w="2160"/>
        <w:gridCol w:w="3240"/>
        <w:gridCol w:w="3230"/>
      </w:tblGrid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Население, млн. чел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Реальный объем ВВП, млрд. долл.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Реальный объем ВВП на душу населения, долл.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- оптимальная численность – 150 млн. человек, т.к. при этой численности населения показатель ВВП на душу населения максимальный (600);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- абсолютная величина прироста ВВП во 2-ом году в сравнении с 1: 24-9 = 15 млрд. долл.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>- прирост ВВП (в%) в 4-ом году в сравнении с 3-м годом: (66-45) / 45 * 100% = 46,7 %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- прирост ВВП (в%) в расчете на душу населения в 7-ом году в сравнении с 6-м годом: (500-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550)/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>550*100% = -9%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034124" w:rsidRPr="00767E1D" w:rsidRDefault="003B24D1" w:rsidP="00767782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Задания 3.5</w:t>
      </w:r>
    </w:p>
    <w:p w:rsidR="004A74D4" w:rsidRPr="004A74D4" w:rsidRDefault="004A74D4" w:rsidP="004A74D4">
      <w:pPr>
        <w:ind w:left="-426" w:firstLine="708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b/>
          <w:sz w:val="24"/>
          <w:szCs w:val="24"/>
        </w:rPr>
        <w:t>А)</w:t>
      </w:r>
      <w:r w:rsidRPr="004A74D4">
        <w:rPr>
          <w:rFonts w:ascii="Times New Roman" w:hAnsi="Times New Roman" w:cs="Times New Roman"/>
          <w:sz w:val="24"/>
          <w:szCs w:val="24"/>
        </w:rPr>
        <w:t xml:space="preserve"> Население </w:t>
      </w:r>
    </w:p>
    <w:p w:rsidR="004A74D4" w:rsidRPr="004A74D4" w:rsidRDefault="004A74D4" w:rsidP="004A74D4">
      <w:pPr>
        <w:ind w:left="-426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Кривая возможностей КПВ будет смещаться во внешнюю сторону – в результате увеличения рабочей силы, а во внутреннюю, при сокращении трудовых ресурсов. </w:t>
      </w:r>
    </w:p>
    <w:p w:rsidR="004A74D4" w:rsidRPr="004A74D4" w:rsidRDefault="004A74D4" w:rsidP="004A74D4">
      <w:pPr>
        <w:ind w:left="-426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Все население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74D4" w:rsidRPr="004A74D4" w:rsidTr="008E2F88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A74D4" w:rsidRPr="004A74D4" w:rsidTr="008E2F88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146880432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146842402</w:t>
            </w:r>
          </w:p>
        </w:tc>
      </w:tr>
      <w:tr w:rsidR="004A74D4" w:rsidRPr="004A74D4" w:rsidTr="008E2F88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109326899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109179631</w:t>
            </w:r>
          </w:p>
        </w:tc>
      </w:tr>
      <w:tr w:rsidR="004A74D4" w:rsidRPr="004A74D4" w:rsidTr="008E2F88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37553533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37662771</w:t>
            </w:r>
          </w:p>
        </w:tc>
      </w:tr>
    </w:tbl>
    <w:p w:rsid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Численность постоянного населения РФ на 1.10.2018 составила 146,8 млн. чел. С начала года сократилась на 83,5 тыс. или на 0,06% по сравнению с аналогичным периодом было увеличение численности на 50,0 тыс. или на 0,03%. При этом миграционный прирост на 51,8% компенсировал естественную убыль населения.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146880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7664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8873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7598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6816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7336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11120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12766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11425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10453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9499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9372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11049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9783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7937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13506</w:t>
            </w:r>
          </w:p>
        </w:tc>
      </w:tr>
    </w:tbl>
    <w:p w:rsid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Трудоспособного – 18,56% Моложе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Трудоспособное - 56%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Трудоспособного – 25,44% Старше</w:t>
      </w:r>
    </w:p>
    <w:p w:rsid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FD4671" w:rsidRPr="00FD4671" w:rsidRDefault="00FD4671" w:rsidP="004A74D4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A74D4">
        <w:rPr>
          <w:rFonts w:ascii="Times New Roman" w:hAnsi="Times New Roman" w:cs="Times New Roman"/>
          <w:b/>
          <w:sz w:val="24"/>
          <w:szCs w:val="24"/>
        </w:rPr>
        <w:lastRenderedPageBreak/>
        <w:t>Б)</w:t>
      </w:r>
    </w:p>
    <w:p w:rsidR="004A74D4" w:rsidRPr="004A74D4" w:rsidRDefault="004A74D4" w:rsidP="004A74D4">
      <w:pPr>
        <w:pStyle w:val="a3"/>
        <w:numPr>
          <w:ilvl w:val="0"/>
          <w:numId w:val="22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  <w:shd w:val="clear" w:color="auto" w:fill="FFFFFF"/>
        </w:rPr>
        <w:t>перенаселенность — это функция нищеты.</w:t>
      </w:r>
    </w:p>
    <w:p w:rsidR="004A74D4" w:rsidRPr="004A74D4" w:rsidRDefault="004A74D4" w:rsidP="004A74D4">
      <w:pPr>
        <w:pStyle w:val="a3"/>
        <w:numPr>
          <w:ilvl w:val="0"/>
          <w:numId w:val="22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  <w:shd w:val="clear" w:color="auto" w:fill="FFFFFF"/>
        </w:rPr>
        <w:t>женщины, «приобщившись к цивилизации и роскоши», не желают больше иметь много детей, ибо многодетные семьи как бы автоматически понижают их статус в обществе, мешают им сесть за руль автомобиля и т. д.</w:t>
      </w:r>
    </w:p>
    <w:p w:rsidR="004A74D4" w:rsidRPr="004A74D4" w:rsidRDefault="004A74D4" w:rsidP="004A74D4">
      <w:pPr>
        <w:pStyle w:val="a3"/>
        <w:numPr>
          <w:ilvl w:val="0"/>
          <w:numId w:val="22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политика в слаборазвитых странах Африки, что связано со слабой действенностью как экономических рычагов (отсталость), так и пропагандистских (безграмотность).</w:t>
      </w:r>
    </w:p>
    <w:p w:rsidR="004A74D4" w:rsidRPr="004A74D4" w:rsidRDefault="004A74D4" w:rsidP="004A74D4">
      <w:pPr>
        <w:pStyle w:val="a3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pStyle w:val="a3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Подтверждает, так как рост населения нестабилен.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b/>
          <w:sz w:val="24"/>
          <w:szCs w:val="24"/>
        </w:rPr>
        <w:t>В)</w:t>
      </w:r>
      <w:r w:rsidRPr="004A74D4">
        <w:rPr>
          <w:rFonts w:ascii="Times New Roman" w:hAnsi="Times New Roman" w:cs="Times New Roman"/>
          <w:sz w:val="24"/>
          <w:szCs w:val="24"/>
        </w:rPr>
        <w:t xml:space="preserve"> Конкуренция – одна из основных характеристик современного рынка. Авторы в условиях санкций, отводят главенствующую роль внутренней конкуренции. Что способствует повышению эффективности экономики внутри страны.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b/>
          <w:sz w:val="24"/>
          <w:szCs w:val="24"/>
        </w:rPr>
        <w:t>Г)</w:t>
      </w:r>
      <w:r w:rsidRPr="004A74D4">
        <w:rPr>
          <w:rFonts w:ascii="Times New Roman" w:hAnsi="Times New Roman" w:cs="Times New Roman"/>
          <w:sz w:val="24"/>
          <w:szCs w:val="24"/>
        </w:rPr>
        <w:t xml:space="preserve"> Тип экономической системы определяется по следующим критериям </w:t>
      </w:r>
    </w:p>
    <w:p w:rsidR="004A74D4" w:rsidRPr="004A74D4" w:rsidRDefault="004A74D4" w:rsidP="004A74D4">
      <w:pPr>
        <w:pStyle w:val="a3"/>
        <w:numPr>
          <w:ilvl w:val="0"/>
          <w:numId w:val="18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Форма собственности и способ управления хоз. Деятельностью</w:t>
      </w:r>
    </w:p>
    <w:p w:rsidR="004A74D4" w:rsidRPr="004A74D4" w:rsidRDefault="004A74D4" w:rsidP="004A74D4">
      <w:pPr>
        <w:pStyle w:val="a3"/>
        <w:numPr>
          <w:ilvl w:val="0"/>
          <w:numId w:val="18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Уровень развития производства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Модель экономической системы зависит от уровня экономического развития, социальных условия, а также истории государства.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Американская: </w:t>
      </w:r>
    </w:p>
    <w:p w:rsidR="004A74D4" w:rsidRPr="004A74D4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Всемерное поощрение предпринимательской активности</w:t>
      </w:r>
    </w:p>
    <w:p w:rsidR="004A74D4" w:rsidRPr="004A74D4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Малообеспеченным группа создаются наиболее благоприятные условия жизни за счет льгот и пособий</w:t>
      </w:r>
    </w:p>
    <w:p w:rsidR="004A74D4" w:rsidRPr="004A74D4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Задача социального равенства – отсутствует</w:t>
      </w:r>
    </w:p>
    <w:p w:rsidR="004A74D4" w:rsidRPr="004A74D4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модель основана на высоком уровне производительности труда и массовой ориентации на достижение личного успеха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Шведская: </w:t>
      </w:r>
    </w:p>
    <w:p w:rsidR="004A74D4" w:rsidRPr="004A74D4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Сильная социальная политика, </w:t>
      </w: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направленная на сокращение имущественного неравенства за счет перераспределения национального дохода в пользу наименее обеспеченных слоев населения.</w:t>
      </w:r>
    </w:p>
    <w:p w:rsidR="004A74D4" w:rsidRPr="004A74D4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руках государства находится всего 4% основных фондов.</w:t>
      </w:r>
    </w:p>
    <w:p w:rsidR="004A74D4" w:rsidRPr="004A74D4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доля государственных расходов была в 80-х гг. на уровне 70% ВВП, причем более половины из этих расходов направлялось на социальные цели.</w:t>
      </w:r>
    </w:p>
    <w:p w:rsidR="004A74D4" w:rsidRPr="004A74D4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высокая норма налогообложения.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Японская: 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характеризуется определенным отставанием уровня жизни населения</w:t>
      </w:r>
      <w:r w:rsidRPr="004A74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роста производительности труда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Препятствий имущественному расслоению не ставится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высокое развитие национального самосознания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приоритет интересов нации над интересами конкретного человека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готовность населения идти на определенные материальные жертвы ради процветания страны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A74D4">
        <w:rPr>
          <w:rFonts w:ascii="Times New Roman" w:hAnsi="Times New Roman" w:cs="Times New Roman"/>
          <w:b/>
          <w:sz w:val="24"/>
          <w:szCs w:val="24"/>
        </w:rPr>
        <w:t xml:space="preserve">Д)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Продукт – мясо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Рост цен говядины в период с 2016 по 2018 был положительным. По состоянию на 10.12.2018 в сравнении с аналогичным периодом 2017 года, цены на говядину увеличились на 2,9%.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Рост цен свинины в период с 2016 по 2018 был изменчив. В 2016 году цена 1кг свинины достигала – 264 руб. В 2017 году, это значение упало до 256 руб./кг. В 2018 цена на свинину снова выросла и достигла отметки в 274 руб./кг. По состоянию на 10.12.2018 в сравнении с аналогичным периодом 2017 года, цены на свинину увеличились на 7,1%.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Рост цен на курицу в период с 2016 по 2018 был изменчив. Так как в 2016 году цена 1кг. курицы составляла – 138 руб. В 2017 году цены снизились до отметки в 125 </w:t>
      </w:r>
      <w:proofErr w:type="spellStart"/>
      <w:r w:rsidRPr="004A74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A74D4">
        <w:rPr>
          <w:rFonts w:ascii="Times New Roman" w:hAnsi="Times New Roman" w:cs="Times New Roman"/>
          <w:sz w:val="24"/>
          <w:szCs w:val="24"/>
        </w:rPr>
        <w:t xml:space="preserve">/кг. В 2018 зафиксирован рост цен на данную продукции, цена 1 кг. курицы составляет -149 </w:t>
      </w:r>
      <w:proofErr w:type="spellStart"/>
      <w:r w:rsidRPr="004A74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A74D4">
        <w:rPr>
          <w:rFonts w:ascii="Times New Roman" w:hAnsi="Times New Roman" w:cs="Times New Roman"/>
          <w:sz w:val="24"/>
          <w:szCs w:val="24"/>
        </w:rPr>
        <w:t xml:space="preserve">/кг.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Продукт – молоко</w:t>
      </w:r>
    </w:p>
    <w:p w:rsid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Рост цен на Молоко цельное, пастеризованное в период с 2016 по 2018 год – увеличивался. За 2016 год цена на молоко выросла с 41 руб. до 51 руб. За 2017 год цена увеличилась на 2 руб. В 2018 году цена на молоко практически не изменилась и составляет 53,54 руб. По состоянию на 10.12.2018 в сравнении с аналогичным периодом 2017 года цены на молоко увеличились на 0,5%.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b/>
          <w:sz w:val="24"/>
          <w:szCs w:val="24"/>
        </w:rPr>
        <w:t>Е)</w:t>
      </w:r>
      <w:r w:rsidRPr="004A74D4">
        <w:rPr>
          <w:rFonts w:ascii="Times New Roman" w:hAnsi="Times New Roman" w:cs="Times New Roman"/>
          <w:sz w:val="24"/>
          <w:szCs w:val="24"/>
        </w:rPr>
        <w:t xml:space="preserve"> Реальный объем ВВП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26503,5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33111,4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41668</w:t>
            </w:r>
          </w:p>
        </w:tc>
      </w:tr>
    </w:tbl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A74D4">
        <w:rPr>
          <w:rFonts w:ascii="Times New Roman" w:hAnsi="Times New Roman" w:cs="Times New Roman"/>
          <w:sz w:val="24"/>
          <w:szCs w:val="24"/>
        </w:rPr>
        <w:t>Т</w:t>
      </w:r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 xml:space="preserve"> 2007 </w:t>
      </w:r>
      <w:r w:rsidRPr="004A74D4">
        <w:rPr>
          <w:rFonts w:ascii="Times New Roman" w:hAnsi="Times New Roman" w:cs="Times New Roman"/>
          <w:sz w:val="24"/>
          <w:szCs w:val="24"/>
        </w:rPr>
        <w:t>= 18,7%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A74D4">
        <w:rPr>
          <w:rFonts w:ascii="Times New Roman" w:hAnsi="Times New Roman" w:cs="Times New Roman"/>
          <w:sz w:val="24"/>
          <w:szCs w:val="24"/>
        </w:rPr>
        <w:t>Т</w:t>
      </w:r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 xml:space="preserve"> 2008 </w:t>
      </w:r>
      <w:r w:rsidRPr="004A74D4">
        <w:rPr>
          <w:rFonts w:ascii="Times New Roman" w:hAnsi="Times New Roman" w:cs="Times New Roman"/>
          <w:sz w:val="24"/>
          <w:szCs w:val="24"/>
        </w:rPr>
        <w:t>– 20,5%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Номинальный объем ВВП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4A74D4" w:rsidRPr="004A74D4" w:rsidTr="008E2F88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26903,5</w:t>
            </w:r>
          </w:p>
        </w:tc>
      </w:tr>
      <w:tr w:rsidR="004A74D4" w:rsidRPr="004A74D4" w:rsidTr="008E2F88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33102,9</w:t>
            </w:r>
          </w:p>
        </w:tc>
      </w:tr>
      <w:tr w:rsidR="004A74D4" w:rsidRPr="004A74D4" w:rsidTr="008E2F88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41256,0</w:t>
            </w:r>
          </w:p>
        </w:tc>
      </w:tr>
    </w:tbl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A74D4">
        <w:rPr>
          <w:rFonts w:ascii="Times New Roman" w:hAnsi="Times New Roman" w:cs="Times New Roman"/>
          <w:sz w:val="24"/>
          <w:szCs w:val="24"/>
        </w:rPr>
        <w:t>Т</w:t>
      </w:r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>ВВПн</w:t>
      </w:r>
      <w:proofErr w:type="spellEnd"/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 xml:space="preserve"> 2007 =</w:t>
      </w:r>
      <w:r w:rsidRPr="004A74D4">
        <w:rPr>
          <w:rFonts w:ascii="Times New Roman" w:hAnsi="Times New Roman" w:cs="Times New Roman"/>
          <w:sz w:val="24"/>
          <w:szCs w:val="24"/>
        </w:rPr>
        <w:t xml:space="preserve"> 18,7%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Т</w:t>
      </w:r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 xml:space="preserve">ВВПн2008 </w:t>
      </w:r>
      <w:r w:rsidRPr="004A74D4">
        <w:rPr>
          <w:rFonts w:ascii="Times New Roman" w:hAnsi="Times New Roman" w:cs="Times New Roman"/>
          <w:sz w:val="24"/>
          <w:szCs w:val="24"/>
        </w:rPr>
        <w:t>= 19,7%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Формирование ВВП по источникам доходов за 2008 год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ВВП – 41256 – 100%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Оплата труда – 19510,6 – 47,3%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lastRenderedPageBreak/>
        <w:t>На пр-во и импорт 8180,3 – 19,7%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Валовые смешанные - 13565,1 – 33%</w:t>
      </w:r>
    </w:p>
    <w:p w:rsidR="004A74D4" w:rsidRPr="004A74D4" w:rsidRDefault="004A74D4" w:rsidP="004A74D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По источникам доходов ВВП за 2008 год основную массу составляет:</w:t>
      </w:r>
    </w:p>
    <w:p w:rsidR="004A74D4" w:rsidRPr="004A74D4" w:rsidRDefault="004A74D4" w:rsidP="004A74D4">
      <w:pPr>
        <w:pStyle w:val="a3"/>
        <w:numPr>
          <w:ilvl w:val="0"/>
          <w:numId w:val="24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Оплата труда 47,3% </w:t>
      </w:r>
    </w:p>
    <w:p w:rsidR="004A74D4" w:rsidRPr="004A74D4" w:rsidRDefault="004A74D4" w:rsidP="004A74D4">
      <w:pPr>
        <w:pStyle w:val="a3"/>
        <w:numPr>
          <w:ilvl w:val="0"/>
          <w:numId w:val="24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Валовые смешанные – 33% </w:t>
      </w:r>
    </w:p>
    <w:p w:rsidR="004A74D4" w:rsidRDefault="004A74D4" w:rsidP="004A74D4">
      <w:pPr>
        <w:pStyle w:val="a3"/>
        <w:numPr>
          <w:ilvl w:val="0"/>
          <w:numId w:val="24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Налоги на производство и импорт 19,7% </w:t>
      </w:r>
    </w:p>
    <w:p w:rsidR="004A74D4" w:rsidRPr="004A74D4" w:rsidRDefault="004A74D4" w:rsidP="004A74D4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4A74D4">
        <w:rPr>
          <w:rFonts w:ascii="Times New Roman" w:hAnsi="Times New Roman" w:cs="Times New Roman"/>
          <w:b/>
          <w:sz w:val="24"/>
          <w:szCs w:val="24"/>
        </w:rPr>
        <w:t xml:space="preserve">Ж)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A74D4" w:rsidRPr="004A74D4" w:rsidTr="008E2F88">
        <w:tc>
          <w:tcPr>
            <w:tcW w:w="4672" w:type="dxa"/>
            <w:gridSpan w:val="2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 xml:space="preserve">ВВП </w:t>
            </w:r>
          </w:p>
        </w:tc>
        <w:tc>
          <w:tcPr>
            <w:tcW w:w="4673" w:type="dxa"/>
            <w:gridSpan w:val="2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на душу населения</w:t>
            </w:r>
          </w:p>
        </w:tc>
      </w:tr>
      <w:tr w:rsidR="004A74D4" w:rsidRPr="004A74D4" w:rsidTr="008E2F88"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3768772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25797</w:t>
            </w:r>
          </w:p>
        </w:tc>
      </w:tr>
      <w:tr w:rsidR="004A74D4" w:rsidRPr="004A74D4" w:rsidTr="008E2F88"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1109433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-2659339</w:t>
            </w:r>
          </w:p>
        </w:tc>
        <w:tc>
          <w:tcPr>
            <w:tcW w:w="2337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46632</w:t>
            </w:r>
          </w:p>
        </w:tc>
      </w:tr>
      <w:tr w:rsidR="004A74D4" w:rsidRPr="004A74D4" w:rsidTr="008E2F88"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3813669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+44897</w:t>
            </w:r>
          </w:p>
        </w:tc>
        <w:tc>
          <w:tcPr>
            <w:tcW w:w="2337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47092</w:t>
            </w:r>
          </w:p>
        </w:tc>
      </w:tr>
      <w:tr w:rsidR="004A74D4" w:rsidRPr="004A74D4" w:rsidTr="008E2F88"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161627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-2152495</w:t>
            </w:r>
          </w:p>
        </w:tc>
        <w:tc>
          <w:tcPr>
            <w:tcW w:w="2337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45472</w:t>
            </w:r>
          </w:p>
        </w:tc>
      </w:tr>
    </w:tbl>
    <w:p w:rsidR="004A74D4" w:rsidRPr="004A74D4" w:rsidRDefault="004A74D4" w:rsidP="004A74D4">
      <w:pPr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ВВП в России в анализе трех стран больше Австралии и Канады, но меньше чем в Германии на 44897. При этом ВВП на душу населения во всех странах сравниваемых, превышает почти в два раза.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4A74D4">
        <w:rPr>
          <w:rFonts w:ascii="Times New Roman" w:hAnsi="Times New Roman" w:cs="Times New Roman"/>
          <w:b/>
          <w:sz w:val="24"/>
          <w:szCs w:val="24"/>
        </w:rPr>
        <w:t>З)</w:t>
      </w:r>
    </w:p>
    <w:p w:rsidR="004A74D4" w:rsidRPr="004A74D4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Ноябрь 2018</w:t>
      </w:r>
    </w:p>
    <w:p w:rsidR="004A74D4" w:rsidRPr="004A74D4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ИПЦ России за год (январь-ноябрь) – 102,7 </w:t>
      </w:r>
    </w:p>
    <w:p w:rsidR="004A74D4" w:rsidRPr="004A74D4" w:rsidRDefault="004A74D4" w:rsidP="004A74D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За месяц (ноябрь 2018) – 100,5</w:t>
      </w:r>
    </w:p>
    <w:p w:rsidR="004A74D4" w:rsidRPr="004A74D4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В ноябре темп инфляции составил +0,5% при этом основная масса пришлась на продовольственные товары. </w:t>
      </w:r>
    </w:p>
    <w:p w:rsidR="004A74D4" w:rsidRPr="004A74D4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По каким категориям товаров и услуг 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            - В большей степени сахар-песок 105,1 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                - услуги бытовые и организация культуры 100,4 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            - В меньшей степени алкогольные напитки – 100,1 </w:t>
      </w:r>
    </w:p>
    <w:p w:rsidR="004A74D4" w:rsidRPr="000F69CB" w:rsidRDefault="004A74D4" w:rsidP="00FD467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               -рыба и морепродукты -100,3 </w:t>
      </w:r>
      <w:r w:rsidRPr="004A74D4">
        <w:rPr>
          <w:rFonts w:ascii="Times New Roman" w:hAnsi="Times New Roman" w:cs="Times New Roman"/>
          <w:sz w:val="24"/>
          <w:szCs w:val="24"/>
        </w:rPr>
        <w:br/>
        <w:t xml:space="preserve">               - оздоровительные услуги – 98,9 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4A74D4">
        <w:rPr>
          <w:rFonts w:ascii="Times New Roman" w:hAnsi="Times New Roman" w:cs="Times New Roman"/>
          <w:b/>
          <w:sz w:val="24"/>
          <w:szCs w:val="24"/>
        </w:rPr>
        <w:t xml:space="preserve">К) </w:t>
      </w:r>
    </w:p>
    <w:p w:rsidR="004A74D4" w:rsidRPr="004A74D4" w:rsidRDefault="004A74D4" w:rsidP="004A74D4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Курс рубля по отношению к </w:t>
      </w:r>
      <w:r w:rsidRPr="004A74D4"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Pr="004A74D4">
        <w:rPr>
          <w:rFonts w:ascii="Times New Roman" w:hAnsi="Times New Roman" w:cs="Times New Roman"/>
          <w:sz w:val="24"/>
          <w:szCs w:val="24"/>
        </w:rPr>
        <w:t xml:space="preserve"> за период 6.12.18 – 13.12.18 </w:t>
      </w:r>
      <w:r w:rsidRPr="004A74D4">
        <w:rPr>
          <w:rFonts w:ascii="Times New Roman" w:hAnsi="Times New Roman" w:cs="Times New Roman"/>
          <w:sz w:val="24"/>
          <w:szCs w:val="24"/>
        </w:rPr>
        <w:br/>
        <w:t xml:space="preserve">лишь незначительно менялся. 8.12.18 – он вырос с 75 до 76. На данный момент курс снова снизился до 75. </w:t>
      </w:r>
    </w:p>
    <w:p w:rsidR="004A74D4" w:rsidRPr="004A74D4" w:rsidRDefault="004A74D4" w:rsidP="004A74D4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Курс рубля по отношению к </w:t>
      </w:r>
      <w:r w:rsidRPr="004A74D4">
        <w:rPr>
          <w:rFonts w:ascii="Times New Roman" w:hAnsi="Times New Roman" w:cs="Times New Roman"/>
          <w:sz w:val="24"/>
          <w:szCs w:val="24"/>
          <w:lang w:val="en-US"/>
        </w:rPr>
        <w:t>USD</w:t>
      </w:r>
      <w:r w:rsidRPr="004A74D4">
        <w:rPr>
          <w:rFonts w:ascii="Times New Roman" w:hAnsi="Times New Roman" w:cs="Times New Roman"/>
          <w:sz w:val="24"/>
          <w:szCs w:val="24"/>
        </w:rPr>
        <w:t xml:space="preserve">за период 6.12.18 – 13.12.18 был стабилен и держится на отметке в 66. </w:t>
      </w:r>
    </w:p>
    <w:p w:rsidR="004A74D4" w:rsidRPr="004A74D4" w:rsidRDefault="004A74D4" w:rsidP="004A74D4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Курс рубля по отношению к </w:t>
      </w:r>
      <w:r w:rsidRPr="004A74D4">
        <w:rPr>
          <w:rFonts w:ascii="Times New Roman" w:hAnsi="Times New Roman" w:cs="Times New Roman"/>
          <w:sz w:val="24"/>
          <w:szCs w:val="24"/>
          <w:lang w:val="en-US"/>
        </w:rPr>
        <w:t>GPB</w:t>
      </w:r>
      <w:r w:rsidRPr="004A74D4">
        <w:rPr>
          <w:rFonts w:ascii="Times New Roman" w:hAnsi="Times New Roman" w:cs="Times New Roman"/>
          <w:sz w:val="24"/>
          <w:szCs w:val="24"/>
        </w:rPr>
        <w:t>за период 6.12.18 – 13.12.18имел как пародический прирост, так и снижение. На момент 8.12.18 курс вырос с 84 до 85. Однако с 12.12.18 и по настоящее время курс снизился до 83.</w:t>
      </w:r>
    </w:p>
    <w:p w:rsidR="004A74D4" w:rsidRPr="004A74D4" w:rsidRDefault="004A74D4" w:rsidP="004A74D4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Курс рубля по отношению </w:t>
      </w:r>
      <w:r w:rsidRPr="004A74D4">
        <w:rPr>
          <w:rFonts w:ascii="Times New Roman" w:hAnsi="Times New Roman" w:cs="Times New Roman"/>
          <w:sz w:val="24"/>
          <w:szCs w:val="24"/>
          <w:lang w:val="en-US"/>
        </w:rPr>
        <w:t>JPY</w:t>
      </w:r>
      <w:r w:rsidRPr="004A74D4">
        <w:rPr>
          <w:rFonts w:ascii="Times New Roman" w:hAnsi="Times New Roman" w:cs="Times New Roman"/>
          <w:sz w:val="24"/>
          <w:szCs w:val="24"/>
        </w:rPr>
        <w:t>за период 6.12.18 – 13.12.18снизился с 59 до 58 за 100 ед.</w:t>
      </w:r>
    </w:p>
    <w:p w:rsidR="004A74D4" w:rsidRPr="004A74D4" w:rsidRDefault="004A74D4" w:rsidP="004A74D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67782" w:rsidP="004A74D4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sectPr w:rsidR="00767782" w:rsidRPr="00767E1D" w:rsidSect="00FD6ED7">
      <w:footerReference w:type="default" r:id="rId1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29A" w:rsidRDefault="0072229A" w:rsidP="00FD6ED7">
      <w:pPr>
        <w:spacing w:line="240" w:lineRule="auto"/>
      </w:pPr>
      <w:r>
        <w:separator/>
      </w:r>
    </w:p>
  </w:endnote>
  <w:endnote w:type="continuationSeparator" w:id="0">
    <w:p w:rsidR="0072229A" w:rsidRDefault="0072229A" w:rsidP="00FD6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843626"/>
    </w:sdtPr>
    <w:sdtEndPr/>
    <w:sdtContent>
      <w:p w:rsidR="008E2F88" w:rsidRDefault="000F69C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8E2F88" w:rsidRDefault="008E2F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29A" w:rsidRDefault="0072229A" w:rsidP="00FD6ED7">
      <w:pPr>
        <w:spacing w:line="240" w:lineRule="auto"/>
      </w:pPr>
      <w:r>
        <w:separator/>
      </w:r>
    </w:p>
  </w:footnote>
  <w:footnote w:type="continuationSeparator" w:id="0">
    <w:p w:rsidR="0072229A" w:rsidRDefault="0072229A" w:rsidP="00FD6E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23"/>
    <w:multiLevelType w:val="hybridMultilevel"/>
    <w:tmpl w:val="1CD458B8"/>
    <w:lvl w:ilvl="0" w:tplc="1F94BB2C">
      <w:start w:val="1"/>
      <w:numFmt w:val="bullet"/>
      <w:lvlText w:val="А"/>
      <w:lvlJc w:val="left"/>
    </w:lvl>
    <w:lvl w:ilvl="1" w:tplc="2A648140">
      <w:numFmt w:val="decimal"/>
      <w:lvlText w:val=""/>
      <w:lvlJc w:val="left"/>
    </w:lvl>
    <w:lvl w:ilvl="2" w:tplc="F13AD6C2">
      <w:numFmt w:val="decimal"/>
      <w:lvlText w:val=""/>
      <w:lvlJc w:val="left"/>
    </w:lvl>
    <w:lvl w:ilvl="3" w:tplc="4CD04FFA">
      <w:numFmt w:val="decimal"/>
      <w:lvlText w:val=""/>
      <w:lvlJc w:val="left"/>
    </w:lvl>
    <w:lvl w:ilvl="4" w:tplc="8B28DE18">
      <w:numFmt w:val="decimal"/>
      <w:lvlText w:val=""/>
      <w:lvlJc w:val="left"/>
    </w:lvl>
    <w:lvl w:ilvl="5" w:tplc="F17013F4">
      <w:numFmt w:val="decimal"/>
      <w:lvlText w:val=""/>
      <w:lvlJc w:val="left"/>
    </w:lvl>
    <w:lvl w:ilvl="6" w:tplc="D9BA7104">
      <w:numFmt w:val="decimal"/>
      <w:lvlText w:val=""/>
      <w:lvlJc w:val="left"/>
    </w:lvl>
    <w:lvl w:ilvl="7" w:tplc="3B744B60">
      <w:numFmt w:val="decimal"/>
      <w:lvlText w:val=""/>
      <w:lvlJc w:val="left"/>
    </w:lvl>
    <w:lvl w:ilvl="8" w:tplc="1E2CEDE4">
      <w:numFmt w:val="decimal"/>
      <w:lvlText w:val=""/>
      <w:lvlJc w:val="left"/>
    </w:lvl>
  </w:abstractNum>
  <w:abstractNum w:abstractNumId="1">
    <w:nsid w:val="04474E61"/>
    <w:multiLevelType w:val="hybridMultilevel"/>
    <w:tmpl w:val="56463A7E"/>
    <w:lvl w:ilvl="0" w:tplc="20A6DE9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04E457CA"/>
    <w:multiLevelType w:val="hybridMultilevel"/>
    <w:tmpl w:val="1B84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34A46"/>
    <w:multiLevelType w:val="hybridMultilevel"/>
    <w:tmpl w:val="167ACC8C"/>
    <w:lvl w:ilvl="0" w:tplc="E60E393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81F06A2"/>
    <w:multiLevelType w:val="hybridMultilevel"/>
    <w:tmpl w:val="5AF8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43112"/>
    <w:multiLevelType w:val="hybridMultilevel"/>
    <w:tmpl w:val="E96432C8"/>
    <w:lvl w:ilvl="0" w:tplc="2A1CF33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36D45"/>
    <w:multiLevelType w:val="multilevel"/>
    <w:tmpl w:val="97D432EE"/>
    <w:lvl w:ilvl="0">
      <w:start w:val="1"/>
      <w:numFmt w:val="decimal"/>
      <w:lvlText w:val="%1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9" w:hanging="11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118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1" w:hanging="118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2" w:hanging="11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3" w:hanging="11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7">
    <w:nsid w:val="200E7535"/>
    <w:multiLevelType w:val="hybridMultilevel"/>
    <w:tmpl w:val="5240C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96406"/>
    <w:multiLevelType w:val="multilevel"/>
    <w:tmpl w:val="07F21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B0C1C0D"/>
    <w:multiLevelType w:val="hybridMultilevel"/>
    <w:tmpl w:val="D9BE0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A1192"/>
    <w:multiLevelType w:val="hybridMultilevel"/>
    <w:tmpl w:val="DB061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B3C86"/>
    <w:multiLevelType w:val="hybridMultilevel"/>
    <w:tmpl w:val="9296F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B6DEF"/>
    <w:multiLevelType w:val="hybridMultilevel"/>
    <w:tmpl w:val="60D4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12C01"/>
    <w:multiLevelType w:val="hybridMultilevel"/>
    <w:tmpl w:val="8988C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029CA"/>
    <w:multiLevelType w:val="hybridMultilevel"/>
    <w:tmpl w:val="60FE7EC4"/>
    <w:lvl w:ilvl="0" w:tplc="B96013C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>
    <w:nsid w:val="4D8817C4"/>
    <w:multiLevelType w:val="hybridMultilevel"/>
    <w:tmpl w:val="2AF6A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C12B4"/>
    <w:multiLevelType w:val="hybridMultilevel"/>
    <w:tmpl w:val="7BB6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07CBC"/>
    <w:multiLevelType w:val="hybridMultilevel"/>
    <w:tmpl w:val="3094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F7526"/>
    <w:multiLevelType w:val="hybridMultilevel"/>
    <w:tmpl w:val="CCBCF8BA"/>
    <w:lvl w:ilvl="0" w:tplc="FE686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9D2D02"/>
    <w:multiLevelType w:val="hybridMultilevel"/>
    <w:tmpl w:val="ADD2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36651"/>
    <w:multiLevelType w:val="multilevel"/>
    <w:tmpl w:val="13ECBF4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>
    <w:nsid w:val="6AEE7672"/>
    <w:multiLevelType w:val="multilevel"/>
    <w:tmpl w:val="7FEC11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70640AF6"/>
    <w:multiLevelType w:val="multilevel"/>
    <w:tmpl w:val="44DE59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771A676A"/>
    <w:multiLevelType w:val="hybridMultilevel"/>
    <w:tmpl w:val="1A8CC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F4C72"/>
    <w:multiLevelType w:val="hybridMultilevel"/>
    <w:tmpl w:val="DB74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21"/>
  </w:num>
  <w:num w:numId="5">
    <w:abstractNumId w:val="22"/>
  </w:num>
  <w:num w:numId="6">
    <w:abstractNumId w:val="10"/>
  </w:num>
  <w:num w:numId="7">
    <w:abstractNumId w:val="5"/>
  </w:num>
  <w:num w:numId="8">
    <w:abstractNumId w:val="18"/>
  </w:num>
  <w:num w:numId="9">
    <w:abstractNumId w:val="0"/>
  </w:num>
  <w:num w:numId="10">
    <w:abstractNumId w:val="3"/>
  </w:num>
  <w:num w:numId="11">
    <w:abstractNumId w:val="15"/>
  </w:num>
  <w:num w:numId="12">
    <w:abstractNumId w:val="11"/>
  </w:num>
  <w:num w:numId="13">
    <w:abstractNumId w:val="13"/>
  </w:num>
  <w:num w:numId="14">
    <w:abstractNumId w:val="7"/>
  </w:num>
  <w:num w:numId="15">
    <w:abstractNumId w:val="14"/>
  </w:num>
  <w:num w:numId="16">
    <w:abstractNumId w:val="1"/>
  </w:num>
  <w:num w:numId="17">
    <w:abstractNumId w:val="6"/>
  </w:num>
  <w:num w:numId="18">
    <w:abstractNumId w:val="16"/>
  </w:num>
  <w:num w:numId="19">
    <w:abstractNumId w:val="4"/>
  </w:num>
  <w:num w:numId="20">
    <w:abstractNumId w:val="19"/>
  </w:num>
  <w:num w:numId="21">
    <w:abstractNumId w:val="23"/>
  </w:num>
  <w:num w:numId="22">
    <w:abstractNumId w:val="12"/>
  </w:num>
  <w:num w:numId="23">
    <w:abstractNumId w:val="24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9FB"/>
    <w:rsid w:val="00034124"/>
    <w:rsid w:val="0004172B"/>
    <w:rsid w:val="00096C0D"/>
    <w:rsid w:val="000B09FB"/>
    <w:rsid w:val="000C76BA"/>
    <w:rsid w:val="000F69CB"/>
    <w:rsid w:val="00107F61"/>
    <w:rsid w:val="0012184D"/>
    <w:rsid w:val="001A10A2"/>
    <w:rsid w:val="001C4570"/>
    <w:rsid w:val="001D4DB6"/>
    <w:rsid w:val="001E2A20"/>
    <w:rsid w:val="0028500A"/>
    <w:rsid w:val="003B24D1"/>
    <w:rsid w:val="004A74D4"/>
    <w:rsid w:val="004F674E"/>
    <w:rsid w:val="005A7EE1"/>
    <w:rsid w:val="00616D49"/>
    <w:rsid w:val="0072229A"/>
    <w:rsid w:val="00725F0B"/>
    <w:rsid w:val="00750F60"/>
    <w:rsid w:val="00767782"/>
    <w:rsid w:val="00767E1D"/>
    <w:rsid w:val="00782A9D"/>
    <w:rsid w:val="00794997"/>
    <w:rsid w:val="008E2F88"/>
    <w:rsid w:val="008E7026"/>
    <w:rsid w:val="00950305"/>
    <w:rsid w:val="00A22B39"/>
    <w:rsid w:val="00AF4F12"/>
    <w:rsid w:val="00B36351"/>
    <w:rsid w:val="00B75788"/>
    <w:rsid w:val="00B80BDC"/>
    <w:rsid w:val="00C02621"/>
    <w:rsid w:val="00C466D8"/>
    <w:rsid w:val="00CA6DB4"/>
    <w:rsid w:val="00CB6F67"/>
    <w:rsid w:val="00DF7C81"/>
    <w:rsid w:val="00E15729"/>
    <w:rsid w:val="00E25280"/>
    <w:rsid w:val="00F820CC"/>
    <w:rsid w:val="00FD4671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E718B-76B1-4FF3-9583-2D5A1045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9FB"/>
    <w:pPr>
      <w:spacing w:after="200" w:line="276" w:lineRule="auto"/>
      <w:ind w:left="720" w:firstLine="0"/>
      <w:contextualSpacing/>
      <w:jc w:val="left"/>
    </w:pPr>
  </w:style>
  <w:style w:type="paragraph" w:customStyle="1" w:styleId="1">
    <w:name w:val="Обычный1"/>
    <w:rsid w:val="000B09FB"/>
    <w:pPr>
      <w:spacing w:line="276" w:lineRule="auto"/>
      <w:ind w:left="0" w:firstLine="0"/>
      <w:jc w:val="left"/>
    </w:pPr>
    <w:rPr>
      <w:rFonts w:ascii="Arial" w:eastAsia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7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A6DB4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A7EE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F820CC"/>
    <w:rPr>
      <w:color w:val="808080"/>
    </w:rPr>
  </w:style>
  <w:style w:type="character" w:styleId="a9">
    <w:name w:val="Hyperlink"/>
    <w:basedOn w:val="a0"/>
    <w:uiPriority w:val="99"/>
    <w:semiHidden/>
    <w:unhideWhenUsed/>
    <w:rsid w:val="003B24D1"/>
    <w:rPr>
      <w:color w:val="0000FF"/>
      <w:u w:val="single"/>
    </w:rPr>
  </w:style>
  <w:style w:type="character" w:styleId="aa">
    <w:name w:val="Emphasis"/>
    <w:basedOn w:val="a0"/>
    <w:uiPriority w:val="20"/>
    <w:qFormat/>
    <w:rsid w:val="003B24D1"/>
    <w:rPr>
      <w:i/>
      <w:iCs/>
    </w:rPr>
  </w:style>
  <w:style w:type="character" w:customStyle="1" w:styleId="apple-converted-space">
    <w:name w:val="apple-converted-space"/>
    <w:basedOn w:val="a0"/>
    <w:rsid w:val="004A74D4"/>
  </w:style>
  <w:style w:type="paragraph" w:styleId="ab">
    <w:name w:val="header"/>
    <w:basedOn w:val="a"/>
    <w:link w:val="ac"/>
    <w:uiPriority w:val="99"/>
    <w:semiHidden/>
    <w:unhideWhenUsed/>
    <w:rsid w:val="00FD6ED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6ED7"/>
  </w:style>
  <w:style w:type="paragraph" w:styleId="ad">
    <w:name w:val="footer"/>
    <w:basedOn w:val="a"/>
    <w:link w:val="ae"/>
    <w:uiPriority w:val="99"/>
    <w:unhideWhenUsed/>
    <w:rsid w:val="00FD6ED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237980727_456255220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vk.com/photo237980727_45625522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photo237980727_456255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3247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2018-12-19T19:09:00Z</dcterms:created>
  <dcterms:modified xsi:type="dcterms:W3CDTF">2018-12-26T11:45:00Z</dcterms:modified>
</cp:coreProperties>
</file>