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8A" w:rsidRPr="007468A4" w:rsidRDefault="0027668A" w:rsidP="0027668A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7468A4">
        <w:rPr>
          <w:rFonts w:ascii="Times New Roman" w:hAnsi="Times New Roman"/>
          <w:sz w:val="24"/>
          <w:szCs w:val="28"/>
        </w:rPr>
        <w:t>МИНИСТЕРСТВО ОБРАЗОВАНИЯ И НАУКИ РОССИЙСКОЙ ФЕДЕРАЦИИ</w:t>
      </w:r>
    </w:p>
    <w:p w:rsidR="0027668A" w:rsidRPr="007468A4" w:rsidRDefault="0027668A" w:rsidP="0027668A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7468A4">
        <w:rPr>
          <w:rFonts w:ascii="Times New Roman" w:hAnsi="Times New Roman"/>
          <w:sz w:val="24"/>
          <w:szCs w:val="28"/>
        </w:rPr>
        <w:t>федеральное государственное бюджетное образовательное учреждение</w:t>
      </w:r>
    </w:p>
    <w:p w:rsidR="0027668A" w:rsidRPr="007468A4" w:rsidRDefault="0027668A" w:rsidP="0027668A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7468A4">
        <w:rPr>
          <w:rFonts w:ascii="Times New Roman" w:hAnsi="Times New Roman"/>
          <w:sz w:val="24"/>
          <w:szCs w:val="28"/>
        </w:rPr>
        <w:t>высшего образования</w:t>
      </w:r>
    </w:p>
    <w:p w:rsidR="0027668A" w:rsidRPr="007468A4" w:rsidRDefault="0027668A" w:rsidP="0027668A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468A4">
        <w:rPr>
          <w:rFonts w:ascii="Times New Roman" w:hAnsi="Times New Roman"/>
          <w:b/>
          <w:caps/>
          <w:sz w:val="28"/>
          <w:szCs w:val="28"/>
        </w:rPr>
        <w:t>«кубанский государственный университет»</w:t>
      </w:r>
    </w:p>
    <w:p w:rsidR="0027668A" w:rsidRPr="007468A4" w:rsidRDefault="0027668A" w:rsidP="002766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8A4">
        <w:rPr>
          <w:rFonts w:ascii="Times New Roman" w:hAnsi="Times New Roman"/>
          <w:b/>
          <w:sz w:val="28"/>
          <w:szCs w:val="28"/>
        </w:rPr>
        <w:t>(ФГБОУ ВО «</w:t>
      </w:r>
      <w:proofErr w:type="spellStart"/>
      <w:r w:rsidRPr="007468A4">
        <w:rPr>
          <w:rFonts w:ascii="Times New Roman" w:hAnsi="Times New Roman"/>
          <w:b/>
          <w:sz w:val="28"/>
          <w:szCs w:val="28"/>
        </w:rPr>
        <w:t>КубГУ</w:t>
      </w:r>
      <w:proofErr w:type="spellEnd"/>
      <w:r w:rsidRPr="007468A4">
        <w:rPr>
          <w:rFonts w:ascii="Times New Roman" w:hAnsi="Times New Roman"/>
          <w:b/>
          <w:sz w:val="28"/>
          <w:szCs w:val="28"/>
        </w:rPr>
        <w:t>»)</w:t>
      </w:r>
    </w:p>
    <w:p w:rsidR="0027668A" w:rsidRPr="007468A4" w:rsidRDefault="0027668A" w:rsidP="002766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68A" w:rsidRPr="007468A4" w:rsidRDefault="0027668A" w:rsidP="002766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8A4">
        <w:rPr>
          <w:rFonts w:ascii="Times New Roman" w:hAnsi="Times New Roman"/>
          <w:b/>
          <w:sz w:val="28"/>
          <w:szCs w:val="28"/>
        </w:rPr>
        <w:t>кафедра теоретической экономики</w:t>
      </w:r>
    </w:p>
    <w:p w:rsidR="0027668A" w:rsidRPr="007468A4" w:rsidRDefault="0027668A" w:rsidP="002766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68A" w:rsidRPr="007468A4" w:rsidRDefault="0027668A" w:rsidP="002766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68A" w:rsidRPr="007468A4" w:rsidRDefault="0027668A" w:rsidP="002766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68A" w:rsidRPr="007468A4" w:rsidRDefault="0027668A" w:rsidP="002766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68A" w:rsidRPr="007468A4" w:rsidRDefault="0027668A" w:rsidP="002766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68A" w:rsidRDefault="0027668A" w:rsidP="0027668A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самостоятельн</w:t>
      </w:r>
      <w:r w:rsidRPr="007468A4">
        <w:rPr>
          <w:rFonts w:ascii="Times New Roman" w:hAnsi="Times New Roman"/>
          <w:b/>
          <w:caps/>
          <w:sz w:val="28"/>
          <w:szCs w:val="28"/>
        </w:rPr>
        <w:t>ая работа</w:t>
      </w:r>
    </w:p>
    <w:p w:rsidR="0027668A" w:rsidRPr="00D067FC" w:rsidRDefault="0027668A" w:rsidP="0027668A">
      <w:pPr>
        <w:jc w:val="center"/>
        <w:rPr>
          <w:rFonts w:ascii="Times New Roman" w:hAnsi="Times New Roman"/>
          <w:sz w:val="28"/>
        </w:rPr>
      </w:pPr>
      <w:r w:rsidRPr="00D067FC">
        <w:rPr>
          <w:rFonts w:ascii="Times New Roman" w:hAnsi="Times New Roman"/>
          <w:sz w:val="28"/>
        </w:rPr>
        <w:t>по дисциплине «Экономика»</w:t>
      </w:r>
    </w:p>
    <w:p w:rsidR="0027668A" w:rsidRPr="007468A4" w:rsidRDefault="0027668A" w:rsidP="0027668A">
      <w:pPr>
        <w:pStyle w:val="a7"/>
        <w:spacing w:after="0" w:line="360" w:lineRule="auto"/>
        <w:jc w:val="center"/>
        <w:rPr>
          <w:b/>
          <w:sz w:val="28"/>
          <w:szCs w:val="28"/>
        </w:rPr>
      </w:pPr>
    </w:p>
    <w:p w:rsidR="0027668A" w:rsidRPr="007468A4" w:rsidRDefault="0027668A" w:rsidP="0027668A">
      <w:pPr>
        <w:pStyle w:val="a7"/>
        <w:spacing w:after="0" w:line="360" w:lineRule="auto"/>
        <w:jc w:val="center"/>
        <w:rPr>
          <w:b/>
          <w:sz w:val="28"/>
          <w:szCs w:val="28"/>
        </w:rPr>
      </w:pPr>
    </w:p>
    <w:p w:rsidR="0027668A" w:rsidRPr="007468A4" w:rsidRDefault="0027668A" w:rsidP="0027668A">
      <w:pPr>
        <w:spacing w:line="240" w:lineRule="auto"/>
        <w:rPr>
          <w:rFonts w:ascii="Times New Roman" w:hAnsi="Times New Roman"/>
          <w:sz w:val="28"/>
          <w:szCs w:val="28"/>
        </w:rPr>
      </w:pPr>
      <w:r w:rsidRPr="007468A4">
        <w:rPr>
          <w:rFonts w:ascii="Times New Roman" w:hAnsi="Times New Roman"/>
          <w:sz w:val="28"/>
          <w:szCs w:val="28"/>
        </w:rPr>
        <w:t>Работу выполнила</w:t>
      </w:r>
      <w:r w:rsidRPr="007468A4">
        <w:rPr>
          <w:szCs w:val="28"/>
        </w:rPr>
        <w:t xml:space="preserve"> _____________</w:t>
      </w:r>
      <w:r>
        <w:rPr>
          <w:szCs w:val="28"/>
        </w:rPr>
        <w:t>_________________________</w:t>
      </w:r>
      <w:r w:rsidRPr="007468A4">
        <w:rPr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>Н.Ю. Кулиш</w:t>
      </w:r>
    </w:p>
    <w:p w:rsidR="0027668A" w:rsidRPr="007468A4" w:rsidRDefault="0027668A" w:rsidP="0027668A">
      <w:pPr>
        <w:spacing w:line="240" w:lineRule="auto"/>
        <w:ind w:firstLine="567"/>
        <w:jc w:val="center"/>
        <w:rPr>
          <w:rFonts w:ascii="Times New Roman" w:hAnsi="Times New Roman"/>
          <w:i/>
          <w:szCs w:val="24"/>
        </w:rPr>
      </w:pPr>
      <w:r w:rsidRPr="007468A4">
        <w:rPr>
          <w:rFonts w:ascii="Times New Roman" w:hAnsi="Times New Roman"/>
          <w:i/>
          <w:szCs w:val="24"/>
        </w:rPr>
        <w:t>подпись, дата</w:t>
      </w:r>
    </w:p>
    <w:p w:rsidR="0027668A" w:rsidRPr="007468A4" w:rsidRDefault="0027668A" w:rsidP="002766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668A" w:rsidRPr="007468A4" w:rsidRDefault="0027668A" w:rsidP="0027668A">
      <w:pPr>
        <w:spacing w:line="240" w:lineRule="auto"/>
        <w:rPr>
          <w:rFonts w:ascii="Times New Roman" w:hAnsi="Times New Roman"/>
          <w:sz w:val="28"/>
          <w:szCs w:val="28"/>
        </w:rPr>
      </w:pPr>
      <w:r w:rsidRPr="007468A4">
        <w:rPr>
          <w:rFonts w:ascii="Times New Roman" w:hAnsi="Times New Roman"/>
          <w:sz w:val="28"/>
          <w:szCs w:val="28"/>
        </w:rPr>
        <w:t>Факультет журналистики, 3 курс</w:t>
      </w:r>
    </w:p>
    <w:p w:rsidR="0027668A" w:rsidRPr="007468A4" w:rsidRDefault="0027668A" w:rsidP="002766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668A" w:rsidRPr="007468A4" w:rsidRDefault="0027668A" w:rsidP="0027668A">
      <w:pPr>
        <w:spacing w:line="240" w:lineRule="auto"/>
        <w:rPr>
          <w:rFonts w:ascii="Times New Roman" w:hAnsi="Times New Roman"/>
          <w:sz w:val="28"/>
          <w:szCs w:val="28"/>
        </w:rPr>
      </w:pPr>
      <w:r w:rsidRPr="007468A4">
        <w:rPr>
          <w:rFonts w:ascii="Times New Roman" w:hAnsi="Times New Roman"/>
          <w:sz w:val="28"/>
          <w:szCs w:val="28"/>
        </w:rPr>
        <w:t>Направление подготовки 42.03.02 Журналистика</w:t>
      </w:r>
    </w:p>
    <w:p w:rsidR="0027668A" w:rsidRPr="0027668A" w:rsidRDefault="0027668A" w:rsidP="0027668A">
      <w:pPr>
        <w:pStyle w:val="1"/>
        <w:rPr>
          <w:lang w:val="ru-RU"/>
        </w:rPr>
      </w:pPr>
    </w:p>
    <w:p w:rsidR="0027668A" w:rsidRPr="007468A4" w:rsidRDefault="0027668A" w:rsidP="0027668A"/>
    <w:p w:rsidR="0027668A" w:rsidRPr="007468A4" w:rsidRDefault="0027668A" w:rsidP="0027668A"/>
    <w:p w:rsidR="0027668A" w:rsidRPr="007468A4" w:rsidRDefault="0027668A" w:rsidP="0027668A">
      <w:pPr>
        <w:rPr>
          <w:rFonts w:ascii="Times New Roman" w:hAnsi="Times New Roman"/>
          <w:sz w:val="28"/>
          <w:szCs w:val="28"/>
        </w:rPr>
      </w:pPr>
      <w:bookmarkStart w:id="0" w:name="_Toc476854798"/>
      <w:r w:rsidRPr="007468A4">
        <w:rPr>
          <w:rFonts w:ascii="Times New Roman" w:hAnsi="Times New Roman"/>
          <w:sz w:val="28"/>
          <w:szCs w:val="28"/>
        </w:rPr>
        <w:t>Научный руководитель</w:t>
      </w:r>
      <w:bookmarkEnd w:id="0"/>
    </w:p>
    <w:p w:rsidR="0027668A" w:rsidRPr="007468A4" w:rsidRDefault="0027668A" w:rsidP="0027668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468A4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7468A4">
        <w:rPr>
          <w:rFonts w:ascii="Times New Roman" w:hAnsi="Times New Roman"/>
          <w:sz w:val="28"/>
          <w:szCs w:val="28"/>
        </w:rPr>
        <w:t>экон</w:t>
      </w:r>
      <w:proofErr w:type="spellEnd"/>
      <w:r w:rsidRPr="007468A4">
        <w:rPr>
          <w:rFonts w:ascii="Times New Roman" w:hAnsi="Times New Roman"/>
          <w:sz w:val="28"/>
          <w:szCs w:val="28"/>
        </w:rPr>
        <w:t>. н., доц. 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7468A4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7468A4">
        <w:rPr>
          <w:rFonts w:ascii="Times New Roman" w:hAnsi="Times New Roman"/>
          <w:sz w:val="28"/>
          <w:szCs w:val="28"/>
        </w:rPr>
        <w:t>Болик</w:t>
      </w:r>
      <w:proofErr w:type="spellEnd"/>
      <w:r w:rsidRPr="007468A4">
        <w:rPr>
          <w:rFonts w:ascii="Times New Roman" w:hAnsi="Times New Roman"/>
          <w:sz w:val="28"/>
          <w:szCs w:val="28"/>
        </w:rPr>
        <w:t xml:space="preserve"> </w:t>
      </w:r>
    </w:p>
    <w:p w:rsidR="0027668A" w:rsidRPr="007468A4" w:rsidRDefault="0027668A" w:rsidP="0027668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i/>
        </w:rPr>
      </w:pPr>
      <w:r w:rsidRPr="007468A4">
        <w:rPr>
          <w:rFonts w:ascii="Times New Roman" w:hAnsi="Times New Roman"/>
          <w:i/>
        </w:rPr>
        <w:t>подпись, дата</w:t>
      </w:r>
    </w:p>
    <w:p w:rsidR="0027668A" w:rsidRPr="007468A4" w:rsidRDefault="0027668A" w:rsidP="0027668A">
      <w:pPr>
        <w:rPr>
          <w:rFonts w:ascii="Times New Roman" w:hAnsi="Times New Roman"/>
          <w:b/>
          <w:sz w:val="28"/>
          <w:szCs w:val="28"/>
        </w:rPr>
      </w:pPr>
    </w:p>
    <w:p w:rsidR="0027668A" w:rsidRDefault="0027668A" w:rsidP="002766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668A" w:rsidRPr="007468A4" w:rsidRDefault="0027668A" w:rsidP="002766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668A" w:rsidRPr="007468A4" w:rsidRDefault="0027668A" w:rsidP="0027668A">
      <w:pPr>
        <w:pStyle w:val="a7"/>
        <w:spacing w:before="0" w:beforeAutospacing="0" w:after="0"/>
        <w:jc w:val="center"/>
        <w:rPr>
          <w:sz w:val="28"/>
          <w:szCs w:val="28"/>
        </w:rPr>
      </w:pPr>
      <w:r w:rsidRPr="007468A4">
        <w:rPr>
          <w:sz w:val="28"/>
          <w:szCs w:val="28"/>
        </w:rPr>
        <w:t xml:space="preserve">Краснодар </w:t>
      </w:r>
    </w:p>
    <w:p w:rsidR="0027668A" w:rsidRDefault="0027668A" w:rsidP="0027668A">
      <w:pPr>
        <w:pStyle w:val="a7"/>
        <w:spacing w:before="0" w:beforeAutospacing="0" w:after="0"/>
        <w:jc w:val="center"/>
        <w:rPr>
          <w:sz w:val="28"/>
          <w:szCs w:val="28"/>
        </w:rPr>
      </w:pPr>
      <w:r w:rsidRPr="007468A4">
        <w:rPr>
          <w:sz w:val="28"/>
          <w:szCs w:val="28"/>
        </w:rPr>
        <w:t xml:space="preserve">2018 </w:t>
      </w:r>
    </w:p>
    <w:p w:rsidR="0027668A" w:rsidRDefault="0027668A" w:rsidP="0027668A">
      <w:pPr>
        <w:pStyle w:val="a7"/>
        <w:spacing w:before="0" w:beforeAutospacing="0"/>
        <w:jc w:val="center"/>
        <w:rPr>
          <w:sz w:val="28"/>
          <w:szCs w:val="28"/>
        </w:rPr>
      </w:pPr>
    </w:p>
    <w:p w:rsidR="0027668A" w:rsidRDefault="0027668A" w:rsidP="0027668A">
      <w:pPr>
        <w:pStyle w:val="a7"/>
        <w:spacing w:before="0" w:beforeAutospacing="0" w:after="0"/>
        <w:jc w:val="center"/>
        <w:rPr>
          <w:sz w:val="28"/>
          <w:szCs w:val="28"/>
        </w:rPr>
      </w:pPr>
    </w:p>
    <w:p w:rsidR="005A7EE1" w:rsidRPr="00CD3C27" w:rsidRDefault="005A7EE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Задания 3.1</w:t>
      </w:r>
    </w:p>
    <w:p w:rsidR="00107F61" w:rsidRPr="00CD3C27" w:rsidRDefault="000B09FB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</w:rPr>
      </w:pPr>
      <w:proofErr w:type="spellStart"/>
      <w:proofErr w:type="gramStart"/>
      <w:r w:rsidRPr="00CD3C27">
        <w:rPr>
          <w:rFonts w:ascii="Times New Roman" w:hAnsi="Times New Roman" w:cs="Times New Roman"/>
          <w:b/>
          <w:lang w:val="en-US"/>
        </w:rPr>
        <w:t>Кейс</w:t>
      </w:r>
      <w:proofErr w:type="spellEnd"/>
      <w:r w:rsidRPr="00CD3C27">
        <w:rPr>
          <w:rFonts w:ascii="Times New Roman" w:hAnsi="Times New Roman" w:cs="Times New Roman"/>
          <w:b/>
          <w:lang w:val="en-US"/>
        </w:rPr>
        <w:t xml:space="preserve"> 1</w:t>
      </w:r>
      <w:r w:rsidRPr="00CD3C27">
        <w:rPr>
          <w:rFonts w:ascii="Times New Roman" w:hAnsi="Times New Roman" w:cs="Times New Roman"/>
          <w:b/>
        </w:rPr>
        <w:t>.</w:t>
      </w:r>
      <w:proofErr w:type="gramEnd"/>
      <w:r w:rsidRPr="00CD3C27">
        <w:rPr>
          <w:rFonts w:ascii="Times New Roman" w:hAnsi="Times New Roman" w:cs="Times New Roman"/>
          <w:b/>
        </w:rPr>
        <w:t xml:space="preserve"> </w:t>
      </w:r>
    </w:p>
    <w:p w:rsidR="000B09FB" w:rsidRPr="00CD3C27" w:rsidRDefault="000B09FB" w:rsidP="00DF7C81">
      <w:pPr>
        <w:pStyle w:val="a3"/>
        <w:numPr>
          <w:ilvl w:val="0"/>
          <w:numId w:val="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После постройки канала объём  пахотных земель увеличился, производственные мощности увеличились.</w:t>
      </w:r>
    </w:p>
    <w:p w:rsidR="000B09FB" w:rsidRPr="00CD3C27" w:rsidRDefault="000B09FB" w:rsidP="00DF7C81">
      <w:pPr>
        <w:pStyle w:val="a3"/>
        <w:numPr>
          <w:ilvl w:val="0"/>
          <w:numId w:val="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С течением времени в земле начали образовываться солевые отложения. Земледелие стало затрудняться. Производственные мощности вернулись в прежнее положение. </w:t>
      </w:r>
    </w:p>
    <w:p w:rsidR="000B09FB" w:rsidRPr="00CD3C27" w:rsidRDefault="000B09FB" w:rsidP="00DF7C81">
      <w:pPr>
        <w:pStyle w:val="a3"/>
        <w:numPr>
          <w:ilvl w:val="0"/>
          <w:numId w:val="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Вавилон стал пустеть, земледелие стало невыгодным, что свело </w:t>
      </w:r>
      <w:proofErr w:type="spellStart"/>
      <w:r w:rsidRPr="00CD3C27">
        <w:rPr>
          <w:rFonts w:ascii="Times New Roman" w:hAnsi="Times New Roman" w:cs="Times New Roman"/>
        </w:rPr>
        <w:t>производственность</w:t>
      </w:r>
      <w:proofErr w:type="spellEnd"/>
      <w:r w:rsidRPr="00CD3C27">
        <w:rPr>
          <w:rFonts w:ascii="Times New Roman" w:hAnsi="Times New Roman" w:cs="Times New Roman"/>
        </w:rPr>
        <w:t xml:space="preserve"> мощности к нулю.</w:t>
      </w:r>
    </w:p>
    <w:p w:rsidR="005A7EE1" w:rsidRPr="00CD3C27" w:rsidRDefault="005A7EE1" w:rsidP="005A7EE1">
      <w:pPr>
        <w:pStyle w:val="a3"/>
        <w:spacing w:after="12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0B09FB" w:rsidRPr="00CD3C27" w:rsidRDefault="000B09FB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Кейс 2.</w:t>
      </w:r>
    </w:p>
    <w:p w:rsidR="00CB6F67" w:rsidRPr="00CD3C27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Монтажные работы обошлись сотрудникам не бесплатно.</w:t>
      </w:r>
    </w:p>
    <w:p w:rsidR="00CB6F67" w:rsidRPr="00CD3C27" w:rsidRDefault="00CB6F67" w:rsidP="003B24D1">
      <w:pPr>
        <w:pStyle w:val="a3"/>
        <w:numPr>
          <w:ilvl w:val="1"/>
          <w:numId w:val="17"/>
        </w:num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Монтажники отказы</w:t>
      </w:r>
      <w:r w:rsidR="00CD3C27" w:rsidRPr="00CD3C27">
        <w:rPr>
          <w:rFonts w:ascii="Times New Roman" w:hAnsi="Times New Roman" w:cs="Times New Roman"/>
        </w:rPr>
        <w:t>ваются от монтажных работ, а значит, не</w:t>
      </w:r>
      <w:r w:rsidR="00E15729" w:rsidRPr="00CD3C27">
        <w:rPr>
          <w:rFonts w:ascii="Times New Roman" w:hAnsi="Times New Roman" w:cs="Times New Roman"/>
        </w:rPr>
        <w:t xml:space="preserve"> получат зарплату</w:t>
      </w:r>
      <w:r w:rsidRPr="00CD3C27">
        <w:rPr>
          <w:rFonts w:ascii="Times New Roman" w:hAnsi="Times New Roman" w:cs="Times New Roman"/>
        </w:rPr>
        <w:t xml:space="preserve"> (монтаж обошелся в 600р)</w:t>
      </w:r>
    </w:p>
    <w:p w:rsidR="003B24D1" w:rsidRPr="00CD3C27" w:rsidRDefault="003B24D1" w:rsidP="003B24D1">
      <w:pPr>
        <w:pStyle w:val="a3"/>
        <w:spacing w:after="120" w:line="240" w:lineRule="auto"/>
        <w:ind w:left="-567" w:firstLine="567"/>
        <w:rPr>
          <w:rFonts w:ascii="Times New Roman" w:hAnsi="Times New Roman" w:cs="Times New Roman"/>
        </w:rPr>
      </w:pPr>
    </w:p>
    <w:p w:rsidR="00C466D8" w:rsidRPr="00CD3C27" w:rsidRDefault="00CB6F67" w:rsidP="003B24D1">
      <w:pPr>
        <w:pStyle w:val="a3"/>
        <w:numPr>
          <w:ilvl w:val="1"/>
          <w:numId w:val="17"/>
        </w:num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Альтернативные издержки - стоимость благ, от которых отказываешься.</w:t>
      </w:r>
    </w:p>
    <w:p w:rsidR="003B24D1" w:rsidRPr="00CD3C27" w:rsidRDefault="003B24D1" w:rsidP="00767E1D">
      <w:pPr>
        <w:spacing w:after="120" w:line="240" w:lineRule="auto"/>
        <w:ind w:left="0" w:firstLine="0"/>
        <w:rPr>
          <w:rFonts w:ascii="Times New Roman" w:hAnsi="Times New Roman" w:cs="Times New Roman"/>
        </w:rPr>
      </w:pPr>
    </w:p>
    <w:p w:rsidR="003B24D1" w:rsidRPr="00CD3C27" w:rsidRDefault="00CB6F67" w:rsidP="003B24D1">
      <w:pPr>
        <w:pStyle w:val="a3"/>
        <w:numPr>
          <w:ilvl w:val="1"/>
          <w:numId w:val="17"/>
        </w:numPr>
        <w:spacing w:after="120" w:line="240" w:lineRule="auto"/>
        <w:ind w:left="-567" w:firstLine="567"/>
        <w:rPr>
          <w:rFonts w:ascii="Times New Roman" w:hAnsi="Times New Roman" w:cs="Times New Roman"/>
          <w:b/>
          <w:u w:val="single"/>
        </w:rPr>
      </w:pPr>
      <w:r w:rsidRPr="00CD3C27">
        <w:rPr>
          <w:rFonts w:ascii="Times New Roman" w:hAnsi="Times New Roman" w:cs="Times New Roman"/>
          <w:b/>
          <w:u w:val="single"/>
        </w:rPr>
        <w:t>Окна роста</w:t>
      </w:r>
    </w:p>
    <w:p w:rsidR="00CB6F67" w:rsidRPr="00CD3C27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15 278 </w:t>
      </w:r>
      <w:proofErr w:type="spellStart"/>
      <w:r w:rsidRPr="00CD3C27">
        <w:rPr>
          <w:rFonts w:ascii="Times New Roman" w:hAnsi="Times New Roman" w:cs="Times New Roman"/>
        </w:rPr>
        <w:t>х</w:t>
      </w:r>
      <w:proofErr w:type="spellEnd"/>
      <w:r w:rsidRPr="00CD3C27">
        <w:rPr>
          <w:rFonts w:ascii="Times New Roman" w:hAnsi="Times New Roman" w:cs="Times New Roman"/>
        </w:rPr>
        <w:t xml:space="preserve"> 0,55=8402,90</w:t>
      </w:r>
    </w:p>
    <w:p w:rsidR="00CB6F67" w:rsidRPr="00CD3C27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17 301 </w:t>
      </w:r>
      <w:proofErr w:type="spellStart"/>
      <w:r w:rsidRPr="00CD3C27">
        <w:rPr>
          <w:rFonts w:ascii="Times New Roman" w:hAnsi="Times New Roman" w:cs="Times New Roman"/>
        </w:rPr>
        <w:t>x</w:t>
      </w:r>
      <w:proofErr w:type="spellEnd"/>
      <w:r w:rsidRPr="00CD3C27">
        <w:rPr>
          <w:rFonts w:ascii="Times New Roman" w:hAnsi="Times New Roman" w:cs="Times New Roman"/>
        </w:rPr>
        <w:t xml:space="preserve"> 0,55=9515,55</w:t>
      </w:r>
    </w:p>
    <w:p w:rsidR="00CB6F67" w:rsidRPr="00CD3C27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600+600=1200</w:t>
      </w:r>
    </w:p>
    <w:p w:rsidR="00CB6F67" w:rsidRPr="00CD3C27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8402,9+1200=9602,90</w:t>
      </w:r>
    </w:p>
    <w:p w:rsidR="001A10A2" w:rsidRPr="00CD3C27" w:rsidRDefault="00CB6F67" w:rsidP="00C466D8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9515,55+1200=10715,55</w:t>
      </w:r>
    </w:p>
    <w:p w:rsidR="003B24D1" w:rsidRPr="00CD3C27" w:rsidRDefault="003B24D1" w:rsidP="00C466D8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</w:p>
    <w:p w:rsidR="00CB6F67" w:rsidRPr="00CD3C27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b/>
          <w:u w:val="single"/>
        </w:rPr>
      </w:pPr>
      <w:r w:rsidRPr="00CD3C27">
        <w:rPr>
          <w:rFonts w:ascii="Times New Roman" w:hAnsi="Times New Roman" w:cs="Times New Roman"/>
          <w:b/>
          <w:u w:val="single"/>
        </w:rPr>
        <w:t>“Фабрика окон”</w:t>
      </w:r>
    </w:p>
    <w:p w:rsidR="00CB6F67" w:rsidRPr="00CD3C27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18746 </w:t>
      </w:r>
      <w:proofErr w:type="spellStart"/>
      <w:r w:rsidRPr="00CD3C27">
        <w:rPr>
          <w:rFonts w:ascii="Times New Roman" w:hAnsi="Times New Roman" w:cs="Times New Roman"/>
        </w:rPr>
        <w:t>x</w:t>
      </w:r>
      <w:proofErr w:type="spellEnd"/>
      <w:r w:rsidRPr="00CD3C27">
        <w:rPr>
          <w:rFonts w:ascii="Times New Roman" w:hAnsi="Times New Roman" w:cs="Times New Roman"/>
        </w:rPr>
        <w:t xml:space="preserve"> 0,7=13 122,20</w:t>
      </w:r>
    </w:p>
    <w:p w:rsidR="00CB6F67" w:rsidRPr="00CD3C27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27955,2 </w:t>
      </w:r>
      <w:proofErr w:type="spellStart"/>
      <w:r w:rsidRPr="00CD3C27">
        <w:rPr>
          <w:rFonts w:ascii="Times New Roman" w:hAnsi="Times New Roman" w:cs="Times New Roman"/>
        </w:rPr>
        <w:t>x</w:t>
      </w:r>
      <w:proofErr w:type="spellEnd"/>
      <w:r w:rsidRPr="00CD3C27">
        <w:rPr>
          <w:rFonts w:ascii="Times New Roman" w:hAnsi="Times New Roman" w:cs="Times New Roman"/>
        </w:rPr>
        <w:t xml:space="preserve"> 0,7=19568,64</w:t>
      </w:r>
    </w:p>
    <w:p w:rsidR="00CB6F67" w:rsidRPr="00CD3C27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585-окно; 870-блок</w:t>
      </w:r>
    </w:p>
    <w:p w:rsidR="00CB6F67" w:rsidRPr="00CD3C27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13 122,2+585=13707?2</w:t>
      </w:r>
    </w:p>
    <w:p w:rsidR="00CB6F67" w:rsidRPr="00CD3C27" w:rsidRDefault="00CB6F67" w:rsidP="00C466D8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19561,64+870=20438,6</w:t>
      </w:r>
    </w:p>
    <w:p w:rsidR="003B24D1" w:rsidRPr="00CD3C27" w:rsidRDefault="003B24D1" w:rsidP="00C466D8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</w:rPr>
      </w:pPr>
    </w:p>
    <w:p w:rsidR="00CB6F67" w:rsidRPr="00CD3C27" w:rsidRDefault="00CB6F67" w:rsidP="00C466D8">
      <w:pPr>
        <w:spacing w:after="120" w:line="240" w:lineRule="auto"/>
        <w:ind w:left="-567" w:firstLine="567"/>
        <w:rPr>
          <w:rFonts w:ascii="Times New Roman" w:hAnsi="Times New Roman" w:cs="Times New Roman"/>
          <w:b/>
          <w:u w:val="single"/>
        </w:rPr>
      </w:pPr>
      <w:r w:rsidRPr="00CD3C27">
        <w:rPr>
          <w:rFonts w:ascii="Times New Roman" w:hAnsi="Times New Roman" w:cs="Times New Roman"/>
          <w:b/>
          <w:u w:val="single"/>
        </w:rPr>
        <w:t>Обычный потребитель</w:t>
      </w:r>
    </w:p>
    <w:p w:rsidR="00CB6F67" w:rsidRPr="00CD3C27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15278+(15278 </w:t>
      </w:r>
      <w:proofErr w:type="spellStart"/>
      <w:r w:rsidRPr="00CD3C27">
        <w:rPr>
          <w:rFonts w:ascii="Times New Roman" w:hAnsi="Times New Roman" w:cs="Times New Roman"/>
        </w:rPr>
        <w:t>x</w:t>
      </w:r>
      <w:proofErr w:type="spellEnd"/>
      <w:r w:rsidRPr="00CD3C27">
        <w:rPr>
          <w:rFonts w:ascii="Times New Roman" w:hAnsi="Times New Roman" w:cs="Times New Roman"/>
        </w:rPr>
        <w:t xml:space="preserve"> 0,15)=17659,70</w:t>
      </w:r>
    </w:p>
    <w:p w:rsidR="00CB6F67" w:rsidRPr="00CD3C27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17301+(17,301 </w:t>
      </w:r>
      <w:proofErr w:type="spellStart"/>
      <w:r w:rsidRPr="00CD3C27">
        <w:rPr>
          <w:rFonts w:ascii="Times New Roman" w:hAnsi="Times New Roman" w:cs="Times New Roman"/>
        </w:rPr>
        <w:t>x</w:t>
      </w:r>
      <w:proofErr w:type="spellEnd"/>
      <w:r w:rsidRPr="00CD3C27">
        <w:rPr>
          <w:rFonts w:ascii="Times New Roman" w:hAnsi="Times New Roman" w:cs="Times New Roman"/>
        </w:rPr>
        <w:t xml:space="preserve"> 0,15)=19896,15</w:t>
      </w:r>
    </w:p>
    <w:p w:rsidR="00CB6F67" w:rsidRPr="00CD3C27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u w:val="single"/>
        </w:rPr>
        <w:t>Выгода окно</w:t>
      </w:r>
      <w:r w:rsidRPr="00CD3C27">
        <w:rPr>
          <w:rFonts w:ascii="Times New Roman" w:hAnsi="Times New Roman" w:cs="Times New Roman"/>
        </w:rPr>
        <w:t xml:space="preserve"> - 17569,7 - 9602,9=7966,80</w:t>
      </w:r>
    </w:p>
    <w:p w:rsidR="00CB6F67" w:rsidRPr="00CD3C27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u w:val="single"/>
        </w:rPr>
        <w:t>Выгода блок</w:t>
      </w:r>
      <w:r w:rsidRPr="00CD3C27">
        <w:rPr>
          <w:rFonts w:ascii="Times New Roman" w:hAnsi="Times New Roman" w:cs="Times New Roman"/>
        </w:rPr>
        <w:t xml:space="preserve"> - 19896,15 - 10715,55=9180,60</w:t>
      </w:r>
    </w:p>
    <w:p w:rsidR="003B24D1" w:rsidRPr="00CD3C27" w:rsidRDefault="003B24D1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</w:p>
    <w:p w:rsidR="00CB6F67" w:rsidRPr="00CD3C27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u w:val="single"/>
        </w:rPr>
      </w:pPr>
      <w:r w:rsidRPr="00CD3C27">
        <w:rPr>
          <w:rFonts w:ascii="Times New Roman" w:hAnsi="Times New Roman" w:cs="Times New Roman"/>
          <w:b/>
          <w:u w:val="single"/>
        </w:rPr>
        <w:t>Альтернативные издержки на замену в квартире</w:t>
      </w:r>
    </w:p>
    <w:p w:rsidR="00CB6F67" w:rsidRPr="00CD3C27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Стоимость приобретения (с учетом скидки) + неявные издержки</w:t>
      </w:r>
    </w:p>
    <w:p w:rsidR="00CB6F67" w:rsidRPr="00CD3C27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(15278 </w:t>
      </w:r>
      <w:proofErr w:type="spellStart"/>
      <w:r w:rsidRPr="00CD3C27">
        <w:rPr>
          <w:rFonts w:ascii="Times New Roman" w:hAnsi="Times New Roman" w:cs="Times New Roman"/>
        </w:rPr>
        <w:t>х</w:t>
      </w:r>
      <w:proofErr w:type="spellEnd"/>
      <w:r w:rsidRPr="00CD3C27">
        <w:rPr>
          <w:rFonts w:ascii="Times New Roman" w:hAnsi="Times New Roman" w:cs="Times New Roman"/>
        </w:rPr>
        <w:t xml:space="preserve"> 4) </w:t>
      </w:r>
      <w:proofErr w:type="spellStart"/>
      <w:r w:rsidRPr="00CD3C27">
        <w:rPr>
          <w:rFonts w:ascii="Times New Roman" w:hAnsi="Times New Roman" w:cs="Times New Roman"/>
        </w:rPr>
        <w:t>х</w:t>
      </w:r>
      <w:proofErr w:type="spellEnd"/>
      <w:r w:rsidRPr="00CD3C27">
        <w:rPr>
          <w:rFonts w:ascii="Times New Roman" w:hAnsi="Times New Roman" w:cs="Times New Roman"/>
        </w:rPr>
        <w:t xml:space="preserve"> 0,55 + (17301 </w:t>
      </w:r>
      <w:proofErr w:type="spellStart"/>
      <w:r w:rsidRPr="00CD3C27">
        <w:rPr>
          <w:rFonts w:ascii="Times New Roman" w:hAnsi="Times New Roman" w:cs="Times New Roman"/>
        </w:rPr>
        <w:t>х</w:t>
      </w:r>
      <w:proofErr w:type="spellEnd"/>
      <w:r w:rsidRPr="00CD3C27">
        <w:rPr>
          <w:rFonts w:ascii="Times New Roman" w:hAnsi="Times New Roman" w:cs="Times New Roman"/>
        </w:rPr>
        <w:t xml:space="preserve"> 2) </w:t>
      </w:r>
      <w:proofErr w:type="spellStart"/>
      <w:r w:rsidRPr="00CD3C27">
        <w:rPr>
          <w:rFonts w:ascii="Times New Roman" w:hAnsi="Times New Roman" w:cs="Times New Roman"/>
        </w:rPr>
        <w:t>х</w:t>
      </w:r>
      <w:proofErr w:type="spellEnd"/>
      <w:r w:rsidRPr="00CD3C27">
        <w:rPr>
          <w:rFonts w:ascii="Times New Roman" w:hAnsi="Times New Roman" w:cs="Times New Roman"/>
        </w:rPr>
        <w:t xml:space="preserve"> 0,55+600 </w:t>
      </w:r>
      <w:proofErr w:type="spellStart"/>
      <w:r w:rsidRPr="00CD3C27">
        <w:rPr>
          <w:rFonts w:ascii="Times New Roman" w:hAnsi="Times New Roman" w:cs="Times New Roman"/>
        </w:rPr>
        <w:t>х</w:t>
      </w:r>
      <w:proofErr w:type="spellEnd"/>
      <w:r w:rsidRPr="00CD3C27">
        <w:rPr>
          <w:rFonts w:ascii="Times New Roman" w:hAnsi="Times New Roman" w:cs="Times New Roman"/>
        </w:rPr>
        <w:t xml:space="preserve"> 6 </w:t>
      </w:r>
      <w:proofErr w:type="spellStart"/>
      <w:r w:rsidRPr="00CD3C27">
        <w:rPr>
          <w:rFonts w:ascii="Times New Roman" w:hAnsi="Times New Roman" w:cs="Times New Roman"/>
        </w:rPr>
        <w:t>х</w:t>
      </w:r>
      <w:proofErr w:type="spellEnd"/>
      <w:r w:rsidRPr="00CD3C27">
        <w:rPr>
          <w:rFonts w:ascii="Times New Roman" w:hAnsi="Times New Roman" w:cs="Times New Roman"/>
        </w:rPr>
        <w:t xml:space="preserve"> 2=59842,7</w:t>
      </w:r>
    </w:p>
    <w:p w:rsidR="00CB6F67" w:rsidRPr="00CD3C27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u w:val="single"/>
        </w:rPr>
      </w:pPr>
      <w:r w:rsidRPr="00CD3C27">
        <w:rPr>
          <w:rFonts w:ascii="Times New Roman" w:hAnsi="Times New Roman" w:cs="Times New Roman"/>
          <w:b/>
          <w:u w:val="single"/>
        </w:rPr>
        <w:t>Альтернативные издержки на замену для обычных потребителей</w:t>
      </w:r>
    </w:p>
    <w:p w:rsidR="00CB6F67" w:rsidRPr="00CD3C27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Стоимость новых изделий + монтаж</w:t>
      </w:r>
      <w:r w:rsidR="003B24D1" w:rsidRPr="00CD3C27">
        <w:rPr>
          <w:rFonts w:ascii="Times New Roman" w:hAnsi="Times New Roman" w:cs="Times New Roman"/>
        </w:rPr>
        <w:t>ных</w:t>
      </w:r>
      <w:r w:rsidRPr="00CD3C27">
        <w:rPr>
          <w:rFonts w:ascii="Times New Roman" w:hAnsi="Times New Roman" w:cs="Times New Roman"/>
        </w:rPr>
        <w:t xml:space="preserve"> работ:</w:t>
      </w:r>
    </w:p>
    <w:p w:rsidR="00CB6F67" w:rsidRPr="00CD3C27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lastRenderedPageBreak/>
        <w:t xml:space="preserve">(15278 </w:t>
      </w:r>
      <w:proofErr w:type="spellStart"/>
      <w:r w:rsidRPr="00CD3C27">
        <w:rPr>
          <w:rFonts w:ascii="Times New Roman" w:hAnsi="Times New Roman" w:cs="Times New Roman"/>
        </w:rPr>
        <w:t>х</w:t>
      </w:r>
      <w:proofErr w:type="spellEnd"/>
      <w:r w:rsidRPr="00CD3C27">
        <w:rPr>
          <w:rFonts w:ascii="Times New Roman" w:hAnsi="Times New Roman" w:cs="Times New Roman"/>
        </w:rPr>
        <w:t xml:space="preserve"> 4) + (17301 </w:t>
      </w:r>
      <w:proofErr w:type="spellStart"/>
      <w:r w:rsidRPr="00CD3C27">
        <w:rPr>
          <w:rFonts w:ascii="Times New Roman" w:hAnsi="Times New Roman" w:cs="Times New Roman"/>
        </w:rPr>
        <w:t>х</w:t>
      </w:r>
      <w:proofErr w:type="spellEnd"/>
      <w:r w:rsidRPr="00CD3C27">
        <w:rPr>
          <w:rFonts w:ascii="Times New Roman" w:hAnsi="Times New Roman" w:cs="Times New Roman"/>
        </w:rPr>
        <w:t xml:space="preserve"> 2)=95714</w:t>
      </w:r>
    </w:p>
    <w:p w:rsidR="00CB6F67" w:rsidRPr="00CD3C27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b/>
          <w:u w:val="single"/>
        </w:rPr>
        <w:t>Монтаж</w:t>
      </w:r>
      <w:r w:rsidRPr="00CD3C27">
        <w:rPr>
          <w:rFonts w:ascii="Times New Roman" w:hAnsi="Times New Roman" w:cs="Times New Roman"/>
        </w:rPr>
        <w:t>:</w:t>
      </w:r>
    </w:p>
    <w:p w:rsidR="00CB6F67" w:rsidRPr="00CD3C27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95714 </w:t>
      </w:r>
      <w:proofErr w:type="spellStart"/>
      <w:r w:rsidRPr="00CD3C27">
        <w:rPr>
          <w:rFonts w:ascii="Times New Roman" w:hAnsi="Times New Roman" w:cs="Times New Roman"/>
        </w:rPr>
        <w:t>х</w:t>
      </w:r>
      <w:proofErr w:type="spellEnd"/>
      <w:r w:rsidRPr="00CD3C27">
        <w:rPr>
          <w:rFonts w:ascii="Times New Roman" w:hAnsi="Times New Roman" w:cs="Times New Roman"/>
        </w:rPr>
        <w:t xml:space="preserve"> 0,15=14,357</w:t>
      </w:r>
    </w:p>
    <w:p w:rsidR="00CB6F67" w:rsidRPr="00CD3C27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b/>
        </w:rPr>
        <w:t>Всего</w:t>
      </w:r>
      <w:r w:rsidRPr="00CD3C27">
        <w:rPr>
          <w:rFonts w:ascii="Times New Roman" w:hAnsi="Times New Roman" w:cs="Times New Roman"/>
        </w:rPr>
        <w:t>=110,071,10</w:t>
      </w:r>
    </w:p>
    <w:p w:rsidR="00CB6F67" w:rsidRPr="00CD3C27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b/>
        </w:rPr>
        <w:t>Выгода</w:t>
      </w:r>
      <w:r w:rsidRPr="00CD3C27">
        <w:rPr>
          <w:rFonts w:ascii="Times New Roman" w:hAnsi="Times New Roman" w:cs="Times New Roman"/>
        </w:rPr>
        <w:t>=110,071,10 - 59,842,70=50,228</w:t>
      </w:r>
    </w:p>
    <w:p w:rsidR="001A10A2" w:rsidRPr="00CD3C27" w:rsidRDefault="001A10A2" w:rsidP="005A7EE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</w:p>
    <w:p w:rsidR="001A10A2" w:rsidRPr="00CD3C27" w:rsidRDefault="001A10A2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Кейс 3</w:t>
      </w:r>
    </w:p>
    <w:p w:rsidR="001A10A2" w:rsidRPr="00CD3C27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Изменение спроса (его падение или рост) – результат действия неценовых факторов на рынке конкретного товара, отражаются на графике соответствующими сдвигами кривой рынка спроса:</w:t>
      </w:r>
    </w:p>
    <w:p w:rsidR="001A10A2" w:rsidRPr="00CD3C27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Изменение цены товара вызывает изменение величины спроса, что находит отражение в движении вдоль кривой рыночного спроса.</w:t>
      </w:r>
    </w:p>
    <w:p w:rsidR="001A10A2" w:rsidRPr="00CD3C27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При этом по закону спроса величина спроса изменяется в направлении, противоположном направлению цены</w:t>
      </w:r>
    </w:p>
    <w:p w:rsidR="001A10A2" w:rsidRPr="00CD3C27" w:rsidRDefault="001A10A2" w:rsidP="003B24D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Поскольку в этом случае речь идет об изменении цены на мировом рынке нефти, то правильной формулировкой последствий роста цены станет следующая: «в результате роста мировых цен на нефть следует ожидать падения величины мирового спроса на этот ресурс. </w:t>
      </w:r>
    </w:p>
    <w:p w:rsidR="001A10A2" w:rsidRPr="00CD3C27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</w:p>
    <w:p w:rsidR="00767782" w:rsidRPr="00CD3C27" w:rsidRDefault="00767782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 xml:space="preserve">3.2 </w:t>
      </w:r>
      <w:r w:rsidR="005A7EE1" w:rsidRPr="00CD3C27">
        <w:rPr>
          <w:rFonts w:ascii="Times New Roman" w:hAnsi="Times New Roman" w:cs="Times New Roman"/>
          <w:b/>
        </w:rPr>
        <w:t>Индивидуальные задания</w:t>
      </w:r>
      <w:r w:rsidR="001A10A2" w:rsidRPr="00CD3C27">
        <w:rPr>
          <w:rFonts w:ascii="Times New Roman" w:hAnsi="Times New Roman" w:cs="Times New Roman"/>
          <w:b/>
        </w:rPr>
        <w:t xml:space="preserve"> </w:t>
      </w:r>
    </w:p>
    <w:p w:rsidR="00767782" w:rsidRPr="00CD3C27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</w:rPr>
      </w:pPr>
    </w:p>
    <w:p w:rsidR="00767782" w:rsidRPr="007E2A45" w:rsidRDefault="005A7EE1" w:rsidP="00AF775C">
      <w:pPr>
        <w:spacing w:after="120" w:line="240" w:lineRule="auto"/>
        <w:ind w:left="-567" w:firstLine="567"/>
        <w:jc w:val="left"/>
        <w:rPr>
          <w:rFonts w:ascii="Times New Roman" w:eastAsia="Malgun Gothic" w:hAnsi="Times New Roman" w:cs="Times New Roman" w:hint="eastAsia"/>
          <w:b/>
          <w:lang w:eastAsia="ko-KR"/>
        </w:rPr>
      </w:pPr>
      <w:r w:rsidRPr="00CD3C27">
        <w:rPr>
          <w:rFonts w:ascii="Times New Roman" w:hAnsi="Times New Roman" w:cs="Times New Roman"/>
          <w:b/>
        </w:rPr>
        <w:t xml:space="preserve">№1                                                                          </w:t>
      </w:r>
      <w:r w:rsidR="007E2A45" w:rsidRPr="007E2A45">
        <w:rPr>
          <w:rFonts w:ascii="Times New Roman" w:hAnsi="Times New Roman" w:cs="Times New Roman"/>
        </w:rPr>
        <w:t xml:space="preserve">Потребление = </w:t>
      </w:r>
      <w:proofErr w:type="spellStart"/>
      <w:r w:rsidR="007E2A45" w:rsidRPr="007E2A45">
        <w:rPr>
          <w:rFonts w:ascii="Times New Roman" w:eastAsia="Malgun Gothic" w:hAnsi="Times New Roman" w:cs="Times New Roman" w:hint="eastAsia"/>
          <w:lang w:eastAsia="ko-KR"/>
        </w:rPr>
        <w:t>b</w:t>
      </w:r>
      <w:proofErr w:type="spellEnd"/>
      <w:r w:rsidR="007E2A45" w:rsidRPr="007E2A45">
        <w:rPr>
          <w:rFonts w:ascii="Times New Roman" w:eastAsia="Malgun Gothic" w:hAnsi="Times New Roman" w:cs="Times New Roman"/>
          <w:lang w:eastAsia="ko-KR"/>
        </w:rPr>
        <w:t xml:space="preserve"> (</w:t>
      </w:r>
      <w:proofErr w:type="spellStart"/>
      <w:r w:rsidR="007E2A45" w:rsidRPr="007E2A45">
        <w:rPr>
          <w:rFonts w:ascii="Times New Roman" w:eastAsia="Malgun Gothic" w:hAnsi="Times New Roman" w:cs="Times New Roman"/>
          <w:lang w:eastAsia="ko-KR"/>
        </w:rPr>
        <w:t>угл</w:t>
      </w:r>
      <w:proofErr w:type="spellEnd"/>
      <w:r w:rsidR="007E2A45" w:rsidRPr="007E2A45">
        <w:rPr>
          <w:rFonts w:ascii="Times New Roman" w:eastAsia="Malgun Gothic" w:hAnsi="Times New Roman" w:cs="Times New Roman"/>
          <w:lang w:eastAsia="ko-KR"/>
        </w:rPr>
        <w:t xml:space="preserve">. </w:t>
      </w:r>
      <w:proofErr w:type="spellStart"/>
      <w:r w:rsidR="007E2A45" w:rsidRPr="007E2A45">
        <w:rPr>
          <w:rFonts w:ascii="Times New Roman" w:eastAsia="Malgun Gothic" w:hAnsi="Times New Roman" w:cs="Times New Roman"/>
          <w:lang w:eastAsia="ko-KR"/>
        </w:rPr>
        <w:t>коэф-т</w:t>
      </w:r>
      <w:proofErr w:type="spellEnd"/>
      <w:r w:rsidR="007E2A45" w:rsidRPr="007E2A45">
        <w:rPr>
          <w:rFonts w:ascii="Times New Roman" w:eastAsia="Malgun Gothic" w:hAnsi="Times New Roman" w:cs="Times New Roman"/>
          <w:lang w:eastAsia="ko-KR"/>
        </w:rPr>
        <w:t>)</w:t>
      </w:r>
      <w:r w:rsidR="007E2A45" w:rsidRPr="007E2A45">
        <w:rPr>
          <w:rFonts w:ascii="Times New Roman" w:eastAsia="Malgun Gothic" w:hAnsi="Times New Roman" w:cs="Times New Roman" w:hint="eastAsia"/>
          <w:lang w:eastAsia="ko-KR"/>
        </w:rPr>
        <w:t xml:space="preserve"> </w:t>
      </w:r>
      <w:r w:rsidR="007E2A45" w:rsidRPr="007E2A45">
        <w:rPr>
          <w:rFonts w:ascii="Times New Roman" w:eastAsia="Malgun Gothic" w:hAnsi="Times New Roman" w:cs="Times New Roman"/>
          <w:lang w:eastAsia="ko-KR"/>
        </w:rPr>
        <w:t>×</w:t>
      </w:r>
      <w:r w:rsidR="007E2A45" w:rsidRPr="007E2A45">
        <w:rPr>
          <w:rFonts w:ascii="Times New Roman" w:eastAsia="Malgun Gothic" w:hAnsi="Times New Roman" w:cs="Times New Roman" w:hint="eastAsia"/>
          <w:lang w:eastAsia="ko-KR"/>
        </w:rPr>
        <w:t xml:space="preserve"> </w:t>
      </w:r>
      <w:r w:rsidR="007E2A45" w:rsidRPr="007E2A45">
        <w:rPr>
          <w:rFonts w:ascii="Times New Roman" w:eastAsia="MS Mincho" w:hAnsi="Times New Roman" w:cs="Times New Roman"/>
          <w:lang w:eastAsia="ja-JP"/>
        </w:rPr>
        <w:t>сбережения</w:t>
      </w:r>
      <w:r w:rsidR="007E2A45">
        <w:rPr>
          <w:rFonts w:ascii="Times New Roman" w:eastAsia="Malgun Gothic" w:hAnsi="Times New Roman" w:cs="Times New Roman" w:hint="eastAsia"/>
          <w:lang w:eastAsia="ko-KR"/>
        </w:rPr>
        <w:t xml:space="preserve"> </w:t>
      </w:r>
      <w:proofErr w:type="spellStart"/>
      <w:r w:rsidR="007E2A45">
        <w:rPr>
          <w:rFonts w:ascii="Times New Roman" w:eastAsia="Malgun Gothic" w:hAnsi="Times New Roman" w:cs="Times New Roman" w:hint="eastAsia"/>
          <w:lang w:eastAsia="ko-KR"/>
        </w:rPr>
        <w:t>y=bx</w:t>
      </w:r>
      <w:proofErr w:type="spellEnd"/>
    </w:p>
    <w:p w:rsidR="007E2A45" w:rsidRPr="00CD3C27" w:rsidRDefault="005A7EE1" w:rsidP="00AF775C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noProof/>
          <w:color w:val="2A5885"/>
          <w:lang w:eastAsia="zh-CN"/>
        </w:rPr>
        <w:drawing>
          <wp:inline distT="0" distB="0" distL="0" distR="0">
            <wp:extent cx="2710637" cy="3613355"/>
            <wp:effectExtent l="19050" t="0" r="0" b="0"/>
            <wp:docPr id="1" name="Рисунок 1" descr="https://pp.userapi.com/c847218/v847218743/14b3af/0asW8JxkSnQ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18/v847218743/14b3af/0asW8JxkSnQ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70" cy="361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-567" w:type="dxa"/>
        <w:tblLook w:val="04A0"/>
      </w:tblPr>
      <w:tblGrid>
        <w:gridCol w:w="2392"/>
        <w:gridCol w:w="2393"/>
        <w:gridCol w:w="2393"/>
        <w:gridCol w:w="2393"/>
      </w:tblGrid>
      <w:tr w:rsidR="007E2A45" w:rsidTr="007E2A45">
        <w:tc>
          <w:tcPr>
            <w:tcW w:w="2392" w:type="dxa"/>
          </w:tcPr>
          <w:p w:rsidR="007E2A45" w:rsidRDefault="007E2A45" w:rsidP="005A7EE1">
            <w:pPr>
              <w:spacing w:after="120"/>
              <w:rPr>
                <w:rFonts w:ascii="Times New Roman" w:hAnsi="Times New Roman" w:cs="Times New Roman" w:hint="eastAsia"/>
                <w:b/>
                <w:lang w:eastAsia="ko-KR"/>
              </w:rPr>
            </w:pPr>
            <w:r>
              <w:rPr>
                <w:rFonts w:ascii="Times New Roman" w:hAnsi="Times New Roman" w:cs="Times New Roman"/>
                <w:b/>
                <w:lang w:eastAsia="ko-KR"/>
              </w:rPr>
              <w:t>b</w:t>
            </w:r>
            <w:r>
              <w:rPr>
                <w:rFonts w:ascii="Times New Roman" w:hAnsi="Times New Roman" w:cs="Times New Roman" w:hint="eastAsia"/>
                <w:b/>
                <w:lang w:eastAsia="ko-KR"/>
              </w:rPr>
              <w:t>=0,25</w:t>
            </w:r>
          </w:p>
        </w:tc>
        <w:tc>
          <w:tcPr>
            <w:tcW w:w="2393" w:type="dxa"/>
          </w:tcPr>
          <w:p w:rsidR="007E2A45" w:rsidRDefault="007E2A45" w:rsidP="005A7EE1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ko-KR"/>
              </w:rPr>
              <w:t>b</w:t>
            </w:r>
            <w:r>
              <w:rPr>
                <w:rFonts w:ascii="Times New Roman" w:hAnsi="Times New Roman" w:cs="Times New Roman" w:hint="eastAsia"/>
                <w:b/>
                <w:lang w:eastAsia="ko-KR"/>
              </w:rPr>
              <w:t>=1,0</w:t>
            </w:r>
          </w:p>
        </w:tc>
        <w:tc>
          <w:tcPr>
            <w:tcW w:w="2393" w:type="dxa"/>
          </w:tcPr>
          <w:p w:rsidR="007E2A45" w:rsidRDefault="007E2A45" w:rsidP="005A7EE1">
            <w:pPr>
              <w:spacing w:after="120"/>
              <w:rPr>
                <w:rFonts w:ascii="Times New Roman" w:hAnsi="Times New Roman" w:cs="Times New Roman" w:hint="eastAsia"/>
                <w:b/>
                <w:lang w:eastAsia="ko-KR"/>
              </w:rPr>
            </w:pPr>
            <w:r>
              <w:rPr>
                <w:rFonts w:ascii="Times New Roman" w:hAnsi="Times New Roman" w:cs="Times New Roman"/>
                <w:b/>
                <w:lang w:eastAsia="ko-KR"/>
              </w:rPr>
              <w:t>b</w:t>
            </w:r>
            <w:r>
              <w:rPr>
                <w:rFonts w:ascii="Times New Roman" w:hAnsi="Times New Roman" w:cs="Times New Roman" w:hint="eastAsia"/>
                <w:b/>
                <w:lang w:eastAsia="ko-KR"/>
              </w:rPr>
              <w:t>=2,5</w:t>
            </w:r>
          </w:p>
        </w:tc>
        <w:tc>
          <w:tcPr>
            <w:tcW w:w="2393" w:type="dxa"/>
          </w:tcPr>
          <w:p w:rsidR="007E2A45" w:rsidRDefault="007E2A45" w:rsidP="007E2A45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ko-KR"/>
              </w:rPr>
              <w:t>b</w:t>
            </w:r>
            <w:r>
              <w:rPr>
                <w:rFonts w:ascii="Times New Roman" w:hAnsi="Times New Roman" w:cs="Times New Roman" w:hint="eastAsia"/>
                <w:b/>
                <w:lang w:eastAsia="ko-KR"/>
              </w:rPr>
              <w:t>=22,5</w:t>
            </w:r>
          </w:p>
        </w:tc>
      </w:tr>
      <w:tr w:rsidR="007E2A45" w:rsidTr="007E2A45">
        <w:tc>
          <w:tcPr>
            <w:tcW w:w="2392" w:type="dxa"/>
          </w:tcPr>
          <w:p w:rsidR="007E2A45" w:rsidRPr="00AF775C" w:rsidRDefault="007E2A45" w:rsidP="007E2A45">
            <w:pPr>
              <w:spacing w:after="120"/>
              <w:rPr>
                <w:rFonts w:ascii="Times New Roman" w:hAnsi="Times New Roman" w:cs="Times New Roman" w:hint="eastAsia"/>
                <w:lang w:eastAsia="ko-KR"/>
              </w:rPr>
            </w:pPr>
            <w:r w:rsidRPr="00AF775C">
              <w:rPr>
                <w:rFonts w:ascii="Times New Roman" w:eastAsia="MS Mincho" w:hAnsi="Times New Roman" w:cs="Times New Roman"/>
                <w:lang w:eastAsia="ja-JP"/>
              </w:rPr>
              <w:t xml:space="preserve">При </w:t>
            </w:r>
            <w:r w:rsidRPr="00AF775C">
              <w:rPr>
                <w:rFonts w:ascii="Times New Roman" w:hAnsi="Times New Roman" w:cs="Times New Roman"/>
                <w:lang w:eastAsia="ko-KR"/>
              </w:rPr>
              <w:t>x</w:t>
            </w:r>
            <w:r w:rsidRPr="00AF775C">
              <w:rPr>
                <w:rFonts w:ascii="Times New Roman" w:hAnsi="Times New Roman" w:cs="Times New Roman" w:hint="eastAsia"/>
                <w:lang w:eastAsia="ko-KR"/>
              </w:rPr>
              <w:t>=0  b=0</w:t>
            </w:r>
          </w:p>
        </w:tc>
        <w:tc>
          <w:tcPr>
            <w:tcW w:w="2393" w:type="dxa"/>
          </w:tcPr>
          <w:p w:rsidR="007E2A45" w:rsidRPr="00AF775C" w:rsidRDefault="007E2A45" w:rsidP="00A4580F">
            <w:pPr>
              <w:spacing w:after="120"/>
              <w:rPr>
                <w:rFonts w:ascii="Times New Roman" w:hAnsi="Times New Roman" w:cs="Times New Roman" w:hint="eastAsia"/>
                <w:lang w:eastAsia="ko-KR"/>
              </w:rPr>
            </w:pPr>
            <w:r w:rsidRPr="00AF775C">
              <w:rPr>
                <w:rFonts w:ascii="Times New Roman" w:eastAsia="MS Mincho" w:hAnsi="Times New Roman" w:cs="Times New Roman"/>
                <w:lang w:eastAsia="ja-JP"/>
              </w:rPr>
              <w:t xml:space="preserve">При </w:t>
            </w:r>
            <w:r w:rsidRPr="00AF775C">
              <w:rPr>
                <w:rFonts w:ascii="Times New Roman" w:hAnsi="Times New Roman" w:cs="Times New Roman"/>
                <w:lang w:eastAsia="ko-KR"/>
              </w:rPr>
              <w:t>x</w:t>
            </w:r>
            <w:r w:rsidRPr="00AF775C">
              <w:rPr>
                <w:rFonts w:ascii="Times New Roman" w:hAnsi="Times New Roman" w:cs="Times New Roman" w:hint="eastAsia"/>
                <w:lang w:eastAsia="ko-KR"/>
              </w:rPr>
              <w:t>=0  b=0</w:t>
            </w:r>
          </w:p>
        </w:tc>
        <w:tc>
          <w:tcPr>
            <w:tcW w:w="2393" w:type="dxa"/>
          </w:tcPr>
          <w:p w:rsidR="007E2A45" w:rsidRPr="00AF775C" w:rsidRDefault="007E2A45" w:rsidP="00A4580F">
            <w:pPr>
              <w:spacing w:after="120"/>
              <w:rPr>
                <w:rFonts w:ascii="Times New Roman" w:hAnsi="Times New Roman" w:cs="Times New Roman" w:hint="eastAsia"/>
                <w:lang w:eastAsia="ko-KR"/>
              </w:rPr>
            </w:pPr>
            <w:r w:rsidRPr="00AF775C">
              <w:rPr>
                <w:rFonts w:ascii="Times New Roman" w:eastAsia="MS Mincho" w:hAnsi="Times New Roman" w:cs="Times New Roman"/>
                <w:lang w:eastAsia="ja-JP"/>
              </w:rPr>
              <w:t xml:space="preserve">При </w:t>
            </w:r>
            <w:r w:rsidRPr="00AF775C">
              <w:rPr>
                <w:rFonts w:ascii="Times New Roman" w:hAnsi="Times New Roman" w:cs="Times New Roman"/>
                <w:lang w:eastAsia="ko-KR"/>
              </w:rPr>
              <w:t>x</w:t>
            </w:r>
            <w:r w:rsidRPr="00AF775C">
              <w:rPr>
                <w:rFonts w:ascii="Times New Roman" w:hAnsi="Times New Roman" w:cs="Times New Roman" w:hint="eastAsia"/>
                <w:lang w:eastAsia="ko-KR"/>
              </w:rPr>
              <w:t>=0  b=0</w:t>
            </w:r>
          </w:p>
        </w:tc>
        <w:tc>
          <w:tcPr>
            <w:tcW w:w="2393" w:type="dxa"/>
          </w:tcPr>
          <w:p w:rsidR="007E2A45" w:rsidRPr="00AF775C" w:rsidRDefault="007E2A45" w:rsidP="00A4580F">
            <w:pPr>
              <w:spacing w:after="120"/>
              <w:rPr>
                <w:rFonts w:ascii="Times New Roman" w:hAnsi="Times New Roman" w:cs="Times New Roman" w:hint="eastAsia"/>
                <w:lang w:eastAsia="ko-KR"/>
              </w:rPr>
            </w:pPr>
            <w:r w:rsidRPr="00AF775C">
              <w:rPr>
                <w:rFonts w:ascii="Times New Roman" w:eastAsia="MS Mincho" w:hAnsi="Times New Roman" w:cs="Times New Roman"/>
                <w:lang w:eastAsia="ja-JP"/>
              </w:rPr>
              <w:t xml:space="preserve">При </w:t>
            </w:r>
            <w:r w:rsidRPr="00AF775C">
              <w:rPr>
                <w:rFonts w:ascii="Times New Roman" w:hAnsi="Times New Roman" w:cs="Times New Roman"/>
                <w:lang w:eastAsia="ko-KR"/>
              </w:rPr>
              <w:t>x</w:t>
            </w:r>
            <w:r w:rsidRPr="00AF775C">
              <w:rPr>
                <w:rFonts w:ascii="Times New Roman" w:hAnsi="Times New Roman" w:cs="Times New Roman" w:hint="eastAsia"/>
                <w:lang w:eastAsia="ko-KR"/>
              </w:rPr>
              <w:t>=0  b=0</w:t>
            </w:r>
          </w:p>
        </w:tc>
      </w:tr>
      <w:tr w:rsidR="007E2A45" w:rsidTr="007E2A45">
        <w:tc>
          <w:tcPr>
            <w:tcW w:w="2392" w:type="dxa"/>
          </w:tcPr>
          <w:p w:rsidR="007E2A45" w:rsidRPr="00AF775C" w:rsidRDefault="007E2A45" w:rsidP="007E2A45">
            <w:pPr>
              <w:spacing w:after="120"/>
              <w:rPr>
                <w:rFonts w:ascii="Times New Roman" w:hAnsi="Times New Roman" w:cs="Times New Roman" w:hint="eastAsia"/>
                <w:lang w:eastAsia="ko-KR"/>
              </w:rPr>
            </w:pPr>
            <w:r w:rsidRPr="00AF775C">
              <w:rPr>
                <w:rFonts w:ascii="Times New Roman" w:hAnsi="Times New Roman" w:cs="Times New Roman"/>
                <w:lang w:eastAsia="ko-KR"/>
              </w:rPr>
              <w:t>При x</w:t>
            </w:r>
            <w:r w:rsidRPr="00AF775C">
              <w:rPr>
                <w:rFonts w:ascii="Times New Roman" w:hAnsi="Times New Roman" w:cs="Times New Roman" w:hint="eastAsia"/>
                <w:lang w:eastAsia="ko-KR"/>
              </w:rPr>
              <w:t>=1 b=0,25</w:t>
            </w:r>
          </w:p>
        </w:tc>
        <w:tc>
          <w:tcPr>
            <w:tcW w:w="2393" w:type="dxa"/>
          </w:tcPr>
          <w:p w:rsidR="007E2A45" w:rsidRPr="00AF775C" w:rsidRDefault="007E2A45" w:rsidP="007E2A45">
            <w:pPr>
              <w:spacing w:after="120"/>
              <w:rPr>
                <w:rFonts w:ascii="Times New Roman" w:hAnsi="Times New Roman" w:cs="Times New Roman" w:hint="eastAsia"/>
                <w:lang w:eastAsia="ko-KR"/>
              </w:rPr>
            </w:pPr>
            <w:r w:rsidRPr="00AF775C">
              <w:rPr>
                <w:rFonts w:ascii="Times New Roman" w:hAnsi="Times New Roman" w:cs="Times New Roman"/>
                <w:lang w:eastAsia="ko-KR"/>
              </w:rPr>
              <w:t>При x</w:t>
            </w:r>
            <w:r w:rsidRPr="00AF775C">
              <w:rPr>
                <w:rFonts w:ascii="Times New Roman" w:hAnsi="Times New Roman" w:cs="Times New Roman" w:hint="eastAsia"/>
                <w:lang w:eastAsia="ko-KR"/>
              </w:rPr>
              <w:t>=1 b=</w:t>
            </w:r>
            <w:r w:rsidRPr="00AF775C">
              <w:rPr>
                <w:rFonts w:ascii="Times New Roman" w:hAnsi="Times New Roman" w:cs="Times New Roman"/>
                <w:lang w:eastAsia="ko-KR"/>
              </w:rPr>
              <w:t>1,0</w:t>
            </w:r>
          </w:p>
        </w:tc>
        <w:tc>
          <w:tcPr>
            <w:tcW w:w="2393" w:type="dxa"/>
          </w:tcPr>
          <w:p w:rsidR="007E2A45" w:rsidRPr="00AF775C" w:rsidRDefault="007E2A45" w:rsidP="007E2A45">
            <w:pPr>
              <w:spacing w:after="120"/>
              <w:rPr>
                <w:rFonts w:ascii="Times New Roman" w:hAnsi="Times New Roman" w:cs="Times New Roman" w:hint="eastAsia"/>
                <w:lang w:eastAsia="ko-KR"/>
              </w:rPr>
            </w:pPr>
            <w:r w:rsidRPr="00AF775C">
              <w:rPr>
                <w:rFonts w:ascii="Times New Roman" w:hAnsi="Times New Roman" w:cs="Times New Roman"/>
                <w:lang w:eastAsia="ko-KR"/>
              </w:rPr>
              <w:t>При x</w:t>
            </w:r>
            <w:r w:rsidRPr="00AF775C">
              <w:rPr>
                <w:rFonts w:ascii="Times New Roman" w:hAnsi="Times New Roman" w:cs="Times New Roman" w:hint="eastAsia"/>
                <w:lang w:eastAsia="ko-KR"/>
              </w:rPr>
              <w:t>=1 b=</w:t>
            </w:r>
            <w:r w:rsidRPr="00AF775C">
              <w:rPr>
                <w:rFonts w:ascii="Times New Roman" w:hAnsi="Times New Roman" w:cs="Times New Roman"/>
                <w:lang w:eastAsia="ko-KR"/>
              </w:rPr>
              <w:t>2,5</w:t>
            </w:r>
          </w:p>
        </w:tc>
        <w:tc>
          <w:tcPr>
            <w:tcW w:w="2393" w:type="dxa"/>
          </w:tcPr>
          <w:p w:rsidR="007E2A45" w:rsidRPr="00AF775C" w:rsidRDefault="007E2A45" w:rsidP="007E2A45">
            <w:pPr>
              <w:spacing w:after="120"/>
              <w:rPr>
                <w:rFonts w:ascii="Times New Roman" w:hAnsi="Times New Roman" w:cs="Times New Roman" w:hint="eastAsia"/>
                <w:lang w:eastAsia="ko-KR"/>
              </w:rPr>
            </w:pPr>
            <w:r w:rsidRPr="00AF775C">
              <w:rPr>
                <w:rFonts w:ascii="Times New Roman" w:hAnsi="Times New Roman" w:cs="Times New Roman"/>
                <w:lang w:eastAsia="ko-KR"/>
              </w:rPr>
              <w:t>При x</w:t>
            </w:r>
            <w:r w:rsidRPr="00AF775C">
              <w:rPr>
                <w:rFonts w:ascii="Times New Roman" w:hAnsi="Times New Roman" w:cs="Times New Roman" w:hint="eastAsia"/>
                <w:lang w:eastAsia="ko-KR"/>
              </w:rPr>
              <w:t>=1 b=</w:t>
            </w:r>
            <w:r w:rsidRPr="00AF775C">
              <w:rPr>
                <w:rFonts w:ascii="Times New Roman" w:hAnsi="Times New Roman" w:cs="Times New Roman"/>
                <w:lang w:eastAsia="ko-KR"/>
              </w:rPr>
              <w:t>22,5</w:t>
            </w:r>
          </w:p>
        </w:tc>
      </w:tr>
    </w:tbl>
    <w:p w:rsidR="005A7EE1" w:rsidRDefault="005A7EE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</w:rPr>
      </w:pPr>
    </w:p>
    <w:p w:rsidR="007E2A45" w:rsidRDefault="007E2A45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</w:rPr>
      </w:pPr>
    </w:p>
    <w:p w:rsidR="007E2A45" w:rsidRDefault="007E2A45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</w:rPr>
      </w:pPr>
      <w:r w:rsidRPr="007E2A45">
        <w:rPr>
          <w:rFonts w:ascii="Times New Roman" w:hAnsi="Times New Roman" w:cs="Times New Roman"/>
          <w:b/>
        </w:rPr>
        <w:lastRenderedPageBreak/>
        <w:t>№2</w:t>
      </w:r>
    </w:p>
    <w:p w:rsidR="00AF775C" w:rsidRDefault="00AF775C" w:rsidP="00AF775C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CN"/>
        </w:rPr>
        <w:drawing>
          <wp:inline distT="0" distB="0" distL="0" distR="0">
            <wp:extent cx="3091445" cy="2105891"/>
            <wp:effectExtent l="19050" t="0" r="0" b="0"/>
            <wp:docPr id="8" name="Рисунок 1" descr="E:\Экономика\Зад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кономика\Задание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743" cy="210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75C" w:rsidRDefault="00AF775C" w:rsidP="00AF775C">
      <w:pPr>
        <w:spacing w:after="120" w:line="240" w:lineRule="auto"/>
        <w:ind w:left="-567" w:firstLine="567"/>
        <w:jc w:val="center"/>
        <w:rPr>
          <w:rFonts w:ascii="Times New Roman" w:hAnsi="Times New Roman" w:cs="Times New Roman" w:hint="eastAsia"/>
          <w:b/>
          <w:lang w:eastAsia="ko-KR"/>
        </w:rPr>
      </w:pPr>
      <w:proofErr w:type="spellStart"/>
      <w:r>
        <w:rPr>
          <w:rFonts w:ascii="Times New Roman" w:hAnsi="Times New Roman" w:cs="Times New Roman"/>
          <w:b/>
          <w:lang w:eastAsia="ko-KR"/>
        </w:rPr>
        <w:t>P</w:t>
      </w:r>
      <w:r>
        <w:rPr>
          <w:rFonts w:ascii="Times New Roman" w:hAnsi="Times New Roman" w:cs="Times New Roman" w:hint="eastAsia"/>
          <w:b/>
          <w:lang w:eastAsia="ko-KR"/>
        </w:rPr>
        <w:t>=a-bQ</w:t>
      </w:r>
      <w:proofErr w:type="spellEnd"/>
      <w:r>
        <w:rPr>
          <w:rFonts w:ascii="Times New Roman" w:hAnsi="Times New Roman" w:cs="Times New Roman" w:hint="eastAsia"/>
          <w:b/>
          <w:lang w:eastAsia="ko-KR"/>
        </w:rPr>
        <w:t>, a=0 =&gt; P= -</w:t>
      </w:r>
      <w:proofErr w:type="spellStart"/>
      <w:r>
        <w:rPr>
          <w:rFonts w:ascii="Times New Roman" w:hAnsi="Times New Roman" w:cs="Times New Roman" w:hint="eastAsia"/>
          <w:b/>
          <w:lang w:eastAsia="ko-KR"/>
        </w:rPr>
        <w:t>bQ</w:t>
      </w:r>
      <w:proofErr w:type="spellEnd"/>
    </w:p>
    <w:p w:rsidR="0007473B" w:rsidRPr="0007473B" w:rsidRDefault="00AF775C" w:rsidP="0007473B">
      <w:pPr>
        <w:spacing w:after="120" w:line="240" w:lineRule="auto"/>
        <w:ind w:left="-567" w:firstLine="567"/>
        <w:jc w:val="left"/>
        <w:rPr>
          <w:rFonts w:ascii="Times New Roman" w:eastAsia="Malgun Gothic" w:hAnsi="Times New Roman" w:cs="Times New Roman" w:hint="eastAsia"/>
          <w:b/>
          <w:lang w:eastAsia="ko-KR"/>
        </w:rPr>
      </w:pPr>
      <w:r w:rsidRPr="00AF775C">
        <w:rPr>
          <w:rFonts w:ascii="Times New Roman" w:hAnsi="Times New Roman" w:cs="Times New Roman" w:hint="eastAsia"/>
          <w:b/>
          <w:lang w:eastAsia="ko-KR"/>
        </w:rPr>
        <w:t>1</w:t>
      </w:r>
      <w:r w:rsidR="0007473B">
        <w:rPr>
          <w:rFonts w:ascii="Times New Roman" w:hAnsi="Times New Roman" w:cs="Times New Roman" w:hint="eastAsia"/>
          <w:b/>
          <w:lang w:eastAsia="ko-KR"/>
        </w:rPr>
        <w:t xml:space="preserve"> </w:t>
      </w:r>
      <w:r w:rsidRPr="00AF775C">
        <w:rPr>
          <w:rFonts w:ascii="Times New Roman" w:eastAsia="MS Mincho" w:hAnsi="Times New Roman" w:cs="Times New Roman"/>
          <w:b/>
          <w:lang w:eastAsia="ja-JP"/>
        </w:rPr>
        <w:t xml:space="preserve">случай: </w:t>
      </w:r>
      <w:proofErr w:type="spellStart"/>
      <w:r w:rsidRPr="00AF775C">
        <w:rPr>
          <w:rFonts w:ascii="Times New Roman" w:eastAsia="Malgun Gothic" w:hAnsi="Times New Roman" w:cs="Times New Roman" w:hint="eastAsia"/>
          <w:b/>
          <w:lang w:eastAsia="ko-KR"/>
        </w:rPr>
        <w:t>b</w:t>
      </w:r>
      <w:proofErr w:type="spellEnd"/>
      <w:r w:rsidRPr="00AF775C">
        <w:rPr>
          <w:rFonts w:ascii="Times New Roman" w:eastAsia="Malgun Gothic" w:hAnsi="Times New Roman" w:cs="Times New Roman" w:hint="eastAsia"/>
          <w:b/>
          <w:lang w:eastAsia="ko-KR"/>
        </w:rPr>
        <w:t xml:space="preserve"> = -0,5</w:t>
      </w:r>
      <w:r w:rsidR="00A4580F">
        <w:rPr>
          <w:rFonts w:ascii="Times New Roman" w:eastAsia="Malgun Gothic" w:hAnsi="Times New Roman" w:cs="Times New Roman" w:hint="eastAsia"/>
          <w:b/>
          <w:lang w:eastAsia="ko-KR"/>
        </w:rPr>
        <w:t xml:space="preserve"> </w:t>
      </w:r>
      <w:r w:rsidR="0007473B">
        <w:rPr>
          <w:rFonts w:ascii="Times New Roman" w:eastAsia="Malgun Gothic" w:hAnsi="Times New Roman" w:cs="Times New Roman" w:hint="eastAsia"/>
          <w:b/>
          <w:lang w:eastAsia="ko-KR"/>
        </w:rPr>
        <w:t xml:space="preserve">                             </w:t>
      </w:r>
      <w:r w:rsidR="0007473B">
        <w:rPr>
          <w:rFonts w:ascii="Times New Roman" w:hAnsi="Times New Roman" w:cs="Times New Roman" w:hint="eastAsia"/>
          <w:b/>
          <w:lang w:eastAsia="ko-KR"/>
        </w:rPr>
        <w:t xml:space="preserve">2 </w:t>
      </w:r>
      <w:r w:rsidR="0007473B" w:rsidRPr="00AF775C">
        <w:rPr>
          <w:rFonts w:ascii="Times New Roman" w:eastAsia="MS Mincho" w:hAnsi="Times New Roman" w:cs="Times New Roman"/>
          <w:b/>
          <w:lang w:eastAsia="ja-JP"/>
        </w:rPr>
        <w:t xml:space="preserve">случай: </w:t>
      </w:r>
      <w:proofErr w:type="spellStart"/>
      <w:r w:rsidR="0007473B" w:rsidRPr="00AF775C">
        <w:rPr>
          <w:rFonts w:ascii="Times New Roman" w:eastAsia="Malgun Gothic" w:hAnsi="Times New Roman" w:cs="Times New Roman" w:hint="eastAsia"/>
          <w:b/>
          <w:lang w:eastAsia="ko-KR"/>
        </w:rPr>
        <w:t>b</w:t>
      </w:r>
      <w:proofErr w:type="spellEnd"/>
      <w:r w:rsidR="0007473B" w:rsidRPr="00AF775C">
        <w:rPr>
          <w:rFonts w:ascii="Times New Roman" w:eastAsia="Malgun Gothic" w:hAnsi="Times New Roman" w:cs="Times New Roman" w:hint="eastAsia"/>
          <w:b/>
          <w:lang w:eastAsia="ko-KR"/>
        </w:rPr>
        <w:t xml:space="preserve"> = -</w:t>
      </w:r>
      <w:r w:rsidR="0007473B">
        <w:rPr>
          <w:rFonts w:ascii="Times New Roman" w:eastAsia="Malgun Gothic" w:hAnsi="Times New Roman" w:cs="Times New Roman" w:hint="eastAsia"/>
          <w:b/>
          <w:lang w:eastAsia="ko-KR"/>
        </w:rPr>
        <w:t>1,5</w:t>
      </w:r>
    </w:p>
    <w:tbl>
      <w:tblPr>
        <w:tblStyle w:val="a6"/>
        <w:tblW w:w="0" w:type="auto"/>
        <w:tblInd w:w="-567" w:type="dxa"/>
        <w:tblLook w:val="04A0"/>
      </w:tblPr>
      <w:tblGrid>
        <w:gridCol w:w="809"/>
        <w:gridCol w:w="809"/>
        <w:gridCol w:w="809"/>
        <w:gridCol w:w="809"/>
      </w:tblGrid>
      <w:tr w:rsidR="0007473B" w:rsidRPr="0007473B" w:rsidTr="001B241F">
        <w:trPr>
          <w:trHeight w:val="447"/>
        </w:trPr>
        <w:tc>
          <w:tcPr>
            <w:tcW w:w="809" w:type="dxa"/>
          </w:tcPr>
          <w:p w:rsidR="0007473B" w:rsidRDefault="0007473B" w:rsidP="001B241F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b/>
                <w:lang w:val="tt-RU" w:eastAsia="ko-KR"/>
              </w:rPr>
            </w:pPr>
            <w:r>
              <w:rPr>
                <w:rFonts w:ascii="Times New Roman" w:eastAsia="Malgun Gothic" w:hAnsi="Times New Roman" w:cs="Times New Roman" w:hint="eastAsia"/>
                <w:b/>
                <w:lang w:val="tt-RU" w:eastAsia="ko-KR"/>
              </w:rPr>
              <w:t>b</w:t>
            </w:r>
          </w:p>
        </w:tc>
        <w:tc>
          <w:tcPr>
            <w:tcW w:w="809" w:type="dxa"/>
          </w:tcPr>
          <w:p w:rsidR="0007473B" w:rsidRPr="0007473B" w:rsidRDefault="0007473B" w:rsidP="001B241F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 w:rsidRPr="0007473B">
              <w:rPr>
                <w:rFonts w:ascii="Times New Roman" w:eastAsia="Malgun Gothic" w:hAnsi="Times New Roman" w:cs="Times New Roman" w:hint="eastAsia"/>
                <w:lang w:val="tt-RU" w:eastAsia="ko-KR"/>
              </w:rPr>
              <w:t>- 0,5</w:t>
            </w:r>
          </w:p>
        </w:tc>
        <w:tc>
          <w:tcPr>
            <w:tcW w:w="809" w:type="dxa"/>
          </w:tcPr>
          <w:p w:rsidR="0007473B" w:rsidRPr="0007473B" w:rsidRDefault="0007473B" w:rsidP="001B241F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 w:rsidRPr="0007473B">
              <w:rPr>
                <w:rFonts w:ascii="Times New Roman" w:eastAsia="Malgun Gothic" w:hAnsi="Times New Roman" w:cs="Times New Roman" w:hint="eastAsia"/>
                <w:lang w:val="tt-RU" w:eastAsia="ko-KR"/>
              </w:rPr>
              <w:t>- 0,5</w:t>
            </w:r>
          </w:p>
        </w:tc>
        <w:tc>
          <w:tcPr>
            <w:tcW w:w="809" w:type="dxa"/>
          </w:tcPr>
          <w:p w:rsidR="0007473B" w:rsidRPr="0007473B" w:rsidRDefault="0007473B" w:rsidP="001B241F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 w:rsidRPr="0007473B">
              <w:rPr>
                <w:rFonts w:ascii="Times New Roman" w:eastAsia="Malgun Gothic" w:hAnsi="Times New Roman" w:cs="Times New Roman" w:hint="eastAsia"/>
                <w:lang w:val="tt-RU" w:eastAsia="ko-KR"/>
              </w:rPr>
              <w:t>- 0,5</w:t>
            </w:r>
          </w:p>
        </w:tc>
      </w:tr>
      <w:tr w:rsidR="0007473B" w:rsidRPr="0007473B" w:rsidTr="001B241F">
        <w:trPr>
          <w:trHeight w:val="463"/>
        </w:trPr>
        <w:tc>
          <w:tcPr>
            <w:tcW w:w="809" w:type="dxa"/>
          </w:tcPr>
          <w:p w:rsidR="0007473B" w:rsidRDefault="0007473B" w:rsidP="001B241F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b/>
                <w:lang w:val="tt-RU" w:eastAsia="ko-KR"/>
              </w:rPr>
            </w:pPr>
            <w:r>
              <w:rPr>
                <w:rFonts w:ascii="Times New Roman" w:eastAsia="Malgun Gothic" w:hAnsi="Times New Roman" w:cs="Times New Roman" w:hint="eastAsia"/>
                <w:b/>
                <w:lang w:val="tt-RU" w:eastAsia="ko-KR"/>
              </w:rPr>
              <w:t>Q</w:t>
            </w:r>
          </w:p>
        </w:tc>
        <w:tc>
          <w:tcPr>
            <w:tcW w:w="809" w:type="dxa"/>
          </w:tcPr>
          <w:p w:rsidR="0007473B" w:rsidRPr="0007473B" w:rsidRDefault="0007473B" w:rsidP="001B241F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 w:rsidRPr="0007473B">
              <w:rPr>
                <w:rFonts w:ascii="Times New Roman" w:eastAsia="Malgun Gothic" w:hAnsi="Times New Roman" w:cs="Times New Roman" w:hint="eastAsia"/>
                <w:lang w:val="tt-RU" w:eastAsia="ko-KR"/>
              </w:rPr>
              <w:t>0</w:t>
            </w:r>
          </w:p>
        </w:tc>
        <w:tc>
          <w:tcPr>
            <w:tcW w:w="809" w:type="dxa"/>
          </w:tcPr>
          <w:p w:rsidR="0007473B" w:rsidRPr="0007473B" w:rsidRDefault="0007473B" w:rsidP="001B241F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 w:rsidRPr="0007473B">
              <w:rPr>
                <w:rFonts w:ascii="Times New Roman" w:eastAsia="Malgun Gothic" w:hAnsi="Times New Roman" w:cs="Times New Roman" w:hint="eastAsia"/>
                <w:lang w:val="tt-RU" w:eastAsia="ko-KR"/>
              </w:rPr>
              <w:t>1</w:t>
            </w:r>
          </w:p>
        </w:tc>
        <w:tc>
          <w:tcPr>
            <w:tcW w:w="809" w:type="dxa"/>
          </w:tcPr>
          <w:p w:rsidR="0007473B" w:rsidRPr="0007473B" w:rsidRDefault="0007473B" w:rsidP="001B241F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 w:rsidRPr="0007473B">
              <w:rPr>
                <w:rFonts w:ascii="Times New Roman" w:eastAsia="Malgun Gothic" w:hAnsi="Times New Roman" w:cs="Times New Roman" w:hint="eastAsia"/>
                <w:lang w:val="tt-RU" w:eastAsia="ko-KR"/>
              </w:rPr>
              <w:t>4</w:t>
            </w:r>
          </w:p>
        </w:tc>
      </w:tr>
      <w:tr w:rsidR="0007473B" w:rsidRPr="0007473B" w:rsidTr="001B241F">
        <w:trPr>
          <w:trHeight w:val="463"/>
        </w:trPr>
        <w:tc>
          <w:tcPr>
            <w:tcW w:w="809" w:type="dxa"/>
          </w:tcPr>
          <w:p w:rsidR="0007473B" w:rsidRDefault="0007473B" w:rsidP="001B241F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b/>
                <w:lang w:val="tt-RU" w:eastAsia="ko-KR"/>
              </w:rPr>
            </w:pPr>
            <w:r>
              <w:rPr>
                <w:rFonts w:ascii="Times New Roman" w:eastAsia="Malgun Gothic" w:hAnsi="Times New Roman" w:cs="Times New Roman" w:hint="eastAsia"/>
                <w:b/>
                <w:lang w:val="tt-RU" w:eastAsia="ko-KR"/>
              </w:rPr>
              <w:t>P</w:t>
            </w:r>
          </w:p>
        </w:tc>
        <w:tc>
          <w:tcPr>
            <w:tcW w:w="809" w:type="dxa"/>
          </w:tcPr>
          <w:p w:rsidR="0007473B" w:rsidRPr="0007473B" w:rsidRDefault="0007473B" w:rsidP="001B241F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>
              <w:rPr>
                <w:rFonts w:ascii="Times New Roman" w:eastAsia="Malgun Gothic" w:hAnsi="Times New Roman" w:cs="Times New Roman" w:hint="eastAsia"/>
                <w:lang w:val="tt-RU" w:eastAsia="ko-KR"/>
              </w:rPr>
              <w:t>0</w:t>
            </w:r>
          </w:p>
        </w:tc>
        <w:tc>
          <w:tcPr>
            <w:tcW w:w="809" w:type="dxa"/>
          </w:tcPr>
          <w:p w:rsidR="0007473B" w:rsidRPr="0007473B" w:rsidRDefault="0007473B" w:rsidP="001B241F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 w:rsidRPr="0007473B">
              <w:rPr>
                <w:rFonts w:ascii="Times New Roman" w:eastAsia="Malgun Gothic" w:hAnsi="Times New Roman" w:cs="Times New Roman" w:hint="eastAsia"/>
                <w:lang w:val="tt-RU" w:eastAsia="ko-KR"/>
              </w:rPr>
              <w:t>0,5</w:t>
            </w:r>
          </w:p>
        </w:tc>
        <w:tc>
          <w:tcPr>
            <w:tcW w:w="809" w:type="dxa"/>
          </w:tcPr>
          <w:p w:rsidR="0007473B" w:rsidRPr="0007473B" w:rsidRDefault="0007473B" w:rsidP="001B241F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 w:rsidRPr="0007473B">
              <w:rPr>
                <w:rFonts w:ascii="Times New Roman" w:eastAsia="Malgun Gothic" w:hAnsi="Times New Roman" w:cs="Times New Roman" w:hint="eastAsia"/>
                <w:lang w:val="tt-RU" w:eastAsia="ko-KR"/>
              </w:rPr>
              <w:t>2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-1399"/>
        <w:tblW w:w="0" w:type="auto"/>
        <w:tblLook w:val="04A0"/>
      </w:tblPr>
      <w:tblGrid>
        <w:gridCol w:w="809"/>
        <w:gridCol w:w="809"/>
        <w:gridCol w:w="809"/>
        <w:gridCol w:w="809"/>
      </w:tblGrid>
      <w:tr w:rsidR="0007473B" w:rsidRPr="0007473B" w:rsidTr="0007473B">
        <w:trPr>
          <w:trHeight w:val="447"/>
        </w:trPr>
        <w:tc>
          <w:tcPr>
            <w:tcW w:w="809" w:type="dxa"/>
          </w:tcPr>
          <w:p w:rsidR="0007473B" w:rsidRDefault="0007473B" w:rsidP="0007473B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b/>
                <w:lang w:val="tt-RU" w:eastAsia="ko-KR"/>
              </w:rPr>
            </w:pPr>
            <w:r>
              <w:rPr>
                <w:rFonts w:ascii="Times New Roman" w:eastAsia="Malgun Gothic" w:hAnsi="Times New Roman" w:cs="Times New Roman" w:hint="eastAsia"/>
                <w:b/>
                <w:lang w:val="tt-RU" w:eastAsia="ko-KR"/>
              </w:rPr>
              <w:t>b</w:t>
            </w:r>
          </w:p>
        </w:tc>
        <w:tc>
          <w:tcPr>
            <w:tcW w:w="809" w:type="dxa"/>
          </w:tcPr>
          <w:p w:rsidR="0007473B" w:rsidRPr="0007473B" w:rsidRDefault="0007473B" w:rsidP="0007473B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 w:rsidRPr="0007473B">
              <w:rPr>
                <w:rFonts w:ascii="Times New Roman" w:eastAsia="Malgun Gothic" w:hAnsi="Times New Roman" w:cs="Times New Roman" w:hint="eastAsia"/>
                <w:lang w:val="tt-RU" w:eastAsia="ko-KR"/>
              </w:rPr>
              <w:t xml:space="preserve">- </w:t>
            </w:r>
            <w:r>
              <w:rPr>
                <w:rFonts w:ascii="Times New Roman" w:eastAsia="Malgun Gothic" w:hAnsi="Times New Roman" w:cs="Times New Roman" w:hint="eastAsia"/>
                <w:lang w:val="tt-RU" w:eastAsia="ko-KR"/>
              </w:rPr>
              <w:t>1</w:t>
            </w:r>
            <w:r w:rsidRPr="0007473B">
              <w:rPr>
                <w:rFonts w:ascii="Times New Roman" w:eastAsia="Malgun Gothic" w:hAnsi="Times New Roman" w:cs="Times New Roman" w:hint="eastAsia"/>
                <w:lang w:val="tt-RU" w:eastAsia="ko-KR"/>
              </w:rPr>
              <w:t>,5</w:t>
            </w:r>
          </w:p>
        </w:tc>
        <w:tc>
          <w:tcPr>
            <w:tcW w:w="809" w:type="dxa"/>
          </w:tcPr>
          <w:p w:rsidR="0007473B" w:rsidRPr="0007473B" w:rsidRDefault="0007473B" w:rsidP="0007473B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 w:rsidRPr="0007473B">
              <w:rPr>
                <w:rFonts w:ascii="Times New Roman" w:eastAsia="Malgun Gothic" w:hAnsi="Times New Roman" w:cs="Times New Roman" w:hint="eastAsia"/>
                <w:lang w:val="tt-RU" w:eastAsia="ko-KR"/>
              </w:rPr>
              <w:t xml:space="preserve">- </w:t>
            </w:r>
            <w:r>
              <w:rPr>
                <w:rFonts w:ascii="Times New Roman" w:eastAsia="Malgun Gothic" w:hAnsi="Times New Roman" w:cs="Times New Roman" w:hint="eastAsia"/>
                <w:lang w:val="tt-RU" w:eastAsia="ko-KR"/>
              </w:rPr>
              <w:t>1</w:t>
            </w:r>
            <w:r w:rsidRPr="0007473B">
              <w:rPr>
                <w:rFonts w:ascii="Times New Roman" w:eastAsia="Malgun Gothic" w:hAnsi="Times New Roman" w:cs="Times New Roman" w:hint="eastAsia"/>
                <w:lang w:val="tt-RU" w:eastAsia="ko-KR"/>
              </w:rPr>
              <w:t>,5</w:t>
            </w:r>
          </w:p>
        </w:tc>
        <w:tc>
          <w:tcPr>
            <w:tcW w:w="809" w:type="dxa"/>
          </w:tcPr>
          <w:p w:rsidR="0007473B" w:rsidRPr="0007473B" w:rsidRDefault="0007473B" w:rsidP="0007473B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 w:rsidRPr="0007473B">
              <w:rPr>
                <w:rFonts w:ascii="Times New Roman" w:eastAsia="Malgun Gothic" w:hAnsi="Times New Roman" w:cs="Times New Roman" w:hint="eastAsia"/>
                <w:lang w:val="tt-RU" w:eastAsia="ko-KR"/>
              </w:rPr>
              <w:t xml:space="preserve">- </w:t>
            </w:r>
            <w:r>
              <w:rPr>
                <w:rFonts w:ascii="Times New Roman" w:eastAsia="Malgun Gothic" w:hAnsi="Times New Roman" w:cs="Times New Roman" w:hint="eastAsia"/>
                <w:lang w:val="tt-RU" w:eastAsia="ko-KR"/>
              </w:rPr>
              <w:t>1</w:t>
            </w:r>
            <w:r w:rsidRPr="0007473B">
              <w:rPr>
                <w:rFonts w:ascii="Times New Roman" w:eastAsia="Malgun Gothic" w:hAnsi="Times New Roman" w:cs="Times New Roman" w:hint="eastAsia"/>
                <w:lang w:val="tt-RU" w:eastAsia="ko-KR"/>
              </w:rPr>
              <w:t>,5</w:t>
            </w:r>
          </w:p>
        </w:tc>
      </w:tr>
      <w:tr w:rsidR="0007473B" w:rsidRPr="0007473B" w:rsidTr="0007473B">
        <w:trPr>
          <w:trHeight w:val="463"/>
        </w:trPr>
        <w:tc>
          <w:tcPr>
            <w:tcW w:w="809" w:type="dxa"/>
          </w:tcPr>
          <w:p w:rsidR="0007473B" w:rsidRDefault="0007473B" w:rsidP="0007473B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b/>
                <w:lang w:val="tt-RU" w:eastAsia="ko-KR"/>
              </w:rPr>
            </w:pPr>
            <w:r>
              <w:rPr>
                <w:rFonts w:ascii="Times New Roman" w:eastAsia="Malgun Gothic" w:hAnsi="Times New Roman" w:cs="Times New Roman" w:hint="eastAsia"/>
                <w:b/>
                <w:lang w:val="tt-RU" w:eastAsia="ko-KR"/>
              </w:rPr>
              <w:t>Q</w:t>
            </w:r>
          </w:p>
        </w:tc>
        <w:tc>
          <w:tcPr>
            <w:tcW w:w="809" w:type="dxa"/>
          </w:tcPr>
          <w:p w:rsidR="0007473B" w:rsidRPr="0007473B" w:rsidRDefault="0007473B" w:rsidP="0007473B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 w:rsidRPr="0007473B">
              <w:rPr>
                <w:rFonts w:ascii="Times New Roman" w:eastAsia="Malgun Gothic" w:hAnsi="Times New Roman" w:cs="Times New Roman" w:hint="eastAsia"/>
                <w:lang w:val="tt-RU" w:eastAsia="ko-KR"/>
              </w:rPr>
              <w:t>0</w:t>
            </w:r>
          </w:p>
        </w:tc>
        <w:tc>
          <w:tcPr>
            <w:tcW w:w="809" w:type="dxa"/>
          </w:tcPr>
          <w:p w:rsidR="0007473B" w:rsidRPr="0007473B" w:rsidRDefault="0007473B" w:rsidP="0007473B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 w:rsidRPr="0007473B">
              <w:rPr>
                <w:rFonts w:ascii="Times New Roman" w:eastAsia="Malgun Gothic" w:hAnsi="Times New Roman" w:cs="Times New Roman" w:hint="eastAsia"/>
                <w:lang w:val="tt-RU" w:eastAsia="ko-KR"/>
              </w:rPr>
              <w:t>1</w:t>
            </w:r>
          </w:p>
        </w:tc>
        <w:tc>
          <w:tcPr>
            <w:tcW w:w="809" w:type="dxa"/>
          </w:tcPr>
          <w:p w:rsidR="0007473B" w:rsidRPr="0007473B" w:rsidRDefault="0007473B" w:rsidP="0007473B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>
              <w:rPr>
                <w:rFonts w:ascii="Times New Roman" w:eastAsia="Malgun Gothic" w:hAnsi="Times New Roman" w:cs="Times New Roman" w:hint="eastAsia"/>
                <w:lang w:val="tt-RU" w:eastAsia="ko-KR"/>
              </w:rPr>
              <w:t>2</w:t>
            </w:r>
          </w:p>
        </w:tc>
      </w:tr>
      <w:tr w:rsidR="0007473B" w:rsidRPr="0007473B" w:rsidTr="0007473B">
        <w:trPr>
          <w:trHeight w:val="463"/>
        </w:trPr>
        <w:tc>
          <w:tcPr>
            <w:tcW w:w="809" w:type="dxa"/>
          </w:tcPr>
          <w:p w:rsidR="0007473B" w:rsidRDefault="0007473B" w:rsidP="0007473B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b/>
                <w:lang w:val="tt-RU" w:eastAsia="ko-KR"/>
              </w:rPr>
            </w:pPr>
            <w:r>
              <w:rPr>
                <w:rFonts w:ascii="Times New Roman" w:eastAsia="Malgun Gothic" w:hAnsi="Times New Roman" w:cs="Times New Roman" w:hint="eastAsia"/>
                <w:b/>
                <w:lang w:val="tt-RU" w:eastAsia="ko-KR"/>
              </w:rPr>
              <w:t>P</w:t>
            </w:r>
          </w:p>
        </w:tc>
        <w:tc>
          <w:tcPr>
            <w:tcW w:w="809" w:type="dxa"/>
          </w:tcPr>
          <w:p w:rsidR="0007473B" w:rsidRPr="0007473B" w:rsidRDefault="0007473B" w:rsidP="0007473B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>
              <w:rPr>
                <w:rFonts w:ascii="Times New Roman" w:eastAsia="Malgun Gothic" w:hAnsi="Times New Roman" w:cs="Times New Roman" w:hint="eastAsia"/>
                <w:lang w:val="tt-RU" w:eastAsia="ko-KR"/>
              </w:rPr>
              <w:t>0</w:t>
            </w:r>
          </w:p>
        </w:tc>
        <w:tc>
          <w:tcPr>
            <w:tcW w:w="809" w:type="dxa"/>
          </w:tcPr>
          <w:p w:rsidR="0007473B" w:rsidRPr="0007473B" w:rsidRDefault="0007473B" w:rsidP="0007473B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>
              <w:rPr>
                <w:rFonts w:ascii="Times New Roman" w:eastAsia="Malgun Gothic" w:hAnsi="Times New Roman" w:cs="Times New Roman" w:hint="eastAsia"/>
                <w:lang w:val="tt-RU" w:eastAsia="ko-KR"/>
              </w:rPr>
              <w:t>1,</w:t>
            </w:r>
            <w:r w:rsidRPr="0007473B">
              <w:rPr>
                <w:rFonts w:ascii="Times New Roman" w:eastAsia="Malgun Gothic" w:hAnsi="Times New Roman" w:cs="Times New Roman" w:hint="eastAsia"/>
                <w:lang w:val="tt-RU" w:eastAsia="ko-KR"/>
              </w:rPr>
              <w:t>5</w:t>
            </w:r>
          </w:p>
        </w:tc>
        <w:tc>
          <w:tcPr>
            <w:tcW w:w="809" w:type="dxa"/>
          </w:tcPr>
          <w:p w:rsidR="0007473B" w:rsidRPr="0007473B" w:rsidRDefault="0007473B" w:rsidP="0007473B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>
              <w:rPr>
                <w:rFonts w:ascii="Times New Roman" w:eastAsia="Malgun Gothic" w:hAnsi="Times New Roman" w:cs="Times New Roman" w:hint="eastAsia"/>
                <w:lang w:val="tt-RU" w:eastAsia="ko-KR"/>
              </w:rPr>
              <w:t>3</w:t>
            </w:r>
          </w:p>
        </w:tc>
      </w:tr>
    </w:tbl>
    <w:p w:rsidR="0007473B" w:rsidRPr="0007473B" w:rsidRDefault="0007473B" w:rsidP="0007473B">
      <w:pPr>
        <w:spacing w:after="120" w:line="240" w:lineRule="auto"/>
        <w:ind w:left="-567" w:firstLine="567"/>
        <w:rPr>
          <w:rFonts w:ascii="Times New Roman" w:eastAsia="MS Mincho" w:hAnsi="Times New Roman" w:cs="Times New Roman"/>
          <w:b/>
          <w:lang w:eastAsia="ja-JP"/>
        </w:rPr>
      </w:pPr>
      <w:r>
        <w:rPr>
          <w:rFonts w:ascii="Times New Roman" w:hAnsi="Times New Roman" w:cs="Times New Roman" w:hint="eastAsia"/>
          <w:b/>
          <w:lang w:eastAsia="ko-KR"/>
        </w:rPr>
        <w:t>3</w:t>
      </w:r>
      <w:r w:rsidRPr="00AF775C">
        <w:rPr>
          <w:rFonts w:ascii="Times New Roman" w:eastAsia="MS Mincho" w:hAnsi="Times New Roman" w:cs="Times New Roman"/>
          <w:b/>
          <w:lang w:eastAsia="ja-JP"/>
        </w:rPr>
        <w:t xml:space="preserve">случай: </w:t>
      </w:r>
      <w:proofErr w:type="spellStart"/>
      <w:r w:rsidRPr="00AF775C">
        <w:rPr>
          <w:rFonts w:ascii="Times New Roman" w:eastAsia="Malgun Gothic" w:hAnsi="Times New Roman" w:cs="Times New Roman" w:hint="eastAsia"/>
          <w:b/>
          <w:lang w:eastAsia="ko-KR"/>
        </w:rPr>
        <w:t>b</w:t>
      </w:r>
      <w:proofErr w:type="spellEnd"/>
      <w:r w:rsidRPr="00AF775C">
        <w:rPr>
          <w:rFonts w:ascii="Times New Roman" w:eastAsia="Malgun Gothic" w:hAnsi="Times New Roman" w:cs="Times New Roman" w:hint="eastAsia"/>
          <w:b/>
          <w:lang w:eastAsia="ko-KR"/>
        </w:rPr>
        <w:t xml:space="preserve"> = -</w:t>
      </w:r>
      <w:r>
        <w:rPr>
          <w:rFonts w:ascii="Times New Roman" w:eastAsia="Malgun Gothic" w:hAnsi="Times New Roman" w:cs="Times New Roman" w:hint="eastAsia"/>
          <w:b/>
          <w:lang w:eastAsia="ko-KR"/>
        </w:rPr>
        <w:t xml:space="preserve">4,0 </w:t>
      </w:r>
      <w:r>
        <w:rPr>
          <w:rFonts w:ascii="Times New Roman" w:eastAsia="Malgun Gothic" w:hAnsi="Times New Roman" w:cs="Times New Roman"/>
          <w:b/>
          <w:lang w:eastAsia="ko-KR"/>
        </w:rPr>
        <w:t xml:space="preserve">                   4случай</w:t>
      </w:r>
      <w:r w:rsidRPr="00AF775C">
        <w:rPr>
          <w:rFonts w:ascii="Times New Roman" w:eastAsia="MS Mincho" w:hAnsi="Times New Roman" w:cs="Times New Roman"/>
          <w:b/>
          <w:lang w:eastAsia="ja-JP"/>
        </w:rPr>
        <w:t xml:space="preserve">: </w:t>
      </w:r>
      <w:proofErr w:type="spellStart"/>
      <w:r w:rsidRPr="00AF775C">
        <w:rPr>
          <w:rFonts w:ascii="Times New Roman" w:eastAsia="Malgun Gothic" w:hAnsi="Times New Roman" w:cs="Times New Roman" w:hint="eastAsia"/>
          <w:b/>
          <w:lang w:eastAsia="ko-KR"/>
        </w:rPr>
        <w:t>b</w:t>
      </w:r>
      <w:proofErr w:type="spellEnd"/>
      <w:r w:rsidRPr="00AF775C">
        <w:rPr>
          <w:rFonts w:ascii="Times New Roman" w:eastAsia="Malgun Gothic" w:hAnsi="Times New Roman" w:cs="Times New Roman" w:hint="eastAsia"/>
          <w:b/>
          <w:lang w:eastAsia="ko-KR"/>
        </w:rPr>
        <w:t xml:space="preserve"> = -</w:t>
      </w:r>
      <w:r>
        <w:rPr>
          <w:rFonts w:ascii="Times New Roman" w:eastAsia="Malgun Gothic" w:hAnsi="Times New Roman" w:cs="Times New Roman"/>
          <w:b/>
          <w:lang w:eastAsia="ko-KR"/>
        </w:rPr>
        <w:t>12,0</w:t>
      </w:r>
    </w:p>
    <w:tbl>
      <w:tblPr>
        <w:tblStyle w:val="a6"/>
        <w:tblW w:w="0" w:type="auto"/>
        <w:tblInd w:w="-567" w:type="dxa"/>
        <w:tblLook w:val="04A0"/>
      </w:tblPr>
      <w:tblGrid>
        <w:gridCol w:w="809"/>
        <w:gridCol w:w="809"/>
        <w:gridCol w:w="809"/>
      </w:tblGrid>
      <w:tr w:rsidR="0007473B" w:rsidRPr="0007473B" w:rsidTr="001B241F">
        <w:trPr>
          <w:trHeight w:val="447"/>
        </w:trPr>
        <w:tc>
          <w:tcPr>
            <w:tcW w:w="809" w:type="dxa"/>
          </w:tcPr>
          <w:p w:rsidR="0007473B" w:rsidRDefault="0007473B" w:rsidP="001B241F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b/>
                <w:lang w:val="tt-RU" w:eastAsia="ko-KR"/>
              </w:rPr>
            </w:pPr>
            <w:r>
              <w:rPr>
                <w:rFonts w:ascii="Times New Roman" w:eastAsia="Malgun Gothic" w:hAnsi="Times New Roman" w:cs="Times New Roman" w:hint="eastAsia"/>
                <w:b/>
                <w:lang w:val="tt-RU" w:eastAsia="ko-KR"/>
              </w:rPr>
              <w:t>b</w:t>
            </w:r>
          </w:p>
        </w:tc>
        <w:tc>
          <w:tcPr>
            <w:tcW w:w="809" w:type="dxa"/>
          </w:tcPr>
          <w:p w:rsidR="0007473B" w:rsidRPr="0007473B" w:rsidRDefault="0007473B" w:rsidP="001B241F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>
              <w:rPr>
                <w:rFonts w:ascii="Times New Roman" w:eastAsia="Malgun Gothic" w:hAnsi="Times New Roman" w:cs="Times New Roman" w:hint="eastAsia"/>
                <w:lang w:val="tt-RU" w:eastAsia="ko-KR"/>
              </w:rPr>
              <w:t>- 4,0</w:t>
            </w:r>
          </w:p>
        </w:tc>
        <w:tc>
          <w:tcPr>
            <w:tcW w:w="809" w:type="dxa"/>
          </w:tcPr>
          <w:p w:rsidR="0007473B" w:rsidRPr="0007473B" w:rsidRDefault="0007473B" w:rsidP="0007473B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 w:rsidRPr="0007473B">
              <w:rPr>
                <w:rFonts w:ascii="Times New Roman" w:eastAsia="Malgun Gothic" w:hAnsi="Times New Roman" w:cs="Times New Roman" w:hint="eastAsia"/>
                <w:lang w:val="tt-RU" w:eastAsia="ko-KR"/>
              </w:rPr>
              <w:t xml:space="preserve">- </w:t>
            </w:r>
            <w:r>
              <w:rPr>
                <w:rFonts w:ascii="Times New Roman" w:eastAsia="Malgun Gothic" w:hAnsi="Times New Roman" w:cs="Times New Roman" w:hint="eastAsia"/>
                <w:lang w:val="tt-RU" w:eastAsia="ko-KR"/>
              </w:rPr>
              <w:t>4,0</w:t>
            </w:r>
          </w:p>
        </w:tc>
      </w:tr>
      <w:tr w:rsidR="0007473B" w:rsidRPr="0007473B" w:rsidTr="001B241F">
        <w:trPr>
          <w:trHeight w:val="463"/>
        </w:trPr>
        <w:tc>
          <w:tcPr>
            <w:tcW w:w="809" w:type="dxa"/>
          </w:tcPr>
          <w:p w:rsidR="0007473B" w:rsidRDefault="0007473B" w:rsidP="001B241F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b/>
                <w:lang w:val="tt-RU" w:eastAsia="ko-KR"/>
              </w:rPr>
            </w:pPr>
            <w:r>
              <w:rPr>
                <w:rFonts w:ascii="Times New Roman" w:eastAsia="Malgun Gothic" w:hAnsi="Times New Roman" w:cs="Times New Roman" w:hint="eastAsia"/>
                <w:b/>
                <w:lang w:val="tt-RU" w:eastAsia="ko-KR"/>
              </w:rPr>
              <w:t>Q</w:t>
            </w:r>
          </w:p>
        </w:tc>
        <w:tc>
          <w:tcPr>
            <w:tcW w:w="809" w:type="dxa"/>
          </w:tcPr>
          <w:p w:rsidR="0007473B" w:rsidRPr="0007473B" w:rsidRDefault="0007473B" w:rsidP="001B241F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 w:rsidRPr="0007473B">
              <w:rPr>
                <w:rFonts w:ascii="Times New Roman" w:eastAsia="Malgun Gothic" w:hAnsi="Times New Roman" w:cs="Times New Roman" w:hint="eastAsia"/>
                <w:lang w:val="tt-RU" w:eastAsia="ko-KR"/>
              </w:rPr>
              <w:t>0</w:t>
            </w:r>
          </w:p>
        </w:tc>
        <w:tc>
          <w:tcPr>
            <w:tcW w:w="809" w:type="dxa"/>
          </w:tcPr>
          <w:p w:rsidR="0007473B" w:rsidRPr="0007473B" w:rsidRDefault="0007473B" w:rsidP="001B241F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 w:rsidRPr="0007473B">
              <w:rPr>
                <w:rFonts w:ascii="Times New Roman" w:eastAsia="Malgun Gothic" w:hAnsi="Times New Roman" w:cs="Times New Roman" w:hint="eastAsia"/>
                <w:lang w:val="tt-RU" w:eastAsia="ko-KR"/>
              </w:rPr>
              <w:t>1</w:t>
            </w:r>
          </w:p>
        </w:tc>
      </w:tr>
      <w:tr w:rsidR="0007473B" w:rsidRPr="0007473B" w:rsidTr="001B241F">
        <w:trPr>
          <w:trHeight w:val="463"/>
        </w:trPr>
        <w:tc>
          <w:tcPr>
            <w:tcW w:w="809" w:type="dxa"/>
          </w:tcPr>
          <w:p w:rsidR="0007473B" w:rsidRDefault="0007473B" w:rsidP="001B241F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b/>
                <w:lang w:val="tt-RU" w:eastAsia="ko-KR"/>
              </w:rPr>
            </w:pPr>
            <w:r>
              <w:rPr>
                <w:rFonts w:ascii="Times New Roman" w:eastAsia="Malgun Gothic" w:hAnsi="Times New Roman" w:cs="Times New Roman" w:hint="eastAsia"/>
                <w:b/>
                <w:lang w:val="tt-RU" w:eastAsia="ko-KR"/>
              </w:rPr>
              <w:t>P</w:t>
            </w:r>
          </w:p>
        </w:tc>
        <w:tc>
          <w:tcPr>
            <w:tcW w:w="809" w:type="dxa"/>
          </w:tcPr>
          <w:p w:rsidR="0007473B" w:rsidRPr="0007473B" w:rsidRDefault="0007473B" w:rsidP="001B241F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>
              <w:rPr>
                <w:rFonts w:ascii="Times New Roman" w:eastAsia="Malgun Gothic" w:hAnsi="Times New Roman" w:cs="Times New Roman" w:hint="eastAsia"/>
                <w:lang w:val="tt-RU" w:eastAsia="ko-KR"/>
              </w:rPr>
              <w:t>0</w:t>
            </w:r>
          </w:p>
        </w:tc>
        <w:tc>
          <w:tcPr>
            <w:tcW w:w="809" w:type="dxa"/>
          </w:tcPr>
          <w:p w:rsidR="0007473B" w:rsidRPr="0007473B" w:rsidRDefault="0007473B" w:rsidP="001B241F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>
              <w:rPr>
                <w:rFonts w:ascii="Times New Roman" w:eastAsia="Malgun Gothic" w:hAnsi="Times New Roman" w:cs="Times New Roman" w:hint="eastAsia"/>
                <w:lang w:val="tt-RU" w:eastAsia="ko-KR"/>
              </w:rPr>
              <w:t>4</w:t>
            </w:r>
          </w:p>
        </w:tc>
      </w:tr>
    </w:tbl>
    <w:tbl>
      <w:tblPr>
        <w:tblStyle w:val="a6"/>
        <w:tblpPr w:leftFromText="180" w:rightFromText="180" w:vertAnchor="text" w:horzAnchor="page" w:tblpX="7020" w:tblpY="-1336"/>
        <w:tblW w:w="0" w:type="auto"/>
        <w:tblLook w:val="04A0"/>
      </w:tblPr>
      <w:tblGrid>
        <w:gridCol w:w="809"/>
        <w:gridCol w:w="809"/>
        <w:gridCol w:w="809"/>
      </w:tblGrid>
      <w:tr w:rsidR="0007473B" w:rsidRPr="0007473B" w:rsidTr="0007473B">
        <w:trPr>
          <w:trHeight w:val="447"/>
        </w:trPr>
        <w:tc>
          <w:tcPr>
            <w:tcW w:w="809" w:type="dxa"/>
          </w:tcPr>
          <w:p w:rsidR="0007473B" w:rsidRDefault="0007473B" w:rsidP="0007473B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b/>
                <w:lang w:val="tt-RU" w:eastAsia="ko-KR"/>
              </w:rPr>
            </w:pPr>
            <w:r>
              <w:rPr>
                <w:rFonts w:ascii="Times New Roman" w:eastAsia="Malgun Gothic" w:hAnsi="Times New Roman" w:cs="Times New Roman" w:hint="eastAsia"/>
                <w:b/>
                <w:lang w:val="tt-RU" w:eastAsia="ko-KR"/>
              </w:rPr>
              <w:t>b</w:t>
            </w:r>
          </w:p>
        </w:tc>
        <w:tc>
          <w:tcPr>
            <w:tcW w:w="809" w:type="dxa"/>
          </w:tcPr>
          <w:p w:rsidR="0007473B" w:rsidRPr="0007473B" w:rsidRDefault="0007473B" w:rsidP="0007473B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>
              <w:rPr>
                <w:rFonts w:ascii="Times New Roman" w:eastAsia="Malgun Gothic" w:hAnsi="Times New Roman" w:cs="Times New Roman" w:hint="eastAsia"/>
                <w:lang w:val="tt-RU" w:eastAsia="ko-KR"/>
              </w:rPr>
              <w:t xml:space="preserve">- </w:t>
            </w:r>
            <w:r>
              <w:rPr>
                <w:rFonts w:ascii="Times New Roman" w:eastAsia="Malgun Gothic" w:hAnsi="Times New Roman" w:cs="Times New Roman"/>
                <w:lang w:val="tt-RU" w:eastAsia="ko-KR"/>
              </w:rPr>
              <w:t>12</w:t>
            </w:r>
            <w:r>
              <w:rPr>
                <w:rFonts w:ascii="Times New Roman" w:eastAsia="Malgun Gothic" w:hAnsi="Times New Roman" w:cs="Times New Roman" w:hint="eastAsia"/>
                <w:lang w:val="tt-RU" w:eastAsia="ko-KR"/>
              </w:rPr>
              <w:t>,0</w:t>
            </w:r>
          </w:p>
        </w:tc>
        <w:tc>
          <w:tcPr>
            <w:tcW w:w="809" w:type="dxa"/>
          </w:tcPr>
          <w:p w:rsidR="0007473B" w:rsidRPr="0007473B" w:rsidRDefault="0007473B" w:rsidP="0007473B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 w:rsidRPr="0007473B">
              <w:rPr>
                <w:rFonts w:ascii="Times New Roman" w:eastAsia="Malgun Gothic" w:hAnsi="Times New Roman" w:cs="Times New Roman" w:hint="eastAsia"/>
                <w:lang w:val="tt-RU" w:eastAsia="ko-KR"/>
              </w:rPr>
              <w:t xml:space="preserve">- </w:t>
            </w:r>
            <w:r>
              <w:rPr>
                <w:rFonts w:ascii="Times New Roman" w:eastAsia="Malgun Gothic" w:hAnsi="Times New Roman" w:cs="Times New Roman"/>
                <w:lang w:val="tt-RU" w:eastAsia="ko-KR"/>
              </w:rPr>
              <w:t>12</w:t>
            </w:r>
            <w:r>
              <w:rPr>
                <w:rFonts w:ascii="Times New Roman" w:eastAsia="Malgun Gothic" w:hAnsi="Times New Roman" w:cs="Times New Roman" w:hint="eastAsia"/>
                <w:lang w:val="tt-RU" w:eastAsia="ko-KR"/>
              </w:rPr>
              <w:t>,0</w:t>
            </w:r>
          </w:p>
        </w:tc>
      </w:tr>
      <w:tr w:rsidR="0007473B" w:rsidRPr="0007473B" w:rsidTr="0007473B">
        <w:trPr>
          <w:trHeight w:val="463"/>
        </w:trPr>
        <w:tc>
          <w:tcPr>
            <w:tcW w:w="809" w:type="dxa"/>
          </w:tcPr>
          <w:p w:rsidR="0007473B" w:rsidRDefault="0007473B" w:rsidP="0007473B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b/>
                <w:lang w:val="tt-RU" w:eastAsia="ko-KR"/>
              </w:rPr>
            </w:pPr>
            <w:r>
              <w:rPr>
                <w:rFonts w:ascii="Times New Roman" w:eastAsia="Malgun Gothic" w:hAnsi="Times New Roman" w:cs="Times New Roman" w:hint="eastAsia"/>
                <w:b/>
                <w:lang w:val="tt-RU" w:eastAsia="ko-KR"/>
              </w:rPr>
              <w:t>Q</w:t>
            </w:r>
          </w:p>
        </w:tc>
        <w:tc>
          <w:tcPr>
            <w:tcW w:w="809" w:type="dxa"/>
          </w:tcPr>
          <w:p w:rsidR="0007473B" w:rsidRPr="0007473B" w:rsidRDefault="0007473B" w:rsidP="0007473B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 w:rsidRPr="0007473B">
              <w:rPr>
                <w:rFonts w:ascii="Times New Roman" w:eastAsia="Malgun Gothic" w:hAnsi="Times New Roman" w:cs="Times New Roman" w:hint="eastAsia"/>
                <w:lang w:val="tt-RU" w:eastAsia="ko-KR"/>
              </w:rPr>
              <w:t>0</w:t>
            </w:r>
          </w:p>
        </w:tc>
        <w:tc>
          <w:tcPr>
            <w:tcW w:w="809" w:type="dxa"/>
          </w:tcPr>
          <w:p w:rsidR="0007473B" w:rsidRPr="0007473B" w:rsidRDefault="0007473B" w:rsidP="0007473B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 w:rsidRPr="0007473B">
              <w:rPr>
                <w:rFonts w:ascii="Times New Roman" w:eastAsia="Malgun Gothic" w:hAnsi="Times New Roman" w:cs="Times New Roman" w:hint="eastAsia"/>
                <w:lang w:val="tt-RU" w:eastAsia="ko-KR"/>
              </w:rPr>
              <w:t>1</w:t>
            </w:r>
          </w:p>
        </w:tc>
      </w:tr>
      <w:tr w:rsidR="0007473B" w:rsidRPr="0007473B" w:rsidTr="0007473B">
        <w:trPr>
          <w:trHeight w:val="463"/>
        </w:trPr>
        <w:tc>
          <w:tcPr>
            <w:tcW w:w="809" w:type="dxa"/>
          </w:tcPr>
          <w:p w:rsidR="0007473B" w:rsidRDefault="0007473B" w:rsidP="0007473B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b/>
                <w:lang w:val="tt-RU" w:eastAsia="ko-KR"/>
              </w:rPr>
            </w:pPr>
            <w:r>
              <w:rPr>
                <w:rFonts w:ascii="Times New Roman" w:eastAsia="Malgun Gothic" w:hAnsi="Times New Roman" w:cs="Times New Roman" w:hint="eastAsia"/>
                <w:b/>
                <w:lang w:val="tt-RU" w:eastAsia="ko-KR"/>
              </w:rPr>
              <w:t>P</w:t>
            </w:r>
          </w:p>
        </w:tc>
        <w:tc>
          <w:tcPr>
            <w:tcW w:w="809" w:type="dxa"/>
          </w:tcPr>
          <w:p w:rsidR="0007473B" w:rsidRPr="0007473B" w:rsidRDefault="0007473B" w:rsidP="0007473B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>
              <w:rPr>
                <w:rFonts w:ascii="Times New Roman" w:eastAsia="Malgun Gothic" w:hAnsi="Times New Roman" w:cs="Times New Roman" w:hint="eastAsia"/>
                <w:lang w:val="tt-RU" w:eastAsia="ko-KR"/>
              </w:rPr>
              <w:t>0</w:t>
            </w:r>
          </w:p>
        </w:tc>
        <w:tc>
          <w:tcPr>
            <w:tcW w:w="809" w:type="dxa"/>
          </w:tcPr>
          <w:p w:rsidR="0007473B" w:rsidRPr="0007473B" w:rsidRDefault="0007473B" w:rsidP="0007473B">
            <w:pPr>
              <w:spacing w:after="120"/>
              <w:jc w:val="center"/>
              <w:rPr>
                <w:rFonts w:ascii="Times New Roman" w:eastAsia="Malgun Gothic" w:hAnsi="Times New Roman" w:cs="Times New Roman" w:hint="eastAsia"/>
                <w:lang w:val="tt-RU" w:eastAsia="ko-KR"/>
              </w:rPr>
            </w:pPr>
            <w:r>
              <w:rPr>
                <w:rFonts w:ascii="Times New Roman" w:eastAsia="Malgun Gothic" w:hAnsi="Times New Roman" w:cs="Times New Roman"/>
                <w:lang w:val="tt-RU" w:eastAsia="ko-KR"/>
              </w:rPr>
              <w:t>12</w:t>
            </w:r>
          </w:p>
        </w:tc>
      </w:tr>
    </w:tbl>
    <w:p w:rsidR="0007473B" w:rsidRPr="0007473B" w:rsidRDefault="0007473B" w:rsidP="0007473B">
      <w:pPr>
        <w:spacing w:after="120" w:line="240" w:lineRule="auto"/>
        <w:ind w:left="-567" w:firstLine="567"/>
        <w:jc w:val="left"/>
        <w:rPr>
          <w:rFonts w:ascii="Times New Roman" w:eastAsia="Malgun Gothic" w:hAnsi="Times New Roman" w:cs="Times New Roman"/>
          <w:lang w:val="tt-RU" w:eastAsia="ko-KR"/>
        </w:rPr>
      </w:pPr>
    </w:p>
    <w:p w:rsidR="00767782" w:rsidRPr="0007473B" w:rsidRDefault="0007473B" w:rsidP="0007473B">
      <w:pPr>
        <w:spacing w:after="120" w:line="240" w:lineRule="auto"/>
        <w:ind w:left="-567" w:firstLine="567"/>
        <w:jc w:val="center"/>
        <w:rPr>
          <w:rFonts w:ascii="Times New Roman" w:eastAsia="Malgun Gothic" w:hAnsi="Times New Roman" w:cs="Times New Roman"/>
          <w:lang w:val="tt-RU" w:eastAsia="ko-KR"/>
        </w:rPr>
      </w:pPr>
      <w:r w:rsidRPr="0007473B">
        <w:rPr>
          <w:rFonts w:ascii="Times New Roman" w:eastAsia="Malgun Gothic" w:hAnsi="Times New Roman" w:cs="Times New Roman"/>
          <w:lang w:val="tt-RU" w:eastAsia="ko-KR"/>
        </w:rPr>
        <w:t xml:space="preserve">Величина углового коэф-та </w:t>
      </w:r>
      <w:r w:rsidRPr="0007473B">
        <w:rPr>
          <w:rFonts w:ascii="Times New Roman" w:eastAsia="Malgun Gothic" w:hAnsi="Times New Roman" w:cs="Times New Roman" w:hint="eastAsia"/>
          <w:lang w:val="tt-RU" w:eastAsia="ko-KR"/>
        </w:rPr>
        <w:t xml:space="preserve"> b</w:t>
      </w:r>
      <w:r w:rsidRPr="0007473B">
        <w:rPr>
          <w:rFonts w:ascii="Times New Roman" w:eastAsia="Malgun Gothic" w:hAnsi="Times New Roman" w:cs="Times New Roman"/>
          <w:lang w:val="tt-RU" w:eastAsia="ko-KR"/>
        </w:rPr>
        <w:t xml:space="preserve"> показывает предельную склонность к потреблению.</w:t>
      </w:r>
    </w:p>
    <w:p w:rsidR="00767782" w:rsidRPr="007E2A45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b/>
        </w:rPr>
      </w:pPr>
      <w:r w:rsidRPr="007E2A45">
        <w:rPr>
          <w:rFonts w:ascii="Times New Roman" w:eastAsiaTheme="minorEastAsia" w:hAnsi="Times New Roman" w:cs="Times New Roman"/>
          <w:b/>
        </w:rPr>
        <w:t xml:space="preserve">  №3</w:t>
      </w:r>
    </w:p>
    <w:p w:rsidR="00767782" w:rsidRPr="007E2A45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</w:rPr>
      </w:pPr>
    </w:p>
    <w:p w:rsidR="00767782" w:rsidRPr="007E2A45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</w:rPr>
      </w:pPr>
    </w:p>
    <w:p w:rsidR="00767782" w:rsidRPr="00CD3C27" w:rsidRDefault="0007473B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b/>
          <w:lang w:val="en-US"/>
        </w:rPr>
      </w:pPr>
      <w:r>
        <w:rPr>
          <w:rFonts w:ascii="Times New Roman" w:eastAsiaTheme="minorEastAsia" w:hAnsi="Times New Roman" w:cs="Times New Roman"/>
          <w:b/>
          <w:noProof/>
          <w:lang w:eastAsia="zh-CN"/>
        </w:rPr>
        <w:drawing>
          <wp:inline distT="0" distB="0" distL="0" distR="0">
            <wp:extent cx="3667125" cy="2198370"/>
            <wp:effectExtent l="19050" t="0" r="9525" b="0"/>
            <wp:docPr id="10" name="Рисунок 2" descr="E:\Экономика\Зада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Экономика\Задание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82" w:rsidRPr="00CD3C27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lang w:val="en-US"/>
        </w:rPr>
      </w:pPr>
    </w:p>
    <w:p w:rsidR="00767782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Точка</w:t>
      </w:r>
      <w:proofErr w:type="gramStart"/>
      <w:r w:rsidRPr="00CD3C27">
        <w:rPr>
          <w:rFonts w:ascii="Times New Roman" w:hAnsi="Times New Roman" w:cs="Times New Roman"/>
        </w:rPr>
        <w:t xml:space="preserve"> В</w:t>
      </w:r>
      <w:proofErr w:type="gramEnd"/>
      <w:r w:rsidRPr="00CD3C27">
        <w:rPr>
          <w:rFonts w:ascii="Times New Roman" w:hAnsi="Times New Roman" w:cs="Times New Roman"/>
        </w:rPr>
        <w:t xml:space="preserve"> – вертикальное пересечение </w:t>
      </w:r>
      <w:r w:rsidR="001108E9">
        <w:rPr>
          <w:rFonts w:ascii="Times New Roman" w:hAnsi="Times New Roman" w:cs="Times New Roman"/>
        </w:rPr>
        <w:t>(500;0)</w:t>
      </w:r>
    </w:p>
    <w:p w:rsidR="001108E9" w:rsidRDefault="001108E9" w:rsidP="001108E9">
      <w:pPr>
        <w:pStyle w:val="a3"/>
        <w:ind w:left="-567" w:firstLine="567"/>
        <w:jc w:val="center"/>
        <w:rPr>
          <w:rFonts w:ascii="Times New Roman" w:hAnsi="Times New Roman" w:cs="Times New Roman"/>
          <w:lang w:eastAsia="ko-KR"/>
        </w:rPr>
      </w:pPr>
      <w:r w:rsidRPr="001108E9">
        <w:rPr>
          <w:rFonts w:ascii="Times New Roman" w:hAnsi="Times New Roman" w:cs="Times New Roman" w:hint="eastAsia"/>
          <w:b/>
          <w:lang w:eastAsia="ko-KR"/>
        </w:rPr>
        <w:t>Q = C + S</w:t>
      </w:r>
      <w:r>
        <w:rPr>
          <w:rFonts w:ascii="Times New Roman" w:hAnsi="Times New Roman" w:cs="Times New Roman" w:hint="eastAsia"/>
          <w:lang w:eastAsia="ko-KR"/>
        </w:rPr>
        <w:t>,</w:t>
      </w:r>
    </w:p>
    <w:p w:rsidR="001108E9" w:rsidRDefault="001108E9" w:rsidP="00DF7C81">
      <w:pPr>
        <w:pStyle w:val="a3"/>
        <w:ind w:left="-567" w:firstLine="567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eastAsiaTheme="minorEastAsia" w:hAnsi="Times New Roman" w:cs="Times New Roman"/>
          <w:lang w:eastAsia="zh-CN"/>
        </w:rPr>
        <w:t xml:space="preserve">где </w:t>
      </w:r>
      <w:r>
        <w:rPr>
          <w:rFonts w:ascii="Times New Roman" w:hAnsi="Times New Roman" w:cs="Times New Roman" w:hint="eastAsia"/>
          <w:lang w:eastAsia="ko-KR"/>
        </w:rPr>
        <w:t>Q</w:t>
      </w:r>
      <w:r>
        <w:rPr>
          <w:rFonts w:ascii="Times New Roman" w:hAnsi="Times New Roman" w:cs="Times New Roman"/>
          <w:lang w:eastAsia="ko-KR"/>
        </w:rPr>
        <w:t xml:space="preserve"> – национальный доход, С – потребление, </w:t>
      </w:r>
      <w:r>
        <w:rPr>
          <w:rFonts w:ascii="Times New Roman" w:hAnsi="Times New Roman" w:cs="Times New Roman" w:hint="eastAsia"/>
          <w:lang w:eastAsia="ko-KR"/>
        </w:rPr>
        <w:t>S</w:t>
      </w:r>
      <w:r>
        <w:rPr>
          <w:rFonts w:ascii="Times New Roman" w:hAnsi="Times New Roman" w:cs="Times New Roman"/>
          <w:lang w:eastAsia="ko-KR"/>
        </w:rPr>
        <w:t xml:space="preserve"> – сбережения</w:t>
      </w:r>
    </w:p>
    <w:p w:rsidR="001108E9" w:rsidRDefault="001108E9" w:rsidP="00DF7C81">
      <w:pPr>
        <w:pStyle w:val="a3"/>
        <w:ind w:left="-567" w:firstLine="567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отсюда</w:t>
      </w:r>
      <w:proofErr w:type="gramStart"/>
      <w:r>
        <w:rPr>
          <w:rFonts w:ascii="Times New Roman" w:hAnsi="Times New Roman" w:cs="Times New Roman"/>
          <w:lang w:eastAsia="ko-KR"/>
        </w:rPr>
        <w:t xml:space="preserve"> </w:t>
      </w:r>
      <w:r w:rsidRPr="001108E9">
        <w:rPr>
          <w:rFonts w:ascii="Times New Roman" w:hAnsi="Times New Roman" w:cs="Times New Roman"/>
          <w:b/>
          <w:lang w:eastAsia="ko-KR"/>
        </w:rPr>
        <w:t>С</w:t>
      </w:r>
      <w:proofErr w:type="gramEnd"/>
      <w:r w:rsidRPr="001108E9">
        <w:rPr>
          <w:rFonts w:ascii="Times New Roman" w:hAnsi="Times New Roman" w:cs="Times New Roman"/>
          <w:b/>
          <w:lang w:eastAsia="ko-KR"/>
        </w:rPr>
        <w:t xml:space="preserve"> = </w:t>
      </w:r>
      <w:r w:rsidRPr="001108E9">
        <w:rPr>
          <w:rFonts w:ascii="Times New Roman" w:hAnsi="Times New Roman" w:cs="Times New Roman" w:hint="eastAsia"/>
          <w:b/>
          <w:lang w:eastAsia="ko-KR"/>
        </w:rPr>
        <w:t>Q</w:t>
      </w:r>
      <w:r w:rsidRPr="001108E9">
        <w:rPr>
          <w:rFonts w:ascii="Times New Roman" w:hAnsi="Times New Roman" w:cs="Times New Roman"/>
          <w:b/>
          <w:lang w:eastAsia="ko-KR"/>
        </w:rPr>
        <w:t xml:space="preserve"> – </w:t>
      </w:r>
      <w:r w:rsidRPr="001108E9">
        <w:rPr>
          <w:rFonts w:ascii="Times New Roman" w:hAnsi="Times New Roman" w:cs="Times New Roman" w:hint="eastAsia"/>
          <w:b/>
          <w:lang w:eastAsia="ko-KR"/>
        </w:rPr>
        <w:t>S</w:t>
      </w:r>
      <w:r>
        <w:rPr>
          <w:rFonts w:ascii="Times New Roman" w:hAnsi="Times New Roman" w:cs="Times New Roman"/>
          <w:lang w:eastAsia="ko-KR"/>
        </w:rPr>
        <w:t xml:space="preserve"> </w:t>
      </w:r>
    </w:p>
    <w:p w:rsidR="001108E9" w:rsidRDefault="001108E9" w:rsidP="00DF7C81">
      <w:pPr>
        <w:pStyle w:val="a3"/>
        <w:ind w:left="-567" w:firstLine="567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eastAsiaTheme="minorEastAsia" w:hAnsi="Times New Roman" w:cs="Times New Roman"/>
          <w:lang w:eastAsia="zh-CN"/>
        </w:rPr>
        <w:t xml:space="preserve">Для определения величины углового </w:t>
      </w:r>
      <w:proofErr w:type="spellStart"/>
      <w:r>
        <w:rPr>
          <w:rFonts w:ascii="Times New Roman" w:eastAsiaTheme="minorEastAsia" w:hAnsi="Times New Roman" w:cs="Times New Roman"/>
          <w:lang w:eastAsia="zh-CN"/>
        </w:rPr>
        <w:t>коэф-та</w:t>
      </w:r>
      <w:proofErr w:type="spellEnd"/>
      <w:r>
        <w:rPr>
          <w:rFonts w:ascii="Times New Roman" w:eastAsiaTheme="minorEastAsia" w:hAnsi="Times New Roman" w:cs="Times New Roman"/>
          <w:lang w:eastAsia="zh-CN"/>
        </w:rPr>
        <w:t xml:space="preserve"> найдём тангенс угла наклона графика функции к оси </w:t>
      </w:r>
      <w:r>
        <w:rPr>
          <w:rFonts w:ascii="Times New Roman" w:hAnsi="Times New Roman" w:cs="Times New Roman" w:hint="eastAsia"/>
          <w:lang w:eastAsia="ko-KR"/>
        </w:rPr>
        <w:t>Q</w:t>
      </w:r>
      <w:r>
        <w:rPr>
          <w:rFonts w:ascii="Times New Roman" w:hAnsi="Times New Roman" w:cs="Times New Roman"/>
          <w:lang w:eastAsia="ko-KR"/>
        </w:rPr>
        <w:t xml:space="preserve"> (тангенс угла ɑ), он равен:</w:t>
      </w:r>
    </w:p>
    <w:p w:rsidR="001108E9" w:rsidRDefault="001108E9" w:rsidP="00DF7C81">
      <w:pPr>
        <w:pStyle w:val="a3"/>
        <w:ind w:left="-567" w:firstLine="567"/>
        <w:jc w:val="both"/>
        <w:rPr>
          <w:rFonts w:ascii="Times New Roman" w:hAnsi="Times New Roman" w:cs="Times New Roman" w:hint="eastAsia"/>
          <w:lang w:eastAsia="ko-KR"/>
        </w:rPr>
      </w:pPr>
      <w:proofErr w:type="spellStart"/>
      <w:r>
        <w:rPr>
          <w:rFonts w:ascii="Times New Roman" w:eastAsia="Malgun Gothic" w:hAnsi="Times New Roman" w:cs="Times New Roman"/>
          <w:lang w:eastAsia="ko-KR"/>
        </w:rPr>
        <w:t>tg</w:t>
      </w:r>
      <w:proofErr w:type="spellEnd"/>
      <w:r>
        <w:rPr>
          <w:rFonts w:ascii="Times New Roman" w:eastAsia="Malgun Gothic" w:hAnsi="Times New Roman" w:cs="Times New Roman" w:hint="eastAsia"/>
          <w:lang w:eastAsia="ko-KR"/>
        </w:rPr>
        <w:t xml:space="preserve"> (</w:t>
      </w:r>
      <w:r>
        <w:rPr>
          <w:rFonts w:ascii="Times New Roman" w:hAnsi="Times New Roman" w:cs="Times New Roman"/>
          <w:lang w:eastAsia="ko-KR"/>
        </w:rPr>
        <w:t>ɑ</w:t>
      </w:r>
      <w:r>
        <w:rPr>
          <w:rFonts w:ascii="Times New Roman" w:hAnsi="Times New Roman" w:cs="Times New Roman" w:hint="eastAsia"/>
          <w:lang w:eastAsia="ko-KR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eastAsia="ko-K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ko-KR"/>
              </w:rPr>
              <m:t>500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ko-KR"/>
              </w:rPr>
              <m:t>5000</m:t>
            </m:r>
          </m:den>
        </m:f>
      </m:oMath>
      <w:r>
        <w:rPr>
          <w:rFonts w:ascii="Times New Roman" w:hAnsi="Times New Roman" w:cs="Times New Roman" w:hint="eastAsia"/>
          <w:lang w:eastAsia="ko-KR"/>
        </w:rPr>
        <w:t xml:space="preserve"> = 0,1</w:t>
      </w:r>
    </w:p>
    <w:p w:rsidR="001108E9" w:rsidRDefault="001108E9" w:rsidP="00DF7C81">
      <w:pPr>
        <w:pStyle w:val="a3"/>
        <w:ind w:left="-567" w:firstLine="567"/>
        <w:jc w:val="both"/>
        <w:rPr>
          <w:rFonts w:ascii="Times New Roman" w:hAnsi="Times New Roman" w:cs="Times New Roman"/>
          <w:lang w:val="tt-RU" w:eastAsia="ko-KR"/>
        </w:rPr>
      </w:pPr>
      <w:proofErr w:type="spellStart"/>
      <w:r>
        <w:rPr>
          <w:rFonts w:ascii="Times New Roman" w:hAnsi="Times New Roman" w:cs="Times New Roman" w:hint="eastAsia"/>
          <w:lang w:eastAsia="ko-KR"/>
        </w:rPr>
        <w:t>arctg</w:t>
      </w:r>
      <w:proofErr w:type="spellEnd"/>
      <w:r>
        <w:rPr>
          <w:rFonts w:ascii="Times New Roman" w:hAnsi="Times New Roman" w:cs="Times New Roman" w:hint="eastAsia"/>
          <w:lang w:eastAsia="ko-KR"/>
        </w:rPr>
        <w:t xml:space="preserve"> (</w:t>
      </w:r>
      <w:r>
        <w:rPr>
          <w:rFonts w:ascii="Times New Roman" w:hAnsi="Times New Roman" w:cs="Times New Roman"/>
          <w:lang w:eastAsia="ko-KR"/>
        </w:rPr>
        <w:t>ɑ</w:t>
      </w:r>
      <w:r>
        <w:rPr>
          <w:rFonts w:ascii="Times New Roman" w:hAnsi="Times New Roman" w:cs="Times New Roman" w:hint="eastAsia"/>
          <w:lang w:eastAsia="ko-KR"/>
        </w:rPr>
        <w:t xml:space="preserve">) = 5,7 </w:t>
      </w:r>
      <w:r>
        <w:rPr>
          <w:rFonts w:ascii="Times New Roman" w:hAnsi="Times New Roman" w:cs="Times New Roman"/>
          <w:lang w:eastAsia="ko-KR"/>
        </w:rPr>
        <w:t>°</w:t>
      </w:r>
    </w:p>
    <w:p w:rsidR="001108E9" w:rsidRDefault="001108E9" w:rsidP="00DF7C81">
      <w:pPr>
        <w:pStyle w:val="a3"/>
        <w:ind w:left="-567" w:firstLine="567"/>
        <w:jc w:val="both"/>
        <w:rPr>
          <w:rFonts w:ascii="Times New Roman" w:hAnsi="Times New Roman" w:cs="Times New Roman"/>
          <w:lang w:val="tt-RU" w:eastAsia="ko-KR"/>
        </w:rPr>
      </w:pPr>
      <w:r>
        <w:rPr>
          <w:rFonts w:ascii="Times New Roman" w:hAnsi="Times New Roman" w:cs="Times New Roman"/>
          <w:lang w:val="tt-RU" w:eastAsia="ko-KR"/>
        </w:rPr>
        <w:t>Найдём коэф-т методом пропорции</w:t>
      </w:r>
    </w:p>
    <w:p w:rsidR="001108E9" w:rsidRPr="001108E9" w:rsidRDefault="001108E9" w:rsidP="00DF7C81">
      <w:pPr>
        <w:pStyle w:val="a3"/>
        <w:ind w:left="-567" w:firstLine="567"/>
        <w:jc w:val="both"/>
        <w:rPr>
          <w:rFonts w:ascii="Times New Roman" w:eastAsia="MS Mincho" w:hAnsi="Times New Roman" w:cs="Times New Roman" w:hint="eastAsia"/>
          <w:lang w:eastAsia="ja-JP"/>
        </w:rPr>
      </w:pPr>
    </w:p>
    <w:p w:rsidR="001108E9" w:rsidRPr="001108E9" w:rsidRDefault="001108E9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tt-RU" w:eastAsia="zh-C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tt-RU" w:eastAsia="zh-C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tt-RU" w:eastAsia="zh-CN"/>
              </w:rPr>
              <m:t>1000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tt-RU" w:eastAsia="zh-CN"/>
              </w:rPr>
              <m:t>500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tt-RU" w:eastAsia="zh-CN"/>
          </w:rPr>
          <m:t xml:space="preserve"> </m:t>
        </m:r>
      </m:oMath>
      <w:r w:rsidRPr="001108E9">
        <w:rPr>
          <w:rFonts w:ascii="Times New Roman" w:eastAsiaTheme="minorEastAsia" w:hAnsi="Times New Roman" w:cs="Times New Roman"/>
          <w:sz w:val="28"/>
          <w:szCs w:val="28"/>
          <w:lang w:val="tt-RU" w:eastAsia="zh-CN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tt-RU" w:eastAsia="zh-C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tt-RU" w:eastAsia="zh-C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tt-RU" w:eastAsia="zh-CN"/>
              </w:rPr>
              <m:t>12500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tt-RU" w:eastAsia="zh-CN"/>
              </w:rPr>
              <m:t>х</m:t>
            </m:r>
          </m:den>
        </m:f>
      </m:oMath>
    </w:p>
    <w:p w:rsidR="00767782" w:rsidRPr="00CD3C27" w:rsidRDefault="001108E9" w:rsidP="00DF7C81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val="tt-RU" w:eastAsia="zh-CN"/>
        </w:rPr>
        <w:t xml:space="preserve">Отсюда </w:t>
      </w:r>
      <w:proofErr w:type="spellStart"/>
      <w:r w:rsidR="00767782" w:rsidRPr="00CD3C27">
        <w:rPr>
          <w:rFonts w:ascii="Times New Roman" w:hAnsi="Times New Roman" w:cs="Times New Roman"/>
        </w:rPr>
        <w:t>х</w:t>
      </w:r>
      <w:proofErr w:type="spellEnd"/>
      <w:r w:rsidR="00767782" w:rsidRPr="00CD3C27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12500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10,000</m:t>
            </m:r>
          </m:den>
        </m:f>
      </m:oMath>
      <w:r w:rsidR="00767782" w:rsidRPr="00CD3C27">
        <w:rPr>
          <w:rFonts w:ascii="Times New Roman" w:eastAsiaTheme="minorEastAsia" w:hAnsi="Times New Roman" w:cs="Times New Roman"/>
        </w:rPr>
        <w:t xml:space="preserve"> = 625</w:t>
      </w:r>
    </w:p>
    <w:p w:rsidR="00767782" w:rsidRPr="00CD3C27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</w:rPr>
      </w:pPr>
    </w:p>
    <w:p w:rsidR="00767782" w:rsidRPr="00CD3C27" w:rsidRDefault="00767782" w:rsidP="00DF7C81">
      <w:pPr>
        <w:ind w:left="-567" w:firstLine="567"/>
        <w:rPr>
          <w:rFonts w:ascii="Times New Roman" w:hAnsi="Times New Roman" w:cs="Times New Roman"/>
          <w:b/>
        </w:rPr>
      </w:pPr>
      <w:bookmarkStart w:id="1" w:name="_Hlk532409612"/>
      <w:r w:rsidRPr="00CD3C27">
        <w:rPr>
          <w:rFonts w:ascii="Times New Roman" w:hAnsi="Times New Roman" w:cs="Times New Roman"/>
          <w:b/>
        </w:rPr>
        <w:t>№4</w:t>
      </w:r>
    </w:p>
    <w:bookmarkEnd w:id="1"/>
    <w:p w:rsidR="00767782" w:rsidRPr="00CD3C27" w:rsidRDefault="0043594E" w:rsidP="00DF7C81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>
            <wp:extent cx="4340513" cy="2401461"/>
            <wp:effectExtent l="19050" t="0" r="2887" b="0"/>
            <wp:docPr id="11" name="Рисунок 3" descr="E:\Экономика\Зада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Экономика\Задание 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333" cy="240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82" w:rsidRPr="00CD3C27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</w:rPr>
      </w:pPr>
    </w:p>
    <w:p w:rsidR="00767782" w:rsidRPr="00CD3C27" w:rsidRDefault="00767782" w:rsidP="005A7EE1">
      <w:pPr>
        <w:pStyle w:val="a3"/>
        <w:spacing w:after="160" w:line="259" w:lineRule="auto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Крутизна наклона</w:t>
      </w:r>
    </w:p>
    <w:p w:rsidR="00767782" w:rsidRPr="00CD3C27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</w:rPr>
      </w:pPr>
      <w:r w:rsidRPr="00CD3C27">
        <w:rPr>
          <w:rFonts w:ascii="Times New Roman" w:hAnsi="Times New Roman" w:cs="Times New Roman"/>
          <w:lang w:val="en-US"/>
        </w:rPr>
        <w:t>l</w:t>
      </w:r>
      <w:r w:rsidRPr="00CD3C27"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Q</m:t>
            </m:r>
          </m:den>
        </m:f>
      </m:oMath>
      <w:r w:rsidRPr="00CD3C27">
        <w:rPr>
          <w:rFonts w:ascii="Times New Roman" w:eastAsiaTheme="minorEastAsia" w:hAnsi="Times New Roman" w:cs="Times New Roman"/>
        </w:rPr>
        <w:t xml:space="preserve"> =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250</m:t>
            </m:r>
          </m:num>
          <m:den>
            <m:r>
              <w:rPr>
                <w:rFonts w:ascii="Cambria Math" w:eastAsiaTheme="minorEastAsia" w:hAnsi="Times New Roman" w:cs="Times New Roman"/>
              </w:rPr>
              <m:t>20,000</m:t>
            </m:r>
          </m:den>
        </m:f>
      </m:oMath>
      <w:r w:rsidRPr="00CD3C27">
        <w:rPr>
          <w:rFonts w:ascii="Times New Roman" w:eastAsiaTheme="minorEastAsia" w:hAnsi="Times New Roman" w:cs="Times New Roman"/>
        </w:rPr>
        <w:t xml:space="preserve"> </w:t>
      </w:r>
      <w:r w:rsidRPr="00CD3C27">
        <w:rPr>
          <w:rFonts w:ascii="Times New Roman" w:eastAsiaTheme="minorEastAsia" w:hAnsi="Times New Roman" w:cs="Times New Roman"/>
          <w:lang w:val="en-US"/>
        </w:rPr>
        <w:t>x</w:t>
      </w:r>
      <w:r w:rsidRPr="00CD3C27">
        <w:rPr>
          <w:rFonts w:ascii="Times New Roman" w:eastAsiaTheme="minorEastAsia" w:hAnsi="Times New Roman" w:cs="Times New Roman"/>
        </w:rPr>
        <w:t xml:space="preserve"> 100%=1</w:t>
      </w:r>
      <w:proofErr w:type="gramStart"/>
      <w:r w:rsidRPr="00CD3C27">
        <w:rPr>
          <w:rFonts w:ascii="Times New Roman" w:eastAsiaTheme="minorEastAsia" w:hAnsi="Times New Roman" w:cs="Times New Roman"/>
        </w:rPr>
        <w:t>,25</w:t>
      </w:r>
      <w:proofErr w:type="gramEnd"/>
    </w:p>
    <w:p w:rsidR="00767782" w:rsidRPr="00CD3C27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</w:rPr>
      </w:pPr>
    </w:p>
    <w:p w:rsidR="00767782" w:rsidRPr="00CD3C27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b/>
        </w:rPr>
      </w:pPr>
      <w:r w:rsidRPr="00CD3C27">
        <w:rPr>
          <w:rFonts w:ascii="Times New Roman" w:eastAsiaTheme="minorEastAsia" w:hAnsi="Times New Roman" w:cs="Times New Roman"/>
          <w:b/>
        </w:rPr>
        <w:t>№5</w:t>
      </w:r>
    </w:p>
    <w:p w:rsidR="0012184D" w:rsidRPr="00CD3C27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</w:rPr>
      </w:pPr>
      <w:r w:rsidRPr="00CD3C27">
        <w:rPr>
          <w:rFonts w:ascii="Times New Roman" w:eastAsiaTheme="minorEastAsia" w:hAnsi="Times New Roman" w:cs="Times New Roman"/>
        </w:rPr>
        <w:t xml:space="preserve">Экономика производит 0, 2, 4, 6, 8, млн. автомобилей или 30, 27, 21, 12, 0 тыс. управляемых ракет в год. </w:t>
      </w:r>
    </w:p>
    <w:p w:rsidR="0012184D" w:rsidRPr="00CD3C27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</w:rPr>
      </w:pPr>
      <w:r w:rsidRPr="00CD3C27">
        <w:rPr>
          <w:rFonts w:ascii="Times New Roman" w:hAnsi="Times New Roman" w:cs="Times New Roman"/>
          <w:noProof/>
          <w:color w:val="2A5885"/>
          <w:lang w:eastAsia="zh-CN"/>
        </w:rPr>
        <w:drawing>
          <wp:inline distT="0" distB="0" distL="0" distR="0">
            <wp:extent cx="3530355" cy="2647112"/>
            <wp:effectExtent l="19050" t="0" r="0" b="0"/>
            <wp:docPr id="7" name="Рисунок 7" descr="https://pp.userapi.com/c850528/v850528211/62e23/2BTQE_RAejY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0528/v850528211/62e23/2BTQE_RAejY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803" cy="264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C0D" w:rsidRPr="00CD3C27">
        <w:rPr>
          <w:rFonts w:ascii="Times New Roman" w:eastAsiaTheme="minorEastAsia" w:hAnsi="Times New Roman" w:cs="Times New Roman"/>
        </w:rPr>
        <w:t xml:space="preserve"> </w:t>
      </w:r>
    </w:p>
    <w:p w:rsidR="00096C0D" w:rsidRPr="00CD3C27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</w:rPr>
      </w:pPr>
    </w:p>
    <w:p w:rsidR="00096C0D" w:rsidRPr="00CD3C27" w:rsidRDefault="00096C0D" w:rsidP="00096C0D">
      <w:pPr>
        <w:pStyle w:val="a3"/>
        <w:ind w:left="-567" w:firstLine="567"/>
        <w:jc w:val="both"/>
        <w:rPr>
          <w:rFonts w:ascii="Times New Roman" w:eastAsiaTheme="minorEastAsia" w:hAnsi="Times New Roman" w:cs="Times New Roman"/>
        </w:rPr>
      </w:pPr>
      <w:r w:rsidRPr="00CD3C27">
        <w:rPr>
          <w:rFonts w:ascii="Times New Roman" w:eastAsiaTheme="minorEastAsia" w:hAnsi="Times New Roman" w:cs="Times New Roman"/>
        </w:rPr>
        <w:t>Точки на кривой показывают, что экономика производит максимальный объем производства автомобилей и ракет из имеющихся ресурсов.</w:t>
      </w:r>
    </w:p>
    <w:p w:rsidR="00096C0D" w:rsidRPr="00CD3C27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</w:rPr>
      </w:pPr>
      <w:r w:rsidRPr="00CD3C27">
        <w:rPr>
          <w:rFonts w:ascii="Times New Roman" w:eastAsiaTheme="minorEastAsia" w:hAnsi="Times New Roman" w:cs="Times New Roman"/>
        </w:rPr>
        <w:lastRenderedPageBreak/>
        <w:t xml:space="preserve">21 </w:t>
      </w:r>
      <w:proofErr w:type="spellStart"/>
      <w:proofErr w:type="gramStart"/>
      <w:r w:rsidRPr="00CD3C27">
        <w:rPr>
          <w:rFonts w:ascii="Times New Roman" w:eastAsiaTheme="minorEastAsia" w:hAnsi="Times New Roman" w:cs="Times New Roman"/>
        </w:rPr>
        <w:t>тыс</w:t>
      </w:r>
      <w:proofErr w:type="spellEnd"/>
      <w:proofErr w:type="gramEnd"/>
      <w:r w:rsidRPr="00CD3C27">
        <w:rPr>
          <w:rFonts w:ascii="Times New Roman" w:eastAsiaTheme="minorEastAsia" w:hAnsi="Times New Roman" w:cs="Times New Roman"/>
        </w:rPr>
        <w:t xml:space="preserve"> ракет и 4 </w:t>
      </w:r>
      <w:proofErr w:type="spellStart"/>
      <w:r w:rsidRPr="00CD3C27">
        <w:rPr>
          <w:rFonts w:ascii="Times New Roman" w:eastAsiaTheme="minorEastAsia" w:hAnsi="Times New Roman" w:cs="Times New Roman"/>
        </w:rPr>
        <w:t>млн</w:t>
      </w:r>
      <w:proofErr w:type="spellEnd"/>
      <w:r w:rsidRPr="00CD3C27">
        <w:rPr>
          <w:rFonts w:ascii="Times New Roman" w:eastAsiaTheme="minorEastAsia" w:hAnsi="Times New Roman" w:cs="Times New Roman"/>
        </w:rPr>
        <w:t xml:space="preserve"> авто – это точка С, то при производстве дополнительного 1 </w:t>
      </w:r>
      <w:proofErr w:type="spellStart"/>
      <w:r w:rsidRPr="00CD3C27">
        <w:rPr>
          <w:rFonts w:ascii="Times New Roman" w:eastAsiaTheme="minorEastAsia" w:hAnsi="Times New Roman" w:cs="Times New Roman"/>
        </w:rPr>
        <w:t>млн</w:t>
      </w:r>
      <w:proofErr w:type="spellEnd"/>
      <w:r w:rsidRPr="00CD3C27">
        <w:rPr>
          <w:rFonts w:ascii="Times New Roman" w:eastAsiaTheme="minorEastAsia" w:hAnsi="Times New Roman" w:cs="Times New Roman"/>
        </w:rPr>
        <w:t xml:space="preserve"> авто, производство ракет уменьшится до 16 тыс.</w:t>
      </w:r>
    </w:p>
    <w:p w:rsidR="00096C0D" w:rsidRPr="00CD3C27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</w:rPr>
      </w:pPr>
      <w:r w:rsidRPr="00CD3C27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CD3C27">
        <w:rPr>
          <w:rFonts w:ascii="Times New Roman" w:eastAsiaTheme="minorEastAsia" w:hAnsi="Times New Roman" w:cs="Times New Roman"/>
        </w:rPr>
        <w:t>Значит</w:t>
      </w:r>
      <w:proofErr w:type="gramEnd"/>
      <w:r w:rsidRPr="00CD3C27">
        <w:rPr>
          <w:rFonts w:ascii="Times New Roman" w:eastAsiaTheme="minorEastAsia" w:hAnsi="Times New Roman" w:cs="Times New Roman"/>
        </w:rPr>
        <w:t xml:space="preserve"> издержки будут равны:</w:t>
      </w:r>
    </w:p>
    <w:p w:rsidR="0012184D" w:rsidRPr="00CD3C27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</w:rPr>
      </w:pPr>
      <w:r w:rsidRPr="00CD3C27">
        <w:rPr>
          <w:rFonts w:ascii="Times New Roman" w:eastAsiaTheme="minorEastAsia" w:hAnsi="Times New Roman" w:cs="Times New Roman"/>
        </w:rPr>
        <w:t xml:space="preserve">21 – 16 = 5 </w:t>
      </w:r>
      <w:proofErr w:type="spellStart"/>
      <w:proofErr w:type="gramStart"/>
      <w:r w:rsidRPr="00CD3C27">
        <w:rPr>
          <w:rFonts w:ascii="Times New Roman" w:eastAsiaTheme="minorEastAsia" w:hAnsi="Times New Roman" w:cs="Times New Roman"/>
        </w:rPr>
        <w:t>тыс</w:t>
      </w:r>
      <w:proofErr w:type="spellEnd"/>
      <w:proofErr w:type="gramEnd"/>
      <w:r w:rsidRPr="00CD3C27">
        <w:rPr>
          <w:rFonts w:ascii="Times New Roman" w:eastAsiaTheme="minorEastAsia" w:hAnsi="Times New Roman" w:cs="Times New Roman"/>
        </w:rPr>
        <w:t xml:space="preserve"> ракет</w:t>
      </w:r>
    </w:p>
    <w:p w:rsidR="0012184D" w:rsidRPr="00CD3C27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</w:rPr>
      </w:pPr>
    </w:p>
    <w:p w:rsidR="00C02621" w:rsidRPr="00CD3C27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b/>
          <w:color w:val="000000"/>
          <w:sz w:val="22"/>
          <w:szCs w:val="22"/>
        </w:rPr>
      </w:pPr>
      <w:r w:rsidRPr="00CD3C27">
        <w:rPr>
          <w:b/>
          <w:color w:val="000000"/>
          <w:sz w:val="22"/>
          <w:szCs w:val="22"/>
        </w:rPr>
        <w:t>№6</w:t>
      </w:r>
    </w:p>
    <w:p w:rsidR="00C02621" w:rsidRPr="00CD3C27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  <w:sz w:val="22"/>
          <w:szCs w:val="22"/>
        </w:rPr>
      </w:pPr>
      <w:r w:rsidRPr="00CD3C27">
        <w:rPr>
          <w:color w:val="000000"/>
          <w:sz w:val="22"/>
          <w:szCs w:val="22"/>
        </w:rPr>
        <w:t xml:space="preserve">Виды морального износа: </w:t>
      </w:r>
    </w:p>
    <w:p w:rsidR="00C02621" w:rsidRPr="00CD3C27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  <w:sz w:val="22"/>
          <w:szCs w:val="22"/>
        </w:rPr>
      </w:pPr>
      <w:r w:rsidRPr="00CD3C27">
        <w:rPr>
          <w:color w:val="000000"/>
          <w:sz w:val="22"/>
          <w:szCs w:val="22"/>
        </w:rPr>
        <w:t xml:space="preserve">1) В связи с появлением более конкурентоспособных аналогов, развитии технологии производства; </w:t>
      </w:r>
    </w:p>
    <w:p w:rsidR="00C02621" w:rsidRPr="00CD3C27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  <w:sz w:val="22"/>
          <w:szCs w:val="22"/>
        </w:rPr>
      </w:pPr>
      <w:r w:rsidRPr="00CD3C27">
        <w:rPr>
          <w:color w:val="000000"/>
          <w:sz w:val="22"/>
          <w:szCs w:val="22"/>
        </w:rPr>
        <w:t xml:space="preserve">2) В связи со снижением стоимости производства тех же видов товара; </w:t>
      </w:r>
    </w:p>
    <w:p w:rsidR="00C02621" w:rsidRPr="00CD3C27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  <w:sz w:val="22"/>
          <w:szCs w:val="22"/>
        </w:rPr>
      </w:pPr>
      <w:r w:rsidRPr="00CD3C27">
        <w:rPr>
          <w:color w:val="000000"/>
          <w:sz w:val="22"/>
          <w:szCs w:val="22"/>
        </w:rPr>
        <w:t xml:space="preserve">3) Социальная причина – основное средство не отвечает принятому в обществе уровню безопасности (в т.ч. экологической). </w:t>
      </w:r>
    </w:p>
    <w:p w:rsidR="00C02621" w:rsidRPr="00CD3C27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  <w:sz w:val="22"/>
          <w:szCs w:val="22"/>
        </w:rPr>
      </w:pPr>
      <w:r w:rsidRPr="00CD3C27">
        <w:rPr>
          <w:color w:val="000000"/>
          <w:sz w:val="22"/>
          <w:szCs w:val="22"/>
        </w:rPr>
        <w:t xml:space="preserve">1 станок – 50 000 долларов. </w:t>
      </w:r>
    </w:p>
    <w:p w:rsidR="00C02621" w:rsidRPr="00CD3C27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  <w:sz w:val="22"/>
          <w:szCs w:val="22"/>
        </w:rPr>
      </w:pPr>
      <w:r w:rsidRPr="00CD3C27">
        <w:rPr>
          <w:color w:val="000000"/>
          <w:sz w:val="22"/>
          <w:szCs w:val="22"/>
        </w:rPr>
        <w:t xml:space="preserve">Срок службы 1 станка – 10 лет, но морально устарели через 8. </w:t>
      </w:r>
    </w:p>
    <w:p w:rsidR="00C02621" w:rsidRPr="00CD3C27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  <w:sz w:val="22"/>
          <w:szCs w:val="22"/>
        </w:rPr>
      </w:pPr>
      <w:r w:rsidRPr="00CD3C27">
        <w:rPr>
          <w:color w:val="000000"/>
          <w:sz w:val="22"/>
          <w:szCs w:val="22"/>
        </w:rPr>
        <w:t xml:space="preserve">Стоимость оборудования: 20 станков </w:t>
      </w:r>
      <w:proofErr w:type="spellStart"/>
      <w:r w:rsidRPr="00CD3C27">
        <w:rPr>
          <w:color w:val="000000"/>
          <w:sz w:val="22"/>
          <w:szCs w:val="22"/>
        </w:rPr>
        <w:t>х</w:t>
      </w:r>
      <w:proofErr w:type="spellEnd"/>
      <w:r w:rsidRPr="00CD3C27">
        <w:rPr>
          <w:color w:val="000000"/>
          <w:sz w:val="22"/>
          <w:szCs w:val="22"/>
        </w:rPr>
        <w:t xml:space="preserve"> 50 000 = 1 000 </w:t>
      </w:r>
      <w:proofErr w:type="spellStart"/>
      <w:r w:rsidRPr="00CD3C27">
        <w:rPr>
          <w:color w:val="000000"/>
          <w:sz w:val="22"/>
          <w:szCs w:val="22"/>
        </w:rPr>
        <w:t>000</w:t>
      </w:r>
      <w:proofErr w:type="spellEnd"/>
      <w:r w:rsidRPr="00CD3C27">
        <w:rPr>
          <w:color w:val="000000"/>
          <w:sz w:val="22"/>
          <w:szCs w:val="22"/>
        </w:rPr>
        <w:t xml:space="preserve"> долларов. </w:t>
      </w:r>
    </w:p>
    <w:p w:rsidR="00C02621" w:rsidRPr="00CD3C27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  <w:sz w:val="22"/>
          <w:szCs w:val="22"/>
        </w:rPr>
      </w:pPr>
      <w:r w:rsidRPr="00CD3C27">
        <w:rPr>
          <w:color w:val="000000"/>
          <w:sz w:val="22"/>
          <w:szCs w:val="22"/>
        </w:rPr>
        <w:t xml:space="preserve">Амортизация: 1 000 </w:t>
      </w:r>
      <w:proofErr w:type="spellStart"/>
      <w:r w:rsidRPr="00CD3C27">
        <w:rPr>
          <w:color w:val="000000"/>
          <w:sz w:val="22"/>
          <w:szCs w:val="22"/>
        </w:rPr>
        <w:t>000</w:t>
      </w:r>
      <w:proofErr w:type="spellEnd"/>
      <w:r w:rsidRPr="00CD3C27">
        <w:rPr>
          <w:color w:val="000000"/>
          <w:sz w:val="22"/>
          <w:szCs w:val="22"/>
        </w:rPr>
        <w:t xml:space="preserve"> \ 120 = 8 333х 12 = 99 996 долларов. </w:t>
      </w:r>
    </w:p>
    <w:p w:rsidR="00C02621" w:rsidRPr="00CD3C27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  <w:sz w:val="22"/>
          <w:szCs w:val="22"/>
        </w:rPr>
      </w:pPr>
      <w:r w:rsidRPr="00CD3C27">
        <w:rPr>
          <w:color w:val="000000"/>
          <w:sz w:val="22"/>
          <w:szCs w:val="22"/>
        </w:rPr>
        <w:t xml:space="preserve">Амортизация за 8 лет: 99 996 </w:t>
      </w:r>
      <w:proofErr w:type="spellStart"/>
      <w:r w:rsidRPr="00CD3C27">
        <w:rPr>
          <w:color w:val="000000"/>
          <w:sz w:val="22"/>
          <w:szCs w:val="22"/>
        </w:rPr>
        <w:t>х</w:t>
      </w:r>
      <w:proofErr w:type="spellEnd"/>
      <w:r w:rsidRPr="00CD3C27">
        <w:rPr>
          <w:color w:val="000000"/>
          <w:sz w:val="22"/>
          <w:szCs w:val="22"/>
        </w:rPr>
        <w:t xml:space="preserve"> 8 = 799 968 долларов. </w:t>
      </w:r>
    </w:p>
    <w:p w:rsidR="00C02621" w:rsidRPr="00CD3C27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  <w:sz w:val="22"/>
          <w:szCs w:val="22"/>
        </w:rPr>
      </w:pPr>
      <w:r w:rsidRPr="00CD3C27">
        <w:rPr>
          <w:color w:val="000000"/>
          <w:sz w:val="22"/>
          <w:szCs w:val="22"/>
        </w:rPr>
        <w:t xml:space="preserve">Сумма потерь от морального износа: </w:t>
      </w:r>
    </w:p>
    <w:p w:rsidR="00C02621" w:rsidRPr="00CD3C27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  <w:sz w:val="22"/>
          <w:szCs w:val="22"/>
        </w:rPr>
      </w:pPr>
      <w:r w:rsidRPr="00CD3C27">
        <w:rPr>
          <w:color w:val="000000"/>
          <w:sz w:val="22"/>
          <w:szCs w:val="22"/>
        </w:rPr>
        <w:t xml:space="preserve">1 000 </w:t>
      </w:r>
      <w:proofErr w:type="spellStart"/>
      <w:r w:rsidRPr="00CD3C27">
        <w:rPr>
          <w:color w:val="000000"/>
          <w:sz w:val="22"/>
          <w:szCs w:val="22"/>
        </w:rPr>
        <w:t>000</w:t>
      </w:r>
      <w:proofErr w:type="spellEnd"/>
      <w:r w:rsidRPr="00CD3C27">
        <w:rPr>
          <w:color w:val="000000"/>
          <w:sz w:val="22"/>
          <w:szCs w:val="22"/>
        </w:rPr>
        <w:t xml:space="preserve"> – 799 969 = 200</w:t>
      </w:r>
      <w:r w:rsidR="0043594E">
        <w:rPr>
          <w:color w:val="000000"/>
          <w:sz w:val="22"/>
          <w:szCs w:val="22"/>
        </w:rPr>
        <w:t> </w:t>
      </w:r>
      <w:r w:rsidRPr="00CD3C27">
        <w:rPr>
          <w:color w:val="000000"/>
          <w:sz w:val="22"/>
          <w:szCs w:val="22"/>
        </w:rPr>
        <w:t>032</w:t>
      </w:r>
    </w:p>
    <w:p w:rsidR="0043594E" w:rsidRDefault="0043594E" w:rsidP="00DF7C81">
      <w:pPr>
        <w:ind w:left="-567" w:firstLine="567"/>
        <w:rPr>
          <w:rFonts w:ascii="Times New Roman" w:hAnsi="Times New Roman" w:cs="Times New Roman"/>
          <w:b/>
        </w:rPr>
      </w:pPr>
    </w:p>
    <w:p w:rsidR="00767782" w:rsidRPr="00CD3C27" w:rsidRDefault="00767782" w:rsidP="00DF7C8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 xml:space="preserve">№7 </w:t>
      </w:r>
    </w:p>
    <w:p w:rsidR="00767782" w:rsidRPr="00CD3C27" w:rsidRDefault="00767782" w:rsidP="00DF7C81">
      <w:pPr>
        <w:ind w:left="-567" w:firstLine="567"/>
        <w:rPr>
          <w:rFonts w:ascii="Times New Roman" w:hAnsi="Times New Roman" w:cs="Times New Roman"/>
        </w:rPr>
      </w:pPr>
      <w:proofErr w:type="spellStart"/>
      <w:r w:rsidRPr="00CD3C27">
        <w:rPr>
          <w:rFonts w:ascii="Times New Roman" w:hAnsi="Times New Roman" w:cs="Times New Roman"/>
        </w:rPr>
        <w:t>Qd</w:t>
      </w:r>
      <w:proofErr w:type="spellEnd"/>
      <w:r w:rsidRPr="00CD3C27">
        <w:rPr>
          <w:rFonts w:ascii="Times New Roman" w:hAnsi="Times New Roman" w:cs="Times New Roman"/>
        </w:rPr>
        <w:t xml:space="preserve"> = 2500-200P</w:t>
      </w:r>
    </w:p>
    <w:p w:rsidR="00767782" w:rsidRPr="00CD3C27" w:rsidRDefault="00767782" w:rsidP="00DF7C81">
      <w:pPr>
        <w:ind w:left="-567" w:firstLine="567"/>
        <w:rPr>
          <w:rFonts w:ascii="Times New Roman" w:hAnsi="Times New Roman" w:cs="Times New Roman"/>
        </w:rPr>
      </w:pPr>
      <w:proofErr w:type="spellStart"/>
      <w:r w:rsidRPr="00CD3C27">
        <w:rPr>
          <w:rFonts w:ascii="Times New Roman" w:hAnsi="Times New Roman" w:cs="Times New Roman"/>
        </w:rPr>
        <w:t>Qs</w:t>
      </w:r>
      <w:proofErr w:type="spellEnd"/>
      <w:r w:rsidRPr="00CD3C27">
        <w:rPr>
          <w:rFonts w:ascii="Times New Roman" w:hAnsi="Times New Roman" w:cs="Times New Roman"/>
        </w:rPr>
        <w:t xml:space="preserve"> = 1000+100P</w:t>
      </w:r>
    </w:p>
    <w:p w:rsidR="00767782" w:rsidRPr="00CD3C27" w:rsidRDefault="00767782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а) Равновесие: </w:t>
      </w:r>
      <w:proofErr w:type="spellStart"/>
      <w:r w:rsidRPr="00CD3C27">
        <w:rPr>
          <w:rFonts w:ascii="Times New Roman" w:hAnsi="Times New Roman" w:cs="Times New Roman"/>
        </w:rPr>
        <w:t>Qd</w:t>
      </w:r>
      <w:proofErr w:type="spellEnd"/>
      <w:r w:rsidRPr="00CD3C27">
        <w:rPr>
          <w:rFonts w:ascii="Times New Roman" w:hAnsi="Times New Roman" w:cs="Times New Roman"/>
        </w:rPr>
        <w:t xml:space="preserve"> = </w:t>
      </w:r>
      <w:proofErr w:type="spellStart"/>
      <w:r w:rsidRPr="00CD3C27">
        <w:rPr>
          <w:rFonts w:ascii="Times New Roman" w:hAnsi="Times New Roman" w:cs="Times New Roman"/>
        </w:rPr>
        <w:t>Qs</w:t>
      </w:r>
      <w:proofErr w:type="spellEnd"/>
    </w:p>
    <w:p w:rsidR="00767782" w:rsidRPr="00CD3C27" w:rsidRDefault="00767782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2500-200P = 1000+100P</w:t>
      </w:r>
    </w:p>
    <w:p w:rsidR="00767782" w:rsidRPr="00CD3C27" w:rsidRDefault="00767782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2500-1000 = 100P+200P</w:t>
      </w:r>
    </w:p>
    <w:p w:rsidR="00767782" w:rsidRPr="00CD3C27" w:rsidRDefault="00767782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1500 = 300P</w:t>
      </w:r>
    </w:p>
    <w:p w:rsidR="00767782" w:rsidRPr="00CD3C27" w:rsidRDefault="00767782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P = 1500/300 = 5 денег</w:t>
      </w:r>
      <w:r w:rsidR="008E2F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за единицу товара</w:t>
      </w:r>
    </w:p>
    <w:p w:rsidR="00C02621" w:rsidRPr="00CD3C27" w:rsidRDefault="00767782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б) Государство установило цену в 3 деньги за единицу товара.</w:t>
      </w:r>
    </w:p>
    <w:p w:rsidR="00C02621" w:rsidRPr="00CD3C27" w:rsidRDefault="00C02621" w:rsidP="00C02621">
      <w:pPr>
        <w:ind w:left="-567" w:firstLine="567"/>
        <w:rPr>
          <w:rFonts w:ascii="Times New Roman" w:hAnsi="Times New Roman" w:cs="Times New Roman"/>
        </w:rPr>
      </w:pPr>
      <w:proofErr w:type="spellStart"/>
      <w:r w:rsidRPr="00CD3C27">
        <w:rPr>
          <w:rFonts w:ascii="Times New Roman" w:hAnsi="Times New Roman" w:cs="Times New Roman"/>
          <w:lang w:val="en-US"/>
        </w:rPr>
        <w:t>Qd</w:t>
      </w:r>
      <w:proofErr w:type="spellEnd"/>
      <w:r w:rsidRPr="00CD3C27">
        <w:rPr>
          <w:rFonts w:ascii="Times New Roman" w:hAnsi="Times New Roman" w:cs="Times New Roman"/>
        </w:rPr>
        <w:t>= 2500 – 200*3 = 1900</w:t>
      </w:r>
    </w:p>
    <w:p w:rsidR="00C02621" w:rsidRPr="00CD3C27" w:rsidRDefault="00C02621" w:rsidP="00C0262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lang w:val="en-US"/>
        </w:rPr>
        <w:t>Qs</w:t>
      </w:r>
      <w:r w:rsidRPr="00CD3C27">
        <w:rPr>
          <w:rFonts w:ascii="Times New Roman" w:hAnsi="Times New Roman" w:cs="Times New Roman"/>
        </w:rPr>
        <w:t xml:space="preserve"> = 1000+100*3 = 1500</w:t>
      </w:r>
    </w:p>
    <w:p w:rsidR="00C02621" w:rsidRPr="00CD3C27" w:rsidRDefault="00C02621" w:rsidP="00C0262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400 единиц</w:t>
      </w:r>
    </w:p>
    <w:p w:rsidR="00767782" w:rsidRPr="00CD3C27" w:rsidRDefault="00767782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Последствия: спрос будет превышать предложение, так как производство станет невыгодным.</w:t>
      </w:r>
    </w:p>
    <w:p w:rsidR="00767782" w:rsidRPr="00CD3C27" w:rsidRDefault="00767782" w:rsidP="00DF7C81">
      <w:pPr>
        <w:ind w:left="-567" w:firstLine="567"/>
        <w:rPr>
          <w:rFonts w:ascii="Times New Roman" w:hAnsi="Times New Roman" w:cs="Times New Roman"/>
        </w:rPr>
      </w:pPr>
    </w:p>
    <w:p w:rsidR="00F820CC" w:rsidRPr="00CD3C27" w:rsidRDefault="00F820CC" w:rsidP="00F820CC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№8</w:t>
      </w:r>
    </w:p>
    <w:p w:rsidR="00F820CC" w:rsidRPr="00CD3C27" w:rsidRDefault="00F820CC" w:rsidP="00F820CC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Спрос: Qd=1000-40P; </w:t>
      </w:r>
    </w:p>
    <w:p w:rsidR="00F820CC" w:rsidRPr="00CD3C27" w:rsidRDefault="00F820CC" w:rsidP="00F820CC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Предложение: Qs=300+30P</w:t>
      </w:r>
    </w:p>
    <w:p w:rsidR="00F820CC" w:rsidRPr="00CD3C27" w:rsidRDefault="00F820CC" w:rsidP="00F820CC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А) Параметры равновесия на рынке данного товара: </w:t>
      </w:r>
    </w:p>
    <w:p w:rsidR="00F820CC" w:rsidRPr="00CD3C27" w:rsidRDefault="00F820CC" w:rsidP="00F820CC">
      <w:pPr>
        <w:ind w:left="-567" w:firstLine="567"/>
        <w:rPr>
          <w:rFonts w:ascii="Times New Roman" w:hAnsi="Times New Roman" w:cs="Times New Roman"/>
        </w:rPr>
      </w:pPr>
      <w:proofErr w:type="spellStart"/>
      <w:r w:rsidRPr="00CD3C27">
        <w:rPr>
          <w:rFonts w:ascii="Times New Roman" w:hAnsi="Times New Roman" w:cs="Times New Roman"/>
          <w:lang w:val="en-US"/>
        </w:rPr>
        <w:lastRenderedPageBreak/>
        <w:t>Qd</w:t>
      </w:r>
      <w:proofErr w:type="spellEnd"/>
      <w:r w:rsidRPr="00CD3C27">
        <w:rPr>
          <w:rFonts w:ascii="Times New Roman" w:hAnsi="Times New Roman" w:cs="Times New Roman"/>
        </w:rPr>
        <w:t xml:space="preserve"> = </w:t>
      </w:r>
      <w:r w:rsidRPr="00CD3C27">
        <w:rPr>
          <w:rFonts w:ascii="Times New Roman" w:hAnsi="Times New Roman" w:cs="Times New Roman"/>
          <w:lang w:val="en-US"/>
        </w:rPr>
        <w:t>Qs</w:t>
      </w:r>
    </w:p>
    <w:p w:rsidR="00F820CC" w:rsidRPr="00CD3C27" w:rsidRDefault="00F820CC" w:rsidP="00F820CC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1000 - 40Р = 300 + 30Р</w:t>
      </w:r>
    </w:p>
    <w:p w:rsidR="00F820CC" w:rsidRPr="00CD3C27" w:rsidRDefault="00F820CC" w:rsidP="00F820CC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700 = 70Р </w:t>
      </w:r>
    </w:p>
    <w:p w:rsidR="00F820CC" w:rsidRPr="00CD3C27" w:rsidRDefault="00F820CC" w:rsidP="00F820CC">
      <w:pPr>
        <w:ind w:left="-567" w:firstLine="567"/>
        <w:rPr>
          <w:rFonts w:ascii="Times New Roman" w:hAnsi="Times New Roman" w:cs="Times New Roman"/>
        </w:rPr>
      </w:pPr>
      <w:proofErr w:type="gramStart"/>
      <w:r w:rsidRPr="00CD3C27">
        <w:rPr>
          <w:rFonts w:ascii="Times New Roman" w:hAnsi="Times New Roman" w:cs="Times New Roman"/>
        </w:rPr>
        <w:t>Р</w:t>
      </w:r>
      <w:proofErr w:type="gramEnd"/>
      <w:r w:rsidRPr="00CD3C27">
        <w:rPr>
          <w:rFonts w:ascii="Times New Roman" w:hAnsi="Times New Roman" w:cs="Times New Roman"/>
        </w:rPr>
        <w:t xml:space="preserve"> = 700 \ 70 = 10 денежных единиц за товар. </w:t>
      </w:r>
    </w:p>
    <w:p w:rsidR="00C02621" w:rsidRPr="00CD3C27" w:rsidRDefault="00F820CC" w:rsidP="00F820CC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б) Государство установило на данный товар фиксированную цену в 8 денег за единицу. </w:t>
      </w:r>
    </w:p>
    <w:p w:rsidR="00C02621" w:rsidRPr="00CD3C27" w:rsidRDefault="00C02621" w:rsidP="00F820CC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Qd=1000-40*8=680</w:t>
      </w:r>
    </w:p>
    <w:p w:rsidR="00C02621" w:rsidRPr="00CD3C27" w:rsidRDefault="00C02621" w:rsidP="00F820CC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Qs=300+30*8 = 540</w:t>
      </w:r>
    </w:p>
    <w:p w:rsidR="00C02621" w:rsidRPr="00CD3C27" w:rsidRDefault="00C02621" w:rsidP="00F820CC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140 единиц</w:t>
      </w:r>
    </w:p>
    <w:p w:rsidR="00F820CC" w:rsidRPr="00CD3C27" w:rsidRDefault="00F820CC" w:rsidP="00F820CC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Последствия: спрос будет превышать предложение, так как производство перестанет быть выгодным. </w:t>
      </w:r>
    </w:p>
    <w:p w:rsidR="00767782" w:rsidRPr="00CD3C27" w:rsidRDefault="00767782" w:rsidP="00DF7C81">
      <w:pPr>
        <w:ind w:left="-567" w:firstLine="567"/>
        <w:rPr>
          <w:rFonts w:ascii="Times New Roman" w:hAnsi="Times New Roman" w:cs="Times New Roman"/>
          <w:b/>
        </w:rPr>
      </w:pPr>
    </w:p>
    <w:p w:rsidR="00767782" w:rsidRPr="00CD3C27" w:rsidRDefault="00F820CC" w:rsidP="003B24D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№9</w:t>
      </w:r>
    </w:p>
    <w:tbl>
      <w:tblPr>
        <w:tblStyle w:val="a6"/>
        <w:tblpPr w:leftFromText="180" w:rightFromText="180" w:vertAnchor="text" w:tblpX="-709" w:tblpY="1"/>
        <w:tblOverlap w:val="never"/>
        <w:tblW w:w="0" w:type="auto"/>
        <w:tblLayout w:type="fixed"/>
        <w:tblLook w:val="04A0"/>
      </w:tblPr>
      <w:tblGrid>
        <w:gridCol w:w="1668"/>
        <w:gridCol w:w="2190"/>
        <w:gridCol w:w="1914"/>
        <w:gridCol w:w="1914"/>
        <w:gridCol w:w="1915"/>
      </w:tblGrid>
      <w:tr w:rsidR="00F820CC" w:rsidRPr="00CD3C27" w:rsidTr="0043594E">
        <w:tc>
          <w:tcPr>
            <w:tcW w:w="1668" w:type="dxa"/>
          </w:tcPr>
          <w:p w:rsidR="00F820CC" w:rsidRPr="00CD3C27" w:rsidRDefault="00F820CC" w:rsidP="0043594E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Факторы производства</w:t>
            </w:r>
          </w:p>
        </w:tc>
        <w:tc>
          <w:tcPr>
            <w:tcW w:w="2190" w:type="dxa"/>
          </w:tcPr>
          <w:p w:rsidR="00F820CC" w:rsidRPr="00CD3C27" w:rsidRDefault="00F820CC" w:rsidP="0043594E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 xml:space="preserve">Цена за единицу фактора </w:t>
            </w:r>
            <w:proofErr w:type="spellStart"/>
            <w:r w:rsidRPr="00CD3C27">
              <w:rPr>
                <w:rFonts w:ascii="Times New Roman" w:hAnsi="Times New Roman" w:cs="Times New Roman"/>
              </w:rPr>
              <w:t>ден</w:t>
            </w:r>
            <w:proofErr w:type="spellEnd"/>
            <w:r w:rsidRPr="00CD3C27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1914" w:type="dxa"/>
          </w:tcPr>
          <w:p w:rsidR="00F820CC" w:rsidRPr="00CD3C27" w:rsidRDefault="00F820CC" w:rsidP="0043594E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Технология 1</w:t>
            </w:r>
          </w:p>
        </w:tc>
        <w:tc>
          <w:tcPr>
            <w:tcW w:w="1914" w:type="dxa"/>
          </w:tcPr>
          <w:p w:rsidR="00F820CC" w:rsidRPr="00CD3C27" w:rsidRDefault="00F820CC" w:rsidP="0043594E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Технология 2</w:t>
            </w:r>
          </w:p>
        </w:tc>
        <w:tc>
          <w:tcPr>
            <w:tcW w:w="1915" w:type="dxa"/>
          </w:tcPr>
          <w:p w:rsidR="00F820CC" w:rsidRPr="00CD3C27" w:rsidRDefault="00F820CC" w:rsidP="0043594E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Технология 3</w:t>
            </w:r>
          </w:p>
        </w:tc>
      </w:tr>
      <w:tr w:rsidR="00F820CC" w:rsidRPr="00CD3C27" w:rsidTr="0043594E">
        <w:trPr>
          <w:trHeight w:val="651"/>
        </w:trPr>
        <w:tc>
          <w:tcPr>
            <w:tcW w:w="1668" w:type="dxa"/>
            <w:vAlign w:val="center"/>
          </w:tcPr>
          <w:p w:rsidR="00F820CC" w:rsidRPr="00CD3C27" w:rsidRDefault="00F820CC" w:rsidP="0043594E">
            <w:pPr>
              <w:ind w:left="-567" w:firstLine="567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190" w:type="dxa"/>
            <w:vAlign w:val="center"/>
          </w:tcPr>
          <w:p w:rsidR="00F820CC" w:rsidRPr="00CD3C27" w:rsidRDefault="00F820CC" w:rsidP="0043594E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  <w:vAlign w:val="center"/>
          </w:tcPr>
          <w:p w:rsidR="00F820CC" w:rsidRPr="0043594E" w:rsidRDefault="0043594E" w:rsidP="0043594E">
            <w:pPr>
              <w:ind w:left="-567" w:firstLine="567"/>
              <w:jc w:val="center"/>
              <w:rPr>
                <w:rFonts w:ascii="Times New Roman" w:eastAsia="MS Mincho" w:hAnsi="Times New Roman" w:cs="Times New Roman"/>
                <w:lang w:val="tt-RU" w:eastAsia="ja-JP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 w:hint="eastAsia"/>
                <w:lang w:eastAsia="ko-KR"/>
              </w:rPr>
              <w:t xml:space="preserve">| 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60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ден.ед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1914" w:type="dxa"/>
            <w:vAlign w:val="center"/>
          </w:tcPr>
          <w:p w:rsidR="00F820CC" w:rsidRPr="00CD3C27" w:rsidRDefault="0043594E" w:rsidP="0043594E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 w:hint="eastAsia"/>
                <w:lang w:eastAsia="ko-KR"/>
              </w:rPr>
              <w:t>|</w:t>
            </w:r>
            <w:r>
              <w:rPr>
                <w:rFonts w:ascii="Times New Roman" w:hAnsi="Times New Roman" w:cs="Times New Roman"/>
                <w:lang w:eastAsia="ko-KR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915" w:type="dxa"/>
            <w:vAlign w:val="center"/>
          </w:tcPr>
          <w:p w:rsidR="00F820CC" w:rsidRPr="00CD3C27" w:rsidRDefault="0043594E" w:rsidP="0043594E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>6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 w:hint="eastAsia"/>
                  <w:lang w:eastAsia="ko-KR"/>
                </w:rPr>
                <m:t>|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eastAsia="ko-KR"/>
                </w:rPr>
                <m:t xml:space="preserve"> 36 ден.ед</m:t>
              </m:r>
            </m:oMath>
            <w:r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</w:tr>
      <w:tr w:rsidR="00F820CC" w:rsidRPr="00CD3C27" w:rsidTr="0043594E">
        <w:trPr>
          <w:trHeight w:val="702"/>
        </w:trPr>
        <w:tc>
          <w:tcPr>
            <w:tcW w:w="1668" w:type="dxa"/>
            <w:vAlign w:val="center"/>
          </w:tcPr>
          <w:p w:rsidR="00F820CC" w:rsidRPr="00CD3C27" w:rsidRDefault="00F820CC" w:rsidP="0043594E">
            <w:pPr>
              <w:ind w:left="-567" w:firstLine="567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190" w:type="dxa"/>
            <w:vAlign w:val="center"/>
          </w:tcPr>
          <w:p w:rsidR="00F820CC" w:rsidRPr="00CD3C27" w:rsidRDefault="00F820CC" w:rsidP="0043594E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  <w:vAlign w:val="center"/>
          </w:tcPr>
          <w:p w:rsidR="00F820CC" w:rsidRPr="00CD3C27" w:rsidRDefault="0043594E" w:rsidP="0043594E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lang w:eastAsia="ko-KR"/>
                </w:rPr>
                <m:t xml:space="preserve">4 </m:t>
              </m:r>
            </m:oMath>
            <w:r>
              <w:rPr>
                <w:rFonts w:ascii="Times New Roman" w:hAnsi="Times New Roman" w:cs="Times New Roman" w:hint="eastAsia"/>
                <w:lang w:eastAsia="ko-KR"/>
              </w:rPr>
              <w:t xml:space="preserve">| </w:t>
            </w:r>
            <w:r>
              <w:rPr>
                <w:rFonts w:ascii="Times New Roman" w:hAnsi="Times New Roman" w:cs="Times New Roman"/>
                <w:lang w:eastAsia="ko-KR"/>
              </w:rPr>
              <w:t>32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ден.ед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1914" w:type="dxa"/>
            <w:vAlign w:val="center"/>
          </w:tcPr>
          <w:p w:rsidR="00F820CC" w:rsidRPr="00CD3C27" w:rsidRDefault="0043594E" w:rsidP="0043594E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ko-KR"/>
              </w:rPr>
              <w:t xml:space="preserve">8 </w:t>
            </w:r>
            <w:r>
              <w:rPr>
                <w:rFonts w:ascii="Times New Roman" w:hAnsi="Times New Roman" w:cs="Times New Roman" w:hint="eastAsia"/>
                <w:lang w:eastAsia="ko-KR"/>
              </w:rPr>
              <w:t>|</w:t>
            </w:r>
            <w:r>
              <w:rPr>
                <w:rFonts w:ascii="Times New Roman" w:hAnsi="Times New Roman" w:cs="Times New Roman"/>
                <w:lang w:eastAsia="ko-KR"/>
              </w:rPr>
              <w:t xml:space="preserve"> 64 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915" w:type="dxa"/>
            <w:vAlign w:val="center"/>
          </w:tcPr>
          <w:p w:rsidR="00F820CC" w:rsidRPr="00CD3C27" w:rsidRDefault="0043594E" w:rsidP="0043594E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>4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 w:hint="eastAsia"/>
                  <w:lang w:eastAsia="ko-KR"/>
                </w:rPr>
                <m:t>|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eastAsia="ko-KR"/>
                </w:rPr>
                <m:t xml:space="preserve"> 32 ден.ед</m:t>
              </m:r>
            </m:oMath>
            <w:r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</w:tr>
      <w:tr w:rsidR="00F820CC" w:rsidRPr="00CD3C27" w:rsidTr="0043594E">
        <w:trPr>
          <w:trHeight w:val="685"/>
        </w:trPr>
        <w:tc>
          <w:tcPr>
            <w:tcW w:w="1668" w:type="dxa"/>
            <w:vAlign w:val="center"/>
          </w:tcPr>
          <w:p w:rsidR="00F820CC" w:rsidRPr="00CD3C27" w:rsidRDefault="00F820CC" w:rsidP="0043594E">
            <w:pPr>
              <w:ind w:left="-567" w:firstLine="567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Капитал</w:t>
            </w:r>
          </w:p>
        </w:tc>
        <w:tc>
          <w:tcPr>
            <w:tcW w:w="2190" w:type="dxa"/>
            <w:vAlign w:val="center"/>
          </w:tcPr>
          <w:p w:rsidR="00F820CC" w:rsidRPr="00CD3C27" w:rsidRDefault="00F820CC" w:rsidP="0043594E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  <w:vAlign w:val="center"/>
          </w:tcPr>
          <w:p w:rsidR="00F820CC" w:rsidRPr="00CD3C27" w:rsidRDefault="0043594E" w:rsidP="0043594E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 xml:space="preserve">4 </m:t>
              </m:r>
            </m:oMath>
            <w:r>
              <w:rPr>
                <w:rFonts w:ascii="Times New Roman" w:hAnsi="Times New Roman" w:cs="Times New Roman" w:hint="eastAsia"/>
                <w:lang w:eastAsia="ko-KR"/>
              </w:rPr>
              <w:t xml:space="preserve">| 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16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ден.ед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1914" w:type="dxa"/>
            <w:vAlign w:val="center"/>
          </w:tcPr>
          <w:p w:rsidR="00F820CC" w:rsidRPr="00CD3C27" w:rsidRDefault="0043594E" w:rsidP="0043594E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 xml:space="preserve">4 </m:t>
              </m:r>
              <m:r>
                <m:rPr>
                  <m:sty m:val="p"/>
                </m:rPr>
                <w:rPr>
                  <w:rFonts w:ascii="Cambria Math" w:hAnsi="Cambria Math" w:cs="Times New Roman" w:hint="eastAsia"/>
                  <w:lang w:eastAsia="ko-KR"/>
                </w:rPr>
                <m:t>|</m:t>
              </m:r>
            </m:oMath>
            <w:r>
              <w:rPr>
                <w:rFonts w:ascii="Times New Roman" w:hAnsi="Times New Roman" w:cs="Times New Roman"/>
                <w:lang w:eastAsia="ko-KR"/>
              </w:rPr>
              <w:t xml:space="preserve"> 32 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915" w:type="dxa"/>
            <w:vAlign w:val="center"/>
          </w:tcPr>
          <w:p w:rsidR="00F820CC" w:rsidRPr="00CD3C27" w:rsidRDefault="0043594E" w:rsidP="0043594E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>10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 w:hint="eastAsia"/>
                  <w:lang w:eastAsia="ko-KR"/>
                </w:rPr>
                <m:t>|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eastAsia="ko-KR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lang w:eastAsia="ko-KR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</w:tr>
      <w:tr w:rsidR="00F820CC" w:rsidRPr="00CD3C27" w:rsidTr="0043594E">
        <w:trPr>
          <w:trHeight w:val="709"/>
        </w:trPr>
        <w:tc>
          <w:tcPr>
            <w:tcW w:w="1668" w:type="dxa"/>
            <w:vAlign w:val="center"/>
          </w:tcPr>
          <w:p w:rsidR="00F820CC" w:rsidRPr="00CD3C27" w:rsidRDefault="00F820CC" w:rsidP="0043594E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Предпринимательская способность</w:t>
            </w:r>
          </w:p>
        </w:tc>
        <w:tc>
          <w:tcPr>
            <w:tcW w:w="2190" w:type="dxa"/>
            <w:vAlign w:val="center"/>
          </w:tcPr>
          <w:p w:rsidR="00F820CC" w:rsidRPr="00CD3C27" w:rsidRDefault="00F820CC" w:rsidP="0043594E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  <w:vAlign w:val="center"/>
          </w:tcPr>
          <w:p w:rsidR="00F820CC" w:rsidRPr="00CD3C27" w:rsidRDefault="0043594E" w:rsidP="0043594E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 xml:space="preserve">8 </m:t>
              </m:r>
            </m:oMath>
            <w:r>
              <w:rPr>
                <w:rFonts w:ascii="Times New Roman" w:hAnsi="Times New Roman" w:cs="Times New Roman" w:hint="eastAsia"/>
                <w:lang w:eastAsia="ko-KR"/>
              </w:rPr>
              <w:t xml:space="preserve">| 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32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ден.ед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1914" w:type="dxa"/>
            <w:vAlign w:val="center"/>
          </w:tcPr>
          <w:p w:rsidR="00F820CC" w:rsidRPr="00CD3C27" w:rsidRDefault="0043594E" w:rsidP="0043594E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 xml:space="preserve">4 </m:t>
              </m:r>
              <m:r>
                <m:rPr>
                  <m:sty m:val="p"/>
                </m:rPr>
                <w:rPr>
                  <w:rFonts w:ascii="Cambria Math" w:hAnsi="Cambria Math" w:cs="Times New Roman" w:hint="eastAsia"/>
                  <w:lang w:eastAsia="ko-KR"/>
                </w:rPr>
                <m:t>|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eastAsia="ko-KR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lang w:eastAsia="ko-KR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915" w:type="dxa"/>
            <w:vAlign w:val="center"/>
          </w:tcPr>
          <w:p w:rsidR="00F820CC" w:rsidRPr="00CD3C27" w:rsidRDefault="0043594E" w:rsidP="0043594E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ko-KR"/>
              </w:rPr>
              <w:t xml:space="preserve">4 </w:t>
            </w:r>
            <m:oMath>
              <m:r>
                <m:rPr>
                  <m:sty m:val="p"/>
                </m:rPr>
                <w:rPr>
                  <w:rFonts w:ascii="Cambria Math" w:hAnsi="Cambria Math" w:cs="Times New Roman" w:hint="eastAsia"/>
                  <w:lang w:eastAsia="ko-KR"/>
                </w:rPr>
                <m:t>|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eastAsia="ko-KR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lang w:eastAsia="ko-KR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</w:tr>
      <w:tr w:rsidR="00794997" w:rsidRPr="00CD3C27" w:rsidTr="0043594E">
        <w:trPr>
          <w:trHeight w:val="413"/>
        </w:trPr>
        <w:tc>
          <w:tcPr>
            <w:tcW w:w="1668" w:type="dxa"/>
            <w:vAlign w:val="center"/>
          </w:tcPr>
          <w:p w:rsidR="00794997" w:rsidRPr="00CD3C27" w:rsidRDefault="00794997" w:rsidP="0043594E">
            <w:pPr>
              <w:ind w:left="-567" w:firstLine="567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90" w:type="dxa"/>
            <w:vAlign w:val="center"/>
          </w:tcPr>
          <w:p w:rsidR="00794997" w:rsidRPr="00CD3C27" w:rsidRDefault="00794997" w:rsidP="0043594E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794997" w:rsidRPr="00CD3C27" w:rsidRDefault="00794997" w:rsidP="0043594E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CD3C27">
              <w:rPr>
                <w:rFonts w:ascii="Times New Roman" w:eastAsia="Calibri" w:hAnsi="Times New Roman" w:cs="Times New Roman"/>
              </w:rPr>
              <w:t>140</w:t>
            </w:r>
            <w:r w:rsidR="0043594E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="0043594E">
              <w:rPr>
                <w:rFonts w:ascii="Times New Roman" w:eastAsia="MS Mincho" w:hAnsi="Times New Roman" w:cs="Times New Roman"/>
                <w:lang w:eastAsia="ja-JP"/>
              </w:rPr>
              <w:t>ден.ед</w:t>
            </w:r>
            <w:proofErr w:type="spellEnd"/>
            <w:r w:rsidR="0043594E"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1914" w:type="dxa"/>
            <w:vAlign w:val="center"/>
          </w:tcPr>
          <w:p w:rsidR="00794997" w:rsidRPr="00CD3C27" w:rsidRDefault="00794997" w:rsidP="0043594E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CD3C27">
              <w:rPr>
                <w:rFonts w:ascii="Times New Roman" w:eastAsia="Calibri" w:hAnsi="Times New Roman" w:cs="Times New Roman"/>
              </w:rPr>
              <w:t>136</w:t>
            </w:r>
            <w:r w:rsidR="0043594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3594E">
              <w:rPr>
                <w:rFonts w:ascii="Times New Roman" w:eastAsia="Calibri" w:hAnsi="Times New Roman" w:cs="Times New Roman"/>
              </w:rPr>
              <w:t>ден.ед</w:t>
            </w:r>
            <w:proofErr w:type="spellEnd"/>
            <w:r w:rsidR="0043594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15" w:type="dxa"/>
            <w:vAlign w:val="center"/>
          </w:tcPr>
          <w:p w:rsidR="00794997" w:rsidRPr="00CD3C27" w:rsidRDefault="00794997" w:rsidP="0043594E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CD3C27">
              <w:rPr>
                <w:rFonts w:ascii="Times New Roman" w:eastAsia="Calibri" w:hAnsi="Times New Roman" w:cs="Times New Roman"/>
              </w:rPr>
              <w:t>124</w:t>
            </w:r>
            <w:r w:rsidR="0043594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3594E">
              <w:rPr>
                <w:rFonts w:ascii="Times New Roman" w:eastAsia="Calibri" w:hAnsi="Times New Roman" w:cs="Times New Roman"/>
              </w:rPr>
              <w:t>ден.ед</w:t>
            </w:r>
            <w:proofErr w:type="spellEnd"/>
            <w:r w:rsidR="0043594E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43594E" w:rsidRDefault="0043594E" w:rsidP="00DF7C81">
      <w:pPr>
        <w:ind w:left="-567" w:firstLine="567"/>
        <w:rPr>
          <w:rFonts w:ascii="Times New Roman" w:hAnsi="Times New Roman" w:cs="Times New Roman"/>
        </w:rPr>
      </w:pPr>
    </w:p>
    <w:p w:rsidR="0043594E" w:rsidRDefault="0043594E" w:rsidP="00DF7C81">
      <w:pPr>
        <w:ind w:left="-567" w:firstLine="567"/>
        <w:rPr>
          <w:rFonts w:ascii="Times New Roman" w:hAnsi="Times New Roman" w:cs="Times New Roman"/>
        </w:rPr>
      </w:pPr>
    </w:p>
    <w:p w:rsidR="0043594E" w:rsidRDefault="0043594E" w:rsidP="00DF7C81">
      <w:pPr>
        <w:ind w:left="-567" w:firstLine="567"/>
        <w:rPr>
          <w:rFonts w:ascii="Times New Roman" w:hAnsi="Times New Roman" w:cs="Times New Roman"/>
        </w:rPr>
      </w:pPr>
    </w:p>
    <w:p w:rsidR="0043594E" w:rsidRDefault="0043594E" w:rsidP="00DF7C81">
      <w:pPr>
        <w:ind w:left="-567" w:firstLine="567"/>
        <w:rPr>
          <w:rFonts w:ascii="Times New Roman" w:hAnsi="Times New Roman" w:cs="Times New Roman"/>
        </w:rPr>
      </w:pPr>
    </w:p>
    <w:p w:rsidR="0043594E" w:rsidRDefault="0043594E" w:rsidP="00DF7C81">
      <w:pPr>
        <w:ind w:left="-567" w:firstLine="567"/>
        <w:rPr>
          <w:rFonts w:ascii="Times New Roman" w:hAnsi="Times New Roman" w:cs="Times New Roman"/>
        </w:rPr>
      </w:pPr>
    </w:p>
    <w:p w:rsidR="0043594E" w:rsidRDefault="0043594E" w:rsidP="00DF7C81">
      <w:pPr>
        <w:ind w:left="-567" w:firstLine="567"/>
        <w:rPr>
          <w:rFonts w:ascii="Times New Roman" w:hAnsi="Times New Roman" w:cs="Times New Roman"/>
        </w:rPr>
      </w:pPr>
    </w:p>
    <w:p w:rsidR="0043594E" w:rsidRDefault="0043594E" w:rsidP="00DF7C81">
      <w:pPr>
        <w:ind w:left="-567" w:firstLine="567"/>
        <w:rPr>
          <w:rFonts w:ascii="Times New Roman" w:hAnsi="Times New Roman" w:cs="Times New Roman"/>
        </w:rPr>
      </w:pPr>
    </w:p>
    <w:p w:rsidR="0043594E" w:rsidRDefault="0043594E" w:rsidP="00DF7C81">
      <w:pPr>
        <w:ind w:left="-567" w:firstLine="567"/>
        <w:rPr>
          <w:rFonts w:ascii="Times New Roman" w:hAnsi="Times New Roman" w:cs="Times New Roman"/>
        </w:rPr>
      </w:pPr>
    </w:p>
    <w:p w:rsidR="0043594E" w:rsidRDefault="0043594E" w:rsidP="00DF7C81">
      <w:pPr>
        <w:ind w:left="-567" w:firstLine="567"/>
        <w:rPr>
          <w:rFonts w:ascii="Times New Roman" w:hAnsi="Times New Roman" w:cs="Times New Roman"/>
        </w:rPr>
      </w:pPr>
    </w:p>
    <w:p w:rsidR="0043594E" w:rsidRDefault="0043594E" w:rsidP="00DF7C81">
      <w:pPr>
        <w:ind w:left="-567" w:firstLine="567"/>
        <w:rPr>
          <w:rFonts w:ascii="Times New Roman" w:hAnsi="Times New Roman" w:cs="Times New Roman"/>
        </w:rPr>
      </w:pPr>
    </w:p>
    <w:p w:rsidR="0043594E" w:rsidRDefault="0043594E" w:rsidP="00DF7C81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упавшей в два раза цене на труд:</w:t>
      </w:r>
    </w:p>
    <w:tbl>
      <w:tblPr>
        <w:tblStyle w:val="a6"/>
        <w:tblW w:w="0" w:type="auto"/>
        <w:tblInd w:w="-709" w:type="dxa"/>
        <w:tblLayout w:type="fixed"/>
        <w:tblLook w:val="04A0"/>
      </w:tblPr>
      <w:tblGrid>
        <w:gridCol w:w="1668"/>
        <w:gridCol w:w="2190"/>
        <w:gridCol w:w="1914"/>
        <w:gridCol w:w="1914"/>
        <w:gridCol w:w="1915"/>
      </w:tblGrid>
      <w:tr w:rsidR="0043594E" w:rsidRPr="00CD3C27" w:rsidTr="001B241F">
        <w:tc>
          <w:tcPr>
            <w:tcW w:w="1668" w:type="dxa"/>
          </w:tcPr>
          <w:p w:rsidR="0043594E" w:rsidRPr="00CD3C27" w:rsidRDefault="0043594E" w:rsidP="001B241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Факторы производства</w:t>
            </w:r>
          </w:p>
        </w:tc>
        <w:tc>
          <w:tcPr>
            <w:tcW w:w="2190" w:type="dxa"/>
          </w:tcPr>
          <w:p w:rsidR="0043594E" w:rsidRPr="00CD3C27" w:rsidRDefault="0043594E" w:rsidP="001B241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 xml:space="preserve">Цена за единицу фактора </w:t>
            </w:r>
            <w:proofErr w:type="spellStart"/>
            <w:r w:rsidRPr="00CD3C27">
              <w:rPr>
                <w:rFonts w:ascii="Times New Roman" w:hAnsi="Times New Roman" w:cs="Times New Roman"/>
              </w:rPr>
              <w:t>ден</w:t>
            </w:r>
            <w:proofErr w:type="spellEnd"/>
            <w:r w:rsidRPr="00CD3C27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1914" w:type="dxa"/>
          </w:tcPr>
          <w:p w:rsidR="0043594E" w:rsidRPr="00CD3C27" w:rsidRDefault="0043594E" w:rsidP="001B241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Технология 1</w:t>
            </w:r>
          </w:p>
        </w:tc>
        <w:tc>
          <w:tcPr>
            <w:tcW w:w="1914" w:type="dxa"/>
          </w:tcPr>
          <w:p w:rsidR="0043594E" w:rsidRPr="00CD3C27" w:rsidRDefault="0043594E" w:rsidP="001B241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Технология 2</w:t>
            </w:r>
          </w:p>
        </w:tc>
        <w:tc>
          <w:tcPr>
            <w:tcW w:w="1915" w:type="dxa"/>
          </w:tcPr>
          <w:p w:rsidR="0043594E" w:rsidRPr="00CD3C27" w:rsidRDefault="0043594E" w:rsidP="001B241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Технология 3</w:t>
            </w:r>
          </w:p>
        </w:tc>
      </w:tr>
      <w:tr w:rsidR="0043594E" w:rsidRPr="00CD3C27" w:rsidTr="001B241F">
        <w:trPr>
          <w:trHeight w:val="651"/>
        </w:trPr>
        <w:tc>
          <w:tcPr>
            <w:tcW w:w="1668" w:type="dxa"/>
            <w:vAlign w:val="center"/>
          </w:tcPr>
          <w:p w:rsidR="0043594E" w:rsidRPr="00CD3C27" w:rsidRDefault="0043594E" w:rsidP="001B241F">
            <w:pPr>
              <w:ind w:left="-567" w:firstLine="567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190" w:type="dxa"/>
            <w:vAlign w:val="center"/>
          </w:tcPr>
          <w:p w:rsidR="0043594E" w:rsidRPr="00CD3C27" w:rsidRDefault="0043594E" w:rsidP="001B241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vAlign w:val="center"/>
          </w:tcPr>
          <w:p w:rsidR="0043594E" w:rsidRPr="0043594E" w:rsidRDefault="0043594E" w:rsidP="0043594E">
            <w:pPr>
              <w:ind w:left="-567" w:firstLine="567"/>
              <w:jc w:val="center"/>
              <w:rPr>
                <w:rFonts w:ascii="Times New Roman" w:eastAsia="MS Mincho" w:hAnsi="Times New Roman" w:cs="Times New Roman"/>
                <w:lang w:val="tt-RU" w:eastAsia="ja-JP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 w:hint="eastAsia"/>
                <w:lang w:eastAsia="ko-KR"/>
              </w:rPr>
              <w:t xml:space="preserve">| 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30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ден.ед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1914" w:type="dxa"/>
            <w:vAlign w:val="center"/>
          </w:tcPr>
          <w:p w:rsidR="0043594E" w:rsidRPr="00CD3C27" w:rsidRDefault="0043594E" w:rsidP="0043594E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 w:hint="eastAsia"/>
                <w:lang w:eastAsia="ko-KR"/>
              </w:rPr>
              <w:t>|</w:t>
            </w:r>
            <w:r>
              <w:rPr>
                <w:rFonts w:ascii="Times New Roman" w:hAnsi="Times New Roman" w:cs="Times New Roman"/>
                <w:lang w:eastAsia="ko-KR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915" w:type="dxa"/>
            <w:vAlign w:val="center"/>
          </w:tcPr>
          <w:p w:rsidR="0043594E" w:rsidRPr="00CD3C27" w:rsidRDefault="0043594E" w:rsidP="0043594E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>6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 w:hint="eastAsia"/>
                  <w:lang w:eastAsia="ko-KR"/>
                </w:rPr>
                <m:t>|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eastAsia="ko-KR"/>
                </w:rPr>
                <m:t>18 ден.ед</m:t>
              </m:r>
            </m:oMath>
            <w:r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</w:tr>
      <w:tr w:rsidR="0043594E" w:rsidRPr="00CD3C27" w:rsidTr="001B241F">
        <w:trPr>
          <w:trHeight w:val="702"/>
        </w:trPr>
        <w:tc>
          <w:tcPr>
            <w:tcW w:w="1668" w:type="dxa"/>
            <w:vAlign w:val="center"/>
          </w:tcPr>
          <w:p w:rsidR="0043594E" w:rsidRPr="00CD3C27" w:rsidRDefault="0043594E" w:rsidP="001B241F">
            <w:pPr>
              <w:ind w:left="-567" w:firstLine="567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190" w:type="dxa"/>
            <w:vAlign w:val="center"/>
          </w:tcPr>
          <w:p w:rsidR="0043594E" w:rsidRPr="00CD3C27" w:rsidRDefault="0043594E" w:rsidP="001B241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  <w:vAlign w:val="center"/>
          </w:tcPr>
          <w:p w:rsidR="0043594E" w:rsidRPr="00CD3C27" w:rsidRDefault="0043594E" w:rsidP="001B241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lang w:eastAsia="ko-KR"/>
                </w:rPr>
                <m:t xml:space="preserve">4 </m:t>
              </m:r>
            </m:oMath>
            <w:r>
              <w:rPr>
                <w:rFonts w:ascii="Times New Roman" w:hAnsi="Times New Roman" w:cs="Times New Roman" w:hint="eastAsia"/>
                <w:lang w:eastAsia="ko-KR"/>
              </w:rPr>
              <w:t xml:space="preserve">| </w:t>
            </w:r>
            <w:r>
              <w:rPr>
                <w:rFonts w:ascii="Times New Roman" w:hAnsi="Times New Roman" w:cs="Times New Roman"/>
                <w:lang w:eastAsia="ko-KR"/>
              </w:rPr>
              <w:t>32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ден.ед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1914" w:type="dxa"/>
            <w:vAlign w:val="center"/>
          </w:tcPr>
          <w:p w:rsidR="0043594E" w:rsidRPr="00CD3C27" w:rsidRDefault="0043594E" w:rsidP="001B241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ko-KR"/>
              </w:rPr>
              <w:t xml:space="preserve">8 </w:t>
            </w:r>
            <w:r>
              <w:rPr>
                <w:rFonts w:ascii="Times New Roman" w:hAnsi="Times New Roman" w:cs="Times New Roman" w:hint="eastAsia"/>
                <w:lang w:eastAsia="ko-KR"/>
              </w:rPr>
              <w:t>|</w:t>
            </w:r>
            <w:r>
              <w:rPr>
                <w:rFonts w:ascii="Times New Roman" w:hAnsi="Times New Roman" w:cs="Times New Roman"/>
                <w:lang w:eastAsia="ko-KR"/>
              </w:rPr>
              <w:t xml:space="preserve"> 64 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915" w:type="dxa"/>
            <w:vAlign w:val="center"/>
          </w:tcPr>
          <w:p w:rsidR="0043594E" w:rsidRPr="00CD3C27" w:rsidRDefault="0043594E" w:rsidP="001B241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>4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 w:hint="eastAsia"/>
                  <w:lang w:eastAsia="ko-KR"/>
                </w:rPr>
                <m:t>|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eastAsia="ko-KR"/>
                </w:rPr>
                <m:t xml:space="preserve"> 32 ден.ед</m:t>
              </m:r>
            </m:oMath>
            <w:r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</w:tr>
      <w:tr w:rsidR="0043594E" w:rsidRPr="00CD3C27" w:rsidTr="001B241F">
        <w:trPr>
          <w:trHeight w:val="685"/>
        </w:trPr>
        <w:tc>
          <w:tcPr>
            <w:tcW w:w="1668" w:type="dxa"/>
            <w:vAlign w:val="center"/>
          </w:tcPr>
          <w:p w:rsidR="0043594E" w:rsidRPr="00CD3C27" w:rsidRDefault="0043594E" w:rsidP="001B241F">
            <w:pPr>
              <w:ind w:left="-567" w:firstLine="567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Капитал</w:t>
            </w:r>
          </w:p>
        </w:tc>
        <w:tc>
          <w:tcPr>
            <w:tcW w:w="2190" w:type="dxa"/>
            <w:vAlign w:val="center"/>
          </w:tcPr>
          <w:p w:rsidR="0043594E" w:rsidRPr="00CD3C27" w:rsidRDefault="0043594E" w:rsidP="001B241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  <w:vAlign w:val="center"/>
          </w:tcPr>
          <w:p w:rsidR="0043594E" w:rsidRPr="00CD3C27" w:rsidRDefault="0043594E" w:rsidP="001B241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 xml:space="preserve">4 </m:t>
              </m:r>
            </m:oMath>
            <w:r>
              <w:rPr>
                <w:rFonts w:ascii="Times New Roman" w:hAnsi="Times New Roman" w:cs="Times New Roman" w:hint="eastAsia"/>
                <w:lang w:eastAsia="ko-KR"/>
              </w:rPr>
              <w:t xml:space="preserve">| 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16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ден.ед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1914" w:type="dxa"/>
            <w:vAlign w:val="center"/>
          </w:tcPr>
          <w:p w:rsidR="0043594E" w:rsidRPr="00CD3C27" w:rsidRDefault="0043594E" w:rsidP="001B241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 xml:space="preserve">4 </m:t>
              </m:r>
              <m:r>
                <m:rPr>
                  <m:sty m:val="p"/>
                </m:rPr>
                <w:rPr>
                  <w:rFonts w:ascii="Cambria Math" w:hAnsi="Cambria Math" w:cs="Times New Roman" w:hint="eastAsia"/>
                  <w:lang w:eastAsia="ko-KR"/>
                </w:rPr>
                <m:t>|</m:t>
              </m:r>
            </m:oMath>
            <w:r>
              <w:rPr>
                <w:rFonts w:ascii="Times New Roman" w:hAnsi="Times New Roman" w:cs="Times New Roman"/>
                <w:lang w:eastAsia="ko-KR"/>
              </w:rPr>
              <w:t xml:space="preserve"> 32 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915" w:type="dxa"/>
            <w:vAlign w:val="center"/>
          </w:tcPr>
          <w:p w:rsidR="0043594E" w:rsidRPr="00CD3C27" w:rsidRDefault="0043594E" w:rsidP="001B241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>10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 w:hint="eastAsia"/>
                  <w:lang w:eastAsia="ko-KR"/>
                </w:rPr>
                <m:t>|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eastAsia="ko-KR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lang w:eastAsia="ko-KR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</w:tr>
      <w:tr w:rsidR="0043594E" w:rsidRPr="00CD3C27" w:rsidTr="001B241F">
        <w:trPr>
          <w:trHeight w:val="709"/>
        </w:trPr>
        <w:tc>
          <w:tcPr>
            <w:tcW w:w="1668" w:type="dxa"/>
            <w:vAlign w:val="center"/>
          </w:tcPr>
          <w:p w:rsidR="0043594E" w:rsidRPr="00CD3C27" w:rsidRDefault="0043594E" w:rsidP="001B241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Предпринимательская способность</w:t>
            </w:r>
          </w:p>
        </w:tc>
        <w:tc>
          <w:tcPr>
            <w:tcW w:w="2190" w:type="dxa"/>
            <w:vAlign w:val="center"/>
          </w:tcPr>
          <w:p w:rsidR="0043594E" w:rsidRPr="00CD3C27" w:rsidRDefault="0043594E" w:rsidP="001B241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  <w:vAlign w:val="center"/>
          </w:tcPr>
          <w:p w:rsidR="0043594E" w:rsidRPr="00CD3C27" w:rsidRDefault="0043594E" w:rsidP="001B241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 xml:space="preserve">8 </m:t>
              </m:r>
            </m:oMath>
            <w:r>
              <w:rPr>
                <w:rFonts w:ascii="Times New Roman" w:hAnsi="Times New Roman" w:cs="Times New Roman" w:hint="eastAsia"/>
                <w:lang w:eastAsia="ko-KR"/>
              </w:rPr>
              <w:t xml:space="preserve">| 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32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ден.ед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1914" w:type="dxa"/>
            <w:vAlign w:val="center"/>
          </w:tcPr>
          <w:p w:rsidR="0043594E" w:rsidRPr="00CD3C27" w:rsidRDefault="0043594E" w:rsidP="001B241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 xml:space="preserve">4 </m:t>
              </m:r>
              <m:r>
                <m:rPr>
                  <m:sty m:val="p"/>
                </m:rPr>
                <w:rPr>
                  <w:rFonts w:ascii="Cambria Math" w:hAnsi="Cambria Math" w:cs="Times New Roman" w:hint="eastAsia"/>
                  <w:lang w:eastAsia="ko-KR"/>
                </w:rPr>
                <m:t>|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eastAsia="ko-KR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lang w:eastAsia="ko-KR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915" w:type="dxa"/>
            <w:vAlign w:val="center"/>
          </w:tcPr>
          <w:p w:rsidR="0043594E" w:rsidRPr="00CD3C27" w:rsidRDefault="0043594E" w:rsidP="001B241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ko-KR"/>
              </w:rPr>
              <w:t xml:space="preserve">4 </w:t>
            </w:r>
            <m:oMath>
              <m:r>
                <m:rPr>
                  <m:sty m:val="p"/>
                </m:rPr>
                <w:rPr>
                  <w:rFonts w:ascii="Cambria Math" w:hAnsi="Cambria Math" w:cs="Times New Roman" w:hint="eastAsia"/>
                  <w:lang w:eastAsia="ko-KR"/>
                </w:rPr>
                <m:t>|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eastAsia="ko-KR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lang w:eastAsia="ko-KR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</w:tr>
      <w:tr w:rsidR="0043594E" w:rsidRPr="00CD3C27" w:rsidTr="001B241F">
        <w:trPr>
          <w:trHeight w:val="413"/>
        </w:trPr>
        <w:tc>
          <w:tcPr>
            <w:tcW w:w="1668" w:type="dxa"/>
            <w:vAlign w:val="center"/>
          </w:tcPr>
          <w:p w:rsidR="0043594E" w:rsidRPr="00CD3C27" w:rsidRDefault="0043594E" w:rsidP="001B241F">
            <w:pPr>
              <w:ind w:left="-567" w:firstLine="567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90" w:type="dxa"/>
            <w:vAlign w:val="center"/>
          </w:tcPr>
          <w:p w:rsidR="0043594E" w:rsidRPr="00CD3C27" w:rsidRDefault="0043594E" w:rsidP="001B241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43594E" w:rsidRPr="00CD3C27" w:rsidRDefault="0043594E" w:rsidP="0043594E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CD3C2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CD3C27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ден.ед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1914" w:type="dxa"/>
            <w:vAlign w:val="center"/>
          </w:tcPr>
          <w:p w:rsidR="0043594E" w:rsidRPr="00CD3C27" w:rsidRDefault="0043594E" w:rsidP="0043594E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CD3C2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ден.ед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15" w:type="dxa"/>
            <w:vAlign w:val="center"/>
          </w:tcPr>
          <w:p w:rsidR="0043594E" w:rsidRPr="00CD3C27" w:rsidRDefault="0043594E" w:rsidP="0043594E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106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ден.ед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767782" w:rsidRPr="00CD3C27" w:rsidRDefault="00767782" w:rsidP="00DF7C81">
      <w:pPr>
        <w:ind w:left="-567" w:firstLine="567"/>
        <w:rPr>
          <w:rFonts w:ascii="Times New Roman" w:hAnsi="Times New Roman" w:cs="Times New Roman"/>
        </w:rPr>
      </w:pPr>
    </w:p>
    <w:p w:rsidR="00794997" w:rsidRPr="00CD3C27" w:rsidRDefault="00794997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Экономика эффективна = 80 </w:t>
      </w:r>
      <w:proofErr w:type="spellStart"/>
      <w:r w:rsidRPr="00CD3C27">
        <w:rPr>
          <w:rFonts w:ascii="Times New Roman" w:hAnsi="Times New Roman" w:cs="Times New Roman"/>
        </w:rPr>
        <w:t>ден</w:t>
      </w:r>
      <w:proofErr w:type="spellEnd"/>
      <w:r w:rsidRPr="00CD3C2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D3C27">
        <w:rPr>
          <w:rFonts w:ascii="Times New Roman" w:hAnsi="Times New Roman" w:cs="Times New Roman"/>
        </w:rPr>
        <w:t>ед</w:t>
      </w:r>
      <w:proofErr w:type="spellEnd"/>
      <w:proofErr w:type="gramEnd"/>
    </w:p>
    <w:p w:rsidR="00794997" w:rsidRPr="00CD3C27" w:rsidRDefault="00794997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Ответ: технология 3</w:t>
      </w:r>
    </w:p>
    <w:p w:rsidR="00794997" w:rsidRPr="00CD3C27" w:rsidRDefault="00794997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Если снизится стоимость труда в 2 раза, то тоже </w:t>
      </w:r>
      <w:r w:rsidR="001B241F">
        <w:rPr>
          <w:rFonts w:ascii="Times New Roman" w:hAnsi="Times New Roman" w:cs="Times New Roman"/>
        </w:rPr>
        <w:t xml:space="preserve">выбираем </w:t>
      </w:r>
      <w:r w:rsidRPr="00CD3C27">
        <w:rPr>
          <w:rFonts w:ascii="Times New Roman" w:hAnsi="Times New Roman" w:cs="Times New Roman"/>
        </w:rPr>
        <w:t>технологи</w:t>
      </w:r>
      <w:r w:rsidR="001B241F">
        <w:rPr>
          <w:rFonts w:ascii="Times New Roman" w:hAnsi="Times New Roman" w:cs="Times New Roman"/>
        </w:rPr>
        <w:t>ю №</w:t>
      </w:r>
      <w:r w:rsidRPr="00CD3C27">
        <w:rPr>
          <w:rFonts w:ascii="Times New Roman" w:hAnsi="Times New Roman" w:cs="Times New Roman"/>
        </w:rPr>
        <w:t>3</w:t>
      </w:r>
    </w:p>
    <w:p w:rsidR="00794997" w:rsidRPr="00CD3C27" w:rsidRDefault="00794997" w:rsidP="00DF7C81">
      <w:pPr>
        <w:ind w:left="-567" w:firstLine="567"/>
        <w:rPr>
          <w:rFonts w:ascii="Times New Roman" w:hAnsi="Times New Roman" w:cs="Times New Roman"/>
        </w:rPr>
      </w:pP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№ 10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А                                          Б                                       В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Издержки 150 млн.         Издержки 150 млн.          Издержки 1000 млн. 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Прибыль 1 млн.              Прибыль 15 млн.              Прибыль 75 </w:t>
      </w:r>
      <w:proofErr w:type="spellStart"/>
      <w:proofErr w:type="gramStart"/>
      <w:r w:rsidRPr="00CD3C27">
        <w:rPr>
          <w:rFonts w:ascii="Times New Roman" w:hAnsi="Times New Roman" w:cs="Times New Roman"/>
        </w:rPr>
        <w:t>млн</w:t>
      </w:r>
      <w:proofErr w:type="spellEnd"/>
      <w:proofErr w:type="gramEnd"/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Норма прибыли</w:t>
      </w:r>
      <w:proofErr w:type="gramStart"/>
      <w:r w:rsidRPr="00CD3C27">
        <w:rPr>
          <w:rFonts w:ascii="Times New Roman" w:hAnsi="Times New Roman" w:cs="Times New Roman"/>
        </w:rPr>
        <w:t xml:space="preserve"> А</w:t>
      </w:r>
      <w:proofErr w:type="gramEnd"/>
      <w:r w:rsidRPr="00CD3C27">
        <w:rPr>
          <w:rFonts w:ascii="Times New Roman" w:hAnsi="Times New Roman" w:cs="Times New Roman"/>
        </w:rPr>
        <w:t xml:space="preserve"> – 0,67%; Б – 10%; В – 7,5%;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m:oMathPara>
        <m:oMath>
          <m:r>
            <w:rPr>
              <w:rFonts w:ascii="Times New Roman" w:hAnsi="Times New Roman" w:cs="Times New Roman"/>
            </w:rPr>
            <m:t>Норма</m:t>
          </m:r>
          <m:r>
            <w:rPr>
              <w:rFonts w:ascii="Cambria Math" w:hAnsi="Times New Roman" w:cs="Times New Roman"/>
            </w:rPr>
            <m:t xml:space="preserve"> </m:t>
          </m:r>
          <m:r>
            <w:rPr>
              <w:rFonts w:ascii="Times New Roman" w:hAnsi="Times New Roman" w:cs="Times New Roman"/>
            </w:rPr>
            <m:t>прибыли</m:t>
          </m:r>
          <m:r>
            <m:rPr>
              <m:sty m:val="p"/>
            </m:rP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r>
                <w:rPr>
                  <w:rFonts w:ascii="Times New Roman" w:hAnsi="Times New Roman" w:cs="Times New Roman"/>
                </w:rPr>
                <m:t>Чистая</m:t>
              </m:r>
              <m:r>
                <w:rPr>
                  <w:rFonts w:ascii="Cambria Math" w:hAnsi="Times New Roman" w:cs="Times New Roman"/>
                </w:rPr>
                <m:t xml:space="preserve"> </m:t>
              </m:r>
              <m:r>
                <w:rPr>
                  <w:rFonts w:ascii="Times New Roman" w:hAnsi="Times New Roman" w:cs="Times New Roman"/>
                </w:rPr>
                <m:t>прибыль</m:t>
              </m:r>
            </m:num>
            <m:den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Издержки</m:t>
              </m:r>
            </m:den>
          </m:f>
          <m:r>
            <w:rPr>
              <w:rFonts w:ascii="Times New Roman" w:hAnsi="Cambria Math" w:cs="Times New Roman"/>
            </w:rPr>
            <m:t>*</m:t>
          </m:r>
          <m:r>
            <w:rPr>
              <w:rFonts w:ascii="Cambria Math" w:hAnsi="Times New Roman" w:cs="Times New Roman"/>
            </w:rPr>
            <m:t>100%</m:t>
          </m:r>
        </m:oMath>
      </m:oMathPara>
    </w:p>
    <w:p w:rsidR="00CA6DB4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   </w:t>
      </w:r>
    </w:p>
    <w:p w:rsidR="0043594E" w:rsidRDefault="0043594E" w:rsidP="00DF7C81">
      <w:pPr>
        <w:ind w:left="-567" w:firstLine="567"/>
        <w:rPr>
          <w:rFonts w:ascii="Times New Roman" w:hAnsi="Times New Roman" w:cs="Times New Roman"/>
        </w:rPr>
      </w:pPr>
    </w:p>
    <w:p w:rsidR="0043594E" w:rsidRPr="004670AE" w:rsidRDefault="0043594E" w:rsidP="00DF7C81">
      <w:pPr>
        <w:ind w:left="-567" w:firstLine="567"/>
        <w:rPr>
          <w:rFonts w:ascii="Times New Roman" w:hAnsi="Times New Roman" w:cs="Times New Roman"/>
          <w:sz w:val="21"/>
          <w:szCs w:val="21"/>
        </w:rPr>
      </w:pPr>
    </w:p>
    <w:tbl>
      <w:tblPr>
        <w:tblStyle w:val="a6"/>
        <w:tblW w:w="9606" w:type="dxa"/>
        <w:tblLook w:val="04A0"/>
      </w:tblPr>
      <w:tblGrid>
        <w:gridCol w:w="1526"/>
        <w:gridCol w:w="2551"/>
        <w:gridCol w:w="1530"/>
        <w:gridCol w:w="1869"/>
        <w:gridCol w:w="2130"/>
      </w:tblGrid>
      <w:tr w:rsidR="00CA6DB4" w:rsidRPr="004670AE" w:rsidTr="004670AE">
        <w:tc>
          <w:tcPr>
            <w:tcW w:w="1526" w:type="dxa"/>
            <w:vMerge w:val="restart"/>
          </w:tcPr>
          <w:p w:rsidR="00CA6DB4" w:rsidRPr="004670AE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70AE">
              <w:rPr>
                <w:rFonts w:ascii="Times New Roman" w:hAnsi="Times New Roman" w:cs="Times New Roman"/>
                <w:sz w:val="21"/>
                <w:szCs w:val="21"/>
              </w:rPr>
              <w:t>Проект</w:t>
            </w:r>
          </w:p>
        </w:tc>
        <w:tc>
          <w:tcPr>
            <w:tcW w:w="8080" w:type="dxa"/>
            <w:gridSpan w:val="4"/>
          </w:tcPr>
          <w:p w:rsidR="00CA6DB4" w:rsidRPr="004670AE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70AE">
              <w:rPr>
                <w:rFonts w:ascii="Times New Roman" w:hAnsi="Times New Roman" w:cs="Times New Roman"/>
                <w:sz w:val="21"/>
                <w:szCs w:val="21"/>
              </w:rPr>
              <w:t>Ставка процента</w:t>
            </w:r>
          </w:p>
        </w:tc>
      </w:tr>
      <w:tr w:rsidR="00CA6DB4" w:rsidRPr="004670AE" w:rsidTr="004670AE">
        <w:tc>
          <w:tcPr>
            <w:tcW w:w="1526" w:type="dxa"/>
            <w:vMerge/>
          </w:tcPr>
          <w:p w:rsidR="00CA6DB4" w:rsidRPr="004670AE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CA6DB4" w:rsidRPr="004670AE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70AE">
              <w:rPr>
                <w:rFonts w:ascii="Times New Roman" w:hAnsi="Times New Roman" w:cs="Times New Roman"/>
                <w:sz w:val="21"/>
                <w:szCs w:val="21"/>
              </w:rPr>
              <w:t>5%</w:t>
            </w:r>
          </w:p>
        </w:tc>
        <w:tc>
          <w:tcPr>
            <w:tcW w:w="1530" w:type="dxa"/>
          </w:tcPr>
          <w:p w:rsidR="00CA6DB4" w:rsidRPr="004670AE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70AE">
              <w:rPr>
                <w:rFonts w:ascii="Times New Roman" w:hAnsi="Times New Roman" w:cs="Times New Roman"/>
                <w:sz w:val="21"/>
                <w:szCs w:val="21"/>
              </w:rPr>
              <w:t>7%</w:t>
            </w:r>
          </w:p>
        </w:tc>
        <w:tc>
          <w:tcPr>
            <w:tcW w:w="1869" w:type="dxa"/>
          </w:tcPr>
          <w:p w:rsidR="00CA6DB4" w:rsidRPr="004670AE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70AE">
              <w:rPr>
                <w:rFonts w:ascii="Times New Roman" w:hAnsi="Times New Roman" w:cs="Times New Roman"/>
                <w:sz w:val="21"/>
                <w:szCs w:val="21"/>
              </w:rPr>
              <w:t>9%</w:t>
            </w:r>
          </w:p>
        </w:tc>
        <w:tc>
          <w:tcPr>
            <w:tcW w:w="2130" w:type="dxa"/>
          </w:tcPr>
          <w:p w:rsidR="00CA6DB4" w:rsidRPr="004670AE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70AE">
              <w:rPr>
                <w:rFonts w:ascii="Times New Roman" w:hAnsi="Times New Roman" w:cs="Times New Roman"/>
                <w:sz w:val="21"/>
                <w:szCs w:val="21"/>
              </w:rPr>
              <w:t>11%</w:t>
            </w:r>
          </w:p>
        </w:tc>
      </w:tr>
      <w:tr w:rsidR="00CA6DB4" w:rsidRPr="004670AE" w:rsidTr="004670AE">
        <w:tc>
          <w:tcPr>
            <w:tcW w:w="1526" w:type="dxa"/>
          </w:tcPr>
          <w:p w:rsidR="00CA6DB4" w:rsidRPr="004670AE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70AE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4670AE" w:rsidRPr="004670AE">
              <w:rPr>
                <w:rFonts w:ascii="Times New Roman" w:hAnsi="Times New Roman" w:cs="Times New Roman"/>
                <w:sz w:val="21"/>
                <w:szCs w:val="21"/>
              </w:rPr>
              <w:t xml:space="preserve"> НП = 0,67 %</w:t>
            </w:r>
          </w:p>
        </w:tc>
        <w:tc>
          <w:tcPr>
            <w:tcW w:w="2551" w:type="dxa"/>
          </w:tcPr>
          <w:p w:rsidR="00CA6DB4" w:rsidRPr="004670AE" w:rsidRDefault="00CA6DB4" w:rsidP="004670AE">
            <w:pPr>
              <w:ind w:left="-567" w:firstLine="567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4670AE"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1E2A20" w:rsidRPr="004670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  <w:r w:rsidR="004670AE" w:rsidRPr="004670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30" w:type="dxa"/>
          </w:tcPr>
          <w:p w:rsidR="00CA6DB4" w:rsidRPr="004670AE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670AE"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1E2A20" w:rsidRPr="004670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1869" w:type="dxa"/>
          </w:tcPr>
          <w:p w:rsidR="00CA6DB4" w:rsidRPr="004670AE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670AE"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1E2A20" w:rsidRPr="004670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2130" w:type="dxa"/>
          </w:tcPr>
          <w:p w:rsidR="00CA6DB4" w:rsidRPr="004670AE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670AE"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1E2A20" w:rsidRPr="004670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</w:tr>
      <w:tr w:rsidR="00CA6DB4" w:rsidRPr="004670AE" w:rsidTr="004670AE">
        <w:tc>
          <w:tcPr>
            <w:tcW w:w="1526" w:type="dxa"/>
          </w:tcPr>
          <w:p w:rsidR="00CA6DB4" w:rsidRPr="004670AE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4670AE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="004670AE" w:rsidRPr="004670AE">
              <w:rPr>
                <w:rFonts w:ascii="Times New Roman" w:hAnsi="Times New Roman" w:cs="Times New Roman"/>
                <w:sz w:val="21"/>
                <w:szCs w:val="21"/>
              </w:rPr>
              <w:t xml:space="preserve"> НП = 10 %</w:t>
            </w:r>
          </w:p>
        </w:tc>
        <w:tc>
          <w:tcPr>
            <w:tcW w:w="2551" w:type="dxa"/>
          </w:tcPr>
          <w:p w:rsidR="00CA6DB4" w:rsidRPr="004670AE" w:rsidRDefault="001E2A20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70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  <w:r w:rsidR="00CA6DB4" w:rsidRPr="004670AE">
              <w:rPr>
                <w:rFonts w:ascii="Times New Roman" w:hAnsi="Times New Roman" w:cs="Times New Roman"/>
                <w:sz w:val="21"/>
                <w:szCs w:val="21"/>
              </w:rPr>
              <w:t>,5</w:t>
            </w:r>
          </w:p>
        </w:tc>
        <w:tc>
          <w:tcPr>
            <w:tcW w:w="1530" w:type="dxa"/>
          </w:tcPr>
          <w:p w:rsidR="00CA6DB4" w:rsidRPr="004670AE" w:rsidRDefault="001E2A20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70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  <w:r w:rsidRPr="004670AE">
              <w:rPr>
                <w:rFonts w:ascii="Times New Roman" w:hAnsi="Times New Roman" w:cs="Times New Roman"/>
                <w:sz w:val="21"/>
                <w:szCs w:val="21"/>
              </w:rPr>
              <w:t>,5</w:t>
            </w:r>
          </w:p>
        </w:tc>
        <w:tc>
          <w:tcPr>
            <w:tcW w:w="1869" w:type="dxa"/>
          </w:tcPr>
          <w:p w:rsidR="00CA6DB4" w:rsidRPr="004670AE" w:rsidRDefault="001E2A20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70AE">
              <w:rPr>
                <w:rFonts w:ascii="Times New Roman" w:hAnsi="Times New Roman" w:cs="Times New Roman"/>
                <w:sz w:val="21"/>
                <w:szCs w:val="21"/>
              </w:rPr>
              <w:t>7,5</w:t>
            </w:r>
          </w:p>
        </w:tc>
        <w:tc>
          <w:tcPr>
            <w:tcW w:w="2130" w:type="dxa"/>
          </w:tcPr>
          <w:p w:rsidR="00CA6DB4" w:rsidRPr="004670AE" w:rsidRDefault="001E2A20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70AE">
              <w:rPr>
                <w:rFonts w:ascii="Times New Roman" w:hAnsi="Times New Roman" w:cs="Times New Roman"/>
                <w:sz w:val="21"/>
                <w:szCs w:val="21"/>
              </w:rPr>
              <w:t>7,5</w:t>
            </w:r>
          </w:p>
        </w:tc>
      </w:tr>
      <w:tr w:rsidR="00CA6DB4" w:rsidRPr="004670AE" w:rsidTr="004670AE">
        <w:tc>
          <w:tcPr>
            <w:tcW w:w="1526" w:type="dxa"/>
          </w:tcPr>
          <w:p w:rsidR="00CA6DB4" w:rsidRPr="004670AE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4670AE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4670AE" w:rsidRPr="004670AE">
              <w:rPr>
                <w:rFonts w:ascii="Times New Roman" w:hAnsi="Times New Roman" w:cs="Times New Roman"/>
                <w:sz w:val="21"/>
                <w:szCs w:val="21"/>
              </w:rPr>
              <w:t xml:space="preserve"> НП</w:t>
            </w:r>
            <w:proofErr w:type="gramEnd"/>
            <w:r w:rsidR="004670AE" w:rsidRPr="004670AE">
              <w:rPr>
                <w:rFonts w:ascii="Times New Roman" w:hAnsi="Times New Roman" w:cs="Times New Roman"/>
                <w:sz w:val="21"/>
                <w:szCs w:val="21"/>
              </w:rPr>
              <w:t xml:space="preserve"> = 7,5 %</w:t>
            </w:r>
          </w:p>
        </w:tc>
        <w:tc>
          <w:tcPr>
            <w:tcW w:w="2551" w:type="dxa"/>
          </w:tcPr>
          <w:p w:rsidR="00CA6DB4" w:rsidRPr="004670AE" w:rsidRDefault="001E2A20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70A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0" w:type="dxa"/>
          </w:tcPr>
          <w:p w:rsidR="00CA6DB4" w:rsidRPr="004670AE" w:rsidRDefault="001E2A20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70A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869" w:type="dxa"/>
          </w:tcPr>
          <w:p w:rsidR="00CA6DB4" w:rsidRPr="004670AE" w:rsidRDefault="001E2A20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70A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130" w:type="dxa"/>
          </w:tcPr>
          <w:p w:rsidR="00CA6DB4" w:rsidRPr="004670AE" w:rsidRDefault="001E2A20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70A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</w:tbl>
    <w:p w:rsidR="00794997" w:rsidRDefault="001B241F" w:rsidP="00794997">
      <w:pPr>
        <w:ind w:left="-567" w:firstLine="567"/>
        <w:rPr>
          <w:rFonts w:ascii="Times New Roman" w:hAnsi="Times New Roman" w:cs="Times New Roman"/>
          <w:sz w:val="21"/>
          <w:szCs w:val="21"/>
        </w:rPr>
      </w:pPr>
      <w:r w:rsidRPr="004670A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670AE" w:rsidRDefault="004670AE" w:rsidP="00794997">
      <w:pPr>
        <w:ind w:left="-567"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Для проекта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А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все варианты невыгодны, т.к. норма прибыли везде меньше процентной ставки.</w:t>
      </w:r>
    </w:p>
    <w:p w:rsidR="004670AE" w:rsidRDefault="004670AE" w:rsidP="00794997">
      <w:pPr>
        <w:ind w:left="-567"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Для проекта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Б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выгодны ставки в 5%, 7% и 9%.</w:t>
      </w:r>
    </w:p>
    <w:p w:rsidR="004670AE" w:rsidRDefault="004670AE" w:rsidP="00794997">
      <w:pPr>
        <w:ind w:left="-567"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Для проекта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выгодны варианты в 5% и 7%</w:t>
      </w:r>
    </w:p>
    <w:p w:rsidR="004670AE" w:rsidRPr="004670AE" w:rsidRDefault="004670AE" w:rsidP="00794997">
      <w:pPr>
        <w:ind w:left="-567" w:firstLine="567"/>
        <w:rPr>
          <w:rFonts w:ascii="Times New Roman" w:hAnsi="Times New Roman" w:cs="Times New Roman"/>
          <w:sz w:val="21"/>
          <w:szCs w:val="21"/>
        </w:rPr>
      </w:pP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№11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1 станок – 3 рабочих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Аренда – 4 станка (300 за один в месяц)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Цена 1ед.=15 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За день с одного станка 15 ед.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В месяце 20 рабочих дней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а) Общий объем производства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15</w:t>
      </w:r>
      <w:r w:rsidR="004670AE">
        <w:rPr>
          <w:rFonts w:ascii="Times New Roman" w:hAnsi="Times New Roman" w:cs="Times New Roman"/>
        </w:rPr>
        <w:t xml:space="preserve"> </w:t>
      </w:r>
      <w:proofErr w:type="spellStart"/>
      <w:r w:rsidRPr="00CD3C27">
        <w:rPr>
          <w:rFonts w:ascii="Times New Roman" w:hAnsi="Times New Roman" w:cs="Times New Roman"/>
        </w:rPr>
        <w:t>x</w:t>
      </w:r>
      <w:proofErr w:type="spellEnd"/>
      <w:r w:rsidR="004670AE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4</w:t>
      </w:r>
      <w:r w:rsidR="004670AE">
        <w:rPr>
          <w:rFonts w:ascii="Times New Roman" w:hAnsi="Times New Roman" w:cs="Times New Roman"/>
        </w:rPr>
        <w:t xml:space="preserve"> </w:t>
      </w:r>
      <w:proofErr w:type="spellStart"/>
      <w:r w:rsidRPr="00CD3C27">
        <w:rPr>
          <w:rFonts w:ascii="Times New Roman" w:hAnsi="Times New Roman" w:cs="Times New Roman"/>
        </w:rPr>
        <w:t>x</w:t>
      </w:r>
      <w:proofErr w:type="spellEnd"/>
      <w:r w:rsidR="004670AE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20=1200 - ед. продукции в месяц</w:t>
      </w:r>
      <w:r w:rsidR="004670AE">
        <w:rPr>
          <w:rFonts w:ascii="Times New Roman" w:hAnsi="Times New Roman" w:cs="Times New Roman"/>
        </w:rPr>
        <w:t xml:space="preserve"> (с 4 станков)</w:t>
      </w:r>
    </w:p>
    <w:p w:rsidR="00CA6DB4" w:rsidRPr="00CD3C27" w:rsidRDefault="004670AE" w:rsidP="00DF7C81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Выручка</w:t>
      </w:r>
      <w:r w:rsidR="00CA6DB4" w:rsidRPr="00CD3C27">
        <w:rPr>
          <w:rFonts w:ascii="Times New Roman" w:hAnsi="Times New Roman" w:cs="Times New Roman"/>
        </w:rPr>
        <w:t xml:space="preserve"> за месяц </w:t>
      </w:r>
    </w:p>
    <w:p w:rsidR="00CA6DB4" w:rsidRPr="00AC4243" w:rsidRDefault="00CA6DB4" w:rsidP="00DF7C81">
      <w:pPr>
        <w:ind w:left="-567" w:firstLine="567"/>
        <w:rPr>
          <w:rFonts w:ascii="Times New Roman" w:eastAsia="MS Mincho" w:hAnsi="Times New Roman" w:cs="Times New Roman" w:hint="eastAsia"/>
          <w:lang w:eastAsia="ja-JP"/>
        </w:rPr>
      </w:pPr>
      <w:r w:rsidRPr="00CD3C27">
        <w:rPr>
          <w:rFonts w:ascii="Times New Roman" w:hAnsi="Times New Roman" w:cs="Times New Roman"/>
        </w:rPr>
        <w:t>1200</w:t>
      </w:r>
      <w:r w:rsidR="004670AE">
        <w:rPr>
          <w:rFonts w:ascii="Times New Roman" w:hAnsi="Times New Roman" w:cs="Times New Roman"/>
        </w:rPr>
        <w:t xml:space="preserve"> </w:t>
      </w:r>
      <w:proofErr w:type="spellStart"/>
      <w:r w:rsidRPr="00CD3C27">
        <w:rPr>
          <w:rFonts w:ascii="Times New Roman" w:hAnsi="Times New Roman" w:cs="Times New Roman"/>
        </w:rPr>
        <w:t>x</w:t>
      </w:r>
      <w:proofErr w:type="spellEnd"/>
      <w:r w:rsidR="004670AE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15 = 18000</w:t>
      </w:r>
      <w:r w:rsidR="00AC4243">
        <w:rPr>
          <w:rFonts w:ascii="Times New Roman" w:hAnsi="Times New Roman" w:cs="Times New Roman" w:hint="eastAsia"/>
          <w:lang w:eastAsia="ko-KR"/>
        </w:rPr>
        <w:t xml:space="preserve"> </w:t>
      </w:r>
      <w:proofErr w:type="spellStart"/>
      <w:r w:rsidR="00AC4243">
        <w:rPr>
          <w:rFonts w:ascii="Times New Roman" w:hAnsi="Times New Roman" w:cs="Times New Roman"/>
          <w:lang w:eastAsia="ko-KR"/>
        </w:rPr>
        <w:t>ден.ед</w:t>
      </w:r>
      <w:proofErr w:type="spellEnd"/>
      <w:r w:rsidR="00AC4243">
        <w:rPr>
          <w:rFonts w:ascii="Times New Roman" w:hAnsi="Times New Roman" w:cs="Times New Roman"/>
          <w:lang w:eastAsia="ko-KR"/>
        </w:rPr>
        <w:t>.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Издержки: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Аренда 300x4 = 1200</w:t>
      </w:r>
      <w:r w:rsidR="00AC4243">
        <w:rPr>
          <w:rFonts w:ascii="Times New Roman" w:hAnsi="Times New Roman" w:cs="Times New Roman"/>
        </w:rPr>
        <w:t xml:space="preserve"> </w:t>
      </w:r>
      <w:proofErr w:type="spellStart"/>
      <w:r w:rsidR="00AC4243">
        <w:rPr>
          <w:rFonts w:ascii="Times New Roman" w:hAnsi="Times New Roman" w:cs="Times New Roman"/>
        </w:rPr>
        <w:t>ден.ед</w:t>
      </w:r>
      <w:proofErr w:type="spellEnd"/>
      <w:r w:rsidR="00AC4243">
        <w:rPr>
          <w:rFonts w:ascii="Times New Roman" w:hAnsi="Times New Roman" w:cs="Times New Roman"/>
        </w:rPr>
        <w:t>.</w:t>
      </w:r>
      <w:r w:rsidR="004670AE">
        <w:rPr>
          <w:rFonts w:ascii="Times New Roman" w:hAnsi="Times New Roman" w:cs="Times New Roman"/>
        </w:rPr>
        <w:t xml:space="preserve"> (за 4 станка)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proofErr w:type="gramStart"/>
      <w:r w:rsidRPr="00CD3C27">
        <w:rPr>
          <w:rFonts w:ascii="Times New Roman" w:hAnsi="Times New Roman" w:cs="Times New Roman"/>
        </w:rPr>
        <w:t>З</w:t>
      </w:r>
      <w:proofErr w:type="gramEnd"/>
      <w:r w:rsidRPr="00CD3C27">
        <w:rPr>
          <w:rFonts w:ascii="Times New Roman" w:hAnsi="Times New Roman" w:cs="Times New Roman"/>
        </w:rPr>
        <w:t>/</w:t>
      </w:r>
      <w:proofErr w:type="spellStart"/>
      <w:r w:rsidRPr="00CD3C27">
        <w:rPr>
          <w:rFonts w:ascii="Times New Roman" w:hAnsi="Times New Roman" w:cs="Times New Roman"/>
        </w:rPr>
        <w:t>п</w:t>
      </w:r>
      <w:proofErr w:type="spellEnd"/>
      <w:r w:rsidRPr="00CD3C27">
        <w:rPr>
          <w:rFonts w:ascii="Times New Roman" w:hAnsi="Times New Roman" w:cs="Times New Roman"/>
        </w:rPr>
        <w:t xml:space="preserve"> 900x3x4 = 10800</w:t>
      </w:r>
      <w:r w:rsidR="00AC4243">
        <w:rPr>
          <w:rFonts w:ascii="Times New Roman" w:hAnsi="Times New Roman" w:cs="Times New Roman"/>
        </w:rPr>
        <w:t xml:space="preserve"> </w:t>
      </w:r>
      <w:proofErr w:type="spellStart"/>
      <w:r w:rsidR="00AC4243">
        <w:rPr>
          <w:rFonts w:ascii="Times New Roman" w:hAnsi="Times New Roman" w:cs="Times New Roman"/>
        </w:rPr>
        <w:t>ден.ед</w:t>
      </w:r>
      <w:proofErr w:type="spellEnd"/>
      <w:r w:rsidR="00AC4243">
        <w:rPr>
          <w:rFonts w:ascii="Times New Roman" w:hAnsi="Times New Roman" w:cs="Times New Roman"/>
        </w:rPr>
        <w:t>.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Всего:  12000</w:t>
      </w:r>
      <w:r w:rsidR="00AC4243">
        <w:rPr>
          <w:rFonts w:ascii="Times New Roman" w:hAnsi="Times New Roman" w:cs="Times New Roman"/>
        </w:rPr>
        <w:t xml:space="preserve"> </w:t>
      </w:r>
      <w:proofErr w:type="spellStart"/>
      <w:r w:rsidR="00AC4243">
        <w:rPr>
          <w:rFonts w:ascii="Times New Roman" w:hAnsi="Times New Roman" w:cs="Times New Roman"/>
        </w:rPr>
        <w:t>ден.ед</w:t>
      </w:r>
      <w:proofErr w:type="spellEnd"/>
      <w:r w:rsidR="0043594E">
        <w:rPr>
          <w:rFonts w:ascii="Times New Roman" w:hAnsi="Times New Roman" w:cs="Times New Roman"/>
        </w:rPr>
        <w:t>.</w:t>
      </w:r>
    </w:p>
    <w:p w:rsidR="00CA6DB4" w:rsidRPr="00CD3C27" w:rsidRDefault="00670997" w:rsidP="00DF7C81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Прибыль: </w:t>
      </w:r>
      <w:r w:rsidR="00CA6DB4" w:rsidRPr="00CD3C27">
        <w:rPr>
          <w:rFonts w:ascii="Times New Roman" w:hAnsi="Times New Roman" w:cs="Times New Roman"/>
        </w:rPr>
        <w:t>18000-12000 = 6000</w:t>
      </w:r>
      <w:r w:rsidR="0043594E">
        <w:rPr>
          <w:rFonts w:ascii="Times New Roman" w:hAnsi="Times New Roman" w:cs="Times New Roman"/>
        </w:rPr>
        <w:t xml:space="preserve"> </w:t>
      </w:r>
      <w:proofErr w:type="spellStart"/>
      <w:r w:rsidR="0043594E">
        <w:rPr>
          <w:rFonts w:ascii="Times New Roman" w:hAnsi="Times New Roman" w:cs="Times New Roman"/>
        </w:rPr>
        <w:t>ден.ед</w:t>
      </w:r>
      <w:proofErr w:type="spellEnd"/>
      <w:r w:rsidR="0043594E">
        <w:rPr>
          <w:rFonts w:ascii="Times New Roman" w:hAnsi="Times New Roman" w:cs="Times New Roman"/>
        </w:rPr>
        <w:t>.</w:t>
      </w:r>
      <w:r w:rsidR="00CA6DB4" w:rsidRPr="00CD3C27">
        <w:rPr>
          <w:rFonts w:ascii="Times New Roman" w:hAnsi="Times New Roman" w:cs="Times New Roman"/>
        </w:rPr>
        <w:t xml:space="preserve"> – прибыль за месяц</w:t>
      </w:r>
      <w:bookmarkStart w:id="2" w:name="_GoBack"/>
      <w:bookmarkEnd w:id="2"/>
    </w:p>
    <w:p w:rsidR="00794997" w:rsidRPr="00CD3C27" w:rsidRDefault="00794997" w:rsidP="003B24D1">
      <w:pPr>
        <w:ind w:left="-567" w:firstLine="567"/>
        <w:rPr>
          <w:rFonts w:ascii="Times New Roman" w:hAnsi="Times New Roman" w:cs="Times New Roman"/>
        </w:rPr>
      </w:pPr>
    </w:p>
    <w:p w:rsidR="003B24D1" w:rsidRPr="00CD3C27" w:rsidRDefault="003B24D1" w:rsidP="003B24D1">
      <w:pPr>
        <w:ind w:left="-567" w:firstLine="567"/>
        <w:rPr>
          <w:rFonts w:ascii="Times New Roman" w:hAnsi="Times New Roman" w:cs="Times New Roman"/>
        </w:rPr>
      </w:pPr>
    </w:p>
    <w:p w:rsidR="00CA6DB4" w:rsidRPr="00CD3C27" w:rsidRDefault="00CA6DB4" w:rsidP="00DF7C81">
      <w:pPr>
        <w:tabs>
          <w:tab w:val="left" w:pos="1725"/>
        </w:tabs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№12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noProof/>
          <w:lang w:eastAsia="zh-CN"/>
        </w:rPr>
        <w:drawing>
          <wp:inline distT="0" distB="0" distL="0" distR="0">
            <wp:extent cx="3810000" cy="22574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/>
                    <a:srcRect l="15528" t="22367" r="20438" b="10155"/>
                    <a:stretch/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3C27">
        <w:rPr>
          <w:rFonts w:ascii="Times New Roman" w:hAnsi="Times New Roman" w:cs="Times New Roman"/>
        </w:rPr>
        <w:t xml:space="preserve">Точки </w:t>
      </w:r>
      <w:proofErr w:type="gramStart"/>
      <w:r w:rsidRPr="00CD3C27">
        <w:rPr>
          <w:rFonts w:ascii="Times New Roman" w:hAnsi="Times New Roman" w:cs="Times New Roman"/>
        </w:rPr>
        <w:t>Р</w:t>
      </w:r>
      <w:proofErr w:type="gramEnd"/>
      <w:r w:rsidRPr="00CD3C27">
        <w:rPr>
          <w:rFonts w:ascii="Times New Roman" w:hAnsi="Times New Roman" w:cs="Times New Roman"/>
        </w:rPr>
        <w:t xml:space="preserve"> (9;0), </w:t>
      </w: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</w:rPr>
        <w:t xml:space="preserve"> (0;9)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Угловой коэффициент равен </w:t>
      </w:r>
      <w:r w:rsidRPr="00CD3C27">
        <w:rPr>
          <w:rFonts w:ascii="Times New Roman" w:hAnsi="Times New Roman" w:cs="Times New Roman"/>
          <w:lang w:val="en-US"/>
        </w:rPr>
        <w:t>b</w:t>
      </w:r>
      <w:r w:rsidRPr="00CD3C27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P</m:t>
            </m:r>
          </m:den>
        </m:f>
      </m:oMath>
      <w:r w:rsidRPr="00CD3C27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</w:rPr>
              <m:t>1</m:t>
            </m:r>
          </m:den>
        </m:f>
      </m:oMath>
      <w:r w:rsidRPr="00CD3C27">
        <w:rPr>
          <w:rFonts w:ascii="Times New Roman" w:eastAsiaTheme="minorEastAsia" w:hAnsi="Times New Roman" w:cs="Times New Roman"/>
        </w:rPr>
        <w:t xml:space="preserve"> = 1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eastAsiaTheme="minorEastAsia" w:hAnsi="Times New Roman" w:cs="Times New Roman"/>
        </w:rPr>
        <w:t>Наклон кривой отрицательный т.к. между объемами потребляемого блага и его ценой существует обратная зависимость, т.е. функция спроса линейная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</w:p>
    <w:p w:rsidR="003B24D1" w:rsidRPr="00CD3C27" w:rsidRDefault="00CA6DB4" w:rsidP="001C4570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lastRenderedPageBreak/>
        <w:t>№ 13</w:t>
      </w:r>
    </w:p>
    <w:tbl>
      <w:tblPr>
        <w:tblStyle w:val="a6"/>
        <w:tblW w:w="9811" w:type="dxa"/>
        <w:tblLook w:val="04A0"/>
      </w:tblPr>
      <w:tblGrid>
        <w:gridCol w:w="534"/>
        <w:gridCol w:w="1497"/>
        <w:gridCol w:w="969"/>
        <w:gridCol w:w="975"/>
        <w:gridCol w:w="811"/>
        <w:gridCol w:w="1133"/>
        <w:gridCol w:w="852"/>
        <w:gridCol w:w="992"/>
        <w:gridCol w:w="1075"/>
        <w:gridCol w:w="973"/>
      </w:tblGrid>
      <w:tr w:rsidR="00CA6DB4" w:rsidRPr="00CD3C27" w:rsidTr="00EE2354">
        <w:trPr>
          <w:trHeight w:val="372"/>
        </w:trPr>
        <w:tc>
          <w:tcPr>
            <w:tcW w:w="534" w:type="dxa"/>
            <w:vMerge w:val="restart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Объем</w:t>
            </w:r>
          </w:p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Произв.</w:t>
            </w:r>
          </w:p>
        </w:tc>
        <w:tc>
          <w:tcPr>
            <w:tcW w:w="9277" w:type="dxa"/>
            <w:gridSpan w:val="9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Технологии</w:t>
            </w:r>
          </w:p>
        </w:tc>
      </w:tr>
      <w:tr w:rsidR="00CA6DB4" w:rsidRPr="00CD3C27" w:rsidTr="00EE2354">
        <w:trPr>
          <w:trHeight w:val="372"/>
        </w:trPr>
        <w:tc>
          <w:tcPr>
            <w:tcW w:w="534" w:type="dxa"/>
            <w:vMerge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gridSpan w:val="3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96" w:type="dxa"/>
            <w:gridSpan w:val="3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040" w:type="dxa"/>
            <w:gridSpan w:val="3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В</w:t>
            </w:r>
          </w:p>
        </w:tc>
      </w:tr>
      <w:tr w:rsidR="00CA6DB4" w:rsidRPr="00CD3C27" w:rsidTr="00EE2354">
        <w:trPr>
          <w:trHeight w:val="372"/>
        </w:trPr>
        <w:tc>
          <w:tcPr>
            <w:tcW w:w="534" w:type="dxa"/>
            <w:vMerge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A6DB4" w:rsidRPr="004D2565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L</w:t>
            </w:r>
            <w:r w:rsidR="004D2565">
              <w:rPr>
                <w:rFonts w:ascii="Times New Roman" w:hAnsi="Times New Roman" w:cs="Times New Roman"/>
              </w:rPr>
              <w:t>=200</w:t>
            </w:r>
          </w:p>
        </w:tc>
        <w:tc>
          <w:tcPr>
            <w:tcW w:w="969" w:type="dxa"/>
          </w:tcPr>
          <w:p w:rsidR="00CA6DB4" w:rsidRPr="004D2565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K</w:t>
            </w:r>
            <w:r w:rsidR="004D2565">
              <w:rPr>
                <w:rFonts w:ascii="Times New Roman" w:hAnsi="Times New Roman" w:cs="Times New Roman"/>
              </w:rPr>
              <w:t>=400</w:t>
            </w:r>
          </w:p>
        </w:tc>
        <w:tc>
          <w:tcPr>
            <w:tcW w:w="975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C27">
              <w:rPr>
                <w:rFonts w:ascii="Times New Roman" w:hAnsi="Times New Roman" w:cs="Times New Roman"/>
              </w:rPr>
              <w:t>Издерж</w:t>
            </w:r>
            <w:proofErr w:type="spellEnd"/>
            <w:r w:rsidRPr="00CD3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1" w:type="dxa"/>
          </w:tcPr>
          <w:p w:rsidR="00CA6DB4" w:rsidRPr="004D2565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L</w:t>
            </w:r>
            <w:r w:rsidR="004D2565">
              <w:rPr>
                <w:rFonts w:ascii="Times New Roman" w:hAnsi="Times New Roman" w:cs="Times New Roman"/>
              </w:rPr>
              <w:t>=200</w:t>
            </w:r>
          </w:p>
        </w:tc>
        <w:tc>
          <w:tcPr>
            <w:tcW w:w="1133" w:type="dxa"/>
          </w:tcPr>
          <w:p w:rsidR="00CA6DB4" w:rsidRPr="004D2565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K</w:t>
            </w:r>
            <w:r w:rsidR="004D2565">
              <w:rPr>
                <w:rFonts w:ascii="Times New Roman" w:hAnsi="Times New Roman" w:cs="Times New Roman"/>
              </w:rPr>
              <w:t>=4000</w:t>
            </w:r>
          </w:p>
        </w:tc>
        <w:tc>
          <w:tcPr>
            <w:tcW w:w="852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C27">
              <w:rPr>
                <w:rFonts w:ascii="Times New Roman" w:hAnsi="Times New Roman" w:cs="Times New Roman"/>
              </w:rPr>
              <w:t>Издерж</w:t>
            </w:r>
            <w:proofErr w:type="spellEnd"/>
            <w:r w:rsidRPr="00CD3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A6DB4" w:rsidRPr="004D2565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L</w:t>
            </w:r>
            <w:r w:rsidR="004D2565">
              <w:rPr>
                <w:rFonts w:ascii="Times New Roman" w:hAnsi="Times New Roman" w:cs="Times New Roman"/>
              </w:rPr>
              <w:t>=200</w:t>
            </w:r>
          </w:p>
        </w:tc>
        <w:tc>
          <w:tcPr>
            <w:tcW w:w="1075" w:type="dxa"/>
          </w:tcPr>
          <w:p w:rsidR="00CA6DB4" w:rsidRPr="004D2565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K</w:t>
            </w:r>
            <w:r w:rsidR="004D2565">
              <w:rPr>
                <w:rFonts w:ascii="Times New Roman" w:hAnsi="Times New Roman" w:cs="Times New Roman"/>
              </w:rPr>
              <w:t>=400</w:t>
            </w:r>
          </w:p>
        </w:tc>
        <w:tc>
          <w:tcPr>
            <w:tcW w:w="973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C27">
              <w:rPr>
                <w:rFonts w:ascii="Times New Roman" w:hAnsi="Times New Roman" w:cs="Times New Roman"/>
              </w:rPr>
              <w:t>Издерж</w:t>
            </w:r>
            <w:proofErr w:type="spellEnd"/>
            <w:r w:rsidRPr="00CD3C27">
              <w:rPr>
                <w:rFonts w:ascii="Times New Roman" w:hAnsi="Times New Roman" w:cs="Times New Roman"/>
              </w:rPr>
              <w:t>.</w:t>
            </w:r>
          </w:p>
        </w:tc>
      </w:tr>
      <w:tr w:rsidR="00CA6DB4" w:rsidRPr="00CD3C27" w:rsidTr="00EE2354">
        <w:trPr>
          <w:trHeight w:val="389"/>
        </w:trPr>
        <w:tc>
          <w:tcPr>
            <w:tcW w:w="534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7" w:type="dxa"/>
          </w:tcPr>
          <w:p w:rsidR="00CA6DB4" w:rsidRPr="004D2565" w:rsidRDefault="00CA6DB4" w:rsidP="00DF7C81">
            <w:pPr>
              <w:ind w:left="-567" w:firstLine="567"/>
              <w:jc w:val="both"/>
              <w:rPr>
                <w:rFonts w:ascii="Times New Roman" w:eastAsia="MS Mincho" w:hAnsi="Times New Roman" w:cs="Times New Roman"/>
                <w:lang w:val="en-US" w:eastAsia="ja-JP"/>
              </w:rPr>
            </w:pPr>
            <w:r w:rsidRPr="00CD3C27">
              <w:rPr>
                <w:rFonts w:ascii="Times New Roman" w:hAnsi="Times New Roman" w:cs="Times New Roman"/>
              </w:rPr>
              <w:t>9</w:t>
            </w:r>
            <w:r w:rsidR="004D2565">
              <w:rPr>
                <w:rFonts w:ascii="Times New Roman" w:hAnsi="Times New Roman" w:cs="Times New Roman"/>
              </w:rPr>
              <w:t xml:space="preserve"> </w:t>
            </w:r>
            <w:r w:rsidR="004D2565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4D2565">
              <w:rPr>
                <w:rFonts w:ascii="Times New Roman" w:eastAsia="MS Mincho" w:hAnsi="Times New Roman" w:cs="Times New Roman"/>
                <w:lang w:eastAsia="ja-JP"/>
              </w:rPr>
              <w:t xml:space="preserve"> 1800</w:t>
            </w:r>
          </w:p>
        </w:tc>
        <w:tc>
          <w:tcPr>
            <w:tcW w:w="969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800</w:t>
            </w:r>
          </w:p>
        </w:tc>
        <w:tc>
          <w:tcPr>
            <w:tcW w:w="975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811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6</w:t>
            </w:r>
            <w:r w:rsidR="00EE2354">
              <w:rPr>
                <w:rFonts w:ascii="Times New Roman" w:hAnsi="Times New Roman" w:cs="Times New Roman"/>
              </w:rPr>
              <w:t xml:space="preserve"> 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1200</w:t>
            </w:r>
          </w:p>
        </w:tc>
        <w:tc>
          <w:tcPr>
            <w:tcW w:w="1133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1600</w:t>
            </w:r>
          </w:p>
        </w:tc>
        <w:tc>
          <w:tcPr>
            <w:tcW w:w="852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992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800</w:t>
            </w:r>
          </w:p>
        </w:tc>
        <w:tc>
          <w:tcPr>
            <w:tcW w:w="1075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6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2400</w:t>
            </w:r>
          </w:p>
        </w:tc>
        <w:tc>
          <w:tcPr>
            <w:tcW w:w="973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3200</w:t>
            </w:r>
          </w:p>
        </w:tc>
      </w:tr>
      <w:tr w:rsidR="00CA6DB4" w:rsidRPr="00CD3C27" w:rsidTr="00EE2354">
        <w:trPr>
          <w:trHeight w:val="372"/>
        </w:trPr>
        <w:tc>
          <w:tcPr>
            <w:tcW w:w="534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7" w:type="dxa"/>
          </w:tcPr>
          <w:p w:rsidR="00CA6DB4" w:rsidRPr="00CD3C27" w:rsidRDefault="00CA6DB4" w:rsidP="004D2565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19</w:t>
            </w:r>
            <w:r w:rsidR="004D2565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4D2565">
              <w:rPr>
                <w:rFonts w:ascii="Times New Roman" w:hAnsi="Times New Roman" w:cs="Times New Roman"/>
                <w:lang w:eastAsia="ko-KR"/>
              </w:rPr>
              <w:t>3800</w:t>
            </w:r>
          </w:p>
        </w:tc>
        <w:tc>
          <w:tcPr>
            <w:tcW w:w="969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1200</w:t>
            </w:r>
          </w:p>
        </w:tc>
        <w:tc>
          <w:tcPr>
            <w:tcW w:w="975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11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10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2000</w:t>
            </w:r>
          </w:p>
        </w:tc>
        <w:tc>
          <w:tcPr>
            <w:tcW w:w="1133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8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3200</w:t>
            </w:r>
          </w:p>
        </w:tc>
        <w:tc>
          <w:tcPr>
            <w:tcW w:w="852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992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8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1600</w:t>
            </w:r>
          </w:p>
        </w:tc>
        <w:tc>
          <w:tcPr>
            <w:tcW w:w="1075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10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4000</w:t>
            </w:r>
          </w:p>
        </w:tc>
        <w:tc>
          <w:tcPr>
            <w:tcW w:w="973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5600</w:t>
            </w:r>
          </w:p>
        </w:tc>
      </w:tr>
      <w:tr w:rsidR="00CA6DB4" w:rsidRPr="00CD3C27" w:rsidTr="00EE2354">
        <w:trPr>
          <w:trHeight w:val="372"/>
        </w:trPr>
        <w:tc>
          <w:tcPr>
            <w:tcW w:w="534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7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29</w:t>
            </w:r>
            <w:r w:rsidR="004D2565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4D2565">
              <w:rPr>
                <w:rFonts w:ascii="Times New Roman" w:hAnsi="Times New Roman" w:cs="Times New Roman"/>
                <w:lang w:eastAsia="ko-KR"/>
              </w:rPr>
              <w:t>5800</w:t>
            </w:r>
          </w:p>
        </w:tc>
        <w:tc>
          <w:tcPr>
            <w:tcW w:w="969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1600</w:t>
            </w:r>
          </w:p>
        </w:tc>
        <w:tc>
          <w:tcPr>
            <w:tcW w:w="975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7400</w:t>
            </w:r>
          </w:p>
        </w:tc>
        <w:tc>
          <w:tcPr>
            <w:tcW w:w="811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14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2800</w:t>
            </w:r>
          </w:p>
        </w:tc>
        <w:tc>
          <w:tcPr>
            <w:tcW w:w="1133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12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4800</w:t>
            </w:r>
          </w:p>
        </w:tc>
        <w:tc>
          <w:tcPr>
            <w:tcW w:w="852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992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12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2400</w:t>
            </w:r>
          </w:p>
        </w:tc>
        <w:tc>
          <w:tcPr>
            <w:tcW w:w="1075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14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5600</w:t>
            </w:r>
          </w:p>
        </w:tc>
        <w:tc>
          <w:tcPr>
            <w:tcW w:w="973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8000</w:t>
            </w:r>
          </w:p>
        </w:tc>
      </w:tr>
      <w:tr w:rsidR="00CA6DB4" w:rsidRPr="00CD3C27" w:rsidTr="00EE2354">
        <w:trPr>
          <w:trHeight w:val="372"/>
        </w:trPr>
        <w:tc>
          <w:tcPr>
            <w:tcW w:w="534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7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41</w:t>
            </w:r>
            <w:r w:rsidR="004D2565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4D2565">
              <w:rPr>
                <w:rFonts w:ascii="Times New Roman" w:hAnsi="Times New Roman" w:cs="Times New Roman"/>
                <w:lang w:eastAsia="ko-KR"/>
              </w:rPr>
              <w:t>8200</w:t>
            </w:r>
          </w:p>
        </w:tc>
        <w:tc>
          <w:tcPr>
            <w:tcW w:w="969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5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2000</w:t>
            </w:r>
          </w:p>
        </w:tc>
        <w:tc>
          <w:tcPr>
            <w:tcW w:w="975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10200</w:t>
            </w:r>
          </w:p>
        </w:tc>
        <w:tc>
          <w:tcPr>
            <w:tcW w:w="811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18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3600</w:t>
            </w:r>
          </w:p>
        </w:tc>
        <w:tc>
          <w:tcPr>
            <w:tcW w:w="1133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16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6400</w:t>
            </w:r>
          </w:p>
        </w:tc>
        <w:tc>
          <w:tcPr>
            <w:tcW w:w="852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16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3200</w:t>
            </w:r>
          </w:p>
        </w:tc>
        <w:tc>
          <w:tcPr>
            <w:tcW w:w="1075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19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7600</w:t>
            </w:r>
          </w:p>
        </w:tc>
        <w:tc>
          <w:tcPr>
            <w:tcW w:w="973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10800</w:t>
            </w:r>
          </w:p>
        </w:tc>
      </w:tr>
      <w:tr w:rsidR="00CA6DB4" w:rsidRPr="00CD3C27" w:rsidTr="00EE2354">
        <w:trPr>
          <w:trHeight w:val="372"/>
        </w:trPr>
        <w:tc>
          <w:tcPr>
            <w:tcW w:w="534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7" w:type="dxa"/>
          </w:tcPr>
          <w:p w:rsidR="00CA6DB4" w:rsidRPr="00CD3C27" w:rsidRDefault="00CA6DB4" w:rsidP="004D2565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59</w:t>
            </w:r>
            <w:r w:rsidR="004D2565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4D2565">
              <w:rPr>
                <w:rFonts w:ascii="Times New Roman" w:hAnsi="Times New Roman" w:cs="Times New Roman"/>
                <w:lang w:eastAsia="ko-KR"/>
              </w:rPr>
              <w:t>11800</w:t>
            </w:r>
          </w:p>
        </w:tc>
        <w:tc>
          <w:tcPr>
            <w:tcW w:w="969" w:type="dxa"/>
          </w:tcPr>
          <w:p w:rsidR="00CA6DB4" w:rsidRPr="00CD3C27" w:rsidRDefault="00CA6DB4" w:rsidP="00EE2354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6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2400</w:t>
            </w:r>
          </w:p>
        </w:tc>
        <w:tc>
          <w:tcPr>
            <w:tcW w:w="975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14200</w:t>
            </w:r>
          </w:p>
        </w:tc>
        <w:tc>
          <w:tcPr>
            <w:tcW w:w="811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24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4800</w:t>
            </w:r>
          </w:p>
        </w:tc>
        <w:tc>
          <w:tcPr>
            <w:tcW w:w="1133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22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8800</w:t>
            </w:r>
          </w:p>
        </w:tc>
        <w:tc>
          <w:tcPr>
            <w:tcW w:w="852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13600</w:t>
            </w:r>
          </w:p>
        </w:tc>
        <w:tc>
          <w:tcPr>
            <w:tcW w:w="992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20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4000</w:t>
            </w:r>
          </w:p>
        </w:tc>
        <w:tc>
          <w:tcPr>
            <w:tcW w:w="1075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25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10000</w:t>
            </w:r>
          </w:p>
        </w:tc>
        <w:tc>
          <w:tcPr>
            <w:tcW w:w="973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14000</w:t>
            </w:r>
          </w:p>
        </w:tc>
      </w:tr>
      <w:tr w:rsidR="00CA6DB4" w:rsidRPr="00CD3C27" w:rsidTr="00EE2354">
        <w:trPr>
          <w:trHeight w:val="372"/>
        </w:trPr>
        <w:tc>
          <w:tcPr>
            <w:tcW w:w="534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7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85</w:t>
            </w:r>
            <w:r w:rsidR="004D2565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4D2565">
              <w:rPr>
                <w:rFonts w:ascii="Times New Roman" w:hAnsi="Times New Roman" w:cs="Times New Roman"/>
                <w:lang w:eastAsia="ko-KR"/>
              </w:rPr>
              <w:t>17000</w:t>
            </w:r>
          </w:p>
        </w:tc>
        <w:tc>
          <w:tcPr>
            <w:tcW w:w="969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7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2800</w:t>
            </w:r>
          </w:p>
        </w:tc>
        <w:tc>
          <w:tcPr>
            <w:tcW w:w="975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19800</w:t>
            </w:r>
          </w:p>
        </w:tc>
        <w:tc>
          <w:tcPr>
            <w:tcW w:w="811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33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6600</w:t>
            </w:r>
          </w:p>
        </w:tc>
        <w:tc>
          <w:tcPr>
            <w:tcW w:w="1133" w:type="dxa"/>
          </w:tcPr>
          <w:p w:rsidR="00CA6DB4" w:rsidRPr="00CD3C27" w:rsidRDefault="00EE2354" w:rsidP="00EE2354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 w:hint="eastAsia"/>
                <w:lang w:eastAsia="ko-KR"/>
              </w:rPr>
              <w:t>|</w:t>
            </w:r>
            <w:r>
              <w:rPr>
                <w:rFonts w:ascii="Times New Roman" w:hAnsi="Times New Roman" w:cs="Times New Roman"/>
                <w:lang w:eastAsia="ko-KR"/>
              </w:rPr>
              <w:t>11600</w:t>
            </w:r>
          </w:p>
        </w:tc>
        <w:tc>
          <w:tcPr>
            <w:tcW w:w="852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18200</w:t>
            </w:r>
          </w:p>
        </w:tc>
        <w:tc>
          <w:tcPr>
            <w:tcW w:w="992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24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4800</w:t>
            </w:r>
          </w:p>
        </w:tc>
        <w:tc>
          <w:tcPr>
            <w:tcW w:w="1075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32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128000</w:t>
            </w:r>
          </w:p>
        </w:tc>
        <w:tc>
          <w:tcPr>
            <w:tcW w:w="973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17600</w:t>
            </w:r>
          </w:p>
        </w:tc>
      </w:tr>
      <w:tr w:rsidR="00CA6DB4" w:rsidRPr="00CD3C27" w:rsidTr="00EE2354">
        <w:trPr>
          <w:trHeight w:val="372"/>
        </w:trPr>
        <w:tc>
          <w:tcPr>
            <w:tcW w:w="534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7" w:type="dxa"/>
          </w:tcPr>
          <w:p w:rsidR="00CA6DB4" w:rsidRPr="00CD3C27" w:rsidRDefault="00CA6DB4" w:rsidP="004D2565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120</w:t>
            </w:r>
            <w:r w:rsidR="004D2565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4D2565">
              <w:rPr>
                <w:rFonts w:ascii="Times New Roman" w:hAnsi="Times New Roman" w:cs="Times New Roman"/>
                <w:lang w:eastAsia="ko-KR"/>
              </w:rPr>
              <w:t>24000</w:t>
            </w:r>
          </w:p>
        </w:tc>
        <w:tc>
          <w:tcPr>
            <w:tcW w:w="969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8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3200</w:t>
            </w:r>
          </w:p>
        </w:tc>
        <w:tc>
          <w:tcPr>
            <w:tcW w:w="975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27200</w:t>
            </w:r>
          </w:p>
        </w:tc>
        <w:tc>
          <w:tcPr>
            <w:tcW w:w="811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45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9000</w:t>
            </w:r>
          </w:p>
        </w:tc>
        <w:tc>
          <w:tcPr>
            <w:tcW w:w="1133" w:type="dxa"/>
          </w:tcPr>
          <w:p w:rsidR="00CA6DB4" w:rsidRPr="00CD3C27" w:rsidRDefault="00EE235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ko-KR"/>
              </w:rPr>
              <w:t>38</w:t>
            </w:r>
            <w:r>
              <w:rPr>
                <w:rFonts w:ascii="Times New Roman" w:hAnsi="Times New Roman" w:cs="Times New Roman" w:hint="eastAsia"/>
                <w:lang w:eastAsia="ko-KR"/>
              </w:rPr>
              <w:t>|</w:t>
            </w:r>
            <w:r>
              <w:rPr>
                <w:rFonts w:ascii="Times New Roman" w:hAnsi="Times New Roman" w:cs="Times New Roman"/>
                <w:lang w:eastAsia="ko-KR"/>
              </w:rPr>
              <w:t>15200</w:t>
            </w:r>
          </w:p>
        </w:tc>
        <w:tc>
          <w:tcPr>
            <w:tcW w:w="852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24200</w:t>
            </w:r>
          </w:p>
        </w:tc>
        <w:tc>
          <w:tcPr>
            <w:tcW w:w="992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29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5800</w:t>
            </w:r>
          </w:p>
        </w:tc>
        <w:tc>
          <w:tcPr>
            <w:tcW w:w="1075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40</w:t>
            </w:r>
            <w:r w:rsidR="00EE2354">
              <w:rPr>
                <w:rFonts w:ascii="Times New Roman" w:hAnsi="Times New Roman" w:cs="Times New Roman" w:hint="eastAsia"/>
                <w:lang w:eastAsia="ko-KR"/>
              </w:rPr>
              <w:t>|</w:t>
            </w:r>
            <w:r w:rsidR="00EE2354">
              <w:rPr>
                <w:rFonts w:ascii="Times New Roman" w:hAnsi="Times New Roman" w:cs="Times New Roman"/>
                <w:lang w:eastAsia="ko-KR"/>
              </w:rPr>
              <w:t>16000</w:t>
            </w:r>
          </w:p>
        </w:tc>
        <w:tc>
          <w:tcPr>
            <w:tcW w:w="973" w:type="dxa"/>
          </w:tcPr>
          <w:p w:rsidR="00CA6DB4" w:rsidRPr="00CD3C27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21800</w:t>
            </w:r>
          </w:p>
        </w:tc>
      </w:tr>
    </w:tbl>
    <w:p w:rsidR="003B24D1" w:rsidRPr="00CD3C27" w:rsidRDefault="003B24D1" w:rsidP="001C4570">
      <w:pPr>
        <w:ind w:left="0" w:firstLine="0"/>
        <w:rPr>
          <w:rFonts w:ascii="Times New Roman" w:hAnsi="Times New Roman" w:cs="Times New Roman"/>
        </w:rPr>
      </w:pPr>
    </w:p>
    <w:p w:rsidR="00CA6DB4" w:rsidRDefault="00CA6DB4" w:rsidP="00DF7C8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№14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1 станок – 5 рабочих 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3 станка и 25 рабочих – на месяц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Ставка </w:t>
      </w:r>
      <w:proofErr w:type="spellStart"/>
      <w:r w:rsidRPr="00CD3C27">
        <w:rPr>
          <w:rFonts w:ascii="Times New Roman" w:hAnsi="Times New Roman" w:cs="Times New Roman"/>
        </w:rPr>
        <w:t>зп</w:t>
      </w:r>
      <w:proofErr w:type="spellEnd"/>
      <w:r w:rsidRPr="00CD3C27">
        <w:rPr>
          <w:rFonts w:ascii="Times New Roman" w:hAnsi="Times New Roman" w:cs="Times New Roman"/>
        </w:rPr>
        <w:t xml:space="preserve"> – 600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Аренда станка на месяц – 400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Цена единицы продукции – 20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С 1 станка за день – 15 единиц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В месяце 20 рабочих дней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1)По технологии (1 станок – 5 рабочих) – 15 рабочих: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Издержки: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 </w:t>
      </w:r>
      <w:proofErr w:type="spellStart"/>
      <w:r w:rsidRPr="00CD3C27">
        <w:rPr>
          <w:rFonts w:ascii="Times New Roman" w:hAnsi="Times New Roman" w:cs="Times New Roman"/>
        </w:rPr>
        <w:t>зп</w:t>
      </w:r>
      <w:proofErr w:type="spellEnd"/>
      <w:r w:rsidRPr="00CD3C27">
        <w:rPr>
          <w:rFonts w:ascii="Times New Roman" w:hAnsi="Times New Roman" w:cs="Times New Roman"/>
        </w:rPr>
        <w:t xml:space="preserve"> – 15*600= 9000</w:t>
      </w:r>
      <w:r w:rsidR="006F267C">
        <w:rPr>
          <w:rFonts w:ascii="Times New Roman" w:hAnsi="Times New Roman" w:cs="Times New Roman"/>
        </w:rPr>
        <w:t xml:space="preserve"> </w:t>
      </w:r>
      <w:proofErr w:type="spellStart"/>
      <w:r w:rsidR="006F267C">
        <w:rPr>
          <w:rFonts w:ascii="Times New Roman" w:hAnsi="Times New Roman" w:cs="Times New Roman"/>
        </w:rPr>
        <w:t>ден.ед</w:t>
      </w:r>
      <w:proofErr w:type="spellEnd"/>
      <w:r w:rsidR="006F267C">
        <w:rPr>
          <w:rFonts w:ascii="Times New Roman" w:hAnsi="Times New Roman" w:cs="Times New Roman"/>
        </w:rPr>
        <w:t>.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Аренда – 3*400= 1200</w:t>
      </w:r>
      <w:r w:rsidR="00332D8B">
        <w:rPr>
          <w:rFonts w:ascii="Times New Roman" w:hAnsi="Times New Roman" w:cs="Times New Roman"/>
        </w:rPr>
        <w:t xml:space="preserve"> </w:t>
      </w:r>
      <w:proofErr w:type="spellStart"/>
      <w:r w:rsidR="00332D8B">
        <w:rPr>
          <w:rFonts w:ascii="Times New Roman" w:hAnsi="Times New Roman" w:cs="Times New Roman"/>
        </w:rPr>
        <w:t>ден.ед</w:t>
      </w:r>
      <w:proofErr w:type="spellEnd"/>
      <w:r w:rsidR="00332D8B">
        <w:rPr>
          <w:rFonts w:ascii="Times New Roman" w:hAnsi="Times New Roman" w:cs="Times New Roman"/>
        </w:rPr>
        <w:t>.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Всего – 9000+1200 = 10200</w:t>
      </w:r>
      <w:r w:rsidR="00332D8B">
        <w:rPr>
          <w:rFonts w:ascii="Times New Roman" w:hAnsi="Times New Roman" w:cs="Times New Roman"/>
        </w:rPr>
        <w:t xml:space="preserve"> </w:t>
      </w:r>
      <w:proofErr w:type="spellStart"/>
      <w:r w:rsidR="00332D8B">
        <w:rPr>
          <w:rFonts w:ascii="Times New Roman" w:hAnsi="Times New Roman" w:cs="Times New Roman"/>
        </w:rPr>
        <w:t>ден.ед</w:t>
      </w:r>
      <w:proofErr w:type="spellEnd"/>
      <w:r w:rsidR="00332D8B">
        <w:rPr>
          <w:rFonts w:ascii="Times New Roman" w:hAnsi="Times New Roman" w:cs="Times New Roman"/>
        </w:rPr>
        <w:t>.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Выпуск продукции: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15*3*20= 900 </w:t>
      </w:r>
      <w:r w:rsidR="00332D8B">
        <w:rPr>
          <w:rFonts w:ascii="Times New Roman" w:hAnsi="Times New Roman" w:cs="Times New Roman"/>
        </w:rPr>
        <w:t>ед</w:t>
      </w:r>
      <w:proofErr w:type="gramStart"/>
      <w:r w:rsidR="00332D8B">
        <w:rPr>
          <w:rFonts w:ascii="Times New Roman" w:hAnsi="Times New Roman" w:cs="Times New Roman"/>
        </w:rPr>
        <w:t>.п</w:t>
      </w:r>
      <w:proofErr w:type="gramEnd"/>
      <w:r w:rsidR="00332D8B">
        <w:rPr>
          <w:rFonts w:ascii="Times New Roman" w:hAnsi="Times New Roman" w:cs="Times New Roman"/>
        </w:rPr>
        <w:t>родукции</w:t>
      </w:r>
    </w:p>
    <w:p w:rsidR="00CA6DB4" w:rsidRPr="00CD3C27" w:rsidRDefault="00332D8B" w:rsidP="00DF7C81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Выручка: </w:t>
      </w:r>
      <w:r w:rsidR="00CA6DB4" w:rsidRPr="00CD3C27">
        <w:rPr>
          <w:rFonts w:ascii="Times New Roman" w:hAnsi="Times New Roman" w:cs="Times New Roman"/>
        </w:rPr>
        <w:t xml:space="preserve"> 900*20=18000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ден.ед</w:t>
      </w:r>
      <w:proofErr w:type="spellEnd"/>
      <w:r>
        <w:rPr>
          <w:rFonts w:ascii="Times New Roman" w:hAnsi="Times New Roman" w:cs="Times New Roman"/>
        </w:rPr>
        <w:t>.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Прибыль</w:t>
      </w:r>
      <w:r w:rsidR="00332D8B">
        <w:rPr>
          <w:rFonts w:ascii="Times New Roman" w:hAnsi="Times New Roman" w:cs="Times New Roman"/>
        </w:rPr>
        <w:t xml:space="preserve"> = Выручка – затраты </w:t>
      </w:r>
    </w:p>
    <w:p w:rsidR="00CA6DB4" w:rsidRPr="00CD3C27" w:rsidRDefault="00CA6DB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18000-10200= 7800</w:t>
      </w:r>
      <w:r w:rsidR="00332D8B">
        <w:rPr>
          <w:rFonts w:ascii="Times New Roman" w:hAnsi="Times New Roman" w:cs="Times New Roman"/>
        </w:rPr>
        <w:t xml:space="preserve"> </w:t>
      </w:r>
      <w:proofErr w:type="spellStart"/>
      <w:r w:rsidR="00332D8B">
        <w:rPr>
          <w:rFonts w:ascii="Times New Roman" w:hAnsi="Times New Roman" w:cs="Times New Roman"/>
        </w:rPr>
        <w:t>ден.ед</w:t>
      </w:r>
      <w:proofErr w:type="spellEnd"/>
      <w:r w:rsidR="00332D8B">
        <w:rPr>
          <w:rFonts w:ascii="Times New Roman" w:hAnsi="Times New Roman" w:cs="Times New Roman"/>
        </w:rPr>
        <w:t>.</w:t>
      </w:r>
    </w:p>
    <w:p w:rsidR="003B24D1" w:rsidRPr="00CD3C27" w:rsidRDefault="003B24D1" w:rsidP="00DF7C81">
      <w:pPr>
        <w:ind w:left="-567" w:firstLine="567"/>
        <w:rPr>
          <w:rFonts w:ascii="Times New Roman" w:hAnsi="Times New Roman" w:cs="Times New Roman"/>
        </w:rPr>
      </w:pPr>
    </w:p>
    <w:p w:rsidR="00034124" w:rsidRDefault="00794997" w:rsidP="00794997">
      <w:pPr>
        <w:spacing w:after="120" w:line="240" w:lineRule="auto"/>
        <w:ind w:left="-567" w:firstLine="567"/>
        <w:rPr>
          <w:rFonts w:ascii="Times New Roman" w:eastAsia="Arial" w:hAnsi="Times New Roman" w:cs="Times New Roman"/>
          <w:b/>
        </w:rPr>
      </w:pPr>
      <w:r w:rsidRPr="00CD3C27">
        <w:rPr>
          <w:rFonts w:ascii="Times New Roman" w:eastAsia="Arial" w:hAnsi="Times New Roman" w:cs="Times New Roman"/>
          <w:b/>
        </w:rPr>
        <w:t>№15</w:t>
      </w:r>
    </w:p>
    <w:tbl>
      <w:tblPr>
        <w:tblStyle w:val="a6"/>
        <w:tblW w:w="0" w:type="auto"/>
        <w:tblInd w:w="-567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6F267C" w:rsidTr="00A02A29">
        <w:tc>
          <w:tcPr>
            <w:tcW w:w="1914" w:type="dxa"/>
          </w:tcPr>
          <w:p w:rsidR="006F267C" w:rsidRDefault="006F267C" w:rsidP="00A02A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6F267C" w:rsidRDefault="006F267C" w:rsidP="00A02A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Фирма 1</w:t>
            </w:r>
          </w:p>
        </w:tc>
        <w:tc>
          <w:tcPr>
            <w:tcW w:w="1914" w:type="dxa"/>
          </w:tcPr>
          <w:p w:rsidR="006F267C" w:rsidRDefault="006F267C" w:rsidP="00A02A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Фирма 2</w:t>
            </w:r>
          </w:p>
        </w:tc>
        <w:tc>
          <w:tcPr>
            <w:tcW w:w="1914" w:type="dxa"/>
          </w:tcPr>
          <w:p w:rsidR="006F267C" w:rsidRDefault="006F267C" w:rsidP="00A02A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Фирма 3</w:t>
            </w:r>
          </w:p>
        </w:tc>
        <w:tc>
          <w:tcPr>
            <w:tcW w:w="1915" w:type="dxa"/>
          </w:tcPr>
          <w:p w:rsidR="006F267C" w:rsidRDefault="006F267C" w:rsidP="00A02A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Фирма 4</w:t>
            </w:r>
          </w:p>
        </w:tc>
      </w:tr>
      <w:tr w:rsidR="006F267C" w:rsidTr="00A02A29">
        <w:tc>
          <w:tcPr>
            <w:tcW w:w="1914" w:type="dxa"/>
          </w:tcPr>
          <w:p w:rsidR="006F267C" w:rsidRDefault="006F267C" w:rsidP="00A02A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капитал</w:t>
            </w:r>
          </w:p>
        </w:tc>
        <w:tc>
          <w:tcPr>
            <w:tcW w:w="1914" w:type="dxa"/>
          </w:tcPr>
          <w:p w:rsidR="006F267C" w:rsidRPr="006F267C" w:rsidRDefault="006F267C" w:rsidP="00A02A29">
            <w:pPr>
              <w:rPr>
                <w:rFonts w:ascii="Times New Roman" w:hAnsi="Times New Roman" w:cs="Times New Roman"/>
              </w:rPr>
            </w:pPr>
            <w:r w:rsidRPr="006F267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F267C">
              <w:rPr>
                <w:rFonts w:ascii="Times New Roman" w:hAnsi="Times New Roman" w:cs="Times New Roman"/>
              </w:rPr>
              <w:t>х</w:t>
            </w:r>
            <w:proofErr w:type="spellEnd"/>
            <w:r w:rsidRPr="006F26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267C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914" w:type="dxa"/>
          </w:tcPr>
          <w:p w:rsidR="006F267C" w:rsidRPr="006F267C" w:rsidRDefault="006F267C" w:rsidP="00A02A29">
            <w:pPr>
              <w:rPr>
                <w:rFonts w:ascii="Times New Roman" w:hAnsi="Times New Roman" w:cs="Times New Roman"/>
              </w:rPr>
            </w:pPr>
            <w:r w:rsidRPr="006F267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F267C">
              <w:rPr>
                <w:rFonts w:ascii="Times New Roman" w:hAnsi="Times New Roman" w:cs="Times New Roman"/>
              </w:rPr>
              <w:t>х</w:t>
            </w:r>
            <w:proofErr w:type="spellEnd"/>
            <w:r w:rsidRPr="006F26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267C">
              <w:rPr>
                <w:rFonts w:ascii="Times New Roman" w:hAnsi="Times New Roman" w:cs="Times New Roman"/>
              </w:rPr>
              <w:t>Р</w:t>
            </w:r>
            <w:proofErr w:type="gramEnd"/>
            <w:r w:rsidRPr="006F26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6F267C" w:rsidRPr="006F267C" w:rsidRDefault="006F267C" w:rsidP="00A02A29">
            <w:pPr>
              <w:rPr>
                <w:rFonts w:ascii="Times New Roman" w:hAnsi="Times New Roman" w:cs="Times New Roman"/>
              </w:rPr>
            </w:pPr>
            <w:r w:rsidRPr="006F267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F267C">
              <w:rPr>
                <w:rFonts w:ascii="Times New Roman" w:hAnsi="Times New Roman" w:cs="Times New Roman"/>
              </w:rPr>
              <w:t>х</w:t>
            </w:r>
            <w:proofErr w:type="spellEnd"/>
            <w:r w:rsidRPr="006F26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267C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915" w:type="dxa"/>
          </w:tcPr>
          <w:p w:rsidR="006F267C" w:rsidRPr="006F267C" w:rsidRDefault="006F267C" w:rsidP="00A02A29">
            <w:pPr>
              <w:rPr>
                <w:rFonts w:ascii="Times New Roman" w:hAnsi="Times New Roman" w:cs="Times New Roman"/>
              </w:rPr>
            </w:pPr>
            <w:r w:rsidRPr="006F267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F267C">
              <w:rPr>
                <w:rFonts w:ascii="Times New Roman" w:hAnsi="Times New Roman" w:cs="Times New Roman"/>
              </w:rPr>
              <w:t>х</w:t>
            </w:r>
            <w:proofErr w:type="spellEnd"/>
            <w:r w:rsidRPr="006F26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267C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6F267C" w:rsidTr="00A02A29">
        <w:tc>
          <w:tcPr>
            <w:tcW w:w="1914" w:type="dxa"/>
          </w:tcPr>
          <w:p w:rsidR="006F267C" w:rsidRDefault="006F267C" w:rsidP="00A02A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1914" w:type="dxa"/>
          </w:tcPr>
          <w:p w:rsidR="006F267C" w:rsidRPr="006F267C" w:rsidRDefault="006F267C" w:rsidP="00A02A29">
            <w:pPr>
              <w:rPr>
                <w:rFonts w:ascii="Times New Roman" w:hAnsi="Times New Roman" w:cs="Times New Roman"/>
              </w:rPr>
            </w:pPr>
            <w:r w:rsidRPr="006F267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F267C">
              <w:rPr>
                <w:rFonts w:ascii="Times New Roman" w:hAnsi="Times New Roman" w:cs="Times New Roman"/>
              </w:rPr>
              <w:t>х</w:t>
            </w:r>
            <w:proofErr w:type="spellEnd"/>
            <w:r w:rsidRPr="006F267C">
              <w:rPr>
                <w:rFonts w:ascii="Times New Roman" w:hAnsi="Times New Roman" w:cs="Times New Roman"/>
              </w:rPr>
              <w:t xml:space="preserve"> 2Р = 2Р</w:t>
            </w:r>
          </w:p>
        </w:tc>
        <w:tc>
          <w:tcPr>
            <w:tcW w:w="1914" w:type="dxa"/>
          </w:tcPr>
          <w:p w:rsidR="006F267C" w:rsidRPr="006F267C" w:rsidRDefault="006F267C" w:rsidP="00A02A29">
            <w:pPr>
              <w:rPr>
                <w:rFonts w:ascii="Times New Roman" w:hAnsi="Times New Roman" w:cs="Times New Roman"/>
              </w:rPr>
            </w:pPr>
            <w:r w:rsidRPr="006F267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F267C">
              <w:rPr>
                <w:rFonts w:ascii="Times New Roman" w:hAnsi="Times New Roman" w:cs="Times New Roman"/>
              </w:rPr>
              <w:t>х</w:t>
            </w:r>
            <w:proofErr w:type="spellEnd"/>
            <w:r w:rsidRPr="006F267C">
              <w:rPr>
                <w:rFonts w:ascii="Times New Roman" w:hAnsi="Times New Roman" w:cs="Times New Roman"/>
              </w:rPr>
              <w:t xml:space="preserve"> 2Р= 2Р</w:t>
            </w:r>
          </w:p>
        </w:tc>
        <w:tc>
          <w:tcPr>
            <w:tcW w:w="1914" w:type="dxa"/>
          </w:tcPr>
          <w:p w:rsidR="006F267C" w:rsidRPr="006F267C" w:rsidRDefault="006F267C" w:rsidP="00A02A29">
            <w:pPr>
              <w:rPr>
                <w:rFonts w:ascii="Times New Roman" w:hAnsi="Times New Roman" w:cs="Times New Roman"/>
              </w:rPr>
            </w:pPr>
            <w:r w:rsidRPr="006F267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6F267C">
              <w:rPr>
                <w:rFonts w:ascii="Times New Roman" w:hAnsi="Times New Roman" w:cs="Times New Roman"/>
              </w:rPr>
              <w:t>х</w:t>
            </w:r>
            <w:proofErr w:type="spellEnd"/>
            <w:r w:rsidRPr="006F267C">
              <w:rPr>
                <w:rFonts w:ascii="Times New Roman" w:hAnsi="Times New Roman" w:cs="Times New Roman"/>
              </w:rPr>
              <w:t xml:space="preserve"> 2Р=6Р</w:t>
            </w:r>
          </w:p>
        </w:tc>
        <w:tc>
          <w:tcPr>
            <w:tcW w:w="1915" w:type="dxa"/>
          </w:tcPr>
          <w:p w:rsidR="006F267C" w:rsidRPr="006F267C" w:rsidRDefault="006F267C" w:rsidP="00A02A29">
            <w:pPr>
              <w:rPr>
                <w:rFonts w:ascii="Times New Roman" w:hAnsi="Times New Roman" w:cs="Times New Roman"/>
              </w:rPr>
            </w:pPr>
            <w:r w:rsidRPr="006F267C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6F267C">
              <w:rPr>
                <w:rFonts w:ascii="Times New Roman" w:hAnsi="Times New Roman" w:cs="Times New Roman"/>
              </w:rPr>
              <w:t>х</w:t>
            </w:r>
            <w:proofErr w:type="spellEnd"/>
            <w:r w:rsidRPr="006F267C">
              <w:rPr>
                <w:rFonts w:ascii="Times New Roman" w:hAnsi="Times New Roman" w:cs="Times New Roman"/>
              </w:rPr>
              <w:t xml:space="preserve"> 2Р=14Р</w:t>
            </w:r>
          </w:p>
        </w:tc>
      </w:tr>
    </w:tbl>
    <w:p w:rsidR="006F267C" w:rsidRPr="00CD3C27" w:rsidRDefault="006F267C" w:rsidP="00794997">
      <w:pPr>
        <w:spacing w:after="120" w:line="240" w:lineRule="auto"/>
        <w:ind w:left="-567" w:firstLine="567"/>
        <w:rPr>
          <w:rFonts w:ascii="Times New Roman" w:hAnsi="Times New Roman" w:cs="Times New Roman"/>
          <w:b/>
        </w:rPr>
      </w:pPr>
    </w:p>
    <w:p w:rsidR="00034124" w:rsidRPr="00CD3C27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eastAsia="Gabriola" w:hAnsi="Times New Roman" w:cs="Times New Roman"/>
        </w:rPr>
        <w:t>Предположительная стоимость одного часа работы станка Х</w:t>
      </w:r>
      <w:r w:rsidRPr="00CD3C27">
        <w:rPr>
          <w:rFonts w:ascii="Times New Roman" w:eastAsia="Arial" w:hAnsi="Times New Roman" w:cs="Times New Roman"/>
        </w:rPr>
        <w:t>,</w:t>
      </w:r>
      <w:r w:rsidRPr="00CD3C27">
        <w:rPr>
          <w:rFonts w:ascii="Times New Roman" w:eastAsia="Gabriola" w:hAnsi="Times New Roman" w:cs="Times New Roman"/>
        </w:rPr>
        <w:t xml:space="preserve"> тогда стоимость</w:t>
      </w:r>
    </w:p>
    <w:p w:rsidR="00034124" w:rsidRPr="00CD3C27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eastAsia="Gabriola" w:hAnsi="Times New Roman" w:cs="Times New Roman"/>
        </w:rPr>
        <w:t xml:space="preserve">работы одного часа рабочего </w:t>
      </w:r>
      <w:r w:rsidRPr="00CD3C27">
        <w:rPr>
          <w:rFonts w:ascii="Times New Roman" w:eastAsia="Arial" w:hAnsi="Times New Roman" w:cs="Times New Roman"/>
        </w:rPr>
        <w:t>2</w:t>
      </w:r>
      <w:r w:rsidRPr="00CD3C27">
        <w:rPr>
          <w:rFonts w:ascii="Times New Roman" w:eastAsia="Gabriola" w:hAnsi="Times New Roman" w:cs="Times New Roman"/>
        </w:rPr>
        <w:t>Х</w:t>
      </w:r>
      <w:r w:rsidRPr="00CD3C27">
        <w:rPr>
          <w:rFonts w:ascii="Times New Roman" w:eastAsia="Arial" w:hAnsi="Times New Roman" w:cs="Times New Roman"/>
        </w:rPr>
        <w:t>.</w:t>
      </w:r>
    </w:p>
    <w:p w:rsidR="00034124" w:rsidRPr="00CD3C27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eastAsia="Gabriola" w:hAnsi="Times New Roman" w:cs="Times New Roman"/>
        </w:rPr>
        <w:t>Посчитаем общие издержки</w:t>
      </w:r>
    </w:p>
    <w:p w:rsidR="00034124" w:rsidRPr="00CD3C27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eastAsia="Gabriola" w:hAnsi="Times New Roman" w:cs="Times New Roman"/>
        </w:rPr>
        <w:t xml:space="preserve">Фирма </w:t>
      </w:r>
      <w:r w:rsidRPr="00CD3C27">
        <w:rPr>
          <w:rFonts w:ascii="Times New Roman" w:eastAsia="Arial" w:hAnsi="Times New Roman" w:cs="Times New Roman"/>
        </w:rPr>
        <w:t>1</w:t>
      </w:r>
      <w:proofErr w:type="gramStart"/>
      <w:r w:rsidRPr="00CD3C27">
        <w:rPr>
          <w:rFonts w:ascii="Times New Roman" w:eastAsia="Arial" w:hAnsi="Times New Roman" w:cs="Times New Roman"/>
        </w:rPr>
        <w:t xml:space="preserve"> :</w:t>
      </w:r>
      <w:proofErr w:type="gramEnd"/>
      <w:r w:rsidRPr="00CD3C27">
        <w:rPr>
          <w:rFonts w:ascii="Times New Roman" w:hAnsi="Times New Roman" w:cs="Times New Roman"/>
        </w:rPr>
        <w:tab/>
      </w:r>
      <w:r w:rsidR="00794997" w:rsidRPr="00CD3C27">
        <w:rPr>
          <w:rFonts w:ascii="Times New Roman" w:eastAsia="Arial" w:hAnsi="Times New Roman" w:cs="Times New Roman"/>
        </w:rPr>
        <w:t>2</w:t>
      </w:r>
      <w:r w:rsidRPr="00CD3C27">
        <w:rPr>
          <w:rFonts w:ascii="Times New Roman" w:eastAsia="Gabriola" w:hAnsi="Times New Roman" w:cs="Times New Roman"/>
        </w:rPr>
        <w:t>Х</w:t>
      </w:r>
      <w:r w:rsidRPr="00CD3C27">
        <w:rPr>
          <w:rFonts w:ascii="Times New Roman" w:eastAsia="Arial" w:hAnsi="Times New Roman" w:cs="Times New Roman"/>
        </w:rPr>
        <w:t xml:space="preserve"> + 2</w:t>
      </w:r>
      <w:r w:rsidRPr="00CD3C27">
        <w:rPr>
          <w:rFonts w:ascii="Times New Roman" w:eastAsia="Gabriola" w:hAnsi="Times New Roman" w:cs="Times New Roman"/>
        </w:rPr>
        <w:t>Х</w:t>
      </w:r>
      <w:r w:rsidRPr="00CD3C27">
        <w:rPr>
          <w:rFonts w:ascii="Times New Roman" w:eastAsia="Arial" w:hAnsi="Times New Roman" w:cs="Times New Roman"/>
        </w:rPr>
        <w:t xml:space="preserve"> = 4</w:t>
      </w:r>
      <w:r w:rsidRPr="00CD3C27">
        <w:rPr>
          <w:rFonts w:ascii="Times New Roman" w:eastAsia="Gabriola" w:hAnsi="Times New Roman" w:cs="Times New Roman"/>
        </w:rPr>
        <w:t>Х</w:t>
      </w:r>
    </w:p>
    <w:p w:rsidR="00034124" w:rsidRPr="00CD3C27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eastAsia="Gabriola" w:hAnsi="Times New Roman" w:cs="Times New Roman"/>
        </w:rPr>
        <w:t xml:space="preserve">Фирма </w:t>
      </w:r>
      <w:r w:rsidRPr="00CD3C27">
        <w:rPr>
          <w:rFonts w:ascii="Times New Roman" w:eastAsia="Arial" w:hAnsi="Times New Roman" w:cs="Times New Roman"/>
        </w:rPr>
        <w:t>2</w:t>
      </w:r>
      <w:proofErr w:type="gramStart"/>
      <w:r w:rsidRPr="00CD3C27">
        <w:rPr>
          <w:rFonts w:ascii="Times New Roman" w:eastAsia="Arial" w:hAnsi="Times New Roman" w:cs="Times New Roman"/>
        </w:rPr>
        <w:t xml:space="preserve"> :</w:t>
      </w:r>
      <w:proofErr w:type="gramEnd"/>
      <w:r w:rsidRPr="00CD3C27">
        <w:rPr>
          <w:rFonts w:ascii="Times New Roman" w:eastAsia="Gabriola" w:hAnsi="Times New Roman" w:cs="Times New Roman"/>
        </w:rPr>
        <w:tab/>
        <w:t xml:space="preserve">Х </w:t>
      </w:r>
      <w:r w:rsidRPr="00CD3C27">
        <w:rPr>
          <w:rFonts w:ascii="Times New Roman" w:eastAsia="Arial" w:hAnsi="Times New Roman" w:cs="Times New Roman"/>
        </w:rPr>
        <w:t>+ 2</w:t>
      </w:r>
      <w:r w:rsidRPr="00CD3C27">
        <w:rPr>
          <w:rFonts w:ascii="Times New Roman" w:eastAsia="Gabriola" w:hAnsi="Times New Roman" w:cs="Times New Roman"/>
        </w:rPr>
        <w:t xml:space="preserve">Х </w:t>
      </w:r>
      <w:r w:rsidRPr="00CD3C27">
        <w:rPr>
          <w:rFonts w:ascii="Times New Roman" w:eastAsia="Arial" w:hAnsi="Times New Roman" w:cs="Times New Roman"/>
        </w:rPr>
        <w:t>= 3</w:t>
      </w:r>
      <w:r w:rsidRPr="00CD3C27">
        <w:rPr>
          <w:rFonts w:ascii="Times New Roman" w:eastAsia="Gabriola" w:hAnsi="Times New Roman" w:cs="Times New Roman"/>
        </w:rPr>
        <w:t>Х</w:t>
      </w:r>
    </w:p>
    <w:p w:rsidR="00034124" w:rsidRPr="00CD3C27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eastAsia="Gabriola" w:hAnsi="Times New Roman" w:cs="Times New Roman"/>
        </w:rPr>
        <w:t xml:space="preserve">Фирма </w:t>
      </w:r>
      <w:r w:rsidRPr="00CD3C27">
        <w:rPr>
          <w:rFonts w:ascii="Times New Roman" w:eastAsia="Arial" w:hAnsi="Times New Roman" w:cs="Times New Roman"/>
        </w:rPr>
        <w:t>3</w:t>
      </w:r>
      <w:proofErr w:type="gramStart"/>
      <w:r w:rsidRPr="00CD3C27">
        <w:rPr>
          <w:rFonts w:ascii="Times New Roman" w:eastAsia="Arial" w:hAnsi="Times New Roman" w:cs="Times New Roman"/>
        </w:rPr>
        <w:t xml:space="preserve"> :</w:t>
      </w:r>
      <w:proofErr w:type="gramEnd"/>
      <w:r w:rsidRPr="00CD3C27">
        <w:rPr>
          <w:rFonts w:ascii="Times New Roman" w:eastAsia="Gabriola" w:hAnsi="Times New Roman" w:cs="Times New Roman"/>
        </w:rPr>
        <w:tab/>
        <w:t xml:space="preserve">Х </w:t>
      </w:r>
      <w:r w:rsidR="006F267C">
        <w:rPr>
          <w:rFonts w:ascii="Times New Roman" w:eastAsia="Arial" w:hAnsi="Times New Roman" w:cs="Times New Roman"/>
        </w:rPr>
        <w:t xml:space="preserve">+ 3 </w:t>
      </w:r>
      <w:proofErr w:type="spellStart"/>
      <w:r w:rsidR="006F267C">
        <w:rPr>
          <w:rFonts w:ascii="Times New Roman" w:eastAsia="Arial" w:hAnsi="Times New Roman" w:cs="Times New Roman"/>
        </w:rPr>
        <w:t>х</w:t>
      </w:r>
      <w:proofErr w:type="spellEnd"/>
      <w:r w:rsidR="006F267C">
        <w:rPr>
          <w:rFonts w:ascii="Times New Roman" w:eastAsia="Arial" w:hAnsi="Times New Roman" w:cs="Times New Roman"/>
        </w:rPr>
        <w:t xml:space="preserve"> </w:t>
      </w:r>
      <w:r w:rsidRPr="00CD3C27">
        <w:rPr>
          <w:rFonts w:ascii="Times New Roman" w:eastAsia="Arial" w:hAnsi="Times New Roman" w:cs="Times New Roman"/>
        </w:rPr>
        <w:t>2</w:t>
      </w:r>
      <w:r w:rsidRPr="00CD3C27">
        <w:rPr>
          <w:rFonts w:ascii="Times New Roman" w:eastAsia="Gabriola" w:hAnsi="Times New Roman" w:cs="Times New Roman"/>
        </w:rPr>
        <w:t xml:space="preserve">Х </w:t>
      </w:r>
      <w:r w:rsidRPr="00CD3C27">
        <w:rPr>
          <w:rFonts w:ascii="Times New Roman" w:eastAsia="Arial" w:hAnsi="Times New Roman" w:cs="Times New Roman"/>
        </w:rPr>
        <w:t xml:space="preserve">= </w:t>
      </w:r>
      <w:r w:rsidR="006F267C">
        <w:rPr>
          <w:rFonts w:ascii="Times New Roman" w:eastAsia="Arial" w:hAnsi="Times New Roman" w:cs="Times New Roman"/>
        </w:rPr>
        <w:t>7</w:t>
      </w:r>
      <w:r w:rsidRPr="00CD3C27">
        <w:rPr>
          <w:rFonts w:ascii="Times New Roman" w:eastAsia="Gabriola" w:hAnsi="Times New Roman" w:cs="Times New Roman"/>
        </w:rPr>
        <w:t>Х</w:t>
      </w:r>
    </w:p>
    <w:p w:rsidR="00034124" w:rsidRPr="00CD3C27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eastAsia="Gabriola" w:hAnsi="Times New Roman" w:cs="Times New Roman"/>
        </w:rPr>
        <w:t xml:space="preserve">Фирма </w:t>
      </w:r>
      <w:r w:rsidRPr="00CD3C27">
        <w:rPr>
          <w:rFonts w:ascii="Times New Roman" w:eastAsia="Arial" w:hAnsi="Times New Roman" w:cs="Times New Roman"/>
        </w:rPr>
        <w:t>4</w:t>
      </w:r>
      <w:proofErr w:type="gramStart"/>
      <w:r w:rsidRPr="00CD3C27">
        <w:rPr>
          <w:rFonts w:ascii="Times New Roman" w:eastAsia="Arial" w:hAnsi="Times New Roman" w:cs="Times New Roman"/>
        </w:rPr>
        <w:t xml:space="preserve"> :</w:t>
      </w:r>
      <w:proofErr w:type="gramEnd"/>
      <w:r w:rsidRPr="00CD3C27">
        <w:rPr>
          <w:rFonts w:ascii="Times New Roman" w:eastAsia="Gabriola" w:hAnsi="Times New Roman" w:cs="Times New Roman"/>
        </w:rPr>
        <w:tab/>
        <w:t xml:space="preserve">Х </w:t>
      </w:r>
      <w:r w:rsidR="00794997" w:rsidRPr="00CD3C27">
        <w:rPr>
          <w:rFonts w:ascii="Times New Roman" w:eastAsia="Arial" w:hAnsi="Times New Roman" w:cs="Times New Roman"/>
        </w:rPr>
        <w:t xml:space="preserve">+ 7 </w:t>
      </w:r>
      <w:proofErr w:type="spellStart"/>
      <w:r w:rsidR="006F267C">
        <w:rPr>
          <w:rFonts w:ascii="Times New Roman" w:eastAsia="Arial" w:hAnsi="Times New Roman" w:cs="Times New Roman"/>
        </w:rPr>
        <w:t>х</w:t>
      </w:r>
      <w:proofErr w:type="spellEnd"/>
      <w:r w:rsidRPr="00CD3C27">
        <w:rPr>
          <w:rFonts w:ascii="Times New Roman" w:eastAsia="Arial" w:hAnsi="Times New Roman" w:cs="Times New Roman"/>
        </w:rPr>
        <w:t xml:space="preserve"> 2</w:t>
      </w:r>
      <w:r w:rsidRPr="00CD3C27">
        <w:rPr>
          <w:rFonts w:ascii="Times New Roman" w:eastAsia="Gabriola" w:hAnsi="Times New Roman" w:cs="Times New Roman"/>
        </w:rPr>
        <w:t xml:space="preserve">Х </w:t>
      </w:r>
      <w:r w:rsidRPr="00CD3C27">
        <w:rPr>
          <w:rFonts w:ascii="Times New Roman" w:eastAsia="Arial" w:hAnsi="Times New Roman" w:cs="Times New Roman"/>
        </w:rPr>
        <w:t>= 15</w:t>
      </w:r>
      <w:r w:rsidRPr="00CD3C27">
        <w:rPr>
          <w:rFonts w:ascii="Times New Roman" w:eastAsia="Gabriola" w:hAnsi="Times New Roman" w:cs="Times New Roman"/>
        </w:rPr>
        <w:t>Х</w:t>
      </w:r>
    </w:p>
    <w:p w:rsidR="003B24D1" w:rsidRPr="00CD3C27" w:rsidRDefault="00034124" w:rsidP="001C4570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eastAsia="Gabriola" w:hAnsi="Times New Roman" w:cs="Times New Roman"/>
        </w:rPr>
        <w:t xml:space="preserve">Побеждает Фирма </w:t>
      </w:r>
      <w:r w:rsidRPr="00CD3C27">
        <w:rPr>
          <w:rFonts w:ascii="Times New Roman" w:eastAsia="Arial" w:hAnsi="Times New Roman" w:cs="Times New Roman"/>
        </w:rPr>
        <w:t>2</w:t>
      </w:r>
    </w:p>
    <w:p w:rsidR="001C4570" w:rsidRPr="00CD3C27" w:rsidRDefault="001C4570" w:rsidP="001C4570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</w:p>
    <w:p w:rsidR="00767782" w:rsidRPr="00CD3C27" w:rsidRDefault="00794997" w:rsidP="00DF7C8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№16</w:t>
      </w: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Получается зависимость, являющаяся обратной, т.к. чем меньше % ставка, тем больше инв</w:t>
      </w:r>
      <w:r w:rsidR="00AD61A0">
        <w:rPr>
          <w:rFonts w:ascii="Times New Roman" w:hAnsi="Times New Roman" w:cs="Times New Roman"/>
        </w:rPr>
        <w:t>е</w:t>
      </w:r>
      <w:r w:rsidRPr="00CD3C27">
        <w:rPr>
          <w:rFonts w:ascii="Times New Roman" w:hAnsi="Times New Roman" w:cs="Times New Roman"/>
        </w:rPr>
        <w:t>стиции.</w:t>
      </w:r>
      <w:r w:rsidR="00AD61A0">
        <w:rPr>
          <w:rFonts w:ascii="Times New Roman" w:hAnsi="Times New Roman" w:cs="Times New Roman"/>
        </w:rPr>
        <w:t xml:space="preserve"> С уменьшение ставки на каждые 2 процента объём инвестиций увеличивается на 5 млрд.</w:t>
      </w:r>
    </w:p>
    <w:tbl>
      <w:tblPr>
        <w:tblStyle w:val="a6"/>
        <w:tblpPr w:leftFromText="180" w:rightFromText="180" w:vertAnchor="text" w:horzAnchor="margin" w:tblpXSpec="right" w:tblpY="129"/>
        <w:tblW w:w="0" w:type="auto"/>
        <w:tblLook w:val="04A0"/>
      </w:tblPr>
      <w:tblGrid>
        <w:gridCol w:w="1328"/>
        <w:gridCol w:w="1477"/>
      </w:tblGrid>
      <w:tr w:rsidR="00AD61A0" w:rsidTr="00AD61A0">
        <w:trPr>
          <w:trHeight w:val="257"/>
        </w:trPr>
        <w:tc>
          <w:tcPr>
            <w:tcW w:w="1328" w:type="dxa"/>
          </w:tcPr>
          <w:p w:rsidR="00AD61A0" w:rsidRDefault="00AD61A0" w:rsidP="00AD6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7" w:type="dxa"/>
          </w:tcPr>
          <w:p w:rsidR="00AD61A0" w:rsidRPr="00AD61A0" w:rsidRDefault="00AD61A0" w:rsidP="00AD61A0">
            <w:pPr>
              <w:rPr>
                <w:rFonts w:ascii="Times New Roman" w:eastAsia="MS Mincho" w:hAnsi="Times New Roman" w:cs="Times New Roman" w:hint="eastAsia"/>
                <w:lang w:eastAsia="ja-JP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инвестиций</w:t>
            </w:r>
          </w:p>
        </w:tc>
      </w:tr>
      <w:tr w:rsidR="00AD61A0" w:rsidTr="00AD61A0">
        <w:trPr>
          <w:trHeight w:val="257"/>
        </w:trPr>
        <w:tc>
          <w:tcPr>
            <w:tcW w:w="1328" w:type="dxa"/>
          </w:tcPr>
          <w:p w:rsidR="00AD61A0" w:rsidRDefault="00AD61A0" w:rsidP="00AD6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7" w:type="dxa"/>
          </w:tcPr>
          <w:p w:rsidR="00AD61A0" w:rsidRDefault="00AD61A0" w:rsidP="00AD6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61A0" w:rsidTr="00AD61A0">
        <w:trPr>
          <w:trHeight w:val="257"/>
        </w:trPr>
        <w:tc>
          <w:tcPr>
            <w:tcW w:w="1328" w:type="dxa"/>
          </w:tcPr>
          <w:p w:rsidR="00AD61A0" w:rsidRDefault="00AD61A0" w:rsidP="00AD6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7" w:type="dxa"/>
          </w:tcPr>
          <w:p w:rsidR="00AD61A0" w:rsidRDefault="00AD61A0" w:rsidP="00AD6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D61A0" w:rsidTr="00AD61A0">
        <w:trPr>
          <w:trHeight w:val="273"/>
        </w:trPr>
        <w:tc>
          <w:tcPr>
            <w:tcW w:w="1328" w:type="dxa"/>
          </w:tcPr>
          <w:p w:rsidR="00AD61A0" w:rsidRDefault="00AD61A0" w:rsidP="00AD6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7" w:type="dxa"/>
          </w:tcPr>
          <w:p w:rsidR="00AD61A0" w:rsidRDefault="00AD61A0" w:rsidP="00AD6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AD61A0" w:rsidRPr="00CD3C27" w:rsidRDefault="0003412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noProof/>
          <w:lang w:eastAsia="zh-CN"/>
        </w:rPr>
        <w:drawing>
          <wp:inline distT="0" distB="0" distL="0" distR="0">
            <wp:extent cx="3411544" cy="2225257"/>
            <wp:effectExtent l="19050" t="0" r="0" b="0"/>
            <wp:docPr id="5" name="Рисунок 0" descr="сраный обоссаный 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аный обоссаный график.png"/>
                    <pic:cNvPicPr/>
                  </pic:nvPicPr>
                  <pic:blipFill>
                    <a:blip r:embed="rId16" cstate="print"/>
                    <a:srcRect l="18600" t="3589" r="10850" b="27751"/>
                    <a:stretch>
                      <a:fillRect/>
                    </a:stretch>
                  </pic:blipFill>
                  <pic:spPr>
                    <a:xfrm>
                      <a:off x="0" y="0"/>
                      <a:ext cx="3411043" cy="222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№17</w:t>
      </w: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  <w:u w:val="single"/>
        </w:rPr>
      </w:pPr>
      <w:r w:rsidRPr="00CD3C27">
        <w:rPr>
          <w:rFonts w:ascii="Times New Roman" w:hAnsi="Times New Roman" w:cs="Times New Roman"/>
          <w:u w:val="single"/>
        </w:rPr>
        <w:t>Стоимость</w:t>
      </w:r>
      <w:r w:rsidR="00AD61A0">
        <w:rPr>
          <w:rFonts w:ascii="Times New Roman" w:hAnsi="Times New Roman" w:cs="Times New Roman"/>
          <w:u w:val="single"/>
        </w:rPr>
        <w:t xml:space="preserve">                                                </w:t>
      </w:r>
      <w:r w:rsidR="00794997" w:rsidRPr="00CD3C27">
        <w:rPr>
          <w:rFonts w:ascii="Times New Roman" w:hAnsi="Times New Roman" w:cs="Times New Roman"/>
          <w:u w:val="single"/>
        </w:rPr>
        <w:t xml:space="preserve"> </w:t>
      </w:r>
      <w:r w:rsidRPr="00CD3C27">
        <w:rPr>
          <w:rFonts w:ascii="Times New Roman" w:hAnsi="Times New Roman" w:cs="Times New Roman"/>
          <w:u w:val="single"/>
        </w:rPr>
        <w:t xml:space="preserve">Срок службы </w:t>
      </w: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Здания – 300 тысяч $</w:t>
      </w:r>
      <w:r w:rsidR="00AD61A0">
        <w:rPr>
          <w:rFonts w:ascii="Times New Roman" w:hAnsi="Times New Roman" w:cs="Times New Roman"/>
        </w:rPr>
        <w:t xml:space="preserve">                                        </w:t>
      </w:r>
      <w:r w:rsidRPr="00CD3C27">
        <w:rPr>
          <w:rFonts w:ascii="Times New Roman" w:hAnsi="Times New Roman" w:cs="Times New Roman"/>
        </w:rPr>
        <w:t>30 лет</w:t>
      </w:r>
    </w:p>
    <w:p w:rsidR="00034124" w:rsidRPr="00CD3C27" w:rsidRDefault="00AD61A0" w:rsidP="00DF7C81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34124" w:rsidRPr="00CD3C27">
        <w:rPr>
          <w:rFonts w:ascii="Times New Roman" w:hAnsi="Times New Roman" w:cs="Times New Roman"/>
        </w:rPr>
        <w:t>ооружени</w:t>
      </w:r>
      <w:r>
        <w:rPr>
          <w:rFonts w:ascii="Times New Roman" w:hAnsi="Times New Roman" w:cs="Times New Roman"/>
        </w:rPr>
        <w:t xml:space="preserve">я </w:t>
      </w:r>
      <w:r w:rsidR="00034124" w:rsidRPr="00CD3C27">
        <w:rPr>
          <w:rFonts w:ascii="Times New Roman" w:hAnsi="Times New Roman" w:cs="Times New Roman"/>
        </w:rPr>
        <w:t>– 1</w:t>
      </w:r>
      <w:r w:rsidR="00794997" w:rsidRPr="00CD3C27">
        <w:rPr>
          <w:rFonts w:ascii="Times New Roman" w:hAnsi="Times New Roman" w:cs="Times New Roman"/>
        </w:rPr>
        <w:t xml:space="preserve">10 тысяч $                      </w:t>
      </w:r>
      <w:r w:rsidR="00034124" w:rsidRPr="00CD3C27">
        <w:rPr>
          <w:rFonts w:ascii="Times New Roman" w:hAnsi="Times New Roman" w:cs="Times New Roman"/>
        </w:rPr>
        <w:t xml:space="preserve">        10 лет  </w:t>
      </w: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Оборудование – 600 тысяч $                           12 лет</w:t>
      </w:r>
    </w:p>
    <w:p w:rsidR="00034124" w:rsidRDefault="0003412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Транспорт – 45 тысяч $                               </w:t>
      </w:r>
      <w:r w:rsidR="00794997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 xml:space="preserve">     5 лет</w:t>
      </w:r>
    </w:p>
    <w:p w:rsidR="00AD61A0" w:rsidRDefault="00AD61A0" w:rsidP="00DF7C81">
      <w:pPr>
        <w:ind w:left="-567" w:firstLine="567"/>
        <w:rPr>
          <w:rFonts w:ascii="Times New Roman" w:hAnsi="Times New Roman" w:cs="Times New Roman"/>
          <w:u w:val="single"/>
        </w:rPr>
      </w:pPr>
    </w:p>
    <w:p w:rsidR="00034124" w:rsidRPr="00AD61A0" w:rsidRDefault="0003412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u w:val="single"/>
        </w:rPr>
        <w:t xml:space="preserve">Годовая сумма амортизации </w:t>
      </w:r>
      <w:r w:rsidR="00AD61A0" w:rsidRPr="00AD61A0">
        <w:rPr>
          <w:rFonts w:ascii="Times New Roman" w:hAnsi="Times New Roman" w:cs="Times New Roman"/>
        </w:rPr>
        <w:t xml:space="preserve">=  300тыс/30 + 110тыс/10 + 600 </w:t>
      </w:r>
      <w:proofErr w:type="spellStart"/>
      <w:proofErr w:type="gramStart"/>
      <w:r w:rsidR="00AD61A0" w:rsidRPr="00AD61A0">
        <w:rPr>
          <w:rFonts w:ascii="Times New Roman" w:hAnsi="Times New Roman" w:cs="Times New Roman"/>
        </w:rPr>
        <w:t>тыс</w:t>
      </w:r>
      <w:proofErr w:type="spellEnd"/>
      <w:proofErr w:type="gramEnd"/>
      <w:r w:rsidR="00AD61A0" w:rsidRPr="00AD61A0">
        <w:rPr>
          <w:rFonts w:ascii="Times New Roman" w:hAnsi="Times New Roman" w:cs="Times New Roman"/>
        </w:rPr>
        <w:t xml:space="preserve">/12  + 45тыс/5= 10 </w:t>
      </w:r>
      <w:proofErr w:type="spellStart"/>
      <w:r w:rsidR="00AD61A0" w:rsidRPr="00AD61A0">
        <w:rPr>
          <w:rFonts w:ascii="Times New Roman" w:hAnsi="Times New Roman" w:cs="Times New Roman"/>
        </w:rPr>
        <w:t>тыс</w:t>
      </w:r>
      <w:proofErr w:type="spellEnd"/>
      <w:r w:rsidR="00AD61A0" w:rsidRPr="00AD61A0">
        <w:rPr>
          <w:rFonts w:ascii="Times New Roman" w:hAnsi="Times New Roman" w:cs="Times New Roman"/>
        </w:rPr>
        <w:t xml:space="preserve"> + 11 </w:t>
      </w:r>
      <w:proofErr w:type="spellStart"/>
      <w:r w:rsidR="00AD61A0" w:rsidRPr="00AD61A0">
        <w:rPr>
          <w:rFonts w:ascii="Times New Roman" w:hAnsi="Times New Roman" w:cs="Times New Roman"/>
        </w:rPr>
        <w:t>тыс</w:t>
      </w:r>
      <w:proofErr w:type="spellEnd"/>
      <w:r w:rsidR="00AD61A0" w:rsidRPr="00AD61A0">
        <w:rPr>
          <w:rFonts w:ascii="Times New Roman" w:hAnsi="Times New Roman" w:cs="Times New Roman"/>
        </w:rPr>
        <w:t xml:space="preserve"> +50 </w:t>
      </w:r>
      <w:proofErr w:type="spellStart"/>
      <w:r w:rsidR="00AD61A0" w:rsidRPr="00AD61A0">
        <w:rPr>
          <w:rFonts w:ascii="Times New Roman" w:hAnsi="Times New Roman" w:cs="Times New Roman"/>
        </w:rPr>
        <w:t>тыс</w:t>
      </w:r>
      <w:proofErr w:type="spellEnd"/>
      <w:r w:rsidR="00AD61A0" w:rsidRPr="00AD61A0">
        <w:rPr>
          <w:rFonts w:ascii="Times New Roman" w:hAnsi="Times New Roman" w:cs="Times New Roman"/>
        </w:rPr>
        <w:t xml:space="preserve"> + 9 </w:t>
      </w:r>
      <w:proofErr w:type="spellStart"/>
      <w:r w:rsidR="00AD61A0" w:rsidRPr="00AD61A0">
        <w:rPr>
          <w:rFonts w:ascii="Times New Roman" w:hAnsi="Times New Roman" w:cs="Times New Roman"/>
        </w:rPr>
        <w:t>тыс</w:t>
      </w:r>
      <w:proofErr w:type="spellEnd"/>
      <w:r w:rsidR="00AD61A0" w:rsidRPr="00AD61A0">
        <w:rPr>
          <w:rFonts w:ascii="Times New Roman" w:hAnsi="Times New Roman" w:cs="Times New Roman"/>
        </w:rPr>
        <w:t xml:space="preserve"> = </w:t>
      </w:r>
      <w:r w:rsidR="00AD61A0" w:rsidRPr="00AD61A0">
        <w:rPr>
          <w:rFonts w:ascii="Times New Roman" w:hAnsi="Times New Roman" w:cs="Times New Roman"/>
          <w:u w:val="single"/>
        </w:rPr>
        <w:t>80 тысяч</w:t>
      </w: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Амортизационный фонд служит для воспроизведения основных фондов, расширения и простого воспроизводства.</w:t>
      </w:r>
    </w:p>
    <w:p w:rsidR="00034124" w:rsidRPr="00CD3C27" w:rsidRDefault="00034124" w:rsidP="001C4570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Источник – амортизационные отчисления основных фондов, сумма которых вклю</w:t>
      </w:r>
      <w:r w:rsidR="001C4570" w:rsidRPr="00CD3C27">
        <w:rPr>
          <w:rFonts w:ascii="Times New Roman" w:hAnsi="Times New Roman" w:cs="Times New Roman"/>
        </w:rPr>
        <w:t>чается в издержки производства.</w:t>
      </w:r>
    </w:p>
    <w:p w:rsidR="000C76BA" w:rsidRPr="00CD3C27" w:rsidRDefault="000C76BA" w:rsidP="001C4570">
      <w:pPr>
        <w:ind w:left="-567" w:firstLine="567"/>
        <w:rPr>
          <w:rFonts w:ascii="Times New Roman" w:hAnsi="Times New Roman" w:cs="Times New Roman"/>
        </w:rPr>
      </w:pP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№18</w:t>
      </w: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Средний продукт труда равен 30 ед., затраты труда составляют 15 </w:t>
      </w:r>
      <w:proofErr w:type="spellStart"/>
      <w:proofErr w:type="gramStart"/>
      <w:r w:rsidRPr="00CD3C27">
        <w:rPr>
          <w:rFonts w:ascii="Times New Roman" w:hAnsi="Times New Roman" w:cs="Times New Roman"/>
        </w:rPr>
        <w:t>ед</w:t>
      </w:r>
      <w:proofErr w:type="spellEnd"/>
      <w:proofErr w:type="gramEnd"/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</w:rPr>
        <w:t xml:space="preserve">- </w:t>
      </w:r>
      <w:proofErr w:type="gramStart"/>
      <w:r w:rsidRPr="00CD3C27">
        <w:rPr>
          <w:rFonts w:ascii="Times New Roman" w:hAnsi="Times New Roman" w:cs="Times New Roman"/>
        </w:rPr>
        <w:t>объем</w:t>
      </w:r>
      <w:proofErr w:type="gramEnd"/>
      <w:r w:rsidRPr="00CD3C27">
        <w:rPr>
          <w:rFonts w:ascii="Times New Roman" w:hAnsi="Times New Roman" w:cs="Times New Roman"/>
        </w:rPr>
        <w:t xml:space="preserve"> производства; </w:t>
      </w: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</w:rPr>
        <w:t>= продукт труда</w:t>
      </w:r>
      <w:r w:rsidR="00AD61A0">
        <w:rPr>
          <w:rFonts w:ascii="Times New Roman" w:hAnsi="Times New Roman" w:cs="Times New Roman"/>
        </w:rPr>
        <w:t xml:space="preserve"> </w:t>
      </w:r>
      <w:proofErr w:type="spellStart"/>
      <w:r w:rsidR="00AD61A0">
        <w:rPr>
          <w:rFonts w:ascii="Times New Roman" w:hAnsi="Times New Roman" w:cs="Times New Roman"/>
        </w:rPr>
        <w:t>х</w:t>
      </w:r>
      <w:proofErr w:type="spellEnd"/>
      <w:r w:rsidR="00AD61A0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затраты труда</w:t>
      </w: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А) </w:t>
      </w: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</w:rPr>
        <w:t>= 30</w:t>
      </w:r>
      <w:r w:rsidR="00AD61A0">
        <w:rPr>
          <w:rFonts w:ascii="Times New Roman" w:hAnsi="Times New Roman" w:cs="Times New Roman"/>
        </w:rPr>
        <w:t xml:space="preserve"> </w:t>
      </w:r>
      <w:proofErr w:type="spellStart"/>
      <w:r w:rsidR="00AD61A0">
        <w:rPr>
          <w:rFonts w:ascii="Times New Roman" w:hAnsi="Times New Roman" w:cs="Times New Roman"/>
        </w:rPr>
        <w:t>х</w:t>
      </w:r>
      <w:proofErr w:type="spellEnd"/>
      <w:r w:rsidR="00AD61A0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15= 450 единиц</w:t>
      </w: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Б) </w:t>
      </w:r>
      <w:r w:rsidRPr="00CD3C27">
        <w:rPr>
          <w:rFonts w:ascii="Times New Roman" w:hAnsi="Times New Roman" w:cs="Times New Roman"/>
          <w:lang w:val="en-US"/>
        </w:rPr>
        <w:t>Q</w:t>
      </w:r>
      <w:r w:rsidR="00AD61A0">
        <w:rPr>
          <w:rFonts w:ascii="Times New Roman" w:hAnsi="Times New Roman" w:cs="Times New Roman"/>
        </w:rPr>
        <w:t xml:space="preserve">= 30 </w:t>
      </w:r>
      <w:proofErr w:type="spellStart"/>
      <w:r w:rsidR="00AD61A0">
        <w:rPr>
          <w:rFonts w:ascii="Times New Roman" w:hAnsi="Times New Roman" w:cs="Times New Roman"/>
        </w:rPr>
        <w:t>х</w:t>
      </w:r>
      <w:proofErr w:type="spellEnd"/>
      <w:r w:rsidR="00AD61A0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(15</w:t>
      </w:r>
      <w:r w:rsidR="00AD61A0">
        <w:rPr>
          <w:rFonts w:ascii="Times New Roman" w:hAnsi="Times New Roman" w:cs="Times New Roman"/>
        </w:rPr>
        <w:t xml:space="preserve"> </w:t>
      </w:r>
      <w:proofErr w:type="spellStart"/>
      <w:r w:rsidR="00AD61A0">
        <w:rPr>
          <w:rFonts w:ascii="Times New Roman" w:hAnsi="Times New Roman" w:cs="Times New Roman"/>
        </w:rPr>
        <w:t>х</w:t>
      </w:r>
      <w:proofErr w:type="spellEnd"/>
      <w:r w:rsidR="00AD61A0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2)= 900 единиц</w:t>
      </w: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Продукт </w:t>
      </w:r>
      <w:proofErr w:type="spellStart"/>
      <w:r w:rsidRPr="00CD3C27">
        <w:rPr>
          <w:rFonts w:ascii="Times New Roman" w:hAnsi="Times New Roman" w:cs="Times New Roman"/>
        </w:rPr>
        <w:t>труда=</w:t>
      </w:r>
      <w:proofErr w:type="spellEnd"/>
      <w:r w:rsidRPr="00CD3C27">
        <w:rPr>
          <w:rFonts w:ascii="Times New Roman" w:hAnsi="Times New Roman" w:cs="Times New Roman"/>
        </w:rPr>
        <w:t xml:space="preserve"> 20, </w:t>
      </w:r>
      <w:proofErr w:type="spellStart"/>
      <w:r w:rsidRPr="00CD3C27">
        <w:rPr>
          <w:rFonts w:ascii="Times New Roman" w:hAnsi="Times New Roman" w:cs="Times New Roman"/>
        </w:rPr>
        <w:t>затраты=</w:t>
      </w:r>
      <w:proofErr w:type="spellEnd"/>
      <w:r w:rsidRPr="00CD3C27">
        <w:rPr>
          <w:rFonts w:ascii="Times New Roman" w:hAnsi="Times New Roman" w:cs="Times New Roman"/>
        </w:rPr>
        <w:t xml:space="preserve"> 16</w:t>
      </w:r>
    </w:p>
    <w:p w:rsidR="00034124" w:rsidRPr="00CD3C27" w:rsidRDefault="00034124" w:rsidP="00794997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В) </w:t>
      </w:r>
      <w:r w:rsidRPr="00CD3C27">
        <w:rPr>
          <w:rFonts w:ascii="Times New Roman" w:hAnsi="Times New Roman" w:cs="Times New Roman"/>
          <w:lang w:val="en-US"/>
        </w:rPr>
        <w:t>Q</w:t>
      </w:r>
      <w:r w:rsidR="00AD61A0">
        <w:rPr>
          <w:rFonts w:ascii="Times New Roman" w:hAnsi="Times New Roman" w:cs="Times New Roman"/>
        </w:rPr>
        <w:t xml:space="preserve">= 20 </w:t>
      </w:r>
      <w:proofErr w:type="spellStart"/>
      <w:r w:rsidR="00AD61A0">
        <w:rPr>
          <w:rFonts w:ascii="Times New Roman" w:hAnsi="Times New Roman" w:cs="Times New Roman"/>
        </w:rPr>
        <w:t>х</w:t>
      </w:r>
      <w:proofErr w:type="spellEnd"/>
      <w:r w:rsidR="00AD61A0">
        <w:rPr>
          <w:rFonts w:ascii="Times New Roman" w:hAnsi="Times New Roman" w:cs="Times New Roman"/>
        </w:rPr>
        <w:t xml:space="preserve"> </w:t>
      </w:r>
      <w:r w:rsidR="00794997" w:rsidRPr="00CD3C27">
        <w:rPr>
          <w:rFonts w:ascii="Times New Roman" w:hAnsi="Times New Roman" w:cs="Times New Roman"/>
        </w:rPr>
        <w:t>16=320 единиц</w:t>
      </w:r>
    </w:p>
    <w:p w:rsidR="003B24D1" w:rsidRPr="00CD3C27" w:rsidRDefault="003B24D1" w:rsidP="00794997">
      <w:pPr>
        <w:ind w:left="-567" w:firstLine="567"/>
        <w:rPr>
          <w:rFonts w:ascii="Times New Roman" w:hAnsi="Times New Roman" w:cs="Times New Roman"/>
        </w:rPr>
      </w:pPr>
    </w:p>
    <w:p w:rsidR="00034124" w:rsidRPr="00CD3C27" w:rsidRDefault="00034124" w:rsidP="00794997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№ 19</w:t>
      </w:r>
    </w:p>
    <w:tbl>
      <w:tblPr>
        <w:tblStyle w:val="a6"/>
        <w:tblW w:w="0" w:type="auto"/>
        <w:tblLook w:val="04A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1D4DB6" w:rsidRPr="00CD3C27" w:rsidTr="00A4580F"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VC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FC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 xml:space="preserve">TC  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AC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AFC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AVC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QE</w:t>
            </w:r>
          </w:p>
        </w:tc>
      </w:tr>
      <w:tr w:rsidR="001D4DB6" w:rsidRPr="00CD3C27" w:rsidTr="00A4580F"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D4DB6" w:rsidRPr="00CD3C27" w:rsidTr="00A4580F"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215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215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D4DB6" w:rsidRPr="00CD3C27" w:rsidTr="00A4580F"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267</w:t>
            </w:r>
            <w:r w:rsidRPr="00CD3C27">
              <w:rPr>
                <w:rFonts w:ascii="Times New Roman" w:hAnsi="Times New Roman" w:cs="Times New Roman"/>
              </w:rPr>
              <w:t>,</w:t>
            </w:r>
            <w:r w:rsidRPr="00CD3C2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1D4DB6" w:rsidRPr="00CD3C27" w:rsidTr="00A4580F"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360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180</w:t>
            </w:r>
          </w:p>
        </w:tc>
      </w:tr>
      <w:tr w:rsidR="001D4DB6" w:rsidRPr="00CD3C27" w:rsidTr="00A4580F"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304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424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935" w:type="dxa"/>
          </w:tcPr>
          <w:p w:rsidR="001D4DB6" w:rsidRPr="00CD3C27" w:rsidRDefault="00725F0B" w:rsidP="00DF7C81">
            <w:pPr>
              <w:ind w:left="-567" w:firstLine="567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148,5</w:t>
            </w:r>
          </w:p>
        </w:tc>
      </w:tr>
      <w:tr w:rsidR="001D4DB6" w:rsidRPr="00CD3C27" w:rsidTr="00A4580F"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490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935" w:type="dxa"/>
          </w:tcPr>
          <w:p w:rsidR="001D4DB6" w:rsidRPr="00CD3C27" w:rsidRDefault="00725F0B" w:rsidP="00DF7C81">
            <w:pPr>
              <w:ind w:left="-567" w:firstLine="567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130,8</w:t>
            </w:r>
          </w:p>
        </w:tc>
      </w:tr>
      <w:tr w:rsidR="001D4DB6" w:rsidRPr="00CD3C27" w:rsidTr="00A4580F"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450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570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935" w:type="dxa"/>
          </w:tcPr>
          <w:p w:rsidR="001D4DB6" w:rsidRPr="00CD3C27" w:rsidRDefault="00725F0B" w:rsidP="00DF7C81">
            <w:pPr>
              <w:ind w:left="-567" w:firstLine="567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124,16</w:t>
            </w:r>
          </w:p>
        </w:tc>
      </w:tr>
      <w:tr w:rsidR="001D4DB6" w:rsidRPr="00CD3C27" w:rsidTr="00A4580F"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3C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539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659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3C27">
              <w:rPr>
                <w:rFonts w:ascii="Times New Roman" w:hAnsi="Times New Roman" w:cs="Times New Roman"/>
                <w:b/>
                <w:lang w:val="en-US"/>
              </w:rPr>
              <w:t>94.1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17.1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935" w:type="dxa"/>
          </w:tcPr>
          <w:p w:rsidR="001D4DB6" w:rsidRPr="00CD3C27" w:rsidRDefault="00725F0B" w:rsidP="00DF7C81">
            <w:pPr>
              <w:ind w:left="-567" w:firstLine="567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120,3</w:t>
            </w:r>
          </w:p>
        </w:tc>
      </w:tr>
      <w:tr w:rsidR="001D4DB6" w:rsidRPr="00CD3C27" w:rsidTr="00A4580F"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648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768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109</w:t>
            </w:r>
          </w:p>
        </w:tc>
        <w:tc>
          <w:tcPr>
            <w:tcW w:w="935" w:type="dxa"/>
          </w:tcPr>
          <w:p w:rsidR="001D4DB6" w:rsidRPr="00CD3C27" w:rsidRDefault="00725F0B" w:rsidP="00DF7C81">
            <w:pPr>
              <w:ind w:left="-567" w:firstLine="567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121,6</w:t>
            </w:r>
          </w:p>
        </w:tc>
      </w:tr>
      <w:tr w:rsidR="001D4DB6" w:rsidRPr="00CD3C27" w:rsidTr="00A4580F"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783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100.3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13.3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935" w:type="dxa"/>
          </w:tcPr>
          <w:p w:rsidR="001D4DB6" w:rsidRPr="00CD3C27" w:rsidRDefault="00725F0B" w:rsidP="00DF7C81">
            <w:pPr>
              <w:ind w:left="-567" w:firstLine="567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126,5</w:t>
            </w:r>
          </w:p>
        </w:tc>
      </w:tr>
      <w:tr w:rsidR="001D4DB6" w:rsidRPr="00CD3C27" w:rsidTr="00A4580F"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930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1050</w:t>
            </w:r>
          </w:p>
        </w:tc>
        <w:tc>
          <w:tcPr>
            <w:tcW w:w="934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935" w:type="dxa"/>
          </w:tcPr>
          <w:p w:rsidR="001D4DB6" w:rsidRPr="00CD3C27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147</w:t>
            </w:r>
          </w:p>
        </w:tc>
        <w:tc>
          <w:tcPr>
            <w:tcW w:w="935" w:type="dxa"/>
          </w:tcPr>
          <w:p w:rsidR="001D4DB6" w:rsidRPr="00CD3C27" w:rsidRDefault="00725F0B" w:rsidP="00DF7C81">
            <w:pPr>
              <w:ind w:left="-567" w:firstLine="567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130,2</w:t>
            </w:r>
          </w:p>
        </w:tc>
      </w:tr>
    </w:tbl>
    <w:p w:rsidR="00794997" w:rsidRPr="00CD3C27" w:rsidRDefault="00794997" w:rsidP="00DF7C81">
      <w:pPr>
        <w:ind w:left="-567" w:firstLine="567"/>
        <w:rPr>
          <w:rFonts w:ascii="Times New Roman" w:hAnsi="Times New Roman" w:cs="Times New Roman"/>
        </w:rPr>
      </w:pP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Оптимальный объём производства равен 7000 ед.</w:t>
      </w:r>
    </w:p>
    <w:p w:rsidR="00C02621" w:rsidRPr="00CD3C27" w:rsidRDefault="001C4570" w:rsidP="00DF7C8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№20</w:t>
      </w:r>
    </w:p>
    <w:tbl>
      <w:tblPr>
        <w:tblStyle w:val="a6"/>
        <w:tblW w:w="0" w:type="auto"/>
        <w:tblInd w:w="-34" w:type="dxa"/>
        <w:tblLook w:val="04A0"/>
      </w:tblPr>
      <w:tblGrid>
        <w:gridCol w:w="568"/>
        <w:gridCol w:w="992"/>
        <w:gridCol w:w="992"/>
        <w:gridCol w:w="851"/>
        <w:gridCol w:w="992"/>
        <w:gridCol w:w="992"/>
        <w:gridCol w:w="992"/>
        <w:gridCol w:w="851"/>
      </w:tblGrid>
      <w:tr w:rsidR="00C02621" w:rsidRPr="00CD3C27" w:rsidTr="001C4570">
        <w:tc>
          <w:tcPr>
            <w:tcW w:w="568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AVC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AFC</w:t>
            </w:r>
          </w:p>
        </w:tc>
        <w:tc>
          <w:tcPr>
            <w:tcW w:w="851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AC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TC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VC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MC</w:t>
            </w:r>
          </w:p>
        </w:tc>
        <w:tc>
          <w:tcPr>
            <w:tcW w:w="851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FC</w:t>
            </w:r>
          </w:p>
        </w:tc>
      </w:tr>
      <w:tr w:rsidR="00C02621" w:rsidRPr="00CD3C27" w:rsidTr="001C4570">
        <w:tc>
          <w:tcPr>
            <w:tcW w:w="568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851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51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C02621" w:rsidRPr="00CD3C27" w:rsidTr="001C4570">
        <w:tc>
          <w:tcPr>
            <w:tcW w:w="568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92" w:type="dxa"/>
          </w:tcPr>
          <w:p w:rsidR="00C02621" w:rsidRPr="00CD3C27" w:rsidRDefault="001C4570" w:rsidP="001C4570">
            <w:pPr>
              <w:ind w:left="141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8</w:t>
            </w:r>
            <w:r w:rsidRPr="00CD3C2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1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51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C02621" w:rsidRPr="00CD3C27" w:rsidTr="001C4570">
        <w:tc>
          <w:tcPr>
            <w:tcW w:w="568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92" w:type="dxa"/>
          </w:tcPr>
          <w:p w:rsidR="00C02621" w:rsidRPr="00CD3C27" w:rsidRDefault="001C4570" w:rsidP="001C4570">
            <w:pPr>
              <w:ind w:left="141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1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51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C02621" w:rsidRPr="00CD3C27" w:rsidTr="001C4570">
        <w:tc>
          <w:tcPr>
            <w:tcW w:w="568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92" w:type="dxa"/>
          </w:tcPr>
          <w:p w:rsidR="00C02621" w:rsidRPr="00CD3C27" w:rsidRDefault="001C4570" w:rsidP="001C4570">
            <w:pPr>
              <w:ind w:left="141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51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C02621" w:rsidRPr="00CD3C27" w:rsidTr="001C4570">
        <w:tc>
          <w:tcPr>
            <w:tcW w:w="568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992" w:type="dxa"/>
          </w:tcPr>
          <w:p w:rsidR="00C02621" w:rsidRPr="00CD3C27" w:rsidRDefault="001C4570" w:rsidP="001C4570">
            <w:pPr>
              <w:ind w:left="141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475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51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C02621" w:rsidRPr="00CD3C27" w:rsidTr="001C4570">
        <w:tc>
          <w:tcPr>
            <w:tcW w:w="568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92" w:type="dxa"/>
          </w:tcPr>
          <w:p w:rsidR="00C02621" w:rsidRPr="00CD3C27" w:rsidRDefault="001C4570" w:rsidP="001C4570">
            <w:pPr>
              <w:ind w:left="141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851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174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1044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174</w:t>
            </w:r>
          </w:p>
        </w:tc>
        <w:tc>
          <w:tcPr>
            <w:tcW w:w="992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51" w:type="dxa"/>
          </w:tcPr>
          <w:p w:rsidR="00C02621" w:rsidRPr="00CD3C27" w:rsidRDefault="00C02621" w:rsidP="001C4570">
            <w:pPr>
              <w:ind w:left="141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</w:tbl>
    <w:p w:rsidR="00034124" w:rsidRPr="00CD3C27" w:rsidRDefault="00034124" w:rsidP="000C76BA">
      <w:pPr>
        <w:ind w:left="0" w:firstLine="0"/>
        <w:rPr>
          <w:rFonts w:ascii="Times New Roman" w:hAnsi="Times New Roman" w:cs="Times New Roman"/>
        </w:rPr>
      </w:pP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№21</w:t>
      </w: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  <w:vertAlign w:val="superscript"/>
        </w:rPr>
      </w:pPr>
      <w:r w:rsidRPr="00CD3C27">
        <w:rPr>
          <w:rFonts w:ascii="Times New Roman" w:hAnsi="Times New Roman" w:cs="Times New Roman"/>
        </w:rPr>
        <w:t>МС общие издержки 100</w:t>
      </w: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</w:rPr>
        <w:t xml:space="preserve"> + 5</w:t>
      </w: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  <w:vertAlign w:val="superscript"/>
        </w:rPr>
        <w:t>2</w:t>
      </w: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Предельный доход 1000 – 20</w:t>
      </w:r>
      <w:r w:rsidRPr="00CD3C27">
        <w:rPr>
          <w:rFonts w:ascii="Times New Roman" w:hAnsi="Times New Roman" w:cs="Times New Roman"/>
          <w:lang w:val="en-US"/>
        </w:rPr>
        <w:t>Q</w:t>
      </w: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lang w:val="en-US"/>
        </w:rPr>
        <w:t>TR</w:t>
      </w:r>
      <w:r w:rsidRPr="00CD3C27">
        <w:rPr>
          <w:rFonts w:ascii="Times New Roman" w:hAnsi="Times New Roman" w:cs="Times New Roman"/>
        </w:rPr>
        <w:t xml:space="preserve"> - общий доход = 100</w:t>
      </w: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</w:rPr>
        <w:t xml:space="preserve"> + 5</w:t>
      </w:r>
      <w:r w:rsidRPr="00CD3C27">
        <w:rPr>
          <w:rFonts w:ascii="Times New Roman" w:hAnsi="Times New Roman" w:cs="Times New Roman"/>
          <w:lang w:val="en-US"/>
        </w:rPr>
        <w:t>A</w:t>
      </w: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</w:rPr>
        <w:t xml:space="preserve"> – </w:t>
      </w:r>
      <w:proofErr w:type="gramStart"/>
      <w:r w:rsidRPr="00CD3C27">
        <w:rPr>
          <w:rFonts w:ascii="Times New Roman" w:hAnsi="Times New Roman" w:cs="Times New Roman"/>
        </w:rPr>
        <w:t>объем</w:t>
      </w:r>
      <w:proofErr w:type="gramEnd"/>
      <w:r w:rsidRPr="00CD3C27">
        <w:rPr>
          <w:rFonts w:ascii="Times New Roman" w:hAnsi="Times New Roman" w:cs="Times New Roman"/>
        </w:rPr>
        <w:t xml:space="preserve"> выпуска</w:t>
      </w: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</w:rPr>
      </w:pPr>
      <w:proofErr w:type="gramStart"/>
      <w:r w:rsidRPr="00CD3C27">
        <w:rPr>
          <w:rFonts w:ascii="Times New Roman" w:hAnsi="Times New Roman" w:cs="Times New Roman"/>
        </w:rPr>
        <w:t>Р</w:t>
      </w:r>
      <w:proofErr w:type="gramEnd"/>
      <w:r w:rsidRPr="00CD3C27">
        <w:rPr>
          <w:rFonts w:ascii="Times New Roman" w:hAnsi="Times New Roman" w:cs="Times New Roman"/>
        </w:rPr>
        <w:t xml:space="preserve"> – цена одного телевизора</w:t>
      </w: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А) </w:t>
      </w:r>
      <w:r w:rsidRPr="00CD3C27">
        <w:rPr>
          <w:rFonts w:ascii="Times New Roman" w:hAnsi="Times New Roman" w:cs="Times New Roman"/>
          <w:lang w:val="en-US"/>
        </w:rPr>
        <w:t>MR</w:t>
      </w:r>
      <w:r w:rsidRPr="00CD3C27">
        <w:rPr>
          <w:rFonts w:ascii="Times New Roman" w:hAnsi="Times New Roman" w:cs="Times New Roman"/>
        </w:rPr>
        <w:t xml:space="preserve"> = 1000 – 20</w:t>
      </w:r>
      <w:r w:rsidRPr="00CD3C27">
        <w:rPr>
          <w:rFonts w:ascii="Times New Roman" w:hAnsi="Times New Roman" w:cs="Times New Roman"/>
          <w:lang w:val="en-US"/>
        </w:rPr>
        <w:t>Q</w:t>
      </w: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  <w:vertAlign w:val="superscript"/>
        </w:rPr>
      </w:pPr>
      <w:r w:rsidRPr="00CD3C27">
        <w:rPr>
          <w:rFonts w:ascii="Times New Roman" w:hAnsi="Times New Roman" w:cs="Times New Roman"/>
          <w:lang w:val="en-US"/>
        </w:rPr>
        <w:lastRenderedPageBreak/>
        <w:t>TR</w:t>
      </w:r>
      <w:r w:rsidRPr="00CD3C27">
        <w:rPr>
          <w:rFonts w:ascii="Times New Roman" w:hAnsi="Times New Roman" w:cs="Times New Roman"/>
        </w:rPr>
        <w:t xml:space="preserve"> = </w:t>
      </w:r>
      <w:bookmarkStart w:id="3" w:name="_Hlk532409578"/>
      <w:r w:rsidRPr="00CD3C27">
        <w:rPr>
          <w:rFonts w:ascii="Times New Roman" w:hAnsi="Times New Roman" w:cs="Times New Roman"/>
        </w:rPr>
        <w:t>100</w:t>
      </w: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</w:rPr>
        <w:t xml:space="preserve"> + 5</w:t>
      </w: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  <w:vertAlign w:val="superscript"/>
        </w:rPr>
        <w:t>2</w:t>
      </w:r>
      <w:bookmarkEnd w:id="3"/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Условие максимизации прибыли монополиста </w:t>
      </w:r>
      <w:r w:rsidRPr="00CD3C27">
        <w:rPr>
          <w:rFonts w:ascii="Times New Roman" w:hAnsi="Times New Roman" w:cs="Times New Roman"/>
          <w:lang w:val="en-US"/>
        </w:rPr>
        <w:t>MR</w:t>
      </w:r>
      <w:r w:rsidRPr="00CD3C27">
        <w:rPr>
          <w:rFonts w:ascii="Times New Roman" w:hAnsi="Times New Roman" w:cs="Times New Roman"/>
        </w:rPr>
        <w:t>=</w:t>
      </w:r>
      <w:r w:rsidRPr="00CD3C27">
        <w:rPr>
          <w:rFonts w:ascii="Times New Roman" w:hAnsi="Times New Roman" w:cs="Times New Roman"/>
          <w:lang w:val="en-US"/>
        </w:rPr>
        <w:t>MC</w:t>
      </w: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  <w:vertAlign w:val="superscript"/>
        </w:rPr>
      </w:pPr>
      <w:r w:rsidRPr="00CD3C27">
        <w:rPr>
          <w:rFonts w:ascii="Times New Roman" w:hAnsi="Times New Roman" w:cs="Times New Roman"/>
        </w:rPr>
        <w:t>1000 – 20</w:t>
      </w: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</w:rPr>
        <w:t xml:space="preserve"> = 100</w:t>
      </w: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</w:rPr>
        <w:t xml:space="preserve"> + 5</w:t>
      </w:r>
      <w:r w:rsidRPr="00CD3C27">
        <w:rPr>
          <w:rFonts w:ascii="Times New Roman" w:hAnsi="Times New Roman" w:cs="Times New Roman"/>
          <w:lang w:val="en-US"/>
        </w:rPr>
        <w:t>Q</w:t>
      </w: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1000 = 125</w:t>
      </w:r>
      <w:r w:rsidRPr="00CD3C27">
        <w:rPr>
          <w:rFonts w:ascii="Times New Roman" w:hAnsi="Times New Roman" w:cs="Times New Roman"/>
          <w:lang w:val="en-US"/>
        </w:rPr>
        <w:t>Q</w:t>
      </w: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</w:rPr>
        <w:t xml:space="preserve"> = 8 телевизоров</w:t>
      </w: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Б) цена</w:t>
      </w: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</w:rPr>
      </w:pPr>
      <w:proofErr w:type="gramStart"/>
      <w:r w:rsidRPr="00CD3C27">
        <w:rPr>
          <w:rFonts w:ascii="Times New Roman" w:hAnsi="Times New Roman" w:cs="Times New Roman"/>
        </w:rPr>
        <w:t>Р</w:t>
      </w:r>
      <w:proofErr w:type="gramEnd"/>
      <w:r w:rsidRPr="00CD3C27">
        <w:rPr>
          <w:rFonts w:ascii="Times New Roman" w:hAnsi="Times New Roman" w:cs="Times New Roman"/>
        </w:rPr>
        <w:t xml:space="preserve"> = </w:t>
      </w:r>
      <w:r w:rsidRPr="00CD3C27">
        <w:rPr>
          <w:rFonts w:ascii="Times New Roman" w:hAnsi="Times New Roman" w:cs="Times New Roman"/>
          <w:lang w:val="en-US"/>
        </w:rPr>
        <w:t>TR</w:t>
      </w:r>
      <w:r w:rsidRPr="00CD3C27">
        <w:rPr>
          <w:rFonts w:ascii="Times New Roman" w:hAnsi="Times New Roman" w:cs="Times New Roman"/>
        </w:rPr>
        <w:t>/</w:t>
      </w: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</w:rPr>
        <w:t xml:space="preserve"> = 100</w:t>
      </w: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</w:rPr>
        <w:t xml:space="preserve"> + 5</w:t>
      </w: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  <w:vertAlign w:val="superscript"/>
        </w:rPr>
        <w:t xml:space="preserve">2 </w:t>
      </w:r>
      <w:r w:rsidRPr="00CD3C27">
        <w:rPr>
          <w:rFonts w:ascii="Times New Roman" w:hAnsi="Times New Roman" w:cs="Times New Roman"/>
        </w:rPr>
        <w:t>/</w:t>
      </w: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</w:rPr>
        <w:t xml:space="preserve"> = 100*8+5*8</w:t>
      </w:r>
      <w:r w:rsidRPr="00CD3C27">
        <w:rPr>
          <w:rFonts w:ascii="Times New Roman" w:hAnsi="Times New Roman" w:cs="Times New Roman"/>
          <w:vertAlign w:val="superscript"/>
        </w:rPr>
        <w:t>2</w:t>
      </w:r>
      <w:r w:rsidRPr="00CD3C27">
        <w:rPr>
          <w:rFonts w:ascii="Times New Roman" w:hAnsi="Times New Roman" w:cs="Times New Roman"/>
        </w:rPr>
        <w:t>/8 = 140д. за единицу</w:t>
      </w:r>
    </w:p>
    <w:p w:rsidR="00034124" w:rsidRPr="00CD3C27" w:rsidRDefault="00034124" w:rsidP="00DF7C81">
      <w:pPr>
        <w:ind w:left="-567" w:firstLine="567"/>
        <w:rPr>
          <w:rFonts w:ascii="Times New Roman" w:hAnsi="Times New Roman" w:cs="Times New Roman"/>
        </w:rPr>
      </w:pP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№22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Имеем 10 фирм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МС=100-30</w:t>
      </w: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</w:rPr>
        <w:t>+</w:t>
      </w: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  <w:vertAlign w:val="superscript"/>
        </w:rPr>
        <w:t xml:space="preserve">2 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Спрос: </w:t>
      </w:r>
      <w:proofErr w:type="gramStart"/>
      <w:r w:rsidRPr="00CD3C27">
        <w:rPr>
          <w:rFonts w:ascii="Times New Roman" w:hAnsi="Times New Roman" w:cs="Times New Roman"/>
        </w:rPr>
        <w:t>Р</w:t>
      </w:r>
      <w:proofErr w:type="gramEnd"/>
      <w:r w:rsidRPr="00CD3C27">
        <w:rPr>
          <w:rFonts w:ascii="Times New Roman" w:hAnsi="Times New Roman" w:cs="Times New Roman"/>
        </w:rPr>
        <w:t>=100-</w:t>
      </w:r>
      <w:r w:rsidRPr="00CD3C27">
        <w:rPr>
          <w:rFonts w:ascii="Times New Roman" w:hAnsi="Times New Roman" w:cs="Times New Roman"/>
          <w:lang w:val="en-US"/>
        </w:rPr>
        <w:t>Q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МС=МР=</w:t>
      </w:r>
      <w:proofErr w:type="gramStart"/>
      <w:r w:rsidRPr="00CD3C27">
        <w:rPr>
          <w:rFonts w:ascii="Times New Roman" w:hAnsi="Times New Roman" w:cs="Times New Roman"/>
        </w:rPr>
        <w:t>Р</w:t>
      </w:r>
      <w:proofErr w:type="gramEnd"/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100-30</w:t>
      </w: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</w:rPr>
        <w:t>+</w:t>
      </w: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  <w:vertAlign w:val="superscript"/>
        </w:rPr>
        <w:t>2</w:t>
      </w:r>
      <w:r w:rsidRPr="00CD3C27">
        <w:rPr>
          <w:rFonts w:ascii="Times New Roman" w:hAnsi="Times New Roman" w:cs="Times New Roman"/>
        </w:rPr>
        <w:t>=100-</w:t>
      </w:r>
      <w:r w:rsidRPr="00CD3C27">
        <w:rPr>
          <w:rFonts w:ascii="Times New Roman" w:hAnsi="Times New Roman" w:cs="Times New Roman"/>
          <w:lang w:val="en-US"/>
        </w:rPr>
        <w:t>Q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29</w:t>
      </w: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</w:rPr>
        <w:t>+</w:t>
      </w: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  <w:vertAlign w:val="superscript"/>
        </w:rPr>
        <w:t>2</w:t>
      </w:r>
      <w:r w:rsidRPr="00CD3C27">
        <w:rPr>
          <w:rFonts w:ascii="Times New Roman" w:hAnsi="Times New Roman" w:cs="Times New Roman"/>
        </w:rPr>
        <w:t>=0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29+</w:t>
      </w: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</w:rPr>
        <w:t>=0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</w:rPr>
        <w:t>= 29 — объем производства для всей отрасли</w:t>
      </w:r>
    </w:p>
    <w:p w:rsidR="00034124" w:rsidRPr="00CD3C27" w:rsidRDefault="00B36351" w:rsidP="001C4570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lang w:val="en-US"/>
        </w:rPr>
        <w:t>Q</w:t>
      </w:r>
      <w:r w:rsidRPr="00CD3C27">
        <w:rPr>
          <w:rFonts w:ascii="Times New Roman" w:hAnsi="Times New Roman" w:cs="Times New Roman"/>
        </w:rPr>
        <w:t>=29/10=2</w:t>
      </w:r>
      <w:proofErr w:type="gramStart"/>
      <w:r w:rsidRPr="00CD3C27">
        <w:rPr>
          <w:rFonts w:ascii="Times New Roman" w:hAnsi="Times New Roman" w:cs="Times New Roman"/>
        </w:rPr>
        <w:t>,9</w:t>
      </w:r>
      <w:proofErr w:type="gramEnd"/>
      <w:r w:rsidRPr="00CD3C27">
        <w:rPr>
          <w:rFonts w:ascii="Times New Roman" w:hAnsi="Times New Roman" w:cs="Times New Roman"/>
        </w:rPr>
        <w:t xml:space="preserve"> — объем для каждой из фирм.</w:t>
      </w:r>
    </w:p>
    <w:p w:rsidR="001C4570" w:rsidRPr="00CD3C27" w:rsidRDefault="001C4570" w:rsidP="001C4570">
      <w:pPr>
        <w:ind w:left="-567" w:firstLine="567"/>
        <w:rPr>
          <w:rFonts w:ascii="Times New Roman" w:hAnsi="Times New Roman" w:cs="Times New Roman"/>
        </w:rPr>
      </w:pP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№ 23</w:t>
      </w:r>
    </w:p>
    <w:tbl>
      <w:tblPr>
        <w:tblStyle w:val="a6"/>
        <w:tblW w:w="0" w:type="auto"/>
        <w:tblLook w:val="04A0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B36351" w:rsidRPr="00CD3C27" w:rsidTr="00B36351"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AVC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AFC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 xml:space="preserve">AC 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VC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TC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MC</w:t>
            </w:r>
          </w:p>
        </w:tc>
        <w:tc>
          <w:tcPr>
            <w:tcW w:w="1169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FC</w:t>
            </w:r>
          </w:p>
        </w:tc>
      </w:tr>
      <w:tr w:rsidR="00B36351" w:rsidRPr="00CD3C27" w:rsidTr="00B36351"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B36351" w:rsidRPr="00CD3C27" w:rsidTr="00B36351"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3C27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b/>
              </w:rPr>
            </w:pPr>
            <w:r w:rsidRPr="00CD3C2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69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B36351" w:rsidRPr="00CD3C27" w:rsidTr="00B36351"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9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45</w:t>
            </w:r>
          </w:p>
        </w:tc>
      </w:tr>
      <w:tr w:rsidR="00B36351" w:rsidRPr="00CD3C27" w:rsidTr="00B36351"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3C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b/>
              </w:rPr>
            </w:pPr>
            <w:r w:rsidRPr="00CD3C2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69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45</w:t>
            </w:r>
          </w:p>
        </w:tc>
      </w:tr>
      <w:tr w:rsidR="00B36351" w:rsidRPr="00CD3C27" w:rsidTr="00B36351"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69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45</w:t>
            </w:r>
          </w:p>
        </w:tc>
      </w:tr>
      <w:tr w:rsidR="00B36351" w:rsidRPr="00CD3C27" w:rsidTr="00B36351"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C2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68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69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45</w:t>
            </w:r>
          </w:p>
        </w:tc>
      </w:tr>
    </w:tbl>
    <w:p w:rsidR="00B36351" w:rsidRPr="00CD3C27" w:rsidRDefault="001C4570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Если </w:t>
      </w:r>
      <w:r w:rsidRPr="00CD3C27">
        <w:rPr>
          <w:rFonts w:ascii="Times New Roman" w:hAnsi="Times New Roman" w:cs="Times New Roman"/>
          <w:lang w:val="en-US"/>
        </w:rPr>
        <w:t>MR</w:t>
      </w:r>
      <w:r w:rsidRPr="00CD3C27">
        <w:rPr>
          <w:rFonts w:ascii="Times New Roman" w:hAnsi="Times New Roman" w:cs="Times New Roman"/>
        </w:rPr>
        <w:t xml:space="preserve"> = 15, то оптимальный объем равен 2 тыс. ед.</w:t>
      </w:r>
    </w:p>
    <w:p w:rsidR="001C4570" w:rsidRPr="00CD3C27" w:rsidRDefault="001C4570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Если М</w:t>
      </w:r>
      <w:proofErr w:type="gramStart"/>
      <w:r w:rsidRPr="00CD3C27">
        <w:rPr>
          <w:rFonts w:ascii="Times New Roman" w:hAnsi="Times New Roman" w:cs="Times New Roman"/>
          <w:lang w:val="en-US"/>
        </w:rPr>
        <w:t>R</w:t>
      </w:r>
      <w:proofErr w:type="gramEnd"/>
      <w:r w:rsidRPr="00CD3C27">
        <w:rPr>
          <w:rFonts w:ascii="Times New Roman" w:hAnsi="Times New Roman" w:cs="Times New Roman"/>
        </w:rPr>
        <w:t xml:space="preserve"> = 18, то оптимальный объем равен 4 тыс. ед.</w:t>
      </w:r>
    </w:p>
    <w:p w:rsidR="001C4570" w:rsidRPr="00CD3C27" w:rsidRDefault="001C4570" w:rsidP="00DF7C81">
      <w:pPr>
        <w:ind w:left="-567" w:firstLine="567"/>
        <w:rPr>
          <w:rFonts w:ascii="Times New Roman" w:hAnsi="Times New Roman" w:cs="Times New Roman"/>
        </w:rPr>
      </w:pP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 xml:space="preserve">№ 24 </w:t>
      </w:r>
    </w:p>
    <w:tbl>
      <w:tblPr>
        <w:tblStyle w:val="a6"/>
        <w:tblW w:w="0" w:type="auto"/>
        <w:tblLook w:val="04A0"/>
      </w:tblPr>
      <w:tblGrid>
        <w:gridCol w:w="2336"/>
        <w:gridCol w:w="2336"/>
        <w:gridCol w:w="1673"/>
        <w:gridCol w:w="3000"/>
      </w:tblGrid>
      <w:tr w:rsidR="00B36351" w:rsidRPr="00CD3C27" w:rsidTr="00794997">
        <w:tc>
          <w:tcPr>
            <w:tcW w:w="2336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 xml:space="preserve">Цена за </w:t>
            </w:r>
            <w:proofErr w:type="spellStart"/>
            <w:r w:rsidRPr="00CD3C27">
              <w:rPr>
                <w:rFonts w:ascii="Times New Roman" w:hAnsi="Times New Roman" w:cs="Times New Roman"/>
              </w:rPr>
              <w:t>еденицу</w:t>
            </w:r>
            <w:proofErr w:type="spellEnd"/>
          </w:p>
        </w:tc>
        <w:tc>
          <w:tcPr>
            <w:tcW w:w="2336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Объем выпуска</w:t>
            </w:r>
          </w:p>
        </w:tc>
        <w:tc>
          <w:tcPr>
            <w:tcW w:w="1673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Выручка</w:t>
            </w:r>
          </w:p>
        </w:tc>
        <w:tc>
          <w:tcPr>
            <w:tcW w:w="3000" w:type="dxa"/>
          </w:tcPr>
          <w:p w:rsidR="00B36351" w:rsidRPr="00CD3C27" w:rsidRDefault="00B36351" w:rsidP="00794997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К ценовой эластичности спроса</w:t>
            </w:r>
          </w:p>
        </w:tc>
      </w:tr>
      <w:tr w:rsidR="00B36351" w:rsidRPr="00CD3C27" w:rsidTr="00794997">
        <w:tc>
          <w:tcPr>
            <w:tcW w:w="2336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2336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3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00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6351" w:rsidRPr="00CD3C27" w:rsidTr="00794997">
        <w:tc>
          <w:tcPr>
            <w:tcW w:w="2336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2336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3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00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4,19</w:t>
            </w:r>
          </w:p>
        </w:tc>
      </w:tr>
      <w:tr w:rsidR="00B36351" w:rsidRPr="00CD3C27" w:rsidTr="00794997">
        <w:tc>
          <w:tcPr>
            <w:tcW w:w="2336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2336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73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00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2,22</w:t>
            </w:r>
          </w:p>
        </w:tc>
      </w:tr>
      <w:tr w:rsidR="00B36351" w:rsidRPr="00CD3C27" w:rsidTr="00794997">
        <w:tc>
          <w:tcPr>
            <w:tcW w:w="2336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2336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73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00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1,32</w:t>
            </w:r>
          </w:p>
        </w:tc>
      </w:tr>
      <w:tr w:rsidR="00B36351" w:rsidRPr="00CD3C27" w:rsidTr="00794997">
        <w:tc>
          <w:tcPr>
            <w:tcW w:w="2336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2336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73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00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0,76</w:t>
            </w:r>
          </w:p>
        </w:tc>
      </w:tr>
      <w:tr w:rsidR="00B36351" w:rsidRPr="00CD3C27" w:rsidTr="00794997">
        <w:tc>
          <w:tcPr>
            <w:tcW w:w="2336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336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73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00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0,45</w:t>
            </w:r>
          </w:p>
        </w:tc>
      </w:tr>
      <w:tr w:rsidR="00B36351" w:rsidRPr="00CD3C27" w:rsidTr="00794997">
        <w:tc>
          <w:tcPr>
            <w:tcW w:w="2336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336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73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00" w:type="dxa"/>
          </w:tcPr>
          <w:p w:rsidR="00B36351" w:rsidRPr="00CD3C27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0,23</w:t>
            </w:r>
          </w:p>
        </w:tc>
      </w:tr>
    </w:tbl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</w:rPr>
      </w:pPr>
    </w:p>
    <w:p w:rsidR="00B36351" w:rsidRPr="00CD3C27" w:rsidRDefault="00B36351" w:rsidP="00DF7C81">
      <w:pPr>
        <w:ind w:left="-567" w:firstLine="567"/>
        <w:rPr>
          <w:rFonts w:ascii="Times New Roman" w:eastAsiaTheme="minorEastAsia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Е </w:t>
      </w:r>
      <w:proofErr w:type="gramStart"/>
      <w:r w:rsidRPr="00CD3C27">
        <w:rPr>
          <w:rFonts w:ascii="Times New Roman" w:hAnsi="Times New Roman" w:cs="Times New Roman"/>
        </w:rPr>
        <w:t xml:space="preserve">( </w:t>
      </w:r>
      <w:proofErr w:type="gramEnd"/>
      <w:r w:rsidRPr="00CD3C27">
        <w:rPr>
          <w:rFonts w:ascii="Times New Roman" w:hAnsi="Times New Roman" w:cs="Times New Roman"/>
          <w:lang w:val="en-US"/>
        </w:rPr>
        <w:t>K</w:t>
      </w:r>
      <w:r w:rsidRPr="00CD3C27">
        <w:rPr>
          <w:rFonts w:ascii="Times New Roman" w:hAnsi="Times New Roman" w:cs="Times New Roman"/>
        </w:rPr>
        <w:t xml:space="preserve">ценовой эластичности спроса) = </w:t>
      </w:r>
      <m:oMath>
        <m:f>
          <m:fPr>
            <m:ctrlPr>
              <w:rPr>
                <w:rFonts w:ascii="Cambria Math" w:hAnsi="Times New Roman" w:cs="Times New Roman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hAnsi="Times New Roman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z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Times New Roman" w:hAnsi="Times New Roman" w:cs="Times New Roman"/>
              </w:rPr>
              <m:t>∕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2</m:t>
            </m:r>
          </m:den>
        </m:f>
      </m:oMath>
      <w:r w:rsidRPr="00CD3C27">
        <w:rPr>
          <w:rFonts w:ascii="Times New Roman" w:eastAsiaTheme="minorEastAsia" w:hAnsi="Times New Roman" w:cs="Times New Roman"/>
        </w:rPr>
        <w:t xml:space="preserve"> / </w:t>
      </w:r>
      <m:oMath>
        <m:f>
          <m:fPr>
            <m:ctrlPr>
              <w:rPr>
                <w:rFonts w:ascii="Cambria Math" w:hAnsi="Times New Roman" w:cs="Times New Roman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hAnsi="Times New Roman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Times New Roman" w:hAnsi="Times New Roman" w:cs="Times New Roman"/>
              </w:rPr>
              <m:t>∕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2</m:t>
            </m:r>
          </m:den>
        </m:f>
      </m:oMath>
    </w:p>
    <w:p w:rsidR="00B36351" w:rsidRPr="00CD3C27" w:rsidRDefault="00B36351" w:rsidP="00DF7C81">
      <w:pPr>
        <w:pStyle w:val="a3"/>
        <w:numPr>
          <w:ilvl w:val="0"/>
          <w:numId w:val="7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lastRenderedPageBreak/>
        <w:t xml:space="preserve">При цене от 2.10 до 1.20 спрос эластичный (значение&gt;1) </w:t>
      </w:r>
    </w:p>
    <w:p w:rsidR="00B36351" w:rsidRPr="00CD3C27" w:rsidRDefault="00B36351" w:rsidP="00DF7C81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При цене от 0.90 до 0.30 спрос не эластичный (значение&lt;1)</w:t>
      </w:r>
    </w:p>
    <w:p w:rsidR="00B36351" w:rsidRPr="00CD3C27" w:rsidRDefault="00B36351" w:rsidP="00DF7C81">
      <w:pPr>
        <w:pStyle w:val="a3"/>
        <w:ind w:left="-567" w:firstLine="567"/>
        <w:jc w:val="both"/>
        <w:rPr>
          <w:rFonts w:ascii="Times New Roman" w:hAnsi="Times New Roman" w:cs="Times New Roman"/>
        </w:rPr>
      </w:pP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</w:rPr>
      </w:pPr>
    </w:p>
    <w:p w:rsidR="00B36351" w:rsidRPr="00CD3C27" w:rsidRDefault="00B36351" w:rsidP="00750F60">
      <w:pPr>
        <w:pStyle w:val="a3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Задание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ВНП, рассчитываемый по сумме доходов, НЕ включает: </w:t>
      </w:r>
      <w:r w:rsidR="00CD3C27" w:rsidRPr="00CD3C27">
        <w:rPr>
          <w:rFonts w:ascii="Times New Roman" w:hAnsi="Times New Roman" w:cs="Times New Roman"/>
        </w:rPr>
        <w:t>государствен</w:t>
      </w:r>
      <w:r w:rsidRPr="00CD3C27">
        <w:rPr>
          <w:rFonts w:ascii="Times New Roman" w:hAnsi="Times New Roman" w:cs="Times New Roman"/>
        </w:rPr>
        <w:t>ные закупки товаров и услуг; валовые инвестиции.</w:t>
      </w:r>
    </w:p>
    <w:p w:rsidR="00B36351" w:rsidRPr="00CD3C27" w:rsidRDefault="00B36351" w:rsidP="00750F60">
      <w:pPr>
        <w:pStyle w:val="a3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Задание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Для классического отрезка кривой совокупного предложения характерно изменение уровня цен, при неизменности реального объема ВНП.</w:t>
      </w:r>
    </w:p>
    <w:p w:rsidR="003B24D1" w:rsidRPr="00CD3C27" w:rsidRDefault="003B24D1" w:rsidP="00DF7C81">
      <w:pPr>
        <w:ind w:left="-567" w:firstLine="567"/>
        <w:rPr>
          <w:rFonts w:ascii="Times New Roman" w:hAnsi="Times New Roman" w:cs="Times New Roman"/>
        </w:rPr>
      </w:pPr>
    </w:p>
    <w:p w:rsidR="003B24D1" w:rsidRPr="00CD3C27" w:rsidRDefault="003B24D1" w:rsidP="00DF7C81">
      <w:pPr>
        <w:ind w:left="-567" w:firstLine="567"/>
        <w:rPr>
          <w:rFonts w:ascii="Times New Roman" w:hAnsi="Times New Roman" w:cs="Times New Roman"/>
        </w:rPr>
      </w:pPr>
    </w:p>
    <w:p w:rsidR="00B36351" w:rsidRPr="00CD3C27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3. Задание</w:t>
      </w:r>
    </w:p>
    <w:p w:rsidR="00B36351" w:rsidRPr="00CD3C27" w:rsidRDefault="00B36351" w:rsidP="00DF7C81">
      <w:pPr>
        <w:ind w:left="-567" w:firstLine="567"/>
        <w:contextualSpacing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По </w:t>
      </w:r>
      <w:proofErr w:type="spellStart"/>
      <w:r w:rsidRPr="00CD3C27">
        <w:rPr>
          <w:rFonts w:ascii="Times New Roman" w:hAnsi="Times New Roman" w:cs="Times New Roman"/>
        </w:rPr>
        <w:t>Кейнсу</w:t>
      </w:r>
      <w:proofErr w:type="spellEnd"/>
      <w:r w:rsidRPr="00CD3C27">
        <w:rPr>
          <w:rFonts w:ascii="Times New Roman" w:hAnsi="Times New Roman" w:cs="Times New Roman"/>
        </w:rPr>
        <w:t xml:space="preserve"> увеличение государственных расходов в условиях кризиса позволит</w:t>
      </w:r>
      <w:r w:rsidR="00CD3C27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увеличить рост цен.</w:t>
      </w:r>
    </w:p>
    <w:p w:rsidR="00B36351" w:rsidRPr="00CD3C27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4. Задание</w:t>
      </w:r>
    </w:p>
    <w:p w:rsidR="00B36351" w:rsidRPr="00CD3C27" w:rsidRDefault="00B36351" w:rsidP="00DF7C81">
      <w:pPr>
        <w:ind w:left="-567" w:firstLine="567"/>
        <w:contextualSpacing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Связь между предельной склонностью к потреблению и сбережению выражается в том, что</w:t>
      </w:r>
      <w:r w:rsidR="00CD3C27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их сумма равна 1.</w:t>
      </w:r>
    </w:p>
    <w:p w:rsidR="00B36351" w:rsidRPr="00CD3C27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5. Задание</w:t>
      </w:r>
    </w:p>
    <w:p w:rsidR="00B36351" w:rsidRPr="00CD3C27" w:rsidRDefault="00B36351" w:rsidP="00DF7C81">
      <w:pPr>
        <w:ind w:left="-567" w:firstLine="567"/>
        <w:contextualSpacing/>
        <w:rPr>
          <w:rFonts w:ascii="Times New Roman" w:hAnsi="Times New Roman" w:cs="Times New Roman"/>
        </w:rPr>
      </w:pPr>
      <w:proofErr w:type="gramStart"/>
      <w:r w:rsidRPr="00CD3C27">
        <w:rPr>
          <w:rFonts w:ascii="Times New Roman" w:hAnsi="Times New Roman" w:cs="Times New Roman"/>
        </w:rPr>
        <w:t xml:space="preserve">Макроэкономическое равновесие в модели AD–AS наступает: при пересечении кривой спроса и кривой совокупного предложения на классическом отрезке; при пересечении кривой спроса и кривой совокупного предложения на </w:t>
      </w:r>
      <w:proofErr w:type="spellStart"/>
      <w:r w:rsidRPr="00CD3C27">
        <w:rPr>
          <w:rFonts w:ascii="Times New Roman" w:hAnsi="Times New Roman" w:cs="Times New Roman"/>
        </w:rPr>
        <w:t>кейнсианском</w:t>
      </w:r>
      <w:proofErr w:type="spellEnd"/>
      <w:r w:rsidRPr="00CD3C27">
        <w:rPr>
          <w:rFonts w:ascii="Times New Roman" w:hAnsi="Times New Roman" w:cs="Times New Roman"/>
        </w:rPr>
        <w:t xml:space="preserve"> (горизонтальном) отрезке; при пересечении кривой спроса и кривой совокупного предложения на промежуточном отрезке; при равенстве потребительских расходов денежной массе; при равенстве величин: </w:t>
      </w:r>
      <w:proofErr w:type="spellStart"/>
      <w:r w:rsidRPr="00CD3C27">
        <w:rPr>
          <w:rFonts w:ascii="Times New Roman" w:hAnsi="Times New Roman" w:cs="Times New Roman"/>
        </w:rPr>
        <w:t>пре-дельной</w:t>
      </w:r>
      <w:proofErr w:type="spellEnd"/>
      <w:r w:rsidRPr="00CD3C27">
        <w:rPr>
          <w:rFonts w:ascii="Times New Roman" w:hAnsi="Times New Roman" w:cs="Times New Roman"/>
        </w:rPr>
        <w:t xml:space="preserve"> склонности к потреблению и предельной склонности к сбережению.</w:t>
      </w:r>
      <w:proofErr w:type="gramEnd"/>
    </w:p>
    <w:p w:rsidR="00B36351" w:rsidRPr="00CD3C27" w:rsidRDefault="00B36351" w:rsidP="00DF7C81">
      <w:pPr>
        <w:ind w:left="-567" w:firstLine="567"/>
        <w:contextualSpacing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ВСЕ ОТВЕТЫ ВЕРНЫ</w:t>
      </w:r>
    </w:p>
    <w:p w:rsidR="00B36351" w:rsidRPr="00CD3C27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6. Задание</w:t>
      </w:r>
    </w:p>
    <w:p w:rsidR="00B36351" w:rsidRPr="00CD3C27" w:rsidRDefault="00B36351" w:rsidP="00DF7C81">
      <w:pPr>
        <w:ind w:left="-567" w:firstLine="567"/>
        <w:contextualSpacing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Увеличение государственных расходов на вертикальном отрезке кривой совокупного предложения приводит к росту цен. </w:t>
      </w:r>
    </w:p>
    <w:p w:rsidR="00B36351" w:rsidRPr="00CD3C27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7. Задание</w:t>
      </w:r>
    </w:p>
    <w:p w:rsidR="00B36351" w:rsidRPr="00CD3C27" w:rsidRDefault="00B36351" w:rsidP="00DF7C81">
      <w:pPr>
        <w:ind w:left="-567" w:firstLine="567"/>
        <w:contextualSpacing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Мультипликатор спроса определяется как частное от деления изменения реального ВНП на изменение автономных инвестиций.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 xml:space="preserve">8. Задание 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Инфляцию спроса могут вызвать события: быстрое повышение доходов населения и увеличение денежной массы в стране. 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 xml:space="preserve">9. Задание 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Для галопирующей инфляции характерен рост цен, равный: более 10 % в год.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 xml:space="preserve">10.Задание 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lastRenderedPageBreak/>
        <w:t xml:space="preserve">Работник ушел с работы и занят поиском высокооплачиваемой работы. Его следует отнести к безработице: фрикционной. 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 xml:space="preserve">11. Задание 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Согласно закону </w:t>
      </w:r>
      <w:proofErr w:type="spellStart"/>
      <w:r w:rsidRPr="00CD3C27">
        <w:rPr>
          <w:rFonts w:ascii="Times New Roman" w:hAnsi="Times New Roman" w:cs="Times New Roman"/>
        </w:rPr>
        <w:t>Оукена</w:t>
      </w:r>
      <w:proofErr w:type="spellEnd"/>
      <w:r w:rsidRPr="00CD3C27">
        <w:rPr>
          <w:rFonts w:ascii="Times New Roman" w:hAnsi="Times New Roman" w:cs="Times New Roman"/>
        </w:rPr>
        <w:t xml:space="preserve">, двухпроцентное повышение фактического уровня безработицы над естественным уровнем к отставанию фактического объема ВНП </w:t>
      </w:r>
      <w:proofErr w:type="gramStart"/>
      <w:r w:rsidRPr="00CD3C27">
        <w:rPr>
          <w:rFonts w:ascii="Times New Roman" w:hAnsi="Times New Roman" w:cs="Times New Roman"/>
        </w:rPr>
        <w:t>от</w:t>
      </w:r>
      <w:proofErr w:type="gramEnd"/>
      <w:r w:rsidRPr="00CD3C27">
        <w:rPr>
          <w:rFonts w:ascii="Times New Roman" w:hAnsi="Times New Roman" w:cs="Times New Roman"/>
        </w:rPr>
        <w:t xml:space="preserve"> потенциального </w:t>
      </w:r>
      <w:r w:rsidRPr="00CD3C27">
        <w:rPr>
          <w:rFonts w:ascii="Times New Roman" w:hAnsi="Times New Roman" w:cs="Times New Roman"/>
          <w:i/>
        </w:rPr>
        <w:t xml:space="preserve">на 5%. 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 xml:space="preserve">12.Задание 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Американский экономист Артур </w:t>
      </w:r>
      <w:proofErr w:type="spellStart"/>
      <w:r w:rsidRPr="00CD3C27">
        <w:rPr>
          <w:rFonts w:ascii="Times New Roman" w:hAnsi="Times New Roman" w:cs="Times New Roman"/>
        </w:rPr>
        <w:t>Оукен</w:t>
      </w:r>
      <w:proofErr w:type="spellEnd"/>
      <w:r w:rsidRPr="00CD3C27">
        <w:rPr>
          <w:rFonts w:ascii="Times New Roman" w:hAnsi="Times New Roman" w:cs="Times New Roman"/>
        </w:rPr>
        <w:t xml:space="preserve"> показал зависимость между: превышением фактического уровня безработицы над его естественным уровнем и отставанием фактического объема ВНП </w:t>
      </w:r>
      <w:proofErr w:type="gramStart"/>
      <w:r w:rsidRPr="00CD3C27">
        <w:rPr>
          <w:rFonts w:ascii="Times New Roman" w:hAnsi="Times New Roman" w:cs="Times New Roman"/>
        </w:rPr>
        <w:t>от</w:t>
      </w:r>
      <w:proofErr w:type="gramEnd"/>
      <w:r w:rsidRPr="00CD3C27">
        <w:rPr>
          <w:rFonts w:ascii="Times New Roman" w:hAnsi="Times New Roman" w:cs="Times New Roman"/>
        </w:rPr>
        <w:t xml:space="preserve"> потенциального.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 xml:space="preserve">13.Задание 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Кривая </w:t>
      </w:r>
      <w:proofErr w:type="spellStart"/>
      <w:r w:rsidRPr="00CD3C27">
        <w:rPr>
          <w:rFonts w:ascii="Times New Roman" w:hAnsi="Times New Roman" w:cs="Times New Roman"/>
        </w:rPr>
        <w:t>Филлипса</w:t>
      </w:r>
      <w:proofErr w:type="spellEnd"/>
      <w:r w:rsidRPr="00CD3C27">
        <w:rPr>
          <w:rFonts w:ascii="Times New Roman" w:hAnsi="Times New Roman" w:cs="Times New Roman"/>
        </w:rPr>
        <w:t xml:space="preserve"> фиксирует связь между уровнем инфляции и </w:t>
      </w:r>
      <w:r w:rsidRPr="00CD3C27">
        <w:rPr>
          <w:rFonts w:ascii="Times New Roman" w:hAnsi="Times New Roman" w:cs="Times New Roman"/>
          <w:i/>
        </w:rPr>
        <w:t>уровнем безработицы.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 xml:space="preserve">14.Задание 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В условиях полной занятости естественная норма безработицы складывается:</w:t>
      </w:r>
      <w:r w:rsidR="00750F60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из фрикционной и структурной безработицы.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 xml:space="preserve">15.Задание 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Циклы длительностью 45-60 лет исследовал: </w:t>
      </w:r>
      <w:r w:rsidRPr="00CD3C27">
        <w:rPr>
          <w:rFonts w:ascii="Times New Roman" w:hAnsi="Times New Roman" w:cs="Times New Roman"/>
          <w:i/>
        </w:rPr>
        <w:t>Николай Кондратьев.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</w:rPr>
      </w:pPr>
    </w:p>
    <w:p w:rsidR="00B36351" w:rsidRPr="00CD3C27" w:rsidRDefault="00B36351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Упражнения 3.4</w:t>
      </w:r>
    </w:p>
    <w:p w:rsidR="00B36351" w:rsidRPr="00CD3C27" w:rsidRDefault="00B36351" w:rsidP="00DF7C81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</w:p>
    <w:p w:rsidR="00B36351" w:rsidRPr="00CD3C27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eastAsia="Arial" w:hAnsi="Times New Roman" w:cs="Times New Roman"/>
          <w:b/>
        </w:rPr>
        <w:t>№1</w:t>
      </w:r>
    </w:p>
    <w:p w:rsidR="00B36351" w:rsidRPr="00CD3C27" w:rsidRDefault="00B36351" w:rsidP="00DF7C81">
      <w:pPr>
        <w:numPr>
          <w:ilvl w:val="0"/>
          <w:numId w:val="9"/>
        </w:numPr>
        <w:tabs>
          <w:tab w:val="left" w:pos="228"/>
        </w:tabs>
        <w:spacing w:after="120" w:line="240" w:lineRule="auto"/>
        <w:ind w:left="-567" w:firstLine="567"/>
        <w:rPr>
          <w:rFonts w:ascii="Times New Roman" w:eastAsia="Gabriola" w:hAnsi="Times New Roman" w:cs="Times New Roman"/>
        </w:rPr>
      </w:pPr>
      <w:r w:rsidRPr="00CD3C27">
        <w:rPr>
          <w:rFonts w:ascii="Times New Roman" w:eastAsia="Arial" w:hAnsi="Times New Roman" w:cs="Times New Roman"/>
        </w:rPr>
        <w:t xml:space="preserve">— </w:t>
      </w:r>
      <w:r w:rsidRPr="00CD3C27">
        <w:rPr>
          <w:rFonts w:ascii="Times New Roman" w:eastAsia="Gabriola" w:hAnsi="Times New Roman" w:cs="Times New Roman"/>
        </w:rPr>
        <w:t>базовым является</w:t>
      </w:r>
      <w:r w:rsidRPr="00CD3C27">
        <w:rPr>
          <w:rFonts w:ascii="Times New Roman" w:eastAsia="Arial" w:hAnsi="Times New Roman" w:cs="Times New Roman"/>
        </w:rPr>
        <w:t xml:space="preserve"> 2000 </w:t>
      </w:r>
      <w:r w:rsidRPr="00CD3C27">
        <w:rPr>
          <w:rFonts w:ascii="Times New Roman" w:eastAsia="Gabriola" w:hAnsi="Times New Roman" w:cs="Times New Roman"/>
        </w:rPr>
        <w:t>год</w:t>
      </w:r>
      <w:r w:rsidRPr="00CD3C27">
        <w:rPr>
          <w:rFonts w:ascii="Times New Roman" w:eastAsia="Arial" w:hAnsi="Times New Roman" w:cs="Times New Roman"/>
        </w:rPr>
        <w:t xml:space="preserve">, </w:t>
      </w:r>
      <w:r w:rsidRPr="00CD3C27">
        <w:rPr>
          <w:rFonts w:ascii="Times New Roman" w:eastAsia="Gabriola" w:hAnsi="Times New Roman" w:cs="Times New Roman"/>
        </w:rPr>
        <w:t>т</w:t>
      </w:r>
      <w:r w:rsidRPr="00CD3C27">
        <w:rPr>
          <w:rFonts w:ascii="Times New Roman" w:eastAsia="Arial" w:hAnsi="Times New Roman" w:cs="Times New Roman"/>
        </w:rPr>
        <w:t>.</w:t>
      </w:r>
      <w:r w:rsidRPr="00CD3C27">
        <w:rPr>
          <w:rFonts w:ascii="Times New Roman" w:eastAsia="Gabriola" w:hAnsi="Times New Roman" w:cs="Times New Roman"/>
        </w:rPr>
        <w:t>к</w:t>
      </w:r>
      <w:r w:rsidRPr="00CD3C27">
        <w:rPr>
          <w:rFonts w:ascii="Times New Roman" w:eastAsia="Arial" w:hAnsi="Times New Roman" w:cs="Times New Roman"/>
        </w:rPr>
        <w:t xml:space="preserve">. </w:t>
      </w:r>
      <w:r w:rsidRPr="00CD3C27">
        <w:rPr>
          <w:rFonts w:ascii="Times New Roman" w:eastAsia="Gabriola" w:hAnsi="Times New Roman" w:cs="Times New Roman"/>
        </w:rPr>
        <w:t>уровень индекса цен</w:t>
      </w:r>
      <w:r w:rsidRPr="00CD3C27">
        <w:rPr>
          <w:rFonts w:ascii="Times New Roman" w:eastAsia="Arial" w:hAnsi="Times New Roman" w:cs="Times New Roman"/>
        </w:rPr>
        <w:t xml:space="preserve"> =100% </w:t>
      </w:r>
    </w:p>
    <w:p w:rsidR="00B36351" w:rsidRPr="00CD3C27" w:rsidRDefault="00B36351" w:rsidP="00DF7C81">
      <w:pPr>
        <w:tabs>
          <w:tab w:val="left" w:pos="228"/>
        </w:tabs>
        <w:spacing w:after="120" w:line="240" w:lineRule="auto"/>
        <w:ind w:left="-567" w:firstLine="567"/>
        <w:rPr>
          <w:rFonts w:ascii="Times New Roman" w:eastAsia="Gabriola" w:hAnsi="Times New Roman" w:cs="Times New Roman"/>
        </w:rPr>
      </w:pPr>
      <w:proofErr w:type="gramStart"/>
      <w:r w:rsidRPr="00CD3C27">
        <w:rPr>
          <w:rFonts w:ascii="Times New Roman" w:eastAsia="Gabriola" w:hAnsi="Times New Roman" w:cs="Times New Roman"/>
        </w:rPr>
        <w:t>Б</w:t>
      </w:r>
      <w:proofErr w:type="gramEnd"/>
      <w:r w:rsidRPr="00CD3C27">
        <w:rPr>
          <w:rFonts w:ascii="Times New Roman" w:eastAsia="Gabriola" w:hAnsi="Times New Roman" w:cs="Times New Roman"/>
        </w:rPr>
        <w:t xml:space="preserve"> </w:t>
      </w:r>
      <w:r w:rsidRPr="00CD3C27">
        <w:rPr>
          <w:rFonts w:ascii="Times New Roman" w:eastAsia="Arial" w:hAnsi="Times New Roman" w:cs="Times New Roman"/>
        </w:rPr>
        <w:t>—</w:t>
      </w:r>
      <w:r w:rsidRPr="00CD3C27">
        <w:rPr>
          <w:rFonts w:ascii="Times New Roman" w:eastAsia="Gabriola" w:hAnsi="Times New Roman" w:cs="Times New Roman"/>
        </w:rPr>
        <w:t xml:space="preserve"> в период с </w:t>
      </w:r>
      <w:r w:rsidRPr="00CD3C27">
        <w:rPr>
          <w:rFonts w:ascii="Times New Roman" w:eastAsia="Arial" w:hAnsi="Times New Roman" w:cs="Times New Roman"/>
        </w:rPr>
        <w:t>1999</w:t>
      </w:r>
      <w:r w:rsidRPr="00CD3C27">
        <w:rPr>
          <w:rFonts w:ascii="Times New Roman" w:eastAsia="Gabriola" w:hAnsi="Times New Roman" w:cs="Times New Roman"/>
        </w:rPr>
        <w:t xml:space="preserve"> по </w:t>
      </w:r>
      <w:r w:rsidRPr="00CD3C27">
        <w:rPr>
          <w:rFonts w:ascii="Times New Roman" w:eastAsia="Arial" w:hAnsi="Times New Roman" w:cs="Times New Roman"/>
        </w:rPr>
        <w:t>2003</w:t>
      </w:r>
      <w:r w:rsidRPr="00CD3C27">
        <w:rPr>
          <w:rFonts w:ascii="Times New Roman" w:eastAsia="Gabriola" w:hAnsi="Times New Roman" w:cs="Times New Roman"/>
        </w:rPr>
        <w:t xml:space="preserve"> уровень цен понизился </w:t>
      </w:r>
    </w:p>
    <w:p w:rsidR="00B36351" w:rsidRPr="00CD3C27" w:rsidRDefault="00B36351" w:rsidP="00DF7C81">
      <w:pPr>
        <w:tabs>
          <w:tab w:val="left" w:pos="228"/>
        </w:tabs>
        <w:spacing w:after="120" w:line="240" w:lineRule="auto"/>
        <w:ind w:left="-567" w:firstLine="567"/>
        <w:rPr>
          <w:rFonts w:ascii="Times New Roman" w:eastAsia="Gabriola" w:hAnsi="Times New Roman" w:cs="Times New Roman"/>
        </w:rPr>
      </w:pPr>
      <w:proofErr w:type="gramStart"/>
      <w:r w:rsidRPr="00CD3C27">
        <w:rPr>
          <w:rFonts w:ascii="Times New Roman" w:eastAsia="Gabriola" w:hAnsi="Times New Roman" w:cs="Times New Roman"/>
        </w:rPr>
        <w:t>В</w:t>
      </w:r>
      <w:proofErr w:type="gramEnd"/>
      <w:r w:rsidRPr="00CD3C27">
        <w:rPr>
          <w:rFonts w:ascii="Times New Roman" w:eastAsia="Gabriola" w:hAnsi="Times New Roman" w:cs="Times New Roman"/>
        </w:rPr>
        <w:t xml:space="preserve"> </w:t>
      </w:r>
      <w:r w:rsidRPr="00CD3C27">
        <w:rPr>
          <w:rFonts w:ascii="Times New Roman" w:eastAsia="Arial" w:hAnsi="Times New Roman" w:cs="Times New Roman"/>
        </w:rPr>
        <w:t>—</w:t>
      </w:r>
      <w:r w:rsidRPr="00CD3C27">
        <w:rPr>
          <w:rFonts w:ascii="Times New Roman" w:eastAsia="Gabriola" w:hAnsi="Times New Roman" w:cs="Times New Roman"/>
        </w:rPr>
        <w:t xml:space="preserve"> </w:t>
      </w:r>
      <w:proofErr w:type="gramStart"/>
      <w:r w:rsidRPr="00CD3C27">
        <w:rPr>
          <w:rFonts w:ascii="Times New Roman" w:eastAsia="Gabriola" w:hAnsi="Times New Roman" w:cs="Times New Roman"/>
        </w:rPr>
        <w:t>в</w:t>
      </w:r>
      <w:proofErr w:type="gramEnd"/>
      <w:r w:rsidRPr="00CD3C27">
        <w:rPr>
          <w:rFonts w:ascii="Times New Roman" w:eastAsia="Gabriola" w:hAnsi="Times New Roman" w:cs="Times New Roman"/>
        </w:rPr>
        <w:t xml:space="preserve"> период с </w:t>
      </w:r>
      <w:r w:rsidRPr="00CD3C27">
        <w:rPr>
          <w:rFonts w:ascii="Times New Roman" w:eastAsia="Arial" w:hAnsi="Times New Roman" w:cs="Times New Roman"/>
        </w:rPr>
        <w:t>2003</w:t>
      </w:r>
      <w:r w:rsidRPr="00CD3C27">
        <w:rPr>
          <w:rFonts w:ascii="Times New Roman" w:eastAsia="Gabriola" w:hAnsi="Times New Roman" w:cs="Times New Roman"/>
        </w:rPr>
        <w:t xml:space="preserve"> по </w:t>
      </w:r>
      <w:r w:rsidRPr="00CD3C27">
        <w:rPr>
          <w:rFonts w:ascii="Times New Roman" w:eastAsia="Arial" w:hAnsi="Times New Roman" w:cs="Times New Roman"/>
        </w:rPr>
        <w:t>2009</w:t>
      </w:r>
      <w:r w:rsidRPr="00CD3C27">
        <w:rPr>
          <w:rFonts w:ascii="Times New Roman" w:eastAsia="Gabriola" w:hAnsi="Times New Roman" w:cs="Times New Roman"/>
        </w:rPr>
        <w:t xml:space="preserve"> уровень цен повысился</w:t>
      </w:r>
    </w:p>
    <w:p w:rsidR="00B36351" w:rsidRPr="00CD3C27" w:rsidRDefault="00B36351" w:rsidP="00DF7C81">
      <w:pPr>
        <w:spacing w:after="120" w:line="240" w:lineRule="auto"/>
        <w:ind w:left="-567" w:firstLine="567"/>
        <w:rPr>
          <w:rFonts w:ascii="Times New Roman" w:eastAsia="Gabriola" w:hAnsi="Times New Roman" w:cs="Times New Roman"/>
        </w:rPr>
      </w:pPr>
      <w:r w:rsidRPr="00CD3C27">
        <w:rPr>
          <w:rFonts w:ascii="Times New Roman" w:eastAsia="Gabriola" w:hAnsi="Times New Roman" w:cs="Times New Roman"/>
        </w:rPr>
        <w:t xml:space="preserve">Г </w:t>
      </w:r>
      <w:r w:rsidRPr="00CD3C27">
        <w:rPr>
          <w:rFonts w:ascii="Times New Roman" w:eastAsia="Arial" w:hAnsi="Times New Roman" w:cs="Times New Roman"/>
        </w:rPr>
        <w:t>—</w:t>
      </w:r>
      <w:r w:rsidRPr="00CD3C27">
        <w:rPr>
          <w:rFonts w:ascii="Times New Roman" w:eastAsia="Gabriola" w:hAnsi="Times New Roman" w:cs="Times New Roman"/>
        </w:rPr>
        <w:t xml:space="preserve"> при расчёте реального ВВП за </w:t>
      </w:r>
      <w:r w:rsidRPr="00CD3C27">
        <w:rPr>
          <w:rFonts w:ascii="Times New Roman" w:eastAsia="Arial" w:hAnsi="Times New Roman" w:cs="Times New Roman"/>
        </w:rPr>
        <w:t>2003</w:t>
      </w:r>
      <w:r w:rsidRPr="00CD3C27">
        <w:rPr>
          <w:rFonts w:ascii="Times New Roman" w:eastAsia="Gabriola" w:hAnsi="Times New Roman" w:cs="Times New Roman"/>
        </w:rPr>
        <w:t xml:space="preserve"> год проводилась операция </w:t>
      </w:r>
      <w:proofErr w:type="spellStart"/>
      <w:r w:rsidRPr="00CD3C27">
        <w:rPr>
          <w:rFonts w:ascii="Times New Roman" w:eastAsia="Gabriola" w:hAnsi="Times New Roman" w:cs="Times New Roman"/>
        </w:rPr>
        <w:t>дефлирования</w:t>
      </w:r>
      <w:proofErr w:type="spellEnd"/>
      <w:r w:rsidRPr="00CD3C27">
        <w:rPr>
          <w:rFonts w:ascii="Times New Roman" w:eastAsia="Arial" w:hAnsi="Times New Roman" w:cs="Times New Roman"/>
        </w:rPr>
        <w:t>;</w:t>
      </w:r>
      <w:r w:rsidRPr="00CD3C27">
        <w:rPr>
          <w:rFonts w:ascii="Times New Roman" w:eastAsia="Gabriola" w:hAnsi="Times New Roman" w:cs="Times New Roman"/>
        </w:rPr>
        <w:t xml:space="preserve"> при расчете за </w:t>
      </w:r>
      <w:r w:rsidRPr="00CD3C27">
        <w:rPr>
          <w:rFonts w:ascii="Times New Roman" w:eastAsia="Arial" w:hAnsi="Times New Roman" w:cs="Times New Roman"/>
        </w:rPr>
        <w:t>2009</w:t>
      </w:r>
      <w:r w:rsidRPr="00CD3C27">
        <w:rPr>
          <w:rFonts w:ascii="Times New Roman" w:eastAsia="Gabriola" w:hAnsi="Times New Roman" w:cs="Times New Roman"/>
        </w:rPr>
        <w:t xml:space="preserve"> год </w:t>
      </w:r>
      <w:r w:rsidRPr="00CD3C27">
        <w:rPr>
          <w:rFonts w:ascii="Times New Roman" w:eastAsia="Arial" w:hAnsi="Times New Roman" w:cs="Times New Roman"/>
        </w:rPr>
        <w:t>—</w:t>
      </w:r>
      <w:r w:rsidRPr="00CD3C27">
        <w:rPr>
          <w:rFonts w:ascii="Times New Roman" w:eastAsia="Gabriola" w:hAnsi="Times New Roman" w:cs="Times New Roman"/>
        </w:rPr>
        <w:t xml:space="preserve"> операция </w:t>
      </w:r>
      <w:proofErr w:type="spellStart"/>
      <w:r w:rsidRPr="00CD3C27">
        <w:rPr>
          <w:rFonts w:ascii="Times New Roman" w:eastAsia="Gabriola" w:hAnsi="Times New Roman" w:cs="Times New Roman"/>
        </w:rPr>
        <w:t>инфлирования</w:t>
      </w:r>
      <w:proofErr w:type="spellEnd"/>
      <w:r w:rsidRPr="00CD3C27">
        <w:rPr>
          <w:rFonts w:ascii="Times New Roman" w:eastAsia="Gabriola" w:hAnsi="Times New Roman" w:cs="Times New Roman"/>
        </w:rPr>
        <w:t xml:space="preserve"> </w:t>
      </w:r>
    </w:p>
    <w:p w:rsidR="00B36351" w:rsidRPr="00CD3C27" w:rsidRDefault="00B36351" w:rsidP="00750F60">
      <w:pPr>
        <w:spacing w:after="120" w:line="240" w:lineRule="auto"/>
        <w:ind w:left="-567" w:firstLine="567"/>
        <w:rPr>
          <w:rFonts w:ascii="Times New Roman" w:eastAsia="Gabriola" w:hAnsi="Times New Roman" w:cs="Times New Roman"/>
        </w:rPr>
      </w:pPr>
      <w:r w:rsidRPr="00CD3C27">
        <w:rPr>
          <w:rFonts w:ascii="Times New Roman" w:eastAsia="Gabriola" w:hAnsi="Times New Roman" w:cs="Times New Roman"/>
        </w:rPr>
        <w:t xml:space="preserve">Реальный ВВП </w:t>
      </w:r>
      <w:r w:rsidRPr="00CD3C27">
        <w:rPr>
          <w:rFonts w:ascii="Times New Roman" w:eastAsia="Arial" w:hAnsi="Times New Roman" w:cs="Times New Roman"/>
        </w:rPr>
        <w:t>=</w:t>
      </w:r>
      <w:r w:rsidRPr="00CD3C27">
        <w:rPr>
          <w:rFonts w:ascii="Times New Roman" w:eastAsia="Gabriola" w:hAnsi="Times New Roman" w:cs="Times New Roman"/>
        </w:rPr>
        <w:t xml:space="preserve"> </w:t>
      </w:r>
      <m:oMath>
        <m:f>
          <m:fPr>
            <m:ctrlPr>
              <w:rPr>
                <w:rFonts w:ascii="Cambria Math" w:eastAsia="Gabriola" w:hAnsi="Times New Roman" w:cs="Times New Roman"/>
                <w:i/>
              </w:rPr>
            </m:ctrlPr>
          </m:fPr>
          <m:num>
            <m:r>
              <w:rPr>
                <w:rFonts w:ascii="Cambria Math" w:eastAsia="Gabriola" w:hAnsi="Times New Roman" w:cs="Times New Roman"/>
              </w:rPr>
              <m:t>Номинальный</m:t>
            </m:r>
            <m:r>
              <w:rPr>
                <w:rFonts w:ascii="Cambria Math" w:eastAsia="Gabriola" w:hAnsi="Times New Roman" w:cs="Times New Roman"/>
              </w:rPr>
              <m:t xml:space="preserve"> </m:t>
            </m:r>
            <m:r>
              <w:rPr>
                <w:rFonts w:ascii="Cambria Math" w:eastAsia="Gabriola" w:hAnsi="Times New Roman" w:cs="Times New Roman"/>
              </w:rPr>
              <m:t>ВВП</m:t>
            </m:r>
          </m:num>
          <m:den>
            <m:r>
              <w:rPr>
                <w:rFonts w:ascii="Cambria Math" w:eastAsia="Gabriola" w:hAnsi="Times New Roman" w:cs="Times New Roman"/>
              </w:rPr>
              <m:t>индекс</m:t>
            </m:r>
            <m:r>
              <w:rPr>
                <w:rFonts w:ascii="Cambria Math" w:eastAsia="Gabriola" w:hAnsi="Times New Roman" w:cs="Times New Roman"/>
              </w:rPr>
              <m:t xml:space="preserve"> </m:t>
            </m:r>
            <m:r>
              <w:rPr>
                <w:rFonts w:ascii="Cambria Math" w:eastAsia="Gabriola" w:hAnsi="Times New Roman" w:cs="Times New Roman"/>
              </w:rPr>
              <m:t>цен</m:t>
            </m:r>
          </m:den>
        </m:f>
      </m:oMath>
    </w:p>
    <w:p w:rsidR="00750F60" w:rsidRPr="00CD3C27" w:rsidRDefault="00750F60" w:rsidP="00750F60">
      <w:pPr>
        <w:spacing w:after="120" w:line="240" w:lineRule="auto"/>
        <w:ind w:left="-567" w:firstLine="567"/>
        <w:rPr>
          <w:rFonts w:ascii="Times New Roman" w:eastAsia="Gabriola" w:hAnsi="Times New Roman" w:cs="Times New Roman"/>
        </w:rPr>
      </w:pPr>
    </w:p>
    <w:p w:rsidR="00B75788" w:rsidRPr="00CD3C27" w:rsidRDefault="00B75788" w:rsidP="00750F60">
      <w:pPr>
        <w:spacing w:after="120" w:line="240" w:lineRule="auto"/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№2</w:t>
      </w:r>
    </w:p>
    <w:p w:rsidR="00750F60" w:rsidRPr="00CD3C27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Производство </w:t>
      </w:r>
      <w:proofErr w:type="spellStart"/>
      <w:r w:rsidRPr="00CD3C27">
        <w:rPr>
          <w:rFonts w:ascii="Times New Roman" w:hAnsi="Times New Roman" w:cs="Times New Roman"/>
        </w:rPr>
        <w:t>нац</w:t>
      </w:r>
      <w:proofErr w:type="spellEnd"/>
      <w:r w:rsidRPr="00CD3C27">
        <w:rPr>
          <w:rFonts w:ascii="Times New Roman" w:hAnsi="Times New Roman" w:cs="Times New Roman"/>
        </w:rPr>
        <w:t>. дохода описывается функцией Y = / KL</w:t>
      </w:r>
    </w:p>
    <w:p w:rsidR="00750F60" w:rsidRPr="00CD3C27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241300</wp:posOffset>
            </wp:positionV>
            <wp:extent cx="1003300" cy="4064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F60" w:rsidRPr="00CD3C27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</w:p>
    <w:p w:rsidR="00750F60" w:rsidRPr="00CD3C27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</w:p>
    <w:p w:rsidR="00B75788" w:rsidRPr="00CD3C27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В базовом периоде в хозяйстве страны находилось 10 ед. Труда и 250 ед. капитала</w:t>
      </w:r>
      <w:proofErr w:type="gramStart"/>
      <w:r w:rsidRPr="00CD3C27">
        <w:rPr>
          <w:rFonts w:ascii="Times New Roman" w:hAnsi="Times New Roman" w:cs="Times New Roman"/>
        </w:rPr>
        <w:t xml:space="preserve"> З</w:t>
      </w:r>
      <w:proofErr w:type="gramEnd"/>
      <w:r w:rsidRPr="00CD3C27">
        <w:rPr>
          <w:rFonts w:ascii="Times New Roman" w:hAnsi="Times New Roman" w:cs="Times New Roman"/>
        </w:rPr>
        <w:t>а текущий год число трудовых ресурсов выросло на 5%</w:t>
      </w:r>
    </w:p>
    <w:p w:rsidR="00750F60" w:rsidRPr="00CD3C27" w:rsidRDefault="00750F60" w:rsidP="00B75788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 А) объём национального дохода в базовом году</w:t>
      </w:r>
    </w:p>
    <w:p w:rsidR="00750F60" w:rsidRPr="00CD3C27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lang w:val="en-US"/>
        </w:rPr>
        <w:t>Y</w:t>
      </w:r>
      <w:r w:rsidRPr="00CD3C27">
        <w:rPr>
          <w:rFonts w:ascii="Times New Roman" w:hAnsi="Times New Roman" w:cs="Times New Roman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250</m:t>
            </m:r>
            <m:r>
              <w:rPr>
                <w:rFonts w:ascii="Cambria Math" w:hAnsi="Cambria Math" w:cs="Times New Roman"/>
              </w:rPr>
              <m:t>*</m:t>
            </m:r>
            <m:r>
              <w:rPr>
                <w:rFonts w:ascii="Cambria Math" w:hAnsi="Times New Roman" w:cs="Times New Roman"/>
              </w:rPr>
              <m:t>10</m:t>
            </m:r>
          </m:e>
        </m:rad>
      </m:oMath>
      <w:r w:rsidRPr="00CD3C27">
        <w:rPr>
          <w:rFonts w:ascii="Times New Roman" w:hAnsi="Times New Roman" w:cs="Times New Roman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2500</m:t>
            </m:r>
          </m:e>
        </m:rad>
        <m:r>
          <w:rPr>
            <w:rFonts w:ascii="Cambria Math" w:hAnsi="Times New Roman" w:cs="Times New Roman"/>
          </w:rPr>
          <m:t xml:space="preserve"> </m:t>
        </m:r>
      </m:oMath>
      <w:r w:rsidRPr="00CD3C27">
        <w:rPr>
          <w:rFonts w:ascii="Times New Roman" w:hAnsi="Times New Roman" w:cs="Times New Roman"/>
        </w:rPr>
        <w:t>= 50</w:t>
      </w:r>
    </w:p>
    <w:p w:rsidR="00750F60" w:rsidRPr="00CD3C27" w:rsidRDefault="00750F60" w:rsidP="00B75788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</w:p>
    <w:p w:rsidR="00750F60" w:rsidRPr="00CD3C27" w:rsidRDefault="00750F60" w:rsidP="00B75788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Б) </w:t>
      </w:r>
      <w:r w:rsidRPr="00CD3C27">
        <w:rPr>
          <w:rFonts w:ascii="Times New Roman" w:hAnsi="Times New Roman" w:cs="Times New Roman"/>
          <w:lang w:val="en-US"/>
        </w:rPr>
        <w:t>L</w:t>
      </w:r>
      <w:r w:rsidRPr="00CD3C27">
        <w:rPr>
          <w:rFonts w:ascii="Times New Roman" w:hAnsi="Times New Roman" w:cs="Times New Roman"/>
        </w:rPr>
        <w:t xml:space="preserve"> = 10+5% = 10,5</w:t>
      </w:r>
    </w:p>
    <w:p w:rsidR="00750F60" w:rsidRPr="00CD3C27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proofErr w:type="gramStart"/>
      <w:r w:rsidRPr="00CD3C27">
        <w:rPr>
          <w:rFonts w:ascii="Times New Roman" w:hAnsi="Times New Roman" w:cs="Times New Roman"/>
          <w:lang w:val="en-US"/>
        </w:rPr>
        <w:lastRenderedPageBreak/>
        <w:t>Y</w:t>
      </w:r>
      <w:r w:rsidRPr="00CD3C27">
        <w:rPr>
          <w:rFonts w:ascii="Times New Roman" w:hAnsi="Times New Roman" w:cs="Times New Roman"/>
        </w:rPr>
        <w:t>(</w:t>
      </w:r>
      <w:proofErr w:type="gramEnd"/>
      <w:r w:rsidRPr="00CD3C27">
        <w:rPr>
          <w:rFonts w:ascii="Times New Roman" w:hAnsi="Times New Roman" w:cs="Times New Roman"/>
        </w:rPr>
        <w:t xml:space="preserve">1)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250</m:t>
            </m:r>
            <m:r>
              <w:rPr>
                <w:rFonts w:ascii="Cambria Math" w:hAnsi="Cambria Math" w:cs="Times New Roman"/>
              </w:rPr>
              <m:t>*</m:t>
            </m:r>
            <m:r>
              <w:rPr>
                <w:rFonts w:ascii="Cambria Math" w:hAnsi="Times New Roman" w:cs="Times New Roman"/>
              </w:rPr>
              <m:t xml:space="preserve">10,5 </m:t>
            </m:r>
          </m:e>
        </m:rad>
      </m:oMath>
      <w:r w:rsidRPr="00CD3C27">
        <w:rPr>
          <w:rFonts w:ascii="Times New Roman" w:hAnsi="Times New Roman" w:cs="Times New Roman"/>
        </w:rPr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2625</m:t>
            </m:r>
          </m:e>
        </m:rad>
        <m:r>
          <w:rPr>
            <w:rFonts w:ascii="Cambria Math" w:hAnsi="Times New Roman" w:cs="Times New Roman"/>
          </w:rPr>
          <m:t xml:space="preserve"> </m:t>
        </m:r>
      </m:oMath>
      <w:r w:rsidRPr="00CD3C27">
        <w:rPr>
          <w:rFonts w:ascii="Times New Roman" w:hAnsi="Times New Roman" w:cs="Times New Roman"/>
        </w:rPr>
        <w:t>~ 51, 235</w:t>
      </w:r>
    </w:p>
    <w:p w:rsidR="00750F60" w:rsidRPr="00CD3C27" w:rsidRDefault="00750F60" w:rsidP="00B75788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</w:p>
    <w:p w:rsidR="00750F60" w:rsidRPr="00CD3C27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В</w:t>
      </w:r>
      <w:proofErr w:type="gramStart"/>
      <w:r w:rsidRPr="00CD3C27">
        <w:rPr>
          <w:rFonts w:ascii="Times New Roman" w:hAnsi="Times New Roman" w:cs="Times New Roman"/>
        </w:rPr>
        <w:t>)А</w:t>
      </w:r>
      <w:proofErr w:type="gramEnd"/>
      <w:r w:rsidRPr="00CD3C27">
        <w:rPr>
          <w:rFonts w:ascii="Times New Roman" w:hAnsi="Times New Roman" w:cs="Times New Roman"/>
        </w:rPr>
        <w:t>бсолютный прирост</w:t>
      </w:r>
    </w:p>
    <w:p w:rsidR="00750F60" w:rsidRPr="00CD3C27" w:rsidRDefault="00B75788" w:rsidP="00750F60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m:oMath>
        <m:r>
          <w:rPr>
            <w:rFonts w:ascii="Times New Roman" w:hAnsi="Times New Roman" w:cs="Times New Roman"/>
          </w:rPr>
          <m:t>∆</m:t>
        </m:r>
      </m:oMath>
      <w:r w:rsidR="00750F60" w:rsidRPr="00CD3C27">
        <w:rPr>
          <w:rFonts w:ascii="Times New Roman" w:hAnsi="Times New Roman" w:cs="Times New Roman"/>
        </w:rPr>
        <w:t xml:space="preserve">Y = </w:t>
      </w:r>
      <w:r w:rsidRPr="00CD3C27">
        <w:rPr>
          <w:rFonts w:ascii="Times New Roman" w:hAnsi="Times New Roman" w:cs="Times New Roman"/>
        </w:rPr>
        <w:t>Y(1) - Y(0)= 51,235 - 50 = 1,235</w:t>
      </w:r>
    </w:p>
    <w:p w:rsidR="00750F60" w:rsidRPr="00CD3C27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Относительный прирост</w:t>
      </w:r>
    </w:p>
    <w:p w:rsidR="00750F60" w:rsidRPr="00CD3C27" w:rsidRDefault="00EE7E44" w:rsidP="00B75788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Times New Roman" w:hAnsi="Times New Roman" w:cs="Times New Roman"/>
              </w:rPr>
              <m:t>∆</m:t>
            </m:r>
            <m:r>
              <w:rPr>
                <w:rFonts w:ascii="Cambria Math" w:hAnsi="Cambria Math" w:cs="Times New Roman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</w:rPr>
              <m:t>Y</m:t>
            </m:r>
            <m:r>
              <w:rPr>
                <w:rFonts w:ascii="Cambria Math" w:hAnsi="Times New Roman" w:cs="Times New Roman"/>
              </w:rPr>
              <m:t>(1)</m:t>
            </m:r>
          </m:den>
        </m:f>
      </m:oMath>
      <w:r w:rsidR="00B75788" w:rsidRPr="00CD3C27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1.235</m:t>
            </m:r>
          </m:num>
          <m:den>
            <m:r>
              <w:rPr>
                <w:rFonts w:ascii="Cambria Math" w:eastAsiaTheme="minorEastAsia" w:hAnsi="Times New Roman" w:cs="Times New Roman"/>
              </w:rPr>
              <m:t>51.235</m:t>
            </m:r>
          </m:den>
        </m:f>
      </m:oMath>
      <w:r w:rsidR="00B75788" w:rsidRPr="00CD3C27">
        <w:rPr>
          <w:rFonts w:ascii="Times New Roman" w:eastAsiaTheme="minorEastAsia" w:hAnsi="Times New Roman" w:cs="Times New Roman"/>
        </w:rPr>
        <w:t xml:space="preserve"> = 0, 0241 или 2,41%</w:t>
      </w:r>
    </w:p>
    <w:p w:rsidR="00750F60" w:rsidRPr="00CD3C27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Национальный доход растёт с темпом 2,41% в год</w:t>
      </w:r>
    </w:p>
    <w:p w:rsidR="00750F60" w:rsidRPr="00CD3C27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</w:p>
    <w:p w:rsidR="00B36351" w:rsidRPr="00CD3C27" w:rsidRDefault="00B75788" w:rsidP="00DF7C8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№3</w:t>
      </w:r>
    </w:p>
    <w:tbl>
      <w:tblPr>
        <w:tblStyle w:val="a6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DF7C81" w:rsidRPr="00CD3C27" w:rsidTr="003B24D1">
        <w:trPr>
          <w:trHeight w:val="644"/>
          <w:jc w:val="center"/>
        </w:trPr>
        <w:tc>
          <w:tcPr>
            <w:tcW w:w="3190" w:type="dxa"/>
            <w:vAlign w:val="center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90" w:type="dxa"/>
            <w:vAlign w:val="center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НОМИНАЛЬНЫЙ ВВП</w:t>
            </w:r>
          </w:p>
        </w:tc>
        <w:tc>
          <w:tcPr>
            <w:tcW w:w="3191" w:type="dxa"/>
            <w:vAlign w:val="center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ДЕФЛЯТОР ВВП % К 2008 ГОДУ</w:t>
            </w:r>
          </w:p>
        </w:tc>
      </w:tr>
      <w:tr w:rsidR="00DF7C81" w:rsidRPr="00CD3C27" w:rsidTr="003B24D1">
        <w:trPr>
          <w:trHeight w:val="644"/>
          <w:jc w:val="center"/>
        </w:trPr>
        <w:tc>
          <w:tcPr>
            <w:tcW w:w="3190" w:type="dxa"/>
            <w:vAlign w:val="center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190" w:type="dxa"/>
            <w:vAlign w:val="center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46 308,5</w:t>
            </w:r>
          </w:p>
        </w:tc>
        <w:tc>
          <w:tcPr>
            <w:tcW w:w="3191" w:type="dxa"/>
            <w:vAlign w:val="center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116,5</w:t>
            </w:r>
          </w:p>
        </w:tc>
      </w:tr>
      <w:tr w:rsidR="00DF7C81" w:rsidRPr="00CD3C27" w:rsidTr="003B24D1">
        <w:trPr>
          <w:trHeight w:val="644"/>
          <w:jc w:val="center"/>
        </w:trPr>
        <w:tc>
          <w:tcPr>
            <w:tcW w:w="3190" w:type="dxa"/>
            <w:vAlign w:val="center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90" w:type="dxa"/>
            <w:vAlign w:val="center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55 644,0</w:t>
            </w:r>
          </w:p>
        </w:tc>
        <w:tc>
          <w:tcPr>
            <w:tcW w:w="3191" w:type="dxa"/>
            <w:vAlign w:val="center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134,3</w:t>
            </w:r>
          </w:p>
        </w:tc>
      </w:tr>
    </w:tbl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А) Реальный ВВП 2010 в ценах 2008: </w:t>
      </w: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ВВП</w:t>
      </w:r>
      <w:r w:rsidRPr="00CD3C27">
        <w:rPr>
          <w:rFonts w:ascii="Times New Roman" w:hAnsi="Times New Roman" w:cs="Times New Roman"/>
          <w:vertAlign w:val="subscript"/>
        </w:rPr>
        <w:t>2010</w:t>
      </w:r>
      <w:r w:rsidRPr="00CD3C27"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46308,5</m:t>
            </m:r>
          </m:num>
          <m:den>
            <m:r>
              <w:rPr>
                <w:rFonts w:ascii="Cambria Math" w:hAnsi="Times New Roman" w:cs="Times New Roman"/>
              </w:rPr>
              <m:t>55644,0</m:t>
            </m:r>
          </m:den>
        </m:f>
      </m:oMath>
      <w:r w:rsidR="00B80BDC" w:rsidRPr="00CD3C27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Times New Roman" w:cs="Times New Roman"/>
          </w:rPr>
          <m:t>×</m:t>
        </m:r>
        <m:r>
          <w:rPr>
            <w:rFonts w:ascii="Cambria Math" w:eastAsiaTheme="minorEastAsia" w:hAnsi="Times New Roman" w:cs="Times New Roman"/>
          </w:rPr>
          <m:t xml:space="preserve"> </m:t>
        </m:r>
      </m:oMath>
      <w:r w:rsidRPr="00CD3C27">
        <w:rPr>
          <w:rFonts w:ascii="Times New Roman" w:hAnsi="Times New Roman" w:cs="Times New Roman"/>
        </w:rPr>
        <w:t xml:space="preserve">100 = 39 749,8 </w:t>
      </w: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Б) Реальный ВВП 2011 в ценах 2008: </w:t>
      </w: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ВВП</w:t>
      </w:r>
      <w:r w:rsidRPr="00CD3C27">
        <w:rPr>
          <w:rFonts w:ascii="Times New Roman" w:hAnsi="Times New Roman" w:cs="Times New Roman"/>
          <w:vertAlign w:val="subscript"/>
        </w:rPr>
        <w:t>2011</w:t>
      </w:r>
      <w:r w:rsidRPr="00CD3C27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55644</m:t>
            </m:r>
          </m:num>
          <m:den>
            <m:r>
              <w:rPr>
                <w:rFonts w:ascii="Cambria Math" w:hAnsi="Times New Roman" w:cs="Times New Roman"/>
              </w:rPr>
              <m:t>134,3</m:t>
            </m:r>
          </m:den>
        </m:f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×</m:t>
        </m:r>
      </m:oMath>
      <w:r w:rsidRPr="00CD3C27">
        <w:rPr>
          <w:rFonts w:ascii="Times New Roman" w:hAnsi="Times New Roman" w:cs="Times New Roman"/>
        </w:rPr>
        <w:t xml:space="preserve">100 = 41 432,6 </w:t>
      </w: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В) Темпы прироста номинального ВВП с 2010 по 2011: </w:t>
      </w:r>
    </w:p>
    <w:p w:rsidR="00DF7C81" w:rsidRPr="00CD3C27" w:rsidRDefault="00DF7C81" w:rsidP="00B80BDC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lang w:val="en-US"/>
        </w:rPr>
        <w:t>Y</w:t>
      </w:r>
      <w:r w:rsidRPr="00CD3C27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Y</m:t>
            </m:r>
            <m:d>
              <m:d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</w:rPr>
                  <m:t>1</m:t>
                </m:r>
              </m:e>
            </m:d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Y</m:t>
            </m:r>
            <m:r>
              <w:rPr>
                <w:rFonts w:ascii="Cambria Math" w:hAnsi="Times New Roman" w:cs="Times New Roman"/>
              </w:rPr>
              <m:t>(0)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Y</m:t>
            </m:r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Cambria Math" w:cs="Times New Roman"/>
                <w:lang w:val="en-US"/>
              </w:rPr>
              <m:t>o</m:t>
            </m:r>
            <m:r>
              <w:rPr>
                <w:rFonts w:ascii="Cambria Math" w:hAnsi="Times New Roman" w:cs="Times New Roman"/>
              </w:rPr>
              <m:t>)</m:t>
            </m:r>
          </m:den>
        </m:f>
        <m:r>
          <w:rPr>
            <w:rFonts w:ascii="Cambria Math" w:eastAsiaTheme="minorEastAsia" w:hAnsi="Times New Roman" w:cs="Times New Roman"/>
          </w:rPr>
          <m:t>×</m:t>
        </m:r>
      </m:oMath>
      <w:r w:rsidR="008E7026" w:rsidRPr="00CD3C27">
        <w:rPr>
          <w:rFonts w:ascii="Times New Roman" w:eastAsiaTheme="minorEastAsia" w:hAnsi="Times New Roman" w:cs="Times New Roman"/>
        </w:rPr>
        <w:t xml:space="preserve"> 100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</w:rPr>
              <m:t>∆</m:t>
            </m:r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  <m:r>
              <w:rPr>
                <w:rFonts w:ascii="Cambria Math" w:eastAsiaTheme="minorEastAsia" w:hAnsi="Times New Roman" w:cs="Times New Roman"/>
              </w:rPr>
              <m:t>(1)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  <m:r>
              <w:rPr>
                <w:rFonts w:ascii="Cambria Math" w:eastAsiaTheme="minorEastAsia" w:hAnsi="Times New Roman" w:cs="Times New Roman"/>
              </w:rPr>
              <m:t>(0)</m:t>
            </m:r>
          </m:den>
        </m:f>
        <m:r>
          <w:rPr>
            <w:rFonts w:ascii="Cambria Math" w:eastAsiaTheme="minorEastAsia" w:hAnsi="Times New Roman" w:cs="Times New Roman"/>
          </w:rPr>
          <m:t>×</m:t>
        </m:r>
      </m:oMath>
      <w:r w:rsidR="008E7026" w:rsidRPr="00CD3C27">
        <w:rPr>
          <w:rFonts w:ascii="Times New Roman" w:eastAsiaTheme="minorEastAsia" w:hAnsi="Times New Roman" w:cs="Times New Roman"/>
        </w:rPr>
        <w:t xml:space="preserve"> 100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55644</m:t>
            </m:r>
            <m:r>
              <w:rPr>
                <w:rFonts w:ascii="Cambria Math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46308,5</m:t>
            </m:r>
          </m:num>
          <m:den>
            <m:r>
              <w:rPr>
                <w:rFonts w:ascii="Cambria Math" w:eastAsiaTheme="minorEastAsia" w:hAnsi="Times New Roman" w:cs="Times New Roman"/>
              </w:rPr>
              <m:t>46308,5</m:t>
            </m:r>
          </m:den>
        </m:f>
      </m:oMath>
      <w:r w:rsidR="008E7026" w:rsidRPr="00CD3C27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Times New Roman" w:cs="Times New Roman"/>
          </w:rPr>
          <m:t>×</m:t>
        </m:r>
      </m:oMath>
      <w:r w:rsidR="008E7026" w:rsidRPr="00CD3C27">
        <w:rPr>
          <w:rFonts w:ascii="Times New Roman" w:eastAsiaTheme="minorEastAsia" w:hAnsi="Times New Roman" w:cs="Times New Roman"/>
        </w:rPr>
        <w:t xml:space="preserve"> 100 = 20</w:t>
      </w:r>
      <w:proofErr w:type="gramStart"/>
      <w:r w:rsidR="008E7026" w:rsidRPr="00CD3C27">
        <w:rPr>
          <w:rFonts w:ascii="Times New Roman" w:eastAsiaTheme="minorEastAsia" w:hAnsi="Times New Roman" w:cs="Times New Roman"/>
        </w:rPr>
        <w:t>,2</w:t>
      </w:r>
      <w:proofErr w:type="gramEnd"/>
      <w:r w:rsidR="008E7026" w:rsidRPr="00CD3C27">
        <w:rPr>
          <w:rFonts w:ascii="Times New Roman" w:eastAsiaTheme="minorEastAsia" w:hAnsi="Times New Roman" w:cs="Times New Roman"/>
        </w:rPr>
        <w:t>%</w:t>
      </w: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Г) Темпы прироста реального ВВП в ценах 2008: </w:t>
      </w:r>
    </w:p>
    <w:p w:rsidR="00DF7C81" w:rsidRPr="00CD3C27" w:rsidRDefault="008E7026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lang w:val="en-US"/>
        </w:rPr>
        <w:t>Y</w:t>
      </w:r>
      <w:r w:rsidR="003B24D1" w:rsidRPr="00CD3C27">
        <w:rPr>
          <w:rFonts w:ascii="Times New Roman" w:hAnsi="Times New Roman" w:cs="Times New Roman"/>
        </w:rPr>
        <w:t>=</w:t>
      </w:r>
      <w:r w:rsidRPr="00CD3C27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</w:rPr>
              <m:t>41432,6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39749,8</m:t>
            </m:r>
          </m:num>
          <m:den>
            <m:r>
              <w:rPr>
                <w:rFonts w:ascii="Cambria Math" w:hAnsi="Times New Roman" w:cs="Times New Roman"/>
              </w:rPr>
              <m:t>39749,8</m:t>
            </m:r>
          </m:den>
        </m:f>
      </m:oMath>
      <w:r w:rsidR="003B24D1" w:rsidRPr="00CD3C2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Times New Roman" w:cs="Times New Roman"/>
          </w:rPr>
          <m:t>×</m:t>
        </m:r>
      </m:oMath>
      <w:r w:rsidR="003B24D1" w:rsidRPr="00CD3C27">
        <w:rPr>
          <w:rFonts w:ascii="Times New Roman" w:eastAsiaTheme="minorEastAsia" w:hAnsi="Times New Roman" w:cs="Times New Roman"/>
        </w:rPr>
        <w:t xml:space="preserve"> 100% = </w:t>
      </w:r>
      <w:r w:rsidR="00DF7C81" w:rsidRPr="00CD3C27">
        <w:rPr>
          <w:rFonts w:ascii="Times New Roman" w:hAnsi="Times New Roman" w:cs="Times New Roman"/>
        </w:rPr>
        <w:t>4</w:t>
      </w:r>
      <w:proofErr w:type="gramStart"/>
      <w:r w:rsidR="00DF7C81" w:rsidRPr="00CD3C27">
        <w:rPr>
          <w:rFonts w:ascii="Times New Roman" w:hAnsi="Times New Roman" w:cs="Times New Roman"/>
        </w:rPr>
        <w:t>,23</w:t>
      </w:r>
      <w:proofErr w:type="gramEnd"/>
      <w:r w:rsidR="00DF7C81" w:rsidRPr="00CD3C27">
        <w:rPr>
          <w:rFonts w:ascii="Times New Roman" w:hAnsi="Times New Roman" w:cs="Times New Roman"/>
        </w:rPr>
        <w:t xml:space="preserve"> %</w:t>
      </w: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Д) Темп инфляции (или темп прироста дефлятора): </w:t>
      </w:r>
    </w:p>
    <w:p w:rsidR="00DF7C81" w:rsidRPr="00CD3C27" w:rsidRDefault="003B24D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lang w:val="en-US"/>
        </w:rPr>
        <w:t>Y</w:t>
      </w:r>
      <w:proofErr w:type="spellStart"/>
      <w:r w:rsidRPr="00CD3C27">
        <w:rPr>
          <w:rFonts w:ascii="Times New Roman" w:hAnsi="Times New Roman" w:cs="Times New Roman"/>
        </w:rPr>
        <w:t>деф</w:t>
      </w:r>
      <w:proofErr w:type="spellEnd"/>
      <w:r w:rsidRPr="00CD3C27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134,3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116,5</m:t>
            </m:r>
          </m:num>
          <m:den>
            <m:r>
              <w:rPr>
                <w:rFonts w:ascii="Cambria Math" w:hAnsi="Times New Roman" w:cs="Times New Roman"/>
              </w:rPr>
              <m:t>116,5</m:t>
            </m:r>
          </m:den>
        </m:f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 w:hAnsi="Times New Roman" w:cs="Times New Roman"/>
          </w:rPr>
          <m:t>×</m:t>
        </m:r>
      </m:oMath>
      <w:r w:rsidRPr="00CD3C27">
        <w:rPr>
          <w:rFonts w:ascii="Times New Roman" w:eastAsiaTheme="minorEastAsia" w:hAnsi="Times New Roman" w:cs="Times New Roman"/>
        </w:rPr>
        <w:t xml:space="preserve"> 100% </w:t>
      </w:r>
      <w:r w:rsidR="00DF7C81" w:rsidRPr="00CD3C27">
        <w:rPr>
          <w:rFonts w:ascii="Times New Roman" w:hAnsi="Times New Roman" w:cs="Times New Roman"/>
        </w:rPr>
        <w:t>= 15</w:t>
      </w:r>
      <w:proofErr w:type="gramStart"/>
      <w:r w:rsidR="00DF7C81" w:rsidRPr="00CD3C27">
        <w:rPr>
          <w:rFonts w:ascii="Times New Roman" w:hAnsi="Times New Roman" w:cs="Times New Roman"/>
        </w:rPr>
        <w:t>,3</w:t>
      </w:r>
      <w:proofErr w:type="gramEnd"/>
      <w:r w:rsidR="00DF7C81" w:rsidRPr="00CD3C27">
        <w:rPr>
          <w:rFonts w:ascii="Times New Roman" w:hAnsi="Times New Roman" w:cs="Times New Roman"/>
        </w:rPr>
        <w:t xml:space="preserve"> %</w:t>
      </w: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</w:p>
    <w:p w:rsidR="00B36351" w:rsidRPr="00CD3C27" w:rsidRDefault="003B24D1" w:rsidP="00DF7C8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№</w:t>
      </w:r>
      <w:r w:rsidR="00DF7C81" w:rsidRPr="00CD3C27">
        <w:rPr>
          <w:rFonts w:ascii="Times New Roman" w:hAnsi="Times New Roman" w:cs="Times New Roman"/>
          <w:b/>
        </w:rPr>
        <w:t>4</w:t>
      </w:r>
    </w:p>
    <w:p w:rsidR="00DF7C81" w:rsidRPr="00CD3C27" w:rsidRDefault="00EE7E44" w:rsidP="00DF7C81">
      <w:pPr>
        <w:ind w:left="-567" w:firstLine="567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Times New Roman" w:hAnsi="Times New Roman" w:cs="Times New Roman"/>
              </w:rPr>
              <m:t>ВВП</m:t>
            </m:r>
          </m:e>
          <m:sub>
            <m:r>
              <w:rPr>
                <w:rFonts w:ascii="Cambria Math" w:hAnsi="Times New Roman" w:cs="Times New Roman"/>
              </w:rPr>
              <m:t>2009</m:t>
            </m:r>
          </m:sub>
        </m:sSub>
      </m:oMath>
      <w:r w:rsidR="00DF7C81" w:rsidRPr="00CD3C27">
        <w:rPr>
          <w:rFonts w:ascii="Times New Roman" w:hAnsi="Times New Roman" w:cs="Times New Roman"/>
        </w:rPr>
        <w:t xml:space="preserve"> = 1690 </w:t>
      </w:r>
      <w:proofErr w:type="gramStart"/>
      <w:r w:rsidR="00DF7C81" w:rsidRPr="00CD3C27">
        <w:rPr>
          <w:rFonts w:ascii="Times New Roman" w:hAnsi="Times New Roman" w:cs="Times New Roman"/>
        </w:rPr>
        <w:t>млрд</w:t>
      </w:r>
      <w:proofErr w:type="gramEnd"/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Темп изменения ВВП по сравнению с 2008 г, составил 4%</w:t>
      </w: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ВВП номинальное 2008 г = 1495 </w:t>
      </w:r>
      <w:proofErr w:type="spellStart"/>
      <w:proofErr w:type="gramStart"/>
      <w:r w:rsidRPr="00CD3C27">
        <w:rPr>
          <w:rFonts w:ascii="Times New Roman" w:hAnsi="Times New Roman" w:cs="Times New Roman"/>
        </w:rPr>
        <w:t>млрд</w:t>
      </w:r>
      <w:proofErr w:type="spellEnd"/>
      <w:proofErr w:type="gramEnd"/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Дефлятор ВВП = 1,15</w:t>
      </w:r>
    </w:p>
    <w:p w:rsidR="00DF7C81" w:rsidRPr="00CD3C27" w:rsidRDefault="00DF7C81" w:rsidP="00DF7C81">
      <w:pPr>
        <w:pStyle w:val="a3"/>
        <w:numPr>
          <w:ilvl w:val="0"/>
          <w:numId w:val="10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Фаза цикла и темп инфляции 2009 г</w:t>
      </w:r>
    </w:p>
    <w:p w:rsidR="00DF7C81" w:rsidRPr="00CD3C27" w:rsidRDefault="00EE7E44" w:rsidP="00DF7C81">
      <w:pPr>
        <w:ind w:left="-567" w:firstLine="567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Times New Roman" w:hAnsi="Times New Roman" w:cs="Times New Roman"/>
              </w:rPr>
              <m:t>ВВП</m:t>
            </m:r>
          </m:e>
          <m:sub>
            <m:r>
              <w:rPr>
                <w:rFonts w:ascii="Cambria Math" w:hAnsi="Times New Roman" w:cs="Times New Roman"/>
              </w:rPr>
              <m:t>2008</m:t>
            </m:r>
          </m:sub>
        </m:sSub>
      </m:oMath>
      <w:r w:rsidR="00DF7C81" w:rsidRPr="00CD3C27">
        <w:rPr>
          <w:rFonts w:ascii="Times New Roman" w:eastAsiaTheme="minorEastAsia" w:hAnsi="Times New Roman" w:cs="Times New Roman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Times New Roman" w:eastAsiaTheme="minorEastAsia" w:hAnsi="Times New Roman" w:cs="Times New Roman"/>
              </w:rPr>
              <m:t>ВВПноминальное</m:t>
            </m:r>
            <m:r>
              <w:rPr>
                <w:rFonts w:ascii="Cambria Math" w:eastAsiaTheme="minorEastAsia" w:hAnsi="Times New Roman" w:cs="Times New Roman"/>
              </w:rPr>
              <m:t>2008</m:t>
            </m:r>
          </m:num>
          <m:den>
            <m:r>
              <w:rPr>
                <w:rFonts w:ascii="Times New Roman" w:eastAsiaTheme="minorEastAsia" w:hAnsi="Times New Roman" w:cs="Times New Roman"/>
              </w:rPr>
              <m:t>дефлятор</m:t>
            </m:r>
            <m:r>
              <w:rPr>
                <w:rFonts w:ascii="Cambria Math" w:eastAsiaTheme="minorEastAsia" w:hAnsi="Times New Roman" w:cs="Times New Roman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</w:rPr>
              <m:t>ВВП</m:t>
            </m:r>
          </m:den>
        </m:f>
      </m:oMath>
      <w:r w:rsidR="00DF7C81" w:rsidRPr="00CD3C27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1495</m:t>
            </m:r>
          </m:num>
          <m:den>
            <m:r>
              <w:rPr>
                <w:rFonts w:ascii="Cambria Math" w:eastAsiaTheme="minorEastAsia" w:hAnsi="Times New Roman" w:cs="Times New Roman"/>
              </w:rPr>
              <m:t>1,15</m:t>
            </m:r>
          </m:den>
        </m:f>
      </m:oMath>
      <w:r w:rsidR="00DF7C81" w:rsidRPr="00CD3C27">
        <w:rPr>
          <w:rFonts w:ascii="Times New Roman" w:eastAsiaTheme="minorEastAsia" w:hAnsi="Times New Roman" w:cs="Times New Roman"/>
        </w:rPr>
        <w:t xml:space="preserve"> = 1300 </w:t>
      </w:r>
      <w:proofErr w:type="gramStart"/>
      <w:r w:rsidR="00DF7C81" w:rsidRPr="00CD3C27">
        <w:rPr>
          <w:rFonts w:ascii="Times New Roman" w:eastAsiaTheme="minorEastAsia" w:hAnsi="Times New Roman" w:cs="Times New Roman"/>
        </w:rPr>
        <w:t>млрд</w:t>
      </w:r>
      <w:proofErr w:type="gramEnd"/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Рост совокупных расходов ведет к подъёму в экономике,</w:t>
      </w: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 следующий темп ВВП + 4%</w:t>
      </w:r>
    </w:p>
    <w:p w:rsidR="00DF7C81" w:rsidRPr="00CD3C27" w:rsidRDefault="00DF7C81" w:rsidP="00DF7C81">
      <w:pPr>
        <w:ind w:left="-567" w:firstLine="567"/>
        <w:rPr>
          <w:rFonts w:ascii="Times New Roman" w:eastAsiaTheme="minorEastAsia" w:hAnsi="Times New Roman" w:cs="Times New Roman"/>
        </w:rPr>
      </w:pPr>
      <w:proofErr w:type="spellStart"/>
      <w:r w:rsidRPr="00CD3C27">
        <w:rPr>
          <w:rFonts w:ascii="Times New Roman" w:hAnsi="Times New Roman" w:cs="Times New Roman"/>
        </w:rPr>
        <w:lastRenderedPageBreak/>
        <w:t>Тпр</w:t>
      </w:r>
      <w:proofErr w:type="spellEnd"/>
      <w:r w:rsidRPr="00CD3C27">
        <w:rPr>
          <w:rFonts w:ascii="Times New Roman" w:hAnsi="Times New Roman" w:cs="Times New Roman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Times New Roman" w:hAnsi="Times New Roman" w:cs="Times New Roman"/>
              </w:rPr>
              <m:t>ВВПр</m:t>
            </m:r>
            <m:r>
              <w:rPr>
                <w:rFonts w:ascii="Cambria Math" w:hAnsi="Times New Roman" w:cs="Times New Roman"/>
              </w:rPr>
              <m:t>2009</m:t>
            </m:r>
            <m:r>
              <w:rPr>
                <w:rFonts w:ascii="Times New Roman" w:hAnsi="Times New Roman" w:cs="Times New Roman"/>
              </w:rPr>
              <m:t>-ВВПр</m:t>
            </m:r>
            <m:r>
              <w:rPr>
                <w:rFonts w:ascii="Cambria Math" w:hAnsi="Times New Roman" w:cs="Times New Roman"/>
              </w:rPr>
              <m:t>2008</m:t>
            </m:r>
          </m:num>
          <m:den>
            <m:r>
              <w:rPr>
                <w:rFonts w:ascii="Times New Roman" w:hAnsi="Times New Roman" w:cs="Times New Roman"/>
              </w:rPr>
              <m:t>ВВПр</m:t>
            </m:r>
            <m:r>
              <w:rPr>
                <w:rFonts w:ascii="Cambria Math" w:hAnsi="Times New Roman" w:cs="Times New Roman"/>
              </w:rPr>
              <m:t>2008</m:t>
            </m:r>
          </m:den>
        </m:f>
      </m:oMath>
      <w:r w:rsidRPr="00CD3C27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Times New Roman" w:eastAsiaTheme="minorEastAsia" w:hAnsi="Times New Roman" w:cs="Times New Roman"/>
          </w:rPr>
          <m:t>×</m:t>
        </m:r>
      </m:oMath>
      <w:r w:rsidRPr="00CD3C27">
        <w:rPr>
          <w:rFonts w:ascii="Times New Roman" w:eastAsiaTheme="minorEastAsia" w:hAnsi="Times New Roman" w:cs="Times New Roman"/>
        </w:rPr>
        <w:t xml:space="preserve"> 100%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</w:rPr>
                  <m:t>ВВПн</m:t>
                </m:r>
                <m:r>
                  <w:rPr>
                    <w:rFonts w:ascii="Cambria Math" w:eastAsiaTheme="minorEastAsia" w:hAnsi="Times New Roman" w:cs="Times New Roman"/>
                  </w:rPr>
                  <m:t>2009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</w:rPr>
                  <m:t>дефлятор</m:t>
                </m:r>
                <m:r>
                  <w:rPr>
                    <w:rFonts w:ascii="Cambria Math" w:eastAsiaTheme="minorEastAsia" w:hAnsi="Times New Roman" w:cs="Times New Roman"/>
                  </w:rPr>
                  <m:t xml:space="preserve"> 2009 </m:t>
                </m:r>
              </m:den>
            </m:f>
            <m:r>
              <w:rPr>
                <w:rFonts w:ascii="Cambria Math" w:eastAsiaTheme="minorEastAsia" w:hAnsi="Times New Roman" w:cs="Times New Roman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</w:rPr>
              <m:t>–</m:t>
            </m:r>
            <m:r>
              <w:rPr>
                <w:rFonts w:ascii="Cambria Math" w:eastAsiaTheme="minorEastAsia" w:hAnsi="Times New Roman" w:cs="Times New Roman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</w:rPr>
              <m:t>ВВПр</m:t>
            </m:r>
            <m:r>
              <w:rPr>
                <w:rFonts w:ascii="Cambria Math" w:eastAsiaTheme="minorEastAsia" w:hAnsi="Times New Roman" w:cs="Times New Roman"/>
              </w:rPr>
              <m:t>2008</m:t>
            </m:r>
          </m:num>
          <m:den>
            <m:r>
              <w:rPr>
                <w:rFonts w:ascii="Times New Roman" w:eastAsiaTheme="minorEastAsia" w:hAnsi="Times New Roman" w:cs="Times New Roman"/>
              </w:rPr>
              <m:t>ВВПр</m:t>
            </m:r>
            <m:r>
              <w:rPr>
                <w:rFonts w:ascii="Cambria Math" w:eastAsiaTheme="minorEastAsia" w:hAnsi="Times New Roman" w:cs="Times New Roman"/>
              </w:rPr>
              <m:t>2008</m:t>
            </m:r>
          </m:den>
        </m:f>
        <m:r>
          <w:rPr>
            <w:rFonts w:ascii="Cambria Math" w:eastAsiaTheme="minorEastAsia" w:hAnsi="Times New Roman" w:cs="Times New Roman"/>
          </w:rPr>
          <m:t xml:space="preserve"> </m:t>
        </m:r>
        <m:r>
          <w:rPr>
            <w:rFonts w:ascii="Times New Roman" w:eastAsiaTheme="minorEastAsia" w:hAnsi="Times New Roman" w:cs="Times New Roman"/>
          </w:rPr>
          <m:t>×</m:t>
        </m:r>
      </m:oMath>
      <w:r w:rsidRPr="00CD3C27">
        <w:rPr>
          <w:rFonts w:ascii="Times New Roman" w:eastAsiaTheme="minorEastAsia" w:hAnsi="Times New Roman" w:cs="Times New Roman"/>
        </w:rPr>
        <w:t xml:space="preserve">100% </w:t>
      </w:r>
    </w:p>
    <w:p w:rsidR="00DF7C81" w:rsidRPr="00CD3C27" w:rsidRDefault="00EE7E44" w:rsidP="00DF7C81">
      <w:pPr>
        <w:ind w:left="-567" w:firstLine="567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Times New Roman" w:eastAsiaTheme="minorEastAsia" w:hAnsi="Times New Roman" w:cs="Times New Roman"/>
              </w:rPr>
              <m:t>Дефлятор</m:t>
            </m:r>
          </m:e>
          <m:sub>
            <m:r>
              <w:rPr>
                <w:rFonts w:ascii="Cambria Math" w:eastAsiaTheme="minorEastAsia" w:hAnsi="Times New Roman" w:cs="Times New Roman"/>
              </w:rPr>
              <m:t>2009</m:t>
            </m:r>
          </m:sub>
        </m:sSub>
      </m:oMath>
      <w:r w:rsidR="00DF7C81" w:rsidRPr="00CD3C27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Times New Roman" w:eastAsiaTheme="minorEastAsia" w:hAnsi="Times New Roman" w:cs="Times New Roman"/>
              </w:rPr>
              <m:t>ВВПн</m:t>
            </m:r>
            <m:r>
              <w:rPr>
                <w:rFonts w:ascii="Cambria Math" w:eastAsiaTheme="minorEastAsia" w:hAnsi="Times New Roman" w:cs="Times New Roman"/>
              </w:rPr>
              <m:t>2009</m:t>
            </m:r>
            <m:r>
              <w:rPr>
                <w:rFonts w:ascii="Times New Roman" w:eastAsiaTheme="minorEastAsia" w:hAnsi="Times New Roman" w:cs="Times New Roman"/>
              </w:rPr>
              <m:t>×</m:t>
            </m:r>
            <m:r>
              <w:rPr>
                <w:rFonts w:ascii="Cambria Math" w:eastAsiaTheme="minorEastAsia" w:hAnsi="Times New Roman" w:cs="Times New Roman"/>
              </w:rPr>
              <m:t xml:space="preserve">100% 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</w:rPr>
                  <m:t>Тпр</m:t>
                </m:r>
                <m:r>
                  <w:rPr>
                    <w:rFonts w:ascii="Cambria Math" w:eastAsiaTheme="minorEastAsia" w:hAnsi="Times New Roman" w:cs="Times New Roman"/>
                  </w:rPr>
                  <m:t>+100%</m:t>
                </m:r>
              </m:e>
            </m:d>
            <m:r>
              <w:rPr>
                <w:rFonts w:ascii="Times New Roman" w:eastAsiaTheme="minorEastAsia" w:hAnsi="Times New Roman" w:cs="Times New Roman"/>
              </w:rPr>
              <m:t>ВВПр</m:t>
            </m:r>
            <m:r>
              <w:rPr>
                <w:rFonts w:ascii="Cambria Math" w:eastAsiaTheme="minorEastAsia" w:hAnsi="Times New Roman" w:cs="Times New Roman"/>
              </w:rPr>
              <m:t>2009</m:t>
            </m:r>
          </m:den>
        </m:f>
      </m:oMath>
      <w:r w:rsidR="00DF7C81" w:rsidRPr="00CD3C27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1690</m:t>
            </m:r>
            <m:r>
              <w:rPr>
                <w:rFonts w:ascii="Times New Roman" w:eastAsiaTheme="minorEastAsia" w:hAnsi="Times New Roman" w:cs="Times New Roman"/>
              </w:rPr>
              <m:t>×</m:t>
            </m:r>
            <m:r>
              <w:rPr>
                <w:rFonts w:ascii="Cambria Math" w:eastAsiaTheme="minorEastAsia" w:hAnsi="Times New Roman" w:cs="Times New Roman"/>
              </w:rPr>
              <m:t>100</m:t>
            </m:r>
          </m:num>
          <m:den>
            <m:r>
              <w:rPr>
                <w:rFonts w:ascii="Cambria Math" w:eastAsiaTheme="minorEastAsia" w:hAnsi="Times New Roman" w:cs="Times New Roman"/>
              </w:rPr>
              <m:t>104</m:t>
            </m:r>
            <m:r>
              <w:rPr>
                <w:rFonts w:ascii="Times New Roman" w:eastAsiaTheme="minorEastAsia" w:hAnsi="Times New Roman" w:cs="Times New Roman"/>
              </w:rPr>
              <m:t>×</m:t>
            </m:r>
            <m:r>
              <w:rPr>
                <w:rFonts w:ascii="Cambria Math" w:eastAsiaTheme="minorEastAsia" w:hAnsi="Times New Roman" w:cs="Times New Roman"/>
              </w:rPr>
              <m:t>1300</m:t>
            </m:r>
          </m:den>
        </m:f>
      </m:oMath>
      <w:r w:rsidR="00DF7C81" w:rsidRPr="00CD3C27">
        <w:rPr>
          <w:rFonts w:ascii="Times New Roman" w:eastAsiaTheme="minorEastAsia" w:hAnsi="Times New Roman" w:cs="Times New Roman"/>
        </w:rPr>
        <w:t xml:space="preserve"> = 1,25</w:t>
      </w:r>
    </w:p>
    <w:p w:rsidR="00DF7C81" w:rsidRPr="00CD3C27" w:rsidRDefault="00DF7C81" w:rsidP="00DF7C81">
      <w:pPr>
        <w:ind w:left="-567" w:firstLine="567"/>
        <w:rPr>
          <w:rFonts w:ascii="Times New Roman" w:eastAsiaTheme="minorEastAsia" w:hAnsi="Times New Roman" w:cs="Times New Roman"/>
        </w:rPr>
      </w:pPr>
      <w:proofErr w:type="spellStart"/>
      <w:r w:rsidRPr="00CD3C27">
        <w:rPr>
          <w:rFonts w:ascii="Times New Roman" w:eastAsiaTheme="minorEastAsia" w:hAnsi="Times New Roman" w:cs="Times New Roman"/>
        </w:rPr>
        <w:t>Тинф</w:t>
      </w:r>
      <w:proofErr w:type="spellEnd"/>
      <w:r w:rsidRPr="00CD3C27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</w:rPr>
                  <m:t>Дефлятор</m:t>
                </m:r>
              </m:e>
              <m:sub>
                <m:r>
                  <w:rPr>
                    <w:rFonts w:ascii="Cambria Math" w:eastAsiaTheme="minorEastAsia" w:hAnsi="Times New Roman" w:cs="Times New Roman"/>
                  </w:rPr>
                  <m:t>2009</m:t>
                </m:r>
              </m:sub>
            </m:sSub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</w:rPr>
                  <m:t>Дефлятор</m:t>
                </m:r>
              </m:e>
              <m:sub>
                <m:r>
                  <w:rPr>
                    <w:rFonts w:ascii="Cambria Math" w:eastAsiaTheme="minorEastAsia" w:hAnsi="Times New Roman" w:cs="Times New Roman"/>
                  </w:rPr>
                  <m:t>2008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</w:rPr>
                  <m:t>Дефлятор</m:t>
                </m:r>
              </m:e>
              <m:sub>
                <m:r>
                  <w:rPr>
                    <w:rFonts w:ascii="Cambria Math" w:eastAsiaTheme="minorEastAsia" w:hAnsi="Times New Roman" w:cs="Times New Roman"/>
                  </w:rPr>
                  <m:t>2008</m:t>
                </m:r>
              </m:sub>
            </m:sSub>
          </m:den>
        </m:f>
      </m:oMath>
      <w:r w:rsidRPr="00CD3C27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Times New Roman" w:eastAsiaTheme="minorEastAsia" w:hAnsi="Times New Roman" w:cs="Times New Roman"/>
          </w:rPr>
          <m:t>×</m:t>
        </m:r>
      </m:oMath>
      <w:r w:rsidRPr="00CD3C27">
        <w:rPr>
          <w:rFonts w:ascii="Times New Roman" w:eastAsiaTheme="minorEastAsia" w:hAnsi="Times New Roman" w:cs="Times New Roman"/>
        </w:rPr>
        <w:t xml:space="preserve">  100%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1,25</m:t>
            </m:r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1,15</m:t>
            </m:r>
          </m:num>
          <m:den>
            <m:r>
              <w:rPr>
                <w:rFonts w:ascii="Cambria Math" w:eastAsiaTheme="minorEastAsia" w:hAnsi="Times New Roman" w:cs="Times New Roman"/>
              </w:rPr>
              <m:t>1,15</m:t>
            </m:r>
          </m:den>
        </m:f>
      </m:oMath>
      <w:r w:rsidRPr="00CD3C27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Times New Roman" w:eastAsiaTheme="minorEastAsia" w:hAnsi="Times New Roman" w:cs="Times New Roman"/>
          </w:rPr>
          <m:t>×</m:t>
        </m:r>
      </m:oMath>
      <w:r w:rsidRPr="00CD3C27">
        <w:rPr>
          <w:rFonts w:ascii="Times New Roman" w:eastAsiaTheme="minorEastAsia" w:hAnsi="Times New Roman" w:cs="Times New Roman"/>
        </w:rPr>
        <w:t xml:space="preserve"> 100% = 8,7%</w:t>
      </w:r>
    </w:p>
    <w:p w:rsidR="00DF7C81" w:rsidRPr="00CD3C27" w:rsidRDefault="00DF7C81" w:rsidP="00DF7C81">
      <w:pPr>
        <w:ind w:left="-567" w:firstLine="567"/>
        <w:rPr>
          <w:rFonts w:ascii="Times New Roman" w:eastAsiaTheme="minorEastAsia" w:hAnsi="Times New Roman" w:cs="Times New Roman"/>
        </w:rPr>
      </w:pPr>
      <w:r w:rsidRPr="00CD3C27">
        <w:rPr>
          <w:rFonts w:ascii="Times New Roman" w:eastAsiaTheme="minorEastAsia" w:hAnsi="Times New Roman" w:cs="Times New Roman"/>
        </w:rPr>
        <w:t>Фаза подъем</w:t>
      </w:r>
    </w:p>
    <w:p w:rsidR="00DF7C81" w:rsidRPr="00CD3C27" w:rsidRDefault="00DF7C81" w:rsidP="00DF7C81">
      <w:pPr>
        <w:ind w:left="-567" w:firstLine="567"/>
        <w:rPr>
          <w:rFonts w:ascii="Times New Roman" w:eastAsiaTheme="minorEastAsia" w:hAnsi="Times New Roman" w:cs="Times New Roman"/>
        </w:rPr>
      </w:pPr>
      <w:r w:rsidRPr="00CD3C27">
        <w:rPr>
          <w:rFonts w:ascii="Times New Roman" w:eastAsiaTheme="minorEastAsia" w:hAnsi="Times New Roman" w:cs="Times New Roman"/>
        </w:rPr>
        <w:t>Темп инфляции = 8,7%</w:t>
      </w:r>
    </w:p>
    <w:p w:rsidR="00B36351" w:rsidRPr="00CD3C27" w:rsidRDefault="00B36351" w:rsidP="00DF7C81">
      <w:pPr>
        <w:ind w:left="-567" w:firstLine="567"/>
        <w:rPr>
          <w:rFonts w:ascii="Times New Roman" w:hAnsi="Times New Roman" w:cs="Times New Roman"/>
          <w:b/>
        </w:rPr>
      </w:pPr>
    </w:p>
    <w:p w:rsidR="00DF7C81" w:rsidRPr="00CD3C27" w:rsidRDefault="00B75788" w:rsidP="00DF7C8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№5</w:t>
      </w:r>
    </w:p>
    <w:tbl>
      <w:tblPr>
        <w:tblStyle w:val="a6"/>
        <w:tblW w:w="0" w:type="auto"/>
        <w:tblLook w:val="04A0"/>
      </w:tblPr>
      <w:tblGrid>
        <w:gridCol w:w="4219"/>
        <w:gridCol w:w="1701"/>
        <w:gridCol w:w="1701"/>
      </w:tblGrid>
      <w:tr w:rsidR="00DF7C81" w:rsidRPr="00CD3C27" w:rsidTr="003B24D1">
        <w:tc>
          <w:tcPr>
            <w:tcW w:w="4219" w:type="dxa"/>
          </w:tcPr>
          <w:p w:rsidR="00DF7C81" w:rsidRPr="00CD3C27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01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1-ый год</w:t>
            </w:r>
          </w:p>
        </w:tc>
        <w:tc>
          <w:tcPr>
            <w:tcW w:w="1701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2-ой год</w:t>
            </w:r>
          </w:p>
        </w:tc>
      </w:tr>
      <w:tr w:rsidR="00DF7C81" w:rsidRPr="00CD3C27" w:rsidTr="003B24D1">
        <w:tc>
          <w:tcPr>
            <w:tcW w:w="4219" w:type="dxa"/>
          </w:tcPr>
          <w:p w:rsidR="00DF7C81" w:rsidRPr="00CD3C27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Стоимость нового строительства</w:t>
            </w:r>
          </w:p>
        </w:tc>
        <w:tc>
          <w:tcPr>
            <w:tcW w:w="1701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5</w:t>
            </w:r>
          </w:p>
        </w:tc>
      </w:tr>
      <w:tr w:rsidR="00DF7C81" w:rsidRPr="00CD3C27" w:rsidTr="003B24D1">
        <w:tc>
          <w:tcPr>
            <w:tcW w:w="4219" w:type="dxa"/>
          </w:tcPr>
          <w:p w:rsidR="00DF7C81" w:rsidRPr="00CD3C27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Стоимость производственного оборудования</w:t>
            </w:r>
          </w:p>
        </w:tc>
        <w:tc>
          <w:tcPr>
            <w:tcW w:w="1701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10</w:t>
            </w:r>
          </w:p>
        </w:tc>
      </w:tr>
      <w:tr w:rsidR="00DF7C81" w:rsidRPr="00CD3C27" w:rsidTr="003B24D1">
        <w:tc>
          <w:tcPr>
            <w:tcW w:w="4219" w:type="dxa"/>
          </w:tcPr>
          <w:p w:rsidR="00DF7C81" w:rsidRPr="00CD3C27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Стоимость производственных потребительских товаров</w:t>
            </w:r>
          </w:p>
        </w:tc>
        <w:tc>
          <w:tcPr>
            <w:tcW w:w="1701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90</w:t>
            </w:r>
          </w:p>
        </w:tc>
      </w:tr>
      <w:tr w:rsidR="00DF7C81" w:rsidRPr="00CD3C27" w:rsidTr="003B24D1">
        <w:tc>
          <w:tcPr>
            <w:tcW w:w="4219" w:type="dxa"/>
          </w:tcPr>
          <w:p w:rsidR="00DF7C81" w:rsidRPr="00CD3C27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Стоимость потребительских товаров</w:t>
            </w:r>
          </w:p>
        </w:tc>
        <w:tc>
          <w:tcPr>
            <w:tcW w:w="1701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110</w:t>
            </w:r>
          </w:p>
        </w:tc>
      </w:tr>
      <w:tr w:rsidR="00DF7C81" w:rsidRPr="00CD3C27" w:rsidTr="003B24D1">
        <w:tc>
          <w:tcPr>
            <w:tcW w:w="4219" w:type="dxa"/>
          </w:tcPr>
          <w:p w:rsidR="00DF7C81" w:rsidRPr="00CD3C27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Амортизация зданий</w:t>
            </w:r>
          </w:p>
        </w:tc>
        <w:tc>
          <w:tcPr>
            <w:tcW w:w="1701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10</w:t>
            </w:r>
          </w:p>
        </w:tc>
      </w:tr>
      <w:tr w:rsidR="00DF7C81" w:rsidRPr="00CD3C27" w:rsidTr="003B24D1">
        <w:tc>
          <w:tcPr>
            <w:tcW w:w="4219" w:type="dxa"/>
          </w:tcPr>
          <w:p w:rsidR="00DF7C81" w:rsidRPr="00CD3C27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Амортизация оборудования</w:t>
            </w:r>
          </w:p>
        </w:tc>
        <w:tc>
          <w:tcPr>
            <w:tcW w:w="1701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10</w:t>
            </w:r>
          </w:p>
        </w:tc>
      </w:tr>
      <w:tr w:rsidR="00DF7C81" w:rsidRPr="00CD3C27" w:rsidTr="003B24D1">
        <w:tc>
          <w:tcPr>
            <w:tcW w:w="4219" w:type="dxa"/>
          </w:tcPr>
          <w:p w:rsidR="00DF7C81" w:rsidRPr="00CD3C27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Запасы потребительских товаров на начало года</w:t>
            </w:r>
          </w:p>
        </w:tc>
        <w:tc>
          <w:tcPr>
            <w:tcW w:w="1701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50</w:t>
            </w:r>
          </w:p>
        </w:tc>
      </w:tr>
      <w:tr w:rsidR="00DF7C81" w:rsidRPr="00CD3C27" w:rsidTr="003B24D1">
        <w:tc>
          <w:tcPr>
            <w:tcW w:w="4219" w:type="dxa"/>
          </w:tcPr>
          <w:p w:rsidR="00DF7C81" w:rsidRPr="00CD3C27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Запасы потребительских товаров на конец года</w:t>
            </w:r>
          </w:p>
        </w:tc>
        <w:tc>
          <w:tcPr>
            <w:tcW w:w="1701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30</w:t>
            </w:r>
          </w:p>
        </w:tc>
      </w:tr>
    </w:tbl>
    <w:p w:rsidR="00DF7C81" w:rsidRPr="00CD3C27" w:rsidRDefault="00DF7C81" w:rsidP="00DF7C81">
      <w:pPr>
        <w:spacing w:line="240" w:lineRule="auto"/>
        <w:ind w:left="-567" w:firstLine="567"/>
        <w:rPr>
          <w:rFonts w:ascii="Times New Roman" w:hAnsi="Times New Roman" w:cs="Times New Roman"/>
        </w:rPr>
      </w:pPr>
    </w:p>
    <w:p w:rsidR="00DF7C81" w:rsidRPr="00CD3C27" w:rsidRDefault="00DF7C81" w:rsidP="00B75788">
      <w:pPr>
        <w:spacing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а) ВНП</w:t>
      </w:r>
    </w:p>
    <w:p w:rsidR="00B75788" w:rsidRPr="00CD3C27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1 год</w:t>
      </w:r>
    </w:p>
    <w:p w:rsidR="00DF7C81" w:rsidRPr="00CD3C27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ВНП=</w:t>
      </w:r>
      <w:r w:rsidR="00B757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потребление</w:t>
      </w:r>
      <w:r w:rsidR="00B757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+</w:t>
      </w:r>
      <w:r w:rsidR="00B757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новое</w:t>
      </w:r>
      <w:r w:rsidR="00B757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строительство</w:t>
      </w:r>
      <w:r w:rsidR="00B757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+</w:t>
      </w:r>
      <w:r w:rsidR="00B757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новое</w:t>
      </w:r>
      <w:r w:rsidR="00B757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оборудование</w:t>
      </w:r>
      <w:r w:rsidR="00B757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+</w:t>
      </w:r>
      <w:r w:rsidR="00B757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изменения в запасах потребительских товаров</w:t>
      </w:r>
    </w:p>
    <w:p w:rsidR="00DF7C81" w:rsidRPr="00CD3C27" w:rsidRDefault="00DF7C81" w:rsidP="00C466D8">
      <w:pPr>
        <w:pStyle w:val="a3"/>
        <w:numPr>
          <w:ilvl w:val="0"/>
          <w:numId w:val="1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90+5+10+(50-30)=125 </w:t>
      </w:r>
      <w:proofErr w:type="spellStart"/>
      <w:r w:rsidRPr="00CD3C27">
        <w:rPr>
          <w:rFonts w:ascii="Times New Roman" w:hAnsi="Times New Roman" w:cs="Times New Roman"/>
        </w:rPr>
        <w:t>ден</w:t>
      </w:r>
      <w:proofErr w:type="spellEnd"/>
      <w:r w:rsidRPr="00CD3C27">
        <w:rPr>
          <w:rFonts w:ascii="Times New Roman" w:hAnsi="Times New Roman" w:cs="Times New Roman"/>
        </w:rPr>
        <w:t>. ед.</w:t>
      </w:r>
    </w:p>
    <w:p w:rsidR="00DF7C81" w:rsidRPr="00CD3C27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Потребление 90 ед.</w:t>
      </w:r>
    </w:p>
    <w:p w:rsidR="00DF7C81" w:rsidRPr="00CD3C27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ВИ</w:t>
      </w:r>
      <w:r w:rsidR="00B757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=</w:t>
      </w:r>
      <w:r w:rsidR="00B757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изменения в запасах</w:t>
      </w:r>
      <w:r w:rsidR="00B757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+</w:t>
      </w:r>
      <w:r w:rsidR="00B757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новое</w:t>
      </w:r>
      <w:r w:rsidR="00B757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строител</w:t>
      </w:r>
      <w:r w:rsidR="00CD3C27" w:rsidRPr="00CD3C27">
        <w:rPr>
          <w:rFonts w:ascii="Times New Roman" w:hAnsi="Times New Roman" w:cs="Times New Roman"/>
        </w:rPr>
        <w:t>ь</w:t>
      </w:r>
      <w:r w:rsidRPr="00CD3C27">
        <w:rPr>
          <w:rFonts w:ascii="Times New Roman" w:hAnsi="Times New Roman" w:cs="Times New Roman"/>
        </w:rPr>
        <w:t>ство</w:t>
      </w:r>
      <w:r w:rsidR="00B757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+</w:t>
      </w:r>
      <w:r w:rsidR="00B757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новое оборудование</w:t>
      </w:r>
    </w:p>
    <w:p w:rsidR="00DF7C81" w:rsidRPr="00CD3C27" w:rsidRDefault="00DF7C81" w:rsidP="00C466D8">
      <w:pPr>
        <w:pStyle w:val="a3"/>
        <w:numPr>
          <w:ilvl w:val="0"/>
          <w:numId w:val="12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(50-30)+5+10=35 </w:t>
      </w:r>
      <w:proofErr w:type="spellStart"/>
      <w:r w:rsidRPr="00CD3C27">
        <w:rPr>
          <w:rFonts w:ascii="Times New Roman" w:hAnsi="Times New Roman" w:cs="Times New Roman"/>
        </w:rPr>
        <w:t>ден</w:t>
      </w:r>
      <w:proofErr w:type="spellEnd"/>
      <w:r w:rsidRPr="00CD3C27">
        <w:rPr>
          <w:rFonts w:ascii="Times New Roman" w:hAnsi="Times New Roman" w:cs="Times New Roman"/>
        </w:rPr>
        <w:t>. ед.</w:t>
      </w:r>
    </w:p>
    <w:p w:rsidR="00DF7C81" w:rsidRPr="00CD3C27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ЧНП</w:t>
      </w:r>
      <w:r w:rsidR="00B757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=</w:t>
      </w:r>
      <w:r w:rsidR="00B757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ВНП</w:t>
      </w:r>
      <w:r w:rsidR="00B757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-</w:t>
      </w:r>
      <w:r w:rsidR="00B757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амортизация зданий и оборудования</w:t>
      </w:r>
    </w:p>
    <w:p w:rsidR="00DF7C81" w:rsidRPr="00CD3C27" w:rsidRDefault="00DF7C81" w:rsidP="00C466D8">
      <w:pPr>
        <w:pStyle w:val="a3"/>
        <w:numPr>
          <w:ilvl w:val="0"/>
          <w:numId w:val="13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125-10-10=105 </w:t>
      </w:r>
      <w:proofErr w:type="spellStart"/>
      <w:r w:rsidRPr="00CD3C27">
        <w:rPr>
          <w:rFonts w:ascii="Times New Roman" w:hAnsi="Times New Roman" w:cs="Times New Roman"/>
        </w:rPr>
        <w:t>ден.ед</w:t>
      </w:r>
      <w:proofErr w:type="spellEnd"/>
      <w:r w:rsidRPr="00CD3C27">
        <w:rPr>
          <w:rFonts w:ascii="Times New Roman" w:hAnsi="Times New Roman" w:cs="Times New Roman"/>
        </w:rPr>
        <w:t>.</w:t>
      </w:r>
    </w:p>
    <w:p w:rsidR="00DF7C81" w:rsidRPr="00CD3C27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ЧИ</w:t>
      </w:r>
      <w:r w:rsidR="00B757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=</w:t>
      </w:r>
      <w:r w:rsidR="00B757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изменения в запасах</w:t>
      </w:r>
      <w:r w:rsidR="00B757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-</w:t>
      </w:r>
      <w:r w:rsidR="00B75788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новое строительство</w:t>
      </w:r>
    </w:p>
    <w:p w:rsidR="00DF7C81" w:rsidRPr="00CD3C27" w:rsidRDefault="00DF7C81" w:rsidP="00C466D8">
      <w:pPr>
        <w:pStyle w:val="a3"/>
        <w:numPr>
          <w:ilvl w:val="0"/>
          <w:numId w:val="14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(50-30)-5=15 </w:t>
      </w:r>
      <w:proofErr w:type="spellStart"/>
      <w:r w:rsidRPr="00CD3C27">
        <w:rPr>
          <w:rFonts w:ascii="Times New Roman" w:hAnsi="Times New Roman" w:cs="Times New Roman"/>
        </w:rPr>
        <w:t>ден</w:t>
      </w:r>
      <w:proofErr w:type="spellEnd"/>
      <w:r w:rsidRPr="00CD3C27">
        <w:rPr>
          <w:rFonts w:ascii="Times New Roman" w:hAnsi="Times New Roman" w:cs="Times New Roman"/>
        </w:rPr>
        <w:t>. ед.</w:t>
      </w:r>
    </w:p>
    <w:p w:rsidR="00B36351" w:rsidRPr="00CD3C27" w:rsidRDefault="00B36351" w:rsidP="00C466D8">
      <w:pPr>
        <w:spacing w:after="120" w:line="240" w:lineRule="auto"/>
        <w:ind w:left="-567" w:firstLine="567"/>
        <w:rPr>
          <w:rFonts w:ascii="Times New Roman" w:hAnsi="Times New Roman" w:cs="Times New Roman"/>
          <w:b/>
        </w:rPr>
      </w:pPr>
    </w:p>
    <w:p w:rsidR="00DF7C81" w:rsidRPr="00CD3C27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b/>
        </w:rPr>
      </w:pPr>
    </w:p>
    <w:p w:rsidR="00DF7C81" w:rsidRPr="00CD3C27" w:rsidRDefault="00B75788" w:rsidP="00C466D8">
      <w:pPr>
        <w:spacing w:after="120" w:line="240" w:lineRule="auto"/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№6</w:t>
      </w:r>
    </w:p>
    <w:p w:rsidR="00DF7C81" w:rsidRPr="00CD3C27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ВНП – 5000</w:t>
      </w:r>
    </w:p>
    <w:p w:rsidR="00725F0B" w:rsidRPr="00CD3C27" w:rsidRDefault="00725F0B" w:rsidP="00C466D8">
      <w:pPr>
        <w:spacing w:after="120" w:line="240" w:lineRule="auto"/>
        <w:ind w:left="-567" w:firstLine="567"/>
        <w:rPr>
          <w:rFonts w:ascii="Times New Roman" w:hAnsi="Times New Roman" w:cs="Times New Roman"/>
          <w:lang w:val="en-US"/>
        </w:rPr>
      </w:pPr>
      <w:r w:rsidRPr="00CD3C27">
        <w:rPr>
          <w:rFonts w:ascii="Times New Roman" w:hAnsi="Times New Roman" w:cs="Times New Roman"/>
        </w:rPr>
        <w:t xml:space="preserve">ВНП = </w:t>
      </w:r>
      <w:r w:rsidRPr="00CD3C27">
        <w:rPr>
          <w:rFonts w:ascii="Times New Roman" w:hAnsi="Times New Roman" w:cs="Times New Roman"/>
          <w:lang w:val="en-US"/>
        </w:rPr>
        <w:t>C</w:t>
      </w:r>
      <w:r w:rsidRPr="00CD3C27">
        <w:rPr>
          <w:rFonts w:ascii="Times New Roman" w:hAnsi="Times New Roman" w:cs="Times New Roman"/>
        </w:rPr>
        <w:t>+</w:t>
      </w:r>
      <w:r w:rsidRPr="00CD3C27">
        <w:rPr>
          <w:rFonts w:ascii="Times New Roman" w:hAnsi="Times New Roman" w:cs="Times New Roman"/>
          <w:lang w:val="en-US"/>
        </w:rPr>
        <w:t>G</w:t>
      </w:r>
      <w:r w:rsidRPr="00CD3C27">
        <w:rPr>
          <w:rFonts w:ascii="Times New Roman" w:hAnsi="Times New Roman" w:cs="Times New Roman"/>
        </w:rPr>
        <w:t>+</w:t>
      </w:r>
      <w:r w:rsidRPr="00CD3C27">
        <w:rPr>
          <w:rFonts w:ascii="Times New Roman" w:hAnsi="Times New Roman" w:cs="Times New Roman"/>
          <w:lang w:val="en-US"/>
        </w:rPr>
        <w:t>m</w:t>
      </w:r>
      <w:r w:rsidRPr="00CD3C27">
        <w:rPr>
          <w:rFonts w:ascii="Times New Roman" w:hAnsi="Times New Roman" w:cs="Times New Roman"/>
        </w:rPr>
        <w:t>-</w:t>
      </w:r>
      <w:proofErr w:type="spellStart"/>
      <w:r w:rsidRPr="00CD3C27">
        <w:rPr>
          <w:rFonts w:ascii="Times New Roman" w:hAnsi="Times New Roman" w:cs="Times New Roman"/>
          <w:lang w:val="en-US"/>
        </w:rPr>
        <w:t>Xn</w:t>
      </w:r>
      <w:proofErr w:type="spellEnd"/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  <w:lang w:val="en-US"/>
        </w:rPr>
      </w:pPr>
      <w:r w:rsidRPr="00CD3C27">
        <w:rPr>
          <w:rFonts w:ascii="Times New Roman" w:hAnsi="Times New Roman" w:cs="Times New Roman"/>
        </w:rPr>
        <w:t>С – 3200(расходы потребителей)</w:t>
      </w: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lang w:val="en-US"/>
        </w:rPr>
        <w:t>G</w:t>
      </w:r>
      <w:r w:rsidRPr="00CD3C27">
        <w:rPr>
          <w:rFonts w:ascii="Times New Roman" w:hAnsi="Times New Roman" w:cs="Times New Roman"/>
        </w:rPr>
        <w:t xml:space="preserve"> – 900(</w:t>
      </w:r>
      <w:proofErr w:type="spellStart"/>
      <w:r w:rsidRPr="00CD3C27">
        <w:rPr>
          <w:rFonts w:ascii="Times New Roman" w:hAnsi="Times New Roman" w:cs="Times New Roman"/>
        </w:rPr>
        <w:t>гос</w:t>
      </w:r>
      <w:proofErr w:type="spellEnd"/>
      <w:r w:rsidRPr="00CD3C27">
        <w:rPr>
          <w:rFonts w:ascii="Times New Roman" w:hAnsi="Times New Roman" w:cs="Times New Roman"/>
        </w:rPr>
        <w:t>. расходы)</w:t>
      </w: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proofErr w:type="spellStart"/>
      <w:r w:rsidRPr="00CD3C27">
        <w:rPr>
          <w:rFonts w:ascii="Times New Roman" w:hAnsi="Times New Roman" w:cs="Times New Roman"/>
          <w:lang w:val="en-US"/>
        </w:rPr>
        <w:t>Xn</w:t>
      </w:r>
      <w:proofErr w:type="spellEnd"/>
      <w:r w:rsidRPr="00CD3C27">
        <w:rPr>
          <w:rFonts w:ascii="Times New Roman" w:hAnsi="Times New Roman" w:cs="Times New Roman"/>
        </w:rPr>
        <w:t xml:space="preserve"> – 80(чистый экспорт)</w:t>
      </w: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А) Величина инвестиций</w:t>
      </w: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lang w:val="en-US"/>
        </w:rPr>
        <w:t>I</w:t>
      </w:r>
      <w:r w:rsidRPr="00CD3C27">
        <w:rPr>
          <w:rFonts w:ascii="Times New Roman" w:hAnsi="Times New Roman" w:cs="Times New Roman"/>
        </w:rPr>
        <w:t>=ВНП-</w:t>
      </w:r>
      <w:r w:rsidRPr="00CD3C27">
        <w:rPr>
          <w:rFonts w:ascii="Times New Roman" w:hAnsi="Times New Roman" w:cs="Times New Roman"/>
          <w:lang w:val="en-US"/>
        </w:rPr>
        <w:t>C</w:t>
      </w:r>
      <w:r w:rsidRPr="00CD3C27">
        <w:rPr>
          <w:rFonts w:ascii="Times New Roman" w:hAnsi="Times New Roman" w:cs="Times New Roman"/>
        </w:rPr>
        <w:t>-</w:t>
      </w:r>
      <w:r w:rsidRPr="00CD3C27">
        <w:rPr>
          <w:rFonts w:ascii="Times New Roman" w:hAnsi="Times New Roman" w:cs="Times New Roman"/>
          <w:lang w:val="en-US"/>
        </w:rPr>
        <w:t>G</w:t>
      </w:r>
      <w:r w:rsidR="00725F0B" w:rsidRPr="00CD3C27">
        <w:rPr>
          <w:rFonts w:ascii="Times New Roman" w:hAnsi="Times New Roman" w:cs="Times New Roman"/>
        </w:rPr>
        <w:t>+</w:t>
      </w:r>
      <w:proofErr w:type="spellStart"/>
      <w:r w:rsidRPr="00CD3C27">
        <w:rPr>
          <w:rFonts w:ascii="Times New Roman" w:hAnsi="Times New Roman" w:cs="Times New Roman"/>
          <w:lang w:val="en-US"/>
        </w:rPr>
        <w:t>Xn</w:t>
      </w:r>
      <w:proofErr w:type="spellEnd"/>
    </w:p>
    <w:p w:rsidR="00DF7C81" w:rsidRPr="00CD3C27" w:rsidRDefault="00725F0B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1)5000-3200-900+80=980</w:t>
      </w: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Б)</w:t>
      </w:r>
      <w:r w:rsidR="00B80BDC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объем импорта, при условии, что сумма экспорта равна 350</w:t>
      </w: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ЧН</w:t>
      </w:r>
      <w:r w:rsidR="00B80BDC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=</w:t>
      </w:r>
      <w:r w:rsidR="00B80BDC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экспорт – импорт</w:t>
      </w: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Импорт</w:t>
      </w:r>
      <w:r w:rsidR="00B80BDC" w:rsidRPr="00CD3C27">
        <w:rPr>
          <w:rFonts w:ascii="Times New Roman" w:hAnsi="Times New Roman" w:cs="Times New Roman"/>
        </w:rPr>
        <w:t xml:space="preserve"> </w:t>
      </w:r>
      <w:r w:rsidRPr="00CD3C27">
        <w:rPr>
          <w:rFonts w:ascii="Times New Roman" w:hAnsi="Times New Roman" w:cs="Times New Roman"/>
        </w:rPr>
        <w:t>= экспорт – ЧН</w:t>
      </w: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1)350-80=270</w:t>
      </w: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В</w:t>
      </w:r>
      <w:proofErr w:type="gramStart"/>
      <w:r w:rsidRPr="00CD3C27">
        <w:rPr>
          <w:rFonts w:ascii="Times New Roman" w:hAnsi="Times New Roman" w:cs="Times New Roman"/>
        </w:rPr>
        <w:t>)Ч</w:t>
      </w:r>
      <w:proofErr w:type="gramEnd"/>
      <w:r w:rsidRPr="00CD3C27">
        <w:rPr>
          <w:rFonts w:ascii="Times New Roman" w:hAnsi="Times New Roman" w:cs="Times New Roman"/>
        </w:rPr>
        <w:t>НП при условии что сумма амортизации составляет 150</w:t>
      </w: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ЧНП=ВНП – амортизационные отчисления = 5000 - 150 =4850</w:t>
      </w: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Г) Может. В случае превышения импорта потребительских благ над экспортом.</w:t>
      </w:r>
    </w:p>
    <w:p w:rsidR="00B80BDC" w:rsidRPr="00CD3C27" w:rsidRDefault="00B80BDC" w:rsidP="00DF7C81">
      <w:pPr>
        <w:ind w:left="-567" w:firstLine="567"/>
        <w:rPr>
          <w:rFonts w:ascii="Times New Roman" w:hAnsi="Times New Roman" w:cs="Times New Roman"/>
        </w:rPr>
      </w:pP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№7</w:t>
      </w:r>
    </w:p>
    <w:tbl>
      <w:tblPr>
        <w:tblStyle w:val="a6"/>
        <w:tblW w:w="0" w:type="auto"/>
        <w:tblLook w:val="04A0"/>
      </w:tblPr>
      <w:tblGrid>
        <w:gridCol w:w="715"/>
        <w:gridCol w:w="2160"/>
        <w:gridCol w:w="3240"/>
        <w:gridCol w:w="3230"/>
      </w:tblGrid>
      <w:tr w:rsidR="00DF7C81" w:rsidRPr="00CD3C27" w:rsidTr="003B24D1">
        <w:tc>
          <w:tcPr>
            <w:tcW w:w="715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60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Население, млн. чел</w:t>
            </w:r>
          </w:p>
        </w:tc>
        <w:tc>
          <w:tcPr>
            <w:tcW w:w="3240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Реальный объем ВВП, млрд. долл.</w:t>
            </w:r>
          </w:p>
        </w:tc>
        <w:tc>
          <w:tcPr>
            <w:tcW w:w="3230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Реальный объем ВВП на душу населения, долл.</w:t>
            </w:r>
          </w:p>
        </w:tc>
      </w:tr>
      <w:tr w:rsidR="00DF7C81" w:rsidRPr="00CD3C27" w:rsidTr="003B24D1">
        <w:tc>
          <w:tcPr>
            <w:tcW w:w="715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40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0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300</w:t>
            </w:r>
          </w:p>
        </w:tc>
      </w:tr>
      <w:tr w:rsidR="00DF7C81" w:rsidRPr="00CD3C27" w:rsidTr="003B24D1">
        <w:tc>
          <w:tcPr>
            <w:tcW w:w="715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40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30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400</w:t>
            </w:r>
          </w:p>
        </w:tc>
      </w:tr>
      <w:tr w:rsidR="00DF7C81" w:rsidRPr="00CD3C27" w:rsidTr="003B24D1">
        <w:tc>
          <w:tcPr>
            <w:tcW w:w="715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40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30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500</w:t>
            </w:r>
          </w:p>
        </w:tc>
      </w:tr>
      <w:tr w:rsidR="00DF7C81" w:rsidRPr="00CD3C27" w:rsidTr="003B24D1">
        <w:tc>
          <w:tcPr>
            <w:tcW w:w="715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240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30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550</w:t>
            </w:r>
          </w:p>
        </w:tc>
      </w:tr>
      <w:tr w:rsidR="00DF7C81" w:rsidRPr="00CD3C27" w:rsidTr="003B24D1">
        <w:tc>
          <w:tcPr>
            <w:tcW w:w="715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40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30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600</w:t>
            </w:r>
          </w:p>
        </w:tc>
      </w:tr>
      <w:tr w:rsidR="00DF7C81" w:rsidRPr="00CD3C27" w:rsidTr="003B24D1">
        <w:tc>
          <w:tcPr>
            <w:tcW w:w="715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240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30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550</w:t>
            </w:r>
          </w:p>
        </w:tc>
      </w:tr>
      <w:tr w:rsidR="00DF7C81" w:rsidRPr="00CD3C27" w:rsidTr="003B24D1">
        <w:tc>
          <w:tcPr>
            <w:tcW w:w="715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240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230" w:type="dxa"/>
          </w:tcPr>
          <w:p w:rsidR="00DF7C81" w:rsidRPr="00CD3C27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500</w:t>
            </w:r>
          </w:p>
        </w:tc>
      </w:tr>
    </w:tbl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- оптимальная численность – 150 млн. человек, т.к. при этой численности населения показатель ВВП на душу населения максимальный (600);</w:t>
      </w: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- абсолютная величина прироста ВВП во 2-ом году в сравнении с 1: 24-9 = 15 млрд. долл.</w:t>
      </w: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- прирост ВВП (</w:t>
      </w:r>
      <w:proofErr w:type="spellStart"/>
      <w:r w:rsidRPr="00CD3C27">
        <w:rPr>
          <w:rFonts w:ascii="Times New Roman" w:hAnsi="Times New Roman" w:cs="Times New Roman"/>
        </w:rPr>
        <w:t>в%</w:t>
      </w:r>
      <w:proofErr w:type="spellEnd"/>
      <w:r w:rsidRPr="00CD3C27">
        <w:rPr>
          <w:rFonts w:ascii="Times New Roman" w:hAnsi="Times New Roman" w:cs="Times New Roman"/>
        </w:rPr>
        <w:t>) в 4-ом году в сравнении с 3-м годом: (66-45) / 45 * 100% = 46,7 %</w:t>
      </w: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- прирост ВВП (</w:t>
      </w:r>
      <w:proofErr w:type="spellStart"/>
      <w:proofErr w:type="gramStart"/>
      <w:r w:rsidRPr="00CD3C27">
        <w:rPr>
          <w:rFonts w:ascii="Times New Roman" w:hAnsi="Times New Roman" w:cs="Times New Roman"/>
        </w:rPr>
        <w:t>в</w:t>
      </w:r>
      <w:proofErr w:type="gramEnd"/>
      <w:r w:rsidRPr="00CD3C27">
        <w:rPr>
          <w:rFonts w:ascii="Times New Roman" w:hAnsi="Times New Roman" w:cs="Times New Roman"/>
        </w:rPr>
        <w:t>%</w:t>
      </w:r>
      <w:proofErr w:type="spellEnd"/>
      <w:r w:rsidRPr="00CD3C27">
        <w:rPr>
          <w:rFonts w:ascii="Times New Roman" w:hAnsi="Times New Roman" w:cs="Times New Roman"/>
        </w:rPr>
        <w:t xml:space="preserve">) </w:t>
      </w:r>
      <w:proofErr w:type="gramStart"/>
      <w:r w:rsidRPr="00CD3C27">
        <w:rPr>
          <w:rFonts w:ascii="Times New Roman" w:hAnsi="Times New Roman" w:cs="Times New Roman"/>
        </w:rPr>
        <w:t>в</w:t>
      </w:r>
      <w:proofErr w:type="gramEnd"/>
      <w:r w:rsidRPr="00CD3C27">
        <w:rPr>
          <w:rFonts w:ascii="Times New Roman" w:hAnsi="Times New Roman" w:cs="Times New Roman"/>
        </w:rPr>
        <w:t xml:space="preserve"> расчете на душу населения в 7-ом году в сравнении с 6-м годом: (500-550)/550*100% = -9%</w:t>
      </w:r>
    </w:p>
    <w:p w:rsidR="00DF7C81" w:rsidRPr="00CD3C27" w:rsidRDefault="00DF7C81" w:rsidP="00DF7C81">
      <w:pPr>
        <w:ind w:left="-567" w:firstLine="567"/>
        <w:rPr>
          <w:rFonts w:ascii="Times New Roman" w:hAnsi="Times New Roman" w:cs="Times New Roman"/>
          <w:b/>
        </w:rPr>
      </w:pPr>
    </w:p>
    <w:p w:rsidR="00034124" w:rsidRPr="00CD3C27" w:rsidRDefault="003B24D1" w:rsidP="00767782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Задания 3.5</w:t>
      </w:r>
    </w:p>
    <w:p w:rsidR="004A74D4" w:rsidRPr="00CD3C27" w:rsidRDefault="004A74D4" w:rsidP="004A74D4">
      <w:pPr>
        <w:ind w:left="-426" w:firstLine="708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b/>
        </w:rPr>
        <w:t>А)</w:t>
      </w:r>
      <w:r w:rsidRPr="00CD3C27">
        <w:rPr>
          <w:rFonts w:ascii="Times New Roman" w:hAnsi="Times New Roman" w:cs="Times New Roman"/>
        </w:rPr>
        <w:t xml:space="preserve"> Население </w:t>
      </w:r>
    </w:p>
    <w:p w:rsidR="004A74D4" w:rsidRPr="00CD3C27" w:rsidRDefault="004A74D4" w:rsidP="004A74D4">
      <w:pPr>
        <w:ind w:left="-426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Кривая возможностей КПВ будет смещаться во внешнюю сторону – в результате увеличения рабочей силы, а во внутреннюю, при сокращении трудовых ресурсов. </w:t>
      </w:r>
    </w:p>
    <w:p w:rsidR="004A74D4" w:rsidRPr="00CD3C27" w:rsidRDefault="004A74D4" w:rsidP="004A74D4">
      <w:pPr>
        <w:ind w:left="-426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Все население </w:t>
      </w:r>
    </w:p>
    <w:tbl>
      <w:tblPr>
        <w:tblStyle w:val="a6"/>
        <w:tblW w:w="0" w:type="auto"/>
        <w:tblLook w:val="04A0"/>
      </w:tblPr>
      <w:tblGrid>
        <w:gridCol w:w="3115"/>
        <w:gridCol w:w="3115"/>
        <w:gridCol w:w="3115"/>
      </w:tblGrid>
      <w:tr w:rsidR="004A74D4" w:rsidRPr="00CD3C27" w:rsidTr="008E2F88">
        <w:tc>
          <w:tcPr>
            <w:tcW w:w="3115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15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15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2017</w:t>
            </w:r>
          </w:p>
        </w:tc>
      </w:tr>
      <w:tr w:rsidR="004A74D4" w:rsidRPr="00CD3C27" w:rsidTr="008E2F88">
        <w:tc>
          <w:tcPr>
            <w:tcW w:w="3115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Все население</w:t>
            </w:r>
          </w:p>
        </w:tc>
        <w:tc>
          <w:tcPr>
            <w:tcW w:w="3115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146880432</w:t>
            </w:r>
          </w:p>
        </w:tc>
        <w:tc>
          <w:tcPr>
            <w:tcW w:w="3115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146842402</w:t>
            </w:r>
          </w:p>
        </w:tc>
      </w:tr>
      <w:tr w:rsidR="004A74D4" w:rsidRPr="00CD3C27" w:rsidTr="008E2F88">
        <w:tc>
          <w:tcPr>
            <w:tcW w:w="3115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Городское</w:t>
            </w:r>
          </w:p>
        </w:tc>
        <w:tc>
          <w:tcPr>
            <w:tcW w:w="3115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109326899</w:t>
            </w:r>
          </w:p>
        </w:tc>
        <w:tc>
          <w:tcPr>
            <w:tcW w:w="3115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109179631</w:t>
            </w:r>
          </w:p>
        </w:tc>
      </w:tr>
      <w:tr w:rsidR="004A74D4" w:rsidRPr="00CD3C27" w:rsidTr="008E2F88">
        <w:tc>
          <w:tcPr>
            <w:tcW w:w="3115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 xml:space="preserve">Сельское </w:t>
            </w:r>
          </w:p>
        </w:tc>
        <w:tc>
          <w:tcPr>
            <w:tcW w:w="3115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37553533</w:t>
            </w:r>
          </w:p>
        </w:tc>
        <w:tc>
          <w:tcPr>
            <w:tcW w:w="3115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37662771</w:t>
            </w:r>
          </w:p>
        </w:tc>
      </w:tr>
    </w:tbl>
    <w:p w:rsidR="004A74D4" w:rsidRPr="00CD3C27" w:rsidRDefault="004A74D4" w:rsidP="004A74D4">
      <w:pPr>
        <w:ind w:left="-567"/>
        <w:rPr>
          <w:rFonts w:ascii="Times New Roman" w:hAnsi="Times New Roman" w:cs="Times New Roman"/>
        </w:rPr>
      </w:pPr>
    </w:p>
    <w:p w:rsidR="004A74D4" w:rsidRPr="00CD3C27" w:rsidRDefault="004A74D4" w:rsidP="004A74D4">
      <w:pPr>
        <w:ind w:left="-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Численность постоянного населения РФ на 1.10.2018 составила 146,8 млн. чел. С начала года сократилась на 83,5 тыс. или на 0,06% по сравнению с аналогичным периодом было увеличение </w:t>
      </w:r>
      <w:r w:rsidRPr="00CD3C27">
        <w:rPr>
          <w:rFonts w:ascii="Times New Roman" w:hAnsi="Times New Roman" w:cs="Times New Roman"/>
        </w:rPr>
        <w:lastRenderedPageBreak/>
        <w:t>численности на 50,0 тыс. или на 0,03%. При этом миграционный прирост на 51,8% компенсировал естественную убыль населения.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4A74D4" w:rsidRPr="00CD3C27" w:rsidTr="008E2F88">
        <w:tc>
          <w:tcPr>
            <w:tcW w:w="4672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Все население</w:t>
            </w:r>
          </w:p>
        </w:tc>
        <w:tc>
          <w:tcPr>
            <w:tcW w:w="4673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146880</w:t>
            </w:r>
          </w:p>
        </w:tc>
      </w:tr>
      <w:tr w:rsidR="004A74D4" w:rsidRPr="00CD3C27" w:rsidTr="008E2F88">
        <w:tc>
          <w:tcPr>
            <w:tcW w:w="4672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 xml:space="preserve">До 1 </w:t>
            </w:r>
          </w:p>
        </w:tc>
        <w:tc>
          <w:tcPr>
            <w:tcW w:w="4673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1683</w:t>
            </w:r>
          </w:p>
        </w:tc>
      </w:tr>
      <w:tr w:rsidR="004A74D4" w:rsidRPr="00CD3C27" w:rsidTr="008E2F88">
        <w:tc>
          <w:tcPr>
            <w:tcW w:w="4672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4673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7664</w:t>
            </w:r>
          </w:p>
        </w:tc>
      </w:tr>
      <w:tr w:rsidR="004A74D4" w:rsidRPr="00CD3C27" w:rsidTr="008E2F88">
        <w:tc>
          <w:tcPr>
            <w:tcW w:w="4672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4673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8873</w:t>
            </w:r>
          </w:p>
        </w:tc>
      </w:tr>
      <w:tr w:rsidR="004A74D4" w:rsidRPr="00CD3C27" w:rsidTr="008E2F88">
        <w:tc>
          <w:tcPr>
            <w:tcW w:w="4672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4673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7598</w:t>
            </w:r>
          </w:p>
        </w:tc>
      </w:tr>
      <w:tr w:rsidR="004A74D4" w:rsidRPr="00CD3C27" w:rsidTr="008E2F88">
        <w:tc>
          <w:tcPr>
            <w:tcW w:w="4672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4673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6816</w:t>
            </w:r>
          </w:p>
        </w:tc>
      </w:tr>
      <w:tr w:rsidR="004A74D4" w:rsidRPr="00CD3C27" w:rsidTr="008E2F88">
        <w:tc>
          <w:tcPr>
            <w:tcW w:w="4672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4673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7336</w:t>
            </w:r>
          </w:p>
        </w:tc>
      </w:tr>
      <w:tr w:rsidR="004A74D4" w:rsidRPr="00CD3C27" w:rsidTr="008E2F88">
        <w:tc>
          <w:tcPr>
            <w:tcW w:w="4672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4673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11120</w:t>
            </w:r>
          </w:p>
        </w:tc>
      </w:tr>
      <w:tr w:rsidR="004A74D4" w:rsidRPr="00CD3C27" w:rsidTr="008E2F88">
        <w:tc>
          <w:tcPr>
            <w:tcW w:w="4672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30-34</w:t>
            </w:r>
          </w:p>
        </w:tc>
        <w:tc>
          <w:tcPr>
            <w:tcW w:w="4673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12766</w:t>
            </w:r>
          </w:p>
        </w:tc>
      </w:tr>
      <w:tr w:rsidR="004A74D4" w:rsidRPr="00CD3C27" w:rsidTr="008E2F88">
        <w:tc>
          <w:tcPr>
            <w:tcW w:w="4672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35-39</w:t>
            </w:r>
          </w:p>
        </w:tc>
        <w:tc>
          <w:tcPr>
            <w:tcW w:w="4673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11425</w:t>
            </w:r>
          </w:p>
        </w:tc>
      </w:tr>
      <w:tr w:rsidR="004A74D4" w:rsidRPr="00CD3C27" w:rsidTr="008E2F88">
        <w:tc>
          <w:tcPr>
            <w:tcW w:w="4672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40-44</w:t>
            </w:r>
          </w:p>
        </w:tc>
        <w:tc>
          <w:tcPr>
            <w:tcW w:w="4673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10453</w:t>
            </w:r>
          </w:p>
        </w:tc>
      </w:tr>
      <w:tr w:rsidR="004A74D4" w:rsidRPr="00CD3C27" w:rsidTr="008E2F88">
        <w:tc>
          <w:tcPr>
            <w:tcW w:w="4672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45-49</w:t>
            </w:r>
          </w:p>
        </w:tc>
        <w:tc>
          <w:tcPr>
            <w:tcW w:w="4673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9499</w:t>
            </w:r>
          </w:p>
        </w:tc>
      </w:tr>
      <w:tr w:rsidR="004A74D4" w:rsidRPr="00CD3C27" w:rsidTr="008E2F88">
        <w:tc>
          <w:tcPr>
            <w:tcW w:w="4672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50-54</w:t>
            </w:r>
          </w:p>
        </w:tc>
        <w:tc>
          <w:tcPr>
            <w:tcW w:w="4673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9372</w:t>
            </w:r>
          </w:p>
        </w:tc>
      </w:tr>
      <w:tr w:rsidR="004A74D4" w:rsidRPr="00CD3C27" w:rsidTr="008E2F88">
        <w:tc>
          <w:tcPr>
            <w:tcW w:w="4672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55-59</w:t>
            </w:r>
          </w:p>
        </w:tc>
        <w:tc>
          <w:tcPr>
            <w:tcW w:w="4673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11049</w:t>
            </w:r>
          </w:p>
        </w:tc>
      </w:tr>
      <w:tr w:rsidR="004A74D4" w:rsidRPr="00CD3C27" w:rsidTr="008E2F88">
        <w:tc>
          <w:tcPr>
            <w:tcW w:w="4672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60-64</w:t>
            </w:r>
          </w:p>
        </w:tc>
        <w:tc>
          <w:tcPr>
            <w:tcW w:w="4673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9783</w:t>
            </w:r>
          </w:p>
        </w:tc>
      </w:tr>
      <w:tr w:rsidR="004A74D4" w:rsidRPr="00CD3C27" w:rsidTr="008E2F88">
        <w:tc>
          <w:tcPr>
            <w:tcW w:w="4672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65-69</w:t>
            </w:r>
          </w:p>
        </w:tc>
        <w:tc>
          <w:tcPr>
            <w:tcW w:w="4673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7937</w:t>
            </w:r>
          </w:p>
        </w:tc>
      </w:tr>
      <w:tr w:rsidR="004A74D4" w:rsidRPr="00CD3C27" w:rsidTr="008E2F88">
        <w:tc>
          <w:tcPr>
            <w:tcW w:w="4672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70 и более</w:t>
            </w:r>
          </w:p>
        </w:tc>
        <w:tc>
          <w:tcPr>
            <w:tcW w:w="4673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13506</w:t>
            </w:r>
          </w:p>
        </w:tc>
      </w:tr>
    </w:tbl>
    <w:p w:rsidR="004A74D4" w:rsidRPr="00CD3C27" w:rsidRDefault="004A74D4" w:rsidP="004A74D4">
      <w:pPr>
        <w:ind w:left="-567"/>
        <w:rPr>
          <w:rFonts w:ascii="Times New Roman" w:hAnsi="Times New Roman" w:cs="Times New Roman"/>
        </w:rPr>
      </w:pPr>
    </w:p>
    <w:p w:rsidR="004A74D4" w:rsidRPr="00CD3C27" w:rsidRDefault="004A74D4" w:rsidP="004A74D4">
      <w:pPr>
        <w:ind w:left="-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Трудоспособного – 18,56% Моложе</w:t>
      </w:r>
    </w:p>
    <w:p w:rsidR="004A74D4" w:rsidRPr="00CD3C27" w:rsidRDefault="004A74D4" w:rsidP="004A74D4">
      <w:pPr>
        <w:ind w:left="-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Трудоспособное - 56% </w:t>
      </w:r>
    </w:p>
    <w:p w:rsidR="004A74D4" w:rsidRPr="00CD3C27" w:rsidRDefault="004A74D4" w:rsidP="004A74D4">
      <w:pPr>
        <w:ind w:left="-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Трудоспособного – 25,44% Старше</w:t>
      </w:r>
    </w:p>
    <w:p w:rsidR="004A74D4" w:rsidRPr="00CD3C27" w:rsidRDefault="004A74D4" w:rsidP="004A74D4">
      <w:pPr>
        <w:ind w:left="-567"/>
        <w:rPr>
          <w:rFonts w:ascii="Times New Roman" w:hAnsi="Times New Roman" w:cs="Times New Roman"/>
        </w:rPr>
      </w:pPr>
    </w:p>
    <w:p w:rsidR="004A74D4" w:rsidRPr="00CD3C27" w:rsidRDefault="004A74D4" w:rsidP="004A74D4">
      <w:pPr>
        <w:ind w:left="-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Б)</w:t>
      </w:r>
    </w:p>
    <w:p w:rsidR="004A74D4" w:rsidRPr="00CD3C27" w:rsidRDefault="004A74D4" w:rsidP="004A74D4">
      <w:pPr>
        <w:pStyle w:val="a3"/>
        <w:numPr>
          <w:ilvl w:val="0"/>
          <w:numId w:val="22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shd w:val="clear" w:color="auto" w:fill="FFFFFF"/>
        </w:rPr>
        <w:t>перенаселенность — это функция нищеты.</w:t>
      </w:r>
    </w:p>
    <w:p w:rsidR="004A74D4" w:rsidRPr="00CD3C27" w:rsidRDefault="004A74D4" w:rsidP="004A74D4">
      <w:pPr>
        <w:pStyle w:val="a3"/>
        <w:numPr>
          <w:ilvl w:val="0"/>
          <w:numId w:val="22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shd w:val="clear" w:color="auto" w:fill="FFFFFF"/>
        </w:rPr>
        <w:t xml:space="preserve">женщины, «приобщившись к цивилизации и роскоши», не желают больше иметь много детей, ибо многодетные </w:t>
      </w:r>
      <w:proofErr w:type="gramStart"/>
      <w:r w:rsidRPr="00CD3C27">
        <w:rPr>
          <w:rFonts w:ascii="Times New Roman" w:hAnsi="Times New Roman" w:cs="Times New Roman"/>
          <w:shd w:val="clear" w:color="auto" w:fill="FFFFFF"/>
        </w:rPr>
        <w:t>семьи</w:t>
      </w:r>
      <w:proofErr w:type="gramEnd"/>
      <w:r w:rsidRPr="00CD3C27">
        <w:rPr>
          <w:rFonts w:ascii="Times New Roman" w:hAnsi="Times New Roman" w:cs="Times New Roman"/>
          <w:shd w:val="clear" w:color="auto" w:fill="FFFFFF"/>
        </w:rPr>
        <w:t xml:space="preserve"> как бы автоматически понижают их статус в обществе, мешают им сесть за руль автомобиля и т. д.</w:t>
      </w:r>
    </w:p>
    <w:p w:rsidR="004A74D4" w:rsidRPr="00CD3C27" w:rsidRDefault="004A74D4" w:rsidP="004A74D4">
      <w:pPr>
        <w:pStyle w:val="a3"/>
        <w:numPr>
          <w:ilvl w:val="0"/>
          <w:numId w:val="22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shd w:val="clear" w:color="auto" w:fill="FFFFFF"/>
        </w:rPr>
        <w:t>политика в слаборазвитых странах Африки, что связано со слабой действенностью как экономических рычагов (отсталость), так и пропагандистских (безграмотность).</w:t>
      </w:r>
    </w:p>
    <w:p w:rsidR="004A74D4" w:rsidRPr="00CD3C27" w:rsidRDefault="004A74D4" w:rsidP="004A74D4">
      <w:pPr>
        <w:pStyle w:val="a3"/>
        <w:ind w:left="-567" w:firstLine="720"/>
        <w:jc w:val="both"/>
        <w:rPr>
          <w:rFonts w:ascii="Times New Roman" w:hAnsi="Times New Roman" w:cs="Times New Roman"/>
        </w:rPr>
      </w:pPr>
    </w:p>
    <w:p w:rsidR="004A74D4" w:rsidRPr="00CD3C27" w:rsidRDefault="004A74D4" w:rsidP="004A74D4">
      <w:pPr>
        <w:pStyle w:val="a3"/>
        <w:ind w:left="-567" w:firstLine="720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Подтверждает, так как рост населения нестабилен. </w:t>
      </w:r>
    </w:p>
    <w:p w:rsidR="004A74D4" w:rsidRPr="00CD3C27" w:rsidRDefault="004A74D4" w:rsidP="004A74D4">
      <w:pPr>
        <w:ind w:left="-567"/>
        <w:rPr>
          <w:rFonts w:ascii="Times New Roman" w:hAnsi="Times New Roman" w:cs="Times New Roman"/>
        </w:rPr>
      </w:pPr>
    </w:p>
    <w:p w:rsidR="004A74D4" w:rsidRPr="00CD3C27" w:rsidRDefault="004A74D4" w:rsidP="004A74D4">
      <w:pPr>
        <w:ind w:left="-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b/>
        </w:rPr>
        <w:t>В)</w:t>
      </w:r>
      <w:r w:rsidRPr="00CD3C27">
        <w:rPr>
          <w:rFonts w:ascii="Times New Roman" w:hAnsi="Times New Roman" w:cs="Times New Roman"/>
        </w:rPr>
        <w:t xml:space="preserve"> Конкуренция – одна из основных характеристик современного рынка. Авторы в условиях санкций, отводят главенствующую роль внутренней конкуренции. Что способствует повышению эффективности экономики внутри страны. </w:t>
      </w:r>
    </w:p>
    <w:p w:rsidR="004A74D4" w:rsidRPr="00CD3C27" w:rsidRDefault="004A74D4" w:rsidP="004A74D4">
      <w:pPr>
        <w:ind w:left="-567"/>
        <w:rPr>
          <w:rFonts w:ascii="Times New Roman" w:hAnsi="Times New Roman" w:cs="Times New Roman"/>
        </w:rPr>
      </w:pPr>
    </w:p>
    <w:p w:rsidR="004A74D4" w:rsidRPr="00CD3C27" w:rsidRDefault="004A74D4" w:rsidP="004A74D4">
      <w:pPr>
        <w:ind w:left="-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b/>
        </w:rPr>
        <w:t>Г)</w:t>
      </w:r>
      <w:r w:rsidRPr="00CD3C27">
        <w:rPr>
          <w:rFonts w:ascii="Times New Roman" w:hAnsi="Times New Roman" w:cs="Times New Roman"/>
        </w:rPr>
        <w:t xml:space="preserve"> Тип экономической системы определяется по следующим критериям </w:t>
      </w:r>
    </w:p>
    <w:p w:rsidR="004A74D4" w:rsidRPr="00CD3C27" w:rsidRDefault="004A74D4" w:rsidP="004A74D4">
      <w:pPr>
        <w:pStyle w:val="a3"/>
        <w:numPr>
          <w:ilvl w:val="0"/>
          <w:numId w:val="18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Форма собствен</w:t>
      </w:r>
      <w:r w:rsidR="00CD3C27" w:rsidRPr="00CD3C27">
        <w:rPr>
          <w:rFonts w:ascii="Times New Roman" w:hAnsi="Times New Roman" w:cs="Times New Roman"/>
        </w:rPr>
        <w:t xml:space="preserve">ности и способ управления </w:t>
      </w:r>
      <w:proofErr w:type="spellStart"/>
      <w:r w:rsidR="00CD3C27" w:rsidRPr="00CD3C27">
        <w:rPr>
          <w:rFonts w:ascii="Times New Roman" w:hAnsi="Times New Roman" w:cs="Times New Roman"/>
        </w:rPr>
        <w:t>хоз</w:t>
      </w:r>
      <w:proofErr w:type="spellEnd"/>
      <w:r w:rsidR="00CD3C27" w:rsidRPr="00CD3C27">
        <w:rPr>
          <w:rFonts w:ascii="Times New Roman" w:hAnsi="Times New Roman" w:cs="Times New Roman"/>
        </w:rPr>
        <w:t>. д</w:t>
      </w:r>
      <w:r w:rsidRPr="00CD3C27">
        <w:rPr>
          <w:rFonts w:ascii="Times New Roman" w:hAnsi="Times New Roman" w:cs="Times New Roman"/>
        </w:rPr>
        <w:t>еятельностью</w:t>
      </w:r>
    </w:p>
    <w:p w:rsidR="004A74D4" w:rsidRPr="00CD3C27" w:rsidRDefault="004A74D4" w:rsidP="004A74D4">
      <w:pPr>
        <w:pStyle w:val="a3"/>
        <w:numPr>
          <w:ilvl w:val="0"/>
          <w:numId w:val="18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Уровень развития производства </w:t>
      </w:r>
    </w:p>
    <w:p w:rsidR="004A74D4" w:rsidRPr="00CD3C27" w:rsidRDefault="004A74D4" w:rsidP="004A74D4">
      <w:pPr>
        <w:ind w:left="-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Модель экономической системы зависит от уровня экономического развития, </w:t>
      </w:r>
      <w:proofErr w:type="gramStart"/>
      <w:r w:rsidRPr="00CD3C27">
        <w:rPr>
          <w:rFonts w:ascii="Times New Roman" w:hAnsi="Times New Roman" w:cs="Times New Roman"/>
        </w:rPr>
        <w:t>социальных</w:t>
      </w:r>
      <w:proofErr w:type="gramEnd"/>
      <w:r w:rsidRPr="00CD3C27">
        <w:rPr>
          <w:rFonts w:ascii="Times New Roman" w:hAnsi="Times New Roman" w:cs="Times New Roman"/>
        </w:rPr>
        <w:t xml:space="preserve"> условия, а также истории государства. </w:t>
      </w:r>
    </w:p>
    <w:p w:rsidR="004A74D4" w:rsidRPr="00CD3C27" w:rsidRDefault="004A74D4" w:rsidP="004A74D4">
      <w:pPr>
        <w:ind w:left="-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Американская: </w:t>
      </w:r>
    </w:p>
    <w:p w:rsidR="004A74D4" w:rsidRPr="00CD3C27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Всемерное поощрение предпринимательской активности</w:t>
      </w:r>
    </w:p>
    <w:p w:rsidR="004A74D4" w:rsidRPr="00CD3C27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lastRenderedPageBreak/>
        <w:t>Малообеспеченным группа создаются наиболее благоприятные условия жизни за счет льгот и пособий</w:t>
      </w:r>
    </w:p>
    <w:p w:rsidR="004A74D4" w:rsidRPr="00CD3C27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Задача социального равенства – отсутствует</w:t>
      </w:r>
    </w:p>
    <w:p w:rsidR="004A74D4" w:rsidRPr="00CD3C27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color w:val="000000"/>
          <w:shd w:val="clear" w:color="auto" w:fill="FFFFFF"/>
        </w:rPr>
        <w:t>Эта модель основана на высоком уровне производительности труда и массовой ориентации на достижение личного успеха</w:t>
      </w:r>
    </w:p>
    <w:p w:rsidR="004A74D4" w:rsidRPr="00CD3C27" w:rsidRDefault="004A74D4" w:rsidP="004A74D4">
      <w:pPr>
        <w:ind w:left="-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Шведская: </w:t>
      </w:r>
    </w:p>
    <w:p w:rsidR="004A74D4" w:rsidRPr="00CD3C27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Сильная социальная политика, </w:t>
      </w:r>
      <w:r w:rsidRPr="00CD3C27">
        <w:rPr>
          <w:rFonts w:ascii="Times New Roman" w:hAnsi="Times New Roman" w:cs="Times New Roman"/>
          <w:color w:val="000000"/>
          <w:shd w:val="clear" w:color="auto" w:fill="FFFFFF"/>
        </w:rPr>
        <w:t>направленная на сокращение имущественного неравенства за счет перераспределения национального дохода в пользу наименее обеспеченных слоев населения.</w:t>
      </w:r>
    </w:p>
    <w:p w:rsidR="004A74D4" w:rsidRPr="00CD3C27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color w:val="000000"/>
          <w:shd w:val="clear" w:color="auto" w:fill="FFFFFF"/>
        </w:rPr>
        <w:t>в руках государства находится всего 4% основных фондов.</w:t>
      </w:r>
    </w:p>
    <w:p w:rsidR="004A74D4" w:rsidRPr="00CD3C27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color w:val="000000"/>
          <w:shd w:val="clear" w:color="auto" w:fill="FFFFFF"/>
        </w:rPr>
        <w:t>доля государственных расходов была в 80-х гг. на уровне 70% ВВП, причем более половины из этих расходов направлялось на социальные цели.</w:t>
      </w:r>
    </w:p>
    <w:p w:rsidR="004A74D4" w:rsidRPr="00CD3C27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color w:val="000000"/>
          <w:shd w:val="clear" w:color="auto" w:fill="FFFFFF"/>
        </w:rPr>
        <w:t>высокая норма налогообложения.</w:t>
      </w:r>
    </w:p>
    <w:p w:rsidR="004A74D4" w:rsidRPr="00CD3C27" w:rsidRDefault="004A74D4" w:rsidP="004A74D4">
      <w:pPr>
        <w:ind w:left="-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Японская: </w:t>
      </w:r>
    </w:p>
    <w:p w:rsidR="004A74D4" w:rsidRPr="00CD3C27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Style w:val="apple-converted-space"/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color w:val="000000"/>
          <w:shd w:val="clear" w:color="auto" w:fill="FFFFFF"/>
        </w:rPr>
        <w:t>характеризуется определенным отставанием уровня жизни населения</w:t>
      </w:r>
      <w:r w:rsidRPr="00CD3C2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от роста производительности труда</w:t>
      </w:r>
    </w:p>
    <w:p w:rsidR="004A74D4" w:rsidRPr="00CD3C27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</w:rPr>
      </w:pPr>
      <w:r w:rsidRPr="00CD3C2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D3C27">
        <w:rPr>
          <w:rFonts w:ascii="Times New Roman" w:hAnsi="Times New Roman" w:cs="Times New Roman"/>
          <w:color w:val="000000"/>
          <w:shd w:val="clear" w:color="auto" w:fill="FFFFFF"/>
        </w:rPr>
        <w:t>Препятствий имущественному расслоению не ставится</w:t>
      </w:r>
    </w:p>
    <w:p w:rsidR="004A74D4" w:rsidRPr="00CD3C27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color w:val="000000"/>
          <w:shd w:val="clear" w:color="auto" w:fill="FFFFFF"/>
        </w:rPr>
        <w:t>высокое развитие национального самосознания</w:t>
      </w:r>
    </w:p>
    <w:p w:rsidR="004A74D4" w:rsidRPr="00CD3C27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color w:val="000000"/>
          <w:shd w:val="clear" w:color="auto" w:fill="FFFFFF"/>
        </w:rPr>
        <w:t>приоритет интересов нации над интересами конкретного человека</w:t>
      </w:r>
    </w:p>
    <w:p w:rsidR="004A74D4" w:rsidRPr="00CD3C27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color w:val="000000"/>
          <w:shd w:val="clear" w:color="auto" w:fill="FFFFFF"/>
        </w:rPr>
        <w:t>готовность населения идти на определенные материальные жертвы ради процветания страны</w:t>
      </w:r>
    </w:p>
    <w:p w:rsidR="004A74D4" w:rsidRPr="00CD3C27" w:rsidRDefault="004A74D4" w:rsidP="004A74D4">
      <w:pPr>
        <w:ind w:left="-567"/>
        <w:rPr>
          <w:rFonts w:ascii="Times New Roman" w:hAnsi="Times New Roman" w:cs="Times New Roman"/>
        </w:rPr>
      </w:pPr>
    </w:p>
    <w:p w:rsidR="004A74D4" w:rsidRPr="00CD3C27" w:rsidRDefault="004A74D4" w:rsidP="004A74D4">
      <w:pPr>
        <w:ind w:left="-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 xml:space="preserve">Д) </w:t>
      </w:r>
    </w:p>
    <w:p w:rsidR="004A74D4" w:rsidRPr="00CD3C27" w:rsidRDefault="004A74D4" w:rsidP="004A74D4">
      <w:pPr>
        <w:ind w:left="-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Продукт – мясо</w:t>
      </w:r>
    </w:p>
    <w:p w:rsidR="004A74D4" w:rsidRPr="00CD3C27" w:rsidRDefault="004A74D4" w:rsidP="004A74D4">
      <w:pPr>
        <w:ind w:left="-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Рост цен говядины в период с 2016 по 2018 был положительным. По состоянию на 10.12.2018 в сравнении с аналогичным периодом 2017 года, цены на говядину увеличились на 2,9%. </w:t>
      </w:r>
    </w:p>
    <w:p w:rsidR="004A74D4" w:rsidRPr="00CD3C27" w:rsidRDefault="004A74D4" w:rsidP="004A74D4">
      <w:pPr>
        <w:ind w:left="-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Рост цен свинины в период с 2016 по 2018 был изменчив. В 2016 году цена 1кг свинины достигала – 264 руб. В 2017 году, это значение упало до 256 руб./</w:t>
      </w:r>
      <w:proofErr w:type="gramStart"/>
      <w:r w:rsidRPr="00CD3C27">
        <w:rPr>
          <w:rFonts w:ascii="Times New Roman" w:hAnsi="Times New Roman" w:cs="Times New Roman"/>
        </w:rPr>
        <w:t>кг</w:t>
      </w:r>
      <w:proofErr w:type="gramEnd"/>
      <w:r w:rsidRPr="00CD3C27">
        <w:rPr>
          <w:rFonts w:ascii="Times New Roman" w:hAnsi="Times New Roman" w:cs="Times New Roman"/>
        </w:rPr>
        <w:t>. В 2018 цена на свинину снова выросла и достигла отметки в 274 руб./</w:t>
      </w:r>
      <w:proofErr w:type="gramStart"/>
      <w:r w:rsidRPr="00CD3C27">
        <w:rPr>
          <w:rFonts w:ascii="Times New Roman" w:hAnsi="Times New Roman" w:cs="Times New Roman"/>
        </w:rPr>
        <w:t>кг</w:t>
      </w:r>
      <w:proofErr w:type="gramEnd"/>
      <w:r w:rsidRPr="00CD3C27">
        <w:rPr>
          <w:rFonts w:ascii="Times New Roman" w:hAnsi="Times New Roman" w:cs="Times New Roman"/>
        </w:rPr>
        <w:t>. По состоянию на 10.12.2018 в сравнении с аналогичным периодом 2017 года, цены на свинину увеличились на 7,1%.</w:t>
      </w:r>
    </w:p>
    <w:p w:rsidR="004A74D4" w:rsidRPr="00CD3C27" w:rsidRDefault="004A74D4" w:rsidP="004A74D4">
      <w:pPr>
        <w:ind w:left="-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Рост цен на курицу в период с 2016 по 2018 был изменчив. Так как в 2016 году цена 1кг. курицы составляла – 138 руб. В 2017 году цены снизились до отметки в 125 </w:t>
      </w:r>
      <w:proofErr w:type="spellStart"/>
      <w:r w:rsidRPr="00CD3C27">
        <w:rPr>
          <w:rFonts w:ascii="Times New Roman" w:hAnsi="Times New Roman" w:cs="Times New Roman"/>
        </w:rPr>
        <w:t>руб</w:t>
      </w:r>
      <w:proofErr w:type="spellEnd"/>
      <w:r w:rsidRPr="00CD3C27">
        <w:rPr>
          <w:rFonts w:ascii="Times New Roman" w:hAnsi="Times New Roman" w:cs="Times New Roman"/>
        </w:rPr>
        <w:t>/</w:t>
      </w:r>
      <w:proofErr w:type="gramStart"/>
      <w:r w:rsidRPr="00CD3C27">
        <w:rPr>
          <w:rFonts w:ascii="Times New Roman" w:hAnsi="Times New Roman" w:cs="Times New Roman"/>
        </w:rPr>
        <w:t>кг</w:t>
      </w:r>
      <w:proofErr w:type="gramEnd"/>
      <w:r w:rsidRPr="00CD3C27">
        <w:rPr>
          <w:rFonts w:ascii="Times New Roman" w:hAnsi="Times New Roman" w:cs="Times New Roman"/>
        </w:rPr>
        <w:t>. В 2018 зафиксирован рост цен на данную продукции, цена 1 кг</w:t>
      </w:r>
      <w:proofErr w:type="gramStart"/>
      <w:r w:rsidRPr="00CD3C27">
        <w:rPr>
          <w:rFonts w:ascii="Times New Roman" w:hAnsi="Times New Roman" w:cs="Times New Roman"/>
        </w:rPr>
        <w:t>.</w:t>
      </w:r>
      <w:proofErr w:type="gramEnd"/>
      <w:r w:rsidRPr="00CD3C27">
        <w:rPr>
          <w:rFonts w:ascii="Times New Roman" w:hAnsi="Times New Roman" w:cs="Times New Roman"/>
        </w:rPr>
        <w:t xml:space="preserve"> </w:t>
      </w:r>
      <w:proofErr w:type="gramStart"/>
      <w:r w:rsidRPr="00CD3C27">
        <w:rPr>
          <w:rFonts w:ascii="Times New Roman" w:hAnsi="Times New Roman" w:cs="Times New Roman"/>
        </w:rPr>
        <w:t>к</w:t>
      </w:r>
      <w:proofErr w:type="gramEnd"/>
      <w:r w:rsidRPr="00CD3C27">
        <w:rPr>
          <w:rFonts w:ascii="Times New Roman" w:hAnsi="Times New Roman" w:cs="Times New Roman"/>
        </w:rPr>
        <w:t xml:space="preserve">урицы составляет -149 </w:t>
      </w:r>
      <w:proofErr w:type="spellStart"/>
      <w:r w:rsidRPr="00CD3C27">
        <w:rPr>
          <w:rFonts w:ascii="Times New Roman" w:hAnsi="Times New Roman" w:cs="Times New Roman"/>
        </w:rPr>
        <w:t>руб</w:t>
      </w:r>
      <w:proofErr w:type="spellEnd"/>
      <w:r w:rsidRPr="00CD3C27">
        <w:rPr>
          <w:rFonts w:ascii="Times New Roman" w:hAnsi="Times New Roman" w:cs="Times New Roman"/>
        </w:rPr>
        <w:t xml:space="preserve">/кг. </w:t>
      </w:r>
    </w:p>
    <w:p w:rsidR="004A74D4" w:rsidRPr="00CD3C27" w:rsidRDefault="004A74D4" w:rsidP="004A74D4">
      <w:pPr>
        <w:ind w:left="-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Продукт – молоко</w:t>
      </w:r>
    </w:p>
    <w:p w:rsidR="004A74D4" w:rsidRPr="00CD3C27" w:rsidRDefault="004A74D4" w:rsidP="004A74D4">
      <w:pPr>
        <w:ind w:left="-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Рост цен на Молоко цельное, пастеризованное в период с 2016 по 2018 год – увеличивался. </w:t>
      </w:r>
      <w:proofErr w:type="gramStart"/>
      <w:r w:rsidRPr="00CD3C27">
        <w:rPr>
          <w:rFonts w:ascii="Times New Roman" w:hAnsi="Times New Roman" w:cs="Times New Roman"/>
        </w:rPr>
        <w:t xml:space="preserve">За 2016 год цена на молоко выросла с 41 руб. до 51 руб. За 2017 год цена увеличилась на 2 руб. В 2018 году цена на молоко практически не изменилась и составляет 53,54 руб. По состоянию на 10.12.2018 в сравнении с аналогичным периодом 2017 года цены на молоко увеличились на 0,5%. </w:t>
      </w:r>
      <w:proofErr w:type="gramEnd"/>
    </w:p>
    <w:p w:rsidR="004A74D4" w:rsidRPr="00CD3C27" w:rsidRDefault="004A74D4" w:rsidP="004A74D4">
      <w:pPr>
        <w:ind w:left="-567"/>
        <w:rPr>
          <w:rFonts w:ascii="Times New Roman" w:hAnsi="Times New Roman" w:cs="Times New Roman"/>
        </w:rPr>
      </w:pPr>
    </w:p>
    <w:p w:rsidR="004A74D4" w:rsidRPr="00CD3C27" w:rsidRDefault="004A74D4" w:rsidP="004A74D4">
      <w:pPr>
        <w:ind w:left="-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  <w:b/>
        </w:rPr>
        <w:t>Е)</w:t>
      </w:r>
      <w:r w:rsidRPr="00CD3C27">
        <w:rPr>
          <w:rFonts w:ascii="Times New Roman" w:hAnsi="Times New Roman" w:cs="Times New Roman"/>
        </w:rPr>
        <w:t xml:space="preserve"> Реальный объем ВВП 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4A74D4" w:rsidRPr="00CD3C27" w:rsidTr="008E2F88">
        <w:tc>
          <w:tcPr>
            <w:tcW w:w="4672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4673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26503,5</w:t>
            </w:r>
          </w:p>
        </w:tc>
      </w:tr>
      <w:tr w:rsidR="004A74D4" w:rsidRPr="00CD3C27" w:rsidTr="008E2F88">
        <w:tc>
          <w:tcPr>
            <w:tcW w:w="4672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673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33111,4</w:t>
            </w:r>
          </w:p>
        </w:tc>
      </w:tr>
      <w:tr w:rsidR="004A74D4" w:rsidRPr="00CD3C27" w:rsidTr="008E2F88">
        <w:tc>
          <w:tcPr>
            <w:tcW w:w="4672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673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41668</w:t>
            </w:r>
          </w:p>
        </w:tc>
      </w:tr>
    </w:tbl>
    <w:p w:rsidR="004A74D4" w:rsidRPr="00CD3C27" w:rsidRDefault="004A74D4" w:rsidP="004A74D4">
      <w:pPr>
        <w:ind w:left="-567" w:firstLine="567"/>
        <w:rPr>
          <w:rFonts w:ascii="Times New Roman" w:hAnsi="Times New Roman" w:cs="Times New Roman"/>
        </w:rPr>
      </w:pPr>
      <w:proofErr w:type="spellStart"/>
      <w:r w:rsidRPr="00CD3C27">
        <w:rPr>
          <w:rFonts w:ascii="Times New Roman" w:hAnsi="Times New Roman" w:cs="Times New Roman"/>
        </w:rPr>
        <w:t>Т</w:t>
      </w:r>
      <w:r w:rsidRPr="00CD3C27">
        <w:rPr>
          <w:rFonts w:ascii="Times New Roman" w:hAnsi="Times New Roman" w:cs="Times New Roman"/>
          <w:vertAlign w:val="subscript"/>
        </w:rPr>
        <w:t>пр</w:t>
      </w:r>
      <w:proofErr w:type="spellEnd"/>
      <w:r w:rsidRPr="00CD3C27">
        <w:rPr>
          <w:rFonts w:ascii="Times New Roman" w:hAnsi="Times New Roman" w:cs="Times New Roman"/>
          <w:vertAlign w:val="subscript"/>
        </w:rPr>
        <w:t xml:space="preserve"> 2007 </w:t>
      </w:r>
      <w:r w:rsidRPr="00CD3C27">
        <w:rPr>
          <w:rFonts w:ascii="Times New Roman" w:hAnsi="Times New Roman" w:cs="Times New Roman"/>
        </w:rPr>
        <w:t>= 18,7%</w:t>
      </w:r>
    </w:p>
    <w:p w:rsidR="004A74D4" w:rsidRPr="00CD3C27" w:rsidRDefault="004A74D4" w:rsidP="004A74D4">
      <w:pPr>
        <w:ind w:left="-567" w:firstLine="567"/>
        <w:rPr>
          <w:rFonts w:ascii="Times New Roman" w:hAnsi="Times New Roman" w:cs="Times New Roman"/>
        </w:rPr>
      </w:pPr>
      <w:proofErr w:type="spellStart"/>
      <w:r w:rsidRPr="00CD3C27">
        <w:rPr>
          <w:rFonts w:ascii="Times New Roman" w:hAnsi="Times New Roman" w:cs="Times New Roman"/>
        </w:rPr>
        <w:lastRenderedPageBreak/>
        <w:t>Т</w:t>
      </w:r>
      <w:r w:rsidRPr="00CD3C27">
        <w:rPr>
          <w:rFonts w:ascii="Times New Roman" w:hAnsi="Times New Roman" w:cs="Times New Roman"/>
          <w:vertAlign w:val="subscript"/>
        </w:rPr>
        <w:t>пр</w:t>
      </w:r>
      <w:proofErr w:type="spellEnd"/>
      <w:r w:rsidRPr="00CD3C27">
        <w:rPr>
          <w:rFonts w:ascii="Times New Roman" w:hAnsi="Times New Roman" w:cs="Times New Roman"/>
          <w:vertAlign w:val="subscript"/>
        </w:rPr>
        <w:t xml:space="preserve"> 2008 </w:t>
      </w:r>
      <w:r w:rsidRPr="00CD3C27">
        <w:rPr>
          <w:rFonts w:ascii="Times New Roman" w:hAnsi="Times New Roman" w:cs="Times New Roman"/>
        </w:rPr>
        <w:t>– 20,5%</w:t>
      </w:r>
    </w:p>
    <w:p w:rsidR="004A74D4" w:rsidRPr="00CD3C27" w:rsidRDefault="004A74D4" w:rsidP="004A74D4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Номинальный объем ВВП</w:t>
      </w:r>
    </w:p>
    <w:tbl>
      <w:tblPr>
        <w:tblStyle w:val="a6"/>
        <w:tblW w:w="0" w:type="auto"/>
        <w:tblLook w:val="04A0"/>
      </w:tblPr>
      <w:tblGrid>
        <w:gridCol w:w="3115"/>
        <w:gridCol w:w="3115"/>
      </w:tblGrid>
      <w:tr w:rsidR="004A74D4" w:rsidRPr="00CD3C27" w:rsidTr="008E2F88">
        <w:tc>
          <w:tcPr>
            <w:tcW w:w="3115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115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26903,5</w:t>
            </w:r>
          </w:p>
        </w:tc>
      </w:tr>
      <w:tr w:rsidR="004A74D4" w:rsidRPr="00CD3C27" w:rsidTr="008E2F88">
        <w:tc>
          <w:tcPr>
            <w:tcW w:w="3115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115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33102,9</w:t>
            </w:r>
          </w:p>
        </w:tc>
      </w:tr>
      <w:tr w:rsidR="004A74D4" w:rsidRPr="00CD3C27" w:rsidTr="008E2F88">
        <w:tc>
          <w:tcPr>
            <w:tcW w:w="3115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115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41256,0</w:t>
            </w:r>
          </w:p>
        </w:tc>
      </w:tr>
    </w:tbl>
    <w:p w:rsidR="004A74D4" w:rsidRPr="00CD3C27" w:rsidRDefault="004A74D4" w:rsidP="004A74D4">
      <w:pPr>
        <w:ind w:left="-567" w:firstLine="567"/>
        <w:rPr>
          <w:rFonts w:ascii="Times New Roman" w:hAnsi="Times New Roman" w:cs="Times New Roman"/>
        </w:rPr>
      </w:pPr>
      <w:proofErr w:type="spellStart"/>
      <w:r w:rsidRPr="00CD3C27">
        <w:rPr>
          <w:rFonts w:ascii="Times New Roman" w:hAnsi="Times New Roman" w:cs="Times New Roman"/>
        </w:rPr>
        <w:t>Т</w:t>
      </w:r>
      <w:r w:rsidRPr="00CD3C27">
        <w:rPr>
          <w:rFonts w:ascii="Times New Roman" w:hAnsi="Times New Roman" w:cs="Times New Roman"/>
          <w:vertAlign w:val="subscript"/>
        </w:rPr>
        <w:t>ВВПн</w:t>
      </w:r>
      <w:proofErr w:type="spellEnd"/>
      <w:r w:rsidRPr="00CD3C27">
        <w:rPr>
          <w:rFonts w:ascii="Times New Roman" w:hAnsi="Times New Roman" w:cs="Times New Roman"/>
          <w:vertAlign w:val="subscript"/>
        </w:rPr>
        <w:t xml:space="preserve"> 2007 =</w:t>
      </w:r>
      <w:r w:rsidRPr="00CD3C27">
        <w:rPr>
          <w:rFonts w:ascii="Times New Roman" w:hAnsi="Times New Roman" w:cs="Times New Roman"/>
        </w:rPr>
        <w:t xml:space="preserve"> 18,7%</w:t>
      </w:r>
    </w:p>
    <w:p w:rsidR="004A74D4" w:rsidRPr="00CD3C27" w:rsidRDefault="004A74D4" w:rsidP="004A74D4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Т</w:t>
      </w:r>
      <w:r w:rsidRPr="00CD3C27">
        <w:rPr>
          <w:rFonts w:ascii="Times New Roman" w:hAnsi="Times New Roman" w:cs="Times New Roman"/>
          <w:vertAlign w:val="subscript"/>
        </w:rPr>
        <w:t xml:space="preserve">ВВПн2008 </w:t>
      </w:r>
      <w:r w:rsidRPr="00CD3C27">
        <w:rPr>
          <w:rFonts w:ascii="Times New Roman" w:hAnsi="Times New Roman" w:cs="Times New Roman"/>
        </w:rPr>
        <w:t>= 19,7%</w:t>
      </w:r>
    </w:p>
    <w:p w:rsidR="004A74D4" w:rsidRPr="00CD3C27" w:rsidRDefault="004A74D4" w:rsidP="004A74D4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Формирование ВВП по источникам доходов за 2008 год</w:t>
      </w:r>
    </w:p>
    <w:p w:rsidR="004A74D4" w:rsidRPr="00CD3C27" w:rsidRDefault="004A74D4" w:rsidP="004A74D4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ВВП – 41256 – 100%</w:t>
      </w:r>
    </w:p>
    <w:p w:rsidR="004A74D4" w:rsidRPr="00CD3C27" w:rsidRDefault="004A74D4" w:rsidP="004A74D4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Оплата труда – 19510,6 – 47,3%</w:t>
      </w:r>
    </w:p>
    <w:p w:rsidR="004A74D4" w:rsidRPr="00CD3C27" w:rsidRDefault="004A74D4" w:rsidP="004A74D4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На пр-во и импорт 8180,3 – 19,7%</w:t>
      </w:r>
    </w:p>
    <w:p w:rsidR="004A74D4" w:rsidRPr="00CD3C27" w:rsidRDefault="004A74D4" w:rsidP="004A74D4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Валовые смешанные - 13565,1 – 33%</w:t>
      </w:r>
    </w:p>
    <w:p w:rsidR="004A74D4" w:rsidRPr="00CD3C27" w:rsidRDefault="004A74D4" w:rsidP="004A74D4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По источникам доходов ВВП за 2008 год основную массу составляет:</w:t>
      </w:r>
    </w:p>
    <w:p w:rsidR="004A74D4" w:rsidRPr="00CD3C27" w:rsidRDefault="004A74D4" w:rsidP="004A74D4">
      <w:pPr>
        <w:pStyle w:val="a3"/>
        <w:numPr>
          <w:ilvl w:val="0"/>
          <w:numId w:val="24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Оплата труда 47,3% </w:t>
      </w:r>
    </w:p>
    <w:p w:rsidR="004A74D4" w:rsidRPr="00CD3C27" w:rsidRDefault="004A74D4" w:rsidP="004A74D4">
      <w:pPr>
        <w:pStyle w:val="a3"/>
        <w:numPr>
          <w:ilvl w:val="0"/>
          <w:numId w:val="24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Валовые смешанные – 33% </w:t>
      </w:r>
    </w:p>
    <w:p w:rsidR="004A74D4" w:rsidRPr="00CD3C27" w:rsidRDefault="004A74D4" w:rsidP="004A74D4">
      <w:pPr>
        <w:pStyle w:val="a3"/>
        <w:numPr>
          <w:ilvl w:val="0"/>
          <w:numId w:val="24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Налоги на производство и импорт 19,7% </w:t>
      </w:r>
    </w:p>
    <w:p w:rsidR="004A74D4" w:rsidRPr="00CD3C27" w:rsidRDefault="004A74D4" w:rsidP="004A74D4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</w:rPr>
      </w:pPr>
    </w:p>
    <w:p w:rsidR="004A74D4" w:rsidRPr="00CD3C27" w:rsidRDefault="004A74D4" w:rsidP="004A74D4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 xml:space="preserve">Ж) </w:t>
      </w:r>
    </w:p>
    <w:tbl>
      <w:tblPr>
        <w:tblStyle w:val="a6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4A74D4" w:rsidRPr="00CD3C27" w:rsidTr="008E2F88">
        <w:tc>
          <w:tcPr>
            <w:tcW w:w="4672" w:type="dxa"/>
            <w:gridSpan w:val="2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 xml:space="preserve">ВВП </w:t>
            </w:r>
          </w:p>
        </w:tc>
        <w:tc>
          <w:tcPr>
            <w:tcW w:w="4673" w:type="dxa"/>
            <w:gridSpan w:val="2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на душу населения</w:t>
            </w:r>
          </w:p>
        </w:tc>
      </w:tr>
      <w:tr w:rsidR="004A74D4" w:rsidRPr="00CD3C27" w:rsidTr="008E2F88">
        <w:tc>
          <w:tcPr>
            <w:tcW w:w="2336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36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3768772</w:t>
            </w:r>
          </w:p>
        </w:tc>
        <w:tc>
          <w:tcPr>
            <w:tcW w:w="2336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25797</w:t>
            </w:r>
          </w:p>
        </w:tc>
      </w:tr>
      <w:tr w:rsidR="004A74D4" w:rsidRPr="00CD3C27" w:rsidTr="008E2F88">
        <w:tc>
          <w:tcPr>
            <w:tcW w:w="2336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Австралия</w:t>
            </w:r>
          </w:p>
        </w:tc>
        <w:tc>
          <w:tcPr>
            <w:tcW w:w="2336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1109433</w:t>
            </w:r>
          </w:p>
        </w:tc>
        <w:tc>
          <w:tcPr>
            <w:tcW w:w="2336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-2659339</w:t>
            </w:r>
          </w:p>
        </w:tc>
        <w:tc>
          <w:tcPr>
            <w:tcW w:w="2337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46632</w:t>
            </w:r>
          </w:p>
        </w:tc>
      </w:tr>
      <w:tr w:rsidR="004A74D4" w:rsidRPr="00CD3C27" w:rsidTr="008E2F88">
        <w:tc>
          <w:tcPr>
            <w:tcW w:w="2336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2336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3813669</w:t>
            </w:r>
          </w:p>
        </w:tc>
        <w:tc>
          <w:tcPr>
            <w:tcW w:w="2336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+44897</w:t>
            </w:r>
          </w:p>
        </w:tc>
        <w:tc>
          <w:tcPr>
            <w:tcW w:w="2337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47092</w:t>
            </w:r>
          </w:p>
        </w:tc>
      </w:tr>
      <w:tr w:rsidR="004A74D4" w:rsidRPr="00CD3C27" w:rsidTr="008E2F88">
        <w:tc>
          <w:tcPr>
            <w:tcW w:w="2336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Канада</w:t>
            </w:r>
          </w:p>
        </w:tc>
        <w:tc>
          <w:tcPr>
            <w:tcW w:w="2336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161627</w:t>
            </w:r>
          </w:p>
        </w:tc>
        <w:tc>
          <w:tcPr>
            <w:tcW w:w="2336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-2152495</w:t>
            </w:r>
          </w:p>
        </w:tc>
        <w:tc>
          <w:tcPr>
            <w:tcW w:w="2337" w:type="dxa"/>
          </w:tcPr>
          <w:p w:rsidR="004A74D4" w:rsidRPr="00CD3C27" w:rsidRDefault="004A74D4" w:rsidP="004A74D4">
            <w:pPr>
              <w:jc w:val="both"/>
              <w:rPr>
                <w:rFonts w:ascii="Times New Roman" w:hAnsi="Times New Roman" w:cs="Times New Roman"/>
              </w:rPr>
            </w:pPr>
            <w:r w:rsidRPr="00CD3C27">
              <w:rPr>
                <w:rFonts w:ascii="Times New Roman" w:hAnsi="Times New Roman" w:cs="Times New Roman"/>
              </w:rPr>
              <w:t>45472</w:t>
            </w:r>
          </w:p>
        </w:tc>
      </w:tr>
    </w:tbl>
    <w:p w:rsidR="004A74D4" w:rsidRPr="00CD3C27" w:rsidRDefault="004A74D4" w:rsidP="004A74D4">
      <w:pPr>
        <w:rPr>
          <w:rFonts w:ascii="Times New Roman" w:hAnsi="Times New Roman" w:cs="Times New Roman"/>
        </w:rPr>
      </w:pPr>
    </w:p>
    <w:p w:rsidR="004A74D4" w:rsidRPr="00CD3C27" w:rsidRDefault="004A74D4" w:rsidP="004A74D4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ВВП в России в анализе трех стран больше Австралии и Канады, но меньше чем в Германии на 44897. При этом ВВП на душу населения во всех странах сравниваемых, превышает почти в два раза.</w:t>
      </w:r>
    </w:p>
    <w:p w:rsidR="004A74D4" w:rsidRPr="00CD3C27" w:rsidRDefault="004A74D4" w:rsidP="004A74D4">
      <w:pPr>
        <w:ind w:left="-567" w:firstLine="567"/>
        <w:rPr>
          <w:rFonts w:ascii="Times New Roman" w:hAnsi="Times New Roman" w:cs="Times New Roman"/>
        </w:rPr>
      </w:pPr>
    </w:p>
    <w:p w:rsidR="004A74D4" w:rsidRPr="00CD3C27" w:rsidRDefault="004A74D4" w:rsidP="004A74D4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>З)</w:t>
      </w:r>
    </w:p>
    <w:p w:rsidR="004A74D4" w:rsidRPr="00CD3C27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Ноябрь 2018</w:t>
      </w:r>
    </w:p>
    <w:p w:rsidR="004A74D4" w:rsidRPr="00CD3C27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ИПЦ России за год (январь-ноябрь) – 102,7 </w:t>
      </w:r>
    </w:p>
    <w:p w:rsidR="004A74D4" w:rsidRPr="00CD3C27" w:rsidRDefault="004A74D4" w:rsidP="004A74D4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>За месяц (ноябрь 2018) – 100,5</w:t>
      </w:r>
    </w:p>
    <w:p w:rsidR="004A74D4" w:rsidRPr="00CD3C27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В ноябре темп инфляции </w:t>
      </w:r>
      <w:proofErr w:type="gramStart"/>
      <w:r w:rsidRPr="00CD3C27">
        <w:rPr>
          <w:rFonts w:ascii="Times New Roman" w:hAnsi="Times New Roman" w:cs="Times New Roman"/>
        </w:rPr>
        <w:t>составил +0,5% при этом основная масса пришлась</w:t>
      </w:r>
      <w:proofErr w:type="gramEnd"/>
      <w:r w:rsidRPr="00CD3C27">
        <w:rPr>
          <w:rFonts w:ascii="Times New Roman" w:hAnsi="Times New Roman" w:cs="Times New Roman"/>
        </w:rPr>
        <w:t xml:space="preserve"> на продовольственные товары. </w:t>
      </w:r>
    </w:p>
    <w:p w:rsidR="004A74D4" w:rsidRPr="00CD3C27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По каким категориям товаров и услуг </w:t>
      </w:r>
    </w:p>
    <w:p w:rsidR="004A74D4" w:rsidRPr="00CD3C27" w:rsidRDefault="004A74D4" w:rsidP="004A74D4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            - В большей степени сахар-песок 105,1 </w:t>
      </w:r>
    </w:p>
    <w:p w:rsidR="004A74D4" w:rsidRPr="00CD3C27" w:rsidRDefault="004A74D4" w:rsidP="004A74D4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                - услуги бытовые и организация культуры 100,4 </w:t>
      </w:r>
    </w:p>
    <w:p w:rsidR="004A74D4" w:rsidRPr="00CD3C27" w:rsidRDefault="004A74D4" w:rsidP="004A74D4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            - В меньшей степени алкогольные напитки – 100,1 </w:t>
      </w:r>
    </w:p>
    <w:p w:rsidR="004A74D4" w:rsidRPr="00CD3C27" w:rsidRDefault="004A74D4" w:rsidP="004A74D4">
      <w:pPr>
        <w:ind w:left="-567" w:firstLine="567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               -рыба и морепродукты -100,3 </w:t>
      </w:r>
      <w:r w:rsidRPr="00CD3C27">
        <w:rPr>
          <w:rFonts w:ascii="Times New Roman" w:hAnsi="Times New Roman" w:cs="Times New Roman"/>
        </w:rPr>
        <w:br/>
        <w:t xml:space="preserve">               - оздоровительные услуги – 98,9 </w:t>
      </w:r>
    </w:p>
    <w:p w:rsidR="004A74D4" w:rsidRPr="00CD3C27" w:rsidRDefault="004A74D4" w:rsidP="004A74D4">
      <w:pPr>
        <w:ind w:left="-567" w:firstLine="567"/>
        <w:rPr>
          <w:rFonts w:ascii="Times New Roman" w:hAnsi="Times New Roman" w:cs="Times New Roman"/>
        </w:rPr>
      </w:pPr>
    </w:p>
    <w:p w:rsidR="004A74D4" w:rsidRPr="00CD3C27" w:rsidRDefault="004A74D4" w:rsidP="004A74D4">
      <w:pPr>
        <w:ind w:left="-567" w:firstLine="567"/>
        <w:rPr>
          <w:rFonts w:ascii="Times New Roman" w:hAnsi="Times New Roman" w:cs="Times New Roman"/>
          <w:b/>
        </w:rPr>
      </w:pPr>
      <w:r w:rsidRPr="00CD3C27">
        <w:rPr>
          <w:rFonts w:ascii="Times New Roman" w:hAnsi="Times New Roman" w:cs="Times New Roman"/>
          <w:b/>
        </w:rPr>
        <w:t xml:space="preserve">К) </w:t>
      </w:r>
    </w:p>
    <w:p w:rsidR="004A74D4" w:rsidRPr="00CD3C27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lastRenderedPageBreak/>
        <w:t xml:space="preserve">Курс рубля по отношению к </w:t>
      </w:r>
      <w:r w:rsidRPr="00CD3C27">
        <w:rPr>
          <w:rFonts w:ascii="Times New Roman" w:hAnsi="Times New Roman" w:cs="Times New Roman"/>
          <w:lang w:val="en-US"/>
        </w:rPr>
        <w:t>EUR</w:t>
      </w:r>
      <w:r w:rsidRPr="00CD3C27">
        <w:rPr>
          <w:rFonts w:ascii="Times New Roman" w:hAnsi="Times New Roman" w:cs="Times New Roman"/>
        </w:rPr>
        <w:t xml:space="preserve"> за период 6.12.18 – 13.12.18 </w:t>
      </w:r>
      <w:r w:rsidRPr="00CD3C27">
        <w:rPr>
          <w:rFonts w:ascii="Times New Roman" w:hAnsi="Times New Roman" w:cs="Times New Roman"/>
        </w:rPr>
        <w:br/>
        <w:t xml:space="preserve">лишь незначительно менялся. 8.12.18 – он вырос с 75 до 76. На данный момент курс снова снизился до 75. </w:t>
      </w:r>
    </w:p>
    <w:p w:rsidR="004A74D4" w:rsidRPr="00CD3C27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Курс рубля по отношению к </w:t>
      </w:r>
      <w:r w:rsidRPr="00CD3C27">
        <w:rPr>
          <w:rFonts w:ascii="Times New Roman" w:hAnsi="Times New Roman" w:cs="Times New Roman"/>
          <w:lang w:val="en-US"/>
        </w:rPr>
        <w:t>USD</w:t>
      </w:r>
      <w:proofErr w:type="gramStart"/>
      <w:r w:rsidRPr="00CD3C27">
        <w:rPr>
          <w:rFonts w:ascii="Times New Roman" w:hAnsi="Times New Roman" w:cs="Times New Roman"/>
        </w:rPr>
        <w:t>за</w:t>
      </w:r>
      <w:proofErr w:type="gramEnd"/>
      <w:r w:rsidRPr="00CD3C27">
        <w:rPr>
          <w:rFonts w:ascii="Times New Roman" w:hAnsi="Times New Roman" w:cs="Times New Roman"/>
        </w:rPr>
        <w:t xml:space="preserve"> период 6.12.18 – 13.12.18 был стабилен и держится на отметке в 66. </w:t>
      </w:r>
    </w:p>
    <w:p w:rsidR="004A74D4" w:rsidRPr="00CD3C27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Курс рубля по отношению к </w:t>
      </w:r>
      <w:r w:rsidRPr="00CD3C27">
        <w:rPr>
          <w:rFonts w:ascii="Times New Roman" w:hAnsi="Times New Roman" w:cs="Times New Roman"/>
          <w:lang w:val="en-US"/>
        </w:rPr>
        <w:t>GPB</w:t>
      </w:r>
      <w:proofErr w:type="gramStart"/>
      <w:r w:rsidRPr="00CD3C27">
        <w:rPr>
          <w:rFonts w:ascii="Times New Roman" w:hAnsi="Times New Roman" w:cs="Times New Roman"/>
        </w:rPr>
        <w:t>за</w:t>
      </w:r>
      <w:proofErr w:type="gramEnd"/>
      <w:r w:rsidRPr="00CD3C27">
        <w:rPr>
          <w:rFonts w:ascii="Times New Roman" w:hAnsi="Times New Roman" w:cs="Times New Roman"/>
        </w:rPr>
        <w:t xml:space="preserve"> период 6.12.18 – 13.12.18имел как пародический прирост, так и снижение. На момент 8.12.18 курс вырос с 84 до 85. Однако с 12.12.18 и по настоящее время курс снизился до 83.</w:t>
      </w:r>
    </w:p>
    <w:p w:rsidR="004A74D4" w:rsidRPr="00CD3C27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</w:rPr>
      </w:pPr>
      <w:r w:rsidRPr="00CD3C27">
        <w:rPr>
          <w:rFonts w:ascii="Times New Roman" w:hAnsi="Times New Roman" w:cs="Times New Roman"/>
        </w:rPr>
        <w:t xml:space="preserve">Курс рубля по отношению </w:t>
      </w:r>
      <w:r w:rsidRPr="00CD3C27">
        <w:rPr>
          <w:rFonts w:ascii="Times New Roman" w:hAnsi="Times New Roman" w:cs="Times New Roman"/>
          <w:lang w:val="en-US"/>
        </w:rPr>
        <w:t>JPY</w:t>
      </w:r>
      <w:proofErr w:type="gramStart"/>
      <w:r w:rsidRPr="00CD3C27">
        <w:rPr>
          <w:rFonts w:ascii="Times New Roman" w:hAnsi="Times New Roman" w:cs="Times New Roman"/>
        </w:rPr>
        <w:t>за</w:t>
      </w:r>
      <w:proofErr w:type="gramEnd"/>
      <w:r w:rsidRPr="00CD3C27">
        <w:rPr>
          <w:rFonts w:ascii="Times New Roman" w:hAnsi="Times New Roman" w:cs="Times New Roman"/>
        </w:rPr>
        <w:t xml:space="preserve"> период 6.12.18 – 13.12.18снизился с 59 до 58 за 100 ед.</w:t>
      </w:r>
    </w:p>
    <w:p w:rsidR="004A74D4" w:rsidRPr="00CD3C27" w:rsidRDefault="004A74D4" w:rsidP="004A74D4">
      <w:pPr>
        <w:pStyle w:val="a3"/>
        <w:ind w:left="-567" w:firstLine="567"/>
        <w:jc w:val="both"/>
        <w:rPr>
          <w:rFonts w:ascii="Times New Roman" w:hAnsi="Times New Roman" w:cs="Times New Roman"/>
        </w:rPr>
      </w:pPr>
    </w:p>
    <w:p w:rsidR="00767782" w:rsidRPr="00CD3C27" w:rsidRDefault="00767782" w:rsidP="004A74D4">
      <w:pPr>
        <w:spacing w:after="120" w:line="240" w:lineRule="auto"/>
        <w:ind w:left="-567" w:firstLine="567"/>
        <w:rPr>
          <w:rFonts w:ascii="Times New Roman" w:hAnsi="Times New Roman" w:cs="Times New Roman"/>
          <w:b/>
        </w:rPr>
      </w:pPr>
    </w:p>
    <w:sectPr w:rsidR="00767782" w:rsidRPr="00CD3C27" w:rsidSect="00FD6ED7">
      <w:footerReference w:type="default" r:id="rId1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1F" w:rsidRDefault="001B241F" w:rsidP="00FD6ED7">
      <w:pPr>
        <w:spacing w:line="240" w:lineRule="auto"/>
      </w:pPr>
      <w:r>
        <w:separator/>
      </w:r>
    </w:p>
  </w:endnote>
  <w:endnote w:type="continuationSeparator" w:id="0">
    <w:p w:rsidR="001B241F" w:rsidRDefault="001B241F" w:rsidP="00FD6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766"/>
      <w:docPartObj>
        <w:docPartGallery w:val="Page Numbers (Bottom of Page)"/>
        <w:docPartUnique/>
      </w:docPartObj>
    </w:sdtPr>
    <w:sdtContent>
      <w:p w:rsidR="001B241F" w:rsidRDefault="001B241F">
        <w:pPr>
          <w:pStyle w:val="ad"/>
          <w:jc w:val="center"/>
        </w:pPr>
        <w:fldSimple w:instr=" PAGE   \* MERGEFORMAT ">
          <w:r w:rsidR="000C6972">
            <w:rPr>
              <w:noProof/>
            </w:rPr>
            <w:t>2</w:t>
          </w:r>
        </w:fldSimple>
      </w:p>
    </w:sdtContent>
  </w:sdt>
  <w:p w:rsidR="001B241F" w:rsidRDefault="001B24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1F" w:rsidRDefault="001B241F" w:rsidP="00FD6ED7">
      <w:pPr>
        <w:spacing w:line="240" w:lineRule="auto"/>
      </w:pPr>
      <w:r>
        <w:separator/>
      </w:r>
    </w:p>
  </w:footnote>
  <w:footnote w:type="continuationSeparator" w:id="0">
    <w:p w:rsidR="001B241F" w:rsidRDefault="001B241F" w:rsidP="00FD6E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1CD458B8"/>
    <w:lvl w:ilvl="0" w:tplc="1F94BB2C">
      <w:start w:val="1"/>
      <w:numFmt w:val="bullet"/>
      <w:lvlText w:val="А"/>
      <w:lvlJc w:val="left"/>
    </w:lvl>
    <w:lvl w:ilvl="1" w:tplc="2A648140">
      <w:numFmt w:val="decimal"/>
      <w:lvlText w:val=""/>
      <w:lvlJc w:val="left"/>
    </w:lvl>
    <w:lvl w:ilvl="2" w:tplc="F13AD6C2">
      <w:numFmt w:val="decimal"/>
      <w:lvlText w:val=""/>
      <w:lvlJc w:val="left"/>
    </w:lvl>
    <w:lvl w:ilvl="3" w:tplc="4CD04FFA">
      <w:numFmt w:val="decimal"/>
      <w:lvlText w:val=""/>
      <w:lvlJc w:val="left"/>
    </w:lvl>
    <w:lvl w:ilvl="4" w:tplc="8B28DE18">
      <w:numFmt w:val="decimal"/>
      <w:lvlText w:val=""/>
      <w:lvlJc w:val="left"/>
    </w:lvl>
    <w:lvl w:ilvl="5" w:tplc="F17013F4">
      <w:numFmt w:val="decimal"/>
      <w:lvlText w:val=""/>
      <w:lvlJc w:val="left"/>
    </w:lvl>
    <w:lvl w:ilvl="6" w:tplc="D9BA7104">
      <w:numFmt w:val="decimal"/>
      <w:lvlText w:val=""/>
      <w:lvlJc w:val="left"/>
    </w:lvl>
    <w:lvl w:ilvl="7" w:tplc="3B744B60">
      <w:numFmt w:val="decimal"/>
      <w:lvlText w:val=""/>
      <w:lvlJc w:val="left"/>
    </w:lvl>
    <w:lvl w:ilvl="8" w:tplc="1E2CEDE4">
      <w:numFmt w:val="decimal"/>
      <w:lvlText w:val=""/>
      <w:lvlJc w:val="left"/>
    </w:lvl>
  </w:abstractNum>
  <w:abstractNum w:abstractNumId="1">
    <w:nsid w:val="04474E61"/>
    <w:multiLevelType w:val="hybridMultilevel"/>
    <w:tmpl w:val="56463A7E"/>
    <w:lvl w:ilvl="0" w:tplc="20A6DE9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04E457CA"/>
    <w:multiLevelType w:val="hybridMultilevel"/>
    <w:tmpl w:val="1B84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34A46"/>
    <w:multiLevelType w:val="hybridMultilevel"/>
    <w:tmpl w:val="167ACC8C"/>
    <w:lvl w:ilvl="0" w:tplc="E60E393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81F06A2"/>
    <w:multiLevelType w:val="hybridMultilevel"/>
    <w:tmpl w:val="5AF8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43112"/>
    <w:multiLevelType w:val="hybridMultilevel"/>
    <w:tmpl w:val="E96432C8"/>
    <w:lvl w:ilvl="0" w:tplc="2A1CF33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36D45"/>
    <w:multiLevelType w:val="multilevel"/>
    <w:tmpl w:val="97D432EE"/>
    <w:lvl w:ilvl="0">
      <w:start w:val="1"/>
      <w:numFmt w:val="decimal"/>
      <w:lvlText w:val="%1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9" w:hanging="11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118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1" w:hanging="11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2" w:hanging="11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3" w:hanging="11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7">
    <w:nsid w:val="200E7535"/>
    <w:multiLevelType w:val="hybridMultilevel"/>
    <w:tmpl w:val="5240C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96406"/>
    <w:multiLevelType w:val="multilevel"/>
    <w:tmpl w:val="07F21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B0C1C0D"/>
    <w:multiLevelType w:val="hybridMultilevel"/>
    <w:tmpl w:val="D9BE0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A1192"/>
    <w:multiLevelType w:val="hybridMultilevel"/>
    <w:tmpl w:val="DB061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B3C86"/>
    <w:multiLevelType w:val="hybridMultilevel"/>
    <w:tmpl w:val="9296F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B6DEF"/>
    <w:multiLevelType w:val="hybridMultilevel"/>
    <w:tmpl w:val="60D4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12C01"/>
    <w:multiLevelType w:val="hybridMultilevel"/>
    <w:tmpl w:val="8988C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029CA"/>
    <w:multiLevelType w:val="hybridMultilevel"/>
    <w:tmpl w:val="60FE7EC4"/>
    <w:lvl w:ilvl="0" w:tplc="B96013C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>
    <w:nsid w:val="4D8817C4"/>
    <w:multiLevelType w:val="hybridMultilevel"/>
    <w:tmpl w:val="2AF6A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C12B4"/>
    <w:multiLevelType w:val="hybridMultilevel"/>
    <w:tmpl w:val="7BB6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07CBC"/>
    <w:multiLevelType w:val="hybridMultilevel"/>
    <w:tmpl w:val="3094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F7526"/>
    <w:multiLevelType w:val="hybridMultilevel"/>
    <w:tmpl w:val="CCBCF8BA"/>
    <w:lvl w:ilvl="0" w:tplc="FE686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9D2D02"/>
    <w:multiLevelType w:val="hybridMultilevel"/>
    <w:tmpl w:val="ADD2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36651"/>
    <w:multiLevelType w:val="multilevel"/>
    <w:tmpl w:val="13ECBF4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>
    <w:nsid w:val="6AEE7672"/>
    <w:multiLevelType w:val="multilevel"/>
    <w:tmpl w:val="7FEC11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70640AF6"/>
    <w:multiLevelType w:val="multilevel"/>
    <w:tmpl w:val="44DE59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771A676A"/>
    <w:multiLevelType w:val="hybridMultilevel"/>
    <w:tmpl w:val="1A8CC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F4C72"/>
    <w:multiLevelType w:val="hybridMultilevel"/>
    <w:tmpl w:val="DB74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21"/>
  </w:num>
  <w:num w:numId="5">
    <w:abstractNumId w:val="22"/>
  </w:num>
  <w:num w:numId="6">
    <w:abstractNumId w:val="10"/>
  </w:num>
  <w:num w:numId="7">
    <w:abstractNumId w:val="5"/>
  </w:num>
  <w:num w:numId="8">
    <w:abstractNumId w:val="18"/>
  </w:num>
  <w:num w:numId="9">
    <w:abstractNumId w:val="0"/>
  </w:num>
  <w:num w:numId="10">
    <w:abstractNumId w:val="3"/>
  </w:num>
  <w:num w:numId="11">
    <w:abstractNumId w:val="15"/>
  </w:num>
  <w:num w:numId="12">
    <w:abstractNumId w:val="11"/>
  </w:num>
  <w:num w:numId="13">
    <w:abstractNumId w:val="13"/>
  </w:num>
  <w:num w:numId="14">
    <w:abstractNumId w:val="7"/>
  </w:num>
  <w:num w:numId="15">
    <w:abstractNumId w:val="14"/>
  </w:num>
  <w:num w:numId="16">
    <w:abstractNumId w:val="1"/>
  </w:num>
  <w:num w:numId="17">
    <w:abstractNumId w:val="6"/>
  </w:num>
  <w:num w:numId="18">
    <w:abstractNumId w:val="16"/>
  </w:num>
  <w:num w:numId="19">
    <w:abstractNumId w:val="4"/>
  </w:num>
  <w:num w:numId="20">
    <w:abstractNumId w:val="19"/>
  </w:num>
  <w:num w:numId="21">
    <w:abstractNumId w:val="23"/>
  </w:num>
  <w:num w:numId="22">
    <w:abstractNumId w:val="12"/>
  </w:num>
  <w:num w:numId="23">
    <w:abstractNumId w:val="24"/>
  </w:num>
  <w:num w:numId="24">
    <w:abstractNumId w:val="1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09FB"/>
    <w:rsid w:val="00034124"/>
    <w:rsid w:val="0004172B"/>
    <w:rsid w:val="0007473B"/>
    <w:rsid w:val="00096C0D"/>
    <w:rsid w:val="000B09FB"/>
    <w:rsid w:val="000C6972"/>
    <w:rsid w:val="000C76BA"/>
    <w:rsid w:val="00107F61"/>
    <w:rsid w:val="001108E9"/>
    <w:rsid w:val="0012184D"/>
    <w:rsid w:val="001A10A2"/>
    <w:rsid w:val="001B241F"/>
    <w:rsid w:val="001B5B39"/>
    <w:rsid w:val="001C4570"/>
    <w:rsid w:val="001D4DB6"/>
    <w:rsid w:val="001E2A20"/>
    <w:rsid w:val="0027668A"/>
    <w:rsid w:val="00332D8B"/>
    <w:rsid w:val="003B24D1"/>
    <w:rsid w:val="0043594E"/>
    <w:rsid w:val="004670AE"/>
    <w:rsid w:val="004A74D4"/>
    <w:rsid w:val="004D2565"/>
    <w:rsid w:val="004F674E"/>
    <w:rsid w:val="00555564"/>
    <w:rsid w:val="005A3430"/>
    <w:rsid w:val="005A7EE1"/>
    <w:rsid w:val="00616D49"/>
    <w:rsid w:val="00670997"/>
    <w:rsid w:val="006F267C"/>
    <w:rsid w:val="00725F0B"/>
    <w:rsid w:val="00750F60"/>
    <w:rsid w:val="00767782"/>
    <w:rsid w:val="00767E1D"/>
    <w:rsid w:val="00782A9D"/>
    <w:rsid w:val="00794997"/>
    <w:rsid w:val="007E2A45"/>
    <w:rsid w:val="00831436"/>
    <w:rsid w:val="008E2F88"/>
    <w:rsid w:val="008E7026"/>
    <w:rsid w:val="00950305"/>
    <w:rsid w:val="00A22B39"/>
    <w:rsid w:val="00A4580F"/>
    <w:rsid w:val="00AC4243"/>
    <w:rsid w:val="00AD61A0"/>
    <w:rsid w:val="00AF775C"/>
    <w:rsid w:val="00B36351"/>
    <w:rsid w:val="00B75788"/>
    <w:rsid w:val="00B80BDC"/>
    <w:rsid w:val="00C02621"/>
    <w:rsid w:val="00C466D8"/>
    <w:rsid w:val="00CA6DB4"/>
    <w:rsid w:val="00CB6F67"/>
    <w:rsid w:val="00CD3C27"/>
    <w:rsid w:val="00DF7C81"/>
    <w:rsid w:val="00E15729"/>
    <w:rsid w:val="00E25280"/>
    <w:rsid w:val="00EE2354"/>
    <w:rsid w:val="00EE7E44"/>
    <w:rsid w:val="00F64D97"/>
    <w:rsid w:val="00F820CC"/>
    <w:rsid w:val="00FD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61"/>
  </w:style>
  <w:style w:type="paragraph" w:styleId="1">
    <w:name w:val="heading 1"/>
    <w:basedOn w:val="a"/>
    <w:next w:val="a"/>
    <w:link w:val="10"/>
    <w:uiPriority w:val="9"/>
    <w:qFormat/>
    <w:rsid w:val="0027668A"/>
    <w:pPr>
      <w:keepNext/>
      <w:keepLines/>
      <w:spacing w:before="48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9FB"/>
    <w:pPr>
      <w:spacing w:after="200" w:line="276" w:lineRule="auto"/>
      <w:ind w:left="720" w:firstLine="0"/>
      <w:contextualSpacing/>
      <w:jc w:val="left"/>
    </w:pPr>
  </w:style>
  <w:style w:type="paragraph" w:customStyle="1" w:styleId="normal">
    <w:name w:val="normal"/>
    <w:rsid w:val="000B09FB"/>
    <w:pPr>
      <w:spacing w:line="276" w:lineRule="auto"/>
      <w:ind w:left="0" w:firstLine="0"/>
      <w:jc w:val="left"/>
    </w:pPr>
    <w:rPr>
      <w:rFonts w:ascii="Arial" w:eastAsia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7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A6DB4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A7EE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F820CC"/>
    <w:rPr>
      <w:color w:val="808080"/>
    </w:rPr>
  </w:style>
  <w:style w:type="character" w:styleId="a9">
    <w:name w:val="Hyperlink"/>
    <w:basedOn w:val="a0"/>
    <w:uiPriority w:val="99"/>
    <w:semiHidden/>
    <w:unhideWhenUsed/>
    <w:rsid w:val="003B24D1"/>
    <w:rPr>
      <w:color w:val="0000FF"/>
      <w:u w:val="single"/>
    </w:rPr>
  </w:style>
  <w:style w:type="character" w:styleId="aa">
    <w:name w:val="Emphasis"/>
    <w:basedOn w:val="a0"/>
    <w:uiPriority w:val="20"/>
    <w:qFormat/>
    <w:rsid w:val="003B24D1"/>
    <w:rPr>
      <w:i/>
      <w:iCs/>
    </w:rPr>
  </w:style>
  <w:style w:type="character" w:customStyle="1" w:styleId="apple-converted-space">
    <w:name w:val="apple-converted-space"/>
    <w:basedOn w:val="a0"/>
    <w:rsid w:val="004A74D4"/>
  </w:style>
  <w:style w:type="paragraph" w:styleId="ab">
    <w:name w:val="header"/>
    <w:basedOn w:val="a"/>
    <w:link w:val="ac"/>
    <w:uiPriority w:val="99"/>
    <w:semiHidden/>
    <w:unhideWhenUsed/>
    <w:rsid w:val="00FD6ED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6ED7"/>
  </w:style>
  <w:style w:type="paragraph" w:styleId="ad">
    <w:name w:val="footer"/>
    <w:basedOn w:val="a"/>
    <w:link w:val="ae"/>
    <w:uiPriority w:val="99"/>
    <w:unhideWhenUsed/>
    <w:rsid w:val="00FD6ED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6ED7"/>
  </w:style>
  <w:style w:type="character" w:customStyle="1" w:styleId="10">
    <w:name w:val="Заголовок 1 Знак"/>
    <w:basedOn w:val="a0"/>
    <w:link w:val="1"/>
    <w:uiPriority w:val="9"/>
    <w:rsid w:val="00276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237980727_456255220" TargetMode="External"/><Relationship Id="rId13" Type="http://schemas.openxmlformats.org/officeDocument/2006/relationships/hyperlink" Target="https://vk.com/photo237980727_45625522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306F7"/>
    <w:rsid w:val="00B3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06F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0F087-1493-44F7-809B-530E3C17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21</Pages>
  <Words>3647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Natalie</cp:lastModifiedBy>
  <cp:revision>17</cp:revision>
  <dcterms:created xsi:type="dcterms:W3CDTF">2018-12-18T21:13:00Z</dcterms:created>
  <dcterms:modified xsi:type="dcterms:W3CDTF">2018-12-26T06:27:00Z</dcterms:modified>
</cp:coreProperties>
</file>