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988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  <w:r>
        <w:rPr>
          <w:rFonts w:ascii="Times New Roman" w:hAnsi="Times New Roman" w:cs="Times New Roman"/>
          <w:sz w:val="24"/>
          <w:szCs w:val="24"/>
        </w:rPr>
        <w:br/>
        <w:t>Федеральное государственное бюджетное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br/>
        <w:t>высшего образования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«КУБАНСКИЙ </w:t>
      </w:r>
      <w:r w:rsidRPr="00704988">
        <w:rPr>
          <w:rFonts w:ascii="Times New Roman" w:hAnsi="Times New Roman" w:cs="Times New Roman"/>
          <w:b/>
          <w:sz w:val="24"/>
          <w:szCs w:val="28"/>
        </w:rPr>
        <w:t>ГОСУДАРСТВЕННЫЙ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УНИВЕРСИТЕТ»</w:t>
      </w:r>
      <w:r>
        <w:rPr>
          <w:rFonts w:ascii="Times New Roman" w:hAnsi="Times New Roman" w:cs="Times New Roman"/>
          <w:b/>
          <w:sz w:val="24"/>
          <w:szCs w:val="24"/>
        </w:rPr>
        <w:br/>
        <w:t>(</w:t>
      </w:r>
      <w:r w:rsidRPr="004A74CD">
        <w:rPr>
          <w:rFonts w:ascii="Times New Roman" w:hAnsi="Times New Roman" w:cs="Times New Roman"/>
          <w:b/>
          <w:sz w:val="28"/>
          <w:szCs w:val="28"/>
        </w:rPr>
        <w:t>ФГБОУ</w:t>
      </w:r>
      <w:r>
        <w:rPr>
          <w:rFonts w:ascii="Times New Roman" w:hAnsi="Times New Roman" w:cs="Times New Roman"/>
          <w:b/>
          <w:sz w:val="24"/>
          <w:szCs w:val="24"/>
        </w:rPr>
        <w:t xml:space="preserve"> ВО </w:t>
      </w:r>
      <w:r w:rsidRPr="00A15BD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15BD7">
        <w:rPr>
          <w:rFonts w:ascii="Times New Roman" w:hAnsi="Times New Roman" w:cs="Times New Roman"/>
          <w:b/>
          <w:sz w:val="28"/>
          <w:szCs w:val="28"/>
        </w:rPr>
        <w:t>КубГУ</w:t>
      </w:r>
      <w:proofErr w:type="spellEnd"/>
      <w:r w:rsidRPr="00A15BD7">
        <w:rPr>
          <w:rFonts w:ascii="Times New Roman" w:hAnsi="Times New Roman" w:cs="Times New Roman"/>
          <w:b/>
          <w:sz w:val="28"/>
          <w:szCs w:val="28"/>
        </w:rPr>
        <w:t>»)</w:t>
      </w:r>
    </w:p>
    <w:p w:rsidR="00704988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988" w:rsidRPr="004A74CD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4CD">
        <w:rPr>
          <w:rFonts w:ascii="Times New Roman" w:hAnsi="Times New Roman" w:cs="Times New Roman"/>
          <w:b/>
          <w:sz w:val="28"/>
          <w:szCs w:val="28"/>
        </w:rPr>
        <w:t>Кафедра общего, стратегического, информационного менеджмента</w:t>
      </w:r>
      <w:r w:rsidRPr="004A74CD">
        <w:rPr>
          <w:rFonts w:ascii="Times New Roman" w:hAnsi="Times New Roman" w:cs="Times New Roman"/>
          <w:b/>
          <w:sz w:val="28"/>
          <w:szCs w:val="28"/>
        </w:rPr>
        <w:br/>
        <w:t>и бизнес-процессов</w:t>
      </w:r>
    </w:p>
    <w:p w:rsidR="00704988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988" w:rsidRPr="004A74CD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988" w:rsidRPr="004A74CD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:rsidR="00704988" w:rsidRPr="00704988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988">
        <w:rPr>
          <w:rFonts w:ascii="Times New Roman" w:hAnsi="Times New Roman" w:cs="Times New Roman"/>
          <w:b/>
          <w:sz w:val="28"/>
          <w:szCs w:val="28"/>
        </w:rPr>
        <w:t>ПРОБЛЕМЫ РАЗРАБОТКИ И ЭКСПЛУАТАЦИИ СОВРЕМЕННЫХ ИНФОРМАЦИОННЫХ ХРАНИЛИЩ (БАЗ ДАННЫХ)</w:t>
      </w:r>
    </w:p>
    <w:p w:rsidR="00704988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988" w:rsidRPr="004A74CD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988" w:rsidRDefault="00704988" w:rsidP="007049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4988" w:rsidRDefault="003E782F" w:rsidP="007049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57ED2CF" wp14:editId="0D6A2692">
            <wp:simplePos x="0" y="0"/>
            <wp:positionH relativeFrom="column">
              <wp:posOffset>1588135</wp:posOffset>
            </wp:positionH>
            <wp:positionV relativeFrom="paragraph">
              <wp:posOffset>303530</wp:posOffset>
            </wp:positionV>
            <wp:extent cx="648335" cy="307975"/>
            <wp:effectExtent l="0" t="0" r="0" b="0"/>
            <wp:wrapThrough wrapText="bothSides">
              <wp:wrapPolygon edited="0">
                <wp:start x="0" y="0"/>
                <wp:lineTo x="0" y="20041"/>
                <wp:lineTo x="20944" y="20041"/>
                <wp:lineTo x="20944" y="0"/>
                <wp:lineTo x="0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988" w:rsidRDefault="00704988" w:rsidP="00656D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74CD">
        <w:rPr>
          <w:rFonts w:ascii="Times New Roman" w:hAnsi="Times New Roman" w:cs="Times New Roman"/>
          <w:sz w:val="28"/>
          <w:szCs w:val="28"/>
        </w:rPr>
        <w:t>Работу выполнила</w:t>
      </w:r>
      <w:r w:rsidR="003E78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E782F">
        <w:rPr>
          <w:rFonts w:ascii="Times New Roman" w:hAnsi="Times New Roman" w:cs="Times New Roman"/>
          <w:sz w:val="28"/>
          <w:szCs w:val="24"/>
        </w:rPr>
        <w:t xml:space="preserve">25.05.18                     </w:t>
      </w:r>
      <w:r w:rsidRPr="004A74CD">
        <w:rPr>
          <w:rFonts w:ascii="Times New Roman" w:hAnsi="Times New Roman" w:cs="Times New Roman"/>
          <w:sz w:val="28"/>
          <w:szCs w:val="28"/>
        </w:rPr>
        <w:t>Зотова</w:t>
      </w:r>
      <w:r>
        <w:rPr>
          <w:rFonts w:ascii="Times New Roman" w:hAnsi="Times New Roman" w:cs="Times New Roman"/>
          <w:sz w:val="28"/>
          <w:szCs w:val="28"/>
        </w:rPr>
        <w:t xml:space="preserve"> Татьяна Сергеевна</w:t>
      </w:r>
      <w:r w:rsidRPr="004A74C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(</w:t>
      </w:r>
      <w:r>
        <w:rPr>
          <w:rFonts w:ascii="Times New Roman" w:hAnsi="Times New Roman" w:cs="Times New Roman"/>
          <w:sz w:val="24"/>
          <w:szCs w:val="24"/>
        </w:rPr>
        <w:t>подпись, дата)</w:t>
      </w:r>
      <w:r>
        <w:rPr>
          <w:rFonts w:ascii="Times New Roman" w:hAnsi="Times New Roman" w:cs="Times New Roman"/>
          <w:sz w:val="24"/>
          <w:szCs w:val="24"/>
        </w:rPr>
        <w:br/>
      </w:r>
      <w:r w:rsidRPr="004A74CD">
        <w:rPr>
          <w:rFonts w:ascii="Times New Roman" w:hAnsi="Times New Roman" w:cs="Times New Roman"/>
          <w:sz w:val="28"/>
          <w:szCs w:val="28"/>
        </w:rPr>
        <w:t>Факультет управления и психологии, курс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04988" w:rsidRDefault="00704988" w:rsidP="007049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46.03.02. Документоведение и архивоведение</w:t>
      </w:r>
    </w:p>
    <w:p w:rsidR="00704988" w:rsidRDefault="003E782F" w:rsidP="007049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805D807" wp14:editId="733D65CC">
            <wp:simplePos x="0" y="0"/>
            <wp:positionH relativeFrom="column">
              <wp:posOffset>2577465</wp:posOffset>
            </wp:positionH>
            <wp:positionV relativeFrom="paragraph">
              <wp:posOffset>291465</wp:posOffset>
            </wp:positionV>
            <wp:extent cx="664845" cy="265430"/>
            <wp:effectExtent l="0" t="0" r="0" b="0"/>
            <wp:wrapThrough wrapText="bothSides">
              <wp:wrapPolygon edited="0">
                <wp:start x="0" y="0"/>
                <wp:lineTo x="0" y="20153"/>
                <wp:lineTo x="21043" y="20153"/>
                <wp:lineTo x="2104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988"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1B0470">
        <w:rPr>
          <w:rFonts w:ascii="Times New Roman" w:hAnsi="Times New Roman" w:cs="Times New Roman"/>
          <w:sz w:val="28"/>
          <w:szCs w:val="28"/>
        </w:rPr>
        <w:t>,</w:t>
      </w:r>
      <w:r w:rsidR="00704988">
        <w:rPr>
          <w:rFonts w:ascii="Times New Roman" w:hAnsi="Times New Roman" w:cs="Times New Roman"/>
          <w:sz w:val="28"/>
          <w:szCs w:val="28"/>
        </w:rPr>
        <w:br/>
        <w:t xml:space="preserve">доцент, канд. </w:t>
      </w:r>
      <w:proofErr w:type="spellStart"/>
      <w:r w:rsidR="00704988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="00704988">
        <w:rPr>
          <w:rFonts w:ascii="Times New Roman" w:hAnsi="Times New Roman" w:cs="Times New Roman"/>
          <w:sz w:val="28"/>
          <w:szCs w:val="28"/>
        </w:rPr>
        <w:t xml:space="preserve">. наук, доцент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0498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25.05.18      </w:t>
      </w:r>
      <w:r w:rsidR="00704988">
        <w:rPr>
          <w:rFonts w:ascii="Times New Roman" w:hAnsi="Times New Roman" w:cs="Times New Roman"/>
          <w:sz w:val="28"/>
          <w:szCs w:val="28"/>
        </w:rPr>
        <w:t>М.А. Мирошниченко</w:t>
      </w:r>
    </w:p>
    <w:p w:rsidR="00704988" w:rsidRDefault="00704988" w:rsidP="00704988">
      <w:pPr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подпись, дата)</w:t>
      </w:r>
    </w:p>
    <w:p w:rsidR="00704988" w:rsidRDefault="003E782F" w:rsidP="007049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FBE8068" wp14:editId="5A50F64A">
            <wp:simplePos x="0" y="0"/>
            <wp:positionH relativeFrom="column">
              <wp:posOffset>2588260</wp:posOffset>
            </wp:positionH>
            <wp:positionV relativeFrom="paragraph">
              <wp:posOffset>320675</wp:posOffset>
            </wp:positionV>
            <wp:extent cx="664845" cy="265430"/>
            <wp:effectExtent l="0" t="0" r="0" b="0"/>
            <wp:wrapThrough wrapText="bothSides">
              <wp:wrapPolygon edited="0">
                <wp:start x="0" y="0"/>
                <wp:lineTo x="0" y="20153"/>
                <wp:lineTo x="21043" y="20153"/>
                <wp:lineTo x="210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04988">
        <w:rPr>
          <w:rFonts w:ascii="Times New Roman" w:hAnsi="Times New Roman" w:cs="Times New Roman"/>
          <w:sz w:val="28"/>
          <w:szCs w:val="28"/>
        </w:rPr>
        <w:t>Нормоконтролер</w:t>
      </w:r>
      <w:proofErr w:type="spellEnd"/>
      <w:r w:rsidR="001B0470">
        <w:rPr>
          <w:rFonts w:ascii="Times New Roman" w:hAnsi="Times New Roman" w:cs="Times New Roman"/>
          <w:sz w:val="28"/>
          <w:szCs w:val="28"/>
        </w:rPr>
        <w:t>,</w:t>
      </w:r>
      <w:r w:rsidR="00704988">
        <w:rPr>
          <w:rFonts w:ascii="Times New Roman" w:hAnsi="Times New Roman" w:cs="Times New Roman"/>
          <w:sz w:val="28"/>
          <w:szCs w:val="28"/>
        </w:rPr>
        <w:br/>
        <w:t xml:space="preserve">доцент, канд. </w:t>
      </w:r>
      <w:proofErr w:type="spellStart"/>
      <w:r w:rsidR="00704988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="00704988">
        <w:rPr>
          <w:rFonts w:ascii="Times New Roman" w:hAnsi="Times New Roman" w:cs="Times New Roman"/>
          <w:sz w:val="28"/>
          <w:szCs w:val="28"/>
        </w:rPr>
        <w:t xml:space="preserve">. наук, доцент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0498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25.05.18       </w:t>
      </w:r>
      <w:bookmarkStart w:id="0" w:name="_GoBack"/>
      <w:bookmarkEnd w:id="0"/>
      <w:r w:rsidR="00704988">
        <w:rPr>
          <w:rFonts w:ascii="Times New Roman" w:hAnsi="Times New Roman" w:cs="Times New Roman"/>
          <w:sz w:val="28"/>
          <w:szCs w:val="28"/>
        </w:rPr>
        <w:t>М.А. Мирошниченко</w:t>
      </w:r>
    </w:p>
    <w:p w:rsidR="00704988" w:rsidRDefault="00704988" w:rsidP="00704988">
      <w:pPr>
        <w:spacing w:after="0" w:line="360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подпись, дата)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704988" w:rsidRDefault="00704988" w:rsidP="007049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4988" w:rsidRDefault="00704988" w:rsidP="007049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4988" w:rsidRDefault="00704988" w:rsidP="007049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04988" w:rsidRPr="00504695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 2018</w:t>
      </w:r>
    </w:p>
    <w:p w:rsidR="00704988" w:rsidRDefault="00704988" w:rsidP="007049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D2F23" w:rsidRPr="00A2645E" w:rsidRDefault="003B746E" w:rsidP="00951859">
      <w:pPr>
        <w:pStyle w:val="12"/>
        <w:rPr>
          <w:rFonts w:ascii="Times New Roman" w:hAnsi="Times New Roman" w:cs="Times New Roman"/>
          <w:noProof/>
          <w:sz w:val="28"/>
          <w:szCs w:val="28"/>
        </w:rPr>
      </w:pPr>
      <w:r w:rsidRPr="00A2645E">
        <w:fldChar w:fldCharType="begin"/>
      </w:r>
      <w:r w:rsidR="00847B59" w:rsidRPr="00A2645E">
        <w:instrText xml:space="preserve"> TOC \h \z \t "глава;1;ПУНКТ;2" </w:instrText>
      </w:r>
      <w:r w:rsidRPr="00A2645E">
        <w:fldChar w:fldCharType="separate"/>
      </w:r>
      <w:hyperlink w:anchor="_Toc514683249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56DA5" w:rsidRPr="00A2645E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264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D2F23" w:rsidRPr="00A2645E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_Toc514683249 \h </w:instrText>
        </w:r>
        <w:r w:rsidRPr="00A2645E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264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6DA5" w:rsidRPr="00A2645E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2645E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D2F23" w:rsidRPr="00A2645E" w:rsidRDefault="001A52E1" w:rsidP="00951859">
      <w:pPr>
        <w:pStyle w:val="12"/>
        <w:rPr>
          <w:noProof/>
        </w:rPr>
      </w:pPr>
      <w:hyperlink w:anchor="_Toc514683250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1 Теоретические сведения и проблемы разработки и эксплуатации современных информационных хранилищ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_Toc514683250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5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23"/>
        <w:rPr>
          <w:rFonts w:eastAsiaTheme="minorEastAsia"/>
          <w:noProof/>
          <w:lang w:eastAsia="ru-RU"/>
        </w:rPr>
      </w:pPr>
      <w:hyperlink w:anchor="_Toc514683251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1.1 Назначение информационных хранилищ (баз данных)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_Toc514683251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5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23"/>
        <w:rPr>
          <w:rFonts w:eastAsiaTheme="minorEastAsia"/>
          <w:noProof/>
          <w:lang w:eastAsia="ru-RU"/>
        </w:rPr>
      </w:pPr>
      <w:hyperlink w:anchor="_Toc514683252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1.2 Современные свойства и компоненты информационных хранилищ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_Toc514683252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7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23"/>
        <w:rPr>
          <w:rFonts w:eastAsiaTheme="minorEastAsia"/>
          <w:noProof/>
          <w:lang w:eastAsia="ru-RU"/>
        </w:rPr>
      </w:pPr>
      <w:hyperlink w:anchor="_Toc514683253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1.3 Проблемы разработки и эксплуатации информационных хранилищ                 (баз данных) и пути их решения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_Toc514683253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9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12"/>
        <w:rPr>
          <w:noProof/>
        </w:rPr>
      </w:pPr>
      <w:hyperlink w:anchor="_Toc514683254" w:history="1">
        <w:r w:rsidR="00656DA5" w:rsidRPr="00A2645E">
          <w:rPr>
            <w:rStyle w:val="ad"/>
            <w:rFonts w:ascii="Times New Roman" w:eastAsia="Times New Roman" w:hAnsi="Times New Roman" w:cs="Times New Roman"/>
            <w:noProof/>
            <w:sz w:val="28"/>
            <w:szCs w:val="28"/>
            <w:shd w:val="clear" w:color="auto" w:fill="FFFFFF"/>
          </w:rPr>
          <w:t xml:space="preserve">2 </w:t>
        </w:r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 xml:space="preserve">Разработка и внедрение в эксплуатацию базы данных в </w:t>
        </w:r>
        <w:r w:rsidR="00A2645E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ООО «HANDMADE»</w:t>
        </w:r>
        <w:r w:rsidR="00951859">
          <w:rPr>
            <w:noProof/>
            <w:webHidden/>
          </w:rPr>
          <w:t>……………………………………………………………………………………………………………………………….</w:t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_Toc514683254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12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23"/>
        <w:rPr>
          <w:rFonts w:eastAsiaTheme="minorEastAsia"/>
          <w:noProof/>
          <w:lang w:eastAsia="ru-RU"/>
        </w:rPr>
      </w:pPr>
      <w:hyperlink w:anchor="_Toc514683255" w:history="1">
        <w:r w:rsidR="00656DA5" w:rsidRPr="00A2645E">
          <w:rPr>
            <w:rStyle w:val="ad"/>
            <w:rFonts w:ascii="Times New Roman" w:eastAsia="Times New Roman" w:hAnsi="Times New Roman" w:cs="Times New Roman"/>
            <w:noProof/>
            <w:sz w:val="28"/>
            <w:szCs w:val="28"/>
            <w:shd w:val="clear" w:color="auto" w:fill="FFFFFF"/>
            <w:lang w:eastAsia="ru-RU"/>
          </w:rPr>
          <w:t xml:space="preserve">2.1 </w:t>
        </w:r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Структура разработанных таблиц предлагаемых сущностей в</w:t>
        </w:r>
        <w:r w:rsidR="00A2645E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 xml:space="preserve"> ООО «HANDMADE»</w:t>
        </w:r>
        <w:r w:rsidR="00A2645E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_Toc514683255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12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23"/>
        <w:rPr>
          <w:rFonts w:eastAsiaTheme="minorEastAsia"/>
          <w:noProof/>
          <w:lang w:eastAsia="ru-RU"/>
        </w:rPr>
      </w:pPr>
      <w:hyperlink w:anchor="_Toc514683256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2.2 Схема данных базы данных  ООО «HANDMADE»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_Toc514683256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16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23"/>
        <w:rPr>
          <w:rFonts w:eastAsiaTheme="minorEastAsia"/>
          <w:noProof/>
          <w:lang w:eastAsia="ru-RU"/>
        </w:rPr>
      </w:pPr>
      <w:hyperlink w:anchor="_Toc514683257" w:history="1">
        <w:r w:rsidR="00656DA5" w:rsidRPr="00A2645E">
          <w:rPr>
            <w:rStyle w:val="ad"/>
            <w:rFonts w:ascii="Times New Roman" w:hAnsi="Times New Roman" w:cs="Times New Roman"/>
            <w:bCs/>
            <w:noProof/>
            <w:sz w:val="28"/>
            <w:szCs w:val="28"/>
          </w:rPr>
          <w:t xml:space="preserve">2.3 </w:t>
        </w:r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Разработка форм, запросов и отчетов для создания базы данных «магазин рукоделия» на предприятии ООО «HANDMADE»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_Toc514683257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18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23"/>
        <w:rPr>
          <w:rFonts w:eastAsiaTheme="minorEastAsia"/>
          <w:noProof/>
          <w:lang w:eastAsia="ru-RU"/>
        </w:rPr>
      </w:pPr>
      <w:hyperlink w:anchor="_Toc514683258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2.4 Оценка эффективности база данных «магазин рукоделия» В ООО «</w:t>
        </w:r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  <w:lang w:val="en-US"/>
          </w:rPr>
          <w:t>HANDMADE</w:t>
        </w:r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»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_Toc514683258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28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12"/>
        <w:rPr>
          <w:noProof/>
        </w:rPr>
      </w:pPr>
      <w:hyperlink w:anchor="_Toc514683259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_Toc514683259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29</w:t>
        </w:r>
        <w:r w:rsidR="003B746E" w:rsidRPr="00A2645E">
          <w:rPr>
            <w:noProof/>
            <w:webHidden/>
          </w:rPr>
          <w:fldChar w:fldCharType="end"/>
        </w:r>
      </w:hyperlink>
    </w:p>
    <w:p w:rsidR="002D2F23" w:rsidRPr="00A2645E" w:rsidRDefault="001A52E1" w:rsidP="00951859">
      <w:pPr>
        <w:pStyle w:val="12"/>
        <w:rPr>
          <w:noProof/>
        </w:rPr>
      </w:pPr>
      <w:hyperlink w:anchor="_Toc514683260" w:history="1">
        <w:r w:rsidR="00656DA5" w:rsidRPr="00A2645E">
          <w:rPr>
            <w:rStyle w:val="ad"/>
            <w:rFonts w:ascii="Times New Roman" w:hAnsi="Times New Roman" w:cs="Times New Roman"/>
            <w:noProof/>
            <w:sz w:val="28"/>
            <w:szCs w:val="28"/>
          </w:rPr>
          <w:t>Список использованной литературы</w:t>
        </w:r>
        <w:r w:rsidR="00656DA5" w:rsidRPr="00A2645E">
          <w:rPr>
            <w:noProof/>
            <w:webHidden/>
          </w:rPr>
          <w:tab/>
        </w:r>
        <w:r w:rsidR="003B746E" w:rsidRPr="00A2645E">
          <w:rPr>
            <w:noProof/>
            <w:webHidden/>
          </w:rPr>
          <w:fldChar w:fldCharType="begin"/>
        </w:r>
        <w:r w:rsidR="002D2F23" w:rsidRPr="00A2645E">
          <w:rPr>
            <w:noProof/>
            <w:webHidden/>
          </w:rPr>
          <w:instrText xml:space="preserve"> PAGEREF _Toc514683260 \h </w:instrText>
        </w:r>
        <w:r w:rsidR="003B746E" w:rsidRPr="00A2645E">
          <w:rPr>
            <w:noProof/>
            <w:webHidden/>
          </w:rPr>
        </w:r>
        <w:r w:rsidR="003B746E" w:rsidRPr="00A2645E">
          <w:rPr>
            <w:noProof/>
            <w:webHidden/>
          </w:rPr>
          <w:fldChar w:fldCharType="separate"/>
        </w:r>
        <w:r w:rsidR="00656DA5" w:rsidRPr="00A2645E">
          <w:rPr>
            <w:noProof/>
            <w:webHidden/>
          </w:rPr>
          <w:t>30</w:t>
        </w:r>
        <w:r w:rsidR="003B746E" w:rsidRPr="00A2645E">
          <w:rPr>
            <w:noProof/>
            <w:webHidden/>
          </w:rPr>
          <w:fldChar w:fldCharType="end"/>
        </w:r>
      </w:hyperlink>
    </w:p>
    <w:p w:rsidR="009539C0" w:rsidRDefault="003B746E" w:rsidP="00A2645E">
      <w:pPr>
        <w:pStyle w:val="2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645E">
        <w:rPr>
          <w:rFonts w:ascii="Times New Roman" w:hAnsi="Times New Roman" w:cs="Times New Roman"/>
          <w:sz w:val="28"/>
          <w:szCs w:val="28"/>
        </w:rPr>
        <w:fldChar w:fldCharType="end"/>
      </w:r>
      <w:r w:rsidR="00704988">
        <w:rPr>
          <w:rFonts w:ascii="Times New Roman" w:hAnsi="Times New Roman" w:cs="Times New Roman"/>
          <w:sz w:val="24"/>
          <w:szCs w:val="24"/>
        </w:rPr>
        <w:br w:type="page"/>
      </w:r>
    </w:p>
    <w:p w:rsidR="00704988" w:rsidRDefault="00704988">
      <w:pPr>
        <w:rPr>
          <w:rFonts w:ascii="Times New Roman" w:hAnsi="Times New Roman" w:cs="Times New Roman"/>
          <w:sz w:val="24"/>
          <w:szCs w:val="24"/>
        </w:rPr>
      </w:pPr>
    </w:p>
    <w:p w:rsidR="00704988" w:rsidRDefault="00704988" w:rsidP="009539C0">
      <w:pPr>
        <w:pStyle w:val="af0"/>
        <w:jc w:val="center"/>
      </w:pPr>
      <w:bookmarkStart w:id="1" w:name="_Toc478932726"/>
      <w:bookmarkStart w:id="2" w:name="_Toc514332865"/>
      <w:bookmarkStart w:id="3" w:name="_Toc514683249"/>
      <w:r>
        <w:t>ВВЕДЕИ</w:t>
      </w:r>
      <w:r w:rsidR="00CB688F">
        <w:t>Н</w:t>
      </w:r>
      <w:r>
        <w:t>Е</w:t>
      </w:r>
      <w:bookmarkEnd w:id="1"/>
      <w:bookmarkEnd w:id="2"/>
      <w:bookmarkEnd w:id="3"/>
    </w:p>
    <w:p w:rsidR="001B0470" w:rsidRDefault="001B0470" w:rsidP="00704988">
      <w:pPr>
        <w:pStyle w:val="11"/>
      </w:pPr>
    </w:p>
    <w:p w:rsidR="00704988" w:rsidRDefault="0045061C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хранилища представляют собой совокупность баз данных, содержащих в себе информацию о деятельности организации, как из внешних, так и из внутренних источников. Информационные хранилища являются основным ресурсом для принятия управленческих решений в организации и несут в себе полную составляющую всей деятельности организации в целом.</w:t>
      </w:r>
    </w:p>
    <w:p w:rsidR="0045061C" w:rsidRDefault="0045061C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современной обстановке, наличие эффективного информационного хранилища в организации способно вывести ее деятельность на конкурентоспособный уровень за счет оперативного своевременного доступа к актуальной информации как внешней, так и внутренней среды.</w:t>
      </w:r>
    </w:p>
    <w:p w:rsidR="00752B6A" w:rsidRDefault="0045061C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данной работы заключается в том, что </w:t>
      </w:r>
      <w:r w:rsidR="00752B6A">
        <w:rPr>
          <w:rFonts w:ascii="Times New Roman" w:hAnsi="Times New Roman" w:cs="Times New Roman"/>
          <w:sz w:val="28"/>
          <w:szCs w:val="28"/>
        </w:rPr>
        <w:t>описанные в работе проблемы создают серьезные ограничения в разработке и эксплуатации информационных хранилищ и содержащихся в них баз данных. Эффективное решение таких проблем в настоящее время необходимо, т.к. без хорошо разработанного информационного хранилища невозможно  успешное существование любой организации.</w:t>
      </w:r>
    </w:p>
    <w:p w:rsidR="00752B6A" w:rsidRPr="00752B6A" w:rsidRDefault="00752B6A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курсовой работы -  выявление проблем разработки и эксплуатации информационных хранилищ, а также разработка базы данных «Магазин рукоделия» в ООО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5061C" w:rsidRDefault="00752B6A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данной работы являются информационные хранилища и составляющие их базы данных.</w:t>
      </w:r>
    </w:p>
    <w:p w:rsidR="00752B6A" w:rsidRDefault="00752B6A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данной работы является выявление и описание проблем разработки и эксплуатации информационных хранилищ и поиск их решения.</w:t>
      </w:r>
    </w:p>
    <w:p w:rsidR="00752B6A" w:rsidRDefault="00752B6A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поставленной цели необходимо решить следующие задачи:</w:t>
      </w:r>
    </w:p>
    <w:p w:rsidR="00752B6A" w:rsidRDefault="00752B6A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рассмотреть назначение информационных хранилищ;</w:t>
      </w:r>
    </w:p>
    <w:p w:rsidR="00752B6A" w:rsidRDefault="00AB50B2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2B6A">
        <w:rPr>
          <w:rFonts w:ascii="Times New Roman" w:hAnsi="Times New Roman" w:cs="Times New Roman"/>
          <w:sz w:val="28"/>
          <w:szCs w:val="28"/>
        </w:rPr>
        <w:t>описать свойства и компоненты информационных хранилищ;</w:t>
      </w:r>
    </w:p>
    <w:p w:rsidR="00752B6A" w:rsidRDefault="00AB50B2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52B6A">
        <w:rPr>
          <w:rFonts w:ascii="Times New Roman" w:hAnsi="Times New Roman" w:cs="Times New Roman"/>
          <w:sz w:val="28"/>
          <w:szCs w:val="28"/>
        </w:rPr>
        <w:t>выявить проблемы разработки и эксплуатации информационных хранилищ</w:t>
      </w:r>
      <w:r w:rsidR="004A71B3">
        <w:rPr>
          <w:rFonts w:ascii="Times New Roman" w:hAnsi="Times New Roman" w:cs="Times New Roman"/>
          <w:sz w:val="28"/>
          <w:szCs w:val="28"/>
        </w:rPr>
        <w:t xml:space="preserve"> и рассмотреть пути их решения;</w:t>
      </w:r>
    </w:p>
    <w:p w:rsidR="004A71B3" w:rsidRDefault="00AB50B2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71B3">
        <w:rPr>
          <w:rFonts w:ascii="Times New Roman" w:hAnsi="Times New Roman" w:cs="Times New Roman"/>
          <w:sz w:val="28"/>
          <w:szCs w:val="28"/>
        </w:rPr>
        <w:t>разработать баз</w:t>
      </w:r>
      <w:r w:rsidR="001B0470">
        <w:rPr>
          <w:rFonts w:ascii="Times New Roman" w:hAnsi="Times New Roman" w:cs="Times New Roman"/>
          <w:sz w:val="28"/>
          <w:szCs w:val="28"/>
        </w:rPr>
        <w:t>у данных с полным описание</w:t>
      </w:r>
      <w:r w:rsidR="00F577F4">
        <w:rPr>
          <w:rFonts w:ascii="Times New Roman" w:hAnsi="Times New Roman" w:cs="Times New Roman"/>
          <w:sz w:val="28"/>
          <w:szCs w:val="28"/>
        </w:rPr>
        <w:t>м</w:t>
      </w:r>
      <w:r w:rsidR="001B0470">
        <w:rPr>
          <w:rFonts w:ascii="Times New Roman" w:hAnsi="Times New Roman" w:cs="Times New Roman"/>
          <w:sz w:val="28"/>
          <w:szCs w:val="28"/>
        </w:rPr>
        <w:t xml:space="preserve"> ее э</w:t>
      </w:r>
      <w:r w:rsidR="004A71B3">
        <w:rPr>
          <w:rFonts w:ascii="Times New Roman" w:hAnsi="Times New Roman" w:cs="Times New Roman"/>
          <w:sz w:val="28"/>
          <w:szCs w:val="28"/>
        </w:rPr>
        <w:t>лементов;</w:t>
      </w:r>
    </w:p>
    <w:p w:rsidR="004A71B3" w:rsidRDefault="00AB50B2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71B3">
        <w:rPr>
          <w:rFonts w:ascii="Times New Roman" w:hAnsi="Times New Roman" w:cs="Times New Roman"/>
          <w:sz w:val="28"/>
          <w:szCs w:val="28"/>
        </w:rPr>
        <w:t>определить эффективность базы данных «Магазин рукоделия».</w:t>
      </w:r>
    </w:p>
    <w:p w:rsidR="004A71B3" w:rsidRDefault="004A71B3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Теоретико-методологическую основу исследования составляют работы отечественных и зарубежных ученых по проблеме разработки и внедрения баз данных в деятельность предприятия.</w:t>
      </w:r>
    </w:p>
    <w:p w:rsidR="004A71B3" w:rsidRDefault="004A71B3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Эмпирическую базу исследования составили: материалы профессиональной периодической печати, ресурсов Интернет.</w:t>
      </w:r>
    </w:p>
    <w:p w:rsidR="004A71B3" w:rsidRDefault="004A71B3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курсовой работы обусловлена целью и задачами исследования и включает в себя: введение, два раздела, заключение, список использованных источников.</w:t>
      </w:r>
    </w:p>
    <w:p w:rsidR="00327DCA" w:rsidRDefault="00F577F4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327DCA">
        <w:rPr>
          <w:rFonts w:ascii="Times New Roman" w:hAnsi="Times New Roman" w:cs="Times New Roman"/>
          <w:sz w:val="28"/>
          <w:szCs w:val="28"/>
        </w:rPr>
        <w:t xml:space="preserve"> введении дается обоснование выбранной темы, ее актуальность, характеристика использованных источников.</w:t>
      </w:r>
    </w:p>
    <w:p w:rsidR="004A71B3" w:rsidRDefault="004A71B3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разделе рассматривается назначение информационных хранилищ</w:t>
      </w:r>
      <w:r w:rsidR="00327DCA">
        <w:rPr>
          <w:rFonts w:ascii="Times New Roman" w:hAnsi="Times New Roman" w:cs="Times New Roman"/>
          <w:sz w:val="28"/>
          <w:szCs w:val="28"/>
        </w:rPr>
        <w:t>, его свойства и компоненты, а также описывается проблемы их разработки и эксплуатации, предлагаются пути решения описанных проблем различных компаний (</w:t>
      </w:r>
      <w:r w:rsidR="00327DCA"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="00327DCA" w:rsidRPr="00327DCA">
        <w:rPr>
          <w:rFonts w:ascii="Times New Roman" w:hAnsi="Times New Roman" w:cs="Times New Roman"/>
          <w:sz w:val="28"/>
          <w:szCs w:val="28"/>
        </w:rPr>
        <w:t xml:space="preserve">, </w:t>
      </w:r>
      <w:r w:rsidR="00327DCA"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="00327DCA" w:rsidRPr="00327DCA">
        <w:rPr>
          <w:rFonts w:ascii="Times New Roman" w:hAnsi="Times New Roman" w:cs="Times New Roman"/>
          <w:sz w:val="28"/>
          <w:szCs w:val="28"/>
        </w:rPr>
        <w:t xml:space="preserve">, </w:t>
      </w:r>
      <w:r w:rsidR="00327DCA">
        <w:rPr>
          <w:rFonts w:ascii="Times New Roman" w:hAnsi="Times New Roman" w:cs="Times New Roman"/>
          <w:sz w:val="28"/>
          <w:szCs w:val="28"/>
          <w:lang w:val="en-US"/>
        </w:rPr>
        <w:t>CNR</w:t>
      </w:r>
      <w:r w:rsidR="00327DCA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327DCA" w:rsidRPr="00327DCA" w:rsidRDefault="00327DCA" w:rsidP="004506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раздел включает в себя описание процедуры внедрения базы данных «Магазин рукоделия» в ООО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>
        <w:rPr>
          <w:rFonts w:ascii="Times New Roman" w:hAnsi="Times New Roman" w:cs="Times New Roman"/>
          <w:sz w:val="28"/>
          <w:szCs w:val="28"/>
        </w:rPr>
        <w:t>», с подробным описанием структуры таблиц сущностей базы данных, схемой данных, взаимосвязью таблиц, а также разработкой форм, запросов и отчетов для созданной базы данных. Так же п</w:t>
      </w:r>
      <w:r w:rsidR="004A17AF">
        <w:rPr>
          <w:rFonts w:ascii="Times New Roman" w:hAnsi="Times New Roman" w:cs="Times New Roman"/>
          <w:sz w:val="28"/>
          <w:szCs w:val="28"/>
        </w:rPr>
        <w:t>риводится оценка эффективности б</w:t>
      </w:r>
      <w:r>
        <w:rPr>
          <w:rFonts w:ascii="Times New Roman" w:hAnsi="Times New Roman" w:cs="Times New Roman"/>
          <w:sz w:val="28"/>
          <w:szCs w:val="28"/>
        </w:rPr>
        <w:t>азы данных «Магазин рукоделия» в ООО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04988" w:rsidRDefault="007049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4988" w:rsidRPr="009539C0" w:rsidRDefault="00704988" w:rsidP="009539C0">
      <w:pPr>
        <w:pStyle w:val="af0"/>
        <w:spacing w:before="0" w:line="360" w:lineRule="auto"/>
        <w:ind w:firstLine="709"/>
      </w:pPr>
      <w:bookmarkStart w:id="4" w:name="_Toc510987196"/>
      <w:bookmarkStart w:id="5" w:name="_Toc514332866"/>
      <w:bookmarkStart w:id="6" w:name="_Toc514683250"/>
      <w:r w:rsidRPr="009539C0">
        <w:lastRenderedPageBreak/>
        <w:t xml:space="preserve">1 </w:t>
      </w:r>
      <w:bookmarkEnd w:id="4"/>
      <w:r w:rsidR="005B7638" w:rsidRPr="009539C0">
        <w:t>Теоретические сведения и проблемы разработки и эксплуатации современных информационных хранилищ</w:t>
      </w:r>
      <w:bookmarkEnd w:id="5"/>
      <w:bookmarkEnd w:id="6"/>
    </w:p>
    <w:p w:rsidR="005B7638" w:rsidRDefault="005B7638" w:rsidP="005B7638">
      <w:pPr>
        <w:pStyle w:val="21"/>
      </w:pPr>
    </w:p>
    <w:p w:rsidR="005B7638" w:rsidRPr="009539C0" w:rsidRDefault="009539C0" w:rsidP="004221D3">
      <w:pPr>
        <w:pStyle w:val="af5"/>
      </w:pPr>
      <w:bookmarkStart w:id="7" w:name="_Toc514683251"/>
      <w:r w:rsidRPr="009539C0">
        <w:t xml:space="preserve">1.1 </w:t>
      </w:r>
      <w:r w:rsidR="005B7638" w:rsidRPr="009539C0">
        <w:t>Назначение информационных хранилищ (баз данных)</w:t>
      </w:r>
      <w:bookmarkEnd w:id="7"/>
    </w:p>
    <w:p w:rsidR="005B7638" w:rsidRDefault="005B7638" w:rsidP="005B7638">
      <w:pPr>
        <w:pStyle w:val="21"/>
      </w:pPr>
    </w:p>
    <w:p w:rsidR="005B7638" w:rsidRDefault="00FD4FD9" w:rsidP="005B7638">
      <w:pPr>
        <w:pStyle w:val="21"/>
      </w:pPr>
      <w:r>
        <w:t xml:space="preserve">Информационное хранилище </w:t>
      </w:r>
      <w:r w:rsidRPr="00FD4FD9">
        <w:t>(</w:t>
      </w:r>
      <w:r>
        <w:rPr>
          <w:lang w:val="en-US"/>
        </w:rPr>
        <w:t>Data</w:t>
      </w:r>
      <w:r w:rsidRPr="00FD4FD9">
        <w:t xml:space="preserve"> </w:t>
      </w:r>
      <w:r>
        <w:rPr>
          <w:lang w:val="en-US"/>
        </w:rPr>
        <w:t>Warehousing</w:t>
      </w:r>
      <w:r w:rsidRPr="00FD4FD9">
        <w:t xml:space="preserve">) – </w:t>
      </w:r>
      <w:r>
        <w:t xml:space="preserve">это место хранения данных организации, предназначенное для упрощения принятия управленческих решений. </w:t>
      </w:r>
      <w:r w:rsidR="009D6C0A">
        <w:t>Информационное хранилище включает в себя не только данные, но и инструменты, процедуры, обучение, персонал и другие ресурсы, облегчающие доступ к данным и делающие его более понятным для руководителей организации. Главной функцией информационного хранилища является увеличение ценности информационных активов предприятия.</w:t>
      </w:r>
      <w:r w:rsidR="0066107A">
        <w:t xml:space="preserve"> Также к функциям информационных хранилищ можно отнести сбор, организацию, подготовку данных для анализа в виде постоянно наращиваемой базы данных и анализ, как элемент принятия решений. На рисунке 1 представлено назначение информационного хранилища</w:t>
      </w:r>
      <w:r w:rsidR="00B920A3" w:rsidRPr="0045061C">
        <w:t>[1]</w:t>
      </w:r>
      <w:r w:rsidR="0066107A">
        <w:t>.</w:t>
      </w:r>
    </w:p>
    <w:p w:rsidR="0066107A" w:rsidRDefault="001A52E1" w:rsidP="005B7638">
      <w:pPr>
        <w:pStyle w:val="21"/>
      </w:pPr>
      <w:r>
        <w:rPr>
          <w:noProof/>
          <w:lang w:eastAsia="ru-RU"/>
        </w:rPr>
        <w:pict>
          <v:group id="Группа 8" o:spid="_x0000_s1026" style="position:absolute;left:0;text-align:left;margin-left:1.2pt;margin-top:22.35pt;width:471.3pt;height:178.3pt;z-index:251669504" coordsize="59857,2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28495;top:16374;width:31362;height:62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D08AA&#10;AADaAAAADwAAAGRycy9kb3ducmV2LnhtbESPT4vCMBTE78J+h/AWvGm6okupRlkWtnj0L16fzbMp&#10;Ni+libV+eyMIexxm5jfMYtXbWnTU+sqxgq9xAoK4cLriUsFh/zdKQfiArLF2TAoe5GG1/BgsMNPu&#10;zlvqdqEUEcI+QwUmhCaT0heGLPqxa4ijd3GtxRBlW0rd4j3CbS0nSfItLVYcFww29GuouO5uVsHM&#10;nzbT7nGuTJkec5n3djvd50oNP/ufOYhAffgPv9trrWACryvxBs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D08AAAADaAAAADwAAAAAAAAAAAAAAAACYAgAAZHJzL2Rvd25y&#10;ZXYueG1sUEsFBgAAAAAEAAQA9QAAAIUDAAAAAA==&#10;" strokeweight="1.5pt">
              <v:textbox>
                <w:txbxContent>
                  <w:p w:rsidR="00656DA5" w:rsidRPr="0066107A" w:rsidRDefault="00656DA5" w:rsidP="0066107A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Функционально-стоимостной анализ эффективности бизнес-процессов</w:t>
                    </w:r>
                  </w:p>
                </w:txbxContent>
              </v:textbox>
            </v:shape>
            <v:shape id="Надпись 2" o:spid="_x0000_s1028" type="#_x0000_t202" style="position:absolute;top:7336;width:18199;height:8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27GcMA&#10;AADcAAAADwAAAGRycy9kb3ducmV2LnhtbESPW4vCMBSE34X9D+Es+KbprleqUZaFLT562cXXY3Ns&#10;is1JabK1/nsjCD4OM/MNs1x3thItNb50rOBjmIAgzp0uuVDwe/gZzEH4gKyxckwKbuRhvXrrLTHV&#10;7so7avehEBHCPkUFJoQ6ldLnhiz6oauJo3d2jcUQZVNI3eA1wm0lP5NkKi2WHBcM1vRtKL/s/62C&#10;iT9ux+3tVJpi/pfJrLO78SFTqv/efS1ABOrCK/xsb7SCUTKD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27GcMAAADcAAAADwAAAAAAAAAAAAAAAACYAgAAZHJzL2Rv&#10;d25yZXYueG1sUEsFBgAAAAAEAAQA9QAAAIgDAAAAAA==&#10;" strokeweight="1.5pt">
              <v:textbox>
                <w:txbxContent>
                  <w:p w:rsidR="00656DA5" w:rsidRPr="0066107A" w:rsidRDefault="00656DA5" w:rsidP="0066107A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Назначение информационного хранилища</w:t>
                    </w:r>
                  </w:p>
                </w:txbxContent>
              </v:textbox>
            </v:shape>
            <v:shape id="Надпись 2" o:spid="_x0000_s1029" type="#_x0000_t202" style="position:absolute;left:30409;top:8399;width:27000;height:62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dpL8A&#10;AADaAAAADwAAAGRycy9kb3ducmV2LnhtbERPTWvCQBC9F/wPywi9NRuLLZJmFREMPRq19DrNjtlg&#10;djZktzH5965Q6Gl4vM/JN6NtxUC9bxwrWCQpCOLK6YZrBefT/mUFwgdkja1jUjCRh8169pRjpt2N&#10;SxqOoRYxhH2GCkwIXSalrwxZ9InriCN3cb3FEGFfS93jLYbbVr6m6bu02HBsMNjRzlB1Pf5aBW/+&#10;+7Acpp/G1KuvQhajLZenQqnn+bj9ABFoDP/iP/enjvPh8crjyv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PB2kvwAAANoAAAAPAAAAAAAAAAAAAAAAAJgCAABkcnMvZG93bnJl&#10;di54bWxQSwUGAAAAAAQABAD1AAAAhAMAAAAA&#10;" strokeweight="1.5pt">
              <v:textbox>
                <w:txbxContent>
                  <w:p w:rsidR="00656DA5" w:rsidRPr="0066107A" w:rsidRDefault="00656DA5" w:rsidP="0066107A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Интеграция данных в масштабе бизнес-процессов</w:t>
                    </w:r>
                  </w:p>
                </w:txbxContent>
              </v:textbox>
            </v:shape>
            <v:shape id="Надпись 2" o:spid="_x0000_s1030" type="#_x0000_t202" style="position:absolute;left:28495;width:30499;height:56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mSMEA&#10;AADaAAAADwAAAGRycy9kb3ducmV2LnhtbESPT4vCMBTE7wt+h/AEb2vq6opUo4iwxaN/8fpsnk2x&#10;eSlNrPXbm4WFPQ4z8xtmsepsJVpqfOlYwWiYgCDOnS65UHA6/nzOQPiArLFyTApe5GG17H0sMNXu&#10;yXtqD6EQEcI+RQUmhDqV0ueGLPqhq4mjd3ONxRBlU0jd4DPCbSW/kmQqLZYcFwzWtDGU3w8Pq+Db&#10;X3aT9nUtTTE7ZzLr7H5yzJQa9Lv1HESgLvyH/9pbrWAMv1fiD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JkjBAAAA2gAAAA8AAAAAAAAAAAAAAAAAmAIAAGRycy9kb3du&#10;cmV2LnhtbFBLBQYAAAAABAAEAPUAAACGAwAAAAA=&#10;" strokeweight="1.5pt">
              <v:textbox>
                <w:txbxContent>
                  <w:p w:rsidR="00656DA5" w:rsidRPr="0066107A" w:rsidRDefault="00656DA5" w:rsidP="0066107A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Анализ данных в динамике и в сравнении с показателями отрасли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" o:spid="_x0000_s1031" type="#_x0000_t32" style="position:absolute;left:18181;top:2020;width:10296;height:701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c2BL4AAADaAAAADwAAAGRycy9kb3ducmV2LnhtbERPy4rCMBTdC/5DuIIbGVNlUOkYRUTB&#10;xSi+PuBOc6ctNjcliVr/3giCy8N5T+eNqcSNnC8tKxj0ExDEmdUl5wrOp/XXBIQPyBory6TgQR7m&#10;s3Zriqm2dz7Q7RhyEUPYp6igCKFOpfRZQQZ939bEkfu3zmCI0OVSO7zHcFPJYZKMpMGSY0OBNS0L&#10;yi7Hq4kzfvfryWK02m2b/LTqnd3YWf5TqttpFj8gAjXhI367N1rBN7yuRD/I2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1zYEvgAAANoAAAAPAAAAAAAAAAAAAAAAAKEC&#10;AABkcnMvZG93bnJldi54bWxQSwUGAAAAAAQABAD5AAAAjAMAAAAA&#10;" strokecolor="black [3213]" strokeweight="1.5pt">
              <v:stroke endarrow="open"/>
            </v:shape>
            <v:shape id="Прямая со стрелкой 5" o:spid="_x0000_s1032" type="#_x0000_t32" style="position:absolute;left:18181;top:10951;width:12224;height:84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Tn74AAADaAAAADwAAAGRycy9kb3ducmV2LnhtbERPy4rCMBTdC/5DuIIbGVOFUekYRUTB&#10;xSi+PuBOc6ctNjcliVr/3giCy8N5T+eNqcSNnC8tKxj0ExDEmdUl5wrOp/XXBIQPyBory6TgQR7m&#10;s3Zriqm2dz7Q7RhyEUPYp6igCKFOpfRZQQZ939bEkfu3zmCI0OVSO7zHcFPJYZKMpMGSY0OBNS0L&#10;yi7Hq4kzfvfryWK02m2b/LTqnd3YWf5TqttpFj8gAjXhI367N1rBN7yuRD/I2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m5OfvgAAANoAAAAPAAAAAAAAAAAAAAAAAKEC&#10;AABkcnMvZG93bnJldi54bWxQSwUGAAAAAAQABAD5AAAAjAMAAAAA&#10;" strokecolor="black [3213]" strokeweight="1.5pt">
              <v:stroke endarrow="open"/>
            </v:shape>
          </v:group>
        </w:pict>
      </w:r>
    </w:p>
    <w:p w:rsidR="009D6C0A" w:rsidRPr="00FD4FD9" w:rsidRDefault="009D6C0A" w:rsidP="005B7638">
      <w:pPr>
        <w:pStyle w:val="21"/>
      </w:pPr>
    </w:p>
    <w:p w:rsidR="005B7638" w:rsidRDefault="005B7638" w:rsidP="005B7638">
      <w:pPr>
        <w:pStyle w:val="21"/>
      </w:pPr>
    </w:p>
    <w:p w:rsidR="00704988" w:rsidRDefault="00704988" w:rsidP="007049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330A" w:rsidRDefault="001A52E1">
      <w:r>
        <w:rPr>
          <w:noProof/>
          <w:lang w:eastAsia="ru-RU"/>
        </w:rPr>
        <w:pict>
          <v:shape id="Прямая со стрелкой 6" o:spid="_x0000_s1033" type="#_x0000_t32" style="position:absolute;margin-left:145.2pt;margin-top:36.35pt;width:81.05pt;height:41.8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" strokecolor="black [3213]" strokeweight="1.5pt">
            <v:stroke endarrow="open"/>
          </v:shape>
        </w:pict>
      </w:r>
    </w:p>
    <w:p w:rsidR="00D3330A" w:rsidRPr="00D3330A" w:rsidRDefault="00D3330A" w:rsidP="00D3330A"/>
    <w:p w:rsidR="00D3330A" w:rsidRPr="00D3330A" w:rsidRDefault="00D3330A" w:rsidP="00D3330A"/>
    <w:p w:rsidR="00D3330A" w:rsidRPr="00D3330A" w:rsidRDefault="00D3330A" w:rsidP="00D3330A"/>
    <w:p w:rsidR="00D3330A" w:rsidRDefault="00D3330A" w:rsidP="00D3330A"/>
    <w:p w:rsidR="005A5482" w:rsidRDefault="00D3330A" w:rsidP="00D3330A">
      <w:pPr>
        <w:tabs>
          <w:tab w:val="left" w:pos="54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752B6A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Назначение информационного хранилища</w:t>
      </w:r>
    </w:p>
    <w:p w:rsidR="00D3330A" w:rsidRDefault="00D3330A" w:rsidP="00D3330A">
      <w:pPr>
        <w:tabs>
          <w:tab w:val="left" w:pos="5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Основной задачей информационного хранилища является хранение рабочих данных и своевременное их предоставление в удобном формате.</w:t>
      </w:r>
      <w:r w:rsidR="00EF42E6">
        <w:rPr>
          <w:rFonts w:ascii="Times New Roman" w:hAnsi="Times New Roman" w:cs="Times New Roman"/>
          <w:sz w:val="28"/>
          <w:szCs w:val="28"/>
        </w:rPr>
        <w:t xml:space="preserve"> Технология информационного хранилища обеспечивает сбор данных из существующих внутренних баз организации и внешних источников, </w:t>
      </w:r>
      <w:r w:rsidR="00EF42E6">
        <w:rPr>
          <w:rFonts w:ascii="Times New Roman" w:hAnsi="Times New Roman" w:cs="Times New Roman"/>
          <w:sz w:val="28"/>
          <w:szCs w:val="28"/>
        </w:rPr>
        <w:lastRenderedPageBreak/>
        <w:t>формирование, хранение и эксплуатацию информации как единой. В таблице 1</w:t>
      </w:r>
      <w:r w:rsidR="00A629E9">
        <w:rPr>
          <w:rFonts w:ascii="Times New Roman" w:hAnsi="Times New Roman" w:cs="Times New Roman"/>
          <w:sz w:val="28"/>
          <w:szCs w:val="28"/>
        </w:rPr>
        <w:t>.1</w:t>
      </w:r>
      <w:r w:rsidR="00EF42E6">
        <w:rPr>
          <w:rFonts w:ascii="Times New Roman" w:hAnsi="Times New Roman" w:cs="Times New Roman"/>
          <w:sz w:val="28"/>
          <w:szCs w:val="28"/>
        </w:rPr>
        <w:t xml:space="preserve"> рассмотрены внешние и внутренние базы информационных хранилищ.</w:t>
      </w:r>
    </w:p>
    <w:p w:rsidR="001674A9" w:rsidRDefault="001674A9" w:rsidP="00D3330A">
      <w:pPr>
        <w:tabs>
          <w:tab w:val="left" w:pos="5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42E6" w:rsidRDefault="00426971" w:rsidP="001B0470">
      <w:pPr>
        <w:tabs>
          <w:tab w:val="left" w:pos="54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1.1</w:t>
      </w:r>
      <w:r w:rsidR="00752B6A">
        <w:rPr>
          <w:rFonts w:ascii="Times New Roman" w:hAnsi="Times New Roman" w:cs="Times New Roman"/>
          <w:sz w:val="28"/>
          <w:szCs w:val="28"/>
        </w:rPr>
        <w:t>-</w:t>
      </w:r>
      <w:r w:rsidR="00EF42E6">
        <w:rPr>
          <w:rFonts w:ascii="Times New Roman" w:hAnsi="Times New Roman" w:cs="Times New Roman"/>
          <w:sz w:val="28"/>
          <w:szCs w:val="28"/>
        </w:rPr>
        <w:t xml:space="preserve"> Внешние и внутренние базы информационных хранилищ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4529"/>
      </w:tblGrid>
      <w:tr w:rsidR="00EF42E6" w:rsidTr="001B0470">
        <w:tc>
          <w:tcPr>
            <w:tcW w:w="1696" w:type="dxa"/>
          </w:tcPr>
          <w:p w:rsidR="00EF42E6" w:rsidRDefault="00EF42E6" w:rsidP="00EF42E6">
            <w:pPr>
              <w:tabs>
                <w:tab w:val="left" w:pos="542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Базы</w:t>
            </w:r>
          </w:p>
        </w:tc>
        <w:tc>
          <w:tcPr>
            <w:tcW w:w="3119" w:type="dxa"/>
          </w:tcPr>
          <w:p w:rsidR="00EF42E6" w:rsidRDefault="00EF42E6" w:rsidP="00EF42E6">
            <w:pPr>
              <w:tabs>
                <w:tab w:val="left" w:pos="542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</w:tc>
        <w:tc>
          <w:tcPr>
            <w:tcW w:w="4529" w:type="dxa"/>
          </w:tcPr>
          <w:p w:rsidR="00EF42E6" w:rsidRDefault="00EF42E6" w:rsidP="00EF42E6">
            <w:pPr>
              <w:tabs>
                <w:tab w:val="left" w:pos="542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</w:p>
        </w:tc>
      </w:tr>
      <w:tr w:rsidR="00EF42E6" w:rsidTr="001B0470">
        <w:tc>
          <w:tcPr>
            <w:tcW w:w="1696" w:type="dxa"/>
          </w:tcPr>
          <w:p w:rsidR="00EF42E6" w:rsidRDefault="00EF42E6" w:rsidP="00EF42E6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Внутренние</w:t>
            </w:r>
          </w:p>
        </w:tc>
        <w:tc>
          <w:tcPr>
            <w:tcW w:w="3119" w:type="dxa"/>
          </w:tcPr>
          <w:p w:rsidR="00EF42E6" w:rsidRDefault="00EF42E6" w:rsidP="00EF42E6">
            <w:pPr>
              <w:tabs>
                <w:tab w:val="left" w:pos="54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Локальные базы функциональных подсистем организации</w:t>
            </w:r>
          </w:p>
        </w:tc>
        <w:tc>
          <w:tcPr>
            <w:tcW w:w="4529" w:type="dxa"/>
          </w:tcPr>
          <w:p w:rsidR="00EF42E6" w:rsidRDefault="00EF42E6" w:rsidP="00EF42E6">
            <w:pPr>
              <w:tabs>
                <w:tab w:val="left" w:pos="54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-Базы бухгалтерского учета;</w:t>
            </w:r>
          </w:p>
          <w:p w:rsidR="00EF42E6" w:rsidRDefault="00EF42E6" w:rsidP="00EF42E6">
            <w:pPr>
              <w:tabs>
                <w:tab w:val="left" w:pos="54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-Базы финансового учета;</w:t>
            </w:r>
          </w:p>
          <w:p w:rsidR="00EF42E6" w:rsidRDefault="00EF42E6" w:rsidP="00EF42E6">
            <w:pPr>
              <w:tabs>
                <w:tab w:val="left" w:pos="54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Базы кадрового учета и т.д.</w:t>
            </w:r>
          </w:p>
        </w:tc>
      </w:tr>
      <w:tr w:rsidR="00EF42E6" w:rsidTr="001B0470">
        <w:tc>
          <w:tcPr>
            <w:tcW w:w="1696" w:type="dxa"/>
          </w:tcPr>
          <w:p w:rsidR="00EF42E6" w:rsidRDefault="00EF42E6" w:rsidP="00EF42E6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Внешние</w:t>
            </w:r>
          </w:p>
        </w:tc>
        <w:tc>
          <w:tcPr>
            <w:tcW w:w="3119" w:type="dxa"/>
          </w:tcPr>
          <w:p w:rsidR="00EF42E6" w:rsidRDefault="00EF42E6" w:rsidP="00EF42E6">
            <w:pPr>
              <w:tabs>
                <w:tab w:val="left" w:pos="54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Базы, содержащие сведения внешней среды организации</w:t>
            </w:r>
          </w:p>
        </w:tc>
        <w:tc>
          <w:tcPr>
            <w:tcW w:w="4529" w:type="dxa"/>
          </w:tcPr>
          <w:p w:rsidR="00EF42E6" w:rsidRDefault="00EF42E6" w:rsidP="00EF42E6">
            <w:pPr>
              <w:tabs>
                <w:tab w:val="left" w:pos="54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Базы предприяти</w:t>
            </w:r>
            <w:r w:rsidR="005F5B7B">
              <w:rPr>
                <w:rFonts w:ascii="Times New Roman" w:hAnsi="Times New Roman" w:cs="Times New Roman"/>
                <w:sz w:val="28"/>
                <w:szCs w:val="28"/>
              </w:rPr>
              <w:t>й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конкурентов;</w:t>
            </w:r>
          </w:p>
          <w:p w:rsidR="00EF42E6" w:rsidRDefault="005F5B7B" w:rsidP="00EF42E6">
            <w:pPr>
              <w:tabs>
                <w:tab w:val="left" w:pos="54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42E6">
              <w:rPr>
                <w:rFonts w:ascii="Times New Roman" w:hAnsi="Times New Roman" w:cs="Times New Roman"/>
                <w:sz w:val="28"/>
                <w:szCs w:val="28"/>
              </w:rPr>
              <w:t>Базы правительственных и законодательных органов и др.</w:t>
            </w:r>
          </w:p>
        </w:tc>
      </w:tr>
    </w:tbl>
    <w:p w:rsidR="00EF42E6" w:rsidRDefault="00EF42E6" w:rsidP="00D3330A">
      <w:pPr>
        <w:tabs>
          <w:tab w:val="left" w:pos="5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42E6" w:rsidRDefault="00EF42E6" w:rsidP="00D3330A">
      <w:pPr>
        <w:tabs>
          <w:tab w:val="left" w:pos="5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Другими словами информационное хранилище организации представляет собой комплекс баз данных, как внешних, так и внутренних, которые обеспечивают доступ к информации, необходимой для принятия управленческих решений</w:t>
      </w:r>
      <w:r w:rsidR="00B920A3" w:rsidRPr="00B920A3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>.</w:t>
      </w:r>
      <w:r w:rsidR="00A26F4E">
        <w:rPr>
          <w:rFonts w:ascii="Times New Roman" w:hAnsi="Times New Roman" w:cs="Times New Roman"/>
          <w:sz w:val="28"/>
          <w:szCs w:val="28"/>
        </w:rPr>
        <w:t xml:space="preserve"> Отличия базы данных от информационного хранилища представлены в таблице </w:t>
      </w:r>
      <w:r w:rsidR="00A629E9">
        <w:rPr>
          <w:rFonts w:ascii="Times New Roman" w:hAnsi="Times New Roman" w:cs="Times New Roman"/>
          <w:sz w:val="28"/>
          <w:szCs w:val="28"/>
        </w:rPr>
        <w:t>1.</w:t>
      </w:r>
      <w:r w:rsidR="00A26F4E">
        <w:rPr>
          <w:rFonts w:ascii="Times New Roman" w:hAnsi="Times New Roman" w:cs="Times New Roman"/>
          <w:sz w:val="28"/>
          <w:szCs w:val="28"/>
        </w:rPr>
        <w:t>2.</w:t>
      </w:r>
    </w:p>
    <w:p w:rsidR="001674A9" w:rsidRDefault="001674A9" w:rsidP="00D3330A">
      <w:pPr>
        <w:tabs>
          <w:tab w:val="left" w:pos="5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4E" w:rsidRDefault="00426971" w:rsidP="001B0470">
      <w:pPr>
        <w:tabs>
          <w:tab w:val="left" w:pos="54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1.2</w:t>
      </w:r>
      <w:r w:rsidR="00A26F4E">
        <w:rPr>
          <w:rFonts w:ascii="Times New Roman" w:hAnsi="Times New Roman" w:cs="Times New Roman"/>
          <w:sz w:val="28"/>
          <w:szCs w:val="28"/>
        </w:rPr>
        <w:t xml:space="preserve"> </w:t>
      </w:r>
      <w:r w:rsidR="00752B6A">
        <w:rPr>
          <w:rFonts w:ascii="Times New Roman" w:hAnsi="Times New Roman" w:cs="Times New Roman"/>
          <w:sz w:val="28"/>
          <w:szCs w:val="28"/>
        </w:rPr>
        <w:t xml:space="preserve">- </w:t>
      </w:r>
      <w:r w:rsidR="00A26F4E">
        <w:rPr>
          <w:rFonts w:ascii="Times New Roman" w:hAnsi="Times New Roman" w:cs="Times New Roman"/>
          <w:sz w:val="28"/>
          <w:szCs w:val="28"/>
        </w:rPr>
        <w:t>Отличия базы данных от информационного хранилища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26F4E" w:rsidTr="00327DCA">
        <w:tc>
          <w:tcPr>
            <w:tcW w:w="2392" w:type="dxa"/>
          </w:tcPr>
          <w:p w:rsidR="00A26F4E" w:rsidRDefault="00A26F4E" w:rsidP="00A26F4E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A26F4E" w:rsidRDefault="004C0C6A" w:rsidP="00A26F4E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Данные, содержащиеся в системе</w:t>
            </w:r>
          </w:p>
        </w:tc>
        <w:tc>
          <w:tcPr>
            <w:tcW w:w="2393" w:type="dxa"/>
          </w:tcPr>
          <w:p w:rsidR="004C0C6A" w:rsidRDefault="004C0C6A" w:rsidP="00A26F4E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F4E" w:rsidRDefault="004C0C6A" w:rsidP="00A26F4E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 данных</w:t>
            </w:r>
          </w:p>
        </w:tc>
        <w:tc>
          <w:tcPr>
            <w:tcW w:w="2393" w:type="dxa"/>
          </w:tcPr>
          <w:p w:rsidR="00A26F4E" w:rsidRDefault="004C0C6A" w:rsidP="00A26F4E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Выполняемые запросы</w:t>
            </w:r>
          </w:p>
        </w:tc>
      </w:tr>
      <w:tr w:rsidR="00A26F4E" w:rsidTr="00327DCA">
        <w:tc>
          <w:tcPr>
            <w:tcW w:w="2392" w:type="dxa"/>
          </w:tcPr>
          <w:p w:rsidR="00A26F4E" w:rsidRDefault="004C0C6A" w:rsidP="004C0C6A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Базы данных</w:t>
            </w:r>
          </w:p>
        </w:tc>
        <w:tc>
          <w:tcPr>
            <w:tcW w:w="2392" w:type="dxa"/>
          </w:tcPr>
          <w:p w:rsidR="00A26F4E" w:rsidRDefault="004E6C68" w:rsidP="001B0470">
            <w:pPr>
              <w:tabs>
                <w:tab w:val="left" w:pos="5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Оперативные данные организации</w:t>
            </w:r>
          </w:p>
        </w:tc>
        <w:tc>
          <w:tcPr>
            <w:tcW w:w="2393" w:type="dxa"/>
          </w:tcPr>
          <w:p w:rsidR="00A26F4E" w:rsidRDefault="004E6C68" w:rsidP="001B0470">
            <w:pPr>
              <w:tabs>
                <w:tab w:val="left" w:pos="5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Поддерживается одна модель данных</w:t>
            </w:r>
          </w:p>
        </w:tc>
        <w:tc>
          <w:tcPr>
            <w:tcW w:w="2393" w:type="dxa"/>
          </w:tcPr>
          <w:p w:rsidR="00A26F4E" w:rsidRDefault="004E6C68" w:rsidP="001B0470">
            <w:pPr>
              <w:tabs>
                <w:tab w:val="left" w:pos="5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Запросы по оперативным данным организации, отражающим ситуацию на настоящий момент времени</w:t>
            </w:r>
          </w:p>
        </w:tc>
      </w:tr>
      <w:tr w:rsidR="00A26F4E" w:rsidTr="00327DCA">
        <w:tc>
          <w:tcPr>
            <w:tcW w:w="2392" w:type="dxa"/>
          </w:tcPr>
          <w:p w:rsidR="00A26F4E" w:rsidRDefault="004C0C6A" w:rsidP="004C0C6A">
            <w:pPr>
              <w:tabs>
                <w:tab w:val="left" w:pos="5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хранилище</w:t>
            </w:r>
          </w:p>
        </w:tc>
        <w:tc>
          <w:tcPr>
            <w:tcW w:w="2392" w:type="dxa"/>
          </w:tcPr>
          <w:p w:rsidR="00A26F4E" w:rsidRDefault="004E6C68" w:rsidP="001B0470">
            <w:pPr>
              <w:tabs>
                <w:tab w:val="left" w:pos="5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Внутренние данные организации и данные внешней среды</w:t>
            </w:r>
          </w:p>
        </w:tc>
        <w:tc>
          <w:tcPr>
            <w:tcW w:w="2393" w:type="dxa"/>
          </w:tcPr>
          <w:p w:rsidR="00A26F4E" w:rsidRDefault="004E6C68" w:rsidP="001B0470">
            <w:pPr>
              <w:tabs>
                <w:tab w:val="left" w:pos="5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Поддерживается большое количество моделей данных</w:t>
            </w:r>
          </w:p>
        </w:tc>
        <w:tc>
          <w:tcPr>
            <w:tcW w:w="2393" w:type="dxa"/>
          </w:tcPr>
          <w:p w:rsidR="00A26F4E" w:rsidRDefault="004E6C68" w:rsidP="001B0470">
            <w:pPr>
              <w:tabs>
                <w:tab w:val="left" w:pos="5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Оперативные и ретроспективные запросы за все периоды</w:t>
            </w:r>
          </w:p>
        </w:tc>
      </w:tr>
    </w:tbl>
    <w:p w:rsidR="004E6C68" w:rsidRDefault="004E6C68" w:rsidP="00D3330A">
      <w:pPr>
        <w:tabs>
          <w:tab w:val="left" w:pos="5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C68" w:rsidRDefault="004E6C68" w:rsidP="004E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принцип информационного хранилища заключается в том, что все необходимые для анализа данные извлекаются из нескольких локальных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баз, преобразуются посредством статистических методов в аналитические данные, которые помещаются в один источник данных – информационное хранилище.</w:t>
      </w:r>
    </w:p>
    <w:p w:rsidR="005F5B7B" w:rsidRDefault="004E6C68" w:rsidP="004E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вывод, что информационное хранилище представляет собой комплекс внешних и внутренних баз данных</w:t>
      </w:r>
      <w:r w:rsidR="005F5B7B">
        <w:rPr>
          <w:rFonts w:ascii="Times New Roman" w:hAnsi="Times New Roman" w:cs="Times New Roman"/>
          <w:sz w:val="28"/>
          <w:szCs w:val="28"/>
        </w:rPr>
        <w:t>, которые обеспечивают своевременный доступ к актуальной информации в удобном формате для принятия управленческих решений.</w:t>
      </w:r>
    </w:p>
    <w:p w:rsidR="005F5B7B" w:rsidRDefault="005F5B7B" w:rsidP="004E6C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5D4" w:rsidRPr="003B65D4" w:rsidRDefault="004221D3" w:rsidP="004221D3">
      <w:pPr>
        <w:pStyle w:val="af5"/>
      </w:pPr>
      <w:bookmarkStart w:id="8" w:name="_Toc514683252"/>
      <w:r>
        <w:t xml:space="preserve">1.2 </w:t>
      </w:r>
      <w:r w:rsidR="005F5B7B" w:rsidRPr="003B65D4">
        <w:t>Современные свойства и компоненты информационных хранилищ</w:t>
      </w:r>
      <w:bookmarkEnd w:id="8"/>
    </w:p>
    <w:p w:rsidR="003B65D4" w:rsidRDefault="003B65D4" w:rsidP="003B6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5D4" w:rsidRDefault="003B65D4" w:rsidP="003B6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1990 году 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 классическое определение информационного хранилища как административной базы данных, содержимое которой имеет следующие свойства</w:t>
      </w:r>
      <w:r w:rsidR="00A629E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629E9">
        <w:rPr>
          <w:rFonts w:ascii="Times New Roman" w:hAnsi="Times New Roman" w:cs="Times New Roman"/>
          <w:sz w:val="28"/>
          <w:szCs w:val="28"/>
        </w:rPr>
        <w:t>Голицина</w:t>
      </w:r>
      <w:proofErr w:type="spellEnd"/>
      <w:r w:rsidR="00A629E9">
        <w:rPr>
          <w:rFonts w:ascii="Times New Roman" w:hAnsi="Times New Roman" w:cs="Times New Roman"/>
          <w:sz w:val="28"/>
          <w:szCs w:val="28"/>
        </w:rPr>
        <w:t>, 2012)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65D4" w:rsidRDefault="003B65D4" w:rsidP="003B6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Предметная ориентация: информация ориентирована на задачи поддержки принятия решений. Эффективные структуры данных информационного хранилища отражают развитие всех направлений организации во времени.</w:t>
      </w:r>
    </w:p>
    <w:p w:rsidR="00BE0349" w:rsidRDefault="003B65D4" w:rsidP="003B6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Интегрированность данных: </w:t>
      </w:r>
      <w:r w:rsidR="00455F22">
        <w:rPr>
          <w:rFonts w:ascii="Times New Roman" w:hAnsi="Times New Roman" w:cs="Times New Roman"/>
          <w:sz w:val="28"/>
          <w:szCs w:val="28"/>
        </w:rPr>
        <w:t>данные в информационное хранилище поступают из различных источников, где они могут иметь разные атрибуты. При помещении в информационное хранилище данные приводится к одинаковому виду, и представляются пользователю в виде единого информационного пространства</w:t>
      </w:r>
      <w:r w:rsidR="00B920A3" w:rsidRPr="00B920A3">
        <w:rPr>
          <w:rFonts w:ascii="Times New Roman" w:hAnsi="Times New Roman" w:cs="Times New Roman"/>
          <w:sz w:val="28"/>
          <w:szCs w:val="28"/>
        </w:rPr>
        <w:t xml:space="preserve"> </w:t>
      </w:r>
      <w:r w:rsidR="00A629E9">
        <w:rPr>
          <w:rFonts w:ascii="Times New Roman" w:hAnsi="Times New Roman" w:cs="Times New Roman"/>
          <w:sz w:val="28"/>
          <w:szCs w:val="28"/>
        </w:rPr>
        <w:t>(Баранова, 2013)</w:t>
      </w:r>
    </w:p>
    <w:p w:rsidR="00BE0349" w:rsidRDefault="00BE0349" w:rsidP="003B6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Инвариантность во времени: актуальность данных гарантирована только во время использования, т.к. в следующий раз информация в базах данных может быть изменена.</w:t>
      </w:r>
    </w:p>
    <w:p w:rsidR="00BE0349" w:rsidRDefault="00BE0349" w:rsidP="003B6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Минимизация избыточности информации: </w:t>
      </w:r>
      <w:r w:rsidR="00723820">
        <w:rPr>
          <w:rFonts w:ascii="Times New Roman" w:hAnsi="Times New Roman" w:cs="Times New Roman"/>
          <w:sz w:val="28"/>
          <w:szCs w:val="28"/>
        </w:rPr>
        <w:t>избыточность минимальна, что объясняется следующими причинами</w:t>
      </w:r>
      <w:r w:rsidR="00B920A3" w:rsidRPr="00B920A3">
        <w:rPr>
          <w:rFonts w:ascii="Times New Roman" w:hAnsi="Times New Roman" w:cs="Times New Roman"/>
          <w:sz w:val="28"/>
          <w:szCs w:val="28"/>
        </w:rPr>
        <w:t xml:space="preserve"> </w:t>
      </w:r>
      <w:r w:rsidR="00A629E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629E9">
        <w:rPr>
          <w:rFonts w:ascii="Times New Roman" w:hAnsi="Times New Roman" w:cs="Times New Roman"/>
          <w:sz w:val="28"/>
          <w:szCs w:val="28"/>
        </w:rPr>
        <w:t>Голицина</w:t>
      </w:r>
      <w:proofErr w:type="spellEnd"/>
      <w:r w:rsidR="00A629E9">
        <w:rPr>
          <w:rFonts w:ascii="Times New Roman" w:hAnsi="Times New Roman" w:cs="Times New Roman"/>
          <w:sz w:val="28"/>
          <w:szCs w:val="28"/>
        </w:rPr>
        <w:t>, 2012):</w:t>
      </w:r>
    </w:p>
    <w:p w:rsidR="00723820" w:rsidRDefault="00723820" w:rsidP="003B6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 загрузке информации в БД данные фильтруются, т.к. многие из них не имеют практической значимости для принятия управленческих решений.</w:t>
      </w:r>
    </w:p>
    <w:p w:rsidR="00723820" w:rsidRPr="00723820" w:rsidRDefault="00723820" w:rsidP="00723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20">
        <w:rPr>
          <w:rFonts w:ascii="Times New Roman" w:hAnsi="Times New Roman" w:cs="Times New Roman"/>
          <w:sz w:val="28"/>
          <w:szCs w:val="28"/>
        </w:rPr>
        <w:lastRenderedPageBreak/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8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3820">
        <w:rPr>
          <w:rFonts w:ascii="Times New Roman" w:hAnsi="Times New Roman" w:cs="Times New Roman"/>
          <w:sz w:val="28"/>
          <w:szCs w:val="28"/>
        </w:rPr>
        <w:t xml:space="preserve"> БД хранится итоговая информация, которая составляет основу оперативного информационного хранилища.</w:t>
      </w:r>
    </w:p>
    <w:p w:rsidR="00723820" w:rsidRPr="00723820" w:rsidRDefault="00723820" w:rsidP="00A62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20"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8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3820">
        <w:rPr>
          <w:rFonts w:ascii="Times New Roman" w:hAnsi="Times New Roman" w:cs="Times New Roman"/>
          <w:sz w:val="28"/>
          <w:szCs w:val="28"/>
        </w:rPr>
        <w:t>о время загрузки в БД записи сортируются, очищаются от ненужной информации и приводят к единому формату.</w:t>
      </w:r>
    </w:p>
    <w:p w:rsidR="00A629E9" w:rsidRDefault="006935AB" w:rsidP="00A629E9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Компоненты информационного хранилища</w:t>
      </w:r>
      <w:r w:rsidR="00B920A3" w:rsidRPr="001B0470">
        <w:rPr>
          <w:rFonts w:ascii="Times New Roman" w:hAnsi="Times New Roman" w:cs="Times New Roman"/>
          <w:sz w:val="28"/>
          <w:szCs w:val="28"/>
        </w:rPr>
        <w:t xml:space="preserve"> </w:t>
      </w:r>
      <w:r w:rsidR="00A629E9">
        <w:rPr>
          <w:rFonts w:ascii="Times New Roman" w:hAnsi="Times New Roman" w:cs="Times New Roman"/>
          <w:sz w:val="28"/>
          <w:szCs w:val="28"/>
        </w:rPr>
        <w:t>(Гриценко, 2011)</w:t>
      </w:r>
      <w:r w:rsidR="00A629E9" w:rsidRPr="00A629E9">
        <w:rPr>
          <w:rFonts w:ascii="Times New Roman" w:hAnsi="Times New Roman" w:cs="Times New Roman"/>
          <w:sz w:val="28"/>
          <w:szCs w:val="28"/>
        </w:rPr>
        <w:t>:</w:t>
      </w:r>
    </w:p>
    <w:p w:rsidR="006935AB" w:rsidRDefault="006935AB" w:rsidP="00A629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промежуточного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слоя: обеспечивает сетевой доступ и доступ к базам данных. Сюда относятся сетевые и коммуникационные протоколы, драйверы, системы обмена сообщениями и т.д.</w:t>
      </w:r>
    </w:p>
    <w:p w:rsidR="006935AB" w:rsidRDefault="006935AB" w:rsidP="00A629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Транзакционные БД и внешние источники информации: </w:t>
      </w:r>
      <w:r>
        <w:rPr>
          <w:color w:val="000000"/>
          <w:sz w:val="28"/>
          <w:szCs w:val="28"/>
          <w:shd w:val="clear" w:color="auto" w:fill="FFFFFF"/>
        </w:rPr>
        <w:t>б</w:t>
      </w:r>
      <w:r w:rsidRPr="00B26292">
        <w:rPr>
          <w:color w:val="000000"/>
          <w:sz w:val="28"/>
          <w:szCs w:val="28"/>
          <w:shd w:val="clear" w:color="auto" w:fill="FFFFFF"/>
        </w:rPr>
        <w:t>азы данных OLTP-систем исторически предназначались для эффективной обработки структур данных в относительно небольшом числе четко определенных транзакций. Из-за ограниченной целевой направленности "учетных" систем применяемые в них структуры данных плохо подходят для систем поддержки принятия решений. Кроме того, возраст многих установленных OLTP-систем достигает 10 - 15 лет.</w:t>
      </w:r>
    </w:p>
    <w:p w:rsidR="006935AB" w:rsidRDefault="006935AB" w:rsidP="00A629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- Уровень доступа к данным: о</w:t>
      </w:r>
      <w:r w:rsidRPr="00B26292">
        <w:rPr>
          <w:color w:val="000000"/>
          <w:sz w:val="28"/>
          <w:szCs w:val="28"/>
          <w:shd w:val="clear" w:color="auto" w:fill="FFFFFF"/>
        </w:rPr>
        <w:t>тносящееся сюда ПО обеспечивает общение конечных пользователей с информационным хранилищем и загрузку требуемых данных из транзакционных систем.</w:t>
      </w:r>
      <w:proofErr w:type="gramEnd"/>
      <w:r w:rsidRPr="00B26292">
        <w:rPr>
          <w:color w:val="000000"/>
          <w:sz w:val="28"/>
          <w:szCs w:val="28"/>
          <w:shd w:val="clear" w:color="auto" w:fill="FFFFFF"/>
        </w:rPr>
        <w:t xml:space="preserve"> В настоящее время универсальным языком общения служит язык структурированных запросов (SQL)</w:t>
      </w:r>
      <w:r w:rsidR="00A629E9">
        <w:rPr>
          <w:color w:val="000000"/>
          <w:sz w:val="28"/>
          <w:szCs w:val="28"/>
          <w:shd w:val="clear" w:color="auto" w:fill="FFFFFF"/>
        </w:rPr>
        <w:t>.</w:t>
      </w:r>
    </w:p>
    <w:p w:rsidR="006935AB" w:rsidRPr="00B26292" w:rsidRDefault="006935AB" w:rsidP="00A629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Загрузка и предварительная обработка: э</w:t>
      </w:r>
      <w:r w:rsidRPr="00B26292">
        <w:rPr>
          <w:color w:val="000000"/>
          <w:sz w:val="28"/>
          <w:szCs w:val="28"/>
          <w:shd w:val="clear" w:color="auto" w:fill="FFFFFF"/>
        </w:rPr>
        <w:t>тот уровень включает в себя набор сре</w:t>
      </w:r>
      <w:proofErr w:type="gramStart"/>
      <w:r w:rsidRPr="00B26292">
        <w:rPr>
          <w:color w:val="000000"/>
          <w:sz w:val="28"/>
          <w:szCs w:val="28"/>
          <w:shd w:val="clear" w:color="auto" w:fill="FFFFFF"/>
        </w:rPr>
        <w:t>дств дл</w:t>
      </w:r>
      <w:proofErr w:type="gramEnd"/>
      <w:r w:rsidRPr="00B26292">
        <w:rPr>
          <w:color w:val="000000"/>
          <w:sz w:val="28"/>
          <w:szCs w:val="28"/>
          <w:shd w:val="clear" w:color="auto" w:fill="FFFFFF"/>
        </w:rPr>
        <w:t>я загрузки данных из OLTP-систем и внешних источников. Выполняется, как правило, в сочетании с дополнительной обработкой: проверкой данных на чистоту, консолидацией, форматированием, фильтрацией и пр.</w:t>
      </w:r>
    </w:p>
    <w:p w:rsidR="006935AB" w:rsidRPr="00B26292" w:rsidRDefault="006935AB" w:rsidP="00A629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Метаданные: и</w:t>
      </w:r>
      <w:r w:rsidRPr="00B26292">
        <w:rPr>
          <w:color w:val="000000"/>
          <w:sz w:val="28"/>
          <w:szCs w:val="28"/>
          <w:shd w:val="clear" w:color="auto" w:fill="FFFFFF"/>
        </w:rPr>
        <w:t>грают роль справочника, содержащего сведения об источниках первичных данных, алгоритмах обработки, которым исходные данные были подвергнуты, и т. д.</w:t>
      </w:r>
    </w:p>
    <w:p w:rsidR="006935AB" w:rsidRDefault="006935AB" w:rsidP="00A629E9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Уровень управления: о</w:t>
      </w:r>
      <w:r w:rsidRPr="00B26292">
        <w:rPr>
          <w:color w:val="000000"/>
          <w:sz w:val="28"/>
          <w:szCs w:val="28"/>
          <w:shd w:val="clear" w:color="auto" w:fill="FFFFFF"/>
        </w:rPr>
        <w:t xml:space="preserve">тслеживает выполнение процедур, необходимых для обновления информационного хранилища или </w:t>
      </w:r>
      <w:r w:rsidRPr="00B26292">
        <w:rPr>
          <w:color w:val="000000"/>
          <w:sz w:val="28"/>
          <w:szCs w:val="28"/>
          <w:shd w:val="clear" w:color="auto" w:fill="FFFFFF"/>
        </w:rPr>
        <w:lastRenderedPageBreak/>
        <w:t>поддержания его состояния. Здесь программируются процедуры подкачки данных, перестройки индексов, выполнения итоговых (суммирующих) расчетов, репликации данных, построения отчетов, формирования сообщений пользователям, контроля целостности и др.</w:t>
      </w:r>
    </w:p>
    <w:p w:rsidR="001674A9" w:rsidRPr="00B26292" w:rsidRDefault="001674A9" w:rsidP="006935A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Таким образом, учитывая все вышеперечисленное, можно сказать, что при разработке информационного хранилища и входящих в него баз данных необходимо учитывать перечисленные свойства и компоненты для наиболее успешной реализации и эффективного использования информационного хранилища</w:t>
      </w:r>
      <w:r w:rsidR="00B920A3" w:rsidRPr="00B920A3">
        <w:rPr>
          <w:color w:val="000000"/>
          <w:sz w:val="28"/>
          <w:szCs w:val="28"/>
          <w:shd w:val="clear" w:color="auto" w:fill="FFFFFF"/>
        </w:rPr>
        <w:t xml:space="preserve"> </w:t>
      </w:r>
      <w:r w:rsidR="00A629E9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="00A629E9">
        <w:rPr>
          <w:color w:val="000000"/>
          <w:sz w:val="28"/>
          <w:szCs w:val="28"/>
          <w:shd w:val="clear" w:color="auto" w:fill="FFFFFF"/>
        </w:rPr>
        <w:t>Капанин</w:t>
      </w:r>
      <w:proofErr w:type="spellEnd"/>
      <w:r w:rsidR="00A629E9">
        <w:rPr>
          <w:color w:val="000000"/>
          <w:sz w:val="28"/>
          <w:szCs w:val="28"/>
          <w:shd w:val="clear" w:color="auto" w:fill="FFFFFF"/>
        </w:rPr>
        <w:t>, 2013).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935AB" w:rsidRPr="00B26292" w:rsidRDefault="006935AB" w:rsidP="006935A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6935AB" w:rsidRPr="004221D3" w:rsidRDefault="006935AB" w:rsidP="004221D3">
      <w:pPr>
        <w:pStyle w:val="af5"/>
        <w:rPr>
          <w:rStyle w:val="af"/>
        </w:rPr>
      </w:pPr>
      <w:bookmarkStart w:id="9" w:name="_Toc514683253"/>
      <w:r w:rsidRPr="004221D3">
        <w:t xml:space="preserve">1.3 </w:t>
      </w:r>
      <w:r w:rsidRPr="004221D3">
        <w:rPr>
          <w:rStyle w:val="af"/>
        </w:rPr>
        <w:t>Проблемы разработки и эксплуатации информационных хранилищ (баз данных) и пути их решения</w:t>
      </w:r>
      <w:bookmarkEnd w:id="9"/>
    </w:p>
    <w:p w:rsidR="006935AB" w:rsidRDefault="006935AB" w:rsidP="006935AB">
      <w:pPr>
        <w:pStyle w:val="a8"/>
        <w:spacing w:before="0" w:beforeAutospacing="0" w:after="0" w:afterAutospacing="0" w:line="360" w:lineRule="auto"/>
        <w:ind w:left="1159"/>
        <w:jc w:val="both"/>
        <w:rPr>
          <w:color w:val="000000"/>
          <w:sz w:val="28"/>
          <w:szCs w:val="28"/>
          <w:shd w:val="clear" w:color="auto" w:fill="FFFFFF"/>
        </w:rPr>
      </w:pPr>
    </w:p>
    <w:p w:rsidR="006935AB" w:rsidRDefault="00B56806" w:rsidP="00B5680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Рациональное использование информационных хранилищ в организации обеспечивает правильность принятия управленческих решений и стабильную деятельность всей организации в целом. Существует ряд проблем, который препятствует разработке и эффективному использованию информационного хранилища, т.к. они нарушают его целостность, ограничивают доступ и требуют особого внимания при разработке баз данных для информационного хранилища</w:t>
      </w:r>
      <w:r w:rsidR="00B920A3" w:rsidRPr="00B920A3">
        <w:rPr>
          <w:color w:val="000000"/>
          <w:sz w:val="28"/>
          <w:szCs w:val="28"/>
          <w:shd w:val="clear" w:color="auto" w:fill="FFFFFF"/>
        </w:rPr>
        <w:t xml:space="preserve"> </w:t>
      </w:r>
      <w:r w:rsidR="00B234D1">
        <w:rPr>
          <w:color w:val="000000"/>
          <w:sz w:val="28"/>
          <w:szCs w:val="28"/>
          <w:shd w:val="clear" w:color="auto" w:fill="FFFFFF"/>
        </w:rPr>
        <w:t>(Кузнецов, 2012).</w:t>
      </w:r>
    </w:p>
    <w:p w:rsidR="00B56806" w:rsidRPr="00B56806" w:rsidRDefault="00B56806" w:rsidP="00B568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568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Первой рассмотренной проблемой является неоднородность программной среды, что ограничивает доступ к информационному хранилищу с разных устройств. </w:t>
      </w:r>
      <w:r w:rsidRPr="00B568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Хранилище данных практически никогда не создается на пустом месте. Почти всегда конечное решение будет разнородным, т.е. в нем будут использоваться автономно разработанные программные средства. </w:t>
      </w:r>
    </w:p>
    <w:p w:rsidR="00B56806" w:rsidRPr="00B26292" w:rsidRDefault="00F01D4B" w:rsidP="00B5680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Следующей рассмотренной проблемой является распределенный характер организации. </w:t>
      </w:r>
      <w:r w:rsidRPr="00B26292">
        <w:rPr>
          <w:color w:val="000000"/>
          <w:sz w:val="28"/>
          <w:szCs w:val="28"/>
          <w:shd w:val="clear" w:color="auto" w:fill="FFFFFF"/>
        </w:rPr>
        <w:t>В концепции хранилища данных предопределено то, что операционная аналитическая обработка может выполняться в любом узле сети независимо от места ра</w:t>
      </w:r>
      <w:r w:rsidR="00426971">
        <w:rPr>
          <w:color w:val="000000"/>
          <w:sz w:val="28"/>
          <w:szCs w:val="28"/>
          <w:shd w:val="clear" w:color="auto" w:fill="FFFFFF"/>
        </w:rPr>
        <w:t>сположения основного хранилища</w:t>
      </w:r>
      <w:r w:rsidR="00B234D1">
        <w:rPr>
          <w:color w:val="000000"/>
          <w:sz w:val="28"/>
          <w:szCs w:val="28"/>
          <w:shd w:val="clear" w:color="auto" w:fill="FFFFFF"/>
        </w:rPr>
        <w:t xml:space="preserve"> </w:t>
      </w:r>
      <w:r w:rsidR="00B920A3" w:rsidRPr="00B920A3">
        <w:rPr>
          <w:color w:val="000000"/>
          <w:sz w:val="28"/>
          <w:szCs w:val="28"/>
          <w:shd w:val="clear" w:color="auto" w:fill="FFFFFF"/>
        </w:rPr>
        <w:t>[7]</w:t>
      </w:r>
      <w:r w:rsidRPr="00B26292">
        <w:rPr>
          <w:color w:val="000000"/>
          <w:sz w:val="28"/>
          <w:szCs w:val="28"/>
          <w:shd w:val="clear" w:color="auto" w:fill="FFFFFF"/>
        </w:rPr>
        <w:t>.</w:t>
      </w:r>
    </w:p>
    <w:p w:rsidR="00F01D4B" w:rsidRPr="00B26292" w:rsidRDefault="00F01D4B" w:rsidP="00F01D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требований к безопасности данных также следует учитывать при разработке и реализации информационного хранилища. 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Собранная вместе согласованная информация об истории развития корпорации, ее успехах и неудачах, о взаимоотношениях с поставщиками и заказчиками, об истории и состоянии рынка дает возможность анализа прошлой и текущей деятельности корпорации и построения прогнозов для будущего</w:t>
      </w:r>
      <w:r w:rsidR="00B920A3" w:rsidRPr="00B920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[8]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Эта информация настолько ценна для корпорации, что нельзя допустить возможности 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утечки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83DFF" w:rsidRDefault="00587D38" w:rsidP="00583D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Решения таких проблем реализации и разработки информационных хранилищ разрабатываются многими компаниями. Разработанные ими подходы можно применять в использовании любых информационных хранилищ для наибо</w:t>
      </w:r>
      <w:r w:rsidR="008A6E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лее эффективной их эксплуатации:</w:t>
      </w:r>
    </w:p>
    <w:p w:rsidR="00426971" w:rsidRDefault="008A6ECC" w:rsidP="00426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 </w:t>
      </w:r>
      <w:r w:rsidR="00587D38"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Решение компании IBM называется </w:t>
      </w:r>
      <w:r w:rsidR="00587D38" w:rsidRPr="001674A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A </w:t>
      </w:r>
      <w:proofErr w:type="spellStart"/>
      <w:r w:rsidR="00587D38" w:rsidRPr="001674A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Data</w:t>
      </w:r>
      <w:proofErr w:type="spellEnd"/>
      <w:r w:rsidR="00587D38" w:rsidRPr="001674A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587D38" w:rsidRPr="001674A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Warehouse</w:t>
      </w:r>
      <w:proofErr w:type="spellEnd"/>
      <w:r w:rsidR="00587D38" w:rsidRPr="001674A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587D38" w:rsidRPr="001674A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Plus</w:t>
      </w:r>
      <w:proofErr w:type="spellEnd"/>
      <w:r w:rsidR="00426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587D38"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Основой хранилищ данных является семейство СУБД DB2. Преимуществом IBM является то, что данные, которые нужно извлечь из оперативной базы данных и поместить в хранилище данных, находятся в системах IBM. Поэтому естественная тесная интеграция программных продуктов.</w:t>
      </w:r>
      <w:r w:rsidR="00587D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Предлагаемые ими решения представлены в таблице</w:t>
      </w:r>
      <w:r w:rsidR="00B234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1.</w:t>
      </w:r>
      <w:r w:rsidR="00587D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</w:p>
    <w:p w:rsidR="001052C9" w:rsidRDefault="001052C9" w:rsidP="001052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87D38" w:rsidRDefault="00426971" w:rsidP="001052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Таблица 1.3-</w:t>
      </w:r>
      <w:r w:rsidR="00587D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Решения проблем разработки информационных хранилищ от компании </w:t>
      </w:r>
      <w:r w:rsidR="00587D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IBM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587D38" w:rsidTr="00327DCA">
        <w:tc>
          <w:tcPr>
            <w:tcW w:w="2518" w:type="dxa"/>
          </w:tcPr>
          <w:p w:rsidR="00587D38" w:rsidRDefault="00587D38" w:rsidP="001052C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Решение</w:t>
            </w:r>
          </w:p>
        </w:tc>
        <w:tc>
          <w:tcPr>
            <w:tcW w:w="7052" w:type="dxa"/>
          </w:tcPr>
          <w:p w:rsidR="00587D38" w:rsidRDefault="00587D38" w:rsidP="001052C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Описание</w:t>
            </w:r>
          </w:p>
        </w:tc>
      </w:tr>
      <w:tr w:rsidR="00587D38" w:rsidTr="00327DCA">
        <w:trPr>
          <w:trHeight w:val="1038"/>
        </w:trPr>
        <w:tc>
          <w:tcPr>
            <w:tcW w:w="2518" w:type="dxa"/>
          </w:tcPr>
          <w:p w:rsidR="00587D38" w:rsidRDefault="00587D38" w:rsidP="001052C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Изолированная витрина данных</w:t>
            </w:r>
          </w:p>
        </w:tc>
        <w:tc>
          <w:tcPr>
            <w:tcW w:w="7052" w:type="dxa"/>
          </w:tcPr>
          <w:p w:rsidR="00587D38" w:rsidRDefault="00587D38" w:rsidP="001052C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Предназначена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для решения отдельных задач вне связи с общим хранилищем корпорации</w:t>
            </w:r>
          </w:p>
        </w:tc>
      </w:tr>
      <w:tr w:rsidR="00587D38" w:rsidTr="00327DCA">
        <w:trPr>
          <w:trHeight w:val="1266"/>
        </w:trPr>
        <w:tc>
          <w:tcPr>
            <w:tcW w:w="2518" w:type="dxa"/>
          </w:tcPr>
          <w:p w:rsidR="00587D38" w:rsidRDefault="00587D38" w:rsidP="001052C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Зависимая витрина данных</w:t>
            </w:r>
          </w:p>
        </w:tc>
        <w:tc>
          <w:tcPr>
            <w:tcW w:w="7052" w:type="dxa"/>
          </w:tcPr>
          <w:p w:rsidR="00587D38" w:rsidRDefault="00587D38" w:rsidP="001052C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Аналогична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изолированной витрине данных, но источники данных находятся по централизованным контролем</w:t>
            </w:r>
          </w:p>
        </w:tc>
      </w:tr>
      <w:tr w:rsidR="00587D38" w:rsidTr="00327DCA">
        <w:tc>
          <w:tcPr>
            <w:tcW w:w="2518" w:type="dxa"/>
          </w:tcPr>
          <w:p w:rsidR="00587D38" w:rsidRDefault="00587D38" w:rsidP="001052C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Глобальное хранилище данных</w:t>
            </w:r>
          </w:p>
        </w:tc>
        <w:tc>
          <w:tcPr>
            <w:tcW w:w="7052" w:type="dxa"/>
          </w:tcPr>
          <w:p w:rsidR="00587D38" w:rsidRDefault="00587D38" w:rsidP="001052C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Корпоративное хранилище данных, которое полностью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централизовано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контролируется и управляется. Может храниться централизовано или состоять из нескольких распределенных в сети рынков данных</w:t>
            </w:r>
          </w:p>
        </w:tc>
      </w:tr>
    </w:tbl>
    <w:p w:rsidR="00587D38" w:rsidRPr="00587D38" w:rsidRDefault="00587D38" w:rsidP="00587D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87D38" w:rsidRDefault="008A6ECC" w:rsidP="00426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2 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Решение компании </w:t>
      </w:r>
      <w:proofErr w:type="spellStart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Oracle</w:t>
      </w:r>
      <w:proofErr w:type="spellEnd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области хранилищ данных основывается на двух факторах: широкий ассортимент продуктов самой компании и деятельность партнеров в рамках программы </w:t>
      </w:r>
      <w:proofErr w:type="spellStart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Warehouse</w:t>
      </w:r>
      <w:proofErr w:type="spellEnd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Technology</w:t>
      </w:r>
      <w:proofErr w:type="spellEnd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Initiative</w:t>
      </w:r>
      <w:proofErr w:type="spellEnd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Возможности </w:t>
      </w:r>
      <w:proofErr w:type="spellStart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Oracle</w:t>
      </w:r>
      <w:proofErr w:type="spellEnd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области хранилищ данных базируются на следующих составляющих:</w:t>
      </w:r>
      <w:r w:rsidR="00426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наличие реляционной СУБД </w:t>
      </w:r>
      <w:proofErr w:type="spellStart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Oracle</w:t>
      </w:r>
      <w:proofErr w:type="spellEnd"/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7, которая постоянно совершенствуется для лучшего удовлетворения потребностей хранилищ данных;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существование набора готовых приложений, обеспечивающих возможности разработки хранилища данных;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высокий технологический потенциал компании в области анализа данных;</w:t>
      </w:r>
      <w:r w:rsidR="004269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доступность ряда продуктов, производимых другими компаниями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A6ECC" w:rsidRPr="00B26292" w:rsidRDefault="008A6ECC" w:rsidP="008A6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NCR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B262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Решение компании направлено на решение проблем корпораций, у которых одинаково сильны потребности и в системах поддержки принятия решений, и в системах оперативной аналитической обработки данных. </w:t>
      </w:r>
    </w:p>
    <w:p w:rsidR="008A6ECC" w:rsidRPr="00B26292" w:rsidRDefault="001674A9" w:rsidP="001674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Таким образом, описанные проблемы создают крупные ограничения при разработке и использовании эффективных информационных хранилищ. </w:t>
      </w:r>
      <w:r w:rsidR="00526A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Разработки упомянутых компаний в сфере решения названных проблем должны помочь в их решении и создать основу для разработки и  эксплуатации информационных хранилищ в целях принятия верных управленческих решений и обеспечения активной деятельности всей организации в целом. </w:t>
      </w:r>
    </w:p>
    <w:p w:rsidR="008A6ECC" w:rsidRPr="00B26292" w:rsidRDefault="008A6ECC" w:rsidP="008A6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27DCA" w:rsidRDefault="00327DCA" w:rsidP="003414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052C9" w:rsidRDefault="001052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8A6ECC" w:rsidRPr="009539C0" w:rsidRDefault="00526AEE" w:rsidP="004221D3">
      <w:pPr>
        <w:pStyle w:val="af0"/>
        <w:spacing w:before="0" w:line="360" w:lineRule="auto"/>
        <w:ind w:firstLine="709"/>
        <w:rPr>
          <w:rStyle w:val="af1"/>
          <w:color w:val="auto"/>
        </w:rPr>
      </w:pPr>
      <w:bookmarkStart w:id="10" w:name="_Toc514332867"/>
      <w:bookmarkStart w:id="11" w:name="_Toc514683254"/>
      <w:r>
        <w:rPr>
          <w:rFonts w:eastAsia="Times New Roman"/>
          <w:color w:val="000000"/>
          <w:shd w:val="clear" w:color="auto" w:fill="FFFFFF"/>
          <w:lang w:eastAsia="ru-RU"/>
        </w:rPr>
        <w:lastRenderedPageBreak/>
        <w:t xml:space="preserve">2 </w:t>
      </w:r>
      <w:r w:rsidR="001052C9" w:rsidRPr="009539C0">
        <w:rPr>
          <w:rStyle w:val="af1"/>
          <w:color w:val="auto"/>
        </w:rPr>
        <w:t>Разработка и в</w:t>
      </w:r>
      <w:r w:rsidRPr="009539C0">
        <w:rPr>
          <w:rStyle w:val="af1"/>
          <w:color w:val="auto"/>
        </w:rPr>
        <w:t xml:space="preserve">недрение </w:t>
      </w:r>
      <w:r w:rsidR="001052C9" w:rsidRPr="009539C0">
        <w:rPr>
          <w:rStyle w:val="af1"/>
          <w:color w:val="auto"/>
        </w:rPr>
        <w:t xml:space="preserve">в эксплуатацию </w:t>
      </w:r>
      <w:r w:rsidRPr="009539C0">
        <w:rPr>
          <w:rStyle w:val="af1"/>
          <w:color w:val="auto"/>
        </w:rPr>
        <w:t>базы данных в ООО «HANDMADE»</w:t>
      </w:r>
      <w:bookmarkEnd w:id="10"/>
      <w:bookmarkEnd w:id="11"/>
    </w:p>
    <w:p w:rsidR="00341408" w:rsidRDefault="00341408" w:rsidP="003414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26AEE" w:rsidRPr="009539C0" w:rsidRDefault="00526AEE" w:rsidP="004221D3">
      <w:pPr>
        <w:pStyle w:val="af5"/>
        <w:rPr>
          <w:rStyle w:val="af"/>
        </w:rPr>
      </w:pPr>
      <w:bookmarkStart w:id="12" w:name="_Toc514683255"/>
      <w:r w:rsidRPr="00526AEE">
        <w:rPr>
          <w:rFonts w:eastAsia="Times New Roman"/>
          <w:color w:val="000000"/>
          <w:shd w:val="clear" w:color="auto" w:fill="FFFFFF"/>
          <w:lang w:eastAsia="ru-RU"/>
        </w:rPr>
        <w:t xml:space="preserve">2.1 </w:t>
      </w:r>
      <w:r w:rsidRPr="009539C0">
        <w:rPr>
          <w:rStyle w:val="af"/>
        </w:rPr>
        <w:t xml:space="preserve">Структура </w:t>
      </w:r>
      <w:r w:rsidR="001052C9" w:rsidRPr="009539C0">
        <w:rPr>
          <w:rStyle w:val="af"/>
        </w:rPr>
        <w:t xml:space="preserve">разработанных </w:t>
      </w:r>
      <w:r w:rsidRPr="009539C0">
        <w:rPr>
          <w:rStyle w:val="af"/>
        </w:rPr>
        <w:t xml:space="preserve">таблиц </w:t>
      </w:r>
      <w:r w:rsidR="001052C9" w:rsidRPr="009539C0">
        <w:rPr>
          <w:rStyle w:val="af"/>
        </w:rPr>
        <w:t xml:space="preserve">предлагаемых сущностей в </w:t>
      </w:r>
      <w:r w:rsidRPr="009539C0">
        <w:rPr>
          <w:rStyle w:val="af"/>
        </w:rPr>
        <w:t>ООО «HANDMADE»</w:t>
      </w:r>
      <w:bookmarkEnd w:id="12"/>
    </w:p>
    <w:p w:rsidR="00341408" w:rsidRDefault="00341408" w:rsidP="00341408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408" w:rsidRPr="00341408" w:rsidRDefault="00341408" w:rsidP="00B23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408">
        <w:rPr>
          <w:rFonts w:ascii="Times New Roman" w:hAnsi="Times New Roman" w:cs="Times New Roman"/>
          <w:sz w:val="28"/>
          <w:szCs w:val="28"/>
        </w:rPr>
        <w:t xml:space="preserve">Для того чтобы база данных полно и правильно отражала предметную область, необходимо хорошо представлять все стороны предметной области и уметь отобразить их в базе данных. </w:t>
      </w:r>
    </w:p>
    <w:p w:rsidR="00341408" w:rsidRPr="00341408" w:rsidRDefault="00341408" w:rsidP="00B23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408">
        <w:rPr>
          <w:rFonts w:ascii="Times New Roman" w:hAnsi="Times New Roman" w:cs="Times New Roman"/>
          <w:sz w:val="28"/>
          <w:szCs w:val="28"/>
        </w:rPr>
        <w:t>Сущность</w:t>
      </w:r>
      <w:r w:rsidRPr="003414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41408">
        <w:rPr>
          <w:rFonts w:ascii="Times New Roman" w:hAnsi="Times New Roman" w:cs="Times New Roman"/>
          <w:sz w:val="28"/>
          <w:szCs w:val="28"/>
        </w:rPr>
        <w:t xml:space="preserve">является важнейшей вещью или объектом, сведения о котором необходимо хранить в базе данных. Не все вещи можно назвать сущностями. Сущностями, как правило, являются только те, данные о которых необходимо сохранить. Сведения о сущностях могут быть представлены в двух видах: в виде атрибутов или в виде связей </w:t>
      </w:r>
      <w:r w:rsidR="00B234D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234D1">
        <w:rPr>
          <w:rFonts w:ascii="Times New Roman" w:hAnsi="Times New Roman" w:cs="Times New Roman"/>
          <w:sz w:val="28"/>
          <w:szCs w:val="28"/>
        </w:rPr>
        <w:t>Голицина</w:t>
      </w:r>
      <w:proofErr w:type="spellEnd"/>
      <w:r w:rsidR="00B234D1">
        <w:rPr>
          <w:rFonts w:ascii="Times New Roman" w:hAnsi="Times New Roman" w:cs="Times New Roman"/>
          <w:sz w:val="28"/>
          <w:szCs w:val="28"/>
        </w:rPr>
        <w:t>, 2012</w:t>
      </w:r>
      <w:r w:rsidR="00AB50B2">
        <w:rPr>
          <w:rFonts w:ascii="Times New Roman" w:hAnsi="Times New Roman" w:cs="Times New Roman"/>
          <w:sz w:val="28"/>
          <w:szCs w:val="28"/>
        </w:rPr>
        <w:t>)</w:t>
      </w:r>
      <w:r w:rsidR="00B234D1">
        <w:rPr>
          <w:rFonts w:ascii="Times New Roman" w:hAnsi="Times New Roman" w:cs="Times New Roman"/>
          <w:sz w:val="28"/>
          <w:szCs w:val="28"/>
        </w:rPr>
        <w:t>.</w:t>
      </w:r>
    </w:p>
    <w:p w:rsidR="00341408" w:rsidRPr="00341408" w:rsidRDefault="00341408" w:rsidP="00B23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408">
        <w:rPr>
          <w:rFonts w:ascii="Times New Roman" w:hAnsi="Times New Roman" w:cs="Times New Roman"/>
          <w:sz w:val="28"/>
          <w:szCs w:val="28"/>
        </w:rPr>
        <w:t>Кратко остановимся на атрибутах сущности. Как правило, атрибут описывает данные о сущности, которые нужно сохранить. Абсолютно каждая сущность имеет ноль или более атрибутов, которые в точности описывают ее. Каждый экземпляр сущности (строка таблицы) имеет в точности одно значение. Значение атрибута может быть числом, строкой символов, датой, временем или другим базовым значением данных [</w:t>
      </w:r>
      <w:r w:rsidR="00B920A3" w:rsidRPr="00B920A3">
        <w:rPr>
          <w:rFonts w:ascii="Times New Roman" w:hAnsi="Times New Roman" w:cs="Times New Roman"/>
          <w:sz w:val="28"/>
          <w:szCs w:val="28"/>
        </w:rPr>
        <w:t>8</w:t>
      </w:r>
      <w:r w:rsidRPr="00341408">
        <w:rPr>
          <w:rFonts w:ascii="Times New Roman" w:hAnsi="Times New Roman" w:cs="Times New Roman"/>
          <w:sz w:val="28"/>
          <w:szCs w:val="28"/>
        </w:rPr>
        <w:t>].</w:t>
      </w:r>
    </w:p>
    <w:p w:rsidR="00341408" w:rsidRPr="00341408" w:rsidRDefault="00341408" w:rsidP="00B234D1">
      <w:pPr>
        <w:widowControl w:val="0"/>
        <w:tabs>
          <w:tab w:val="left" w:pos="56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408">
        <w:rPr>
          <w:rFonts w:ascii="Times New Roman" w:hAnsi="Times New Roman" w:cs="Times New Roman"/>
          <w:sz w:val="28"/>
          <w:szCs w:val="28"/>
        </w:rPr>
        <w:t>Рассмотрим подробно содержание сущностей таблиц и их тип данных поля.</w:t>
      </w:r>
    </w:p>
    <w:p w:rsidR="00526AEE" w:rsidRDefault="00341408" w:rsidP="00B234D1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Сущность «Заказы» содержит: </w:t>
      </w:r>
    </w:p>
    <w:p w:rsidR="00341408" w:rsidRPr="00341408" w:rsidRDefault="00341408" w:rsidP="00B234D1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заказа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товара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сотрудника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клиента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дата размещения – дата/время;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дата исполнения – дата/ время.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Сущность «Клиенты» содержит: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клиента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товара - 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фамилия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имя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адрес – текстовый;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телефон – текстовый;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отзыв – логический.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Сущность «Поставщики» содержит: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поставщика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название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представитель – текстовый;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срок поставки – текстовый;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телефон – текстовый;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адрес – текстовый.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Сущность «Сотрудники» содержит: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сотрудника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фамилия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имя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должность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текстовый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дата рождения – дата/время;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адрес – текстовый;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телефон – текстовый.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Сущность «Товары» содержит: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товара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код поставщика – числовой;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наименование товар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текстовый;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стоимость закупки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денежный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наличие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количество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числовой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41408" w:rsidRDefault="00341408" w:rsidP="00526AEE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- стоимость продажи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денежный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D25EF" w:rsidRDefault="006D25EF" w:rsidP="00526AEE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5EF">
        <w:rPr>
          <w:rFonts w:ascii="Times New Roman" w:hAnsi="Times New Roman" w:cs="Times New Roman"/>
          <w:sz w:val="28"/>
          <w:szCs w:val="28"/>
        </w:rPr>
        <w:t>Каждая сущность логической схемы представлена в виде таблицы реляционной базы данных. Именно в ней каждый столбец является атрибутом сущности. Для каждой таблицы составляется описание логической структуры, в ней определяются основные характеристики каждого поля (атрибута) таблицы. Значения характеристик будут использованы при создании базы данных в конкретной СУБД. В результате таблицы будут иметь следующие виды (представленные в режиме конструктора)</w:t>
      </w:r>
      <w:r w:rsidR="00B234D1">
        <w:rPr>
          <w:rFonts w:ascii="Times New Roman" w:hAnsi="Times New Roman" w:cs="Times New Roman"/>
          <w:sz w:val="28"/>
          <w:szCs w:val="28"/>
        </w:rPr>
        <w:t xml:space="preserve"> (Мирошниченко, 2018)</w:t>
      </w:r>
      <w:r w:rsidRPr="006D25EF">
        <w:rPr>
          <w:rFonts w:ascii="Times New Roman" w:hAnsi="Times New Roman" w:cs="Times New Roman"/>
          <w:sz w:val="28"/>
          <w:szCs w:val="28"/>
        </w:rPr>
        <w:t>.</w:t>
      </w:r>
    </w:p>
    <w:p w:rsidR="006D25EF" w:rsidRPr="00B920A3" w:rsidRDefault="006D25EF" w:rsidP="006D25EF">
      <w:pPr>
        <w:widowControl w:val="0"/>
        <w:tabs>
          <w:tab w:val="left" w:pos="56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5EF">
        <w:rPr>
          <w:rFonts w:ascii="Times New Roman" w:hAnsi="Times New Roman" w:cs="Times New Roman"/>
          <w:sz w:val="28"/>
          <w:szCs w:val="28"/>
        </w:rPr>
        <w:t>Логическая структура таблиц с определением ключей, именами полей, типом данных и описанием ограничений представлена в таблицах 2.1, 2.2, 2.3, 2.4, 2.5</w:t>
      </w:r>
      <w:r w:rsidR="00B920A3" w:rsidRPr="00B920A3">
        <w:rPr>
          <w:rFonts w:ascii="Times New Roman" w:hAnsi="Times New Roman" w:cs="Times New Roman"/>
          <w:sz w:val="28"/>
          <w:szCs w:val="28"/>
        </w:rPr>
        <w:t>.</w:t>
      </w:r>
    </w:p>
    <w:p w:rsidR="001D1BFB" w:rsidRDefault="001D1BFB" w:rsidP="001D1BFB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1D1BFB">
        <w:rPr>
          <w:rFonts w:ascii="Times New Roman" w:hAnsi="Times New Roman" w:cs="Times New Roman"/>
          <w:sz w:val="28"/>
          <w:szCs w:val="28"/>
        </w:rPr>
        <w:t>Таблица 2.1 – Описание логической структуры таблицы «</w:t>
      </w:r>
      <w:r>
        <w:rPr>
          <w:rFonts w:ascii="Times New Roman" w:hAnsi="Times New Roman" w:cs="Times New Roman"/>
          <w:sz w:val="28"/>
          <w:szCs w:val="28"/>
        </w:rPr>
        <w:t>Заказы»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1D1BFB" w:rsidTr="001D1BFB">
        <w:tc>
          <w:tcPr>
            <w:tcW w:w="2392" w:type="dxa"/>
          </w:tcPr>
          <w:p w:rsidR="001D1BFB" w:rsidRDefault="001D1BFB" w:rsidP="001D1BFB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ключа</w:t>
            </w:r>
          </w:p>
        </w:tc>
        <w:tc>
          <w:tcPr>
            <w:tcW w:w="2392" w:type="dxa"/>
          </w:tcPr>
          <w:p w:rsidR="001D1BFB" w:rsidRDefault="001D1BFB" w:rsidP="001D1BFB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 поля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</w:tr>
      <w:tr w:rsidR="001D1BFB" w:rsidTr="001D1BFB"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Ключевое поле</w:t>
            </w:r>
          </w:p>
        </w:tc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заказа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1D1BFB" w:rsidTr="001D1BFB"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товара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1D1BFB" w:rsidTr="001D1BFB"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сотрудника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1D1BFB" w:rsidTr="001D1BFB"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клиента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1D1BFB" w:rsidTr="001D1BFB"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размещения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Дата/время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1D1BFB" w:rsidTr="001D1BFB"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исполнения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Дата/время</w:t>
            </w:r>
          </w:p>
        </w:tc>
        <w:tc>
          <w:tcPr>
            <w:tcW w:w="2393" w:type="dxa"/>
          </w:tcPr>
          <w:p w:rsidR="001D1BFB" w:rsidRDefault="001D1BFB" w:rsidP="001D1BF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</w:tbl>
    <w:p w:rsidR="001D1BFB" w:rsidRDefault="001D1BFB" w:rsidP="001D1BFB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1D1BFB" w:rsidRDefault="001D1BFB" w:rsidP="001D1BFB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</w:t>
      </w:r>
      <w:r w:rsidRPr="001D1BFB">
        <w:rPr>
          <w:rFonts w:ascii="Times New Roman" w:hAnsi="Times New Roman" w:cs="Times New Roman"/>
          <w:sz w:val="28"/>
          <w:szCs w:val="28"/>
        </w:rPr>
        <w:t xml:space="preserve"> – Описание логической структуры таблицы «</w:t>
      </w:r>
      <w:r>
        <w:rPr>
          <w:rFonts w:ascii="Times New Roman" w:hAnsi="Times New Roman" w:cs="Times New Roman"/>
          <w:sz w:val="28"/>
          <w:szCs w:val="28"/>
        </w:rPr>
        <w:t>Клиенты»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ключа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 поля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</w:tr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Ключевое поле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клиента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товара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1D1BFB" w:rsidTr="008E349C"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Логический</w:t>
            </w:r>
          </w:p>
        </w:tc>
        <w:tc>
          <w:tcPr>
            <w:tcW w:w="2393" w:type="dxa"/>
          </w:tcPr>
          <w:p w:rsidR="001D1BFB" w:rsidRDefault="001D1BFB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</w:tbl>
    <w:p w:rsidR="001D1BFB" w:rsidRDefault="001D1BFB" w:rsidP="001D1BFB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7B59" w:rsidRDefault="00B234D1" w:rsidP="00847B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Представленные таблицы наглядно показывают логическую структуру таблиц сущностей с указанием ключевых полей, что может помочь правильно определить связь между таблицами и провести нормализацию </w:t>
      </w:r>
      <w:r>
        <w:rPr>
          <w:rFonts w:ascii="Times New Roman" w:hAnsi="Times New Roman" w:cs="Times New Roman"/>
          <w:sz w:val="28"/>
          <w:szCs w:val="28"/>
        </w:rPr>
        <w:lastRenderedPageBreak/>
        <w:t>базы данных.</w:t>
      </w:r>
    </w:p>
    <w:p w:rsidR="001D1BFB" w:rsidRDefault="001D1BFB" w:rsidP="00847B5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2.3</w:t>
      </w:r>
      <w:r w:rsidRPr="001D1BFB">
        <w:rPr>
          <w:rFonts w:ascii="Times New Roman" w:hAnsi="Times New Roman" w:cs="Times New Roman"/>
          <w:sz w:val="28"/>
          <w:szCs w:val="28"/>
        </w:rPr>
        <w:t xml:space="preserve"> – Описание логической структуры таблицы «</w:t>
      </w:r>
      <w:r>
        <w:rPr>
          <w:rFonts w:ascii="Times New Roman" w:hAnsi="Times New Roman" w:cs="Times New Roman"/>
          <w:sz w:val="28"/>
          <w:szCs w:val="28"/>
        </w:rPr>
        <w:t>Поставщики»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ключа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 поля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Ключевое поле</w:t>
            </w:r>
          </w:p>
        </w:tc>
        <w:tc>
          <w:tcPr>
            <w:tcW w:w="2392" w:type="dxa"/>
          </w:tcPr>
          <w:p w:rsidR="007D7D20" w:rsidRDefault="007D7D20" w:rsidP="007D7D2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поставщика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поставки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</w:tbl>
    <w:p w:rsidR="00756336" w:rsidRDefault="00756336" w:rsidP="007D7D20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D7D20" w:rsidRDefault="007D7D20" w:rsidP="007D7D20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2.4</w:t>
      </w:r>
      <w:r w:rsidRPr="001D1BFB">
        <w:rPr>
          <w:rFonts w:ascii="Times New Roman" w:hAnsi="Times New Roman" w:cs="Times New Roman"/>
          <w:sz w:val="28"/>
          <w:szCs w:val="28"/>
        </w:rPr>
        <w:t xml:space="preserve"> – Описание логической структуры таблицы «</w:t>
      </w:r>
      <w:r>
        <w:rPr>
          <w:rFonts w:ascii="Times New Roman" w:hAnsi="Times New Roman" w:cs="Times New Roman"/>
          <w:sz w:val="28"/>
          <w:szCs w:val="28"/>
        </w:rPr>
        <w:t>Сотрудники»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ключа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 поля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Ключевое поле</w:t>
            </w:r>
          </w:p>
        </w:tc>
        <w:tc>
          <w:tcPr>
            <w:tcW w:w="2392" w:type="dxa"/>
          </w:tcPr>
          <w:p w:rsidR="007D7D20" w:rsidRDefault="007D7D20" w:rsidP="007D7D2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сотрудника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Дата/время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</w:tbl>
    <w:p w:rsidR="007D7D20" w:rsidRDefault="007D7D20" w:rsidP="001D1BFB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D7D20" w:rsidRDefault="007D7D20" w:rsidP="007D7D20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2.5</w:t>
      </w:r>
      <w:r w:rsidRPr="001D1BFB">
        <w:rPr>
          <w:rFonts w:ascii="Times New Roman" w:hAnsi="Times New Roman" w:cs="Times New Roman"/>
          <w:sz w:val="28"/>
          <w:szCs w:val="28"/>
        </w:rPr>
        <w:t xml:space="preserve"> – Описание логической структуры таблицы «</w:t>
      </w:r>
      <w:r>
        <w:rPr>
          <w:rFonts w:ascii="Times New Roman" w:hAnsi="Times New Roman" w:cs="Times New Roman"/>
          <w:sz w:val="28"/>
          <w:szCs w:val="28"/>
        </w:rPr>
        <w:t>Товары»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ключа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 поля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Ключевое поле</w:t>
            </w:r>
          </w:p>
        </w:tc>
        <w:tc>
          <w:tcPr>
            <w:tcW w:w="2392" w:type="dxa"/>
          </w:tcPr>
          <w:p w:rsidR="007D7D20" w:rsidRDefault="007D7D20" w:rsidP="007D7D2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товара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поставщика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товара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закупки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Целое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Логический</w:t>
            </w:r>
          </w:p>
        </w:tc>
        <w:tc>
          <w:tcPr>
            <w:tcW w:w="2393" w:type="dxa"/>
          </w:tcPr>
          <w:p w:rsidR="007D7D20" w:rsidRDefault="007D7D20" w:rsidP="007D7D2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7D7D2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Длинное целое</w:t>
            </w:r>
          </w:p>
        </w:tc>
      </w:tr>
      <w:tr w:rsidR="007D7D20" w:rsidTr="008E349C"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92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продажи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Денежный</w:t>
            </w:r>
          </w:p>
        </w:tc>
        <w:tc>
          <w:tcPr>
            <w:tcW w:w="2393" w:type="dxa"/>
          </w:tcPr>
          <w:p w:rsidR="007D7D20" w:rsidRDefault="007D7D20" w:rsidP="008E349C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Целое</w:t>
            </w:r>
          </w:p>
        </w:tc>
      </w:tr>
    </w:tbl>
    <w:p w:rsidR="001D1BFB" w:rsidRPr="001D1BFB" w:rsidRDefault="001D1BFB" w:rsidP="001D1BFB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D7D20" w:rsidRPr="007D7D20" w:rsidRDefault="007D7D20" w:rsidP="00B920A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>Таким образом, выявлено, что база данных в ООО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 w:rsidRPr="007D7D20">
        <w:rPr>
          <w:rFonts w:ascii="Times New Roman" w:hAnsi="Times New Roman" w:cs="Times New Roman"/>
          <w:sz w:val="28"/>
          <w:szCs w:val="28"/>
        </w:rPr>
        <w:t xml:space="preserve">» предназначена для хранения и обработки сведений о </w:t>
      </w:r>
      <w:r>
        <w:rPr>
          <w:rFonts w:ascii="Times New Roman" w:hAnsi="Times New Roman" w:cs="Times New Roman"/>
          <w:sz w:val="28"/>
          <w:szCs w:val="28"/>
        </w:rPr>
        <w:t>товарах, клиентах и поставщиках</w:t>
      </w:r>
      <w:r w:rsidRPr="007D7D20">
        <w:rPr>
          <w:rFonts w:ascii="Times New Roman" w:hAnsi="Times New Roman" w:cs="Times New Roman"/>
          <w:sz w:val="28"/>
          <w:szCs w:val="28"/>
        </w:rPr>
        <w:t>. Вся логическая схема данной базы данных строится из трех основных блоков: сущностей, атрибутов и связей. На основе этого была создана и представлена структура таблиц сущностей базы данных «</w:t>
      </w:r>
      <w:r>
        <w:rPr>
          <w:rFonts w:ascii="Times New Roman" w:hAnsi="Times New Roman" w:cs="Times New Roman"/>
          <w:sz w:val="28"/>
          <w:szCs w:val="28"/>
        </w:rPr>
        <w:t xml:space="preserve">Магазин </w:t>
      </w:r>
      <w:r>
        <w:rPr>
          <w:rFonts w:ascii="Times New Roman" w:hAnsi="Times New Roman" w:cs="Times New Roman"/>
          <w:sz w:val="28"/>
          <w:szCs w:val="28"/>
        </w:rPr>
        <w:lastRenderedPageBreak/>
        <w:t>рукоделия</w:t>
      </w:r>
      <w:r w:rsidRPr="007D7D20">
        <w:rPr>
          <w:rFonts w:ascii="Times New Roman" w:hAnsi="Times New Roman" w:cs="Times New Roman"/>
          <w:sz w:val="28"/>
          <w:szCs w:val="28"/>
        </w:rPr>
        <w:t>» в ООО 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 w:rsidRPr="007D7D20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7D7D20">
        <w:rPr>
          <w:rFonts w:ascii="Times New Roman" w:hAnsi="Times New Roman" w:cs="Times New Roman"/>
          <w:sz w:val="28"/>
          <w:szCs w:val="28"/>
        </w:rPr>
        <w:t xml:space="preserve">Основными сущностями в данной базе </w:t>
      </w:r>
      <w:r w:rsidR="00756336">
        <w:rPr>
          <w:rFonts w:ascii="Times New Roman" w:hAnsi="Times New Roman" w:cs="Times New Roman"/>
          <w:sz w:val="28"/>
          <w:szCs w:val="28"/>
        </w:rPr>
        <w:t>данных являются: сущность</w:t>
      </w:r>
      <w:r w:rsidRPr="007D7D2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Заказы</w:t>
      </w:r>
      <w:r w:rsidRPr="007D7D20">
        <w:rPr>
          <w:rFonts w:ascii="Times New Roman" w:hAnsi="Times New Roman" w:cs="Times New Roman"/>
          <w:sz w:val="28"/>
          <w:szCs w:val="28"/>
        </w:rPr>
        <w:t>», сущность «</w:t>
      </w:r>
      <w:r>
        <w:rPr>
          <w:rFonts w:ascii="Times New Roman" w:hAnsi="Times New Roman" w:cs="Times New Roman"/>
          <w:sz w:val="28"/>
          <w:szCs w:val="28"/>
        </w:rPr>
        <w:t>Клиенты</w:t>
      </w:r>
      <w:r w:rsidRPr="007D7D20">
        <w:rPr>
          <w:rFonts w:ascii="Times New Roman" w:hAnsi="Times New Roman" w:cs="Times New Roman"/>
          <w:sz w:val="28"/>
          <w:szCs w:val="28"/>
        </w:rPr>
        <w:t>», сущность «</w:t>
      </w:r>
      <w:r>
        <w:rPr>
          <w:rFonts w:ascii="Times New Roman" w:hAnsi="Times New Roman" w:cs="Times New Roman"/>
          <w:sz w:val="28"/>
          <w:szCs w:val="28"/>
        </w:rPr>
        <w:t>Сотрудники</w:t>
      </w:r>
      <w:r w:rsidRPr="007D7D20">
        <w:rPr>
          <w:rFonts w:ascii="Times New Roman" w:hAnsi="Times New Roman" w:cs="Times New Roman"/>
          <w:sz w:val="28"/>
          <w:szCs w:val="28"/>
        </w:rPr>
        <w:t>», сущность «</w:t>
      </w:r>
      <w:r>
        <w:rPr>
          <w:rFonts w:ascii="Times New Roman" w:hAnsi="Times New Roman" w:cs="Times New Roman"/>
          <w:sz w:val="28"/>
          <w:szCs w:val="28"/>
        </w:rPr>
        <w:t>Поставщики</w:t>
      </w:r>
      <w:r w:rsidRPr="007D7D20">
        <w:rPr>
          <w:rFonts w:ascii="Times New Roman" w:hAnsi="Times New Roman" w:cs="Times New Roman"/>
          <w:sz w:val="28"/>
          <w:szCs w:val="28"/>
        </w:rPr>
        <w:t>», сущность «</w:t>
      </w:r>
      <w:r>
        <w:rPr>
          <w:rFonts w:ascii="Times New Roman" w:hAnsi="Times New Roman" w:cs="Times New Roman"/>
          <w:sz w:val="28"/>
          <w:szCs w:val="28"/>
        </w:rPr>
        <w:t>Товары».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D20">
        <w:rPr>
          <w:rFonts w:ascii="Times New Roman" w:hAnsi="Times New Roman" w:cs="Times New Roman"/>
          <w:sz w:val="28"/>
          <w:szCs w:val="28"/>
        </w:rPr>
        <w:t>Так же была описана логическая структура таблиц, определены их ключи.</w:t>
      </w:r>
    </w:p>
    <w:p w:rsidR="001D1BFB" w:rsidRPr="006D25EF" w:rsidRDefault="001D1BFB" w:rsidP="006D25EF">
      <w:pPr>
        <w:widowControl w:val="0"/>
        <w:tabs>
          <w:tab w:val="left" w:pos="56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D4B" w:rsidRPr="009539C0" w:rsidRDefault="007D7D20" w:rsidP="004221D3">
      <w:pPr>
        <w:pStyle w:val="af5"/>
        <w:rPr>
          <w:rStyle w:val="af"/>
        </w:rPr>
      </w:pPr>
      <w:bookmarkStart w:id="13" w:name="_Toc514683256"/>
      <w:r>
        <w:t xml:space="preserve">2.2 </w:t>
      </w:r>
      <w:r w:rsidRPr="009539C0">
        <w:rPr>
          <w:rStyle w:val="af"/>
        </w:rPr>
        <w:t>Схема данных базы данных  ООО «HANDMADE</w:t>
      </w:r>
      <w:r w:rsidR="004221D3">
        <w:rPr>
          <w:rStyle w:val="af"/>
        </w:rPr>
        <w:t>»</w:t>
      </w:r>
      <w:bookmarkEnd w:id="13"/>
    </w:p>
    <w:p w:rsidR="008E349C" w:rsidRDefault="008E349C" w:rsidP="008E3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7D20" w:rsidRPr="007D7D20" w:rsidRDefault="007D7D20" w:rsidP="008E3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>Схема данных наглядно отображает таблицы и связи между ними, а также обеспечивает использование связей при обработке данных.</w:t>
      </w:r>
    </w:p>
    <w:p w:rsidR="007D7D20" w:rsidRPr="007D7D20" w:rsidRDefault="007D7D20" w:rsidP="008E349C">
      <w:pPr>
        <w:widowControl w:val="0"/>
        <w:tabs>
          <w:tab w:val="left" w:pos="5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 xml:space="preserve">Между двумя или более таблицами баз данных могут существовать отношения подчиненности. Такие отношения определяют, сколько может существовать записей в подчиненной таблице для каждой записи главной таблицы </w:t>
      </w:r>
      <w:r w:rsidR="00B234D1">
        <w:rPr>
          <w:rFonts w:ascii="Times New Roman" w:hAnsi="Times New Roman" w:cs="Times New Roman"/>
          <w:sz w:val="28"/>
          <w:szCs w:val="28"/>
        </w:rPr>
        <w:t>(Мирошниченко, 2018).</w:t>
      </w:r>
      <w:r w:rsidRPr="007D7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D20" w:rsidRPr="007D7D20" w:rsidRDefault="007D7D20" w:rsidP="008E349C">
      <w:pPr>
        <w:widowControl w:val="0"/>
        <w:tabs>
          <w:tab w:val="left" w:pos="56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>Выделим три основных вида связей между таблицами баз данных:</w:t>
      </w:r>
    </w:p>
    <w:p w:rsidR="007D7D20" w:rsidRPr="007D7D20" w:rsidRDefault="007D7D20" w:rsidP="008E349C">
      <w:pPr>
        <w:widowControl w:val="0"/>
        <w:numPr>
          <w:ilvl w:val="0"/>
          <w:numId w:val="5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>«один-ко-многим»;</w:t>
      </w:r>
    </w:p>
    <w:p w:rsidR="007D7D20" w:rsidRPr="007D7D20" w:rsidRDefault="007D7D20" w:rsidP="008E349C">
      <w:pPr>
        <w:widowControl w:val="0"/>
        <w:numPr>
          <w:ilvl w:val="0"/>
          <w:numId w:val="5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>«один-к-одному»;</w:t>
      </w:r>
    </w:p>
    <w:p w:rsidR="007D7D20" w:rsidRPr="007D7D20" w:rsidRDefault="007D7D20" w:rsidP="008E349C">
      <w:pPr>
        <w:widowControl w:val="0"/>
        <w:numPr>
          <w:ilvl w:val="0"/>
          <w:numId w:val="5"/>
        </w:numPr>
        <w:tabs>
          <w:tab w:val="left" w:pos="142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>«многие-ко-многим».</w:t>
      </w:r>
    </w:p>
    <w:p w:rsidR="007D7D20" w:rsidRPr="007D7D20" w:rsidRDefault="007D7D20" w:rsidP="008E349C">
      <w:pPr>
        <w:widowControl w:val="0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 xml:space="preserve">Отношение «один-ко-многим» является наиболее распространенным. Как </w:t>
      </w:r>
      <w:r w:rsidR="00B920A3" w:rsidRPr="007D7D20">
        <w:rPr>
          <w:rFonts w:ascii="Times New Roman" w:hAnsi="Times New Roman" w:cs="Times New Roman"/>
          <w:sz w:val="28"/>
          <w:szCs w:val="28"/>
        </w:rPr>
        <w:t>правило,</w:t>
      </w:r>
      <w:r w:rsidRPr="007D7D20">
        <w:rPr>
          <w:rFonts w:ascii="Times New Roman" w:hAnsi="Times New Roman" w:cs="Times New Roman"/>
          <w:sz w:val="28"/>
          <w:szCs w:val="28"/>
        </w:rPr>
        <w:t xml:space="preserve"> данное отношение показывает, что одной записи в главной таблице может соответствовать несколько записей в подчиненной таблице.</w:t>
      </w:r>
    </w:p>
    <w:p w:rsidR="007D7D20" w:rsidRPr="007D7D20" w:rsidRDefault="007D7D20" w:rsidP="008E349C">
      <w:pPr>
        <w:widowControl w:val="0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>Отношение «многие-ко-многим» позволяет создавать множество отношений между записями в связанных таблицах.</w:t>
      </w:r>
    </w:p>
    <w:p w:rsidR="007D7D20" w:rsidRPr="007D7D20" w:rsidRDefault="007D7D20" w:rsidP="008E349C">
      <w:pPr>
        <w:widowControl w:val="0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D20">
        <w:rPr>
          <w:rFonts w:ascii="Times New Roman" w:hAnsi="Times New Roman" w:cs="Times New Roman"/>
          <w:sz w:val="28"/>
          <w:szCs w:val="28"/>
        </w:rPr>
        <w:t xml:space="preserve">Ну и отношение «один-к-одному» необходимо в тех случаях, когда запись имеет достаточно большое количество полей и данные об одном типе объектов целесообразно разнести по двум связанным таблицам, либо когда необходимо добавить атрибуты для некоторых из записей в таблице. Стоит заметить, что благодаря такой организации данных, информация на диске будет размещаться компактно, что свидетельствует о том, что различные операции с данными и их актуализация значительно упростятся </w:t>
      </w:r>
      <w:r w:rsidR="00B234D1">
        <w:rPr>
          <w:rFonts w:ascii="Times New Roman" w:hAnsi="Times New Roman" w:cs="Times New Roman"/>
          <w:sz w:val="28"/>
          <w:szCs w:val="28"/>
        </w:rPr>
        <w:t>(Мирошниченко, 2018).</w:t>
      </w:r>
    </w:p>
    <w:p w:rsidR="007D7D20" w:rsidRPr="008E349C" w:rsidRDefault="008E349C" w:rsidP="008E3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49C">
        <w:rPr>
          <w:rFonts w:ascii="Times New Roman" w:hAnsi="Times New Roman" w:cs="Times New Roman"/>
          <w:bCs/>
          <w:sz w:val="28"/>
          <w:szCs w:val="28"/>
        </w:rPr>
        <w:lastRenderedPageBreak/>
        <w:t>В базе данных «</w:t>
      </w:r>
      <w:r>
        <w:rPr>
          <w:rFonts w:ascii="Times New Roman" w:hAnsi="Times New Roman" w:cs="Times New Roman"/>
          <w:sz w:val="28"/>
          <w:szCs w:val="28"/>
        </w:rPr>
        <w:t>Магазин рукоделия</w:t>
      </w:r>
      <w:r w:rsidRPr="008E349C">
        <w:rPr>
          <w:rFonts w:ascii="Times New Roman" w:hAnsi="Times New Roman" w:cs="Times New Roman"/>
          <w:bCs/>
          <w:sz w:val="28"/>
          <w:szCs w:val="28"/>
        </w:rPr>
        <w:t>» на предприят</w:t>
      </w:r>
      <w:proofErr w:type="gramStart"/>
      <w:r w:rsidRPr="008E349C">
        <w:rPr>
          <w:rFonts w:ascii="Times New Roman" w:hAnsi="Times New Roman" w:cs="Times New Roman"/>
          <w:bCs/>
          <w:sz w:val="28"/>
          <w:szCs w:val="28"/>
        </w:rPr>
        <w:t>ии ООО</w:t>
      </w:r>
      <w:proofErr w:type="gramEnd"/>
      <w:r w:rsidRPr="008E349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8E349C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HANDMADE</w:t>
      </w:r>
      <w:r w:rsidRPr="008E349C">
        <w:rPr>
          <w:rFonts w:ascii="Times New Roman" w:hAnsi="Times New Roman" w:cs="Times New Roman"/>
          <w:bCs/>
          <w:sz w:val="28"/>
          <w:szCs w:val="28"/>
        </w:rPr>
        <w:t>» необходимо, чтобы между таблицами существовала связь. Связь между таблицами в базе данных «</w:t>
      </w:r>
      <w:r>
        <w:rPr>
          <w:rFonts w:ascii="Times New Roman" w:hAnsi="Times New Roman" w:cs="Times New Roman"/>
          <w:sz w:val="28"/>
          <w:szCs w:val="28"/>
        </w:rPr>
        <w:t>Магазин рукоделия</w:t>
      </w:r>
      <w:r w:rsidRPr="008E349C">
        <w:rPr>
          <w:rFonts w:ascii="Times New Roman" w:hAnsi="Times New Roman" w:cs="Times New Roman"/>
          <w:bCs/>
          <w:sz w:val="28"/>
          <w:szCs w:val="28"/>
        </w:rPr>
        <w:t>» на предприят</w:t>
      </w:r>
      <w:proofErr w:type="gramStart"/>
      <w:r w:rsidRPr="008E349C">
        <w:rPr>
          <w:rFonts w:ascii="Times New Roman" w:hAnsi="Times New Roman" w:cs="Times New Roman"/>
          <w:bCs/>
          <w:sz w:val="28"/>
          <w:szCs w:val="28"/>
        </w:rPr>
        <w:t>ии ООО</w:t>
      </w:r>
      <w:proofErr w:type="gramEnd"/>
      <w:r w:rsidRPr="008E349C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HANDMADE</w:t>
      </w:r>
      <w:r>
        <w:rPr>
          <w:rFonts w:ascii="Times New Roman" w:hAnsi="Times New Roman" w:cs="Times New Roman"/>
          <w:bCs/>
          <w:sz w:val="28"/>
          <w:szCs w:val="28"/>
        </w:rPr>
        <w:t>» представлена в таблице 2.6</w:t>
      </w:r>
    </w:p>
    <w:p w:rsidR="00756336" w:rsidRDefault="00756336" w:rsidP="0075633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349C" w:rsidRDefault="008E349C" w:rsidP="0075633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349C">
        <w:rPr>
          <w:rFonts w:ascii="Times New Roman" w:hAnsi="Times New Roman" w:cs="Times New Roman"/>
          <w:bCs/>
          <w:sz w:val="28"/>
          <w:szCs w:val="28"/>
        </w:rPr>
        <w:t>Таблица 2.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8E349C">
        <w:rPr>
          <w:rFonts w:ascii="Times New Roman" w:hAnsi="Times New Roman" w:cs="Times New Roman"/>
          <w:bCs/>
          <w:sz w:val="28"/>
          <w:szCs w:val="28"/>
        </w:rPr>
        <w:t xml:space="preserve"> – Описание связей между таблицами БД</w:t>
      </w:r>
    </w:p>
    <w:tbl>
      <w:tblPr>
        <w:tblStyle w:val="a6"/>
        <w:tblW w:w="9619" w:type="dxa"/>
        <w:tblLook w:val="04A0" w:firstRow="1" w:lastRow="0" w:firstColumn="1" w:lastColumn="0" w:noHBand="0" w:noVBand="1"/>
      </w:tblPr>
      <w:tblGrid>
        <w:gridCol w:w="1809"/>
        <w:gridCol w:w="2268"/>
        <w:gridCol w:w="2127"/>
        <w:gridCol w:w="2126"/>
        <w:gridCol w:w="1289"/>
      </w:tblGrid>
      <w:tr w:rsidR="008E349C" w:rsidRPr="00A1297D" w:rsidTr="008E349C">
        <w:tc>
          <w:tcPr>
            <w:tcW w:w="1809" w:type="dxa"/>
          </w:tcPr>
          <w:p w:rsidR="008E349C" w:rsidRPr="008E349C" w:rsidRDefault="008E349C" w:rsidP="008E349C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1</w:t>
            </w:r>
          </w:p>
        </w:tc>
        <w:tc>
          <w:tcPr>
            <w:tcW w:w="2268" w:type="dxa"/>
          </w:tcPr>
          <w:p w:rsidR="008E349C" w:rsidRPr="008E349C" w:rsidRDefault="008E349C" w:rsidP="008E349C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Внутренний ключ</w:t>
            </w:r>
          </w:p>
        </w:tc>
        <w:tc>
          <w:tcPr>
            <w:tcW w:w="2127" w:type="dxa"/>
          </w:tcPr>
          <w:p w:rsidR="008E349C" w:rsidRPr="008E349C" w:rsidRDefault="008E349C" w:rsidP="008E349C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Таблица 2</w:t>
            </w:r>
          </w:p>
        </w:tc>
        <w:tc>
          <w:tcPr>
            <w:tcW w:w="2126" w:type="dxa"/>
          </w:tcPr>
          <w:p w:rsidR="008E349C" w:rsidRPr="008E349C" w:rsidRDefault="008E349C" w:rsidP="008E349C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Внешний ключ</w:t>
            </w:r>
          </w:p>
        </w:tc>
        <w:tc>
          <w:tcPr>
            <w:tcW w:w="1289" w:type="dxa"/>
          </w:tcPr>
          <w:p w:rsidR="008E349C" w:rsidRPr="008E349C" w:rsidRDefault="008E349C" w:rsidP="008E349C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Тип связи</w:t>
            </w:r>
          </w:p>
        </w:tc>
      </w:tr>
      <w:tr w:rsidR="008E349C" w:rsidRPr="00A1297D" w:rsidTr="008E349C">
        <w:tc>
          <w:tcPr>
            <w:tcW w:w="180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Заказы</w:t>
            </w:r>
          </w:p>
        </w:tc>
        <w:tc>
          <w:tcPr>
            <w:tcW w:w="2268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заказа</w:t>
            </w:r>
          </w:p>
        </w:tc>
        <w:tc>
          <w:tcPr>
            <w:tcW w:w="2127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Товары</w:t>
            </w:r>
          </w:p>
        </w:tc>
        <w:tc>
          <w:tcPr>
            <w:tcW w:w="2126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товара</w:t>
            </w:r>
          </w:p>
        </w:tc>
        <w:tc>
          <w:tcPr>
            <w:tcW w:w="128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1:М</w:t>
            </w:r>
          </w:p>
        </w:tc>
      </w:tr>
      <w:tr w:rsidR="008E349C" w:rsidRPr="00A1297D" w:rsidTr="008E349C">
        <w:tc>
          <w:tcPr>
            <w:tcW w:w="180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Клиенты</w:t>
            </w:r>
          </w:p>
        </w:tc>
        <w:tc>
          <w:tcPr>
            <w:tcW w:w="2268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клиента</w:t>
            </w:r>
          </w:p>
        </w:tc>
        <w:tc>
          <w:tcPr>
            <w:tcW w:w="2127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Заказы</w:t>
            </w:r>
          </w:p>
        </w:tc>
        <w:tc>
          <w:tcPr>
            <w:tcW w:w="2126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клиента</w:t>
            </w:r>
          </w:p>
        </w:tc>
        <w:tc>
          <w:tcPr>
            <w:tcW w:w="128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1:М</w:t>
            </w:r>
          </w:p>
        </w:tc>
      </w:tr>
      <w:tr w:rsidR="008E349C" w:rsidRPr="00A1297D" w:rsidTr="008E349C">
        <w:tc>
          <w:tcPr>
            <w:tcW w:w="180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Сотрудники</w:t>
            </w:r>
          </w:p>
        </w:tc>
        <w:tc>
          <w:tcPr>
            <w:tcW w:w="2268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сотрудника</w:t>
            </w:r>
          </w:p>
        </w:tc>
        <w:tc>
          <w:tcPr>
            <w:tcW w:w="2127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Заказы</w:t>
            </w:r>
          </w:p>
        </w:tc>
        <w:tc>
          <w:tcPr>
            <w:tcW w:w="2126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сотрудника</w:t>
            </w:r>
          </w:p>
        </w:tc>
        <w:tc>
          <w:tcPr>
            <w:tcW w:w="128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1:М</w:t>
            </w:r>
          </w:p>
        </w:tc>
      </w:tr>
      <w:tr w:rsidR="008E349C" w:rsidRPr="00A1297D" w:rsidTr="008E349C">
        <w:tc>
          <w:tcPr>
            <w:tcW w:w="180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Поставщики</w:t>
            </w:r>
          </w:p>
        </w:tc>
        <w:tc>
          <w:tcPr>
            <w:tcW w:w="2268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поставщика</w:t>
            </w:r>
          </w:p>
        </w:tc>
        <w:tc>
          <w:tcPr>
            <w:tcW w:w="2127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Товары</w:t>
            </w:r>
          </w:p>
        </w:tc>
        <w:tc>
          <w:tcPr>
            <w:tcW w:w="2126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Код поставщика</w:t>
            </w:r>
          </w:p>
        </w:tc>
        <w:tc>
          <w:tcPr>
            <w:tcW w:w="1289" w:type="dxa"/>
          </w:tcPr>
          <w:p w:rsidR="008E349C" w:rsidRPr="008E349C" w:rsidRDefault="008E349C" w:rsidP="008E349C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49C">
              <w:rPr>
                <w:rFonts w:ascii="Times New Roman" w:hAnsi="Times New Roman" w:cs="Times New Roman"/>
                <w:bCs/>
                <w:sz w:val="24"/>
                <w:szCs w:val="24"/>
              </w:rPr>
              <w:t>1:М</w:t>
            </w:r>
          </w:p>
        </w:tc>
      </w:tr>
    </w:tbl>
    <w:p w:rsidR="008E349C" w:rsidRDefault="008E349C" w:rsidP="008E349C">
      <w:pPr>
        <w:widowControl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349C" w:rsidRPr="008E349C" w:rsidRDefault="008E349C" w:rsidP="00EB549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349C">
        <w:rPr>
          <w:rFonts w:ascii="Times New Roman" w:hAnsi="Times New Roman" w:cs="Times New Roman"/>
          <w:bCs/>
          <w:sz w:val="28"/>
          <w:szCs w:val="28"/>
        </w:rPr>
        <w:t>С помощью схемы данных можно наглядно показать связи между таблицами в данной базе данных. Схема данных базы данных «</w:t>
      </w:r>
      <w:r>
        <w:rPr>
          <w:rFonts w:ascii="Times New Roman" w:hAnsi="Times New Roman" w:cs="Times New Roman"/>
          <w:sz w:val="28"/>
          <w:szCs w:val="28"/>
        </w:rPr>
        <w:t>Магазин рукоделия</w:t>
      </w:r>
      <w:r w:rsidRPr="008E349C">
        <w:rPr>
          <w:rFonts w:ascii="Times New Roman" w:hAnsi="Times New Roman" w:cs="Times New Roman"/>
          <w:bCs/>
          <w:sz w:val="28"/>
          <w:szCs w:val="28"/>
        </w:rPr>
        <w:t>» представлена на рисунке 2.</w:t>
      </w:r>
      <w:r w:rsidR="00863176">
        <w:rPr>
          <w:rFonts w:ascii="Times New Roman" w:hAnsi="Times New Roman" w:cs="Times New Roman"/>
          <w:bCs/>
          <w:sz w:val="28"/>
          <w:szCs w:val="28"/>
        </w:rPr>
        <w:t>1.</w:t>
      </w:r>
    </w:p>
    <w:p w:rsidR="008E349C" w:rsidRPr="008E349C" w:rsidRDefault="00863176" w:rsidP="008E349C">
      <w:pPr>
        <w:widowContro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2805" cy="3189605"/>
            <wp:effectExtent l="19050" t="19050" r="1079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896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3176" w:rsidRDefault="00863176" w:rsidP="00863176">
      <w:pPr>
        <w:widowControl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63176">
        <w:rPr>
          <w:rFonts w:ascii="Times New Roman" w:hAnsi="Times New Roman" w:cs="Times New Roman"/>
          <w:bCs/>
          <w:sz w:val="28"/>
          <w:szCs w:val="28"/>
        </w:rPr>
        <w:t>Рисунок 2.1 – Схема данных базы данных «</w:t>
      </w:r>
      <w:r>
        <w:rPr>
          <w:rFonts w:ascii="Times New Roman" w:hAnsi="Times New Roman" w:cs="Times New Roman"/>
          <w:sz w:val="28"/>
          <w:szCs w:val="28"/>
        </w:rPr>
        <w:t>Магазин рукоделия</w:t>
      </w:r>
      <w:r w:rsidRPr="00863176">
        <w:rPr>
          <w:rFonts w:ascii="Times New Roman" w:hAnsi="Times New Roman" w:cs="Times New Roman"/>
          <w:bCs/>
          <w:sz w:val="28"/>
          <w:szCs w:val="28"/>
        </w:rPr>
        <w:t>»</w:t>
      </w:r>
    </w:p>
    <w:p w:rsidR="00756336" w:rsidRDefault="00756336" w:rsidP="00327DC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549B" w:rsidRDefault="00863176" w:rsidP="00327DCA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3176">
        <w:rPr>
          <w:rFonts w:ascii="Times New Roman" w:hAnsi="Times New Roman" w:cs="Times New Roman"/>
          <w:bCs/>
          <w:sz w:val="28"/>
          <w:szCs w:val="28"/>
        </w:rPr>
        <w:t>Таким образом, была построена схема данных в базе данных «</w:t>
      </w:r>
      <w:r>
        <w:rPr>
          <w:rFonts w:ascii="Times New Roman" w:hAnsi="Times New Roman" w:cs="Times New Roman"/>
          <w:sz w:val="28"/>
          <w:szCs w:val="28"/>
        </w:rPr>
        <w:t>Магазин рукоделия»</w:t>
      </w:r>
      <w:r w:rsidRPr="00863176">
        <w:rPr>
          <w:rFonts w:ascii="Times New Roman" w:hAnsi="Times New Roman" w:cs="Times New Roman"/>
          <w:bCs/>
          <w:sz w:val="28"/>
          <w:szCs w:val="28"/>
        </w:rPr>
        <w:t xml:space="preserve"> на предприят</w:t>
      </w:r>
      <w:proofErr w:type="gramStart"/>
      <w:r w:rsidRPr="00863176">
        <w:rPr>
          <w:rFonts w:ascii="Times New Roman" w:hAnsi="Times New Roman" w:cs="Times New Roman"/>
          <w:bCs/>
          <w:sz w:val="28"/>
          <w:szCs w:val="28"/>
        </w:rPr>
        <w:t>ии ООО</w:t>
      </w:r>
      <w:proofErr w:type="gramEnd"/>
      <w:r w:rsidRPr="00863176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HANDMADE</w:t>
      </w:r>
      <w:r w:rsidRPr="00863176">
        <w:rPr>
          <w:rFonts w:ascii="Times New Roman" w:hAnsi="Times New Roman" w:cs="Times New Roman"/>
          <w:bCs/>
          <w:sz w:val="28"/>
          <w:szCs w:val="28"/>
        </w:rPr>
        <w:t xml:space="preserve">», которая наглядно показывает взаимосвязь между таблицами: </w:t>
      </w:r>
      <w:r w:rsidRPr="00863176">
        <w:rPr>
          <w:rFonts w:ascii="Times New Roman" w:hAnsi="Times New Roman" w:cs="Times New Roman"/>
          <w:sz w:val="28"/>
          <w:szCs w:val="28"/>
        </w:rPr>
        <w:t>«</w:t>
      </w:r>
      <w:r w:rsidR="00EB549B">
        <w:rPr>
          <w:rFonts w:ascii="Times New Roman" w:hAnsi="Times New Roman" w:cs="Times New Roman"/>
          <w:sz w:val="28"/>
          <w:szCs w:val="28"/>
        </w:rPr>
        <w:t>Товары</w:t>
      </w:r>
      <w:r w:rsidRPr="00863176">
        <w:rPr>
          <w:rFonts w:ascii="Times New Roman" w:hAnsi="Times New Roman" w:cs="Times New Roman"/>
          <w:sz w:val="28"/>
          <w:szCs w:val="28"/>
        </w:rPr>
        <w:t xml:space="preserve">», «Заказы», «Клиенты», </w:t>
      </w:r>
      <w:r w:rsidRPr="00863176">
        <w:rPr>
          <w:rFonts w:ascii="Times New Roman" w:hAnsi="Times New Roman" w:cs="Times New Roman"/>
          <w:sz w:val="28"/>
          <w:szCs w:val="28"/>
        </w:rPr>
        <w:lastRenderedPageBreak/>
        <w:t>«С</w:t>
      </w:r>
      <w:r w:rsidR="00EB549B">
        <w:rPr>
          <w:rFonts w:ascii="Times New Roman" w:hAnsi="Times New Roman" w:cs="Times New Roman"/>
          <w:sz w:val="28"/>
          <w:szCs w:val="28"/>
        </w:rPr>
        <w:t>отрудники</w:t>
      </w:r>
      <w:r w:rsidRPr="00863176">
        <w:rPr>
          <w:rFonts w:ascii="Times New Roman" w:hAnsi="Times New Roman" w:cs="Times New Roman"/>
          <w:sz w:val="28"/>
          <w:szCs w:val="28"/>
        </w:rPr>
        <w:t>», «</w:t>
      </w:r>
      <w:r w:rsidR="00EB549B">
        <w:rPr>
          <w:rFonts w:ascii="Times New Roman" w:hAnsi="Times New Roman" w:cs="Times New Roman"/>
          <w:sz w:val="28"/>
          <w:szCs w:val="28"/>
        </w:rPr>
        <w:t>Поставщики</w:t>
      </w:r>
      <w:r w:rsidRPr="00863176">
        <w:rPr>
          <w:rFonts w:ascii="Times New Roman" w:hAnsi="Times New Roman" w:cs="Times New Roman"/>
          <w:sz w:val="28"/>
          <w:szCs w:val="28"/>
        </w:rPr>
        <w:t>»</w:t>
      </w:r>
      <w:r w:rsidR="00EB549B">
        <w:rPr>
          <w:rFonts w:ascii="Times New Roman" w:hAnsi="Times New Roman" w:cs="Times New Roman"/>
          <w:sz w:val="28"/>
          <w:szCs w:val="28"/>
        </w:rPr>
        <w:t>.</w:t>
      </w:r>
      <w:r w:rsidRPr="00863176">
        <w:rPr>
          <w:rFonts w:ascii="Times New Roman" w:hAnsi="Times New Roman" w:cs="Times New Roman"/>
          <w:bCs/>
          <w:sz w:val="28"/>
          <w:szCs w:val="28"/>
        </w:rPr>
        <w:t xml:space="preserve"> Так же были определены типы связей между представленными таблицами и установлено, что в данной базе данных отношение между таблицами является «один-ко-многим».</w:t>
      </w:r>
    </w:p>
    <w:p w:rsidR="00EB549B" w:rsidRPr="009539C0" w:rsidRDefault="00EB549B" w:rsidP="004221D3">
      <w:pPr>
        <w:pStyle w:val="af5"/>
        <w:rPr>
          <w:rStyle w:val="af"/>
        </w:rPr>
      </w:pPr>
      <w:bookmarkStart w:id="14" w:name="_Toc514683257"/>
      <w:r>
        <w:rPr>
          <w:bCs/>
        </w:rPr>
        <w:t xml:space="preserve">2.3 </w:t>
      </w:r>
      <w:r w:rsidRPr="009539C0">
        <w:rPr>
          <w:rStyle w:val="af"/>
        </w:rPr>
        <w:t>Разработка форм, запросов и отчетов для создания базы данных</w:t>
      </w:r>
      <w:r w:rsidR="00756336" w:rsidRPr="009539C0">
        <w:rPr>
          <w:rStyle w:val="af"/>
        </w:rPr>
        <w:t xml:space="preserve"> «Магазин рукоделия» на предприят</w:t>
      </w:r>
      <w:proofErr w:type="gramStart"/>
      <w:r w:rsidR="00756336" w:rsidRPr="009539C0">
        <w:rPr>
          <w:rStyle w:val="af"/>
        </w:rPr>
        <w:t>ии ООО</w:t>
      </w:r>
      <w:proofErr w:type="gramEnd"/>
      <w:r w:rsidR="00756336" w:rsidRPr="009539C0">
        <w:rPr>
          <w:rStyle w:val="af"/>
        </w:rPr>
        <w:t xml:space="preserve"> «HANDMADE»</w:t>
      </w:r>
      <w:bookmarkEnd w:id="14"/>
    </w:p>
    <w:p w:rsidR="00327DCA" w:rsidRDefault="00327DCA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49B" w:rsidRPr="00EB549B" w:rsidRDefault="00EB549B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9B">
        <w:rPr>
          <w:rFonts w:ascii="Times New Roman" w:hAnsi="Times New Roman" w:cs="Times New Roman"/>
          <w:sz w:val="28"/>
          <w:szCs w:val="28"/>
        </w:rPr>
        <w:t xml:space="preserve">Разработка форм. </w:t>
      </w:r>
      <w:proofErr w:type="spellStart"/>
      <w:r w:rsidRPr="00EB549B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EB549B">
        <w:rPr>
          <w:rFonts w:ascii="Times New Roman" w:hAnsi="Times New Roman" w:cs="Times New Roman"/>
          <w:sz w:val="28"/>
          <w:szCs w:val="28"/>
        </w:rPr>
        <w:t xml:space="preserve"> предоставляет возможность вводить данные как непосредственно в таблицу, так и с помощью форм. Форма в базе данных - это структурированное окно, которое можно представить так, чтобы оно повторяло форму бланка. Формы создаются из набора отдельных элементов управления</w:t>
      </w:r>
      <w:r w:rsidR="00B920A3" w:rsidRPr="0045061C">
        <w:rPr>
          <w:rFonts w:ascii="Times New Roman" w:hAnsi="Times New Roman" w:cs="Times New Roman"/>
          <w:sz w:val="28"/>
          <w:szCs w:val="28"/>
        </w:rPr>
        <w:t xml:space="preserve"> [9]</w:t>
      </w:r>
      <w:r w:rsidRPr="00EB549B">
        <w:rPr>
          <w:rFonts w:ascii="Times New Roman" w:hAnsi="Times New Roman" w:cs="Times New Roman"/>
          <w:sz w:val="28"/>
          <w:szCs w:val="28"/>
        </w:rPr>
        <w:t>.</w:t>
      </w:r>
    </w:p>
    <w:p w:rsidR="00EB549B" w:rsidRPr="00EB549B" w:rsidRDefault="00EB549B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9B">
        <w:rPr>
          <w:rFonts w:ascii="Times New Roman" w:hAnsi="Times New Roman" w:cs="Times New Roman"/>
          <w:sz w:val="28"/>
          <w:szCs w:val="28"/>
        </w:rPr>
        <w:t xml:space="preserve">Внешний вид формы выбирается в зависимости от того, с какой целью она создается. Формы </w:t>
      </w:r>
      <w:proofErr w:type="spellStart"/>
      <w:r w:rsidRPr="00EB549B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EB549B">
        <w:rPr>
          <w:rFonts w:ascii="Times New Roman" w:hAnsi="Times New Roman" w:cs="Times New Roman"/>
          <w:sz w:val="28"/>
          <w:szCs w:val="28"/>
        </w:rPr>
        <w:t xml:space="preserve"> позволяют выполнять задания, которые нельзя выполнить в режиме таблицы. Формы позволяют вычислять значения и выводить на экран результат. Источником данных для формы являются записи таблицы или</w:t>
      </w:r>
      <w:r>
        <w:rPr>
          <w:rFonts w:ascii="Times New Roman" w:hAnsi="Times New Roman" w:cs="Times New Roman"/>
          <w:sz w:val="28"/>
          <w:szCs w:val="28"/>
        </w:rPr>
        <w:t xml:space="preserve"> запроса</w:t>
      </w:r>
      <w:r w:rsidR="00B920A3" w:rsidRPr="0045061C">
        <w:rPr>
          <w:rFonts w:ascii="Times New Roman" w:hAnsi="Times New Roman" w:cs="Times New Roman"/>
          <w:sz w:val="28"/>
          <w:szCs w:val="28"/>
        </w:rPr>
        <w:t xml:space="preserve"> [8]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549B" w:rsidRDefault="00EB549B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9B">
        <w:rPr>
          <w:rFonts w:ascii="Times New Roman" w:hAnsi="Times New Roman" w:cs="Times New Roman"/>
          <w:sz w:val="28"/>
          <w:szCs w:val="28"/>
        </w:rPr>
        <w:t>Все формы в данной базе данных разработаны с помощью мастера создания форм.</w:t>
      </w:r>
    </w:p>
    <w:p w:rsidR="00EB549B" w:rsidRDefault="00EB549B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«Заказы» включает в себя код заказа, фамилию, имя, наименование товара, представителя, срок поставки и наличие. Форма «Заказы» представлена на рисунке 2.2.</w:t>
      </w:r>
    </w:p>
    <w:p w:rsidR="00EB549B" w:rsidRDefault="00EB549B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«Клиенты» включает в себя код клиента, фамилию, имя, адрес и телефон. Форма «Клиенты» представлена на рисунке 2.3.</w:t>
      </w:r>
    </w:p>
    <w:p w:rsidR="00EB549B" w:rsidRDefault="00EB549B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«Поставщики» включает в себя код поставщика, название, представителя, телефон и адрес. Форма «Поставщики» представлена на рисунке 2.4.</w:t>
      </w:r>
    </w:p>
    <w:p w:rsidR="00EB549B" w:rsidRDefault="00EB549B" w:rsidP="00EB5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«Товары» включает в себя код товара, наименование товара, стоимость закупки, наличие и количество. Форма «Товары» представлена на рисунке 2.5.</w:t>
      </w:r>
    </w:p>
    <w:p w:rsidR="00EB549B" w:rsidRPr="00EB549B" w:rsidRDefault="00EB549B" w:rsidP="00EB54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4766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549B" w:rsidRPr="00EB549B" w:rsidRDefault="00EB549B" w:rsidP="00EB549B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Р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исунок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2.2 – 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Форма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«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Заказы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»</w:t>
      </w:r>
    </w:p>
    <w:p w:rsidR="00EB549B" w:rsidRPr="00863176" w:rsidRDefault="00EB549B" w:rsidP="00D06005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2805" cy="3551555"/>
            <wp:effectExtent l="19050" t="19050" r="10795" b="107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5155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6005" w:rsidRDefault="00D06005" w:rsidP="00D06005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Р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исунок</w:t>
      </w:r>
      <w:r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2.3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– 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Форма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«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Клиенты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»</w:t>
      </w:r>
    </w:p>
    <w:p w:rsidR="00756336" w:rsidRDefault="00756336" w:rsidP="00D06005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</w:p>
    <w:p w:rsidR="00D06005" w:rsidRPr="00D06005" w:rsidRDefault="00D06005" w:rsidP="00D060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proofErr w:type="gramStart"/>
      <w:r w:rsidRPr="00D06005">
        <w:rPr>
          <w:rFonts w:ascii="Times New Roman" w:hAnsi="Times New Roman" w:cs="Times New Roman"/>
          <w:sz w:val="28"/>
          <w:szCs w:val="28"/>
        </w:rPr>
        <w:t>В базе данных «</w:t>
      </w:r>
      <w:r>
        <w:rPr>
          <w:rFonts w:ascii="Times New Roman" w:hAnsi="Times New Roman" w:cs="Times New Roman"/>
          <w:sz w:val="28"/>
          <w:szCs w:val="28"/>
        </w:rPr>
        <w:t>Магазин рукоделия</w:t>
      </w:r>
      <w:r w:rsidRPr="00D06005">
        <w:rPr>
          <w:rFonts w:ascii="Times New Roman" w:hAnsi="Times New Roman" w:cs="Times New Roman"/>
          <w:sz w:val="28"/>
          <w:szCs w:val="28"/>
        </w:rPr>
        <w:t>» присутствует кнопочная форма, с помощью которой можно быстро перейти на формы «Заказы», «Клиенты», «</w:t>
      </w:r>
      <w:r>
        <w:rPr>
          <w:rFonts w:ascii="Times New Roman" w:hAnsi="Times New Roman" w:cs="Times New Roman"/>
          <w:sz w:val="28"/>
          <w:szCs w:val="28"/>
        </w:rPr>
        <w:t>Поставщики</w:t>
      </w:r>
      <w:r w:rsidRPr="00D06005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Товары</w:t>
      </w:r>
      <w:r w:rsidRPr="00D06005">
        <w:rPr>
          <w:rFonts w:ascii="Times New Roman" w:hAnsi="Times New Roman" w:cs="Times New Roman"/>
          <w:sz w:val="28"/>
          <w:szCs w:val="28"/>
        </w:rPr>
        <w:t>» или же на отчеты «Заказы», «Клиенты», «Т</w:t>
      </w:r>
      <w:r>
        <w:rPr>
          <w:rFonts w:ascii="Times New Roman" w:hAnsi="Times New Roman" w:cs="Times New Roman"/>
          <w:sz w:val="28"/>
          <w:szCs w:val="28"/>
        </w:rPr>
        <w:t>овары</w:t>
      </w:r>
      <w:r w:rsidRPr="00D06005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D06005">
        <w:rPr>
          <w:rFonts w:ascii="Times New Roman" w:hAnsi="Times New Roman" w:cs="Times New Roman"/>
          <w:sz w:val="28"/>
          <w:szCs w:val="28"/>
        </w:rPr>
        <w:t xml:space="preserve"> </w:t>
      </w:r>
      <w:r w:rsidRPr="00D06005">
        <w:rPr>
          <w:rFonts w:ascii="Times New Roman" w:hAnsi="Times New Roman" w:cs="Times New Roman"/>
          <w:sz w:val="28"/>
          <w:szCs w:val="28"/>
        </w:rPr>
        <w:lastRenderedPageBreak/>
        <w:t>Кнопочная форма «Кнопочное меню» изображена на рисунке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06005">
        <w:rPr>
          <w:rFonts w:ascii="Times New Roman" w:hAnsi="Times New Roman" w:cs="Times New Roman"/>
          <w:color w:val="262626"/>
          <w:sz w:val="28"/>
          <w:szCs w:val="28"/>
        </w:rPr>
        <w:t>.</w:t>
      </w:r>
    </w:p>
    <w:p w:rsidR="00863176" w:rsidRDefault="00D06005" w:rsidP="00863176">
      <w:pPr>
        <w:widowControl w:val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10175" cy="3328035"/>
            <wp:effectExtent l="19050" t="19050" r="28575" b="247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2803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6005" w:rsidRDefault="00D06005" w:rsidP="00D06005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Р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исунок</w:t>
      </w:r>
      <w:r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2.4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– 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Форма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«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Поставщики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»</w:t>
      </w:r>
    </w:p>
    <w:p w:rsidR="00D06005" w:rsidRDefault="00D06005" w:rsidP="00D06005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aps/>
          <w:noProof/>
          <w:sz w:val="28"/>
          <w:szCs w:val="28"/>
          <w:lang w:eastAsia="ru-RU"/>
        </w:rPr>
        <w:drawing>
          <wp:inline distT="0" distB="0" distL="0" distR="0">
            <wp:extent cx="5018568" cy="2902517"/>
            <wp:effectExtent l="19050" t="19050" r="10795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86" cy="290258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6005" w:rsidRDefault="00D06005" w:rsidP="00D06005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Р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исунок</w:t>
      </w:r>
      <w:r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2.5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– 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Форма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«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Товары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»</w:t>
      </w:r>
    </w:p>
    <w:p w:rsidR="00D06005" w:rsidRDefault="002A4F46" w:rsidP="00D06005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254145"/>
            <wp:effectExtent l="19050" t="19050" r="19050" b="133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70" cy="22542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6005" w:rsidRDefault="00D06005" w:rsidP="00D06005">
      <w:pPr>
        <w:spacing w:line="240" w:lineRule="auto"/>
        <w:jc w:val="center"/>
        <w:rPr>
          <w:rFonts w:ascii="Times New Roman" w:eastAsiaTheme="majorEastAsia" w:hAnsi="Times New Roman" w:cs="Times New Roman"/>
          <w:bCs/>
          <w:caps/>
          <w:sz w:val="28"/>
          <w:szCs w:val="28"/>
        </w:rPr>
      </w:pP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>Р</w:t>
      </w:r>
      <w:r w:rsidRPr="00EB549B">
        <w:rPr>
          <w:rFonts w:ascii="Times New Roman" w:eastAsiaTheme="majorEastAsia" w:hAnsi="Times New Roman" w:cs="Times New Roman"/>
          <w:bCs/>
          <w:sz w:val="28"/>
          <w:szCs w:val="28"/>
        </w:rPr>
        <w:t>исунок</w:t>
      </w:r>
      <w:r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2.6</w:t>
      </w:r>
      <w:r w:rsidRPr="00EB549B">
        <w:rPr>
          <w:rFonts w:ascii="Times New Roman" w:eastAsiaTheme="majorEastAsia" w:hAnsi="Times New Roman" w:cs="Times New Roman"/>
          <w:bCs/>
          <w:caps/>
          <w:sz w:val="28"/>
          <w:szCs w:val="28"/>
        </w:rPr>
        <w:t xml:space="preserve"> –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Кнопочная форма</w:t>
      </w:r>
    </w:p>
    <w:p w:rsidR="00D06005" w:rsidRPr="00D06005" w:rsidRDefault="00D06005" w:rsidP="00D060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005" w:rsidRPr="00D06005" w:rsidRDefault="00D06005" w:rsidP="00D060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005">
        <w:rPr>
          <w:rFonts w:ascii="Times New Roman" w:hAnsi="Times New Roman" w:cs="Times New Roman"/>
          <w:sz w:val="28"/>
          <w:szCs w:val="28"/>
        </w:rPr>
        <w:t>Разработка запросов. Запрос строится на основе одной или нескольких взаимосвязанных таблиц, позволяя комбинировать содержащуюся в них информацию. Запрос позволяет выбрать необходимые данные из одной или нескольких взаимосвязанных таблиц, произвести вычисления и получить результат в виде виртуальной таблицы. Через запрос можно производить обновление данных в таблицах, добавление и удаление записей [</w:t>
      </w:r>
      <w:r w:rsidR="00B920A3" w:rsidRPr="00B920A3">
        <w:rPr>
          <w:rFonts w:ascii="Times New Roman" w:hAnsi="Times New Roman" w:cs="Times New Roman"/>
          <w:sz w:val="28"/>
          <w:szCs w:val="28"/>
        </w:rPr>
        <w:t>7</w:t>
      </w:r>
      <w:r w:rsidRPr="00D06005">
        <w:rPr>
          <w:rFonts w:ascii="Times New Roman" w:hAnsi="Times New Roman" w:cs="Times New Roman"/>
          <w:sz w:val="28"/>
          <w:szCs w:val="28"/>
        </w:rPr>
        <w:t>].</w:t>
      </w:r>
    </w:p>
    <w:p w:rsidR="00D06005" w:rsidRDefault="00D06005" w:rsidP="00D060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данной базе данных присутствуют 4 запроса на выборку.</w:t>
      </w:r>
    </w:p>
    <w:p w:rsidR="00D06005" w:rsidRDefault="00D06005" w:rsidP="0078235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Запрос «Заказы» отражает сведения о произведенных заказах. Данный запрос использует поля </w:t>
      </w:r>
      <w:r w:rsidR="003B6740">
        <w:rPr>
          <w:rFonts w:ascii="Times New Roman" w:hAnsi="Times New Roman" w:cs="Times New Roman"/>
          <w:bCs/>
          <w:sz w:val="28"/>
          <w:szCs w:val="28"/>
        </w:rPr>
        <w:t>Код заказа из таблицы «Заказы», Фамилия из таблицы «Сотрудники», Наименование товара из таблицы «Товары», Наличие из таблицы «Товары».</w:t>
      </w:r>
      <w:r w:rsidR="00782351">
        <w:rPr>
          <w:rFonts w:ascii="Times New Roman" w:hAnsi="Times New Roman" w:cs="Times New Roman"/>
          <w:bCs/>
          <w:sz w:val="28"/>
          <w:szCs w:val="28"/>
        </w:rPr>
        <w:t xml:space="preserve"> На рисунке 2.7 представлен запрос «Заказы» в режиме конструктора.</w:t>
      </w:r>
      <w:r w:rsidR="00F72F02" w:rsidRPr="00F72F02">
        <w:rPr>
          <w:rFonts w:ascii="Times New Roman" w:hAnsi="Times New Roman" w:cs="Times New Roman"/>
          <w:sz w:val="28"/>
          <w:szCs w:val="28"/>
        </w:rPr>
        <w:t xml:space="preserve"> </w:t>
      </w:r>
      <w:r w:rsidR="00F72F02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F72F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72F02">
        <w:rPr>
          <w:rFonts w:ascii="Times New Roman" w:hAnsi="Times New Roman" w:cs="Times New Roman"/>
          <w:sz w:val="28"/>
          <w:szCs w:val="28"/>
        </w:rPr>
        <w:t xml:space="preserve"> чтобы выполнить запрос «Заказы» необходимо ввести код заказа, о котором необходимо вывести информацию.</w:t>
      </w:r>
      <w:r w:rsidR="003B6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2351">
        <w:rPr>
          <w:rFonts w:ascii="Times New Roman" w:hAnsi="Times New Roman" w:cs="Times New Roman"/>
          <w:bCs/>
          <w:sz w:val="28"/>
          <w:szCs w:val="28"/>
        </w:rPr>
        <w:t>На рисунке 2.8. представлен запрос «Заказы».</w:t>
      </w:r>
    </w:p>
    <w:p w:rsidR="00782351" w:rsidRDefault="00782351" w:rsidP="0078235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6740" w:rsidRPr="00863176" w:rsidRDefault="003B6740" w:rsidP="003B6740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3094355"/>
            <wp:effectExtent l="19050" t="19050" r="10795" b="107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9435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6740" w:rsidRDefault="003B6740" w:rsidP="003B674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2.7</w:t>
      </w:r>
      <w:r w:rsidRPr="003B6740">
        <w:rPr>
          <w:rFonts w:ascii="Times New Roman" w:hAnsi="Times New Roman" w:cs="Times New Roman"/>
          <w:sz w:val="28"/>
          <w:szCs w:val="28"/>
        </w:rPr>
        <w:t xml:space="preserve"> – Запрос «Заказы» в режиме конструктора</w:t>
      </w:r>
    </w:p>
    <w:p w:rsidR="00756336" w:rsidRDefault="00756336" w:rsidP="0075633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351" w:rsidRDefault="00782351" w:rsidP="0078235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15565" cy="1318260"/>
            <wp:effectExtent l="19050" t="19050" r="13335" b="152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1826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2351" w:rsidRDefault="00782351" w:rsidP="0075633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2.8</w:t>
      </w:r>
      <w:r w:rsidRPr="003B6740">
        <w:rPr>
          <w:rFonts w:ascii="Times New Roman" w:hAnsi="Times New Roman" w:cs="Times New Roman"/>
          <w:sz w:val="28"/>
          <w:szCs w:val="28"/>
        </w:rPr>
        <w:t xml:space="preserve"> – Запрос «Заказы»</w:t>
      </w:r>
    </w:p>
    <w:p w:rsidR="00756336" w:rsidRDefault="00756336" w:rsidP="0078235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6740" w:rsidRDefault="003B6740" w:rsidP="0078235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«Клиенты» отражает сведения о покупках и отзывах клиентов. Данный запрос использует Код клиента, код товара, Фамилия, Имя, Адрес, Телефон и Отзыв из таблицы «Клиенты».</w:t>
      </w:r>
      <w:r w:rsidR="00782351" w:rsidRPr="007823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2351">
        <w:rPr>
          <w:rFonts w:ascii="Times New Roman" w:hAnsi="Times New Roman" w:cs="Times New Roman"/>
          <w:bCs/>
          <w:sz w:val="28"/>
          <w:szCs w:val="28"/>
        </w:rPr>
        <w:t>На рисунке 2.9 представлен запрос «Клиенты» в режиме конструктора.</w:t>
      </w:r>
      <w:r w:rsidR="00F72F02" w:rsidRPr="00F72F02">
        <w:rPr>
          <w:rFonts w:ascii="Times New Roman" w:hAnsi="Times New Roman" w:cs="Times New Roman"/>
          <w:sz w:val="28"/>
          <w:szCs w:val="28"/>
        </w:rPr>
        <w:t xml:space="preserve"> </w:t>
      </w:r>
      <w:r w:rsidR="00F72F02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F72F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72F02">
        <w:rPr>
          <w:rFonts w:ascii="Times New Roman" w:hAnsi="Times New Roman" w:cs="Times New Roman"/>
          <w:sz w:val="28"/>
          <w:szCs w:val="28"/>
        </w:rPr>
        <w:t xml:space="preserve"> чтобы выполнить запрос «Клиенты» необходимо ввести фамилию клиента, о котором необходимо вывести информацию.</w:t>
      </w:r>
      <w:r w:rsidRPr="003B6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2351">
        <w:rPr>
          <w:rFonts w:ascii="Times New Roman" w:hAnsi="Times New Roman" w:cs="Times New Roman"/>
          <w:bCs/>
          <w:sz w:val="28"/>
          <w:szCs w:val="28"/>
        </w:rPr>
        <w:t>На рисунке 2.10 представлен запрос «Клиенты».</w:t>
      </w:r>
    </w:p>
    <w:p w:rsidR="00847B59" w:rsidRDefault="00847B59" w:rsidP="0078235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2351" w:rsidRDefault="00782351" w:rsidP="00AB50B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1941" cy="1244009"/>
            <wp:effectExtent l="19050" t="19050" r="22860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39" cy="12439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2351" w:rsidRDefault="00AB50B2" w:rsidP="00AB50B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82351">
        <w:rPr>
          <w:rFonts w:ascii="Times New Roman" w:hAnsi="Times New Roman" w:cs="Times New Roman"/>
          <w:sz w:val="28"/>
          <w:szCs w:val="28"/>
        </w:rPr>
        <w:t>Рисунок 2.10</w:t>
      </w:r>
      <w:r w:rsidR="00782351" w:rsidRPr="003B6740">
        <w:rPr>
          <w:rFonts w:ascii="Times New Roman" w:hAnsi="Times New Roman" w:cs="Times New Roman"/>
          <w:sz w:val="28"/>
          <w:szCs w:val="28"/>
        </w:rPr>
        <w:t xml:space="preserve"> – Запрос «Заказы»</w:t>
      </w:r>
    </w:p>
    <w:p w:rsidR="00782351" w:rsidRDefault="00782351" w:rsidP="0078235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6740" w:rsidRDefault="003B6740" w:rsidP="003B6740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210502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6740" w:rsidRDefault="00782351" w:rsidP="003B674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2.9</w:t>
      </w:r>
      <w:r w:rsidR="00F72F02">
        <w:rPr>
          <w:rFonts w:ascii="Times New Roman" w:hAnsi="Times New Roman" w:cs="Times New Roman"/>
          <w:sz w:val="28"/>
          <w:szCs w:val="28"/>
        </w:rPr>
        <w:t xml:space="preserve"> – Запрос «Клиенты</w:t>
      </w:r>
      <w:r w:rsidR="003B6740" w:rsidRPr="003B6740">
        <w:rPr>
          <w:rFonts w:ascii="Times New Roman" w:hAnsi="Times New Roman" w:cs="Times New Roman"/>
          <w:sz w:val="28"/>
          <w:szCs w:val="28"/>
        </w:rPr>
        <w:t>» в режиме конструктора</w:t>
      </w:r>
    </w:p>
    <w:p w:rsidR="003B6740" w:rsidRDefault="00F72F02" w:rsidP="00847B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Запрос «Товары» отражает сведения об имеющихся товарах. Данный запрос использует Код товара, Код поставщика, Наименование товара, Стоимость закупки, Наличие, Количество, Стоимость продажи из таблицы «Товары». </w:t>
      </w:r>
      <w:r w:rsidR="00782351">
        <w:rPr>
          <w:rFonts w:ascii="Times New Roman" w:hAnsi="Times New Roman" w:cs="Times New Roman"/>
          <w:bCs/>
          <w:sz w:val="28"/>
          <w:szCs w:val="28"/>
        </w:rPr>
        <w:t xml:space="preserve">На рисунке 2.11 представлен запрос «Товары» в режиме конструктора. </w:t>
      </w: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выполнить запрос «Товары» необходимо ввести наименование товара, о котором необходимо вывести информацию. </w:t>
      </w:r>
      <w:r w:rsidR="00782351">
        <w:rPr>
          <w:rFonts w:ascii="Times New Roman" w:hAnsi="Times New Roman" w:cs="Times New Roman"/>
          <w:sz w:val="28"/>
          <w:szCs w:val="28"/>
        </w:rPr>
        <w:t>На рисунке 2.12 представлен запрос «Товары».</w:t>
      </w:r>
    </w:p>
    <w:p w:rsidR="004B0D6B" w:rsidRDefault="004B0D6B" w:rsidP="004B0D6B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0D6B" w:rsidRDefault="004B0D6B" w:rsidP="004B0D6B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565" cy="1265555"/>
            <wp:effectExtent l="19050" t="19050" r="13335" b="107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26555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0D6B" w:rsidRDefault="004B0D6B" w:rsidP="004B0D6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2.12 – Запрос «Товары</w:t>
      </w:r>
      <w:r w:rsidRPr="003B67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47B59" w:rsidRPr="004B0D6B" w:rsidRDefault="00847B59" w:rsidP="004B0D6B">
      <w:pPr>
        <w:tabs>
          <w:tab w:val="left" w:pos="6281"/>
        </w:tabs>
        <w:rPr>
          <w:rFonts w:ascii="Times New Roman" w:hAnsi="Times New Roman" w:cs="Times New Roman"/>
          <w:sz w:val="28"/>
          <w:szCs w:val="28"/>
        </w:rPr>
      </w:pPr>
    </w:p>
    <w:p w:rsidR="00F72F02" w:rsidRDefault="00F72F02" w:rsidP="00F72F02">
      <w:pPr>
        <w:tabs>
          <w:tab w:val="left" w:pos="54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2349500"/>
            <wp:effectExtent l="19050" t="19050" r="10795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495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2351" w:rsidRDefault="00782351" w:rsidP="004B0D6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2.11</w:t>
      </w:r>
      <w:r w:rsidR="00F72F02">
        <w:rPr>
          <w:rFonts w:ascii="Times New Roman" w:hAnsi="Times New Roman" w:cs="Times New Roman"/>
          <w:sz w:val="28"/>
          <w:szCs w:val="28"/>
        </w:rPr>
        <w:t xml:space="preserve"> – Запрос «Товары</w:t>
      </w:r>
      <w:r w:rsidR="00F72F02" w:rsidRPr="003B6740">
        <w:rPr>
          <w:rFonts w:ascii="Times New Roman" w:hAnsi="Times New Roman" w:cs="Times New Roman"/>
          <w:sz w:val="28"/>
          <w:szCs w:val="28"/>
        </w:rPr>
        <w:t>» в режиме конструктора</w:t>
      </w:r>
    </w:p>
    <w:p w:rsidR="000100EB" w:rsidRDefault="000100EB" w:rsidP="000100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имеется запрос на удаление поставщика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Риолис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 базы данных. На рисунке 2.13 представлен запрос «Поставщики удаление» в режиме конструктора, а на рисунке 2.14 итоговый запрос «Поставщики удаление».</w:t>
      </w:r>
    </w:p>
    <w:p w:rsidR="000100EB" w:rsidRDefault="000100EB" w:rsidP="000100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182" cy="2711303"/>
            <wp:effectExtent l="19050" t="19050" r="12065" b="133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44" cy="27114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00EB" w:rsidRDefault="000100EB" w:rsidP="000100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2.13 – Запрос «Поставщики удаление</w:t>
      </w:r>
      <w:r w:rsidRPr="003B67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B0D6B" w:rsidRDefault="004B0D6B" w:rsidP="000100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00EB" w:rsidRDefault="000100EB" w:rsidP="000100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135" cy="18497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EB" w:rsidRDefault="000100EB" w:rsidP="000100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2.14 – Запрос «Поставщики удаление</w:t>
      </w:r>
      <w:r w:rsidRPr="003B67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100EB" w:rsidRDefault="00847B59" w:rsidP="000100E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-273050</wp:posOffset>
            </wp:positionH>
            <wp:positionV relativeFrom="margin">
              <wp:posOffset>3694430</wp:posOffset>
            </wp:positionV>
            <wp:extent cx="6421755" cy="2647315"/>
            <wp:effectExtent l="19050" t="19050" r="17145" b="196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26473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100EB" w:rsidRPr="000100EB">
        <w:rPr>
          <w:rFonts w:ascii="Times New Roman" w:hAnsi="Times New Roman" w:cs="Times New Roman"/>
          <w:sz w:val="28"/>
          <w:szCs w:val="28"/>
        </w:rPr>
        <w:t>Также в базе данных «</w:t>
      </w:r>
      <w:r w:rsidR="000100EB">
        <w:rPr>
          <w:rFonts w:ascii="Times New Roman" w:hAnsi="Times New Roman" w:cs="Times New Roman"/>
          <w:sz w:val="28"/>
          <w:szCs w:val="28"/>
        </w:rPr>
        <w:t>Магазин рукоделия</w:t>
      </w:r>
      <w:r w:rsidR="000100EB" w:rsidRPr="000100EB">
        <w:rPr>
          <w:rFonts w:ascii="Times New Roman" w:hAnsi="Times New Roman" w:cs="Times New Roman"/>
          <w:sz w:val="28"/>
          <w:szCs w:val="28"/>
        </w:rPr>
        <w:t>» был создан перекрестный запрос «Средняя цена т</w:t>
      </w:r>
      <w:r w:rsidR="000100EB">
        <w:rPr>
          <w:rFonts w:ascii="Times New Roman" w:hAnsi="Times New Roman" w:cs="Times New Roman"/>
          <w:sz w:val="28"/>
          <w:szCs w:val="28"/>
        </w:rPr>
        <w:t>овара</w:t>
      </w:r>
      <w:r w:rsidR="000100EB" w:rsidRPr="000100EB">
        <w:rPr>
          <w:rFonts w:ascii="Times New Roman" w:hAnsi="Times New Roman" w:cs="Times New Roman"/>
          <w:sz w:val="28"/>
          <w:szCs w:val="28"/>
        </w:rPr>
        <w:t xml:space="preserve">». Данный запрос необходим для того, чтобы вычислить среднюю цену </w:t>
      </w:r>
      <w:r w:rsidR="000100EB">
        <w:rPr>
          <w:rFonts w:ascii="Times New Roman" w:hAnsi="Times New Roman" w:cs="Times New Roman"/>
          <w:sz w:val="28"/>
          <w:szCs w:val="28"/>
        </w:rPr>
        <w:t>товара по поставщикам</w:t>
      </w:r>
      <w:r w:rsidR="000100EB" w:rsidRPr="000100EB">
        <w:rPr>
          <w:rFonts w:ascii="Times New Roman" w:hAnsi="Times New Roman" w:cs="Times New Roman"/>
          <w:sz w:val="28"/>
          <w:szCs w:val="28"/>
        </w:rPr>
        <w:t xml:space="preserve">. Вид запроса «Средняя цена </w:t>
      </w:r>
      <w:r w:rsidR="000100EB">
        <w:rPr>
          <w:rFonts w:ascii="Times New Roman" w:hAnsi="Times New Roman" w:cs="Times New Roman"/>
          <w:sz w:val="28"/>
          <w:szCs w:val="28"/>
        </w:rPr>
        <w:t>товара</w:t>
      </w:r>
      <w:r w:rsidR="000100EB" w:rsidRPr="000100EB">
        <w:rPr>
          <w:rFonts w:ascii="Times New Roman" w:hAnsi="Times New Roman" w:cs="Times New Roman"/>
          <w:sz w:val="28"/>
          <w:szCs w:val="28"/>
        </w:rPr>
        <w:t>» представлен на рисунке 2.</w:t>
      </w:r>
      <w:r w:rsidR="000100EB">
        <w:rPr>
          <w:rFonts w:ascii="Times New Roman" w:hAnsi="Times New Roman" w:cs="Times New Roman"/>
          <w:sz w:val="28"/>
          <w:szCs w:val="28"/>
        </w:rPr>
        <w:t>15</w:t>
      </w:r>
      <w:r w:rsidR="000100EB" w:rsidRPr="000100EB">
        <w:rPr>
          <w:rFonts w:ascii="Times New Roman" w:hAnsi="Times New Roman" w:cs="Times New Roman"/>
          <w:sz w:val="28"/>
          <w:szCs w:val="28"/>
        </w:rPr>
        <w:t>.</w:t>
      </w:r>
    </w:p>
    <w:p w:rsidR="000100EB" w:rsidRPr="000100EB" w:rsidRDefault="000100EB" w:rsidP="000100EB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00EB" w:rsidRDefault="000100EB" w:rsidP="000100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2.15 – Запрос «Средняя цена товара</w:t>
      </w:r>
      <w:r w:rsidRPr="003B67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4335B" w:rsidRPr="00D4335B" w:rsidRDefault="00D4335B" w:rsidP="00D4335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35B">
        <w:rPr>
          <w:rFonts w:ascii="Times New Roman" w:hAnsi="Times New Roman" w:cs="Times New Roman"/>
          <w:sz w:val="28"/>
          <w:szCs w:val="28"/>
        </w:rPr>
        <w:t>Разработка отчетов. Отчеты помогают группировать информацию в форму удобную для восприятия и чтения.</w:t>
      </w:r>
    </w:p>
    <w:p w:rsidR="00D4335B" w:rsidRDefault="00D4335B" w:rsidP="00D4335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35B">
        <w:rPr>
          <w:rFonts w:ascii="Times New Roman" w:hAnsi="Times New Roman" w:cs="Times New Roman"/>
          <w:sz w:val="28"/>
          <w:szCs w:val="28"/>
        </w:rPr>
        <w:t>В базе данных используется три отчета: «Заказы»,</w:t>
      </w:r>
      <w:r>
        <w:rPr>
          <w:rFonts w:ascii="Times New Roman" w:hAnsi="Times New Roman" w:cs="Times New Roman"/>
          <w:sz w:val="28"/>
          <w:szCs w:val="28"/>
        </w:rPr>
        <w:t xml:space="preserve"> «Клиенты» и «Товары</w:t>
      </w:r>
      <w:r w:rsidRPr="00D4335B">
        <w:rPr>
          <w:rFonts w:ascii="Times New Roman" w:hAnsi="Times New Roman" w:cs="Times New Roman"/>
          <w:sz w:val="28"/>
          <w:szCs w:val="28"/>
        </w:rPr>
        <w:t>».</w:t>
      </w:r>
    </w:p>
    <w:p w:rsidR="00D4335B" w:rsidRDefault="00E27FC9" w:rsidP="00D4335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Первый отчет – «Заказы» сформирован на основе таблиц «Заказы», «Товары» и «Поставщики».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данном отчете указываются сведения о содержании заказа. Сам отчет «Заказы» представлен на рисунке 2.16.</w:t>
      </w:r>
    </w:p>
    <w:p w:rsidR="004B0D6B" w:rsidRDefault="004B0D6B" w:rsidP="004B0D6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-121285</wp:posOffset>
            </wp:positionH>
            <wp:positionV relativeFrom="margin">
              <wp:posOffset>-207010</wp:posOffset>
            </wp:positionV>
            <wp:extent cx="5932805" cy="2552065"/>
            <wp:effectExtent l="19050" t="19050" r="10795" b="196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520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27FC9" w:rsidRDefault="00E27FC9" w:rsidP="00E27FC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2.16 – Отчет «Заказы</w:t>
      </w:r>
      <w:r w:rsidRPr="003B67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27FC9" w:rsidRPr="00D4335B" w:rsidRDefault="00644240" w:rsidP="0064424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1160145</wp:posOffset>
            </wp:positionV>
            <wp:extent cx="5932805" cy="2828290"/>
            <wp:effectExtent l="19050" t="19050" r="10795" b="10160"/>
            <wp:wrapThrough wrapText="bothSides">
              <wp:wrapPolygon edited="0">
                <wp:start x="-69" y="-145"/>
                <wp:lineTo x="-69" y="21532"/>
                <wp:lineTo x="21570" y="21532"/>
                <wp:lineTo x="21570" y="-145"/>
                <wp:lineTo x="-69" y="-145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7FC9">
        <w:rPr>
          <w:rFonts w:ascii="Times New Roman" w:hAnsi="Times New Roman" w:cs="Times New Roman"/>
          <w:sz w:val="28"/>
          <w:szCs w:val="28"/>
        </w:rPr>
        <w:t xml:space="preserve">Второй отчет – «Клиенты» основан на таблице «Клиенты» и содержит в себе информацию о коде клиента, коде товара, фамилии, имени, адресе и телефоне клиента. </w:t>
      </w:r>
      <w:r w:rsidR="00E27FC9" w:rsidRPr="00E27FC9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E27FC9" w:rsidRPr="00E27FC9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информацию в виде, удобном для восприятия.</w:t>
      </w:r>
      <w:r w:rsidR="00E27FC9" w:rsidRPr="00E27FC9">
        <w:rPr>
          <w:rFonts w:ascii="Times New Roman" w:hAnsi="Times New Roman" w:cs="Times New Roman"/>
          <w:sz w:val="28"/>
          <w:szCs w:val="28"/>
        </w:rPr>
        <w:t xml:space="preserve"> Сам отчет «Клиенты» представлен на рисунке 2.1</w:t>
      </w:r>
      <w:r w:rsidR="00E27FC9">
        <w:rPr>
          <w:rFonts w:ascii="Times New Roman" w:hAnsi="Times New Roman" w:cs="Times New Roman"/>
          <w:sz w:val="28"/>
          <w:szCs w:val="28"/>
        </w:rPr>
        <w:t>7</w:t>
      </w:r>
      <w:r w:rsidR="00E27FC9" w:rsidRPr="00E27FC9">
        <w:rPr>
          <w:rFonts w:ascii="Times New Roman" w:hAnsi="Times New Roman" w:cs="Times New Roman"/>
          <w:sz w:val="28"/>
          <w:szCs w:val="28"/>
        </w:rPr>
        <w:t>.</w:t>
      </w:r>
    </w:p>
    <w:p w:rsidR="00E27FC9" w:rsidRPr="004B0D6B" w:rsidRDefault="00E27FC9" w:rsidP="004B0D6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2.17 – Отчет «Клиенты</w:t>
      </w:r>
      <w:r w:rsidRPr="003B67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B0D6B" w:rsidRDefault="00E27FC9" w:rsidP="004B0D6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Третий отчет – «Товары» основан на таблице «Товары» и содержит в себе всю информацию из исходной таблицы. </w:t>
      </w:r>
      <w:r w:rsidR="00644240">
        <w:rPr>
          <w:rFonts w:ascii="Times New Roman" w:hAnsi="Times New Roman" w:cs="Times New Roman"/>
          <w:sz w:val="28"/>
          <w:szCs w:val="28"/>
        </w:rPr>
        <w:t>Также содержит в себе кнопочную форму «Печать», которая выводит в печать данный отчет. Сам отчет «Товары» представлен на рисунке 2.18.</w:t>
      </w:r>
      <w:r w:rsidR="004B0D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1312545</wp:posOffset>
            </wp:positionV>
            <wp:extent cx="5943600" cy="3061335"/>
            <wp:effectExtent l="19050" t="19050" r="19050" b="2476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44240" w:rsidRDefault="00644240" w:rsidP="004B0D6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2.18 – Отчет «Товары</w:t>
      </w:r>
      <w:r w:rsidRPr="003B674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44240" w:rsidRDefault="00644240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240">
        <w:rPr>
          <w:rFonts w:ascii="Times New Roman" w:hAnsi="Times New Roman" w:cs="Times New Roman"/>
          <w:sz w:val="28"/>
          <w:szCs w:val="28"/>
        </w:rPr>
        <w:t>Ранее, на основе базы данных «</w:t>
      </w:r>
      <w:r>
        <w:rPr>
          <w:rFonts w:ascii="Times New Roman" w:hAnsi="Times New Roman" w:cs="Times New Roman"/>
          <w:sz w:val="28"/>
          <w:szCs w:val="28"/>
        </w:rPr>
        <w:t>Магазин рукоделия</w:t>
      </w:r>
      <w:r w:rsidRPr="00644240">
        <w:rPr>
          <w:rFonts w:ascii="Times New Roman" w:hAnsi="Times New Roman" w:cs="Times New Roman"/>
          <w:sz w:val="28"/>
          <w:szCs w:val="28"/>
        </w:rPr>
        <w:t>» на предприят</w:t>
      </w:r>
      <w:proofErr w:type="gramStart"/>
      <w:r w:rsidRPr="00644240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Pr="0064424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 w:rsidRPr="00644240">
        <w:rPr>
          <w:rFonts w:ascii="Times New Roman" w:hAnsi="Times New Roman" w:cs="Times New Roman"/>
          <w:sz w:val="28"/>
          <w:szCs w:val="28"/>
        </w:rPr>
        <w:t>» были разработаны запросы: «Заказы», «</w:t>
      </w:r>
      <w:r>
        <w:rPr>
          <w:rFonts w:ascii="Times New Roman" w:hAnsi="Times New Roman" w:cs="Times New Roman"/>
          <w:sz w:val="28"/>
          <w:szCs w:val="28"/>
        </w:rPr>
        <w:t>Товары</w:t>
      </w:r>
      <w:r w:rsidRPr="00644240">
        <w:rPr>
          <w:rFonts w:ascii="Times New Roman" w:hAnsi="Times New Roman" w:cs="Times New Roman"/>
          <w:sz w:val="28"/>
          <w:szCs w:val="28"/>
        </w:rPr>
        <w:t>», «Клиенты», запрос на удаление «</w:t>
      </w:r>
      <w:r>
        <w:rPr>
          <w:rFonts w:ascii="Times New Roman" w:hAnsi="Times New Roman" w:cs="Times New Roman"/>
          <w:sz w:val="28"/>
          <w:szCs w:val="28"/>
        </w:rPr>
        <w:t>Поставщики</w:t>
      </w:r>
      <w:r w:rsidRPr="00644240">
        <w:rPr>
          <w:rFonts w:ascii="Times New Roman" w:hAnsi="Times New Roman" w:cs="Times New Roman"/>
          <w:sz w:val="28"/>
          <w:szCs w:val="28"/>
        </w:rPr>
        <w:t xml:space="preserve">» и перекрестный запрос «Средняя цена </w:t>
      </w:r>
      <w:r>
        <w:rPr>
          <w:rFonts w:ascii="Times New Roman" w:hAnsi="Times New Roman" w:cs="Times New Roman"/>
          <w:sz w:val="28"/>
          <w:szCs w:val="28"/>
        </w:rPr>
        <w:t>товаров</w:t>
      </w:r>
      <w:r w:rsidRPr="00644240">
        <w:rPr>
          <w:rFonts w:ascii="Times New Roman" w:hAnsi="Times New Roman" w:cs="Times New Roman"/>
          <w:sz w:val="28"/>
          <w:szCs w:val="28"/>
        </w:rPr>
        <w:t>», с помощью которых можно выбирать различные данные из одной или нескольких связанных таблиц, обновлять, удалять, или добавлять данные в таблицы. Были разработаны отчеты: «Заказы», «Клиенты», «Т</w:t>
      </w:r>
      <w:r>
        <w:rPr>
          <w:rFonts w:ascii="Times New Roman" w:hAnsi="Times New Roman" w:cs="Times New Roman"/>
          <w:sz w:val="28"/>
          <w:szCs w:val="28"/>
        </w:rPr>
        <w:t>овары</w:t>
      </w:r>
      <w:r w:rsidRPr="00644240">
        <w:rPr>
          <w:rFonts w:ascii="Times New Roman" w:hAnsi="Times New Roman" w:cs="Times New Roman"/>
          <w:sz w:val="28"/>
          <w:szCs w:val="28"/>
        </w:rPr>
        <w:t>» с помощью которых можно сводить данные в форму удобную для чтения. Так же были разработаны экранные формы: «Заказы», «Клиенты», «</w:t>
      </w:r>
      <w:r>
        <w:rPr>
          <w:rFonts w:ascii="Times New Roman" w:hAnsi="Times New Roman" w:cs="Times New Roman"/>
          <w:sz w:val="28"/>
          <w:szCs w:val="28"/>
        </w:rPr>
        <w:t>Поставщики</w:t>
      </w:r>
      <w:r w:rsidRPr="00644240"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</w:rPr>
        <w:t>Товары</w:t>
      </w:r>
      <w:r w:rsidRPr="00644240">
        <w:rPr>
          <w:rFonts w:ascii="Times New Roman" w:hAnsi="Times New Roman" w:cs="Times New Roman"/>
          <w:sz w:val="28"/>
          <w:szCs w:val="28"/>
        </w:rPr>
        <w:t>». Была разработана кнопочная форма «</w:t>
      </w:r>
      <w:r>
        <w:rPr>
          <w:rFonts w:ascii="Times New Roman" w:hAnsi="Times New Roman" w:cs="Times New Roman"/>
          <w:sz w:val="28"/>
          <w:szCs w:val="28"/>
        </w:rPr>
        <w:t>Магазин рукоделия</w:t>
      </w:r>
      <w:r w:rsidRPr="00644240">
        <w:rPr>
          <w:rFonts w:ascii="Times New Roman" w:hAnsi="Times New Roman" w:cs="Times New Roman"/>
          <w:sz w:val="28"/>
          <w:szCs w:val="28"/>
        </w:rPr>
        <w:t>». С помощью разработанных форм можно значительно облегчить процедуру ввода информации и проверить ее правильность.</w:t>
      </w:r>
    </w:p>
    <w:p w:rsidR="0022755D" w:rsidRDefault="0022755D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D6B" w:rsidRDefault="004B0D6B" w:rsidP="004221D3">
      <w:pPr>
        <w:pStyle w:val="af5"/>
      </w:pPr>
    </w:p>
    <w:p w:rsidR="004B0D6B" w:rsidRDefault="004B0D6B" w:rsidP="004221D3">
      <w:pPr>
        <w:pStyle w:val="af5"/>
      </w:pPr>
    </w:p>
    <w:p w:rsidR="004B0D6B" w:rsidRDefault="004B0D6B" w:rsidP="004221D3">
      <w:pPr>
        <w:pStyle w:val="af5"/>
      </w:pPr>
    </w:p>
    <w:p w:rsidR="0022755D" w:rsidRPr="00B234D1" w:rsidRDefault="0022755D" w:rsidP="004221D3">
      <w:pPr>
        <w:pStyle w:val="af5"/>
      </w:pPr>
      <w:bookmarkStart w:id="15" w:name="_Toc514683258"/>
      <w:r>
        <w:lastRenderedPageBreak/>
        <w:t>2.4. Оценка эффективности</w:t>
      </w:r>
      <w:r w:rsidR="00E474B6">
        <w:t xml:space="preserve"> </w:t>
      </w:r>
      <w:r w:rsidR="00E474B6" w:rsidRPr="00E474B6">
        <w:t xml:space="preserve">база данных </w:t>
      </w:r>
      <w:r w:rsidR="00E474B6" w:rsidRPr="00B234D1">
        <w:t>«Магазин рукоделия» в ООО «</w:t>
      </w:r>
      <w:r w:rsidR="00E474B6" w:rsidRPr="00B234D1">
        <w:rPr>
          <w:lang w:val="en-US"/>
        </w:rPr>
        <w:t>HANDMADE</w:t>
      </w:r>
      <w:r w:rsidR="00E474B6" w:rsidRPr="00B234D1">
        <w:t>»</w:t>
      </w:r>
      <w:bookmarkEnd w:id="15"/>
    </w:p>
    <w:p w:rsidR="0022755D" w:rsidRDefault="0022755D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DFB" w:rsidRDefault="004B4F45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база данных «Магазин рукоделия» в ООО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>
        <w:rPr>
          <w:rFonts w:ascii="Times New Roman" w:hAnsi="Times New Roman" w:cs="Times New Roman"/>
          <w:sz w:val="28"/>
          <w:szCs w:val="28"/>
        </w:rPr>
        <w:t>» достаточно эффективна в процессе ее использования. Рассмотрим ее с точки зрения критериев эффективности базы данных:</w:t>
      </w:r>
    </w:p>
    <w:p w:rsidR="004B4F45" w:rsidRDefault="00E474B6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4B4F45">
        <w:rPr>
          <w:rFonts w:ascii="Times New Roman" w:hAnsi="Times New Roman" w:cs="Times New Roman"/>
          <w:sz w:val="28"/>
          <w:szCs w:val="28"/>
        </w:rPr>
        <w:t>декватность: разработанная база данных соответствует реальной предметной области;</w:t>
      </w:r>
    </w:p>
    <w:p w:rsidR="004B4F45" w:rsidRDefault="00E474B6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B4F45">
        <w:rPr>
          <w:rFonts w:ascii="Times New Roman" w:hAnsi="Times New Roman" w:cs="Times New Roman"/>
          <w:sz w:val="28"/>
          <w:szCs w:val="28"/>
        </w:rPr>
        <w:t>олнота: разработанная база данных способна удовлетворить существующие и новые потребности пользователей;</w:t>
      </w:r>
    </w:p>
    <w:p w:rsidR="004B4F45" w:rsidRDefault="00E474B6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B4F45">
        <w:rPr>
          <w:rFonts w:ascii="Times New Roman" w:hAnsi="Times New Roman" w:cs="Times New Roman"/>
          <w:sz w:val="28"/>
          <w:szCs w:val="28"/>
        </w:rPr>
        <w:t>стойчивость:  разработанная база данных не требует изменение своей структуры при изменении предметной области;</w:t>
      </w:r>
    </w:p>
    <w:p w:rsidR="004B4F45" w:rsidRDefault="00E474B6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4B4F45">
        <w:rPr>
          <w:rFonts w:ascii="Times New Roman" w:hAnsi="Times New Roman" w:cs="Times New Roman"/>
          <w:sz w:val="28"/>
          <w:szCs w:val="28"/>
        </w:rPr>
        <w:t>даптация к изменениям информационных потребностей пользователей: разработанная база данных имеет возможность удовлетворения не регламентируемых запросов.</w:t>
      </w:r>
    </w:p>
    <w:p w:rsidR="004B4F45" w:rsidRPr="0022755D" w:rsidRDefault="004B4F45" w:rsidP="006442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вывод, что разработанная база данных «Магазин рукоделия» в ООО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>
        <w:rPr>
          <w:rFonts w:ascii="Times New Roman" w:hAnsi="Times New Roman" w:cs="Times New Roman"/>
          <w:sz w:val="28"/>
          <w:szCs w:val="28"/>
        </w:rPr>
        <w:t>» достаточно эффективна при использовании и соответствует критерием оценки эффективности.</w:t>
      </w:r>
    </w:p>
    <w:p w:rsidR="00644240" w:rsidRDefault="00644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4240" w:rsidRDefault="00644240" w:rsidP="009539C0">
      <w:pPr>
        <w:pStyle w:val="af0"/>
        <w:jc w:val="center"/>
      </w:pPr>
      <w:bookmarkStart w:id="16" w:name="_Toc514332868"/>
      <w:bookmarkStart w:id="17" w:name="_Toc514683259"/>
      <w:r>
        <w:lastRenderedPageBreak/>
        <w:t>ЗАКЛЮЧЕНИЕ</w:t>
      </w:r>
      <w:bookmarkEnd w:id="16"/>
      <w:bookmarkEnd w:id="17"/>
    </w:p>
    <w:p w:rsidR="00E474B6" w:rsidRDefault="00E474B6" w:rsidP="00E474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EEB" w:rsidRDefault="008E09F5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исследования по анализу проблем разработки и эксплуатации информационных хранилищ (баз данных), а также описание и анализ процедуры внедрения базы данных</w:t>
      </w:r>
      <w:r w:rsidR="003F3EEB">
        <w:rPr>
          <w:rFonts w:ascii="Times New Roman" w:hAnsi="Times New Roman" w:cs="Times New Roman"/>
          <w:sz w:val="28"/>
          <w:szCs w:val="28"/>
        </w:rPr>
        <w:t xml:space="preserve"> «Магазин рукоделия» в ООО «</w:t>
      </w:r>
      <w:r w:rsidR="003F3EEB">
        <w:rPr>
          <w:rFonts w:ascii="Times New Roman" w:hAnsi="Times New Roman" w:cs="Times New Roman"/>
          <w:sz w:val="28"/>
          <w:szCs w:val="28"/>
          <w:lang w:val="en-US"/>
        </w:rPr>
        <w:t>HANDMADE</w:t>
      </w:r>
      <w:r w:rsidR="003F3EEB">
        <w:rPr>
          <w:rFonts w:ascii="Times New Roman" w:hAnsi="Times New Roman" w:cs="Times New Roman"/>
          <w:sz w:val="28"/>
          <w:szCs w:val="28"/>
        </w:rPr>
        <w:t>», и оценка эффективности базы данных в деятельности предприятия позволяют сделать следующие выводы</w:t>
      </w:r>
    </w:p>
    <w:p w:rsidR="003F3EEB" w:rsidRDefault="003F3EEB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Информационные хранилища играют важную роль в деятельности организации, т.к. они несут в себе основной ресурс для принятия управленческих решений;</w:t>
      </w:r>
    </w:p>
    <w:p w:rsidR="00A629E9" w:rsidRDefault="003F3EEB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Решение описанных проблем необходимо для успешного создания и использования информационного хранилища в организации, т.к. </w:t>
      </w:r>
      <w:r w:rsidR="00A629E9">
        <w:rPr>
          <w:rFonts w:ascii="Times New Roman" w:hAnsi="Times New Roman" w:cs="Times New Roman"/>
          <w:sz w:val="28"/>
          <w:szCs w:val="28"/>
        </w:rPr>
        <w:t>от них зависит процесс работы информационного хранилища.</w:t>
      </w:r>
    </w:p>
    <w:p w:rsidR="00A629E9" w:rsidRDefault="00A629E9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курсовой работы были выполнены поставленные задачи:</w:t>
      </w:r>
    </w:p>
    <w:p w:rsidR="00AB50B2" w:rsidRDefault="00A629E9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50B2">
        <w:rPr>
          <w:rFonts w:ascii="Times New Roman" w:hAnsi="Times New Roman" w:cs="Times New Roman"/>
          <w:sz w:val="28"/>
          <w:szCs w:val="28"/>
        </w:rPr>
        <w:t>рассмотрено значение информационных хранилищ в деятельности организации и описаны основные их свойства и компоненты;</w:t>
      </w:r>
    </w:p>
    <w:p w:rsidR="00AB50B2" w:rsidRDefault="00AB50B2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выявлены основные проблемы разработки и эксплуатации информационных хранилищ и представлены пути их решения с учетом мнения ведущих компаний в данной области :</w:t>
      </w:r>
      <w:r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Pr="00AB50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Pr="00AB50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NCR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0B2" w:rsidRDefault="00AB50B2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разработана база данных «Магазин рукоделия» в ООО «</w:t>
      </w:r>
      <w:r>
        <w:rPr>
          <w:rFonts w:ascii="Times New Roman" w:hAnsi="Times New Roman" w:cs="Times New Roman"/>
          <w:sz w:val="28"/>
          <w:szCs w:val="28"/>
          <w:lang w:val="en-US"/>
        </w:rPr>
        <w:t>HANDMADE</w:t>
      </w:r>
      <w:r>
        <w:rPr>
          <w:rFonts w:ascii="Times New Roman" w:hAnsi="Times New Roman" w:cs="Times New Roman"/>
          <w:sz w:val="28"/>
          <w:szCs w:val="28"/>
        </w:rPr>
        <w:t>» и представлена ее оценка эффективности.</w:t>
      </w:r>
    </w:p>
    <w:p w:rsidR="004A17AF" w:rsidRDefault="004A17AF" w:rsidP="004A17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Показана актуальность данной работы, в основе которой лежит научно-практическая деятельность ученых, на исследованиях которых базируются современные принципы разработки и эксплуатации современных информационных хранилищ.</w:t>
      </w:r>
    </w:p>
    <w:p w:rsidR="004A17AF" w:rsidRDefault="00644240" w:rsidP="004A17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4240" w:rsidRDefault="00644240" w:rsidP="004B4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4240" w:rsidRDefault="00644240" w:rsidP="009539C0">
      <w:pPr>
        <w:pStyle w:val="af0"/>
        <w:jc w:val="center"/>
      </w:pPr>
      <w:bookmarkStart w:id="18" w:name="_Toc514332869"/>
      <w:bookmarkStart w:id="19" w:name="_Toc514683260"/>
      <w:r>
        <w:t>СПИСОК ИСПОЛЬЗОВАННОЙ ЛИТЕРАТУРЫ</w:t>
      </w:r>
      <w:bookmarkEnd w:id="18"/>
      <w:bookmarkEnd w:id="19"/>
    </w:p>
    <w:p w:rsidR="00644240" w:rsidRPr="00644240" w:rsidRDefault="00644240" w:rsidP="0064424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77F4" w:rsidRPr="00A1297D" w:rsidRDefault="00F577F4" w:rsidP="00F577F4">
      <w:pPr>
        <w:pStyle w:val="a7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97D">
        <w:rPr>
          <w:rFonts w:ascii="Times New Roman" w:hAnsi="Times New Roman" w:cs="Times New Roman"/>
          <w:sz w:val="28"/>
          <w:szCs w:val="28"/>
        </w:rPr>
        <w:t xml:space="preserve">Баранова И.В. </w:t>
      </w:r>
      <w:r w:rsidRPr="00A1297D">
        <w:rPr>
          <w:rFonts w:ascii="Times New Roman" w:hAnsi="Times New Roman" w:cs="Times New Roman"/>
          <w:bCs/>
          <w:sz w:val="28"/>
          <w:szCs w:val="28"/>
        </w:rPr>
        <w:t xml:space="preserve">Управление предприятием на основе интегрированных средств поддержки распределённых баз данных // </w:t>
      </w:r>
      <w:r w:rsidRPr="00F93DFB">
        <w:rPr>
          <w:rFonts w:ascii="Times New Roman" w:hAnsi="Times New Roman" w:cs="Times New Roman"/>
          <w:sz w:val="28"/>
          <w:szCs w:val="28"/>
        </w:rPr>
        <w:t xml:space="preserve">Вестник Южно-Российского государственного технического университета (Новочеркасского политехнического института). </w:t>
      </w:r>
      <w:r w:rsidRPr="00A1297D">
        <w:rPr>
          <w:rFonts w:ascii="Times New Roman" w:hAnsi="Times New Roman" w:cs="Times New Roman"/>
          <w:sz w:val="28"/>
          <w:szCs w:val="28"/>
        </w:rPr>
        <w:t xml:space="preserve"> 2013, № 1. с. 110-118.</w:t>
      </w:r>
    </w:p>
    <w:p w:rsidR="00F577F4" w:rsidRPr="00A1297D" w:rsidRDefault="00F577F4" w:rsidP="00F577F4">
      <w:pPr>
        <w:pStyle w:val="Style6"/>
        <w:numPr>
          <w:ilvl w:val="0"/>
          <w:numId w:val="6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 w:rsidRPr="00A1297D">
        <w:rPr>
          <w:szCs w:val="28"/>
        </w:rPr>
        <w:t xml:space="preserve">Голицына О.Л. Базы данных: учебное пособие / О.Л. </w:t>
      </w:r>
      <w:proofErr w:type="spellStart"/>
      <w:r w:rsidRPr="00A1297D">
        <w:rPr>
          <w:szCs w:val="28"/>
        </w:rPr>
        <w:t>Голицина</w:t>
      </w:r>
      <w:proofErr w:type="spellEnd"/>
      <w:r w:rsidRPr="00A1297D">
        <w:rPr>
          <w:szCs w:val="28"/>
        </w:rPr>
        <w:t xml:space="preserve">, Н.В. Максимов, И.И. Попов. – 3-е изд., </w:t>
      </w:r>
      <w:proofErr w:type="spellStart"/>
      <w:r w:rsidRPr="00A1297D">
        <w:rPr>
          <w:szCs w:val="28"/>
        </w:rPr>
        <w:t>перераб</w:t>
      </w:r>
      <w:proofErr w:type="spellEnd"/>
      <w:r w:rsidRPr="00A1297D">
        <w:rPr>
          <w:szCs w:val="28"/>
        </w:rPr>
        <w:t>. и доп. - М.: Форум, 2012. - 399 с.</w:t>
      </w:r>
    </w:p>
    <w:p w:rsidR="00F577F4" w:rsidRPr="00A1297D" w:rsidRDefault="00F577F4" w:rsidP="00F577F4">
      <w:pPr>
        <w:pStyle w:val="a7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97D">
        <w:rPr>
          <w:rFonts w:ascii="Times New Roman" w:hAnsi="Times New Roman" w:cs="Times New Roman"/>
          <w:sz w:val="28"/>
          <w:szCs w:val="28"/>
        </w:rPr>
        <w:t>Гриценко С.А., Храмов В.Ю. Правила преобразования расширенной модели «сущность-связь» в реляционную модель данных при нисходящем проектировании баз данных // Вестник Воронежского государственного университета 2011, № 1. С. 114-125.</w:t>
      </w:r>
    </w:p>
    <w:p w:rsidR="00F577F4" w:rsidRPr="00A1297D" w:rsidRDefault="00F577F4" w:rsidP="00F577F4">
      <w:pPr>
        <w:pStyle w:val="a7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i w:val="0"/>
          <w:iCs w:val="0"/>
          <w:sz w:val="28"/>
          <w:szCs w:val="28"/>
        </w:rPr>
      </w:pPr>
      <w:proofErr w:type="spellStart"/>
      <w:r w:rsidRPr="00F93DFB">
        <w:rPr>
          <w:rStyle w:val="ae"/>
          <w:rFonts w:ascii="Times New Roman" w:hAnsi="Times New Roman" w:cs="Times New Roman"/>
          <w:i w:val="0"/>
          <w:sz w:val="28"/>
          <w:szCs w:val="28"/>
        </w:rPr>
        <w:t>Капанин</w:t>
      </w:r>
      <w:proofErr w:type="spellEnd"/>
      <w:r w:rsidRPr="00A1297D">
        <w:rPr>
          <w:rStyle w:val="ae"/>
          <w:rFonts w:ascii="Times New Roman" w:hAnsi="Times New Roman" w:cs="Times New Roman"/>
          <w:sz w:val="28"/>
          <w:szCs w:val="28"/>
        </w:rPr>
        <w:t xml:space="preserve"> В.С. </w:t>
      </w:r>
      <w:r w:rsidRPr="00F93DFB">
        <w:rPr>
          <w:rStyle w:val="ae"/>
          <w:rFonts w:ascii="Times New Roman" w:hAnsi="Times New Roman" w:cs="Times New Roman"/>
          <w:i w:val="0"/>
          <w:sz w:val="28"/>
          <w:szCs w:val="28"/>
        </w:rPr>
        <w:t>Использование баз данных на предприятии // Россия молодая: передовые технологии в промышленность. 2013, №</w:t>
      </w:r>
      <w:r w:rsidRPr="00A1297D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Pr="00F93DFB">
        <w:rPr>
          <w:rStyle w:val="ae"/>
          <w:rFonts w:ascii="Times New Roman" w:hAnsi="Times New Roman" w:cs="Times New Roman"/>
          <w:i w:val="0"/>
          <w:sz w:val="28"/>
          <w:szCs w:val="28"/>
        </w:rPr>
        <w:t>2</w:t>
      </w:r>
      <w:r w:rsidRPr="00A1297D">
        <w:rPr>
          <w:rStyle w:val="ae"/>
          <w:rFonts w:ascii="Times New Roman" w:hAnsi="Times New Roman" w:cs="Times New Roman"/>
          <w:sz w:val="28"/>
          <w:szCs w:val="28"/>
        </w:rPr>
        <w:t xml:space="preserve">. </w:t>
      </w:r>
      <w:r w:rsidRPr="00F93DFB">
        <w:rPr>
          <w:rStyle w:val="ae"/>
          <w:rFonts w:ascii="Times New Roman" w:hAnsi="Times New Roman" w:cs="Times New Roman"/>
          <w:i w:val="0"/>
          <w:sz w:val="28"/>
          <w:szCs w:val="28"/>
        </w:rPr>
        <w:t>С. 43-45.</w:t>
      </w:r>
      <w:r w:rsidRPr="00A1297D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</w:p>
    <w:p w:rsidR="00F93DFB" w:rsidRPr="00A1297D" w:rsidRDefault="00F93DFB" w:rsidP="00F93DFB">
      <w:pPr>
        <w:pStyle w:val="a7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97D">
        <w:rPr>
          <w:rFonts w:ascii="Times New Roman" w:hAnsi="Times New Roman" w:cs="Times New Roman"/>
          <w:sz w:val="28"/>
          <w:szCs w:val="28"/>
        </w:rPr>
        <w:t>Кузнецов С.Д. Базы данных: учебник для студ. учреждений высшего проф. образования / С.Д. Кузнецов. – М.: Издательский центр «Академия», 2012. – 496 с.</w:t>
      </w:r>
    </w:p>
    <w:p w:rsidR="00F93DFB" w:rsidRPr="00A1297D" w:rsidRDefault="00F93DFB" w:rsidP="00F93DFB">
      <w:pPr>
        <w:pStyle w:val="a7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97D">
        <w:rPr>
          <w:rFonts w:ascii="Times New Roman" w:hAnsi="Times New Roman" w:cs="Times New Roman"/>
          <w:sz w:val="28"/>
          <w:szCs w:val="28"/>
        </w:rPr>
        <w:t xml:space="preserve">Мирошниченко М.А. </w:t>
      </w:r>
      <w:r w:rsidR="00743AD8">
        <w:rPr>
          <w:rFonts w:ascii="Times New Roman" w:hAnsi="Times New Roman" w:cs="Times New Roman"/>
          <w:sz w:val="28"/>
          <w:szCs w:val="28"/>
        </w:rPr>
        <w:t xml:space="preserve">Базы данных: средства обработки информации. Система управления базами данных / Учебное пособие. Краснодар: Кубанский гос. ун-т, 2012., 161. </w:t>
      </w:r>
    </w:p>
    <w:p w:rsidR="00F577F4" w:rsidRPr="00A1297D" w:rsidRDefault="004F4FBF" w:rsidP="00F577F4">
      <w:pPr>
        <w:pStyle w:val="Style6"/>
        <w:numPr>
          <w:ilvl w:val="0"/>
          <w:numId w:val="6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Основные понятия баз данных / Информационный портал / </w:t>
      </w:r>
      <w:r w:rsidRPr="004F4FBF">
        <w:rPr>
          <w:szCs w:val="28"/>
        </w:rPr>
        <w:t>[</w:t>
      </w:r>
      <w:r>
        <w:rPr>
          <w:szCs w:val="28"/>
        </w:rPr>
        <w:t>Электронный ресурс</w:t>
      </w:r>
      <w:r w:rsidRPr="004F4FBF">
        <w:rPr>
          <w:szCs w:val="28"/>
        </w:rPr>
        <w:t>]</w:t>
      </w:r>
      <w:r w:rsidR="00F577F4" w:rsidRPr="00A1297D">
        <w:rPr>
          <w:szCs w:val="28"/>
        </w:rPr>
        <w:t xml:space="preserve"> </w:t>
      </w:r>
      <w:r>
        <w:rPr>
          <w:szCs w:val="28"/>
        </w:rPr>
        <w:t>Режим доступа</w:t>
      </w:r>
      <w:r w:rsidR="00F577F4" w:rsidRPr="00A1297D">
        <w:rPr>
          <w:szCs w:val="28"/>
        </w:rPr>
        <w:t xml:space="preserve">: </w:t>
      </w:r>
      <w:r w:rsidR="00F577F4" w:rsidRPr="00A1297D">
        <w:rPr>
          <w:szCs w:val="28"/>
          <w:lang w:val="en-US"/>
        </w:rPr>
        <w:t>http</w:t>
      </w:r>
      <w:r w:rsidR="00F577F4" w:rsidRPr="00A1297D">
        <w:rPr>
          <w:szCs w:val="28"/>
        </w:rPr>
        <w:t>://</w:t>
      </w:r>
      <w:proofErr w:type="spellStart"/>
      <w:r w:rsidR="00F577F4" w:rsidRPr="00A1297D">
        <w:rPr>
          <w:szCs w:val="28"/>
          <w:lang w:val="en-US"/>
        </w:rPr>
        <w:t>informatic</w:t>
      </w:r>
      <w:proofErr w:type="spellEnd"/>
      <w:r w:rsidR="00F577F4" w:rsidRPr="00A1297D">
        <w:rPr>
          <w:szCs w:val="28"/>
        </w:rPr>
        <w:t>.</w:t>
      </w:r>
      <w:proofErr w:type="spellStart"/>
      <w:r w:rsidR="00F577F4" w:rsidRPr="00A1297D">
        <w:rPr>
          <w:szCs w:val="28"/>
          <w:lang w:val="en-US"/>
        </w:rPr>
        <w:t>ugatu</w:t>
      </w:r>
      <w:proofErr w:type="spellEnd"/>
      <w:r w:rsidR="00F577F4" w:rsidRPr="00A1297D">
        <w:rPr>
          <w:szCs w:val="28"/>
        </w:rPr>
        <w:t>.</w:t>
      </w:r>
      <w:r w:rsidR="00F577F4" w:rsidRPr="00A1297D">
        <w:rPr>
          <w:szCs w:val="28"/>
          <w:lang w:val="en-US"/>
        </w:rPr>
        <w:t>ac</w:t>
      </w:r>
      <w:r w:rsidR="00F577F4" w:rsidRPr="00A1297D">
        <w:rPr>
          <w:szCs w:val="28"/>
        </w:rPr>
        <w:t>.</w:t>
      </w:r>
      <w:proofErr w:type="spellStart"/>
      <w:r w:rsidR="00F577F4" w:rsidRPr="00A1297D">
        <w:rPr>
          <w:szCs w:val="28"/>
          <w:lang w:val="en-US"/>
        </w:rPr>
        <w:t>ru</w:t>
      </w:r>
      <w:proofErr w:type="spellEnd"/>
      <w:r w:rsidR="00F577F4" w:rsidRPr="00A1297D">
        <w:rPr>
          <w:szCs w:val="28"/>
        </w:rPr>
        <w:t xml:space="preserve"> (дата обращения </w:t>
      </w:r>
      <w:r w:rsidR="00F577F4">
        <w:rPr>
          <w:szCs w:val="28"/>
        </w:rPr>
        <w:t>14.05.2018</w:t>
      </w:r>
      <w:r w:rsidR="00F577F4" w:rsidRPr="00A1297D">
        <w:rPr>
          <w:szCs w:val="28"/>
        </w:rPr>
        <w:t>).</w:t>
      </w:r>
    </w:p>
    <w:p w:rsidR="00F93DFB" w:rsidRPr="00A1297D" w:rsidRDefault="00F93DFB" w:rsidP="00F93DFB">
      <w:pPr>
        <w:pStyle w:val="Style6"/>
        <w:numPr>
          <w:ilvl w:val="0"/>
          <w:numId w:val="6"/>
        </w:numPr>
        <w:tabs>
          <w:tab w:val="left" w:pos="1134"/>
          <w:tab w:val="left" w:pos="1276"/>
        </w:tabs>
        <w:spacing w:line="360" w:lineRule="auto"/>
        <w:ind w:left="0" w:firstLine="709"/>
        <w:rPr>
          <w:szCs w:val="28"/>
        </w:rPr>
      </w:pPr>
      <w:r w:rsidRPr="00A1297D">
        <w:rPr>
          <w:szCs w:val="28"/>
        </w:rPr>
        <w:t xml:space="preserve">Проектирование баз данных. </w:t>
      </w:r>
      <w:r w:rsidR="004F4FBF">
        <w:rPr>
          <w:szCs w:val="28"/>
        </w:rPr>
        <w:t xml:space="preserve">/ Информационный портал / </w:t>
      </w:r>
      <w:r w:rsidR="004F4FBF" w:rsidRPr="004F4FBF">
        <w:rPr>
          <w:szCs w:val="28"/>
        </w:rPr>
        <w:t>[</w:t>
      </w:r>
      <w:r w:rsidR="004F4FBF">
        <w:rPr>
          <w:szCs w:val="28"/>
        </w:rPr>
        <w:t>Электронный ресурс</w:t>
      </w:r>
      <w:r w:rsidR="004F4FBF" w:rsidRPr="004F4FBF">
        <w:rPr>
          <w:szCs w:val="28"/>
        </w:rPr>
        <w:t>]</w:t>
      </w:r>
      <w:r w:rsidR="004F4FBF">
        <w:rPr>
          <w:szCs w:val="28"/>
        </w:rPr>
        <w:t xml:space="preserve"> Режим доступа</w:t>
      </w:r>
      <w:r w:rsidRPr="00A1297D">
        <w:rPr>
          <w:szCs w:val="28"/>
        </w:rPr>
        <w:t xml:space="preserve">: </w:t>
      </w:r>
      <w:r w:rsidRPr="00A1297D">
        <w:rPr>
          <w:szCs w:val="28"/>
          <w:lang w:val="en-US"/>
        </w:rPr>
        <w:t>http</w:t>
      </w:r>
      <w:r w:rsidRPr="00A1297D">
        <w:rPr>
          <w:szCs w:val="28"/>
        </w:rPr>
        <w:t>://</w:t>
      </w:r>
      <w:proofErr w:type="spellStart"/>
      <w:r w:rsidRPr="00A1297D">
        <w:rPr>
          <w:szCs w:val="28"/>
          <w:lang w:val="en-US"/>
        </w:rPr>
        <w:t>ais</w:t>
      </w:r>
      <w:proofErr w:type="spellEnd"/>
      <w:r w:rsidRPr="00A1297D">
        <w:rPr>
          <w:szCs w:val="28"/>
        </w:rPr>
        <w:t>.</w:t>
      </w:r>
      <w:proofErr w:type="spellStart"/>
      <w:r w:rsidRPr="00A1297D">
        <w:rPr>
          <w:szCs w:val="28"/>
          <w:lang w:val="en-US"/>
        </w:rPr>
        <w:t>khstu</w:t>
      </w:r>
      <w:proofErr w:type="spellEnd"/>
      <w:r w:rsidRPr="00A1297D">
        <w:rPr>
          <w:szCs w:val="28"/>
        </w:rPr>
        <w:t>.</w:t>
      </w:r>
      <w:proofErr w:type="spellStart"/>
      <w:r w:rsidRPr="00A1297D">
        <w:rPr>
          <w:szCs w:val="28"/>
          <w:lang w:val="en-US"/>
        </w:rPr>
        <w:t>ru</w:t>
      </w:r>
      <w:proofErr w:type="spellEnd"/>
      <w:r w:rsidR="0073611D">
        <w:rPr>
          <w:szCs w:val="28"/>
        </w:rPr>
        <w:t xml:space="preserve"> (дата обращения 14.05.2018</w:t>
      </w:r>
      <w:r w:rsidRPr="00A1297D">
        <w:rPr>
          <w:szCs w:val="28"/>
        </w:rPr>
        <w:t>).</w:t>
      </w:r>
    </w:p>
    <w:p w:rsidR="00F93DFB" w:rsidRPr="00A1297D" w:rsidRDefault="00F93DFB" w:rsidP="00A2645E">
      <w:pPr>
        <w:pStyle w:val="Style6"/>
        <w:numPr>
          <w:ilvl w:val="0"/>
          <w:numId w:val="6"/>
        </w:numPr>
        <w:tabs>
          <w:tab w:val="left" w:pos="1134"/>
          <w:tab w:val="left" w:pos="1276"/>
        </w:tabs>
        <w:spacing w:line="360" w:lineRule="auto"/>
        <w:ind w:left="284" w:firstLine="709"/>
        <w:rPr>
          <w:szCs w:val="28"/>
        </w:rPr>
      </w:pPr>
      <w:r w:rsidRPr="00A1297D">
        <w:rPr>
          <w:szCs w:val="28"/>
        </w:rPr>
        <w:lastRenderedPageBreak/>
        <w:t xml:space="preserve">Проектирование форм и работа с ними. </w:t>
      </w:r>
      <w:r w:rsidR="004F4FBF">
        <w:rPr>
          <w:szCs w:val="28"/>
        </w:rPr>
        <w:t xml:space="preserve">/ Информационный портал / </w:t>
      </w:r>
      <w:r w:rsidR="004F4FBF" w:rsidRPr="004F4FBF">
        <w:rPr>
          <w:szCs w:val="28"/>
        </w:rPr>
        <w:t>[</w:t>
      </w:r>
      <w:r w:rsidR="004F4FBF">
        <w:rPr>
          <w:szCs w:val="28"/>
        </w:rPr>
        <w:t>Электронный ресурс</w:t>
      </w:r>
      <w:r w:rsidR="004F4FBF" w:rsidRPr="004F4FBF">
        <w:rPr>
          <w:szCs w:val="28"/>
        </w:rPr>
        <w:t>]</w:t>
      </w:r>
      <w:r w:rsidR="004F4FBF">
        <w:rPr>
          <w:szCs w:val="28"/>
        </w:rPr>
        <w:t xml:space="preserve"> Режим доступа</w:t>
      </w:r>
      <w:r w:rsidRPr="00A1297D">
        <w:rPr>
          <w:szCs w:val="28"/>
        </w:rPr>
        <w:t xml:space="preserve">: </w:t>
      </w:r>
      <w:r w:rsidRPr="00A1297D">
        <w:rPr>
          <w:szCs w:val="28"/>
          <w:lang w:val="en-US"/>
        </w:rPr>
        <w:t>http</w:t>
      </w:r>
      <w:r w:rsidRPr="00A1297D">
        <w:rPr>
          <w:szCs w:val="28"/>
        </w:rPr>
        <w:t>://</w:t>
      </w:r>
      <w:r w:rsidRPr="00A1297D">
        <w:rPr>
          <w:szCs w:val="28"/>
          <w:lang w:val="en-US"/>
        </w:rPr>
        <w:t>www</w:t>
      </w:r>
      <w:r w:rsidRPr="00A1297D">
        <w:rPr>
          <w:szCs w:val="28"/>
        </w:rPr>
        <w:t>.</w:t>
      </w:r>
      <w:r w:rsidRPr="00A1297D">
        <w:rPr>
          <w:szCs w:val="28"/>
          <w:lang w:val="en-US"/>
        </w:rPr>
        <w:t>lessons</w:t>
      </w:r>
      <w:r w:rsidRPr="00A1297D">
        <w:rPr>
          <w:szCs w:val="28"/>
        </w:rPr>
        <w:t>-</w:t>
      </w:r>
      <w:proofErr w:type="spellStart"/>
      <w:r w:rsidRPr="00A1297D">
        <w:rPr>
          <w:szCs w:val="28"/>
          <w:lang w:val="en-US"/>
        </w:rPr>
        <w:t>tva</w:t>
      </w:r>
      <w:proofErr w:type="spellEnd"/>
      <w:r w:rsidRPr="00A1297D">
        <w:rPr>
          <w:szCs w:val="28"/>
        </w:rPr>
        <w:t>.</w:t>
      </w:r>
      <w:r w:rsidRPr="00A1297D">
        <w:rPr>
          <w:szCs w:val="28"/>
          <w:lang w:val="en-US"/>
        </w:rPr>
        <w:t>info</w:t>
      </w:r>
      <w:r w:rsidRPr="00A1297D">
        <w:rPr>
          <w:szCs w:val="28"/>
        </w:rPr>
        <w:t>/</w:t>
      </w:r>
      <w:proofErr w:type="spellStart"/>
      <w:r w:rsidRPr="00A1297D">
        <w:rPr>
          <w:szCs w:val="28"/>
          <w:lang w:val="en-US"/>
        </w:rPr>
        <w:t>edu</w:t>
      </w:r>
      <w:proofErr w:type="spellEnd"/>
      <w:r w:rsidRPr="00A1297D">
        <w:rPr>
          <w:szCs w:val="28"/>
        </w:rPr>
        <w:t>/</w:t>
      </w:r>
      <w:r w:rsidRPr="00A1297D">
        <w:rPr>
          <w:szCs w:val="28"/>
          <w:lang w:val="en-US"/>
        </w:rPr>
        <w:t>e</w:t>
      </w:r>
      <w:r w:rsidRPr="00A1297D">
        <w:rPr>
          <w:szCs w:val="28"/>
        </w:rPr>
        <w:t>-</w:t>
      </w:r>
      <w:proofErr w:type="spellStart"/>
      <w:r w:rsidRPr="00A1297D">
        <w:rPr>
          <w:szCs w:val="28"/>
          <w:lang w:val="en-US"/>
        </w:rPr>
        <w:t>inf</w:t>
      </w:r>
      <w:proofErr w:type="spellEnd"/>
      <w:r w:rsidRPr="00A1297D">
        <w:rPr>
          <w:szCs w:val="28"/>
        </w:rPr>
        <w:t>2/</w:t>
      </w:r>
      <w:r w:rsidRPr="00A1297D">
        <w:rPr>
          <w:szCs w:val="28"/>
          <w:lang w:val="en-US"/>
        </w:rPr>
        <w:t>m</w:t>
      </w:r>
      <w:r w:rsidRPr="00A1297D">
        <w:rPr>
          <w:szCs w:val="28"/>
        </w:rPr>
        <w:t>2</w:t>
      </w:r>
      <w:r w:rsidRPr="00A1297D">
        <w:rPr>
          <w:szCs w:val="28"/>
          <w:lang w:val="en-US"/>
        </w:rPr>
        <w:t>t</w:t>
      </w:r>
      <w:r w:rsidRPr="00A1297D">
        <w:rPr>
          <w:szCs w:val="28"/>
        </w:rPr>
        <w:t>4_5.</w:t>
      </w:r>
      <w:r w:rsidRPr="00A1297D">
        <w:rPr>
          <w:szCs w:val="28"/>
          <w:lang w:val="en-US"/>
        </w:rPr>
        <w:t>html</w:t>
      </w:r>
      <w:r w:rsidRPr="00A1297D">
        <w:rPr>
          <w:szCs w:val="28"/>
        </w:rPr>
        <w:t xml:space="preserve"> (дата обращения </w:t>
      </w:r>
      <w:r w:rsidR="0073611D">
        <w:rPr>
          <w:szCs w:val="28"/>
        </w:rPr>
        <w:t>13.05.2018</w:t>
      </w:r>
      <w:r w:rsidRPr="00A1297D">
        <w:rPr>
          <w:szCs w:val="28"/>
        </w:rPr>
        <w:t>).</w:t>
      </w:r>
    </w:p>
    <w:sectPr w:rsidR="00F93DFB" w:rsidRPr="00A1297D" w:rsidSect="009539C0">
      <w:footerReference w:type="default" r:id="rId29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2E1" w:rsidRDefault="001A52E1" w:rsidP="00782351">
      <w:pPr>
        <w:spacing w:after="0" w:line="240" w:lineRule="auto"/>
      </w:pPr>
      <w:r>
        <w:separator/>
      </w:r>
    </w:p>
  </w:endnote>
  <w:endnote w:type="continuationSeparator" w:id="0">
    <w:p w:rsidR="001A52E1" w:rsidRDefault="001A52E1" w:rsidP="00782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1624049"/>
      <w:docPartObj>
        <w:docPartGallery w:val="Page Numbers (Bottom of Page)"/>
        <w:docPartUnique/>
      </w:docPartObj>
    </w:sdtPr>
    <w:sdtEndPr/>
    <w:sdtContent>
      <w:p w:rsidR="00656DA5" w:rsidRDefault="003B746E">
        <w:pPr>
          <w:pStyle w:val="ab"/>
          <w:jc w:val="center"/>
        </w:pPr>
        <w:r>
          <w:fldChar w:fldCharType="begin"/>
        </w:r>
        <w:r w:rsidR="00656DA5">
          <w:instrText>PAGE   \* MERGEFORMAT</w:instrText>
        </w:r>
        <w:r>
          <w:fldChar w:fldCharType="separate"/>
        </w:r>
        <w:r w:rsidR="003E782F">
          <w:rPr>
            <w:noProof/>
          </w:rPr>
          <w:t>2</w:t>
        </w:r>
        <w:r>
          <w:fldChar w:fldCharType="end"/>
        </w:r>
      </w:p>
    </w:sdtContent>
  </w:sdt>
  <w:p w:rsidR="00656DA5" w:rsidRDefault="00656DA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2E1" w:rsidRDefault="001A52E1" w:rsidP="00782351">
      <w:pPr>
        <w:spacing w:after="0" w:line="240" w:lineRule="auto"/>
      </w:pPr>
      <w:r>
        <w:separator/>
      </w:r>
    </w:p>
  </w:footnote>
  <w:footnote w:type="continuationSeparator" w:id="0">
    <w:p w:rsidR="001A52E1" w:rsidRDefault="001A52E1" w:rsidP="00782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00D9"/>
    <w:multiLevelType w:val="multilevel"/>
    <w:tmpl w:val="0C5ECA9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156E5CFF"/>
    <w:multiLevelType w:val="multilevel"/>
    <w:tmpl w:val="F6F0E0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17A37FF7"/>
    <w:multiLevelType w:val="hybridMultilevel"/>
    <w:tmpl w:val="198C6A7E"/>
    <w:lvl w:ilvl="0" w:tplc="A29CBC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651C1"/>
    <w:multiLevelType w:val="multilevel"/>
    <w:tmpl w:val="4FD6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E13703"/>
    <w:multiLevelType w:val="hybridMultilevel"/>
    <w:tmpl w:val="7C5EBE98"/>
    <w:lvl w:ilvl="0" w:tplc="E5547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21FE2"/>
    <w:multiLevelType w:val="multilevel"/>
    <w:tmpl w:val="A5F6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0127"/>
    <w:rsid w:val="000100EB"/>
    <w:rsid w:val="000147FC"/>
    <w:rsid w:val="000F73ED"/>
    <w:rsid w:val="001052C9"/>
    <w:rsid w:val="001674A9"/>
    <w:rsid w:val="001A52E1"/>
    <w:rsid w:val="001B0470"/>
    <w:rsid w:val="001D1BFB"/>
    <w:rsid w:val="001F0EDB"/>
    <w:rsid w:val="0022755D"/>
    <w:rsid w:val="002A4F46"/>
    <w:rsid w:val="002D2F23"/>
    <w:rsid w:val="00327DCA"/>
    <w:rsid w:val="00341408"/>
    <w:rsid w:val="003B65D4"/>
    <w:rsid w:val="003B6740"/>
    <w:rsid w:val="003B746E"/>
    <w:rsid w:val="003E782F"/>
    <w:rsid w:val="003F3EEB"/>
    <w:rsid w:val="00420EF3"/>
    <w:rsid w:val="004221D3"/>
    <w:rsid w:val="00426971"/>
    <w:rsid w:val="0045061C"/>
    <w:rsid w:val="00455F22"/>
    <w:rsid w:val="0049704B"/>
    <w:rsid w:val="004A17AF"/>
    <w:rsid w:val="004A71B3"/>
    <w:rsid w:val="004B0D6B"/>
    <w:rsid w:val="004B4F45"/>
    <w:rsid w:val="004C0C6A"/>
    <w:rsid w:val="004E6C68"/>
    <w:rsid w:val="004F4FBF"/>
    <w:rsid w:val="005215AF"/>
    <w:rsid w:val="00526AEE"/>
    <w:rsid w:val="005378CA"/>
    <w:rsid w:val="00583DFF"/>
    <w:rsid w:val="00587D38"/>
    <w:rsid w:val="005A5482"/>
    <w:rsid w:val="005B7638"/>
    <w:rsid w:val="005F5B7B"/>
    <w:rsid w:val="00644240"/>
    <w:rsid w:val="00656DA5"/>
    <w:rsid w:val="0066107A"/>
    <w:rsid w:val="006935AB"/>
    <w:rsid w:val="006D25EF"/>
    <w:rsid w:val="00704988"/>
    <w:rsid w:val="00723820"/>
    <w:rsid w:val="0073611D"/>
    <w:rsid w:val="00743AD8"/>
    <w:rsid w:val="00752B6A"/>
    <w:rsid w:val="00756336"/>
    <w:rsid w:val="00773B54"/>
    <w:rsid w:val="00782351"/>
    <w:rsid w:val="007A0127"/>
    <w:rsid w:val="007D7D20"/>
    <w:rsid w:val="00827A66"/>
    <w:rsid w:val="00847B59"/>
    <w:rsid w:val="00863176"/>
    <w:rsid w:val="008A6ECC"/>
    <w:rsid w:val="008C695B"/>
    <w:rsid w:val="008E09F5"/>
    <w:rsid w:val="008E349C"/>
    <w:rsid w:val="00951859"/>
    <w:rsid w:val="009539C0"/>
    <w:rsid w:val="0099542E"/>
    <w:rsid w:val="009D6C0A"/>
    <w:rsid w:val="00A2645E"/>
    <w:rsid w:val="00A26F4E"/>
    <w:rsid w:val="00A629E9"/>
    <w:rsid w:val="00AB50B2"/>
    <w:rsid w:val="00B234D1"/>
    <w:rsid w:val="00B56806"/>
    <w:rsid w:val="00B920A3"/>
    <w:rsid w:val="00BC2E86"/>
    <w:rsid w:val="00BE0349"/>
    <w:rsid w:val="00C8727E"/>
    <w:rsid w:val="00CB688F"/>
    <w:rsid w:val="00D06005"/>
    <w:rsid w:val="00D3330A"/>
    <w:rsid w:val="00D35FD3"/>
    <w:rsid w:val="00D4335B"/>
    <w:rsid w:val="00E27FC9"/>
    <w:rsid w:val="00E474B6"/>
    <w:rsid w:val="00E827CD"/>
    <w:rsid w:val="00EB549B"/>
    <w:rsid w:val="00EF42E6"/>
    <w:rsid w:val="00F01D4B"/>
    <w:rsid w:val="00F0559D"/>
    <w:rsid w:val="00F577F4"/>
    <w:rsid w:val="00F72F02"/>
    <w:rsid w:val="00F93DFB"/>
    <w:rsid w:val="00FC0A28"/>
    <w:rsid w:val="00FD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6"/>
        <o:r id="V:Rule3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988"/>
  </w:style>
  <w:style w:type="paragraph" w:styleId="1">
    <w:name w:val="heading 1"/>
    <w:basedOn w:val="a0"/>
    <w:next w:val="a0"/>
    <w:link w:val="10"/>
    <w:uiPriority w:val="9"/>
    <w:qFormat/>
    <w:rsid w:val="00953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539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47B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0"/>
    <w:autoRedefine/>
    <w:qFormat/>
    <w:rsid w:val="00704988"/>
    <w:pPr>
      <w:spacing w:after="0" w:line="360" w:lineRule="auto"/>
      <w:jc w:val="center"/>
    </w:pPr>
    <w:rPr>
      <w:rFonts w:ascii="Times New Roman" w:hAnsi="Times New Roman" w:cs="Times New Roman"/>
      <w:caps/>
      <w:sz w:val="28"/>
      <w:szCs w:val="28"/>
    </w:rPr>
  </w:style>
  <w:style w:type="paragraph" w:customStyle="1" w:styleId="21">
    <w:name w:val="Стиль2"/>
    <w:basedOn w:val="11"/>
    <w:link w:val="22"/>
    <w:autoRedefine/>
    <w:qFormat/>
    <w:rsid w:val="005B7638"/>
    <w:pPr>
      <w:widowControl w:val="0"/>
      <w:ind w:firstLine="709"/>
      <w:jc w:val="both"/>
    </w:pPr>
    <w:rPr>
      <w:caps w:val="0"/>
    </w:rPr>
  </w:style>
  <w:style w:type="character" w:customStyle="1" w:styleId="22">
    <w:name w:val="Стиль2 Знак"/>
    <w:basedOn w:val="a1"/>
    <w:link w:val="21"/>
    <w:rsid w:val="005B7638"/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0"/>
    <w:link w:val="a5"/>
    <w:uiPriority w:val="99"/>
    <w:semiHidden/>
    <w:unhideWhenUsed/>
    <w:rsid w:val="00661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6107A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EF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0"/>
    <w:uiPriority w:val="34"/>
    <w:qFormat/>
    <w:rsid w:val="003B65D4"/>
    <w:pPr>
      <w:ind w:left="720"/>
      <w:contextualSpacing/>
    </w:pPr>
  </w:style>
  <w:style w:type="paragraph" w:styleId="a8">
    <w:name w:val="Normal (Web)"/>
    <w:basedOn w:val="a0"/>
    <w:uiPriority w:val="99"/>
    <w:unhideWhenUsed/>
    <w:rsid w:val="0069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782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782351"/>
  </w:style>
  <w:style w:type="paragraph" w:styleId="ab">
    <w:name w:val="footer"/>
    <w:basedOn w:val="a0"/>
    <w:link w:val="ac"/>
    <w:uiPriority w:val="99"/>
    <w:unhideWhenUsed/>
    <w:rsid w:val="00782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782351"/>
  </w:style>
  <w:style w:type="paragraph" w:customStyle="1" w:styleId="Style6">
    <w:name w:val="Style6"/>
    <w:basedOn w:val="a0"/>
    <w:rsid w:val="00F93DFB"/>
    <w:pPr>
      <w:autoSpaceDE w:val="0"/>
      <w:autoSpaceDN w:val="0"/>
      <w:adjustRightInd w:val="0"/>
      <w:spacing w:after="0" w:line="322" w:lineRule="exact"/>
      <w:ind w:firstLine="73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d">
    <w:name w:val="Hyperlink"/>
    <w:basedOn w:val="a1"/>
    <w:uiPriority w:val="99"/>
    <w:unhideWhenUsed/>
    <w:rsid w:val="00F93DFB"/>
    <w:rPr>
      <w:color w:val="0000FF" w:themeColor="hyperlink"/>
      <w:u w:val="single"/>
    </w:rPr>
  </w:style>
  <w:style w:type="character" w:styleId="ae">
    <w:name w:val="Emphasis"/>
    <w:basedOn w:val="a1"/>
    <w:uiPriority w:val="20"/>
    <w:qFormat/>
    <w:rsid w:val="00F93DFB"/>
    <w:rPr>
      <w:i/>
      <w:iCs/>
    </w:rPr>
  </w:style>
  <w:style w:type="character" w:customStyle="1" w:styleId="20">
    <w:name w:val="Заголовок 2 Знак"/>
    <w:basedOn w:val="a1"/>
    <w:link w:val="2"/>
    <w:uiPriority w:val="9"/>
    <w:rsid w:val="00953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пункт"/>
    <w:basedOn w:val="21"/>
    <w:link w:val="af"/>
    <w:qFormat/>
    <w:rsid w:val="009539C0"/>
    <w:pPr>
      <w:numPr>
        <w:ilvl w:val="1"/>
        <w:numId w:val="1"/>
      </w:numPr>
    </w:pPr>
  </w:style>
  <w:style w:type="paragraph" w:customStyle="1" w:styleId="af0">
    <w:name w:val="глава"/>
    <w:basedOn w:val="2"/>
    <w:link w:val="af1"/>
    <w:qFormat/>
    <w:rsid w:val="009539C0"/>
    <w:pPr>
      <w:jc w:val="both"/>
    </w:pPr>
    <w:rPr>
      <w:rFonts w:ascii="Times New Roman" w:hAnsi="Times New Roman" w:cs="Times New Roman"/>
      <w:b w:val="0"/>
      <w:color w:val="auto"/>
      <w:sz w:val="28"/>
      <w:szCs w:val="28"/>
    </w:rPr>
  </w:style>
  <w:style w:type="character" w:customStyle="1" w:styleId="af">
    <w:name w:val="пункт Знак"/>
    <w:basedOn w:val="22"/>
    <w:link w:val="a"/>
    <w:rsid w:val="009539C0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953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1">
    <w:name w:val="глава Знак"/>
    <w:basedOn w:val="20"/>
    <w:link w:val="af0"/>
    <w:rsid w:val="009539C0"/>
    <w:rPr>
      <w:rFonts w:ascii="Times New Roman" w:eastAsiaTheme="majorEastAsia" w:hAnsi="Times New Roman" w:cs="Times New Roman"/>
      <w:b w:val="0"/>
      <w:bCs/>
      <w:color w:val="4F81BD" w:themeColor="accent1"/>
      <w:sz w:val="28"/>
      <w:szCs w:val="28"/>
    </w:rPr>
  </w:style>
  <w:style w:type="paragraph" w:styleId="af2">
    <w:name w:val="TOC Heading"/>
    <w:basedOn w:val="1"/>
    <w:next w:val="a0"/>
    <w:uiPriority w:val="39"/>
    <w:unhideWhenUsed/>
    <w:qFormat/>
    <w:rsid w:val="009539C0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951859"/>
    <w:pPr>
      <w:tabs>
        <w:tab w:val="right" w:leader="dot" w:pos="9344"/>
      </w:tabs>
      <w:spacing w:after="0" w:line="360" w:lineRule="auto"/>
      <w:ind w:left="426" w:hanging="425"/>
    </w:pPr>
  </w:style>
  <w:style w:type="paragraph" w:customStyle="1" w:styleId="af3">
    <w:name w:val="Пункт"/>
    <w:basedOn w:val="a"/>
    <w:link w:val="af4"/>
    <w:qFormat/>
    <w:rsid w:val="009539C0"/>
    <w:pPr>
      <w:numPr>
        <w:ilvl w:val="0"/>
        <w:numId w:val="0"/>
      </w:numPr>
      <w:ind w:left="709"/>
    </w:pPr>
  </w:style>
  <w:style w:type="paragraph" w:customStyle="1" w:styleId="af5">
    <w:name w:val="ПУНКТ"/>
    <w:basedOn w:val="af3"/>
    <w:link w:val="af6"/>
    <w:qFormat/>
    <w:rsid w:val="004221D3"/>
    <w:pPr>
      <w:ind w:left="0" w:firstLine="709"/>
    </w:pPr>
  </w:style>
  <w:style w:type="character" w:customStyle="1" w:styleId="af4">
    <w:name w:val="Пункт Знак"/>
    <w:basedOn w:val="af"/>
    <w:link w:val="af3"/>
    <w:rsid w:val="009539C0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qFormat/>
    <w:rsid w:val="00951859"/>
    <w:pPr>
      <w:tabs>
        <w:tab w:val="right" w:leader="dot" w:pos="9344"/>
      </w:tabs>
      <w:spacing w:after="0" w:line="360" w:lineRule="auto"/>
      <w:ind w:left="-142"/>
    </w:pPr>
    <w:rPr>
      <w:rFonts w:eastAsiaTheme="minorEastAsia"/>
      <w:lang w:eastAsia="ru-RU"/>
    </w:rPr>
  </w:style>
  <w:style w:type="character" w:customStyle="1" w:styleId="af6">
    <w:name w:val="ПУНКТ Знак"/>
    <w:basedOn w:val="af4"/>
    <w:link w:val="af5"/>
    <w:rsid w:val="004221D3"/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847B59"/>
    <w:pPr>
      <w:spacing w:after="100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847B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7">
    <w:name w:val="Strong"/>
    <w:basedOn w:val="a1"/>
    <w:uiPriority w:val="22"/>
    <w:qFormat/>
    <w:rsid w:val="00847B59"/>
    <w:rPr>
      <w:b/>
      <w:bCs/>
    </w:rPr>
  </w:style>
  <w:style w:type="paragraph" w:styleId="9">
    <w:name w:val="toc 9"/>
    <w:basedOn w:val="a0"/>
    <w:next w:val="a0"/>
    <w:autoRedefine/>
    <w:uiPriority w:val="39"/>
    <w:semiHidden/>
    <w:unhideWhenUsed/>
    <w:rsid w:val="00847B59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988"/>
  </w:style>
  <w:style w:type="paragraph" w:styleId="1">
    <w:name w:val="heading 1"/>
    <w:basedOn w:val="a0"/>
    <w:next w:val="a0"/>
    <w:link w:val="10"/>
    <w:uiPriority w:val="9"/>
    <w:qFormat/>
    <w:rsid w:val="00953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539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47B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0"/>
    <w:autoRedefine/>
    <w:qFormat/>
    <w:rsid w:val="00704988"/>
    <w:pPr>
      <w:spacing w:after="0" w:line="360" w:lineRule="auto"/>
      <w:jc w:val="center"/>
    </w:pPr>
    <w:rPr>
      <w:rFonts w:ascii="Times New Roman" w:hAnsi="Times New Roman" w:cs="Times New Roman"/>
      <w:caps/>
      <w:sz w:val="28"/>
      <w:szCs w:val="28"/>
    </w:rPr>
  </w:style>
  <w:style w:type="paragraph" w:customStyle="1" w:styleId="21">
    <w:name w:val="Стиль2"/>
    <w:basedOn w:val="11"/>
    <w:link w:val="22"/>
    <w:autoRedefine/>
    <w:qFormat/>
    <w:rsid w:val="005B7638"/>
    <w:pPr>
      <w:widowControl w:val="0"/>
      <w:ind w:firstLine="709"/>
      <w:jc w:val="both"/>
    </w:pPr>
    <w:rPr>
      <w:caps w:val="0"/>
    </w:rPr>
  </w:style>
  <w:style w:type="character" w:customStyle="1" w:styleId="22">
    <w:name w:val="Стиль2 Знак"/>
    <w:basedOn w:val="a1"/>
    <w:link w:val="21"/>
    <w:rsid w:val="005B7638"/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0"/>
    <w:link w:val="a5"/>
    <w:uiPriority w:val="99"/>
    <w:semiHidden/>
    <w:unhideWhenUsed/>
    <w:rsid w:val="00661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6107A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EF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0"/>
    <w:uiPriority w:val="34"/>
    <w:qFormat/>
    <w:rsid w:val="003B65D4"/>
    <w:pPr>
      <w:ind w:left="720"/>
      <w:contextualSpacing/>
    </w:pPr>
  </w:style>
  <w:style w:type="paragraph" w:styleId="a8">
    <w:name w:val="Normal (Web)"/>
    <w:basedOn w:val="a0"/>
    <w:uiPriority w:val="99"/>
    <w:unhideWhenUsed/>
    <w:rsid w:val="0069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782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782351"/>
  </w:style>
  <w:style w:type="paragraph" w:styleId="ab">
    <w:name w:val="footer"/>
    <w:basedOn w:val="a0"/>
    <w:link w:val="ac"/>
    <w:uiPriority w:val="99"/>
    <w:unhideWhenUsed/>
    <w:rsid w:val="00782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782351"/>
  </w:style>
  <w:style w:type="paragraph" w:customStyle="1" w:styleId="Style6">
    <w:name w:val="Style6"/>
    <w:basedOn w:val="a0"/>
    <w:rsid w:val="00F93DFB"/>
    <w:pPr>
      <w:autoSpaceDE w:val="0"/>
      <w:autoSpaceDN w:val="0"/>
      <w:adjustRightInd w:val="0"/>
      <w:spacing w:after="0" w:line="322" w:lineRule="exact"/>
      <w:ind w:firstLine="73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d">
    <w:name w:val="Hyperlink"/>
    <w:basedOn w:val="a1"/>
    <w:uiPriority w:val="99"/>
    <w:unhideWhenUsed/>
    <w:rsid w:val="00F93DFB"/>
    <w:rPr>
      <w:color w:val="0000FF" w:themeColor="hyperlink"/>
      <w:u w:val="single"/>
    </w:rPr>
  </w:style>
  <w:style w:type="character" w:styleId="ae">
    <w:name w:val="Emphasis"/>
    <w:basedOn w:val="a1"/>
    <w:uiPriority w:val="20"/>
    <w:qFormat/>
    <w:rsid w:val="00F93DFB"/>
    <w:rPr>
      <w:i/>
      <w:iCs/>
    </w:rPr>
  </w:style>
  <w:style w:type="character" w:customStyle="1" w:styleId="20">
    <w:name w:val="Заголовок 2 Знак"/>
    <w:basedOn w:val="a1"/>
    <w:link w:val="2"/>
    <w:uiPriority w:val="9"/>
    <w:rsid w:val="00953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пункт"/>
    <w:basedOn w:val="21"/>
    <w:link w:val="af"/>
    <w:qFormat/>
    <w:rsid w:val="009539C0"/>
    <w:pPr>
      <w:numPr>
        <w:ilvl w:val="1"/>
        <w:numId w:val="1"/>
      </w:numPr>
    </w:pPr>
  </w:style>
  <w:style w:type="paragraph" w:customStyle="1" w:styleId="af0">
    <w:name w:val="глава"/>
    <w:basedOn w:val="2"/>
    <w:link w:val="af1"/>
    <w:qFormat/>
    <w:rsid w:val="009539C0"/>
    <w:pPr>
      <w:jc w:val="both"/>
    </w:pPr>
    <w:rPr>
      <w:rFonts w:ascii="Times New Roman" w:hAnsi="Times New Roman" w:cs="Times New Roman"/>
      <w:b w:val="0"/>
      <w:color w:val="auto"/>
      <w:sz w:val="28"/>
      <w:szCs w:val="28"/>
    </w:rPr>
  </w:style>
  <w:style w:type="character" w:customStyle="1" w:styleId="af">
    <w:name w:val="пункт Знак"/>
    <w:basedOn w:val="22"/>
    <w:link w:val="a"/>
    <w:rsid w:val="009539C0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953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1">
    <w:name w:val="глава Знак"/>
    <w:basedOn w:val="20"/>
    <w:link w:val="af0"/>
    <w:rsid w:val="009539C0"/>
    <w:rPr>
      <w:rFonts w:ascii="Times New Roman" w:eastAsiaTheme="majorEastAsia" w:hAnsi="Times New Roman" w:cs="Times New Roman"/>
      <w:b w:val="0"/>
      <w:bCs/>
      <w:color w:val="4F81BD" w:themeColor="accent1"/>
      <w:sz w:val="28"/>
      <w:szCs w:val="28"/>
    </w:rPr>
  </w:style>
  <w:style w:type="paragraph" w:styleId="af2">
    <w:name w:val="TOC Heading"/>
    <w:basedOn w:val="1"/>
    <w:next w:val="a0"/>
    <w:uiPriority w:val="39"/>
    <w:unhideWhenUsed/>
    <w:qFormat/>
    <w:rsid w:val="009539C0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A2645E"/>
    <w:pPr>
      <w:tabs>
        <w:tab w:val="right" w:leader="dot" w:pos="9344"/>
      </w:tabs>
      <w:spacing w:after="0" w:line="360" w:lineRule="auto"/>
      <w:ind w:left="567"/>
    </w:pPr>
  </w:style>
  <w:style w:type="paragraph" w:customStyle="1" w:styleId="af3">
    <w:name w:val="Пункт"/>
    <w:basedOn w:val="a"/>
    <w:link w:val="af4"/>
    <w:qFormat/>
    <w:rsid w:val="009539C0"/>
    <w:pPr>
      <w:numPr>
        <w:ilvl w:val="0"/>
        <w:numId w:val="0"/>
      </w:numPr>
      <w:ind w:left="709"/>
    </w:pPr>
  </w:style>
  <w:style w:type="paragraph" w:customStyle="1" w:styleId="af5">
    <w:name w:val="ПУНКТ"/>
    <w:basedOn w:val="af3"/>
    <w:link w:val="af6"/>
    <w:qFormat/>
    <w:rsid w:val="004221D3"/>
    <w:pPr>
      <w:ind w:left="0" w:firstLine="709"/>
    </w:pPr>
  </w:style>
  <w:style w:type="character" w:customStyle="1" w:styleId="af4">
    <w:name w:val="Пункт Знак"/>
    <w:basedOn w:val="af"/>
    <w:link w:val="af3"/>
    <w:rsid w:val="009539C0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qFormat/>
    <w:rsid w:val="00A2645E"/>
    <w:pPr>
      <w:tabs>
        <w:tab w:val="right" w:leader="dot" w:pos="9344"/>
      </w:tabs>
      <w:spacing w:after="0" w:line="360" w:lineRule="auto"/>
    </w:pPr>
    <w:rPr>
      <w:rFonts w:eastAsiaTheme="minorEastAsia"/>
      <w:lang w:eastAsia="ru-RU"/>
    </w:rPr>
  </w:style>
  <w:style w:type="character" w:customStyle="1" w:styleId="af6">
    <w:name w:val="ПУНКТ Знак"/>
    <w:basedOn w:val="af4"/>
    <w:link w:val="af5"/>
    <w:rsid w:val="004221D3"/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847B59"/>
    <w:pPr>
      <w:spacing w:after="100"/>
      <w:ind w:left="440"/>
    </w:pPr>
    <w:rPr>
      <w:rFonts w:eastAsiaTheme="minorEastAsia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847B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7">
    <w:name w:val="Strong"/>
    <w:basedOn w:val="a1"/>
    <w:uiPriority w:val="22"/>
    <w:qFormat/>
    <w:rsid w:val="00847B59"/>
    <w:rPr>
      <w:b/>
      <w:bCs/>
    </w:rPr>
  </w:style>
  <w:style w:type="paragraph" w:styleId="9">
    <w:name w:val="toc 9"/>
    <w:basedOn w:val="a0"/>
    <w:next w:val="a0"/>
    <w:autoRedefine/>
    <w:uiPriority w:val="39"/>
    <w:semiHidden/>
    <w:unhideWhenUsed/>
    <w:rsid w:val="00847B59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62E4F-B118-455A-B3A4-40B44A4D5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31</Pages>
  <Words>5028</Words>
  <Characters>28666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cp:lastPrinted>2018-05-15T20:05:00Z</cp:lastPrinted>
  <dcterms:created xsi:type="dcterms:W3CDTF">2018-05-17T07:52:00Z</dcterms:created>
  <dcterms:modified xsi:type="dcterms:W3CDTF">2019-03-01T22:24:00Z</dcterms:modified>
</cp:coreProperties>
</file>