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963" w:rsidRDefault="00001963" w:rsidP="00E65FE0">
      <w:pPr>
        <w:jc w:val="center"/>
        <w:rPr>
          <w:b/>
          <w:sz w:val="28"/>
          <w:szCs w:val="28"/>
        </w:rPr>
      </w:pPr>
      <w:r w:rsidRPr="00010E08">
        <w:rPr>
          <w:sz w:val="28"/>
          <w:szCs w:val="28"/>
        </w:rPr>
        <w:t xml:space="preserve">   </w:t>
      </w:r>
      <w:r w:rsidRPr="008A0C59">
        <w:rPr>
          <w:sz w:val="28"/>
          <w:szCs w:val="28"/>
        </w:rPr>
        <w:t xml:space="preserve">МИНИСТЕРСТВО ОБРАЗОВАНИЯ РОССИЙСКОЙ ФЕДЕРАЦИИ </w:t>
      </w:r>
      <w:r>
        <w:rPr>
          <w:sz w:val="28"/>
          <w:szCs w:val="28"/>
        </w:rPr>
        <w:br/>
      </w:r>
      <w:r>
        <w:rPr>
          <w:i/>
          <w:sz w:val="28"/>
          <w:szCs w:val="28"/>
        </w:rPr>
        <w:t xml:space="preserve">Федеральное государственное бюджетное образовательное </w:t>
      </w:r>
      <w:r>
        <w:rPr>
          <w:i/>
          <w:sz w:val="28"/>
          <w:szCs w:val="28"/>
        </w:rPr>
        <w:br/>
        <w:t>учреждение высшего образования</w:t>
      </w:r>
      <w:r>
        <w:rPr>
          <w:i/>
          <w:sz w:val="28"/>
          <w:szCs w:val="28"/>
        </w:rPr>
        <w:br/>
      </w:r>
      <w:r>
        <w:rPr>
          <w:b/>
          <w:sz w:val="28"/>
          <w:szCs w:val="28"/>
        </w:rPr>
        <w:t>«КУБАНСКИЙ ГОСУДАРСТВЕННЫЙ УНИВЕРСИТЕТ»</w:t>
      </w:r>
      <w:r>
        <w:rPr>
          <w:b/>
          <w:sz w:val="28"/>
          <w:szCs w:val="28"/>
        </w:rPr>
        <w:br/>
        <w:t>(ФГБОУ ВО «</w:t>
      </w:r>
      <w:proofErr w:type="spellStart"/>
      <w:r>
        <w:rPr>
          <w:b/>
          <w:sz w:val="28"/>
          <w:szCs w:val="28"/>
        </w:rPr>
        <w:t>КубГУ</w:t>
      </w:r>
      <w:proofErr w:type="spellEnd"/>
      <w:r>
        <w:rPr>
          <w:b/>
          <w:sz w:val="28"/>
          <w:szCs w:val="28"/>
        </w:rPr>
        <w:t>»)</w:t>
      </w:r>
      <w:r>
        <w:rPr>
          <w:b/>
          <w:sz w:val="28"/>
          <w:szCs w:val="28"/>
        </w:rPr>
        <w:br/>
        <w:t>Кафедра мировой экономики и менеджмента</w:t>
      </w:r>
    </w:p>
    <w:p w:rsidR="00001963" w:rsidRDefault="00001963" w:rsidP="00E65FE0">
      <w:pPr>
        <w:jc w:val="center"/>
        <w:rPr>
          <w:b/>
          <w:sz w:val="28"/>
          <w:szCs w:val="28"/>
        </w:rPr>
      </w:pPr>
    </w:p>
    <w:p w:rsidR="00001963" w:rsidRDefault="00001963" w:rsidP="00E65FE0">
      <w:pPr>
        <w:jc w:val="center"/>
        <w:rPr>
          <w:b/>
          <w:sz w:val="28"/>
          <w:szCs w:val="28"/>
        </w:rPr>
      </w:pPr>
    </w:p>
    <w:p w:rsidR="00001963" w:rsidRDefault="00001963" w:rsidP="00E65FE0">
      <w:pPr>
        <w:jc w:val="center"/>
        <w:rPr>
          <w:b/>
          <w:sz w:val="28"/>
          <w:szCs w:val="28"/>
        </w:rPr>
      </w:pPr>
    </w:p>
    <w:p w:rsidR="00001963" w:rsidRDefault="00001963" w:rsidP="00E65FE0">
      <w:pPr>
        <w:jc w:val="center"/>
        <w:rPr>
          <w:b/>
          <w:sz w:val="28"/>
          <w:szCs w:val="28"/>
        </w:rPr>
      </w:pPr>
    </w:p>
    <w:p w:rsidR="00001963" w:rsidRPr="00517224" w:rsidRDefault="00001963" w:rsidP="00E65FE0">
      <w:pPr>
        <w:rPr>
          <w:b/>
          <w:sz w:val="26"/>
          <w:szCs w:val="26"/>
        </w:rPr>
      </w:pPr>
    </w:p>
    <w:p w:rsidR="00001963" w:rsidRDefault="00001963" w:rsidP="00E65FE0">
      <w:pPr>
        <w:jc w:val="center"/>
        <w:rPr>
          <w:b/>
          <w:sz w:val="36"/>
          <w:szCs w:val="36"/>
        </w:rPr>
      </w:pPr>
      <w:r>
        <w:rPr>
          <w:b/>
          <w:sz w:val="36"/>
          <w:szCs w:val="36"/>
        </w:rPr>
        <w:t>КУРСОВАЯ РАБОТА</w:t>
      </w:r>
    </w:p>
    <w:p w:rsidR="00001963" w:rsidRDefault="00242D1D" w:rsidP="00E65FE0">
      <w:pPr>
        <w:rPr>
          <w:sz w:val="36"/>
          <w:szCs w:val="36"/>
        </w:rPr>
      </w:pPr>
      <w:r w:rsidRPr="00242D1D">
        <w:rPr>
          <w:sz w:val="36"/>
          <w:szCs w:val="36"/>
        </w:rPr>
        <w:t xml:space="preserve">Прогресс социальной справедливости и качество жизни </w:t>
      </w:r>
      <w:r w:rsidR="00001963" w:rsidRPr="00242D1D">
        <w:rPr>
          <w:sz w:val="36"/>
          <w:szCs w:val="36"/>
        </w:rPr>
        <w:br/>
      </w:r>
    </w:p>
    <w:p w:rsidR="00242D1D" w:rsidRDefault="00242D1D" w:rsidP="00EC52C4">
      <w:pPr>
        <w:spacing w:line="360" w:lineRule="auto"/>
        <w:rPr>
          <w:sz w:val="36"/>
          <w:szCs w:val="36"/>
        </w:rPr>
      </w:pPr>
    </w:p>
    <w:tbl>
      <w:tblPr>
        <w:tblW w:w="0" w:type="auto"/>
        <w:jc w:val="center"/>
        <w:tblLook w:val="04A0" w:firstRow="1" w:lastRow="0" w:firstColumn="1" w:lastColumn="0" w:noHBand="0" w:noVBand="1"/>
      </w:tblPr>
      <w:tblGrid>
        <w:gridCol w:w="1552"/>
        <w:gridCol w:w="1388"/>
        <w:gridCol w:w="623"/>
        <w:gridCol w:w="1268"/>
        <w:gridCol w:w="49"/>
        <w:gridCol w:w="2561"/>
        <w:gridCol w:w="1914"/>
      </w:tblGrid>
      <w:tr w:rsidR="00001963" w:rsidRPr="00242D1D" w:rsidTr="00EC2DF5">
        <w:trPr>
          <w:jc w:val="center"/>
        </w:trPr>
        <w:tc>
          <w:tcPr>
            <w:tcW w:w="2977" w:type="dxa"/>
            <w:gridSpan w:val="2"/>
          </w:tcPr>
          <w:p w:rsidR="00001963" w:rsidRPr="00001963" w:rsidRDefault="00001963" w:rsidP="00EC52C4">
            <w:pPr>
              <w:widowControl w:val="0"/>
              <w:autoSpaceDE w:val="0"/>
              <w:autoSpaceDN w:val="0"/>
              <w:adjustRightInd w:val="0"/>
              <w:spacing w:after="0" w:line="360" w:lineRule="auto"/>
              <w:jc w:val="both"/>
              <w:rPr>
                <w:sz w:val="26"/>
                <w:szCs w:val="26"/>
                <w:lang w:eastAsia="ru-RU"/>
              </w:rPr>
            </w:pPr>
            <w:r>
              <w:rPr>
                <w:sz w:val="26"/>
                <w:szCs w:val="26"/>
                <w:lang w:eastAsia="ru-RU"/>
              </w:rPr>
              <w:t>Работу выполнила</w:t>
            </w:r>
          </w:p>
        </w:tc>
        <w:tc>
          <w:tcPr>
            <w:tcW w:w="1936" w:type="dxa"/>
            <w:gridSpan w:val="2"/>
            <w:tcBorders>
              <w:bottom w:val="single" w:sz="4" w:space="0" w:color="auto"/>
            </w:tcBorders>
          </w:tcPr>
          <w:p w:rsidR="00001963" w:rsidRPr="006F0CED" w:rsidRDefault="00001963" w:rsidP="00EC52C4">
            <w:pPr>
              <w:widowControl w:val="0"/>
              <w:autoSpaceDE w:val="0"/>
              <w:autoSpaceDN w:val="0"/>
              <w:adjustRightInd w:val="0"/>
              <w:spacing w:after="0" w:line="360" w:lineRule="auto"/>
              <w:jc w:val="both"/>
              <w:rPr>
                <w:sz w:val="26"/>
                <w:szCs w:val="26"/>
                <w:lang w:eastAsia="ru-RU"/>
              </w:rPr>
            </w:pPr>
          </w:p>
        </w:tc>
        <w:tc>
          <w:tcPr>
            <w:tcW w:w="4676" w:type="dxa"/>
            <w:gridSpan w:val="3"/>
          </w:tcPr>
          <w:p w:rsidR="00001963" w:rsidRPr="00242D1D" w:rsidRDefault="00242D1D" w:rsidP="00EC52C4">
            <w:pPr>
              <w:widowControl w:val="0"/>
              <w:autoSpaceDE w:val="0"/>
              <w:autoSpaceDN w:val="0"/>
              <w:adjustRightInd w:val="0"/>
              <w:spacing w:after="0" w:line="360" w:lineRule="auto"/>
              <w:jc w:val="right"/>
              <w:rPr>
                <w:sz w:val="26"/>
                <w:szCs w:val="26"/>
                <w:lang w:eastAsia="ru-RU"/>
              </w:rPr>
            </w:pPr>
            <w:proofErr w:type="spellStart"/>
            <w:r w:rsidRPr="00242D1D">
              <w:rPr>
                <w:sz w:val="26"/>
                <w:szCs w:val="26"/>
                <w:lang w:eastAsia="ru-RU"/>
              </w:rPr>
              <w:t>Банишева</w:t>
            </w:r>
            <w:proofErr w:type="spellEnd"/>
            <w:r w:rsidRPr="00242D1D">
              <w:rPr>
                <w:sz w:val="26"/>
                <w:szCs w:val="26"/>
                <w:lang w:eastAsia="ru-RU"/>
              </w:rPr>
              <w:t xml:space="preserve"> Любовь Игоревна</w:t>
            </w:r>
          </w:p>
        </w:tc>
      </w:tr>
      <w:tr w:rsidR="00001963" w:rsidRPr="00D910E4" w:rsidTr="00EC2DF5">
        <w:trPr>
          <w:jc w:val="center"/>
        </w:trPr>
        <w:tc>
          <w:tcPr>
            <w:tcW w:w="1560" w:type="dxa"/>
          </w:tcPr>
          <w:p w:rsidR="00001963" w:rsidRPr="006F0CED" w:rsidRDefault="00001963" w:rsidP="00EC52C4">
            <w:pPr>
              <w:widowControl w:val="0"/>
              <w:autoSpaceDE w:val="0"/>
              <w:autoSpaceDN w:val="0"/>
              <w:adjustRightInd w:val="0"/>
              <w:spacing w:before="60" w:after="0" w:line="360" w:lineRule="auto"/>
              <w:jc w:val="both"/>
              <w:rPr>
                <w:sz w:val="26"/>
                <w:szCs w:val="26"/>
                <w:lang w:eastAsia="ru-RU"/>
              </w:rPr>
            </w:pPr>
            <w:r w:rsidRPr="006F0CED">
              <w:rPr>
                <w:sz w:val="26"/>
                <w:szCs w:val="26"/>
                <w:lang w:eastAsia="ru-RU"/>
              </w:rPr>
              <w:t>Факультет</w:t>
            </w:r>
          </w:p>
        </w:tc>
        <w:tc>
          <w:tcPr>
            <w:tcW w:w="3353" w:type="dxa"/>
            <w:gridSpan w:val="3"/>
          </w:tcPr>
          <w:p w:rsidR="00001963" w:rsidRPr="006F0CED" w:rsidRDefault="00001963" w:rsidP="00EC52C4">
            <w:pPr>
              <w:widowControl w:val="0"/>
              <w:autoSpaceDE w:val="0"/>
              <w:autoSpaceDN w:val="0"/>
              <w:adjustRightInd w:val="0"/>
              <w:spacing w:before="60" w:after="0" w:line="360" w:lineRule="auto"/>
              <w:jc w:val="both"/>
              <w:rPr>
                <w:sz w:val="26"/>
                <w:szCs w:val="26"/>
                <w:lang w:eastAsia="ru-RU"/>
              </w:rPr>
            </w:pPr>
            <w:r w:rsidRPr="006F0CED">
              <w:rPr>
                <w:sz w:val="26"/>
                <w:szCs w:val="26"/>
                <w:lang w:eastAsia="ru-RU"/>
              </w:rPr>
              <w:t>экономический</w:t>
            </w:r>
          </w:p>
        </w:tc>
        <w:tc>
          <w:tcPr>
            <w:tcW w:w="2716" w:type="dxa"/>
            <w:gridSpan w:val="2"/>
          </w:tcPr>
          <w:p w:rsidR="00001963" w:rsidRPr="006F0CED" w:rsidRDefault="00001963" w:rsidP="00EC52C4">
            <w:pPr>
              <w:widowControl w:val="0"/>
              <w:autoSpaceDE w:val="0"/>
              <w:autoSpaceDN w:val="0"/>
              <w:adjustRightInd w:val="0"/>
              <w:spacing w:before="60" w:after="0" w:line="360" w:lineRule="auto"/>
              <w:jc w:val="right"/>
              <w:rPr>
                <w:sz w:val="26"/>
                <w:szCs w:val="26"/>
                <w:lang w:eastAsia="ru-RU"/>
              </w:rPr>
            </w:pPr>
            <w:r w:rsidRPr="006F0CED">
              <w:rPr>
                <w:sz w:val="26"/>
                <w:szCs w:val="26"/>
                <w:lang w:eastAsia="ru-RU"/>
              </w:rPr>
              <w:t>курс</w:t>
            </w:r>
          </w:p>
        </w:tc>
        <w:tc>
          <w:tcPr>
            <w:tcW w:w="1960" w:type="dxa"/>
          </w:tcPr>
          <w:p w:rsidR="00001963" w:rsidRPr="00F03F9D" w:rsidRDefault="00F03F9D" w:rsidP="00EC52C4">
            <w:pPr>
              <w:widowControl w:val="0"/>
              <w:autoSpaceDE w:val="0"/>
              <w:autoSpaceDN w:val="0"/>
              <w:adjustRightInd w:val="0"/>
              <w:spacing w:before="60" w:after="0" w:line="360" w:lineRule="auto"/>
              <w:rPr>
                <w:sz w:val="26"/>
                <w:szCs w:val="26"/>
                <w:lang w:val="en-US" w:eastAsia="ru-RU"/>
              </w:rPr>
            </w:pPr>
            <w:r>
              <w:rPr>
                <w:sz w:val="26"/>
                <w:szCs w:val="26"/>
                <w:lang w:eastAsia="ru-RU"/>
              </w:rPr>
              <w:t>1, группа 11</w:t>
            </w:r>
            <w:r>
              <w:rPr>
                <w:sz w:val="26"/>
                <w:szCs w:val="26"/>
                <w:lang w:val="en-US" w:eastAsia="ru-RU"/>
              </w:rPr>
              <w:t>2</w:t>
            </w:r>
          </w:p>
        </w:tc>
      </w:tr>
      <w:tr w:rsidR="00001963" w:rsidRPr="00D910E4" w:rsidTr="00EC2DF5">
        <w:trPr>
          <w:jc w:val="center"/>
        </w:trPr>
        <w:tc>
          <w:tcPr>
            <w:tcW w:w="2977" w:type="dxa"/>
            <w:gridSpan w:val="2"/>
          </w:tcPr>
          <w:p w:rsidR="00001963" w:rsidRPr="006F0CED" w:rsidRDefault="00001963" w:rsidP="00EC52C4">
            <w:pPr>
              <w:widowControl w:val="0"/>
              <w:autoSpaceDE w:val="0"/>
              <w:autoSpaceDN w:val="0"/>
              <w:adjustRightInd w:val="0"/>
              <w:spacing w:after="0" w:line="360" w:lineRule="auto"/>
              <w:jc w:val="both"/>
              <w:rPr>
                <w:sz w:val="26"/>
                <w:szCs w:val="26"/>
                <w:lang w:eastAsia="ru-RU"/>
              </w:rPr>
            </w:pPr>
            <w:r w:rsidRPr="006F0CED">
              <w:rPr>
                <w:sz w:val="26"/>
                <w:szCs w:val="26"/>
                <w:lang w:eastAsia="ru-RU"/>
              </w:rPr>
              <w:t>Направление</w:t>
            </w:r>
          </w:p>
        </w:tc>
        <w:tc>
          <w:tcPr>
            <w:tcW w:w="623" w:type="dxa"/>
          </w:tcPr>
          <w:p w:rsidR="00001963" w:rsidRPr="006F0CED" w:rsidRDefault="00001963" w:rsidP="00EC52C4">
            <w:pPr>
              <w:widowControl w:val="0"/>
              <w:autoSpaceDE w:val="0"/>
              <w:autoSpaceDN w:val="0"/>
              <w:adjustRightInd w:val="0"/>
              <w:spacing w:after="0" w:line="360" w:lineRule="auto"/>
              <w:jc w:val="both"/>
              <w:rPr>
                <w:sz w:val="26"/>
                <w:szCs w:val="26"/>
                <w:lang w:eastAsia="ru-RU"/>
              </w:rPr>
            </w:pPr>
          </w:p>
        </w:tc>
        <w:tc>
          <w:tcPr>
            <w:tcW w:w="5989" w:type="dxa"/>
            <w:gridSpan w:val="4"/>
          </w:tcPr>
          <w:p w:rsidR="00001963" w:rsidRPr="006F0CED" w:rsidRDefault="00001963" w:rsidP="00EC52C4">
            <w:pPr>
              <w:widowControl w:val="0"/>
              <w:autoSpaceDE w:val="0"/>
              <w:autoSpaceDN w:val="0"/>
              <w:adjustRightInd w:val="0"/>
              <w:spacing w:after="0" w:line="360" w:lineRule="auto"/>
              <w:jc w:val="right"/>
              <w:rPr>
                <w:sz w:val="26"/>
                <w:szCs w:val="26"/>
                <w:lang w:eastAsia="ru-RU"/>
              </w:rPr>
            </w:pPr>
            <w:r>
              <w:rPr>
                <w:sz w:val="26"/>
                <w:szCs w:val="26"/>
                <w:lang w:eastAsia="ru-RU"/>
              </w:rPr>
              <w:t>27.03.02</w:t>
            </w:r>
            <w:r w:rsidRPr="006F0CED">
              <w:rPr>
                <w:sz w:val="26"/>
                <w:szCs w:val="26"/>
                <w:lang w:eastAsia="ru-RU"/>
              </w:rPr>
              <w:t xml:space="preserve"> «</w:t>
            </w:r>
            <w:r>
              <w:rPr>
                <w:sz w:val="26"/>
                <w:szCs w:val="26"/>
                <w:lang w:eastAsia="ru-RU"/>
              </w:rPr>
              <w:t>Управление качеством</w:t>
            </w:r>
            <w:r w:rsidRPr="006F0CED">
              <w:rPr>
                <w:sz w:val="26"/>
                <w:szCs w:val="26"/>
                <w:lang w:eastAsia="ru-RU"/>
              </w:rPr>
              <w:t>»</w:t>
            </w:r>
          </w:p>
        </w:tc>
      </w:tr>
      <w:tr w:rsidR="00001963" w:rsidRPr="00D910E4" w:rsidTr="00EC2DF5">
        <w:trPr>
          <w:jc w:val="center"/>
        </w:trPr>
        <w:tc>
          <w:tcPr>
            <w:tcW w:w="2977" w:type="dxa"/>
            <w:gridSpan w:val="2"/>
          </w:tcPr>
          <w:p w:rsidR="00001963" w:rsidRPr="006F0CED" w:rsidRDefault="00001963" w:rsidP="00EC52C4">
            <w:pPr>
              <w:widowControl w:val="0"/>
              <w:autoSpaceDE w:val="0"/>
              <w:autoSpaceDN w:val="0"/>
              <w:adjustRightInd w:val="0"/>
              <w:spacing w:after="0" w:line="360" w:lineRule="auto"/>
              <w:jc w:val="both"/>
              <w:rPr>
                <w:sz w:val="26"/>
                <w:szCs w:val="26"/>
                <w:lang w:eastAsia="ru-RU"/>
              </w:rPr>
            </w:pPr>
            <w:r w:rsidRPr="006F0CED">
              <w:rPr>
                <w:sz w:val="26"/>
                <w:szCs w:val="26"/>
                <w:lang w:eastAsia="ru-RU"/>
              </w:rPr>
              <w:t>Научный руководитель</w:t>
            </w:r>
          </w:p>
        </w:tc>
        <w:tc>
          <w:tcPr>
            <w:tcW w:w="1985" w:type="dxa"/>
            <w:gridSpan w:val="3"/>
            <w:tcBorders>
              <w:bottom w:val="single" w:sz="4" w:space="0" w:color="auto"/>
            </w:tcBorders>
          </w:tcPr>
          <w:p w:rsidR="00001963" w:rsidRPr="006F0CED" w:rsidRDefault="00001963" w:rsidP="00EC52C4">
            <w:pPr>
              <w:widowControl w:val="0"/>
              <w:autoSpaceDE w:val="0"/>
              <w:autoSpaceDN w:val="0"/>
              <w:adjustRightInd w:val="0"/>
              <w:spacing w:after="0" w:line="360" w:lineRule="auto"/>
              <w:jc w:val="both"/>
              <w:rPr>
                <w:sz w:val="26"/>
                <w:szCs w:val="26"/>
                <w:lang w:eastAsia="ru-RU"/>
              </w:rPr>
            </w:pPr>
          </w:p>
        </w:tc>
        <w:tc>
          <w:tcPr>
            <w:tcW w:w="4627" w:type="dxa"/>
            <w:gridSpan w:val="2"/>
          </w:tcPr>
          <w:p w:rsidR="00001963" w:rsidRPr="006F0CED" w:rsidRDefault="00001963" w:rsidP="00EC52C4">
            <w:pPr>
              <w:widowControl w:val="0"/>
              <w:autoSpaceDE w:val="0"/>
              <w:autoSpaceDN w:val="0"/>
              <w:adjustRightInd w:val="0"/>
              <w:spacing w:after="0" w:line="360" w:lineRule="auto"/>
              <w:jc w:val="right"/>
              <w:rPr>
                <w:sz w:val="26"/>
                <w:szCs w:val="26"/>
                <w:lang w:eastAsia="ru-RU"/>
              </w:rPr>
            </w:pPr>
            <w:r>
              <w:rPr>
                <w:sz w:val="26"/>
                <w:szCs w:val="26"/>
                <w:lang w:eastAsia="ru-RU"/>
              </w:rPr>
              <w:t>д.э.н., проф. А.Д.</w:t>
            </w:r>
            <w:r w:rsidRPr="006F0CED">
              <w:rPr>
                <w:sz w:val="26"/>
                <w:szCs w:val="26"/>
                <w:lang w:eastAsia="ru-RU"/>
              </w:rPr>
              <w:t xml:space="preserve"> </w:t>
            </w:r>
            <w:r>
              <w:rPr>
                <w:sz w:val="26"/>
                <w:szCs w:val="26"/>
                <w:lang w:eastAsia="ru-RU"/>
              </w:rPr>
              <w:t xml:space="preserve">Зарецкий </w:t>
            </w:r>
          </w:p>
        </w:tc>
      </w:tr>
      <w:tr w:rsidR="00001963" w:rsidRPr="00D910E4" w:rsidTr="00EC2DF5">
        <w:trPr>
          <w:jc w:val="center"/>
        </w:trPr>
        <w:tc>
          <w:tcPr>
            <w:tcW w:w="2977" w:type="dxa"/>
            <w:gridSpan w:val="2"/>
          </w:tcPr>
          <w:p w:rsidR="00001963" w:rsidRPr="006F0CED" w:rsidRDefault="00001963" w:rsidP="00EC52C4">
            <w:pPr>
              <w:widowControl w:val="0"/>
              <w:autoSpaceDE w:val="0"/>
              <w:autoSpaceDN w:val="0"/>
              <w:adjustRightInd w:val="0"/>
              <w:spacing w:after="0" w:line="360" w:lineRule="auto"/>
              <w:jc w:val="both"/>
              <w:rPr>
                <w:sz w:val="26"/>
                <w:szCs w:val="26"/>
                <w:lang w:eastAsia="ru-RU"/>
              </w:rPr>
            </w:pPr>
            <w:proofErr w:type="spellStart"/>
            <w:r w:rsidRPr="006F0CED">
              <w:rPr>
                <w:sz w:val="26"/>
                <w:szCs w:val="26"/>
                <w:lang w:eastAsia="ru-RU"/>
              </w:rPr>
              <w:t>Нормоконтролер</w:t>
            </w:r>
            <w:proofErr w:type="spellEnd"/>
          </w:p>
        </w:tc>
        <w:tc>
          <w:tcPr>
            <w:tcW w:w="1985" w:type="dxa"/>
            <w:gridSpan w:val="3"/>
            <w:tcBorders>
              <w:top w:val="single" w:sz="4" w:space="0" w:color="auto"/>
              <w:bottom w:val="single" w:sz="4" w:space="0" w:color="auto"/>
            </w:tcBorders>
          </w:tcPr>
          <w:p w:rsidR="00001963" w:rsidRPr="006F0CED" w:rsidRDefault="00001963" w:rsidP="00EC52C4">
            <w:pPr>
              <w:widowControl w:val="0"/>
              <w:autoSpaceDE w:val="0"/>
              <w:autoSpaceDN w:val="0"/>
              <w:adjustRightInd w:val="0"/>
              <w:spacing w:after="0" w:line="360" w:lineRule="auto"/>
              <w:jc w:val="both"/>
              <w:rPr>
                <w:sz w:val="26"/>
                <w:szCs w:val="26"/>
                <w:lang w:eastAsia="ru-RU"/>
              </w:rPr>
            </w:pPr>
          </w:p>
        </w:tc>
        <w:tc>
          <w:tcPr>
            <w:tcW w:w="4627" w:type="dxa"/>
            <w:gridSpan w:val="2"/>
          </w:tcPr>
          <w:p w:rsidR="00001963" w:rsidRPr="006F0CED" w:rsidRDefault="00001963" w:rsidP="00EC52C4">
            <w:pPr>
              <w:widowControl w:val="0"/>
              <w:autoSpaceDE w:val="0"/>
              <w:autoSpaceDN w:val="0"/>
              <w:adjustRightInd w:val="0"/>
              <w:spacing w:after="0" w:line="360" w:lineRule="auto"/>
              <w:jc w:val="right"/>
              <w:rPr>
                <w:sz w:val="26"/>
                <w:szCs w:val="26"/>
                <w:lang w:eastAsia="ru-RU"/>
              </w:rPr>
            </w:pPr>
            <w:r>
              <w:rPr>
                <w:sz w:val="26"/>
                <w:szCs w:val="26"/>
                <w:lang w:eastAsia="ru-RU"/>
              </w:rPr>
              <w:t xml:space="preserve">д.э.н., проф. А. Д. Зарецкий </w:t>
            </w:r>
          </w:p>
        </w:tc>
      </w:tr>
    </w:tbl>
    <w:p w:rsidR="00001963" w:rsidRPr="008A0C59" w:rsidRDefault="00001963" w:rsidP="00E65FE0">
      <w:pPr>
        <w:rPr>
          <w:sz w:val="36"/>
          <w:szCs w:val="36"/>
        </w:rPr>
      </w:pPr>
      <w:r>
        <w:rPr>
          <w:sz w:val="36"/>
          <w:szCs w:val="36"/>
        </w:rPr>
        <w:br/>
      </w:r>
    </w:p>
    <w:p w:rsidR="00001963" w:rsidRDefault="00001963" w:rsidP="00E65FE0">
      <w:pPr>
        <w:jc w:val="center"/>
        <w:rPr>
          <w:sz w:val="32"/>
          <w:szCs w:val="32"/>
        </w:rPr>
      </w:pPr>
    </w:p>
    <w:p w:rsidR="00242D1D" w:rsidRDefault="00001963" w:rsidP="00E65FE0">
      <w:pPr>
        <w:rPr>
          <w:sz w:val="32"/>
          <w:szCs w:val="32"/>
        </w:rPr>
      </w:pPr>
      <w:r>
        <w:rPr>
          <w:sz w:val="32"/>
          <w:szCs w:val="32"/>
        </w:rPr>
        <w:t xml:space="preserve">                                                 Краснодар </w:t>
      </w:r>
    </w:p>
    <w:p w:rsidR="00D24E99" w:rsidRDefault="00001963" w:rsidP="00E65FE0">
      <w:pPr>
        <w:rPr>
          <w:sz w:val="32"/>
          <w:szCs w:val="32"/>
        </w:rPr>
      </w:pPr>
      <w:r>
        <w:rPr>
          <w:sz w:val="32"/>
          <w:szCs w:val="32"/>
        </w:rPr>
        <w:t xml:space="preserve">                                                       2017</w:t>
      </w:r>
    </w:p>
    <w:p w:rsidR="00D24E99" w:rsidRDefault="00D24E99">
      <w:pPr>
        <w:spacing w:after="160" w:line="259" w:lineRule="auto"/>
        <w:rPr>
          <w:sz w:val="32"/>
          <w:szCs w:val="32"/>
        </w:rPr>
      </w:pPr>
      <w:r>
        <w:rPr>
          <w:sz w:val="32"/>
          <w:szCs w:val="32"/>
        </w:rPr>
        <w:br w:type="page"/>
      </w:r>
    </w:p>
    <w:p w:rsidR="00FC529E" w:rsidRPr="00EC52C4" w:rsidRDefault="00FC529E" w:rsidP="00EC52C4">
      <w:pPr>
        <w:rPr>
          <w:rFonts w:ascii="Times New Roman" w:hAnsi="Times New Roman" w:cs="Times New Roman"/>
          <w:b/>
          <w:sz w:val="32"/>
          <w:szCs w:val="32"/>
        </w:rPr>
      </w:pPr>
      <w:r w:rsidRPr="00EC52C4">
        <w:rPr>
          <w:rFonts w:ascii="Times New Roman" w:hAnsi="Times New Roman" w:cs="Times New Roman"/>
          <w:b/>
          <w:sz w:val="32"/>
          <w:szCs w:val="32"/>
        </w:rPr>
        <w:lastRenderedPageBreak/>
        <w:t>Содержание</w:t>
      </w:r>
    </w:p>
    <w:p w:rsidR="0043550A" w:rsidRPr="0043550A" w:rsidRDefault="00FC529E">
      <w:pPr>
        <w:pStyle w:val="11"/>
        <w:tabs>
          <w:tab w:val="right" w:leader="dot" w:pos="9345"/>
        </w:tabs>
        <w:rPr>
          <w:rFonts w:cstheme="minorBidi"/>
          <w:noProof/>
          <w:sz w:val="28"/>
          <w:szCs w:val="28"/>
        </w:rPr>
      </w:pPr>
      <w:r w:rsidRPr="0043550A">
        <w:rPr>
          <w:rFonts w:ascii="Times New Roman" w:hAnsi="Times New Roman"/>
          <w:sz w:val="28"/>
          <w:szCs w:val="28"/>
        </w:rPr>
        <w:fldChar w:fldCharType="begin"/>
      </w:r>
      <w:r w:rsidRPr="0043550A">
        <w:rPr>
          <w:rFonts w:ascii="Times New Roman" w:hAnsi="Times New Roman"/>
          <w:sz w:val="28"/>
          <w:szCs w:val="28"/>
        </w:rPr>
        <w:instrText xml:space="preserve"> TOC \o "1-3" \u </w:instrText>
      </w:r>
      <w:r w:rsidRPr="0043550A">
        <w:rPr>
          <w:rFonts w:ascii="Times New Roman" w:hAnsi="Times New Roman"/>
          <w:sz w:val="28"/>
          <w:szCs w:val="28"/>
        </w:rPr>
        <w:fldChar w:fldCharType="separate"/>
      </w:r>
      <w:r w:rsidR="0043550A" w:rsidRPr="0043550A">
        <w:rPr>
          <w:rFonts w:ascii="Times New Roman" w:hAnsi="Times New Roman"/>
          <w:b/>
          <w:noProof/>
          <w:color w:val="000000" w:themeColor="text1"/>
          <w:sz w:val="28"/>
          <w:szCs w:val="28"/>
        </w:rPr>
        <w:t>Введение:</w:t>
      </w:r>
      <w:r w:rsidR="0043550A" w:rsidRPr="0043550A">
        <w:rPr>
          <w:noProof/>
          <w:sz w:val="28"/>
          <w:szCs w:val="28"/>
        </w:rPr>
        <w:tab/>
      </w:r>
      <w:r w:rsidR="0043550A" w:rsidRPr="0043550A">
        <w:rPr>
          <w:noProof/>
          <w:sz w:val="28"/>
          <w:szCs w:val="28"/>
        </w:rPr>
        <w:fldChar w:fldCharType="begin"/>
      </w:r>
      <w:r w:rsidR="0043550A" w:rsidRPr="0043550A">
        <w:rPr>
          <w:noProof/>
          <w:sz w:val="28"/>
          <w:szCs w:val="28"/>
        </w:rPr>
        <w:instrText xml:space="preserve"> PAGEREF _Toc484475670 \h </w:instrText>
      </w:r>
      <w:r w:rsidR="0043550A" w:rsidRPr="0043550A">
        <w:rPr>
          <w:noProof/>
          <w:sz w:val="28"/>
          <w:szCs w:val="28"/>
        </w:rPr>
      </w:r>
      <w:r w:rsidR="0043550A" w:rsidRPr="0043550A">
        <w:rPr>
          <w:noProof/>
          <w:sz w:val="28"/>
          <w:szCs w:val="28"/>
        </w:rPr>
        <w:fldChar w:fldCharType="separate"/>
      </w:r>
      <w:r w:rsidR="0043550A">
        <w:rPr>
          <w:noProof/>
          <w:sz w:val="28"/>
          <w:szCs w:val="28"/>
        </w:rPr>
        <w:t>2</w:t>
      </w:r>
      <w:r w:rsidR="0043550A" w:rsidRPr="0043550A">
        <w:rPr>
          <w:noProof/>
          <w:sz w:val="28"/>
          <w:szCs w:val="28"/>
        </w:rPr>
        <w:fldChar w:fldCharType="end"/>
      </w:r>
    </w:p>
    <w:p w:rsidR="0043550A" w:rsidRPr="0043550A" w:rsidRDefault="0043550A">
      <w:pPr>
        <w:pStyle w:val="11"/>
        <w:tabs>
          <w:tab w:val="right" w:leader="dot" w:pos="9345"/>
        </w:tabs>
        <w:rPr>
          <w:rFonts w:cstheme="minorBidi"/>
          <w:noProof/>
          <w:sz w:val="28"/>
          <w:szCs w:val="28"/>
        </w:rPr>
      </w:pPr>
      <w:r w:rsidRPr="0043550A">
        <w:rPr>
          <w:rFonts w:ascii="Times New Roman" w:hAnsi="Times New Roman"/>
          <w:b/>
          <w:noProof/>
          <w:color w:val="000000" w:themeColor="text1"/>
          <w:sz w:val="28"/>
          <w:szCs w:val="28"/>
        </w:rPr>
        <w:t>1.  Развитие социальной справедливости в современном обществе.</w:t>
      </w:r>
      <w:r w:rsidRPr="0043550A">
        <w:rPr>
          <w:noProof/>
          <w:sz w:val="28"/>
          <w:szCs w:val="28"/>
        </w:rPr>
        <w:tab/>
      </w:r>
      <w:r w:rsidRPr="0043550A">
        <w:rPr>
          <w:noProof/>
          <w:sz w:val="28"/>
          <w:szCs w:val="28"/>
        </w:rPr>
        <w:fldChar w:fldCharType="begin"/>
      </w:r>
      <w:r w:rsidRPr="0043550A">
        <w:rPr>
          <w:noProof/>
          <w:sz w:val="28"/>
          <w:szCs w:val="28"/>
        </w:rPr>
        <w:instrText xml:space="preserve"> PAGEREF _Toc484475671 \h </w:instrText>
      </w:r>
      <w:r w:rsidRPr="0043550A">
        <w:rPr>
          <w:noProof/>
          <w:sz w:val="28"/>
          <w:szCs w:val="28"/>
        </w:rPr>
      </w:r>
      <w:r w:rsidRPr="0043550A">
        <w:rPr>
          <w:noProof/>
          <w:sz w:val="28"/>
          <w:szCs w:val="28"/>
        </w:rPr>
        <w:fldChar w:fldCharType="separate"/>
      </w:r>
      <w:r>
        <w:rPr>
          <w:noProof/>
          <w:sz w:val="28"/>
          <w:szCs w:val="28"/>
        </w:rPr>
        <w:t>4</w:t>
      </w:r>
      <w:r w:rsidRPr="0043550A">
        <w:rPr>
          <w:noProof/>
          <w:sz w:val="28"/>
          <w:szCs w:val="28"/>
        </w:rPr>
        <w:fldChar w:fldCharType="end"/>
      </w:r>
    </w:p>
    <w:p w:rsidR="0043550A" w:rsidRPr="0043550A" w:rsidRDefault="0043550A">
      <w:pPr>
        <w:pStyle w:val="21"/>
        <w:tabs>
          <w:tab w:val="right" w:leader="dot" w:pos="9345"/>
        </w:tabs>
        <w:rPr>
          <w:rFonts w:cstheme="minorBidi"/>
          <w:noProof/>
          <w:sz w:val="28"/>
          <w:szCs w:val="28"/>
        </w:rPr>
      </w:pPr>
      <w:r w:rsidRPr="0043550A">
        <w:rPr>
          <w:rFonts w:ascii="Times New Roman" w:hAnsi="Times New Roman"/>
          <w:noProof/>
          <w:color w:val="000000" w:themeColor="text1"/>
          <w:sz w:val="28"/>
          <w:szCs w:val="28"/>
        </w:rPr>
        <w:t>1.1 Понятие социальной справедливости.</w:t>
      </w:r>
      <w:r w:rsidRPr="0043550A">
        <w:rPr>
          <w:noProof/>
          <w:sz w:val="28"/>
          <w:szCs w:val="28"/>
        </w:rPr>
        <w:tab/>
      </w:r>
      <w:r w:rsidRPr="0043550A">
        <w:rPr>
          <w:noProof/>
          <w:sz w:val="28"/>
          <w:szCs w:val="28"/>
        </w:rPr>
        <w:fldChar w:fldCharType="begin"/>
      </w:r>
      <w:r w:rsidRPr="0043550A">
        <w:rPr>
          <w:noProof/>
          <w:sz w:val="28"/>
          <w:szCs w:val="28"/>
        </w:rPr>
        <w:instrText xml:space="preserve"> PAGEREF _Toc484475672 \h </w:instrText>
      </w:r>
      <w:r w:rsidRPr="0043550A">
        <w:rPr>
          <w:noProof/>
          <w:sz w:val="28"/>
          <w:szCs w:val="28"/>
        </w:rPr>
      </w:r>
      <w:r w:rsidRPr="0043550A">
        <w:rPr>
          <w:noProof/>
          <w:sz w:val="28"/>
          <w:szCs w:val="28"/>
        </w:rPr>
        <w:fldChar w:fldCharType="separate"/>
      </w:r>
      <w:r>
        <w:rPr>
          <w:noProof/>
          <w:sz w:val="28"/>
          <w:szCs w:val="28"/>
        </w:rPr>
        <w:t>4</w:t>
      </w:r>
      <w:r w:rsidRPr="0043550A">
        <w:rPr>
          <w:noProof/>
          <w:sz w:val="28"/>
          <w:szCs w:val="28"/>
        </w:rPr>
        <w:fldChar w:fldCharType="end"/>
      </w:r>
    </w:p>
    <w:p w:rsidR="0043550A" w:rsidRPr="0043550A" w:rsidRDefault="0043550A">
      <w:pPr>
        <w:pStyle w:val="21"/>
        <w:tabs>
          <w:tab w:val="right" w:leader="dot" w:pos="9345"/>
        </w:tabs>
        <w:rPr>
          <w:rFonts w:cstheme="minorBidi"/>
          <w:noProof/>
          <w:sz w:val="28"/>
          <w:szCs w:val="28"/>
        </w:rPr>
      </w:pPr>
      <w:r w:rsidRPr="0043550A">
        <w:rPr>
          <w:rFonts w:ascii="Times New Roman" w:hAnsi="Times New Roman"/>
          <w:noProof/>
          <w:color w:val="000000" w:themeColor="text1"/>
          <w:sz w:val="28"/>
          <w:szCs w:val="28"/>
        </w:rPr>
        <w:t>1.2 Социальная справедливость в экономических отношениях современной России.</w:t>
      </w:r>
      <w:r w:rsidRPr="0043550A">
        <w:rPr>
          <w:noProof/>
          <w:sz w:val="28"/>
          <w:szCs w:val="28"/>
        </w:rPr>
        <w:tab/>
      </w:r>
      <w:r w:rsidRPr="0043550A">
        <w:rPr>
          <w:noProof/>
          <w:sz w:val="28"/>
          <w:szCs w:val="28"/>
        </w:rPr>
        <w:fldChar w:fldCharType="begin"/>
      </w:r>
      <w:r w:rsidRPr="0043550A">
        <w:rPr>
          <w:noProof/>
          <w:sz w:val="28"/>
          <w:szCs w:val="28"/>
        </w:rPr>
        <w:instrText xml:space="preserve"> PAGEREF _Toc484475673 \h </w:instrText>
      </w:r>
      <w:r w:rsidRPr="0043550A">
        <w:rPr>
          <w:noProof/>
          <w:sz w:val="28"/>
          <w:szCs w:val="28"/>
        </w:rPr>
      </w:r>
      <w:r w:rsidRPr="0043550A">
        <w:rPr>
          <w:noProof/>
          <w:sz w:val="28"/>
          <w:szCs w:val="28"/>
        </w:rPr>
        <w:fldChar w:fldCharType="separate"/>
      </w:r>
      <w:r>
        <w:rPr>
          <w:noProof/>
          <w:sz w:val="28"/>
          <w:szCs w:val="28"/>
        </w:rPr>
        <w:t>10</w:t>
      </w:r>
      <w:r w:rsidRPr="0043550A">
        <w:rPr>
          <w:noProof/>
          <w:sz w:val="28"/>
          <w:szCs w:val="28"/>
        </w:rPr>
        <w:fldChar w:fldCharType="end"/>
      </w:r>
    </w:p>
    <w:p w:rsidR="0043550A" w:rsidRPr="0043550A" w:rsidRDefault="0043550A">
      <w:pPr>
        <w:pStyle w:val="11"/>
        <w:tabs>
          <w:tab w:val="right" w:leader="dot" w:pos="9345"/>
        </w:tabs>
        <w:rPr>
          <w:rFonts w:cstheme="minorBidi"/>
          <w:noProof/>
          <w:sz w:val="28"/>
          <w:szCs w:val="28"/>
        </w:rPr>
      </w:pPr>
      <w:r w:rsidRPr="0043550A">
        <w:rPr>
          <w:rFonts w:ascii="Times New Roman" w:hAnsi="Times New Roman"/>
          <w:b/>
          <w:noProof/>
          <w:color w:val="000000" w:themeColor="text1"/>
          <w:sz w:val="28"/>
          <w:szCs w:val="28"/>
        </w:rPr>
        <w:t>2. Социально-экономические аспекты понятия «качество жизни»</w:t>
      </w:r>
      <w:r w:rsidRPr="0043550A">
        <w:rPr>
          <w:noProof/>
          <w:sz w:val="28"/>
          <w:szCs w:val="28"/>
        </w:rPr>
        <w:tab/>
      </w:r>
      <w:r w:rsidRPr="0043550A">
        <w:rPr>
          <w:noProof/>
          <w:sz w:val="28"/>
          <w:szCs w:val="28"/>
        </w:rPr>
        <w:fldChar w:fldCharType="begin"/>
      </w:r>
      <w:r w:rsidRPr="0043550A">
        <w:rPr>
          <w:noProof/>
          <w:sz w:val="28"/>
          <w:szCs w:val="28"/>
        </w:rPr>
        <w:instrText xml:space="preserve"> PAGEREF _Toc484475674 \h </w:instrText>
      </w:r>
      <w:r w:rsidRPr="0043550A">
        <w:rPr>
          <w:noProof/>
          <w:sz w:val="28"/>
          <w:szCs w:val="28"/>
        </w:rPr>
      </w:r>
      <w:r w:rsidRPr="0043550A">
        <w:rPr>
          <w:noProof/>
          <w:sz w:val="28"/>
          <w:szCs w:val="28"/>
        </w:rPr>
        <w:fldChar w:fldCharType="separate"/>
      </w:r>
      <w:r>
        <w:rPr>
          <w:noProof/>
          <w:sz w:val="28"/>
          <w:szCs w:val="28"/>
        </w:rPr>
        <w:t>17</w:t>
      </w:r>
      <w:r w:rsidRPr="0043550A">
        <w:rPr>
          <w:noProof/>
          <w:sz w:val="28"/>
          <w:szCs w:val="28"/>
        </w:rPr>
        <w:fldChar w:fldCharType="end"/>
      </w:r>
    </w:p>
    <w:p w:rsidR="0043550A" w:rsidRPr="0043550A" w:rsidRDefault="0043550A">
      <w:pPr>
        <w:pStyle w:val="21"/>
        <w:tabs>
          <w:tab w:val="right" w:leader="dot" w:pos="9345"/>
        </w:tabs>
        <w:rPr>
          <w:rFonts w:cstheme="minorBidi"/>
          <w:noProof/>
          <w:sz w:val="28"/>
          <w:szCs w:val="28"/>
        </w:rPr>
      </w:pPr>
      <w:r w:rsidRPr="0043550A">
        <w:rPr>
          <w:rFonts w:ascii="Times New Roman" w:hAnsi="Times New Roman"/>
          <w:noProof/>
          <w:color w:val="000000" w:themeColor="text1"/>
          <w:sz w:val="28"/>
          <w:szCs w:val="28"/>
        </w:rPr>
        <w:t>2.1 Качество жизни как показатель общей социальной эффективности государственного управления.</w:t>
      </w:r>
      <w:r w:rsidRPr="0043550A">
        <w:rPr>
          <w:noProof/>
          <w:sz w:val="28"/>
          <w:szCs w:val="28"/>
        </w:rPr>
        <w:tab/>
      </w:r>
      <w:r w:rsidRPr="0043550A">
        <w:rPr>
          <w:noProof/>
          <w:sz w:val="28"/>
          <w:szCs w:val="28"/>
        </w:rPr>
        <w:fldChar w:fldCharType="begin"/>
      </w:r>
      <w:r w:rsidRPr="0043550A">
        <w:rPr>
          <w:noProof/>
          <w:sz w:val="28"/>
          <w:szCs w:val="28"/>
        </w:rPr>
        <w:instrText xml:space="preserve"> PAGEREF _Toc484475675 \h </w:instrText>
      </w:r>
      <w:r w:rsidRPr="0043550A">
        <w:rPr>
          <w:noProof/>
          <w:sz w:val="28"/>
          <w:szCs w:val="28"/>
        </w:rPr>
      </w:r>
      <w:r w:rsidRPr="0043550A">
        <w:rPr>
          <w:noProof/>
          <w:sz w:val="28"/>
          <w:szCs w:val="28"/>
        </w:rPr>
        <w:fldChar w:fldCharType="separate"/>
      </w:r>
      <w:r>
        <w:rPr>
          <w:noProof/>
          <w:sz w:val="28"/>
          <w:szCs w:val="28"/>
        </w:rPr>
        <w:t>17</w:t>
      </w:r>
      <w:r w:rsidRPr="0043550A">
        <w:rPr>
          <w:noProof/>
          <w:sz w:val="28"/>
          <w:szCs w:val="28"/>
        </w:rPr>
        <w:fldChar w:fldCharType="end"/>
      </w:r>
    </w:p>
    <w:p w:rsidR="0043550A" w:rsidRPr="0043550A" w:rsidRDefault="0043550A">
      <w:pPr>
        <w:pStyle w:val="21"/>
        <w:tabs>
          <w:tab w:val="right" w:leader="dot" w:pos="9345"/>
        </w:tabs>
        <w:rPr>
          <w:rFonts w:cstheme="minorBidi"/>
          <w:noProof/>
          <w:sz w:val="28"/>
          <w:szCs w:val="28"/>
        </w:rPr>
      </w:pPr>
      <w:r w:rsidRPr="0043550A">
        <w:rPr>
          <w:rFonts w:ascii="Times New Roman" w:hAnsi="Times New Roman"/>
          <w:noProof/>
          <w:color w:val="000000" w:themeColor="text1"/>
          <w:sz w:val="28"/>
          <w:szCs w:val="28"/>
        </w:rPr>
        <w:t>2.2 Структурные составляющие качества жизни</w:t>
      </w:r>
      <w:r w:rsidRPr="0043550A">
        <w:rPr>
          <w:noProof/>
          <w:sz w:val="28"/>
          <w:szCs w:val="28"/>
        </w:rPr>
        <w:tab/>
      </w:r>
      <w:r w:rsidRPr="0043550A">
        <w:rPr>
          <w:noProof/>
          <w:sz w:val="28"/>
          <w:szCs w:val="28"/>
        </w:rPr>
        <w:fldChar w:fldCharType="begin"/>
      </w:r>
      <w:r w:rsidRPr="0043550A">
        <w:rPr>
          <w:noProof/>
          <w:sz w:val="28"/>
          <w:szCs w:val="28"/>
        </w:rPr>
        <w:instrText xml:space="preserve"> PAGEREF _Toc484475676 \h </w:instrText>
      </w:r>
      <w:r w:rsidRPr="0043550A">
        <w:rPr>
          <w:noProof/>
          <w:sz w:val="28"/>
          <w:szCs w:val="28"/>
        </w:rPr>
      </w:r>
      <w:r w:rsidRPr="0043550A">
        <w:rPr>
          <w:noProof/>
          <w:sz w:val="28"/>
          <w:szCs w:val="28"/>
        </w:rPr>
        <w:fldChar w:fldCharType="separate"/>
      </w:r>
      <w:r>
        <w:rPr>
          <w:noProof/>
          <w:sz w:val="28"/>
          <w:szCs w:val="28"/>
        </w:rPr>
        <w:t>21</w:t>
      </w:r>
      <w:r w:rsidRPr="0043550A">
        <w:rPr>
          <w:noProof/>
          <w:sz w:val="28"/>
          <w:szCs w:val="28"/>
        </w:rPr>
        <w:fldChar w:fldCharType="end"/>
      </w:r>
    </w:p>
    <w:p w:rsidR="0043550A" w:rsidRPr="0043550A" w:rsidRDefault="0043550A">
      <w:pPr>
        <w:pStyle w:val="11"/>
        <w:tabs>
          <w:tab w:val="right" w:leader="dot" w:pos="9345"/>
        </w:tabs>
        <w:rPr>
          <w:rFonts w:cstheme="minorBidi"/>
          <w:noProof/>
          <w:sz w:val="28"/>
          <w:szCs w:val="28"/>
        </w:rPr>
      </w:pPr>
      <w:r w:rsidRPr="0043550A">
        <w:rPr>
          <w:rFonts w:ascii="Times New Roman" w:hAnsi="Times New Roman"/>
          <w:b/>
          <w:noProof/>
          <w:color w:val="000000" w:themeColor="text1"/>
          <w:sz w:val="28"/>
          <w:szCs w:val="28"/>
        </w:rPr>
        <w:t>Заключение</w:t>
      </w:r>
      <w:r w:rsidRPr="0043550A">
        <w:rPr>
          <w:noProof/>
          <w:sz w:val="28"/>
          <w:szCs w:val="28"/>
        </w:rPr>
        <w:tab/>
      </w:r>
      <w:r w:rsidRPr="0043550A">
        <w:rPr>
          <w:noProof/>
          <w:sz w:val="28"/>
          <w:szCs w:val="28"/>
        </w:rPr>
        <w:fldChar w:fldCharType="begin"/>
      </w:r>
      <w:r w:rsidRPr="0043550A">
        <w:rPr>
          <w:noProof/>
          <w:sz w:val="28"/>
          <w:szCs w:val="28"/>
        </w:rPr>
        <w:instrText xml:space="preserve"> PAGEREF _Toc484475677 \h </w:instrText>
      </w:r>
      <w:r w:rsidRPr="0043550A">
        <w:rPr>
          <w:noProof/>
          <w:sz w:val="28"/>
          <w:szCs w:val="28"/>
        </w:rPr>
      </w:r>
      <w:r w:rsidRPr="0043550A">
        <w:rPr>
          <w:noProof/>
          <w:sz w:val="28"/>
          <w:szCs w:val="28"/>
        </w:rPr>
        <w:fldChar w:fldCharType="separate"/>
      </w:r>
      <w:r>
        <w:rPr>
          <w:noProof/>
          <w:sz w:val="28"/>
          <w:szCs w:val="28"/>
        </w:rPr>
        <w:t>25</w:t>
      </w:r>
      <w:r w:rsidRPr="0043550A">
        <w:rPr>
          <w:noProof/>
          <w:sz w:val="28"/>
          <w:szCs w:val="28"/>
        </w:rPr>
        <w:fldChar w:fldCharType="end"/>
      </w:r>
    </w:p>
    <w:p w:rsidR="0043550A" w:rsidRPr="0043550A" w:rsidRDefault="0043550A">
      <w:pPr>
        <w:pStyle w:val="11"/>
        <w:tabs>
          <w:tab w:val="right" w:leader="dot" w:pos="9345"/>
        </w:tabs>
        <w:rPr>
          <w:rFonts w:cstheme="minorBidi"/>
          <w:noProof/>
          <w:sz w:val="28"/>
          <w:szCs w:val="28"/>
        </w:rPr>
      </w:pPr>
      <w:r w:rsidRPr="0043550A">
        <w:rPr>
          <w:rFonts w:ascii="Times New Roman" w:hAnsi="Times New Roman"/>
          <w:b/>
          <w:noProof/>
          <w:color w:val="000000" w:themeColor="text1"/>
          <w:sz w:val="28"/>
          <w:szCs w:val="28"/>
        </w:rPr>
        <w:t>Литература:</w:t>
      </w:r>
      <w:r w:rsidRPr="0043550A">
        <w:rPr>
          <w:noProof/>
          <w:sz w:val="28"/>
          <w:szCs w:val="28"/>
        </w:rPr>
        <w:tab/>
      </w:r>
      <w:r w:rsidRPr="0043550A">
        <w:rPr>
          <w:noProof/>
          <w:sz w:val="28"/>
          <w:szCs w:val="28"/>
        </w:rPr>
        <w:fldChar w:fldCharType="begin"/>
      </w:r>
      <w:r w:rsidRPr="0043550A">
        <w:rPr>
          <w:noProof/>
          <w:sz w:val="28"/>
          <w:szCs w:val="28"/>
        </w:rPr>
        <w:instrText xml:space="preserve"> PAGEREF _Toc484475678 \h </w:instrText>
      </w:r>
      <w:r w:rsidRPr="0043550A">
        <w:rPr>
          <w:noProof/>
          <w:sz w:val="28"/>
          <w:szCs w:val="28"/>
        </w:rPr>
      </w:r>
      <w:r w:rsidRPr="0043550A">
        <w:rPr>
          <w:noProof/>
          <w:sz w:val="28"/>
          <w:szCs w:val="28"/>
        </w:rPr>
        <w:fldChar w:fldCharType="separate"/>
      </w:r>
      <w:r>
        <w:rPr>
          <w:noProof/>
          <w:sz w:val="28"/>
          <w:szCs w:val="28"/>
        </w:rPr>
        <w:t>29</w:t>
      </w:r>
      <w:r w:rsidRPr="0043550A">
        <w:rPr>
          <w:noProof/>
          <w:sz w:val="28"/>
          <w:szCs w:val="28"/>
        </w:rPr>
        <w:fldChar w:fldCharType="end"/>
      </w:r>
    </w:p>
    <w:p w:rsidR="00FC529E" w:rsidRPr="00E07681" w:rsidRDefault="00FC529E" w:rsidP="00E65FE0">
      <w:pPr>
        <w:rPr>
          <w:sz w:val="28"/>
          <w:szCs w:val="28"/>
        </w:rPr>
      </w:pPr>
      <w:r w:rsidRPr="0043550A">
        <w:rPr>
          <w:rFonts w:ascii="Times New Roman" w:hAnsi="Times New Roman" w:cs="Times New Roman"/>
          <w:sz w:val="28"/>
          <w:szCs w:val="28"/>
        </w:rPr>
        <w:fldChar w:fldCharType="end"/>
      </w:r>
    </w:p>
    <w:p w:rsidR="00FC529E" w:rsidRDefault="00FC529E">
      <w:pPr>
        <w:spacing w:after="160" w:line="259" w:lineRule="auto"/>
        <w:rPr>
          <w:sz w:val="32"/>
          <w:szCs w:val="32"/>
        </w:rPr>
      </w:pPr>
      <w:r>
        <w:rPr>
          <w:sz w:val="32"/>
          <w:szCs w:val="32"/>
        </w:rPr>
        <w:br w:type="page"/>
      </w:r>
    </w:p>
    <w:p w:rsidR="00001963" w:rsidRPr="00B679D1" w:rsidRDefault="00FC529E" w:rsidP="00A1507F">
      <w:pPr>
        <w:pStyle w:val="1"/>
        <w:spacing w:line="360" w:lineRule="auto"/>
        <w:ind w:firstLine="709"/>
        <w:jc w:val="both"/>
        <w:rPr>
          <w:rFonts w:ascii="Times New Roman" w:hAnsi="Times New Roman" w:cs="Times New Roman"/>
          <w:b/>
          <w:color w:val="000000" w:themeColor="text1"/>
        </w:rPr>
      </w:pPr>
      <w:bookmarkStart w:id="0" w:name="_Toc484475670"/>
      <w:r w:rsidRPr="00B679D1">
        <w:rPr>
          <w:rFonts w:ascii="Times New Roman" w:hAnsi="Times New Roman" w:cs="Times New Roman"/>
          <w:b/>
          <w:color w:val="000000" w:themeColor="text1"/>
        </w:rPr>
        <w:lastRenderedPageBreak/>
        <w:t>Введение</w:t>
      </w:r>
      <w:r w:rsidR="00B679D1">
        <w:rPr>
          <w:rFonts w:ascii="Times New Roman" w:hAnsi="Times New Roman" w:cs="Times New Roman"/>
          <w:b/>
          <w:color w:val="000000" w:themeColor="text1"/>
        </w:rPr>
        <w:t>:</w:t>
      </w:r>
      <w:bookmarkEnd w:id="0"/>
    </w:p>
    <w:p w:rsidR="00A1507F" w:rsidRDefault="00FC529E" w:rsidP="00A1507F">
      <w:pPr>
        <w:spacing w:line="360" w:lineRule="auto"/>
        <w:ind w:firstLine="709"/>
        <w:jc w:val="both"/>
        <w:rPr>
          <w:rFonts w:ascii="Times New Roman" w:hAnsi="Times New Roman" w:cs="Times New Roman"/>
          <w:sz w:val="28"/>
        </w:rPr>
      </w:pPr>
      <w:r w:rsidRPr="00EC52C4">
        <w:rPr>
          <w:rFonts w:ascii="Times New Roman" w:hAnsi="Times New Roman" w:cs="Times New Roman"/>
          <w:b/>
          <w:sz w:val="28"/>
        </w:rPr>
        <w:t>Актуальность темы</w:t>
      </w:r>
      <w:r w:rsidR="008F012F" w:rsidRPr="00EC52C4">
        <w:rPr>
          <w:rFonts w:ascii="Times New Roman" w:hAnsi="Times New Roman" w:cs="Times New Roman"/>
          <w:sz w:val="28"/>
        </w:rPr>
        <w:t>:</w:t>
      </w:r>
      <w:r w:rsidRPr="00EC52C4">
        <w:rPr>
          <w:rFonts w:ascii="Times New Roman" w:hAnsi="Times New Roman" w:cs="Times New Roman"/>
          <w:sz w:val="28"/>
        </w:rPr>
        <w:t xml:space="preserve"> </w:t>
      </w:r>
      <w:r w:rsidR="00C3715E" w:rsidRPr="00EC52C4">
        <w:rPr>
          <w:rFonts w:ascii="Times New Roman" w:hAnsi="Times New Roman" w:cs="Times New Roman"/>
          <w:sz w:val="28"/>
        </w:rPr>
        <w:t>Качество жизни - сложная, порой противоречивая система взаимодействия разных компонентов. Категория «качество жизни» появилась в 60-х годах ХХ века. Исследуемая с различных сторон, она не потеряла значимости в настоящее время. На мой взгляд, наибольшую актуальность имеет проблема связи качества жизни с наличествующей в обществе социальной справедливостью. </w:t>
      </w:r>
    </w:p>
    <w:p w:rsidR="005842DA" w:rsidRDefault="005842DA"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Потребность в социальной справедливости обостряется в периоды переживаемых обществом социально-экономических, политических преобразований и кризисов. Сегодня изучение социальной справедливости представляется как никогда актуальным в связи с падением качества и уровня жизни населения, ростом бедности, снижением доходов, обесцениванием социальных выплат и пособий, ростом угрозы международного терроризма.</w:t>
      </w:r>
    </w:p>
    <w:p w:rsidR="001E2BAD" w:rsidRDefault="001E2BAD"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Качество жизни нельзя рассматривать без учета этого понятия. Социальная справедливость - явление, на которое не распространяется закон убывающей предельной полезности. В силу этого закона рост материального потребления приносит все меньшую радость от каждой дополнительной единицы блага. Но если речь идет о социальной справедливости, то ее не бывает слишком много. А снижение уровня социальной справедливости неминуемо вызывает дискомфорт, то есть реальное ухудшение качества жизни. </w:t>
      </w:r>
    </w:p>
    <w:p w:rsidR="00A1507F" w:rsidRPr="00A1507F" w:rsidRDefault="00A1507F" w:rsidP="00A1507F">
      <w:pPr>
        <w:spacing w:line="360" w:lineRule="auto"/>
        <w:ind w:firstLine="709"/>
        <w:jc w:val="both"/>
        <w:rPr>
          <w:rFonts w:ascii="Times New Roman" w:hAnsi="Times New Roman" w:cs="Times New Roman"/>
          <w:sz w:val="44"/>
        </w:rPr>
      </w:pPr>
      <w:r w:rsidRPr="00A1507F">
        <w:rPr>
          <w:rFonts w:ascii="Times New Roman" w:hAnsi="Times New Roman" w:cs="Times New Roman"/>
          <w:color w:val="000000"/>
          <w:sz w:val="28"/>
          <w:szCs w:val="18"/>
          <w:shd w:val="clear" w:color="auto" w:fill="FFFFFF"/>
        </w:rPr>
        <w:t>Обращение человечества к теме справедливости всегда было связано с периодами обострения социальной ситуации, когда требовалось найти выход из создавшихся напряженных условий жизни общества. К одному из таких сложных моментов истории, думается, следует отнести и сегодняшнее состояние современного российского общества, в котором за последние годы произошли значительные социально-экономические и политические изменения, внесшие существенные коррективы в условия жизни людей.</w:t>
      </w:r>
    </w:p>
    <w:p w:rsidR="008F012F" w:rsidRPr="00EC52C4" w:rsidRDefault="00E07681" w:rsidP="00A1507F">
      <w:pPr>
        <w:spacing w:line="360" w:lineRule="auto"/>
        <w:ind w:firstLine="709"/>
        <w:jc w:val="both"/>
        <w:rPr>
          <w:rFonts w:ascii="Times New Roman" w:hAnsi="Times New Roman" w:cs="Times New Roman"/>
          <w:sz w:val="28"/>
          <w:szCs w:val="32"/>
        </w:rPr>
      </w:pPr>
      <w:r w:rsidRPr="00EC52C4">
        <w:rPr>
          <w:rFonts w:ascii="Times New Roman" w:hAnsi="Times New Roman" w:cs="Times New Roman"/>
          <w:b/>
          <w:sz w:val="28"/>
        </w:rPr>
        <w:lastRenderedPageBreak/>
        <w:t xml:space="preserve">Объект исследования: </w:t>
      </w:r>
      <w:r w:rsidR="008F012F" w:rsidRPr="00EC52C4">
        <w:rPr>
          <w:rFonts w:ascii="Times New Roman" w:hAnsi="Times New Roman" w:cs="Times New Roman"/>
          <w:sz w:val="28"/>
          <w:szCs w:val="32"/>
        </w:rPr>
        <w:t>Процесс развития социальной справедливости в современном обществе и её взаимосвязь с качеством жизни населения.</w:t>
      </w:r>
    </w:p>
    <w:p w:rsidR="00CB0370" w:rsidRPr="00EC52C4" w:rsidRDefault="008F012F" w:rsidP="00A1507F">
      <w:pPr>
        <w:spacing w:line="360" w:lineRule="auto"/>
        <w:ind w:firstLine="709"/>
        <w:jc w:val="both"/>
        <w:rPr>
          <w:rFonts w:ascii="Times New Roman" w:hAnsi="Times New Roman" w:cs="Times New Roman"/>
          <w:sz w:val="28"/>
          <w:szCs w:val="32"/>
        </w:rPr>
      </w:pPr>
      <w:r w:rsidRPr="00EC52C4">
        <w:rPr>
          <w:rFonts w:ascii="Times New Roman" w:hAnsi="Times New Roman" w:cs="Times New Roman"/>
          <w:b/>
          <w:sz w:val="28"/>
          <w:szCs w:val="32"/>
        </w:rPr>
        <w:t xml:space="preserve">Предметом исследования </w:t>
      </w:r>
      <w:r w:rsidR="00CB0370" w:rsidRPr="00EC52C4">
        <w:rPr>
          <w:rFonts w:ascii="Times New Roman" w:hAnsi="Times New Roman" w:cs="Times New Roman"/>
          <w:sz w:val="28"/>
          <w:szCs w:val="32"/>
        </w:rPr>
        <w:t xml:space="preserve">является </w:t>
      </w:r>
      <w:r w:rsidR="00476992" w:rsidRPr="00EC52C4">
        <w:rPr>
          <w:rFonts w:ascii="Times New Roman" w:hAnsi="Times New Roman" w:cs="Times New Roman"/>
          <w:sz w:val="28"/>
        </w:rPr>
        <w:t>представление о прогрессе социальной справедливости и качестве жизни.</w:t>
      </w:r>
    </w:p>
    <w:p w:rsidR="00CB0370" w:rsidRPr="00EC52C4" w:rsidRDefault="00CB0370" w:rsidP="00A1507F">
      <w:pPr>
        <w:spacing w:line="360" w:lineRule="auto"/>
        <w:ind w:firstLine="709"/>
        <w:jc w:val="both"/>
        <w:rPr>
          <w:rFonts w:ascii="Times New Roman" w:hAnsi="Times New Roman" w:cs="Times New Roman"/>
          <w:sz w:val="28"/>
          <w:szCs w:val="32"/>
        </w:rPr>
      </w:pPr>
      <w:r w:rsidRPr="00EC52C4">
        <w:rPr>
          <w:rFonts w:ascii="Times New Roman" w:hAnsi="Times New Roman" w:cs="Times New Roman"/>
          <w:b/>
          <w:sz w:val="28"/>
          <w:szCs w:val="32"/>
        </w:rPr>
        <w:t xml:space="preserve">Цель исследования: </w:t>
      </w:r>
      <w:r w:rsidR="00E07681" w:rsidRPr="00EC52C4">
        <w:rPr>
          <w:rFonts w:ascii="Times New Roman" w:hAnsi="Times New Roman" w:cs="Times New Roman"/>
          <w:sz w:val="28"/>
          <w:szCs w:val="32"/>
        </w:rPr>
        <w:t xml:space="preserve">Выявление </w:t>
      </w:r>
      <w:r w:rsidRPr="00EC52C4">
        <w:rPr>
          <w:rFonts w:ascii="Times New Roman" w:hAnsi="Times New Roman" w:cs="Times New Roman"/>
          <w:sz w:val="28"/>
          <w:szCs w:val="32"/>
        </w:rPr>
        <w:t>связи качества жизни с наличествующей в современном обществе социальной справедливостью.</w:t>
      </w:r>
    </w:p>
    <w:p w:rsidR="00CB0370" w:rsidRPr="00EC52C4" w:rsidRDefault="00CB0370" w:rsidP="00A1507F">
      <w:pPr>
        <w:spacing w:line="360" w:lineRule="auto"/>
        <w:ind w:firstLine="709"/>
        <w:jc w:val="both"/>
        <w:rPr>
          <w:rFonts w:ascii="Times New Roman" w:hAnsi="Times New Roman" w:cs="Times New Roman"/>
          <w:sz w:val="28"/>
          <w:szCs w:val="28"/>
        </w:rPr>
      </w:pPr>
      <w:r w:rsidRPr="00EC52C4">
        <w:rPr>
          <w:rFonts w:ascii="Times New Roman" w:hAnsi="Times New Roman" w:cs="Times New Roman"/>
          <w:sz w:val="28"/>
          <w:szCs w:val="28"/>
        </w:rPr>
        <w:t xml:space="preserve">В соответствии с поставленной целью в работе определены следующие </w:t>
      </w:r>
      <w:r w:rsidRPr="00EC52C4">
        <w:rPr>
          <w:rFonts w:ascii="Times New Roman" w:hAnsi="Times New Roman" w:cs="Times New Roman"/>
          <w:b/>
          <w:bCs/>
          <w:sz w:val="28"/>
          <w:szCs w:val="28"/>
        </w:rPr>
        <w:t>задачи</w:t>
      </w:r>
      <w:r w:rsidRPr="00EC52C4">
        <w:rPr>
          <w:rFonts w:ascii="Times New Roman" w:hAnsi="Times New Roman" w:cs="Times New Roman"/>
          <w:sz w:val="28"/>
          <w:szCs w:val="28"/>
        </w:rPr>
        <w:t>:</w:t>
      </w:r>
    </w:p>
    <w:p w:rsidR="00CB0370" w:rsidRPr="00EC52C4" w:rsidRDefault="00CB0370" w:rsidP="00EC52C4">
      <w:pPr>
        <w:spacing w:line="360" w:lineRule="auto"/>
        <w:jc w:val="both"/>
        <w:rPr>
          <w:rFonts w:ascii="Times New Roman" w:hAnsi="Times New Roman" w:cs="Times New Roman"/>
          <w:sz w:val="28"/>
          <w:szCs w:val="28"/>
        </w:rPr>
      </w:pPr>
      <w:r w:rsidRPr="00EC52C4">
        <w:rPr>
          <w:rFonts w:ascii="Times New Roman" w:hAnsi="Times New Roman" w:cs="Times New Roman"/>
          <w:sz w:val="28"/>
          <w:szCs w:val="28"/>
        </w:rPr>
        <w:t>-</w:t>
      </w:r>
      <w:r w:rsidRPr="00EC52C4">
        <w:rPr>
          <w:rFonts w:ascii="Times New Roman" w:hAnsi="Times New Roman" w:cs="Times New Roman"/>
        </w:rPr>
        <w:t xml:space="preserve"> </w:t>
      </w:r>
      <w:r w:rsidRPr="00EC52C4">
        <w:rPr>
          <w:rFonts w:ascii="Times New Roman" w:hAnsi="Times New Roman" w:cs="Times New Roman"/>
          <w:sz w:val="28"/>
        </w:rPr>
        <w:t>дать определение социальной справедливости и рассмотреть историю формирования понятия</w:t>
      </w:r>
    </w:p>
    <w:p w:rsidR="00E07681" w:rsidRPr="00EC52C4" w:rsidRDefault="001940E3" w:rsidP="00EC52C4">
      <w:pPr>
        <w:spacing w:line="360" w:lineRule="auto"/>
        <w:jc w:val="both"/>
        <w:rPr>
          <w:rFonts w:ascii="Times New Roman" w:hAnsi="Times New Roman" w:cs="Times New Roman"/>
          <w:sz w:val="28"/>
          <w:szCs w:val="32"/>
        </w:rPr>
      </w:pPr>
      <w:r w:rsidRPr="00EC52C4">
        <w:rPr>
          <w:rFonts w:ascii="Times New Roman" w:hAnsi="Times New Roman" w:cs="Times New Roman"/>
          <w:sz w:val="32"/>
          <w:szCs w:val="32"/>
        </w:rPr>
        <w:t>-</w:t>
      </w:r>
      <w:r w:rsidR="00E07681" w:rsidRPr="00EC52C4">
        <w:rPr>
          <w:rFonts w:ascii="Times New Roman" w:hAnsi="Times New Roman" w:cs="Times New Roman"/>
          <w:sz w:val="32"/>
          <w:szCs w:val="32"/>
        </w:rPr>
        <w:t xml:space="preserve"> </w:t>
      </w:r>
      <w:r w:rsidR="00E07681" w:rsidRPr="00EC52C4">
        <w:rPr>
          <w:rFonts w:ascii="Times New Roman" w:hAnsi="Times New Roman" w:cs="Times New Roman"/>
          <w:sz w:val="28"/>
          <w:szCs w:val="32"/>
        </w:rPr>
        <w:t>определить роль социальной справедливости в современном обществе</w:t>
      </w:r>
    </w:p>
    <w:p w:rsidR="008842B8" w:rsidRDefault="00E07681" w:rsidP="00EC52C4">
      <w:pPr>
        <w:spacing w:line="360" w:lineRule="auto"/>
        <w:jc w:val="both"/>
        <w:rPr>
          <w:rFonts w:ascii="Times New Roman" w:hAnsi="Times New Roman" w:cs="Times New Roman"/>
          <w:sz w:val="28"/>
        </w:rPr>
      </w:pPr>
      <w:r w:rsidRPr="00EC52C4">
        <w:rPr>
          <w:rFonts w:ascii="Times New Roman" w:hAnsi="Times New Roman" w:cs="Times New Roman"/>
          <w:sz w:val="32"/>
          <w:szCs w:val="32"/>
        </w:rPr>
        <w:t xml:space="preserve">- </w:t>
      </w:r>
      <w:r w:rsidR="00B170B9" w:rsidRPr="00EC52C4">
        <w:rPr>
          <w:rFonts w:ascii="Times New Roman" w:hAnsi="Times New Roman" w:cs="Times New Roman"/>
          <w:sz w:val="28"/>
        </w:rPr>
        <w:t>определить экономические составляющие качества жизни</w:t>
      </w:r>
    </w:p>
    <w:p w:rsidR="00EC52C4" w:rsidRDefault="00EC52C4" w:rsidP="00EC52C4">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В работе были применены следующие методы исследования: методы дедукции, индукции, сравнения, наблюдения, абстрагирование и анализа.</w:t>
      </w:r>
    </w:p>
    <w:p w:rsidR="00EC52C4" w:rsidRDefault="00EC52C4" w:rsidP="00EC52C4">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Научную основу работы составили периодические издания и литература, а также труды отечественных авторов по в</w:t>
      </w:r>
      <w:r w:rsidR="00A1507F">
        <w:rPr>
          <w:rFonts w:ascii="Times New Roman" w:hAnsi="Times New Roman" w:cs="Times New Roman"/>
          <w:sz w:val="28"/>
          <w:szCs w:val="28"/>
        </w:rPr>
        <w:t>опросам изучения социальной справедливости и качества жизни</w:t>
      </w:r>
      <w:r>
        <w:rPr>
          <w:rFonts w:ascii="Times New Roman" w:hAnsi="Times New Roman" w:cs="Times New Roman"/>
          <w:sz w:val="28"/>
          <w:szCs w:val="28"/>
        </w:rPr>
        <w:t xml:space="preserve"> в России. </w:t>
      </w:r>
    </w:p>
    <w:p w:rsidR="00EC52C4" w:rsidRDefault="00EC52C4" w:rsidP="00EC52C4">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В первой главе рассмотрены теоретические вопр</w:t>
      </w:r>
      <w:r w:rsidR="00A1507F">
        <w:rPr>
          <w:rFonts w:ascii="Times New Roman" w:hAnsi="Times New Roman" w:cs="Times New Roman"/>
          <w:sz w:val="28"/>
          <w:szCs w:val="28"/>
        </w:rPr>
        <w:t>осы, связанные с изучением социальной справедливости</w:t>
      </w:r>
      <w:r>
        <w:rPr>
          <w:rFonts w:ascii="Times New Roman" w:hAnsi="Times New Roman" w:cs="Times New Roman"/>
          <w:sz w:val="28"/>
          <w:szCs w:val="28"/>
        </w:rPr>
        <w:t>, с её задачами и методами исследования.</w:t>
      </w:r>
    </w:p>
    <w:p w:rsidR="00EC52C4" w:rsidRDefault="00EC52C4" w:rsidP="00EC52C4">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Во второй главе рассмотрены вопросы, связанные с особенностями </w:t>
      </w:r>
      <w:r w:rsidR="00A1507F">
        <w:rPr>
          <w:rFonts w:ascii="Times New Roman" w:hAnsi="Times New Roman" w:cs="Times New Roman"/>
          <w:sz w:val="28"/>
          <w:szCs w:val="28"/>
        </w:rPr>
        <w:t xml:space="preserve">качества жизни </w:t>
      </w:r>
      <w:r>
        <w:rPr>
          <w:rFonts w:ascii="Times New Roman" w:hAnsi="Times New Roman" w:cs="Times New Roman"/>
          <w:sz w:val="28"/>
          <w:szCs w:val="28"/>
        </w:rPr>
        <w:t>населения.</w:t>
      </w:r>
    </w:p>
    <w:p w:rsidR="00EC52C4" w:rsidRPr="00A97764" w:rsidRDefault="00EC52C4" w:rsidP="00EC52C4">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Структура работы</w:t>
      </w:r>
      <w:r w:rsidR="00A1507F">
        <w:rPr>
          <w:rFonts w:ascii="Times New Roman" w:hAnsi="Times New Roman" w:cs="Times New Roman"/>
          <w:sz w:val="28"/>
          <w:szCs w:val="28"/>
        </w:rPr>
        <w:t xml:space="preserve"> состоит из введения двух </w:t>
      </w:r>
      <w:r>
        <w:rPr>
          <w:rFonts w:ascii="Times New Roman" w:hAnsi="Times New Roman" w:cs="Times New Roman"/>
          <w:sz w:val="28"/>
          <w:szCs w:val="28"/>
        </w:rPr>
        <w:t>глав,</w:t>
      </w:r>
      <w:r w:rsidR="00A1507F">
        <w:rPr>
          <w:rFonts w:ascii="Times New Roman" w:hAnsi="Times New Roman" w:cs="Times New Roman"/>
          <w:sz w:val="28"/>
          <w:szCs w:val="28"/>
        </w:rPr>
        <w:t xml:space="preserve"> четырех</w:t>
      </w:r>
      <w:r>
        <w:rPr>
          <w:rFonts w:ascii="Times New Roman" w:hAnsi="Times New Roman" w:cs="Times New Roman"/>
          <w:sz w:val="28"/>
          <w:szCs w:val="28"/>
        </w:rPr>
        <w:t xml:space="preserve"> параграфов, раскрывающих сущность работы, а также заключения и списка использованной литературы из </w:t>
      </w:r>
      <w:r w:rsidR="00A1507F">
        <w:rPr>
          <w:rFonts w:ascii="Times New Roman" w:hAnsi="Times New Roman" w:cs="Times New Roman"/>
          <w:sz w:val="28"/>
          <w:szCs w:val="28"/>
        </w:rPr>
        <w:t xml:space="preserve">двадцати семи </w:t>
      </w:r>
      <w:r>
        <w:rPr>
          <w:rFonts w:ascii="Times New Roman" w:hAnsi="Times New Roman" w:cs="Times New Roman"/>
          <w:sz w:val="28"/>
          <w:szCs w:val="28"/>
        </w:rPr>
        <w:t>источника.</w:t>
      </w:r>
    </w:p>
    <w:p w:rsidR="00B170B9" w:rsidRPr="00EC52C4" w:rsidRDefault="00B170B9" w:rsidP="00EC52C4">
      <w:pPr>
        <w:spacing w:line="360" w:lineRule="auto"/>
        <w:jc w:val="both"/>
        <w:rPr>
          <w:rFonts w:ascii="Times New Roman" w:hAnsi="Times New Roman" w:cs="Times New Roman"/>
          <w:sz w:val="32"/>
          <w:szCs w:val="32"/>
        </w:rPr>
      </w:pPr>
    </w:p>
    <w:p w:rsidR="00E94993" w:rsidRPr="00B679D1" w:rsidRDefault="00AB31EF" w:rsidP="00A1507F">
      <w:pPr>
        <w:pStyle w:val="1"/>
        <w:spacing w:line="360" w:lineRule="auto"/>
        <w:ind w:firstLine="709"/>
        <w:jc w:val="both"/>
        <w:rPr>
          <w:rFonts w:ascii="Times New Roman" w:hAnsi="Times New Roman" w:cs="Times New Roman"/>
          <w:b/>
          <w:color w:val="000000" w:themeColor="text1"/>
          <w:sz w:val="36"/>
        </w:rPr>
      </w:pPr>
      <w:bookmarkStart w:id="1" w:name="_Toc484033409"/>
      <w:bookmarkStart w:id="2" w:name="_Toc484475671"/>
      <w:r w:rsidRPr="00B679D1">
        <w:rPr>
          <w:rFonts w:ascii="Times New Roman" w:hAnsi="Times New Roman" w:cs="Times New Roman"/>
          <w:b/>
          <w:color w:val="000000" w:themeColor="text1"/>
          <w:sz w:val="36"/>
        </w:rPr>
        <w:lastRenderedPageBreak/>
        <w:t>1.</w:t>
      </w:r>
      <w:bookmarkEnd w:id="1"/>
      <w:r w:rsidRPr="00B679D1">
        <w:rPr>
          <w:rFonts w:ascii="Times New Roman" w:hAnsi="Times New Roman" w:cs="Times New Roman"/>
          <w:b/>
          <w:color w:val="000000" w:themeColor="text1"/>
          <w:sz w:val="36"/>
        </w:rPr>
        <w:t xml:space="preserve"> </w:t>
      </w:r>
      <w:r w:rsidR="00356F4E" w:rsidRPr="00B679D1">
        <w:rPr>
          <w:rFonts w:ascii="Times New Roman" w:hAnsi="Times New Roman" w:cs="Times New Roman"/>
          <w:b/>
          <w:color w:val="000000" w:themeColor="text1"/>
          <w:sz w:val="36"/>
        </w:rPr>
        <w:t xml:space="preserve"> Развитие социальной справедливости в современном обществе.</w:t>
      </w:r>
      <w:bookmarkEnd w:id="2"/>
    </w:p>
    <w:p w:rsidR="00E65FE0" w:rsidRPr="00B679D1" w:rsidRDefault="00CC31DB" w:rsidP="00A1507F">
      <w:pPr>
        <w:pStyle w:val="2"/>
        <w:spacing w:line="360" w:lineRule="auto"/>
        <w:ind w:firstLine="709"/>
        <w:jc w:val="both"/>
        <w:rPr>
          <w:rFonts w:ascii="Times New Roman" w:hAnsi="Times New Roman" w:cs="Times New Roman"/>
          <w:b/>
          <w:color w:val="000000" w:themeColor="text1"/>
          <w:sz w:val="28"/>
        </w:rPr>
      </w:pPr>
      <w:bookmarkStart w:id="3" w:name="_Toc484033410"/>
      <w:bookmarkStart w:id="4" w:name="_Toc484475672"/>
      <w:r w:rsidRPr="00B679D1">
        <w:rPr>
          <w:rFonts w:ascii="Times New Roman" w:hAnsi="Times New Roman" w:cs="Times New Roman"/>
          <w:b/>
          <w:color w:val="000000" w:themeColor="text1"/>
          <w:sz w:val="28"/>
        </w:rPr>
        <w:t xml:space="preserve">1.1 </w:t>
      </w:r>
      <w:r w:rsidR="00356F4E" w:rsidRPr="00B679D1">
        <w:rPr>
          <w:rFonts w:ascii="Times New Roman" w:hAnsi="Times New Roman" w:cs="Times New Roman"/>
          <w:b/>
          <w:color w:val="000000" w:themeColor="text1"/>
          <w:sz w:val="28"/>
        </w:rPr>
        <w:t>П</w:t>
      </w:r>
      <w:r w:rsidR="00E65FE0" w:rsidRPr="00B679D1">
        <w:rPr>
          <w:rFonts w:ascii="Times New Roman" w:hAnsi="Times New Roman" w:cs="Times New Roman"/>
          <w:b/>
          <w:color w:val="000000" w:themeColor="text1"/>
          <w:sz w:val="28"/>
        </w:rPr>
        <w:t>онятие социальной справедливости.</w:t>
      </w:r>
      <w:bookmarkEnd w:id="3"/>
      <w:bookmarkEnd w:id="4"/>
    </w:p>
    <w:p w:rsidR="00E65FE0" w:rsidRPr="00EC52C4" w:rsidRDefault="00E65FE0" w:rsidP="00A1507F">
      <w:pPr>
        <w:spacing w:line="360" w:lineRule="auto"/>
        <w:ind w:firstLine="709"/>
        <w:jc w:val="both"/>
        <w:rPr>
          <w:rStyle w:val="apple-converted-space"/>
          <w:rFonts w:ascii="Times New Roman" w:hAnsi="Times New Roman" w:cs="Times New Roman"/>
          <w:color w:val="000000"/>
          <w:sz w:val="28"/>
          <w:szCs w:val="18"/>
          <w:shd w:val="clear" w:color="auto" w:fill="FFFFFF"/>
        </w:rPr>
      </w:pPr>
      <w:r w:rsidRPr="00EC52C4">
        <w:rPr>
          <w:rFonts w:ascii="Times New Roman" w:hAnsi="Times New Roman" w:cs="Times New Roman"/>
          <w:sz w:val="28"/>
          <w:shd w:val="clear" w:color="auto" w:fill="FFFFFF"/>
        </w:rPr>
        <w:t>Справедливость как понятие о должном связано с исторически меняющимися представлениями о неотъемлемых правах человека. Справедливость подразумевает требование соответствия между практической ролью человека или социальной группы в жизни общества и их социальным положением, соответствием между их правами и обязанностями, трудом и вознаграждением и т.д.</w:t>
      </w:r>
      <w:r w:rsidRPr="00EC52C4">
        <w:rPr>
          <w:rStyle w:val="apple-converted-space"/>
          <w:rFonts w:ascii="Times New Roman" w:hAnsi="Times New Roman" w:cs="Times New Roman"/>
          <w:color w:val="000000"/>
          <w:szCs w:val="18"/>
          <w:shd w:val="clear" w:color="auto" w:fill="FFFFFF"/>
        </w:rPr>
        <w:t> </w:t>
      </w:r>
      <w:r w:rsidR="00EC52C4">
        <w:rPr>
          <w:rStyle w:val="apple-converted-space"/>
          <w:rFonts w:ascii="Times New Roman" w:hAnsi="Times New Roman" w:cs="Times New Roman"/>
          <w:color w:val="000000"/>
          <w:sz w:val="28"/>
          <w:szCs w:val="18"/>
          <w:shd w:val="clear" w:color="auto" w:fill="FFFFFF"/>
        </w:rPr>
        <w:t>[5</w:t>
      </w:r>
      <w:r w:rsidR="00EC52C4" w:rsidRPr="00EC52C4">
        <w:rPr>
          <w:rStyle w:val="apple-converted-space"/>
          <w:rFonts w:ascii="Times New Roman" w:hAnsi="Times New Roman" w:cs="Times New Roman"/>
          <w:color w:val="000000"/>
          <w:sz w:val="28"/>
          <w:szCs w:val="18"/>
          <w:shd w:val="clear" w:color="auto" w:fill="FFFFFF"/>
        </w:rPr>
        <w:t>]</w:t>
      </w:r>
    </w:p>
    <w:p w:rsidR="00E65FE0" w:rsidRPr="00EC52C4" w:rsidRDefault="00E65FE0" w:rsidP="00A1507F">
      <w:pPr>
        <w:spacing w:line="360" w:lineRule="auto"/>
        <w:ind w:firstLine="709"/>
        <w:jc w:val="both"/>
        <w:rPr>
          <w:rFonts w:ascii="Times New Roman" w:hAnsi="Times New Roman" w:cs="Times New Roman"/>
          <w:sz w:val="28"/>
          <w:shd w:val="clear" w:color="auto" w:fill="FFFFFF"/>
        </w:rPr>
      </w:pPr>
      <w:r w:rsidRPr="00EC52C4">
        <w:rPr>
          <w:rFonts w:ascii="Times New Roman" w:hAnsi="Times New Roman" w:cs="Times New Roman"/>
          <w:sz w:val="28"/>
          <w:shd w:val="clear" w:color="auto" w:fill="FFFFFF"/>
        </w:rPr>
        <w:t>Тем не менее, в общественной практике выделилось понятие «социальная справедливость», предполагающее относительно равномерное распределение всех или некоторых благ в обществе. Понятие «социальная справедливость» используется для оценки положения дел в обществе, а не конкретных поступков. Принцип социальной справедлив</w:t>
      </w:r>
      <w:r w:rsidR="00EC52C4">
        <w:rPr>
          <w:rFonts w:ascii="Times New Roman" w:hAnsi="Times New Roman" w:cs="Times New Roman"/>
          <w:sz w:val="28"/>
          <w:shd w:val="clear" w:color="auto" w:fill="FFFFFF"/>
        </w:rPr>
        <w:t xml:space="preserve">ости включен в социальную сферу </w:t>
      </w:r>
      <w:r w:rsidRPr="00EC52C4">
        <w:rPr>
          <w:rFonts w:ascii="Times New Roman" w:hAnsi="Times New Roman" w:cs="Times New Roman"/>
          <w:sz w:val="28"/>
          <w:shd w:val="clear" w:color="auto" w:fill="FFFFFF"/>
        </w:rPr>
        <w:t>общественных отношений.</w:t>
      </w:r>
      <w:r w:rsidRPr="00EC52C4">
        <w:rPr>
          <w:rStyle w:val="apple-converted-space"/>
          <w:rFonts w:ascii="Times New Roman" w:hAnsi="Times New Roman" w:cs="Times New Roman"/>
          <w:color w:val="000000"/>
          <w:szCs w:val="18"/>
          <w:shd w:val="clear" w:color="auto" w:fill="FFFFFF"/>
        </w:rPr>
        <w:t> </w:t>
      </w:r>
      <w:r w:rsidRPr="00EC52C4">
        <w:rPr>
          <w:rFonts w:ascii="Times New Roman" w:hAnsi="Times New Roman" w:cs="Times New Roman"/>
          <w:sz w:val="28"/>
        </w:rPr>
        <w:br/>
      </w:r>
      <w:r w:rsidRPr="00EC52C4">
        <w:rPr>
          <w:rFonts w:ascii="Times New Roman" w:hAnsi="Times New Roman" w:cs="Times New Roman"/>
          <w:sz w:val="28"/>
          <w:shd w:val="clear" w:color="auto" w:fill="FFFFFF"/>
        </w:rPr>
        <w:t xml:space="preserve">Содержание социальной справедливости не является безусловным и абсолютным для всех времен и народов, оно всегда исторически и культурно конкретно. Не существует ее универсальной формулы. Тем не менее социальная справедливость представляет собою некоторую всеми признаваемую ценность, т.е. реальный факт общественной и индивидуальной </w:t>
      </w:r>
      <w:proofErr w:type="gramStart"/>
      <w:r w:rsidRPr="00EC52C4">
        <w:rPr>
          <w:rFonts w:ascii="Times New Roman" w:hAnsi="Times New Roman" w:cs="Times New Roman"/>
          <w:sz w:val="28"/>
          <w:shd w:val="clear" w:color="auto" w:fill="FFFFFF"/>
        </w:rPr>
        <w:t>жизни.[</w:t>
      </w:r>
      <w:proofErr w:type="gramEnd"/>
      <w:r w:rsidRPr="00EC52C4">
        <w:rPr>
          <w:rFonts w:ascii="Times New Roman" w:hAnsi="Times New Roman" w:cs="Times New Roman"/>
          <w:sz w:val="28"/>
          <w:shd w:val="clear" w:color="auto" w:fill="FFFFFF"/>
        </w:rPr>
        <w:t>1]</w:t>
      </w:r>
    </w:p>
    <w:p w:rsidR="00E65FE0" w:rsidRPr="00E758D1" w:rsidRDefault="00E65FE0" w:rsidP="00A1507F">
      <w:pPr>
        <w:spacing w:line="360" w:lineRule="auto"/>
        <w:ind w:firstLine="709"/>
        <w:jc w:val="both"/>
        <w:rPr>
          <w:rFonts w:ascii="Times New Roman" w:hAnsi="Times New Roman" w:cs="Times New Roman"/>
          <w:sz w:val="52"/>
        </w:rPr>
      </w:pPr>
      <w:r w:rsidRPr="00EC52C4">
        <w:rPr>
          <w:rFonts w:ascii="Times New Roman" w:hAnsi="Times New Roman" w:cs="Times New Roman"/>
          <w:color w:val="000000"/>
          <w:sz w:val="28"/>
          <w:szCs w:val="18"/>
          <w:shd w:val="clear" w:color="auto" w:fill="FFFFFF"/>
        </w:rPr>
        <w:t xml:space="preserve">Социальная справедливость выполняет ряд важных функций. Во-первых, это функция критической легитимации сложившегося социального порядка. Во-вторых, будучи образцом должного, она указывает социально приемлемые границы изменений, а также наиболее оптимальные и перспективные для благоприятного сотрудничества общества и индивидов социальные сферы. В-третьих, в силу своей гуманистической направленности, </w:t>
      </w:r>
      <w:r w:rsidRPr="00EC52C4">
        <w:rPr>
          <w:rFonts w:ascii="Times New Roman" w:hAnsi="Times New Roman" w:cs="Times New Roman"/>
          <w:color w:val="000000"/>
          <w:sz w:val="28"/>
          <w:szCs w:val="18"/>
          <w:shd w:val="clear" w:color="auto" w:fill="FFFFFF"/>
        </w:rPr>
        <w:lastRenderedPageBreak/>
        <w:t>она стремится придать социальную значимость как можно большему количеству индивидов.</w:t>
      </w:r>
      <w:r w:rsidRPr="00EC52C4">
        <w:rPr>
          <w:rStyle w:val="apple-converted-space"/>
          <w:rFonts w:ascii="Times New Roman" w:hAnsi="Times New Roman" w:cs="Times New Roman"/>
          <w:color w:val="000000"/>
          <w:sz w:val="28"/>
          <w:szCs w:val="18"/>
          <w:shd w:val="clear" w:color="auto" w:fill="FFFFFF"/>
        </w:rPr>
        <w:t> </w:t>
      </w:r>
      <w:r w:rsidR="00EC52C4" w:rsidRPr="00E758D1">
        <w:rPr>
          <w:rStyle w:val="apple-converted-space"/>
          <w:rFonts w:ascii="Times New Roman" w:hAnsi="Times New Roman" w:cs="Times New Roman"/>
          <w:color w:val="000000"/>
          <w:sz w:val="28"/>
          <w:szCs w:val="18"/>
          <w:shd w:val="clear" w:color="auto" w:fill="FFFFFF"/>
        </w:rPr>
        <w:t>[10]</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Представления о справедливости являются тем общим ценностным знаменателем, который позволяет выносить суждения об оправданности существования социально-политических структур, в пределах которых протекает жизнь каждого человека. На основе применения этой нормативной категории решается вопрос о том, стоит ли принять, окружающую социальную действительность в том виде, как она есть, стоит ли пытаться ее корректировать или же необходимо, расшатав несущие конструкции социума, полностью изменить лицо известного мира общественных и политических отношений.</w:t>
      </w:r>
      <w:r w:rsidR="00CC3E21" w:rsidRPr="00EC52C4">
        <w:rPr>
          <w:rFonts w:ascii="Times New Roman" w:hAnsi="Times New Roman" w:cs="Times New Roman"/>
          <w:sz w:val="28"/>
        </w:rPr>
        <w:t xml:space="preserve"> </w:t>
      </w:r>
      <w:r w:rsidR="00EC52C4">
        <w:rPr>
          <w:rFonts w:ascii="Times New Roman" w:hAnsi="Times New Roman" w:cs="Times New Roman"/>
          <w:sz w:val="28"/>
        </w:rPr>
        <w:t>[10</w:t>
      </w:r>
      <w:r w:rsidR="00CC3E21" w:rsidRPr="00EC52C4">
        <w:rPr>
          <w:rFonts w:ascii="Times New Roman" w:hAnsi="Times New Roman" w:cs="Times New Roman"/>
          <w:sz w:val="28"/>
        </w:rPr>
        <w:t>]</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В поисках истоков понятия справедливости часто обращаются к Аристотелю. Мы привыкли повторять, что Аристотель, не давая общего определения справедливости, выделяет два ее вида: уравнивающую и распределяющую.</w:t>
      </w:r>
    </w:p>
    <w:p w:rsidR="00E65FE0" w:rsidRPr="00EC52C4" w:rsidRDefault="00E65FE0" w:rsidP="00A1507F">
      <w:pPr>
        <w:spacing w:line="360" w:lineRule="auto"/>
        <w:ind w:firstLine="709"/>
        <w:jc w:val="both"/>
        <w:rPr>
          <w:rFonts w:ascii="Times New Roman" w:hAnsi="Times New Roman" w:cs="Times New Roman"/>
          <w:sz w:val="28"/>
          <w:szCs w:val="28"/>
        </w:rPr>
      </w:pPr>
      <w:r w:rsidRPr="00EC52C4">
        <w:rPr>
          <w:rFonts w:ascii="Times New Roman" w:hAnsi="Times New Roman" w:cs="Times New Roman"/>
          <w:sz w:val="28"/>
        </w:rPr>
        <w:t xml:space="preserve">Однако этим Аристотель не ограничивается "Государственным </w:t>
      </w:r>
      <w:r w:rsidR="00CC3E21" w:rsidRPr="00EC52C4">
        <w:rPr>
          <w:rFonts w:ascii="Times New Roman" w:hAnsi="Times New Roman" w:cs="Times New Roman"/>
          <w:sz w:val="28"/>
        </w:rPr>
        <w:t>благом, -</w:t>
      </w:r>
      <w:r w:rsidRPr="00EC52C4">
        <w:rPr>
          <w:rFonts w:ascii="Times New Roman" w:hAnsi="Times New Roman" w:cs="Times New Roman"/>
          <w:sz w:val="28"/>
        </w:rPr>
        <w:t xml:space="preserve"> пишет он,- является справедливость, т.е. то, что служит общей пользе".  Далее эта мысль получает такое выражение: "равномерно правильное имеет в виду выгоду для всего государства и общее благо всех граждан". Итак, для Аристотеля важнейший аспект справедливости- общее благо. Наряду </w:t>
      </w:r>
      <w:r w:rsidRPr="00EC52C4">
        <w:rPr>
          <w:rFonts w:ascii="Times New Roman" w:hAnsi="Times New Roman" w:cs="Times New Roman"/>
          <w:sz w:val="28"/>
          <w:szCs w:val="28"/>
        </w:rPr>
        <w:t xml:space="preserve">с этим он подчеркивает связь справедливости с равенством, отнюдь не абсолютизируя этот принцип: "По общему представлению справедливость есть некое равенство", она имеет отношение к личности, "равные должны иметь равное". Но справедливость может быть и неравной: равенство справедливо для равных, а неравенство для неравных, "безусловно справедливым может быть только равенство по достоинству". "Равенство по достоинству" представляет собой вариант распределяющей справедливости, которая должна доминировать в сфере </w:t>
      </w:r>
      <w:proofErr w:type="gramStart"/>
      <w:r w:rsidRPr="00EC52C4">
        <w:rPr>
          <w:rFonts w:ascii="Times New Roman" w:hAnsi="Times New Roman" w:cs="Times New Roman"/>
          <w:sz w:val="28"/>
          <w:szCs w:val="28"/>
        </w:rPr>
        <w:t>политики.</w:t>
      </w:r>
      <w:r w:rsidR="00EC52C4" w:rsidRPr="00EC52C4">
        <w:rPr>
          <w:rFonts w:ascii="Times New Roman" w:hAnsi="Times New Roman" w:cs="Times New Roman"/>
          <w:sz w:val="28"/>
          <w:szCs w:val="28"/>
        </w:rPr>
        <w:t>[</w:t>
      </w:r>
      <w:proofErr w:type="gramEnd"/>
      <w:r w:rsidR="00EC52C4" w:rsidRPr="00EC52C4">
        <w:rPr>
          <w:rFonts w:ascii="Times New Roman" w:hAnsi="Times New Roman" w:cs="Times New Roman"/>
          <w:sz w:val="28"/>
          <w:szCs w:val="28"/>
        </w:rPr>
        <w:t>2]</w:t>
      </w:r>
    </w:p>
    <w:p w:rsidR="00A1507F" w:rsidRDefault="00E65FE0" w:rsidP="00A1507F">
      <w:pPr>
        <w:spacing w:line="360" w:lineRule="auto"/>
        <w:ind w:firstLine="709"/>
        <w:jc w:val="both"/>
        <w:rPr>
          <w:rFonts w:ascii="Times New Roman" w:hAnsi="Times New Roman" w:cs="Times New Roman"/>
          <w:color w:val="000000"/>
          <w:sz w:val="28"/>
          <w:szCs w:val="18"/>
        </w:rPr>
      </w:pPr>
      <w:r w:rsidRPr="00EC52C4">
        <w:rPr>
          <w:rFonts w:ascii="Times New Roman" w:hAnsi="Times New Roman" w:cs="Times New Roman"/>
          <w:color w:val="000000"/>
          <w:sz w:val="28"/>
          <w:szCs w:val="18"/>
          <w:shd w:val="clear" w:color="auto" w:fill="FFFFFF"/>
        </w:rPr>
        <w:lastRenderedPageBreak/>
        <w:t>Социальная справедливость относится к числу тех феноменов, в которых в сжатом виде отражаются экономические, политические, правовые, нравственные условия жизни и развития общества. Поскольку именно через призму социальной справедливости субъекты исторического действия оценивают реальные условия своего бытия, сложившуюся в данном конкретном обществе систему межличностных отношений, собственный социальный статус, место в системе общественного разделения труда и распределении общественного богатства.</w:t>
      </w:r>
      <w:r w:rsidRPr="00EC52C4">
        <w:rPr>
          <w:rStyle w:val="apple-converted-space"/>
          <w:rFonts w:ascii="Times New Roman" w:hAnsi="Times New Roman" w:cs="Times New Roman"/>
          <w:color w:val="000000"/>
          <w:sz w:val="28"/>
          <w:szCs w:val="18"/>
          <w:shd w:val="clear" w:color="auto" w:fill="FFFFFF"/>
        </w:rPr>
        <w:t> </w:t>
      </w:r>
      <w:r w:rsidRPr="00EC52C4">
        <w:rPr>
          <w:rFonts w:ascii="Times New Roman" w:hAnsi="Times New Roman" w:cs="Times New Roman"/>
          <w:color w:val="000000"/>
          <w:sz w:val="28"/>
          <w:szCs w:val="18"/>
        </w:rPr>
        <w:br/>
      </w:r>
      <w:r w:rsidRPr="00EC52C4">
        <w:rPr>
          <w:rFonts w:ascii="Times New Roman" w:hAnsi="Times New Roman" w:cs="Times New Roman"/>
          <w:color w:val="000000"/>
          <w:sz w:val="28"/>
          <w:szCs w:val="18"/>
          <w:shd w:val="clear" w:color="auto" w:fill="FFFFFF"/>
        </w:rPr>
        <w:t>По мнению Г.В. Плеханова, индивид, сформировавшийся в рамках определенной социально-экономической системы, склонен считать данную систему справедливой до тех пор, пока он не изменится сам или не изменятся обстоятельства. [</w:t>
      </w:r>
      <w:r w:rsidR="0078717C" w:rsidRPr="00EC52C4">
        <w:rPr>
          <w:rFonts w:ascii="Times New Roman" w:hAnsi="Times New Roman" w:cs="Times New Roman"/>
          <w:color w:val="000000"/>
          <w:sz w:val="28"/>
          <w:szCs w:val="18"/>
          <w:shd w:val="clear" w:color="auto" w:fill="FFFFFF"/>
        </w:rPr>
        <w:t>3</w:t>
      </w:r>
      <w:r w:rsidRPr="00EC52C4">
        <w:rPr>
          <w:rFonts w:ascii="Times New Roman" w:hAnsi="Times New Roman" w:cs="Times New Roman"/>
          <w:color w:val="000000"/>
          <w:sz w:val="28"/>
          <w:szCs w:val="18"/>
          <w:shd w:val="clear" w:color="auto" w:fill="FFFFFF"/>
        </w:rPr>
        <w:t>]</w:t>
      </w:r>
    </w:p>
    <w:p w:rsidR="00E65FE0" w:rsidRPr="00EC52C4" w:rsidRDefault="00E65FE0" w:rsidP="00A1507F">
      <w:pPr>
        <w:spacing w:line="360" w:lineRule="auto"/>
        <w:ind w:firstLine="709"/>
        <w:jc w:val="both"/>
        <w:rPr>
          <w:rFonts w:ascii="Times New Roman" w:hAnsi="Times New Roman" w:cs="Times New Roman"/>
          <w:color w:val="000000"/>
          <w:sz w:val="28"/>
          <w:szCs w:val="18"/>
        </w:rPr>
      </w:pPr>
      <w:r w:rsidRPr="00EC52C4">
        <w:rPr>
          <w:rFonts w:ascii="Times New Roman" w:hAnsi="Times New Roman" w:cs="Times New Roman"/>
          <w:color w:val="000000"/>
          <w:sz w:val="28"/>
          <w:szCs w:val="18"/>
          <w:shd w:val="clear" w:color="auto" w:fill="FFFFFF"/>
        </w:rPr>
        <w:t>Становление социальной справедливости как ценности происходит не только во времени, но и в том или ином цивилизационном пространстве</w:t>
      </w:r>
      <w:r w:rsidRPr="00EC52C4">
        <w:rPr>
          <w:rStyle w:val="apple-converted-space"/>
          <w:rFonts w:ascii="Times New Roman" w:hAnsi="Times New Roman" w:cs="Times New Roman"/>
          <w:color w:val="000000"/>
          <w:sz w:val="28"/>
          <w:szCs w:val="18"/>
          <w:shd w:val="clear" w:color="auto" w:fill="FFFFFF"/>
        </w:rPr>
        <w:t> </w:t>
      </w:r>
      <w:r w:rsidRPr="00EC52C4">
        <w:rPr>
          <w:rFonts w:ascii="Times New Roman" w:hAnsi="Times New Roman" w:cs="Times New Roman"/>
          <w:color w:val="000000"/>
          <w:sz w:val="28"/>
          <w:szCs w:val="18"/>
        </w:rPr>
        <w:br/>
      </w:r>
      <w:r w:rsidRPr="00EC52C4">
        <w:rPr>
          <w:rFonts w:ascii="Times New Roman" w:hAnsi="Times New Roman" w:cs="Times New Roman"/>
          <w:color w:val="000000"/>
          <w:sz w:val="28"/>
          <w:szCs w:val="18"/>
          <w:shd w:val="clear" w:color="auto" w:fill="FFFFFF"/>
        </w:rPr>
        <w:t>- так называемом социальном государстве. Впервые понятие «социальное государство» встречается в трудах немецкого ученого Л. Фон Штайна (конец XIX в.). В работе «Настоящее и будущее правовой</w:t>
      </w:r>
      <w:r w:rsidRPr="00EC52C4">
        <w:rPr>
          <w:rStyle w:val="apple-converted-space"/>
          <w:rFonts w:ascii="Times New Roman" w:hAnsi="Times New Roman" w:cs="Times New Roman"/>
          <w:color w:val="000000"/>
          <w:sz w:val="28"/>
          <w:szCs w:val="18"/>
          <w:shd w:val="clear" w:color="auto" w:fill="FFFFFF"/>
        </w:rPr>
        <w:t> </w:t>
      </w:r>
      <w:r w:rsidRPr="00EC52C4">
        <w:rPr>
          <w:rFonts w:ascii="Times New Roman" w:hAnsi="Times New Roman" w:cs="Times New Roman"/>
          <w:color w:val="000000"/>
          <w:sz w:val="28"/>
          <w:szCs w:val="18"/>
        </w:rPr>
        <w:br/>
      </w:r>
      <w:r w:rsidRPr="00EC52C4">
        <w:rPr>
          <w:rFonts w:ascii="Times New Roman" w:hAnsi="Times New Roman" w:cs="Times New Roman"/>
          <w:color w:val="000000"/>
          <w:sz w:val="28"/>
          <w:szCs w:val="18"/>
          <w:shd w:val="clear" w:color="auto" w:fill="FFFFFF"/>
        </w:rPr>
        <w:t>научно-государственной Германии» он писал, что социальное государство обязано поддерживать абсолютное равенство в правах для всех общественных классов, для отдельной самоопределяющейся личности благодаря своей власти. Оно обязано... способствовать экономическому и</w:t>
      </w:r>
      <w:r w:rsidRPr="00EC52C4">
        <w:rPr>
          <w:rStyle w:val="apple-converted-space"/>
          <w:rFonts w:ascii="Times New Roman" w:hAnsi="Times New Roman" w:cs="Times New Roman"/>
          <w:color w:val="000000"/>
          <w:sz w:val="28"/>
          <w:szCs w:val="18"/>
          <w:shd w:val="clear" w:color="auto" w:fill="FFFFFF"/>
        </w:rPr>
        <w:t> </w:t>
      </w:r>
      <w:r w:rsidRPr="00EC52C4">
        <w:rPr>
          <w:rFonts w:ascii="Times New Roman" w:hAnsi="Times New Roman" w:cs="Times New Roman"/>
          <w:color w:val="000000"/>
          <w:sz w:val="28"/>
          <w:szCs w:val="18"/>
        </w:rPr>
        <w:br/>
      </w:r>
      <w:r w:rsidRPr="00EC52C4">
        <w:rPr>
          <w:rFonts w:ascii="Times New Roman" w:hAnsi="Times New Roman" w:cs="Times New Roman"/>
          <w:color w:val="000000"/>
          <w:sz w:val="28"/>
          <w:szCs w:val="18"/>
          <w:shd w:val="clear" w:color="auto" w:fill="FFFFFF"/>
        </w:rPr>
        <w:t xml:space="preserve">общественному прогрессу всех своих граждан, ибо, в конечном счете, развитие одного выступает условием развития другого, и именно в этом смысле говорится о социальном </w:t>
      </w:r>
      <w:proofErr w:type="gramStart"/>
      <w:r w:rsidRPr="00EC52C4">
        <w:rPr>
          <w:rFonts w:ascii="Times New Roman" w:hAnsi="Times New Roman" w:cs="Times New Roman"/>
          <w:color w:val="000000"/>
          <w:sz w:val="28"/>
          <w:szCs w:val="18"/>
          <w:shd w:val="clear" w:color="auto" w:fill="FFFFFF"/>
        </w:rPr>
        <w:t>государстве</w:t>
      </w:r>
      <w:r w:rsidRPr="00EC52C4">
        <w:rPr>
          <w:rFonts w:ascii="Times New Roman" w:hAnsi="Times New Roman" w:cs="Times New Roman"/>
          <w:color w:val="000000"/>
          <w:sz w:val="28"/>
          <w:szCs w:val="18"/>
        </w:rPr>
        <w:t>.</w:t>
      </w:r>
      <w:r w:rsidR="00EC52C4" w:rsidRPr="00EC52C4">
        <w:rPr>
          <w:rFonts w:ascii="Times New Roman" w:hAnsi="Times New Roman" w:cs="Times New Roman"/>
          <w:color w:val="000000"/>
          <w:sz w:val="28"/>
          <w:szCs w:val="18"/>
        </w:rPr>
        <w:t>[</w:t>
      </w:r>
      <w:proofErr w:type="gramEnd"/>
      <w:r w:rsidR="00EC52C4" w:rsidRPr="00EC52C4">
        <w:rPr>
          <w:rFonts w:ascii="Times New Roman" w:hAnsi="Times New Roman" w:cs="Times New Roman"/>
          <w:color w:val="000000"/>
          <w:sz w:val="28"/>
          <w:szCs w:val="18"/>
        </w:rPr>
        <w:t>3]</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Важным этапом в разработке концепций социальной справедливости стали работы К. Маркса. По К. Марксу социальное содержание справедливости, - прямое выражение существующих экономических отношений, его содержание и состояние зависят от существующего способа производства, следовательно, все, не соответствующее данному способу </w:t>
      </w:r>
      <w:r w:rsidRPr="00EC52C4">
        <w:rPr>
          <w:rFonts w:ascii="Times New Roman" w:hAnsi="Times New Roman" w:cs="Times New Roman"/>
          <w:sz w:val="28"/>
        </w:rPr>
        <w:lastRenderedPageBreak/>
        <w:t xml:space="preserve">производства, социально несправедливо. В основе марксистской социальной несправедливости лежит отчуждение труда. К. Маркс связывал его с существованием частной собственности на основные средства производства и полагал, что с упразднением последней исчезнет и экономическое отчуждение, прежде всего - отчуждённый труд. </w:t>
      </w:r>
      <w:r w:rsidR="00EC52C4">
        <w:rPr>
          <w:rFonts w:ascii="Times New Roman" w:hAnsi="Times New Roman" w:cs="Times New Roman"/>
          <w:sz w:val="28"/>
        </w:rPr>
        <w:t>[8</w:t>
      </w:r>
      <w:r w:rsidRPr="00EC52C4">
        <w:rPr>
          <w:rFonts w:ascii="Times New Roman" w:hAnsi="Times New Roman" w:cs="Times New Roman"/>
          <w:sz w:val="28"/>
        </w:rPr>
        <w:t>]</w:t>
      </w:r>
    </w:p>
    <w:p w:rsidR="00E65FE0" w:rsidRPr="00EC52C4" w:rsidRDefault="00E65FE0" w:rsidP="00A1507F">
      <w:pPr>
        <w:spacing w:line="360" w:lineRule="auto"/>
        <w:ind w:firstLine="709"/>
        <w:jc w:val="both"/>
        <w:rPr>
          <w:rFonts w:ascii="Times New Roman" w:hAnsi="Times New Roman" w:cs="Times New Roman"/>
          <w:sz w:val="28"/>
          <w:szCs w:val="28"/>
        </w:rPr>
      </w:pPr>
      <w:r w:rsidRPr="00EC52C4">
        <w:rPr>
          <w:rFonts w:ascii="Times New Roman" w:hAnsi="Times New Roman" w:cs="Times New Roman"/>
          <w:sz w:val="28"/>
          <w:szCs w:val="28"/>
        </w:rPr>
        <w:t>Итак, сквозь тысячелетия прошла мысль о совпадении справедливости и общего блага.</w:t>
      </w:r>
    </w:p>
    <w:p w:rsidR="00E65FE0" w:rsidRPr="00E758D1" w:rsidRDefault="00E65FE0" w:rsidP="00A1507F">
      <w:pPr>
        <w:spacing w:line="360" w:lineRule="auto"/>
        <w:ind w:firstLine="709"/>
        <w:jc w:val="both"/>
        <w:rPr>
          <w:rFonts w:ascii="Times New Roman" w:hAnsi="Times New Roman" w:cs="Times New Roman"/>
          <w:sz w:val="28"/>
          <w:szCs w:val="28"/>
        </w:rPr>
      </w:pPr>
      <w:r w:rsidRPr="00EC52C4">
        <w:rPr>
          <w:rFonts w:ascii="Times New Roman" w:hAnsi="Times New Roman" w:cs="Times New Roman"/>
          <w:sz w:val="28"/>
          <w:szCs w:val="28"/>
        </w:rPr>
        <w:t xml:space="preserve">Из теоретиков последних десятилетий, рассматривавших эту проблему, наибольшую известность приобрел американец Джон </w:t>
      </w:r>
      <w:proofErr w:type="spellStart"/>
      <w:r w:rsidRPr="00EC52C4">
        <w:rPr>
          <w:rFonts w:ascii="Times New Roman" w:hAnsi="Times New Roman" w:cs="Times New Roman"/>
          <w:sz w:val="28"/>
          <w:szCs w:val="28"/>
        </w:rPr>
        <w:t>Ролз</w:t>
      </w:r>
      <w:proofErr w:type="spellEnd"/>
      <w:r w:rsidRPr="00EC52C4">
        <w:rPr>
          <w:rFonts w:ascii="Times New Roman" w:hAnsi="Times New Roman" w:cs="Times New Roman"/>
          <w:sz w:val="28"/>
          <w:szCs w:val="28"/>
        </w:rPr>
        <w:t>, выпустивший в 1972 г. свою "Теорию справедливости</w:t>
      </w:r>
      <w:proofErr w:type="gramStart"/>
      <w:r w:rsidRPr="00EC52C4">
        <w:rPr>
          <w:rFonts w:ascii="Times New Roman" w:hAnsi="Times New Roman" w:cs="Times New Roman"/>
          <w:sz w:val="28"/>
          <w:szCs w:val="28"/>
        </w:rPr>
        <w:t>".</w:t>
      </w:r>
      <w:proofErr w:type="gramEnd"/>
      <w:r w:rsidR="00EC52C4" w:rsidRPr="00E758D1">
        <w:rPr>
          <w:rFonts w:ascii="Times New Roman" w:hAnsi="Times New Roman" w:cs="Times New Roman"/>
          <w:sz w:val="28"/>
          <w:szCs w:val="28"/>
        </w:rPr>
        <w:t>[13]</w:t>
      </w:r>
    </w:p>
    <w:p w:rsidR="00E65FE0" w:rsidRPr="00EC52C4" w:rsidRDefault="00E65FE0" w:rsidP="00A1507F">
      <w:pPr>
        <w:spacing w:line="360" w:lineRule="auto"/>
        <w:ind w:firstLine="709"/>
        <w:jc w:val="both"/>
        <w:rPr>
          <w:rFonts w:ascii="Times New Roman" w:hAnsi="Times New Roman" w:cs="Times New Roman"/>
          <w:sz w:val="28"/>
          <w:szCs w:val="28"/>
        </w:rPr>
      </w:pPr>
      <w:proofErr w:type="spellStart"/>
      <w:r w:rsidRPr="00EC52C4">
        <w:rPr>
          <w:rFonts w:ascii="Times New Roman" w:hAnsi="Times New Roman" w:cs="Times New Roman"/>
          <w:sz w:val="28"/>
          <w:szCs w:val="28"/>
        </w:rPr>
        <w:t>Ролз</w:t>
      </w:r>
      <w:proofErr w:type="spellEnd"/>
      <w:r w:rsidRPr="00EC52C4">
        <w:rPr>
          <w:rFonts w:ascii="Times New Roman" w:hAnsi="Times New Roman" w:cs="Times New Roman"/>
          <w:sz w:val="28"/>
          <w:szCs w:val="28"/>
        </w:rPr>
        <w:t xml:space="preserve"> - либерал. Тем более показательно его понимание справедливости как категории политической и социальной, а не формально-правовой.</w:t>
      </w:r>
    </w:p>
    <w:p w:rsidR="00E65FE0" w:rsidRPr="00EC52C4" w:rsidRDefault="00E65FE0" w:rsidP="00A1507F">
      <w:pPr>
        <w:spacing w:line="360" w:lineRule="auto"/>
        <w:ind w:firstLine="709"/>
        <w:jc w:val="both"/>
        <w:rPr>
          <w:rFonts w:ascii="Times New Roman" w:hAnsi="Times New Roman" w:cs="Times New Roman"/>
          <w:sz w:val="28"/>
          <w:szCs w:val="28"/>
        </w:rPr>
      </w:pPr>
      <w:r w:rsidRPr="00EC52C4">
        <w:rPr>
          <w:rFonts w:ascii="Times New Roman" w:hAnsi="Times New Roman" w:cs="Times New Roman"/>
          <w:sz w:val="28"/>
          <w:szCs w:val="28"/>
        </w:rPr>
        <w:t xml:space="preserve">"Теория справедливости, - пишет </w:t>
      </w:r>
      <w:proofErr w:type="spellStart"/>
      <w:r w:rsidRPr="00EC52C4">
        <w:rPr>
          <w:rFonts w:ascii="Times New Roman" w:hAnsi="Times New Roman" w:cs="Times New Roman"/>
          <w:sz w:val="28"/>
          <w:szCs w:val="28"/>
        </w:rPr>
        <w:t>Ролз</w:t>
      </w:r>
      <w:proofErr w:type="spellEnd"/>
      <w:r w:rsidRPr="00EC52C4">
        <w:rPr>
          <w:rFonts w:ascii="Times New Roman" w:hAnsi="Times New Roman" w:cs="Times New Roman"/>
          <w:sz w:val="28"/>
          <w:szCs w:val="28"/>
        </w:rPr>
        <w:t xml:space="preserve">,- зависит от теории общества". "Наша тема,- определяет он задачу исследования,- социальная справедливость. Для нас первый объект справедливости- основная структура общества, или точнее, способ, которым главные социальные институты распределяют основные права, обязанности и выгоды общественного сотрудничества. Под главными институтами я понимаю политическую конституцию и принцип организации экономической и общественной жизни". Надлежащее распределение выгод и тягот общества- вот что такое социальная справедливость, важнейший аспект справедливости вообще. Не случайно </w:t>
      </w:r>
      <w:proofErr w:type="spellStart"/>
      <w:r w:rsidRPr="00EC52C4">
        <w:rPr>
          <w:rFonts w:ascii="Times New Roman" w:hAnsi="Times New Roman" w:cs="Times New Roman"/>
          <w:sz w:val="28"/>
          <w:szCs w:val="28"/>
        </w:rPr>
        <w:t>Ролз</w:t>
      </w:r>
      <w:proofErr w:type="spellEnd"/>
      <w:r w:rsidRPr="00EC52C4">
        <w:rPr>
          <w:rFonts w:ascii="Times New Roman" w:hAnsi="Times New Roman" w:cs="Times New Roman"/>
          <w:sz w:val="28"/>
          <w:szCs w:val="28"/>
        </w:rPr>
        <w:t xml:space="preserve"> обращается к "Этике" Аристотеля.</w:t>
      </w:r>
    </w:p>
    <w:p w:rsidR="00E65FE0" w:rsidRPr="00EC52C4" w:rsidRDefault="00E65FE0" w:rsidP="00A1507F">
      <w:pPr>
        <w:spacing w:line="360" w:lineRule="auto"/>
        <w:ind w:firstLine="709"/>
        <w:jc w:val="both"/>
        <w:rPr>
          <w:rFonts w:ascii="Times New Roman" w:hAnsi="Times New Roman" w:cs="Times New Roman"/>
          <w:sz w:val="28"/>
          <w:szCs w:val="28"/>
        </w:rPr>
      </w:pPr>
      <w:proofErr w:type="spellStart"/>
      <w:r w:rsidRPr="00EC52C4">
        <w:rPr>
          <w:rFonts w:ascii="Times New Roman" w:hAnsi="Times New Roman" w:cs="Times New Roman"/>
          <w:sz w:val="28"/>
          <w:szCs w:val="28"/>
        </w:rPr>
        <w:t>Ролз</w:t>
      </w:r>
      <w:proofErr w:type="spellEnd"/>
      <w:r w:rsidRPr="00EC52C4">
        <w:rPr>
          <w:rFonts w:ascii="Times New Roman" w:hAnsi="Times New Roman" w:cs="Times New Roman"/>
          <w:sz w:val="28"/>
          <w:szCs w:val="28"/>
        </w:rPr>
        <w:t xml:space="preserve"> формулирует два принципа справедливости. Первый из них гласит, что все лица обладают равными основными свободами, совместимыми с аналогичной свободой других лиц. Второй принцип состоит в том, что социальное и экономическое неравенство должны быть организованы таким образом, чтобы они служили благу всех (и особенно наименее благополучных людей) и были связаны с положением и должностями, доступными всем.</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szCs w:val="28"/>
        </w:rPr>
        <w:lastRenderedPageBreak/>
        <w:t xml:space="preserve">Первый принцип является политическим. </w:t>
      </w:r>
      <w:proofErr w:type="spellStart"/>
      <w:r w:rsidRPr="00EC52C4">
        <w:rPr>
          <w:rFonts w:ascii="Times New Roman" w:hAnsi="Times New Roman" w:cs="Times New Roman"/>
          <w:sz w:val="28"/>
          <w:szCs w:val="28"/>
        </w:rPr>
        <w:t>Ролз</w:t>
      </w:r>
      <w:proofErr w:type="spellEnd"/>
      <w:r w:rsidRPr="00EC52C4">
        <w:rPr>
          <w:rFonts w:ascii="Times New Roman" w:hAnsi="Times New Roman" w:cs="Times New Roman"/>
          <w:sz w:val="28"/>
          <w:szCs w:val="28"/>
        </w:rPr>
        <w:t xml:space="preserve"> пишет, что основные свободы граждан (свобода избирать и быть избранным, свобода слова, мысли, совести, собраний, собственности и гарантии от произвольного ареста в соответствии с принципом господства права) могут быть условно определены как политические свободы. Он подчеркивает, что принципы справедливости определяют вполне осуществимые политические концепции и не могут быть рассмотрены в отрыве от политических институтов. </w:t>
      </w:r>
      <w:r w:rsidR="0078717C" w:rsidRPr="00EC52C4">
        <w:rPr>
          <w:rFonts w:ascii="Times New Roman" w:hAnsi="Times New Roman" w:cs="Times New Roman"/>
          <w:sz w:val="28"/>
          <w:szCs w:val="28"/>
        </w:rPr>
        <w:t>[5</w:t>
      </w:r>
      <w:r w:rsidRPr="00EC52C4">
        <w:rPr>
          <w:rFonts w:ascii="Times New Roman" w:hAnsi="Times New Roman" w:cs="Times New Roman"/>
          <w:sz w:val="28"/>
          <w:szCs w:val="28"/>
        </w:rPr>
        <w:t xml:space="preserve">] </w:t>
      </w:r>
      <w:r w:rsidRPr="00EC52C4">
        <w:rPr>
          <w:rFonts w:ascii="Times New Roman" w:hAnsi="Times New Roman" w:cs="Times New Roman"/>
          <w:sz w:val="28"/>
          <w:szCs w:val="28"/>
        </w:rPr>
        <w:br/>
      </w:r>
      <w:r w:rsidRPr="00EC52C4">
        <w:rPr>
          <w:rFonts w:ascii="Times New Roman" w:hAnsi="Times New Roman" w:cs="Times New Roman"/>
          <w:sz w:val="28"/>
        </w:rPr>
        <w:t>Политическая структура, отвечающая принципам справедливости, по его мнению,- конституционная демократия.</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Теория справедливости, рассуждает </w:t>
      </w:r>
      <w:proofErr w:type="spellStart"/>
      <w:r w:rsidRPr="00EC52C4">
        <w:rPr>
          <w:rFonts w:ascii="Times New Roman" w:hAnsi="Times New Roman" w:cs="Times New Roman"/>
          <w:sz w:val="28"/>
        </w:rPr>
        <w:t>Ролз</w:t>
      </w:r>
      <w:proofErr w:type="spellEnd"/>
      <w:r w:rsidRPr="00EC52C4">
        <w:rPr>
          <w:rFonts w:ascii="Times New Roman" w:hAnsi="Times New Roman" w:cs="Times New Roman"/>
          <w:sz w:val="28"/>
        </w:rPr>
        <w:t>, имеет дело по меньшей мере с тремя типами вопросов:</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1) гражданин должен оценивать справедливость законодательства и социальной политики;</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2) гражданин должен решать, какие конституционные механизмы пригодны для примирения конфликтующих представлений о справедливости;</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3) учитывая процедурное несовершенство политического процесса, гражданин должен уяснить, когда с решениями большинства надо считаться, а когда они могут быть отвергнуты, т.е. определить основания и границы политической обязанности. В связи с этим </w:t>
      </w:r>
      <w:proofErr w:type="spellStart"/>
      <w:r w:rsidRPr="00EC52C4">
        <w:rPr>
          <w:rFonts w:ascii="Times New Roman" w:hAnsi="Times New Roman" w:cs="Times New Roman"/>
          <w:sz w:val="28"/>
        </w:rPr>
        <w:t>Ролз</w:t>
      </w:r>
      <w:proofErr w:type="spellEnd"/>
      <w:r w:rsidRPr="00EC52C4">
        <w:rPr>
          <w:rFonts w:ascii="Times New Roman" w:hAnsi="Times New Roman" w:cs="Times New Roman"/>
          <w:sz w:val="28"/>
        </w:rPr>
        <w:t xml:space="preserve"> замечает: "конституционная теория гражданского неповиновения покоится целиком на концепции справедливости".</w:t>
      </w:r>
    </w:p>
    <w:p w:rsidR="00E65FE0" w:rsidRPr="00E758D1"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Второй принцип справедливости, по </w:t>
      </w:r>
      <w:proofErr w:type="spellStart"/>
      <w:r w:rsidRPr="00EC52C4">
        <w:rPr>
          <w:rFonts w:ascii="Times New Roman" w:hAnsi="Times New Roman" w:cs="Times New Roman"/>
          <w:sz w:val="28"/>
        </w:rPr>
        <w:t>Ролзу</w:t>
      </w:r>
      <w:proofErr w:type="spellEnd"/>
      <w:r w:rsidRPr="00EC52C4">
        <w:rPr>
          <w:rFonts w:ascii="Times New Roman" w:hAnsi="Times New Roman" w:cs="Times New Roman"/>
          <w:sz w:val="28"/>
        </w:rPr>
        <w:t xml:space="preserve">,- социально-экономический, связан с распределением прибыли и богатства. Неравенство, которое не идет на пользу всем, объявляется несправедливостью. В соответствии со вторым принципом, поясняет </w:t>
      </w:r>
      <w:proofErr w:type="spellStart"/>
      <w:r w:rsidRPr="00EC52C4">
        <w:rPr>
          <w:rFonts w:ascii="Times New Roman" w:hAnsi="Times New Roman" w:cs="Times New Roman"/>
          <w:sz w:val="28"/>
        </w:rPr>
        <w:t>Ролз</w:t>
      </w:r>
      <w:proofErr w:type="spellEnd"/>
      <w:r w:rsidRPr="00EC52C4">
        <w:rPr>
          <w:rFonts w:ascii="Times New Roman" w:hAnsi="Times New Roman" w:cs="Times New Roman"/>
          <w:sz w:val="28"/>
        </w:rPr>
        <w:t xml:space="preserve">, социальная и экономическая политика должна быть направлена на наиболее полное удовлетворение долговременных ожиданий наименее благополучных людей при условии справедливого равенства возможностей и равных свобод. "Главная проблема </w:t>
      </w:r>
      <w:r w:rsidRPr="00EC52C4">
        <w:rPr>
          <w:rFonts w:ascii="Times New Roman" w:hAnsi="Times New Roman" w:cs="Times New Roman"/>
          <w:sz w:val="28"/>
        </w:rPr>
        <w:lastRenderedPageBreak/>
        <w:t xml:space="preserve">распределяющей справедливости,- пишет </w:t>
      </w:r>
      <w:proofErr w:type="spellStart"/>
      <w:r w:rsidRPr="00EC52C4">
        <w:rPr>
          <w:rFonts w:ascii="Times New Roman" w:hAnsi="Times New Roman" w:cs="Times New Roman"/>
          <w:sz w:val="28"/>
        </w:rPr>
        <w:t>Ролз</w:t>
      </w:r>
      <w:proofErr w:type="spellEnd"/>
      <w:r w:rsidRPr="00EC52C4">
        <w:rPr>
          <w:rFonts w:ascii="Times New Roman" w:hAnsi="Times New Roman" w:cs="Times New Roman"/>
          <w:sz w:val="28"/>
        </w:rPr>
        <w:t xml:space="preserve">,- выбор социальной системы". Он констатирует, что выбор между экономикой, основанной на частной собственности, и социализмом остается открытым, ибо разные основные структуры могут отвечать принципам теории справедливости. Но социальная система должна быть такова, чтобы распределение оставалось справедливым, как бы ни обернулись дела. Это требует наличия определенных политических и правовых институтов. В системе власти должна быть особая распределяющая ветвь, которая путем налогообложения и регулирования прав собственности обеспечивала бы приблизительную справедливость распределительных долей. Справедливость, по мнению </w:t>
      </w:r>
      <w:proofErr w:type="spellStart"/>
      <w:r w:rsidRPr="00EC52C4">
        <w:rPr>
          <w:rFonts w:ascii="Times New Roman" w:hAnsi="Times New Roman" w:cs="Times New Roman"/>
          <w:sz w:val="28"/>
        </w:rPr>
        <w:t>Ролза</w:t>
      </w:r>
      <w:proofErr w:type="spellEnd"/>
      <w:r w:rsidRPr="00EC52C4">
        <w:rPr>
          <w:rFonts w:ascii="Times New Roman" w:hAnsi="Times New Roman" w:cs="Times New Roman"/>
          <w:sz w:val="28"/>
        </w:rPr>
        <w:t>, "исключает различные формы эгоизма</w:t>
      </w:r>
      <w:proofErr w:type="gramStart"/>
      <w:r w:rsidRPr="00EC52C4">
        <w:rPr>
          <w:rFonts w:ascii="Times New Roman" w:hAnsi="Times New Roman" w:cs="Times New Roman"/>
          <w:sz w:val="28"/>
        </w:rPr>
        <w:t>".</w:t>
      </w:r>
      <w:proofErr w:type="gramEnd"/>
      <w:r w:rsidR="0078717C" w:rsidRPr="00E758D1">
        <w:rPr>
          <w:rFonts w:ascii="Times New Roman" w:hAnsi="Times New Roman" w:cs="Times New Roman"/>
          <w:sz w:val="28"/>
        </w:rPr>
        <w:t>[6]</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Таким образом, американскому либералу </w:t>
      </w:r>
      <w:proofErr w:type="spellStart"/>
      <w:r w:rsidRPr="00EC52C4">
        <w:rPr>
          <w:rFonts w:ascii="Times New Roman" w:hAnsi="Times New Roman" w:cs="Times New Roman"/>
          <w:sz w:val="28"/>
        </w:rPr>
        <w:t>Ролзу</w:t>
      </w:r>
      <w:proofErr w:type="spellEnd"/>
      <w:r w:rsidRPr="00EC52C4">
        <w:rPr>
          <w:rFonts w:ascii="Times New Roman" w:hAnsi="Times New Roman" w:cs="Times New Roman"/>
          <w:sz w:val="28"/>
        </w:rPr>
        <w:t xml:space="preserve"> справедливость представляется как служение благу всех, общему благу, примерно равное распределение выгод и тягот, проистекающих из взаимодействия в рамках общества, что предполагает регулирование частной собственности и исключение эгоизма при гарантии равенства прав и обязанностей. Речь идет о справедливости реальной, а не формальной, социальной и политической, а не юридической.</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На протяжении длительного периода понятие справедливости было включено в рамки теологического мировоззрения. Справедливость ассоциировалось в общественном сознании как фиксация «божьего порядка», выражение воли бога. На смену теологическому мировоззрению по мере развертывания капиталистических отношении пришло юридическое мировоззрение.</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Марксизм утверждает, что справедливость — укутанное в идеологическую оболочку выражение существующих экономических отношений, ее содержание и состояние зависят от существующего способа производства, следовательно, все, не соответствующее данному способу производства, несправедливо. </w:t>
      </w:r>
      <w:r w:rsidR="0078717C" w:rsidRPr="00EC52C4">
        <w:rPr>
          <w:rFonts w:ascii="Times New Roman" w:hAnsi="Times New Roman" w:cs="Times New Roman"/>
          <w:sz w:val="28"/>
        </w:rPr>
        <w:t>[7</w:t>
      </w:r>
      <w:r w:rsidRPr="00EC52C4">
        <w:rPr>
          <w:rFonts w:ascii="Times New Roman" w:hAnsi="Times New Roman" w:cs="Times New Roman"/>
          <w:sz w:val="28"/>
        </w:rPr>
        <w:t>]</w:t>
      </w:r>
    </w:p>
    <w:p w:rsidR="00E65FE0" w:rsidRPr="001E2BAD"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lastRenderedPageBreak/>
        <w:t xml:space="preserve">Такая эволюционная трансформация понятия справедливости привела к ныне известному, приведенному выше, которое определяет справедливость </w:t>
      </w:r>
      <w:r w:rsidRPr="001E2BAD">
        <w:rPr>
          <w:rFonts w:ascii="Times New Roman" w:hAnsi="Times New Roman" w:cs="Times New Roman"/>
          <w:sz w:val="28"/>
        </w:rPr>
        <w:t>как, в первую очередь, понятие о должном.</w:t>
      </w:r>
    </w:p>
    <w:p w:rsidR="00E65FE0" w:rsidRPr="00B679D1" w:rsidRDefault="00FC529E" w:rsidP="00A1507F">
      <w:pPr>
        <w:pStyle w:val="2"/>
        <w:spacing w:line="360" w:lineRule="auto"/>
        <w:ind w:firstLine="709"/>
        <w:jc w:val="both"/>
        <w:rPr>
          <w:rFonts w:ascii="Times New Roman" w:hAnsi="Times New Roman" w:cs="Times New Roman"/>
          <w:b/>
          <w:color w:val="000000" w:themeColor="text1"/>
          <w:sz w:val="30"/>
          <w:szCs w:val="30"/>
        </w:rPr>
      </w:pPr>
      <w:bookmarkStart w:id="5" w:name="_Toc484475673"/>
      <w:r w:rsidRPr="00B679D1">
        <w:rPr>
          <w:rFonts w:ascii="Times New Roman" w:hAnsi="Times New Roman" w:cs="Times New Roman"/>
          <w:b/>
          <w:color w:val="000000" w:themeColor="text1"/>
          <w:sz w:val="30"/>
          <w:szCs w:val="30"/>
        </w:rPr>
        <w:t xml:space="preserve">1.2 </w:t>
      </w:r>
      <w:r w:rsidR="00E65FE0" w:rsidRPr="00B679D1">
        <w:rPr>
          <w:rFonts w:ascii="Times New Roman" w:hAnsi="Times New Roman" w:cs="Times New Roman"/>
          <w:b/>
          <w:color w:val="000000" w:themeColor="text1"/>
          <w:sz w:val="30"/>
          <w:szCs w:val="30"/>
        </w:rPr>
        <w:t>Социальная справедливость в экономических отношениях современной России.</w:t>
      </w:r>
      <w:bookmarkEnd w:id="5"/>
    </w:p>
    <w:p w:rsidR="00E65FE0" w:rsidRPr="00EC52C4" w:rsidRDefault="00E65FE0" w:rsidP="00A1507F">
      <w:pPr>
        <w:spacing w:line="360" w:lineRule="auto"/>
        <w:ind w:firstLine="709"/>
        <w:jc w:val="both"/>
        <w:rPr>
          <w:rFonts w:ascii="Times New Roman" w:hAnsi="Times New Roman" w:cs="Times New Roman"/>
          <w:color w:val="000000"/>
          <w:sz w:val="28"/>
          <w:szCs w:val="18"/>
          <w:shd w:val="clear" w:color="auto" w:fill="FFFFFF"/>
        </w:rPr>
      </w:pPr>
      <w:r w:rsidRPr="00EC52C4">
        <w:rPr>
          <w:rFonts w:ascii="Times New Roman" w:hAnsi="Times New Roman" w:cs="Times New Roman"/>
          <w:color w:val="000000"/>
          <w:sz w:val="28"/>
          <w:szCs w:val="18"/>
          <w:shd w:val="clear" w:color="auto" w:fill="FFFFFF"/>
        </w:rPr>
        <w:t xml:space="preserve">Социальную справедливость в экономических отношениях можно </w:t>
      </w:r>
      <w:proofErr w:type="gramStart"/>
      <w:r w:rsidRPr="00EC52C4">
        <w:rPr>
          <w:rFonts w:ascii="Times New Roman" w:hAnsi="Times New Roman" w:cs="Times New Roman"/>
          <w:color w:val="000000"/>
          <w:sz w:val="28"/>
          <w:szCs w:val="18"/>
          <w:shd w:val="clear" w:color="auto" w:fill="FFFFFF"/>
        </w:rPr>
        <w:t>определить</w:t>
      </w:r>
      <w:proofErr w:type="gramEnd"/>
      <w:r w:rsidRPr="00EC52C4">
        <w:rPr>
          <w:rFonts w:ascii="Times New Roman" w:hAnsi="Times New Roman" w:cs="Times New Roman"/>
          <w:color w:val="000000"/>
          <w:sz w:val="28"/>
          <w:szCs w:val="18"/>
          <w:shd w:val="clear" w:color="auto" w:fill="FFFFFF"/>
        </w:rPr>
        <w:t xml:space="preserve"> как образ существования человека в качестве основного элемента любой социально-экономической системы. С уровня отдельного индивида это свойство переносится на уровень последней и трансформируется в справедливость или несправедливость социально-экономической системы в </w:t>
      </w:r>
      <w:proofErr w:type="gramStart"/>
      <w:r w:rsidRPr="00EC52C4">
        <w:rPr>
          <w:rFonts w:ascii="Times New Roman" w:hAnsi="Times New Roman" w:cs="Times New Roman"/>
          <w:color w:val="000000"/>
          <w:sz w:val="28"/>
          <w:szCs w:val="18"/>
          <w:shd w:val="clear" w:color="auto" w:fill="FFFFFF"/>
        </w:rPr>
        <w:t>целом.</w:t>
      </w:r>
      <w:r w:rsidR="00EC52C4" w:rsidRPr="00EC52C4">
        <w:rPr>
          <w:rFonts w:ascii="Times New Roman" w:hAnsi="Times New Roman" w:cs="Times New Roman"/>
          <w:color w:val="000000"/>
          <w:sz w:val="28"/>
          <w:szCs w:val="18"/>
          <w:shd w:val="clear" w:color="auto" w:fill="FFFFFF"/>
        </w:rPr>
        <w:t>[</w:t>
      </w:r>
      <w:proofErr w:type="gramEnd"/>
      <w:r w:rsidR="00EC52C4" w:rsidRPr="00EC52C4">
        <w:rPr>
          <w:rFonts w:ascii="Times New Roman" w:hAnsi="Times New Roman" w:cs="Times New Roman"/>
          <w:color w:val="000000"/>
          <w:sz w:val="28"/>
          <w:szCs w:val="18"/>
          <w:shd w:val="clear" w:color="auto" w:fill="FFFFFF"/>
        </w:rPr>
        <w:t>8]</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Хорошо известно, что преобразования 1990-х гг. в России породили системный кризис, охвативший все сферы политической и экономической жизни. Этот кризис максимально обострил проблему социальной справедливости, определил ее приоритетное место в ряду назревших проблем функционирования и развития российской экономики. Отечественная экономическая наука взяла на себя решение многих актуальных практических проблем в условиях трансформации социально-экономической системы РФ. Социальная справедливость является междисциплинарной категорией, которая относится к философии, социологии, психологии и праву, и поэтому данная проблематика выходит за границы предметной области чистой экономики. Экономическим концепциям социальной справедливости посвящены труды таких ученых, как А. </w:t>
      </w:r>
      <w:proofErr w:type="gramStart"/>
      <w:r w:rsidRPr="00EC52C4">
        <w:rPr>
          <w:rFonts w:ascii="Times New Roman" w:hAnsi="Times New Roman" w:cs="Times New Roman"/>
          <w:sz w:val="28"/>
        </w:rPr>
        <w:t>Смит ,</w:t>
      </w:r>
      <w:proofErr w:type="gramEnd"/>
      <w:r w:rsidRPr="00EC52C4">
        <w:rPr>
          <w:rFonts w:ascii="Times New Roman" w:hAnsi="Times New Roman" w:cs="Times New Roman"/>
          <w:sz w:val="28"/>
        </w:rPr>
        <w:t xml:space="preserve"> И. Бентам , В. </w:t>
      </w:r>
      <w:proofErr w:type="spellStart"/>
      <w:r w:rsidRPr="00EC52C4">
        <w:rPr>
          <w:rFonts w:ascii="Times New Roman" w:hAnsi="Times New Roman" w:cs="Times New Roman"/>
          <w:sz w:val="28"/>
        </w:rPr>
        <w:t>Петти</w:t>
      </w:r>
      <w:proofErr w:type="spellEnd"/>
      <w:r w:rsidRPr="00EC52C4">
        <w:rPr>
          <w:rFonts w:ascii="Times New Roman" w:hAnsi="Times New Roman" w:cs="Times New Roman"/>
          <w:sz w:val="28"/>
        </w:rPr>
        <w:t xml:space="preserve"> , </w:t>
      </w:r>
      <w:proofErr w:type="spellStart"/>
      <w:r w:rsidRPr="00EC52C4">
        <w:rPr>
          <w:rFonts w:ascii="Times New Roman" w:hAnsi="Times New Roman" w:cs="Times New Roman"/>
          <w:sz w:val="28"/>
        </w:rPr>
        <w:t>Дж.М</w:t>
      </w:r>
      <w:proofErr w:type="spellEnd"/>
      <w:r w:rsidRPr="00EC52C4">
        <w:rPr>
          <w:rFonts w:ascii="Times New Roman" w:hAnsi="Times New Roman" w:cs="Times New Roman"/>
          <w:sz w:val="28"/>
        </w:rPr>
        <w:t xml:space="preserve">. Кейнс , К. Маркс , Дж. Милль , Дж. </w:t>
      </w:r>
      <w:proofErr w:type="spellStart"/>
      <w:r w:rsidRPr="00EC52C4">
        <w:rPr>
          <w:rFonts w:ascii="Times New Roman" w:hAnsi="Times New Roman" w:cs="Times New Roman"/>
          <w:sz w:val="28"/>
        </w:rPr>
        <w:t>Роулс</w:t>
      </w:r>
      <w:proofErr w:type="spellEnd"/>
      <w:r w:rsidRPr="00EC52C4">
        <w:rPr>
          <w:rFonts w:ascii="Times New Roman" w:hAnsi="Times New Roman" w:cs="Times New Roman"/>
          <w:sz w:val="28"/>
        </w:rPr>
        <w:t xml:space="preserve"> , Д. Хайман , А. Маршалл , В. </w:t>
      </w:r>
      <w:proofErr w:type="spellStart"/>
      <w:r w:rsidRPr="00EC52C4">
        <w:rPr>
          <w:rFonts w:ascii="Times New Roman" w:hAnsi="Times New Roman" w:cs="Times New Roman"/>
          <w:sz w:val="28"/>
        </w:rPr>
        <w:t>Ойкен</w:t>
      </w:r>
      <w:proofErr w:type="spellEnd"/>
      <w:r w:rsidRPr="00EC52C4">
        <w:rPr>
          <w:rFonts w:ascii="Times New Roman" w:hAnsi="Times New Roman" w:cs="Times New Roman"/>
          <w:sz w:val="28"/>
        </w:rPr>
        <w:t xml:space="preserve"> , </w:t>
      </w:r>
      <w:proofErr w:type="spellStart"/>
      <w:r w:rsidRPr="00EC52C4">
        <w:rPr>
          <w:rFonts w:ascii="Times New Roman" w:hAnsi="Times New Roman" w:cs="Times New Roman"/>
          <w:sz w:val="28"/>
        </w:rPr>
        <w:t>М.Алле</w:t>
      </w:r>
      <w:proofErr w:type="spellEnd"/>
      <w:r w:rsidRPr="00EC52C4">
        <w:rPr>
          <w:rFonts w:ascii="Times New Roman" w:hAnsi="Times New Roman" w:cs="Times New Roman"/>
          <w:sz w:val="28"/>
        </w:rPr>
        <w:t xml:space="preserve"> , </w:t>
      </w:r>
      <w:proofErr w:type="spellStart"/>
      <w:r w:rsidRPr="00EC52C4">
        <w:rPr>
          <w:rFonts w:ascii="Times New Roman" w:hAnsi="Times New Roman" w:cs="Times New Roman"/>
          <w:sz w:val="28"/>
        </w:rPr>
        <w:t>Дж.К</w:t>
      </w:r>
      <w:proofErr w:type="spellEnd"/>
      <w:r w:rsidRPr="00EC52C4">
        <w:rPr>
          <w:rFonts w:ascii="Times New Roman" w:hAnsi="Times New Roman" w:cs="Times New Roman"/>
          <w:sz w:val="28"/>
        </w:rPr>
        <w:t xml:space="preserve">. </w:t>
      </w:r>
      <w:proofErr w:type="spellStart"/>
      <w:r w:rsidRPr="00EC52C4">
        <w:rPr>
          <w:rFonts w:ascii="Times New Roman" w:hAnsi="Times New Roman" w:cs="Times New Roman"/>
          <w:sz w:val="28"/>
        </w:rPr>
        <w:t>Гэлбрейт</w:t>
      </w:r>
      <w:proofErr w:type="spellEnd"/>
      <w:r w:rsidRPr="00EC52C4">
        <w:rPr>
          <w:rFonts w:ascii="Times New Roman" w:hAnsi="Times New Roman" w:cs="Times New Roman"/>
          <w:sz w:val="28"/>
        </w:rPr>
        <w:t xml:space="preserve"> , А. Сен и другими зарубежными учеными. Значительную роль в развитии проблемы социальной справедливости в экономических отношениях сыграли работы известных российских ученых Л.И. Абалкина, СЮ. Глазьева, Т.И. </w:t>
      </w:r>
      <w:proofErr w:type="spellStart"/>
      <w:r w:rsidRPr="00EC52C4">
        <w:rPr>
          <w:rFonts w:ascii="Times New Roman" w:hAnsi="Times New Roman" w:cs="Times New Roman"/>
          <w:sz w:val="28"/>
        </w:rPr>
        <w:t>Заславской</w:t>
      </w:r>
      <w:proofErr w:type="spellEnd"/>
      <w:r w:rsidRPr="00EC52C4">
        <w:rPr>
          <w:rFonts w:ascii="Times New Roman" w:hAnsi="Times New Roman" w:cs="Times New Roman"/>
          <w:sz w:val="28"/>
        </w:rPr>
        <w:t xml:space="preserve">, Д.С. Львова, В.Л. Макарова, </w:t>
      </w:r>
      <w:r w:rsidRPr="00EC52C4">
        <w:rPr>
          <w:rFonts w:ascii="Times New Roman" w:hAnsi="Times New Roman" w:cs="Times New Roman"/>
          <w:sz w:val="28"/>
        </w:rPr>
        <w:lastRenderedPageBreak/>
        <w:t xml:space="preserve">Н.Я. </w:t>
      </w:r>
      <w:proofErr w:type="gramStart"/>
      <w:r w:rsidRPr="00EC52C4">
        <w:rPr>
          <w:rFonts w:ascii="Times New Roman" w:hAnsi="Times New Roman" w:cs="Times New Roman"/>
          <w:sz w:val="28"/>
        </w:rPr>
        <w:t>Петракова ,</w:t>
      </w:r>
      <w:proofErr w:type="gramEnd"/>
      <w:r w:rsidRPr="00EC52C4">
        <w:rPr>
          <w:rFonts w:ascii="Times New Roman" w:hAnsi="Times New Roman" w:cs="Times New Roman"/>
          <w:sz w:val="28"/>
        </w:rPr>
        <w:t xml:space="preserve"> Р.С. Гринберга, К.И. </w:t>
      </w:r>
      <w:proofErr w:type="spellStart"/>
      <w:r w:rsidRPr="00EC52C4">
        <w:rPr>
          <w:rFonts w:ascii="Times New Roman" w:hAnsi="Times New Roman" w:cs="Times New Roman"/>
          <w:sz w:val="28"/>
        </w:rPr>
        <w:t>Микульского</w:t>
      </w:r>
      <w:proofErr w:type="spellEnd"/>
      <w:r w:rsidRPr="00EC52C4">
        <w:rPr>
          <w:rFonts w:ascii="Times New Roman" w:hAnsi="Times New Roman" w:cs="Times New Roman"/>
          <w:sz w:val="28"/>
        </w:rPr>
        <w:t xml:space="preserve"> , Н.М. </w:t>
      </w:r>
      <w:proofErr w:type="spellStart"/>
      <w:r w:rsidRPr="00EC52C4">
        <w:rPr>
          <w:rFonts w:ascii="Times New Roman" w:hAnsi="Times New Roman" w:cs="Times New Roman"/>
          <w:sz w:val="28"/>
        </w:rPr>
        <w:t>Римашевской</w:t>
      </w:r>
      <w:proofErr w:type="spellEnd"/>
      <w:r w:rsidRPr="00EC52C4">
        <w:rPr>
          <w:rFonts w:ascii="Times New Roman" w:hAnsi="Times New Roman" w:cs="Times New Roman"/>
          <w:sz w:val="28"/>
        </w:rPr>
        <w:t xml:space="preserve"> и др. </w:t>
      </w:r>
      <w:r w:rsidR="00182468" w:rsidRPr="00EC52C4">
        <w:rPr>
          <w:rFonts w:ascii="Times New Roman" w:hAnsi="Times New Roman" w:cs="Times New Roman"/>
          <w:sz w:val="28"/>
        </w:rPr>
        <w:t>[13</w:t>
      </w:r>
      <w:r w:rsidRPr="00EC52C4">
        <w:rPr>
          <w:rFonts w:ascii="Times New Roman" w:hAnsi="Times New Roman" w:cs="Times New Roman"/>
          <w:sz w:val="28"/>
        </w:rPr>
        <w:t>]</w:t>
      </w:r>
    </w:p>
    <w:p w:rsidR="00E65FE0" w:rsidRPr="00EC52C4" w:rsidRDefault="00E65FE0" w:rsidP="00A1507F">
      <w:pPr>
        <w:spacing w:line="360" w:lineRule="auto"/>
        <w:ind w:firstLine="709"/>
        <w:jc w:val="both"/>
        <w:rPr>
          <w:rFonts w:ascii="Times New Roman" w:hAnsi="Times New Roman" w:cs="Times New Roman"/>
          <w:color w:val="000000"/>
          <w:sz w:val="28"/>
          <w:szCs w:val="18"/>
          <w:shd w:val="clear" w:color="auto" w:fill="FFFFFF"/>
        </w:rPr>
      </w:pPr>
      <w:r w:rsidRPr="00EC52C4">
        <w:rPr>
          <w:rFonts w:ascii="Times New Roman" w:hAnsi="Times New Roman" w:cs="Times New Roman"/>
          <w:color w:val="000000"/>
          <w:sz w:val="28"/>
          <w:szCs w:val="18"/>
          <w:shd w:val="clear" w:color="auto" w:fill="FFFFFF"/>
        </w:rPr>
        <w:t>Идеал социальной справедливости был движущей силой крестьянских бунтов в России под руководством Степана Разина и Емельяна Пугачева в XVIII в. Социальная справедливость существовала как некая абстрактная установка во времена Ренессанса и позднее, когда появилась идея новой социально-экономической системы, преодолевающей внеэкономическое феодальное принуждение. Понятие социальной справедливости оставалось не более чем некоторой нравственной установкой о том, как должно или может быть, если исходить из романтического, утопического представления, устроено справедливое общество</w:t>
      </w:r>
      <w:r w:rsidR="00EC52C4" w:rsidRPr="00EC52C4">
        <w:rPr>
          <w:rFonts w:ascii="Times New Roman" w:hAnsi="Times New Roman" w:cs="Times New Roman"/>
          <w:color w:val="000000"/>
          <w:sz w:val="28"/>
          <w:szCs w:val="18"/>
          <w:shd w:val="clear" w:color="auto" w:fill="FFFFFF"/>
        </w:rPr>
        <w:t>[4]</w:t>
      </w:r>
    </w:p>
    <w:p w:rsidR="00A1507F" w:rsidRDefault="00E65FE0" w:rsidP="00A1507F">
      <w:pPr>
        <w:spacing w:line="360" w:lineRule="auto"/>
        <w:ind w:firstLine="709"/>
        <w:jc w:val="both"/>
        <w:rPr>
          <w:rFonts w:ascii="Times New Roman" w:hAnsi="Times New Roman" w:cs="Times New Roman"/>
          <w:color w:val="000000"/>
          <w:sz w:val="28"/>
          <w:szCs w:val="18"/>
        </w:rPr>
      </w:pPr>
      <w:r w:rsidRPr="00EC52C4">
        <w:rPr>
          <w:rFonts w:ascii="Times New Roman" w:hAnsi="Times New Roman" w:cs="Times New Roman"/>
          <w:color w:val="000000"/>
          <w:sz w:val="28"/>
          <w:szCs w:val="18"/>
          <w:shd w:val="clear" w:color="auto" w:fill="FFFFFF"/>
        </w:rPr>
        <w:t>По мнению П. Прудона, справедливости противостоят две силы:</w:t>
      </w:r>
      <w:r w:rsidRPr="00EC52C4">
        <w:rPr>
          <w:rStyle w:val="apple-converted-space"/>
          <w:rFonts w:ascii="Times New Roman" w:hAnsi="Times New Roman" w:cs="Times New Roman"/>
          <w:color w:val="000000"/>
          <w:sz w:val="28"/>
          <w:szCs w:val="18"/>
          <w:shd w:val="clear" w:color="auto" w:fill="FFFFFF"/>
        </w:rPr>
        <w:t> </w:t>
      </w:r>
      <w:r w:rsidRPr="00EC52C4">
        <w:rPr>
          <w:rFonts w:ascii="Times New Roman" w:hAnsi="Times New Roman" w:cs="Times New Roman"/>
          <w:color w:val="000000"/>
          <w:sz w:val="28"/>
          <w:szCs w:val="18"/>
        </w:rPr>
        <w:br/>
      </w:r>
      <w:r w:rsidRPr="00EC52C4">
        <w:rPr>
          <w:rFonts w:ascii="Times New Roman" w:hAnsi="Times New Roman" w:cs="Times New Roman"/>
          <w:color w:val="000000"/>
          <w:sz w:val="28"/>
          <w:szCs w:val="18"/>
          <w:shd w:val="clear" w:color="auto" w:fill="FFFFFF"/>
        </w:rPr>
        <w:t>1. накопление капитала, которое постоянно увеличивает неравенство;</w:t>
      </w:r>
      <w:r w:rsidRPr="00EC52C4">
        <w:rPr>
          <w:rStyle w:val="apple-converted-space"/>
          <w:rFonts w:ascii="Times New Roman" w:hAnsi="Times New Roman" w:cs="Times New Roman"/>
          <w:color w:val="000000"/>
          <w:sz w:val="28"/>
          <w:szCs w:val="18"/>
          <w:shd w:val="clear" w:color="auto" w:fill="FFFFFF"/>
        </w:rPr>
        <w:t> </w:t>
      </w:r>
      <w:r w:rsidRPr="00EC52C4">
        <w:rPr>
          <w:rFonts w:ascii="Times New Roman" w:hAnsi="Times New Roman" w:cs="Times New Roman"/>
          <w:color w:val="000000"/>
          <w:sz w:val="28"/>
          <w:szCs w:val="18"/>
        </w:rPr>
        <w:br/>
      </w:r>
      <w:r w:rsidRPr="00EC52C4">
        <w:rPr>
          <w:rFonts w:ascii="Times New Roman" w:hAnsi="Times New Roman" w:cs="Times New Roman"/>
          <w:color w:val="000000"/>
          <w:sz w:val="28"/>
          <w:szCs w:val="18"/>
          <w:shd w:val="clear" w:color="auto" w:fill="FFFFFF"/>
        </w:rPr>
        <w:t>2. государство, которое под прикрытием демократических институтов легализует и узаконивает присвоение богатств исключительно капиталистами.</w:t>
      </w:r>
      <w:r w:rsidRPr="00EC52C4">
        <w:rPr>
          <w:rStyle w:val="apple-converted-space"/>
          <w:rFonts w:ascii="Times New Roman" w:hAnsi="Times New Roman" w:cs="Times New Roman"/>
          <w:color w:val="000000"/>
          <w:sz w:val="28"/>
          <w:szCs w:val="18"/>
          <w:shd w:val="clear" w:color="auto" w:fill="FFFFFF"/>
        </w:rPr>
        <w:t> </w:t>
      </w:r>
      <w:r w:rsidRPr="00EC52C4">
        <w:rPr>
          <w:rFonts w:ascii="Times New Roman" w:hAnsi="Times New Roman" w:cs="Times New Roman"/>
          <w:color w:val="000000"/>
          <w:sz w:val="28"/>
          <w:szCs w:val="18"/>
        </w:rPr>
        <w:br/>
      </w:r>
      <w:r w:rsidRPr="00EC52C4">
        <w:rPr>
          <w:rFonts w:ascii="Times New Roman" w:hAnsi="Times New Roman" w:cs="Times New Roman"/>
          <w:color w:val="000000"/>
          <w:sz w:val="28"/>
          <w:szCs w:val="18"/>
          <w:shd w:val="clear" w:color="auto" w:fill="FFFFFF"/>
        </w:rPr>
        <w:t xml:space="preserve">Таким образом, П. Прудон выступает против капитала и против государства. Нужно отметить, </w:t>
      </w:r>
      <w:proofErr w:type="gramStart"/>
      <w:r w:rsidRPr="00EC52C4">
        <w:rPr>
          <w:rFonts w:ascii="Times New Roman" w:hAnsi="Times New Roman" w:cs="Times New Roman"/>
          <w:color w:val="000000"/>
          <w:sz w:val="28"/>
          <w:szCs w:val="18"/>
          <w:shd w:val="clear" w:color="auto" w:fill="FFFFFF"/>
        </w:rPr>
        <w:t>что</w:t>
      </w:r>
      <w:proofErr w:type="gramEnd"/>
      <w:r w:rsidRPr="00EC52C4">
        <w:rPr>
          <w:rFonts w:ascii="Times New Roman" w:hAnsi="Times New Roman" w:cs="Times New Roman"/>
          <w:color w:val="000000"/>
          <w:sz w:val="28"/>
          <w:szCs w:val="18"/>
          <w:shd w:val="clear" w:color="auto" w:fill="FFFFFF"/>
        </w:rPr>
        <w:t xml:space="preserve"> хотя К. Маркс подвергал критике идеи П. Пру-дона, они стали доминирующими в появившейся уже впоследствии философии марксизма-ленинизма.</w:t>
      </w:r>
      <w:r w:rsidRPr="00EC52C4">
        <w:rPr>
          <w:rStyle w:val="apple-converted-space"/>
          <w:rFonts w:ascii="Times New Roman" w:hAnsi="Times New Roman" w:cs="Times New Roman"/>
          <w:color w:val="000000"/>
          <w:sz w:val="28"/>
          <w:szCs w:val="18"/>
          <w:shd w:val="clear" w:color="auto" w:fill="FFFFFF"/>
        </w:rPr>
        <w:t> </w:t>
      </w:r>
      <w:r w:rsidR="00EC52C4" w:rsidRPr="00EC52C4">
        <w:rPr>
          <w:rStyle w:val="apple-converted-space"/>
          <w:rFonts w:ascii="Times New Roman" w:hAnsi="Times New Roman" w:cs="Times New Roman"/>
          <w:color w:val="000000"/>
          <w:sz w:val="28"/>
          <w:szCs w:val="18"/>
          <w:shd w:val="clear" w:color="auto" w:fill="FFFFFF"/>
        </w:rPr>
        <w:t>[4]</w:t>
      </w:r>
    </w:p>
    <w:p w:rsidR="00A1507F" w:rsidRDefault="00E65FE0" w:rsidP="00A1507F">
      <w:pPr>
        <w:spacing w:line="360" w:lineRule="auto"/>
        <w:ind w:firstLine="851"/>
        <w:jc w:val="both"/>
        <w:rPr>
          <w:rFonts w:ascii="Times New Roman" w:hAnsi="Times New Roman" w:cs="Times New Roman"/>
          <w:color w:val="000000"/>
          <w:sz w:val="28"/>
          <w:szCs w:val="18"/>
        </w:rPr>
      </w:pPr>
      <w:r w:rsidRPr="00EC52C4">
        <w:rPr>
          <w:rFonts w:ascii="Times New Roman" w:hAnsi="Times New Roman" w:cs="Times New Roman"/>
          <w:color w:val="000000"/>
          <w:sz w:val="28"/>
          <w:szCs w:val="18"/>
          <w:shd w:val="clear" w:color="auto" w:fill="FFFFFF"/>
        </w:rPr>
        <w:t>На рубеже XX и XXI вв. в мире сложилось два основных научных подхода к определению социальной справедливости:</w:t>
      </w:r>
      <w:r w:rsidRPr="00EC52C4">
        <w:rPr>
          <w:rStyle w:val="apple-converted-space"/>
          <w:rFonts w:ascii="Times New Roman" w:hAnsi="Times New Roman" w:cs="Times New Roman"/>
          <w:color w:val="000000"/>
          <w:sz w:val="28"/>
          <w:szCs w:val="18"/>
          <w:shd w:val="clear" w:color="auto" w:fill="FFFFFF"/>
        </w:rPr>
        <w:t> </w:t>
      </w:r>
      <w:r w:rsidRPr="00EC52C4">
        <w:rPr>
          <w:rFonts w:ascii="Times New Roman" w:hAnsi="Times New Roman" w:cs="Times New Roman"/>
          <w:color w:val="000000"/>
          <w:sz w:val="28"/>
          <w:szCs w:val="18"/>
        </w:rPr>
        <w:br/>
      </w:r>
      <w:r w:rsidRPr="00EC52C4">
        <w:rPr>
          <w:rFonts w:ascii="Times New Roman" w:hAnsi="Times New Roman" w:cs="Times New Roman"/>
          <w:color w:val="000000"/>
          <w:sz w:val="28"/>
          <w:szCs w:val="18"/>
          <w:shd w:val="clear" w:color="auto" w:fill="FFFFFF"/>
        </w:rPr>
        <w:t>1. социалистический (справедливо лишь распределение по труду при наличии равных минимальных гарантий для всех членов общества; основной лозунг социализма: «от каждого — по способностям, каждому — по труду»);</w:t>
      </w:r>
      <w:r w:rsidRPr="00EC52C4">
        <w:rPr>
          <w:rStyle w:val="apple-converted-space"/>
          <w:rFonts w:ascii="Times New Roman" w:hAnsi="Times New Roman" w:cs="Times New Roman"/>
          <w:color w:val="000000"/>
          <w:sz w:val="28"/>
          <w:szCs w:val="18"/>
          <w:shd w:val="clear" w:color="auto" w:fill="FFFFFF"/>
        </w:rPr>
        <w:t> </w:t>
      </w:r>
      <w:r w:rsidRPr="00EC52C4">
        <w:rPr>
          <w:rFonts w:ascii="Times New Roman" w:hAnsi="Times New Roman" w:cs="Times New Roman"/>
          <w:color w:val="000000"/>
          <w:sz w:val="28"/>
          <w:szCs w:val="18"/>
        </w:rPr>
        <w:br/>
      </w:r>
      <w:r w:rsidRPr="00EC52C4">
        <w:rPr>
          <w:rFonts w:ascii="Times New Roman" w:hAnsi="Times New Roman" w:cs="Times New Roman"/>
          <w:color w:val="000000"/>
          <w:sz w:val="28"/>
          <w:szCs w:val="18"/>
          <w:shd w:val="clear" w:color="auto" w:fill="FFFFFF"/>
        </w:rPr>
        <w:t>2. рыночный (справедливое распределение доходов по факторам производства, т. е. владение какими-либо факторами производства приносит доход их владельцам).</w:t>
      </w:r>
      <w:r w:rsidRPr="00EC52C4">
        <w:rPr>
          <w:rStyle w:val="apple-converted-space"/>
          <w:rFonts w:ascii="Times New Roman" w:hAnsi="Times New Roman" w:cs="Times New Roman"/>
          <w:color w:val="000000"/>
          <w:sz w:val="28"/>
          <w:szCs w:val="18"/>
          <w:shd w:val="clear" w:color="auto" w:fill="FFFFFF"/>
        </w:rPr>
        <w:t> </w:t>
      </w:r>
      <w:r w:rsidR="00182468" w:rsidRPr="00EC52C4">
        <w:rPr>
          <w:rStyle w:val="apple-converted-space"/>
          <w:rFonts w:ascii="Times New Roman" w:hAnsi="Times New Roman" w:cs="Times New Roman"/>
          <w:color w:val="000000"/>
          <w:sz w:val="28"/>
          <w:szCs w:val="18"/>
          <w:shd w:val="clear" w:color="auto" w:fill="FFFFFF"/>
        </w:rPr>
        <w:t>[9</w:t>
      </w:r>
      <w:r w:rsidRPr="00EC52C4">
        <w:rPr>
          <w:rStyle w:val="apple-converted-space"/>
          <w:rFonts w:ascii="Times New Roman" w:hAnsi="Times New Roman" w:cs="Times New Roman"/>
          <w:color w:val="000000"/>
          <w:sz w:val="28"/>
          <w:szCs w:val="18"/>
          <w:shd w:val="clear" w:color="auto" w:fill="FFFFFF"/>
        </w:rPr>
        <w:t>]</w:t>
      </w:r>
    </w:p>
    <w:p w:rsid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lastRenderedPageBreak/>
        <w:t xml:space="preserve">В статье Н.П. Виноградовой приводится классификация понятия социальная справедливость в рамках трех мировоззрений: </w:t>
      </w:r>
    </w:p>
    <w:p w:rsidR="00EC52C4" w:rsidRPr="001E2BAD"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1) теологического. На этом этапе под справедливостью понималась следующая совокупность идей, способностей и отношений: уважение природы чего-нибудь или кого-нибудь, отношения, приносящие пользу; интегральное мерило человеческих поступков; соразмерность, одинаковое отношение к равным; общее начало воздаяния; добродетель, общее благо, приобретенное свойство души; способность людей к действиям, согласованным с законом и правом государства; общественный договор о том, чтобы не вредить и не терпеть вреда; </w:t>
      </w:r>
      <w:r w:rsidR="00B679D1">
        <w:rPr>
          <w:rFonts w:ascii="Times New Roman" w:hAnsi="Times New Roman" w:cs="Times New Roman"/>
          <w:sz w:val="28"/>
        </w:rPr>
        <w:t>[27</w:t>
      </w:r>
      <w:r w:rsidR="001E2BAD" w:rsidRPr="001E2BAD">
        <w:rPr>
          <w:rFonts w:ascii="Times New Roman" w:hAnsi="Times New Roman" w:cs="Times New Roman"/>
          <w:sz w:val="28"/>
        </w:rPr>
        <w:t>]</w:t>
      </w:r>
    </w:p>
    <w:p w:rsid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2) юридического. Понятие справедливости в данном случае приобретает более четко очерченные границы и означает следующие условия, принципы и отношения: соблюдение соглашений; выражение долга; запредельный принцип, предписываемый сверхчувственному субъекту; необходимое условие счастья и свободы человека; то, что объединяет людей; правовое </w:t>
      </w:r>
      <w:proofErr w:type="spellStart"/>
      <w:r w:rsidRPr="00EC52C4">
        <w:rPr>
          <w:rFonts w:ascii="Times New Roman" w:hAnsi="Times New Roman" w:cs="Times New Roman"/>
          <w:sz w:val="28"/>
        </w:rPr>
        <w:t>воздаятельное</w:t>
      </w:r>
      <w:proofErr w:type="spellEnd"/>
      <w:r w:rsidRPr="00EC52C4">
        <w:rPr>
          <w:rFonts w:ascii="Times New Roman" w:hAnsi="Times New Roman" w:cs="Times New Roman"/>
          <w:sz w:val="28"/>
        </w:rPr>
        <w:t xml:space="preserve"> требование; </w:t>
      </w:r>
    </w:p>
    <w:p w:rsidR="00A1507F" w:rsidRPr="001E2BAD"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3) экономического. Понимание смысла понятия справедливости в период доминирования экономического мировоззрения в значительной степени попадает под влияние интересов той социальной группы, идеологии которой придерживается тот или иной автор. По этой причине именно в экономическую эпоху наблюдается наибольший разброс в трактовках идеи справедливости. Разнообразные варианты трактовки этого понятия могут быть представлены следующим образом: экономические отношения, определяемые существующим строем и системой обмена результатами деятельности; упадок силы, ресурс слабых; выражение общественного содержания; социальное неравенство; нормативный минимализм удовлетворения потребностей; особое врожденное чувство, определенная способность индивида к оценке людей и социальных отношений; мощное средство гармо</w:t>
      </w:r>
      <w:r w:rsidR="00A1507F">
        <w:rPr>
          <w:rFonts w:ascii="Times New Roman" w:hAnsi="Times New Roman" w:cs="Times New Roman"/>
          <w:sz w:val="28"/>
        </w:rPr>
        <w:t xml:space="preserve">низации интересов разных </w:t>
      </w:r>
      <w:proofErr w:type="gramStart"/>
      <w:r w:rsidR="00A1507F">
        <w:rPr>
          <w:rFonts w:ascii="Times New Roman" w:hAnsi="Times New Roman" w:cs="Times New Roman"/>
          <w:sz w:val="28"/>
        </w:rPr>
        <w:t>групп.</w:t>
      </w:r>
      <w:r w:rsidR="00B679D1">
        <w:rPr>
          <w:rFonts w:ascii="Times New Roman" w:hAnsi="Times New Roman" w:cs="Times New Roman"/>
          <w:sz w:val="28"/>
        </w:rPr>
        <w:t>[</w:t>
      </w:r>
      <w:proofErr w:type="gramEnd"/>
      <w:r w:rsidR="00B679D1">
        <w:rPr>
          <w:rFonts w:ascii="Times New Roman" w:hAnsi="Times New Roman" w:cs="Times New Roman"/>
          <w:sz w:val="28"/>
        </w:rPr>
        <w:t>27</w:t>
      </w:r>
      <w:r w:rsidR="001E2BAD" w:rsidRPr="001E2BAD">
        <w:rPr>
          <w:rFonts w:ascii="Times New Roman" w:hAnsi="Times New Roman" w:cs="Times New Roman"/>
          <w:sz w:val="28"/>
        </w:rPr>
        <w:t>]</w:t>
      </w:r>
    </w:p>
    <w:p w:rsidR="00E65FE0" w:rsidRPr="00EC52C4" w:rsidRDefault="00E65FE0" w:rsidP="00A1507F">
      <w:pPr>
        <w:spacing w:line="360" w:lineRule="auto"/>
        <w:ind w:firstLine="709"/>
        <w:jc w:val="both"/>
        <w:rPr>
          <w:rFonts w:ascii="Times New Roman" w:hAnsi="Times New Roman" w:cs="Times New Roman"/>
          <w:color w:val="000000"/>
          <w:sz w:val="28"/>
          <w:szCs w:val="18"/>
        </w:rPr>
      </w:pPr>
      <w:r w:rsidRPr="00EC52C4">
        <w:rPr>
          <w:rFonts w:ascii="Times New Roman" w:hAnsi="Times New Roman" w:cs="Times New Roman"/>
          <w:color w:val="000000"/>
          <w:sz w:val="28"/>
          <w:szCs w:val="21"/>
          <w:shd w:val="clear" w:color="auto" w:fill="FFFFFF"/>
        </w:rPr>
        <w:lastRenderedPageBreak/>
        <w:t xml:space="preserve">В российском обществе культурно-исторической основой социальной справедливости должны стать традиции общинности, коллективизма, патернализма и соборности, которые в социально-психологическом отношении основываются на таких дореволюционных народных традициях, как </w:t>
      </w:r>
      <w:proofErr w:type="spellStart"/>
      <w:r w:rsidRPr="00EC52C4">
        <w:rPr>
          <w:rFonts w:ascii="Times New Roman" w:hAnsi="Times New Roman" w:cs="Times New Roman"/>
          <w:color w:val="000000"/>
          <w:sz w:val="28"/>
          <w:szCs w:val="21"/>
          <w:shd w:val="clear" w:color="auto" w:fill="FFFFFF"/>
        </w:rPr>
        <w:t>артельность</w:t>
      </w:r>
      <w:proofErr w:type="spellEnd"/>
      <w:r w:rsidRPr="00EC52C4">
        <w:rPr>
          <w:rFonts w:ascii="Times New Roman" w:hAnsi="Times New Roman" w:cs="Times New Roman"/>
          <w:color w:val="000000"/>
          <w:sz w:val="28"/>
          <w:szCs w:val="21"/>
          <w:shd w:val="clear" w:color="auto" w:fill="FFFFFF"/>
        </w:rPr>
        <w:t>, соборность, взаимопомощь, социальная сплоченность, активная включенность в жизнь сообщества, сакральное и патерналистское отношение к государству, представление о справедливости как об уравнительном отношении и др. Многие из этих традиций возникли в ходе исторического развития православия и общинной культуры. Община способствовала развитию ценностей индивидуального самоограничения и самоотдачи, поскольку считалось, что общинные интересы важнее и выше частных собственнических интересов отдельных людей. В российской общине, частично замещающей государство, сформировались коллективистские ценности, которые способствовали ограничению хозяйственной, предпринимательской и личной свободы и инициативы наиболее активных общественных субъектов. В то же время община воспитывала у своих членов демократические и гражданские ценности поиска взаимного согласия между социальными субъектами, ориентации на постоянное проведение переговоров с целью логического и нравственного убеждения других сторон, прояснения индивидуальных и групповых позиций в ходе дискуссий и достижения консенсуса по наиболее важным решениям, затрагивающим интересы всех. Воспринимаемая людьми справедливость общинного уклада частично сглаживала остроту материальных проблем и неблагоприятные оценки повседневной жизни человека.</w:t>
      </w:r>
      <w:r w:rsidRPr="00EC52C4">
        <w:rPr>
          <w:rFonts w:ascii="Times New Roman" w:hAnsi="Times New Roman" w:cs="Times New Roman"/>
          <w:color w:val="000000"/>
          <w:sz w:val="18"/>
          <w:szCs w:val="18"/>
        </w:rPr>
        <w:t xml:space="preserve"> </w:t>
      </w:r>
      <w:r w:rsidRPr="00EC52C4">
        <w:rPr>
          <w:rFonts w:ascii="Times New Roman" w:hAnsi="Times New Roman" w:cs="Times New Roman"/>
          <w:color w:val="000000"/>
          <w:sz w:val="28"/>
          <w:szCs w:val="18"/>
        </w:rPr>
        <w:t>[</w:t>
      </w:r>
      <w:r w:rsidR="00182468" w:rsidRPr="00EC52C4">
        <w:rPr>
          <w:rFonts w:ascii="Times New Roman" w:hAnsi="Times New Roman" w:cs="Times New Roman"/>
          <w:color w:val="000000"/>
          <w:sz w:val="28"/>
          <w:szCs w:val="18"/>
        </w:rPr>
        <w:t>20</w:t>
      </w:r>
      <w:r w:rsidRPr="00EC52C4">
        <w:rPr>
          <w:rFonts w:ascii="Times New Roman" w:hAnsi="Times New Roman" w:cs="Times New Roman"/>
          <w:color w:val="000000"/>
          <w:sz w:val="28"/>
          <w:szCs w:val="18"/>
        </w:rPr>
        <w:t>]</w:t>
      </w:r>
    </w:p>
    <w:p w:rsidR="00E65FE0" w:rsidRPr="001E2BAD" w:rsidRDefault="00E65FE0" w:rsidP="00A1507F">
      <w:pPr>
        <w:spacing w:line="360" w:lineRule="auto"/>
        <w:ind w:firstLine="709"/>
        <w:jc w:val="both"/>
        <w:rPr>
          <w:rFonts w:ascii="Times New Roman" w:hAnsi="Times New Roman" w:cs="Times New Roman"/>
          <w:color w:val="000000"/>
          <w:sz w:val="28"/>
          <w:szCs w:val="18"/>
          <w:shd w:val="clear" w:color="auto" w:fill="FFFFFF"/>
        </w:rPr>
      </w:pPr>
      <w:r w:rsidRPr="00EC52C4">
        <w:rPr>
          <w:rFonts w:ascii="Times New Roman" w:hAnsi="Times New Roman" w:cs="Times New Roman"/>
          <w:color w:val="000000"/>
          <w:sz w:val="28"/>
          <w:szCs w:val="18"/>
          <w:shd w:val="clear" w:color="auto" w:fill="FFFFFF"/>
        </w:rPr>
        <w:t xml:space="preserve">В системе социально-экономических институтов России одним из наиболее важных должен стать институт социальной справедливости в экономических отношениях. Воздействие этого института имеет всеобщий характер, поскольку нормы социальной справедливости могут и должны охватывать отношения между всеми типами экономических субъектов на всех </w:t>
      </w:r>
      <w:r w:rsidRPr="00EC52C4">
        <w:rPr>
          <w:rFonts w:ascii="Times New Roman" w:hAnsi="Times New Roman" w:cs="Times New Roman"/>
          <w:color w:val="000000"/>
          <w:sz w:val="28"/>
          <w:szCs w:val="18"/>
          <w:shd w:val="clear" w:color="auto" w:fill="FFFFFF"/>
        </w:rPr>
        <w:lastRenderedPageBreak/>
        <w:t xml:space="preserve">уровнях управления. В настоящее время из-за во многом непродуманной политики государства он в нашей стране не получил достаточного развития, хотя востребован широкими слоями </w:t>
      </w:r>
      <w:proofErr w:type="gramStart"/>
      <w:r w:rsidRPr="00EC52C4">
        <w:rPr>
          <w:rFonts w:ascii="Times New Roman" w:hAnsi="Times New Roman" w:cs="Times New Roman"/>
          <w:color w:val="000000"/>
          <w:sz w:val="28"/>
          <w:szCs w:val="18"/>
          <w:shd w:val="clear" w:color="auto" w:fill="FFFFFF"/>
        </w:rPr>
        <w:t>населения.</w:t>
      </w:r>
      <w:r w:rsidR="001E2BAD" w:rsidRPr="001E2BAD">
        <w:rPr>
          <w:rFonts w:ascii="Times New Roman" w:hAnsi="Times New Roman" w:cs="Times New Roman"/>
          <w:color w:val="000000"/>
          <w:sz w:val="28"/>
          <w:szCs w:val="18"/>
          <w:shd w:val="clear" w:color="auto" w:fill="FFFFFF"/>
        </w:rPr>
        <w:t>[</w:t>
      </w:r>
      <w:proofErr w:type="gramEnd"/>
      <w:r w:rsidR="001E2BAD" w:rsidRPr="001E2BAD">
        <w:rPr>
          <w:rFonts w:ascii="Times New Roman" w:hAnsi="Times New Roman" w:cs="Times New Roman"/>
          <w:color w:val="000000"/>
          <w:sz w:val="28"/>
          <w:szCs w:val="18"/>
          <w:shd w:val="clear" w:color="auto" w:fill="FFFFFF"/>
        </w:rPr>
        <w:t>12]</w:t>
      </w:r>
    </w:p>
    <w:p w:rsidR="00E65FE0" w:rsidRPr="00EC52C4" w:rsidRDefault="00E65FE0" w:rsidP="00A1507F">
      <w:pPr>
        <w:spacing w:line="360" w:lineRule="auto"/>
        <w:ind w:firstLine="709"/>
        <w:jc w:val="both"/>
        <w:rPr>
          <w:rFonts w:ascii="Times New Roman" w:hAnsi="Times New Roman" w:cs="Times New Roman"/>
          <w:color w:val="000000"/>
          <w:sz w:val="28"/>
          <w:szCs w:val="18"/>
        </w:rPr>
      </w:pPr>
      <w:r w:rsidRPr="00EC52C4">
        <w:rPr>
          <w:rFonts w:ascii="Times New Roman" w:hAnsi="Times New Roman" w:cs="Times New Roman"/>
          <w:color w:val="000000"/>
          <w:sz w:val="28"/>
          <w:szCs w:val="18"/>
        </w:rPr>
        <w:t>Как социальный институт справедливость - одна из форм организации, регулирования и упорядочения общественной жизни и поведения людей в экономической сфере. Как экономический институт она предстает в виде правил и ограничений экономического поведения.</w:t>
      </w:r>
    </w:p>
    <w:p w:rsidR="00E65FE0" w:rsidRPr="00EC52C4" w:rsidRDefault="00E65FE0" w:rsidP="00A1507F">
      <w:pPr>
        <w:spacing w:line="360" w:lineRule="auto"/>
        <w:ind w:firstLine="709"/>
        <w:jc w:val="both"/>
        <w:rPr>
          <w:rFonts w:ascii="Times New Roman" w:hAnsi="Times New Roman" w:cs="Times New Roman"/>
          <w:color w:val="000000"/>
          <w:sz w:val="28"/>
          <w:szCs w:val="18"/>
        </w:rPr>
      </w:pPr>
      <w:r w:rsidRPr="00EC52C4">
        <w:rPr>
          <w:rFonts w:ascii="Times New Roman" w:hAnsi="Times New Roman" w:cs="Times New Roman"/>
          <w:color w:val="000000"/>
          <w:sz w:val="28"/>
          <w:szCs w:val="18"/>
        </w:rPr>
        <w:t>Институт социальной справедливости в экономических отношениях может носить формальный и неформальный характер. Формально он определяется в виде официально принятых правовых норм, закрепляющих тот или иной допустимый уровень или меру справедливого экономического поведения в экономике и обществе. Неформально он устанавливает для всех субъектов экономической деятельности конвенциональные нормы поведения, складывающиеся на основе экономической культуры, системы ценностей, привычек и традиций, менталитета, которые влияют на поведение экономических субъектов и процессы развития любой социально-экономической системы в целом. [</w:t>
      </w:r>
      <w:r w:rsidR="00182468" w:rsidRPr="00EC52C4">
        <w:rPr>
          <w:rFonts w:ascii="Times New Roman" w:hAnsi="Times New Roman" w:cs="Times New Roman"/>
          <w:color w:val="000000"/>
          <w:sz w:val="28"/>
          <w:szCs w:val="18"/>
        </w:rPr>
        <w:t>16</w:t>
      </w:r>
      <w:r w:rsidRPr="00EC52C4">
        <w:rPr>
          <w:rFonts w:ascii="Times New Roman" w:hAnsi="Times New Roman" w:cs="Times New Roman"/>
          <w:color w:val="000000"/>
          <w:sz w:val="28"/>
          <w:szCs w:val="18"/>
        </w:rPr>
        <w:t>]</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Для понимания сущности и особенностей социальной справедливости в экономических отношениях сформулируем относящиеся к этой проблематике основные понятия. Объект воздействия — это человек или группа людей, которые способны воспринять и оценить трансакционный акт экономического воздействия на него как справедливое или несправедливое. Субъект воздействия — это человек или группа людей, которые имеют формальные и неформальные возможности экономического воздействия на объекты воздействия, причем их воздействия могут удовлетворять в той или иной степени требованиям социальной справедливости либо же быть оценены как </w:t>
      </w:r>
      <w:proofErr w:type="gramStart"/>
      <w:r w:rsidRPr="00EC52C4">
        <w:rPr>
          <w:rFonts w:ascii="Times New Roman" w:hAnsi="Times New Roman" w:cs="Times New Roman"/>
          <w:sz w:val="28"/>
        </w:rPr>
        <w:t>несправедливые.</w:t>
      </w:r>
      <w:r w:rsidR="00B679D1">
        <w:rPr>
          <w:rFonts w:ascii="Times New Roman" w:hAnsi="Times New Roman" w:cs="Times New Roman"/>
          <w:sz w:val="28"/>
        </w:rPr>
        <w:t>[</w:t>
      </w:r>
      <w:proofErr w:type="gramEnd"/>
      <w:r w:rsidR="00B679D1">
        <w:rPr>
          <w:rFonts w:ascii="Times New Roman" w:hAnsi="Times New Roman" w:cs="Times New Roman"/>
          <w:sz w:val="28"/>
        </w:rPr>
        <w:t>23</w:t>
      </w:r>
      <w:r w:rsidR="00EC52C4" w:rsidRPr="00EC52C4">
        <w:rPr>
          <w:rFonts w:ascii="Times New Roman" w:hAnsi="Times New Roman" w:cs="Times New Roman"/>
          <w:sz w:val="28"/>
        </w:rPr>
        <w:t>]</w:t>
      </w:r>
    </w:p>
    <w:p w:rsidR="00E65FE0" w:rsidRPr="001E2BAD"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lastRenderedPageBreak/>
        <w:t xml:space="preserve">Под принципами социальной справедливости в экономических отношениях мы понимаем то основное исходное положение, правила и установки, которыми нужно руководствоваться при создании условий и механизмов достижения социальной справедливости, а под критериями — признаки, на основании которых производится оценка меры социальной справедливости, и последствий от несоблюдения принципов социальной </w:t>
      </w:r>
      <w:proofErr w:type="gramStart"/>
      <w:r w:rsidRPr="00EC52C4">
        <w:rPr>
          <w:rFonts w:ascii="Times New Roman" w:hAnsi="Times New Roman" w:cs="Times New Roman"/>
          <w:sz w:val="28"/>
        </w:rPr>
        <w:t>справедливости.</w:t>
      </w:r>
      <w:r w:rsidR="001E2BAD" w:rsidRPr="001E2BAD">
        <w:rPr>
          <w:rFonts w:ascii="Times New Roman" w:hAnsi="Times New Roman" w:cs="Times New Roman"/>
          <w:sz w:val="28"/>
        </w:rPr>
        <w:t>[</w:t>
      </w:r>
      <w:proofErr w:type="gramEnd"/>
      <w:r w:rsidR="001E2BAD" w:rsidRPr="001E2BAD">
        <w:rPr>
          <w:rFonts w:ascii="Times New Roman" w:hAnsi="Times New Roman" w:cs="Times New Roman"/>
          <w:sz w:val="28"/>
        </w:rPr>
        <w:t>15]</w:t>
      </w:r>
    </w:p>
    <w:p w:rsidR="00E65FE0"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Таким образом, представляется возможным сделать следующие выводы о путях развития социальной справедливости и повышения экономической эффективности: </w:t>
      </w:r>
      <w:r w:rsidRPr="00EC52C4">
        <w:rPr>
          <w:rFonts w:ascii="Times New Roman" w:hAnsi="Times New Roman" w:cs="Times New Roman"/>
          <w:sz w:val="28"/>
        </w:rPr>
        <w:br/>
        <w:t>1. взаимодействие должно осуществляться только на твердых нравственных устоях, которые отвергают насилие над человеком и принуждение его к труду; только добровольное и желательное при- </w:t>
      </w:r>
      <w:r w:rsidRPr="00EC52C4">
        <w:rPr>
          <w:rFonts w:ascii="Times New Roman" w:hAnsi="Times New Roman" w:cs="Times New Roman"/>
          <w:sz w:val="28"/>
        </w:rPr>
        <w:br/>
        <w:t>общение человека к трудовой деятельности; </w:t>
      </w:r>
      <w:r w:rsidRPr="00EC52C4">
        <w:rPr>
          <w:rFonts w:ascii="Times New Roman" w:hAnsi="Times New Roman" w:cs="Times New Roman"/>
          <w:sz w:val="28"/>
        </w:rPr>
        <w:br/>
        <w:t>2. максимальный учет желаний всех социальных групп граждан, которые проживают в конкретных муниципальных образованиях; </w:t>
      </w:r>
      <w:r w:rsidRPr="00EC52C4">
        <w:rPr>
          <w:rFonts w:ascii="Times New Roman" w:hAnsi="Times New Roman" w:cs="Times New Roman"/>
          <w:sz w:val="28"/>
        </w:rPr>
        <w:br/>
        <w:t>3. приоритетное развитие творческого потенциала человека, его креативных возможностей. Поиск онтологических особенностей социальной справедливости в современной России необходим для определения уровня экономических отношений между государством и гражданином, улучшения нравов в общественной жизни. </w:t>
      </w:r>
      <w:r w:rsidR="0043550A">
        <w:rPr>
          <w:rFonts w:ascii="Times New Roman" w:hAnsi="Times New Roman" w:cs="Times New Roman"/>
          <w:sz w:val="28"/>
        </w:rPr>
        <w:t>[15</w:t>
      </w:r>
      <w:r w:rsidRPr="00EC52C4">
        <w:rPr>
          <w:rFonts w:ascii="Times New Roman" w:hAnsi="Times New Roman" w:cs="Times New Roman"/>
          <w:sz w:val="28"/>
        </w:rPr>
        <w:t>]</w:t>
      </w:r>
    </w:p>
    <w:p w:rsidR="001E2BAD" w:rsidRPr="001E2BAD" w:rsidRDefault="001E2BAD" w:rsidP="001E2BAD">
      <w:pPr>
        <w:pStyle w:val="af"/>
        <w:spacing w:line="360" w:lineRule="auto"/>
        <w:ind w:firstLine="709"/>
        <w:rPr>
          <w:rFonts w:ascii="Times New Roman" w:hAnsi="Times New Roman" w:cs="Times New Roman"/>
          <w:sz w:val="28"/>
          <w:shd w:val="clear" w:color="auto" w:fill="FFFFFF"/>
          <w:lang w:val="en-US"/>
        </w:rPr>
      </w:pPr>
      <w:r w:rsidRPr="001E2BAD">
        <w:rPr>
          <w:rFonts w:ascii="Times New Roman" w:hAnsi="Times New Roman" w:cs="Times New Roman"/>
          <w:sz w:val="28"/>
          <w:shd w:val="clear" w:color="auto" w:fill="FFFFFF"/>
        </w:rPr>
        <w:t xml:space="preserve">Суть социальной политики по повышению социальной справедливости в обеспечении высокого качества жизни заключается в поддержании отношений как между социальными группами, слоями общества, так и внутри них, в обеспечении условий для повышения благосостояния, уровня и качества жизни членов общества, в создании социальных гарантий, в формировании экономических стимулов для участия в общественном производстве. Важной задачей социальной политики является адресная (т.е. </w:t>
      </w:r>
      <w:r w:rsidRPr="001E2BAD">
        <w:rPr>
          <w:rFonts w:ascii="Times New Roman" w:hAnsi="Times New Roman" w:cs="Times New Roman"/>
          <w:sz w:val="28"/>
          <w:shd w:val="clear" w:color="auto" w:fill="FFFFFF"/>
        </w:rPr>
        <w:lastRenderedPageBreak/>
        <w:t>предназначенная для конкретных групп населения) справедливая социальная поддержка со стороны государства слабо защищенных слоев населения</w:t>
      </w:r>
      <w:r>
        <w:rPr>
          <w:rFonts w:ascii="Arial" w:hAnsi="Arial" w:cs="Arial"/>
          <w:shd w:val="clear" w:color="auto" w:fill="FFFFFF"/>
        </w:rPr>
        <w:t>.</w:t>
      </w:r>
      <w:r w:rsidRPr="001E2BAD">
        <w:rPr>
          <w:rFonts w:ascii="Arial" w:hAnsi="Arial" w:cs="Arial"/>
          <w:shd w:val="clear" w:color="auto" w:fill="FFFFFF"/>
        </w:rPr>
        <w:t xml:space="preserve"> </w:t>
      </w:r>
      <w:r>
        <w:rPr>
          <w:rFonts w:ascii="Times New Roman" w:hAnsi="Times New Roman" w:cs="Times New Roman"/>
          <w:sz w:val="28"/>
          <w:shd w:val="clear" w:color="auto" w:fill="FFFFFF"/>
          <w:lang w:val="en-US"/>
        </w:rPr>
        <w:t>[4]</w:t>
      </w:r>
    </w:p>
    <w:p w:rsidR="00E65FE0" w:rsidRPr="00B679D1" w:rsidRDefault="00E65FE0" w:rsidP="001E2BAD">
      <w:pPr>
        <w:pStyle w:val="af"/>
        <w:spacing w:line="360" w:lineRule="auto"/>
        <w:ind w:firstLine="709"/>
        <w:rPr>
          <w:rFonts w:ascii="Times New Roman" w:hAnsi="Times New Roman" w:cs="Times New Roman"/>
          <w:sz w:val="28"/>
        </w:rPr>
      </w:pPr>
      <w:r w:rsidRPr="00B679D1">
        <w:rPr>
          <w:rFonts w:ascii="Times New Roman" w:hAnsi="Times New Roman" w:cs="Times New Roman"/>
          <w:sz w:val="28"/>
        </w:rPr>
        <w:t xml:space="preserve">Важность социальной справедливости в мире подтверждается тем, что ООН считает стремление к социальной справедливости одной из своих главных миссий. Организация поддерживает принципы справедливости, устраняя барьеры, возникающие перед людьми в силу их пола, возраста, расовой, этнической или религиозной принадлежности, культуры или наличия инвалидности. Один из основных документов, работающих в этом направлении, — Декларация о социальной справедливости в целях справедливой глобализации. В ней делается упор на гарантии достижения справедливых результатов для всех посредством обеспечения занятости, социального диалога и </w:t>
      </w:r>
      <w:proofErr w:type="gramStart"/>
      <w:r w:rsidRPr="00B679D1">
        <w:rPr>
          <w:rFonts w:ascii="Times New Roman" w:hAnsi="Times New Roman" w:cs="Times New Roman"/>
          <w:sz w:val="28"/>
        </w:rPr>
        <w:t>основополагающих принципов</w:t>
      </w:r>
      <w:proofErr w:type="gramEnd"/>
      <w:r w:rsidRPr="00B679D1">
        <w:rPr>
          <w:rFonts w:ascii="Times New Roman" w:hAnsi="Times New Roman" w:cs="Times New Roman"/>
          <w:sz w:val="28"/>
        </w:rPr>
        <w:t xml:space="preserve"> и прав на рабочем месте. С 2009 г. отмечается Всемирный день социальной справедливости (</w:t>
      </w:r>
      <w:proofErr w:type="spellStart"/>
      <w:r w:rsidRPr="00B679D1">
        <w:rPr>
          <w:rFonts w:ascii="Times New Roman" w:hAnsi="Times New Roman" w:cs="Times New Roman"/>
          <w:sz w:val="28"/>
        </w:rPr>
        <w:t>World</w:t>
      </w:r>
      <w:proofErr w:type="spellEnd"/>
      <w:r w:rsidRPr="00B679D1">
        <w:rPr>
          <w:rFonts w:ascii="Times New Roman" w:hAnsi="Times New Roman" w:cs="Times New Roman"/>
          <w:sz w:val="28"/>
        </w:rPr>
        <w:t xml:space="preserve"> </w:t>
      </w:r>
      <w:proofErr w:type="spellStart"/>
      <w:r w:rsidRPr="00B679D1">
        <w:rPr>
          <w:rFonts w:ascii="Times New Roman" w:hAnsi="Times New Roman" w:cs="Times New Roman"/>
          <w:sz w:val="28"/>
        </w:rPr>
        <w:t>Day</w:t>
      </w:r>
      <w:proofErr w:type="spellEnd"/>
      <w:r w:rsidRPr="00B679D1">
        <w:rPr>
          <w:rFonts w:ascii="Times New Roman" w:hAnsi="Times New Roman" w:cs="Times New Roman"/>
          <w:sz w:val="28"/>
        </w:rPr>
        <w:t xml:space="preserve"> </w:t>
      </w:r>
      <w:proofErr w:type="spellStart"/>
      <w:r w:rsidRPr="00B679D1">
        <w:rPr>
          <w:rFonts w:ascii="Times New Roman" w:hAnsi="Times New Roman" w:cs="Times New Roman"/>
          <w:sz w:val="28"/>
        </w:rPr>
        <w:t>of</w:t>
      </w:r>
      <w:proofErr w:type="spellEnd"/>
      <w:r w:rsidRPr="00B679D1">
        <w:rPr>
          <w:rFonts w:ascii="Times New Roman" w:hAnsi="Times New Roman" w:cs="Times New Roman"/>
          <w:sz w:val="28"/>
        </w:rPr>
        <w:t xml:space="preserve"> </w:t>
      </w:r>
      <w:proofErr w:type="spellStart"/>
      <w:r w:rsidRPr="00B679D1">
        <w:rPr>
          <w:rFonts w:ascii="Times New Roman" w:hAnsi="Times New Roman" w:cs="Times New Roman"/>
          <w:sz w:val="28"/>
        </w:rPr>
        <w:t>Social</w:t>
      </w:r>
      <w:proofErr w:type="spellEnd"/>
      <w:r w:rsidRPr="00B679D1">
        <w:rPr>
          <w:rFonts w:ascii="Times New Roman" w:hAnsi="Times New Roman" w:cs="Times New Roman"/>
          <w:sz w:val="28"/>
        </w:rPr>
        <w:t xml:space="preserve"> </w:t>
      </w:r>
      <w:proofErr w:type="spellStart"/>
      <w:r w:rsidRPr="00B679D1">
        <w:rPr>
          <w:rFonts w:ascii="Times New Roman" w:hAnsi="Times New Roman" w:cs="Times New Roman"/>
          <w:sz w:val="28"/>
        </w:rPr>
        <w:t>Justice</w:t>
      </w:r>
      <w:proofErr w:type="spellEnd"/>
      <w:r w:rsidRPr="00B679D1">
        <w:rPr>
          <w:rFonts w:ascii="Times New Roman" w:hAnsi="Times New Roman" w:cs="Times New Roman"/>
          <w:sz w:val="28"/>
        </w:rPr>
        <w:t xml:space="preserve">). Генеральная ассамблея ООН объявила об установлении этого праздника 26 ноября 2007 г. Предпосылкой для возникновения новой даты — 20 февраля — стала всемирная встреча на высшем уровне, которая прошла в Копенгагене в марте 1995 г. и на которой были провозглашены задачи социального развития современного общества. Государства — члены ООН посвящают день 20 февраля проведению на национальном уровне мероприятий, способствующих укреплению социальной справедливости. По замыслу организаторов, международная дата должна способствовать искоренению нищеты, обеспечению людей полной занятостью и достойной работой, достижению равноправия мужчин и женщин, а также установлению социального благосостояния и социальной справедливости для всех. </w:t>
      </w:r>
      <w:r w:rsidR="0078717C" w:rsidRPr="00B679D1">
        <w:rPr>
          <w:rFonts w:ascii="Times New Roman" w:hAnsi="Times New Roman" w:cs="Times New Roman"/>
          <w:sz w:val="28"/>
        </w:rPr>
        <w:t>[11]</w:t>
      </w:r>
    </w:p>
    <w:p w:rsidR="00E65FE0" w:rsidRPr="00B679D1" w:rsidRDefault="00E65FE0" w:rsidP="00A1507F">
      <w:pPr>
        <w:pStyle w:val="1"/>
        <w:spacing w:line="360" w:lineRule="auto"/>
        <w:ind w:firstLine="709"/>
        <w:jc w:val="both"/>
        <w:rPr>
          <w:rFonts w:ascii="Times New Roman" w:hAnsi="Times New Roman" w:cs="Times New Roman"/>
          <w:b/>
          <w:color w:val="000000" w:themeColor="text1"/>
          <w:sz w:val="36"/>
        </w:rPr>
      </w:pPr>
      <w:bookmarkStart w:id="6" w:name="_Toc484475674"/>
      <w:r w:rsidRPr="00B679D1">
        <w:rPr>
          <w:rFonts w:ascii="Times New Roman" w:hAnsi="Times New Roman" w:cs="Times New Roman"/>
          <w:b/>
          <w:color w:val="000000" w:themeColor="text1"/>
          <w:sz w:val="36"/>
        </w:rPr>
        <w:lastRenderedPageBreak/>
        <w:t xml:space="preserve">2. </w:t>
      </w:r>
      <w:r w:rsidR="00E61608" w:rsidRPr="00B679D1">
        <w:rPr>
          <w:rFonts w:ascii="Times New Roman" w:hAnsi="Times New Roman" w:cs="Times New Roman"/>
          <w:b/>
          <w:color w:val="000000" w:themeColor="text1"/>
          <w:sz w:val="36"/>
        </w:rPr>
        <w:t>Социально</w:t>
      </w:r>
      <w:r w:rsidRPr="00B679D1">
        <w:rPr>
          <w:rFonts w:ascii="Times New Roman" w:hAnsi="Times New Roman" w:cs="Times New Roman"/>
          <w:b/>
          <w:color w:val="000000" w:themeColor="text1"/>
          <w:sz w:val="36"/>
        </w:rPr>
        <w:t>-экономические аспекты понятия «качество жизни»</w:t>
      </w:r>
      <w:bookmarkEnd w:id="6"/>
    </w:p>
    <w:p w:rsidR="00E65FE0" w:rsidRPr="00B679D1" w:rsidRDefault="00E65FE0" w:rsidP="00A1507F">
      <w:pPr>
        <w:pStyle w:val="2"/>
        <w:spacing w:line="360" w:lineRule="auto"/>
        <w:ind w:firstLine="709"/>
        <w:jc w:val="both"/>
        <w:rPr>
          <w:rFonts w:ascii="Times New Roman" w:hAnsi="Times New Roman" w:cs="Times New Roman"/>
          <w:b/>
          <w:color w:val="000000" w:themeColor="text1"/>
          <w:sz w:val="30"/>
          <w:szCs w:val="30"/>
        </w:rPr>
      </w:pPr>
      <w:bookmarkStart w:id="7" w:name="_Toc484475675"/>
      <w:r w:rsidRPr="00B679D1">
        <w:rPr>
          <w:rFonts w:ascii="Times New Roman" w:hAnsi="Times New Roman" w:cs="Times New Roman"/>
          <w:b/>
          <w:color w:val="000000" w:themeColor="text1"/>
          <w:sz w:val="30"/>
          <w:szCs w:val="30"/>
        </w:rPr>
        <w:t>2.1 Качество жизни как показатель общей социальной эффективности государственного управления.</w:t>
      </w:r>
      <w:bookmarkEnd w:id="7"/>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Проблемы качества жизни обсуждались представителями разных наук с древних времен. Рассматривались такие понятия, как «смысл жизни», «богатство», «благо», «благосостояние», «образ жизни», «уровень жизни», «жизненный стандарт», «качество общества», «социальное самочувствие» и т. д. Первые упоминания этих понятий были зафиксированы еще в трудах античных философов. Однако современная экономическая трактовка качества жизни появилась относительно </w:t>
      </w:r>
      <w:proofErr w:type="gramStart"/>
      <w:r w:rsidRPr="00EC52C4">
        <w:rPr>
          <w:rFonts w:ascii="Times New Roman" w:hAnsi="Times New Roman" w:cs="Times New Roman"/>
          <w:sz w:val="28"/>
        </w:rPr>
        <w:t>недавно.</w:t>
      </w:r>
      <w:r w:rsidR="0043550A">
        <w:rPr>
          <w:rFonts w:ascii="Times New Roman" w:hAnsi="Times New Roman" w:cs="Times New Roman"/>
          <w:sz w:val="28"/>
        </w:rPr>
        <w:t>[</w:t>
      </w:r>
      <w:proofErr w:type="gramEnd"/>
      <w:r w:rsidR="0043550A" w:rsidRPr="00E758D1">
        <w:rPr>
          <w:rFonts w:ascii="Times New Roman" w:hAnsi="Times New Roman" w:cs="Times New Roman"/>
          <w:sz w:val="28"/>
        </w:rPr>
        <w:t>5</w:t>
      </w:r>
      <w:r w:rsidR="0078717C" w:rsidRPr="00EC52C4">
        <w:rPr>
          <w:rFonts w:ascii="Times New Roman" w:hAnsi="Times New Roman" w:cs="Times New Roman"/>
          <w:sz w:val="28"/>
        </w:rPr>
        <w:t>]</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В начале XX в. английский экономист А. </w:t>
      </w:r>
      <w:proofErr w:type="spellStart"/>
      <w:r w:rsidRPr="00EC52C4">
        <w:rPr>
          <w:rFonts w:ascii="Times New Roman" w:hAnsi="Times New Roman" w:cs="Times New Roman"/>
          <w:sz w:val="28"/>
        </w:rPr>
        <w:t>Пигу</w:t>
      </w:r>
      <w:proofErr w:type="spellEnd"/>
      <w:r w:rsidRPr="00EC52C4">
        <w:rPr>
          <w:rFonts w:ascii="Times New Roman" w:hAnsi="Times New Roman" w:cs="Times New Roman"/>
          <w:sz w:val="28"/>
        </w:rPr>
        <w:t xml:space="preserve"> в работе «Экономическая теория благосостояния» впервые вводит термин «качество жизни». Исследование качества жизни у него осуществляется в связи с понятием благосостояния, которое может быть общим и индивидуальным. Общее благосостояние определяется им как совокупность материальных благ и услуг, выражающих степень удовлетворенности желаний человека. Оно зависит от экономического благосостояния. Экономическое благосостояние А. </w:t>
      </w:r>
      <w:proofErr w:type="spellStart"/>
      <w:r w:rsidRPr="00EC52C4">
        <w:rPr>
          <w:rFonts w:ascii="Times New Roman" w:hAnsi="Times New Roman" w:cs="Times New Roman"/>
          <w:sz w:val="28"/>
        </w:rPr>
        <w:t>Пигу</w:t>
      </w:r>
      <w:proofErr w:type="spellEnd"/>
      <w:r w:rsidRPr="00EC52C4">
        <w:rPr>
          <w:rFonts w:ascii="Times New Roman" w:hAnsi="Times New Roman" w:cs="Times New Roman"/>
          <w:sz w:val="28"/>
        </w:rPr>
        <w:t xml:space="preserve"> трактует как общую полезность (богатство). Общее благосостояние характеризуется следующими признаками:</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1) рост среднего реального душевого дохода;</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2) уменьшение неравенства в распределении доходов;</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3) возрастание стабильности дохода в реальном выражении.</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Качество жизни определяется также «внешними эффектами», под которыми А. </w:t>
      </w:r>
      <w:proofErr w:type="spellStart"/>
      <w:r w:rsidRPr="00EC52C4">
        <w:rPr>
          <w:rFonts w:ascii="Times New Roman" w:hAnsi="Times New Roman" w:cs="Times New Roman"/>
          <w:sz w:val="28"/>
        </w:rPr>
        <w:t>Пигу</w:t>
      </w:r>
      <w:proofErr w:type="spellEnd"/>
      <w:r w:rsidRPr="00EC52C4">
        <w:rPr>
          <w:rFonts w:ascii="Times New Roman" w:hAnsi="Times New Roman" w:cs="Times New Roman"/>
          <w:sz w:val="28"/>
        </w:rPr>
        <w:t xml:space="preserve"> понимал изменение окружающей среды, в частности в результате деятельности промышленных предприятий, то есть экологическими </w:t>
      </w:r>
      <w:proofErr w:type="gramStart"/>
      <w:r w:rsidRPr="00EC52C4">
        <w:rPr>
          <w:rFonts w:ascii="Times New Roman" w:hAnsi="Times New Roman" w:cs="Times New Roman"/>
          <w:sz w:val="28"/>
        </w:rPr>
        <w:t>факторами.</w:t>
      </w:r>
      <w:r w:rsidR="0043550A">
        <w:rPr>
          <w:rFonts w:ascii="Times New Roman" w:hAnsi="Times New Roman" w:cs="Times New Roman"/>
          <w:sz w:val="28"/>
        </w:rPr>
        <w:t>[</w:t>
      </w:r>
      <w:proofErr w:type="gramEnd"/>
      <w:r w:rsidR="0043550A">
        <w:rPr>
          <w:rFonts w:ascii="Times New Roman" w:hAnsi="Times New Roman" w:cs="Times New Roman"/>
          <w:sz w:val="28"/>
        </w:rPr>
        <w:t>25</w:t>
      </w:r>
      <w:r w:rsidR="00EC52C4" w:rsidRPr="00EC52C4">
        <w:rPr>
          <w:rFonts w:ascii="Times New Roman" w:hAnsi="Times New Roman" w:cs="Times New Roman"/>
          <w:sz w:val="28"/>
        </w:rPr>
        <w:t>]</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lastRenderedPageBreak/>
        <w:t xml:space="preserve">Таким образом, качество жизни, по А. </w:t>
      </w:r>
      <w:proofErr w:type="spellStart"/>
      <w:r w:rsidRPr="00EC52C4">
        <w:rPr>
          <w:rFonts w:ascii="Times New Roman" w:hAnsi="Times New Roman" w:cs="Times New Roman"/>
          <w:sz w:val="28"/>
        </w:rPr>
        <w:t>Пигу</w:t>
      </w:r>
      <w:proofErr w:type="spellEnd"/>
      <w:r w:rsidRPr="00EC52C4">
        <w:rPr>
          <w:rFonts w:ascii="Times New Roman" w:hAnsi="Times New Roman" w:cs="Times New Roman"/>
          <w:sz w:val="28"/>
        </w:rPr>
        <w:t>, – это степень удовлетворенности человека различными аспектами своей жизни, которые зависят от вида и сферы деятельности и состояния окружающей среды</w:t>
      </w:r>
      <w:r w:rsidR="0078717C" w:rsidRPr="00EC52C4">
        <w:rPr>
          <w:rFonts w:ascii="Times New Roman" w:hAnsi="Times New Roman" w:cs="Times New Roman"/>
          <w:sz w:val="28"/>
        </w:rPr>
        <w:t xml:space="preserve"> [12]</w:t>
      </w:r>
    </w:p>
    <w:p w:rsidR="00A1507F" w:rsidRPr="0043550A"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Метод оценки эффективности деятельности государственных органов управления основывается на оценке общей социальной эффективности, выражающейся в уровне и качестве жизни населения региона, страны. Качество жизни представляет собой сложную синтетическую категорию, аккумулирующую все существенные для личности условия существования, уровень развития и степень удовлетворения всего комплекса материальных и нематериальных потребностей и интересов людей. Наиболее важными составляющими элементами качества жизни выступают такие показатели экономического благосостояния населения, как доходы и сбережения, уровень социального обеспечения и 75 потребления материальных благ и услуг. Кроме того, оно включает в себя условия труда и занятости, быта и досуга, жилищные условия, состояние здоровья, образование, экологическую и социальную безопасность жизнедеятельности. </w:t>
      </w:r>
      <w:r w:rsidR="0043550A" w:rsidRPr="00E758D1">
        <w:rPr>
          <w:rFonts w:ascii="Times New Roman" w:hAnsi="Times New Roman" w:cs="Times New Roman"/>
          <w:sz w:val="28"/>
        </w:rPr>
        <w:t>[25]</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Сам термин «качество жизни» появился в середине 50-60 годов XX века, когда стало очевидным, что категория «уровень жизни» не отражает весь комплекс условий существования и уровень благосостояния населения. Проблема заключалась в том, что вызванный устойчивым экономическим развитием рост материального благосостояния населения повлек за собой одновременно ряд новых нежелательных явлений, таких как ухудшение экологической обстановки и усиление социальной напряженности. Это стало доказательством тому, что экономический рост не может служить единственным мерилом прогресса и благосостояния.</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Более широким является социально-экономический подход к рассмотрению качества жизни, формирование которого можно отнести к эпохе первой промышленной революции, когда приходит понимание того, что анализ качества жизни только в рамках экономического подхода невозможен, </w:t>
      </w:r>
      <w:r w:rsidRPr="00EC52C4">
        <w:rPr>
          <w:rFonts w:ascii="Times New Roman" w:hAnsi="Times New Roman" w:cs="Times New Roman"/>
          <w:sz w:val="28"/>
        </w:rPr>
        <w:lastRenderedPageBreak/>
        <w:t xml:space="preserve">так как среди оценок качества жизни есть и социокультурные условия. В XIX в. английский ученый И. Бентам предложил шкалу «исчисления удовольствия», с помощью которой можно было измерить степень благополучия индивидов. Эта идея нашла отражение в исследованиях представителей утилитаризма, которые считали, что сам человек интуитивно дает оценку своей собственной жизни, причем материальные блага интересуют личность только в той степени, в какой она способна удовлетворить свои </w:t>
      </w:r>
      <w:proofErr w:type="gramStart"/>
      <w:r w:rsidRPr="00EC52C4">
        <w:rPr>
          <w:rFonts w:ascii="Times New Roman" w:hAnsi="Times New Roman" w:cs="Times New Roman"/>
          <w:sz w:val="28"/>
        </w:rPr>
        <w:t>потребности.</w:t>
      </w:r>
      <w:r w:rsidR="0078717C" w:rsidRPr="00EC52C4">
        <w:rPr>
          <w:rFonts w:ascii="Times New Roman" w:hAnsi="Times New Roman" w:cs="Times New Roman"/>
          <w:sz w:val="28"/>
        </w:rPr>
        <w:t>[</w:t>
      </w:r>
      <w:proofErr w:type="gramEnd"/>
      <w:r w:rsidR="0078717C" w:rsidRPr="00EC52C4">
        <w:rPr>
          <w:rFonts w:ascii="Times New Roman" w:hAnsi="Times New Roman" w:cs="Times New Roman"/>
          <w:sz w:val="28"/>
        </w:rPr>
        <w:t>3]</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В последнее время все интенсивнее разрабатывается концепция качества жизни, основанная на понятии «ощущаемое качество жизни». Практика не подтверждает, что люди в лучших материальных условиях более удовлетворены жизнью, чем находящиеся в относительно худших условиях. Истинное значение качества жизни отражено в субъективных ощущениях индивидов, формирующихся в конкретных материальных условиях бытия, эмоциональном состоянии и т. п. Иначе говоря, это субъективная оценка уровня жизни, то есть социальное благополучие. Расчеты социальных </w:t>
      </w:r>
      <w:proofErr w:type="spellStart"/>
      <w:r w:rsidRPr="00EC52C4">
        <w:rPr>
          <w:rFonts w:ascii="Times New Roman" w:hAnsi="Times New Roman" w:cs="Times New Roman"/>
          <w:sz w:val="28"/>
        </w:rPr>
        <w:t>эргономистов</w:t>
      </w:r>
      <w:proofErr w:type="spellEnd"/>
      <w:r w:rsidRPr="00EC52C4">
        <w:rPr>
          <w:rFonts w:ascii="Times New Roman" w:hAnsi="Times New Roman" w:cs="Times New Roman"/>
          <w:sz w:val="28"/>
        </w:rPr>
        <w:t xml:space="preserve"> показывают, что удовлетворенность бытием на 60 % зависит от психологических факторов и только на 40 % – от экономических условий. Поэтому повышение материального уровня жизни не обязательно должно сопровождаться повышением ее качества.</w:t>
      </w:r>
    </w:p>
    <w:p w:rsidR="00A1507F"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Однако, несмотря на достаточное количество научных разработок ученых, в том числе </w:t>
      </w:r>
      <w:proofErr w:type="spellStart"/>
      <w:r w:rsidRPr="00EC52C4">
        <w:rPr>
          <w:rFonts w:ascii="Times New Roman" w:hAnsi="Times New Roman" w:cs="Times New Roman"/>
          <w:sz w:val="28"/>
        </w:rPr>
        <w:t>неэкономистов</w:t>
      </w:r>
      <w:proofErr w:type="spellEnd"/>
      <w:r w:rsidRPr="00EC52C4">
        <w:rPr>
          <w:rFonts w:ascii="Times New Roman" w:hAnsi="Times New Roman" w:cs="Times New Roman"/>
          <w:sz w:val="28"/>
        </w:rPr>
        <w:t>, проблема качества жизни, и даже формулировки данного понятия остается актуальной для дальнейших исследований.</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Составляющими качества жизни населения могут выступить следующие интегральные индикаторы, отражающие наиболее существенные стороны жизнедеятельности </w:t>
      </w:r>
      <w:proofErr w:type="gramStart"/>
      <w:r w:rsidRPr="00EC52C4">
        <w:rPr>
          <w:rFonts w:ascii="Times New Roman" w:hAnsi="Times New Roman" w:cs="Times New Roman"/>
          <w:sz w:val="28"/>
        </w:rPr>
        <w:t>населения.</w:t>
      </w:r>
      <w:r w:rsidR="0078717C" w:rsidRPr="00EC52C4">
        <w:rPr>
          <w:rFonts w:ascii="Times New Roman" w:hAnsi="Times New Roman" w:cs="Times New Roman"/>
          <w:sz w:val="28"/>
        </w:rPr>
        <w:t>[</w:t>
      </w:r>
      <w:proofErr w:type="gramEnd"/>
      <w:r w:rsidR="0078717C" w:rsidRPr="00EC52C4">
        <w:rPr>
          <w:rFonts w:ascii="Times New Roman" w:hAnsi="Times New Roman" w:cs="Times New Roman"/>
          <w:sz w:val="28"/>
        </w:rPr>
        <w:t>4]</w:t>
      </w:r>
    </w:p>
    <w:p w:rsidR="00E65FE0" w:rsidRPr="0043550A"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lastRenderedPageBreak/>
        <w:t>1. Благосостояние населения, аккумулирующее более частные показатели, отражающие степень удовлетворения материальных потребностей населения. Материальный аспект благосостояния характеризуется показателями доходов, текущего потребления и сбережений населения (величина доходов в реальном выражении, их распределение по направлениям использования по различным социально- экономическим группам населения, структура потребительских расходов населения, наличие в домашних хозяйствах потребительских товаров длительного пользования, накопление материальных и денежных ценностей), а также такими макроэкономическими показателями, как ВВП на душу населения, фактическое конечное потребление домашних хозяйств, индекс потребительских цен, уровни безработицы и бедности.</w:t>
      </w:r>
      <w:r w:rsidR="0043550A">
        <w:rPr>
          <w:rFonts w:ascii="Times New Roman" w:hAnsi="Times New Roman" w:cs="Times New Roman"/>
          <w:sz w:val="28"/>
        </w:rPr>
        <w:t>[26</w:t>
      </w:r>
      <w:r w:rsidR="0043550A" w:rsidRPr="0043550A">
        <w:rPr>
          <w:rFonts w:ascii="Times New Roman" w:hAnsi="Times New Roman" w:cs="Times New Roman"/>
          <w:sz w:val="28"/>
        </w:rPr>
        <w:t>]</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2. «Качество» населения, обеспеченное системой здравоохранения и образования и интегрирующее такие его свойства, как способность к воспроизводству (рождаемость, смертность, заболеваемость, инвалидность, ожидаемая продолжительность жизни и т. п.), способность образовывать и сохранять семьи (</w:t>
      </w:r>
      <w:proofErr w:type="spellStart"/>
      <w:r w:rsidRPr="00EC52C4">
        <w:rPr>
          <w:rFonts w:ascii="Times New Roman" w:hAnsi="Times New Roman" w:cs="Times New Roman"/>
          <w:sz w:val="28"/>
        </w:rPr>
        <w:t>брачность</w:t>
      </w:r>
      <w:proofErr w:type="spellEnd"/>
      <w:r w:rsidRPr="00EC52C4">
        <w:rPr>
          <w:rFonts w:ascii="Times New Roman" w:hAnsi="Times New Roman" w:cs="Times New Roman"/>
          <w:sz w:val="28"/>
        </w:rPr>
        <w:t>, разводимость), уровень образования и квалификации (доля населения, охваченного обучением в соответствующих возрастных группах, достигнутый уровень образования и т. п.</w:t>
      </w:r>
    </w:p>
    <w:p w:rsidR="00E65FE0" w:rsidRPr="0043550A"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3. Условия жизни населения, включающие в себя характеристики жилищных условий, обеспеченность населения мощностями инфраструктуры и коммуникациями, использования свободного времени, социальной и географической мобильности и т. п.</w:t>
      </w:r>
      <w:r w:rsidR="0043550A" w:rsidRPr="0043550A">
        <w:rPr>
          <w:rFonts w:ascii="Times New Roman" w:hAnsi="Times New Roman" w:cs="Times New Roman"/>
          <w:sz w:val="28"/>
        </w:rPr>
        <w:t>[26]</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4. Социальная и экологическая безопасность, отражающая условия обеспечения безопасности жизни, физическую и имущественную безопасность, а также характеризующиеся климатическими условиями, данными о загрязнении воздушного пространства, воды, о качестве почвы, уровне биоразнообразия и т. п.</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lastRenderedPageBreak/>
        <w:t xml:space="preserve">5. Условия для разностороннего развития личности, отражающиеся в состоянии духовной жизни, наличии различных свобод и условий для самоактуализации личности, наличие эффективной системы управления и власти, состоянии культуры, </w:t>
      </w:r>
      <w:proofErr w:type="gramStart"/>
      <w:r w:rsidRPr="00EC52C4">
        <w:rPr>
          <w:rFonts w:ascii="Times New Roman" w:hAnsi="Times New Roman" w:cs="Times New Roman"/>
          <w:sz w:val="28"/>
        </w:rPr>
        <w:t>спорта.</w:t>
      </w:r>
      <w:r w:rsidR="0078717C" w:rsidRPr="00EC52C4">
        <w:rPr>
          <w:rFonts w:ascii="Times New Roman" w:hAnsi="Times New Roman" w:cs="Times New Roman"/>
          <w:sz w:val="28"/>
        </w:rPr>
        <w:t>[</w:t>
      </w:r>
      <w:proofErr w:type="gramEnd"/>
      <w:r w:rsidR="0078717C" w:rsidRPr="00EC52C4">
        <w:rPr>
          <w:rFonts w:ascii="Times New Roman" w:hAnsi="Times New Roman" w:cs="Times New Roman"/>
          <w:sz w:val="28"/>
        </w:rPr>
        <w:t>8]</w:t>
      </w:r>
    </w:p>
    <w:p w:rsidR="00E65FE0" w:rsidRPr="00B679D1" w:rsidRDefault="00E65FE0" w:rsidP="00A1507F">
      <w:pPr>
        <w:pStyle w:val="2"/>
        <w:spacing w:line="360" w:lineRule="auto"/>
        <w:ind w:firstLine="709"/>
        <w:jc w:val="both"/>
        <w:rPr>
          <w:rFonts w:ascii="Times New Roman" w:hAnsi="Times New Roman" w:cs="Times New Roman"/>
          <w:b/>
          <w:color w:val="000000" w:themeColor="text1"/>
          <w:sz w:val="30"/>
          <w:szCs w:val="30"/>
        </w:rPr>
      </w:pPr>
      <w:bookmarkStart w:id="8" w:name="_Toc484475676"/>
      <w:r w:rsidRPr="00B679D1">
        <w:rPr>
          <w:rFonts w:ascii="Times New Roman" w:hAnsi="Times New Roman" w:cs="Times New Roman"/>
          <w:b/>
          <w:color w:val="000000" w:themeColor="text1"/>
          <w:sz w:val="30"/>
          <w:szCs w:val="30"/>
        </w:rPr>
        <w:t>2.2 Структурные составляющие качества жизни</w:t>
      </w:r>
      <w:bookmarkEnd w:id="8"/>
    </w:p>
    <w:p w:rsidR="00E65FE0" w:rsidRPr="00390643"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Качество жизни и развитие человека – эти понятия составляют содержательную характеристику современных подходов к проблемам экономического роста и развития общества. Постановка этих проблем не является новой. В разные периоды развития научная мысль вновь и вновь обращалась к ним. Они являлись ключевым вопросом философских, экономических, социологических работ. Истоки современных концепций качества жизни и развития человека можно обнаружить в трудах древних мыслителей, во многих культурах и религиях. Но есть и длительный период, особенно ярко проявившийся в экономической науке, когда проблемы человека - качества его жизни и развития - отошли на второй план. В XX столетии подход к развитию как достижению экономических целей оказался главенствующим. Человек в экономических теориях стал трактоваться лишь как средство производства, превратился в «человеческий фактор». Хотя все же с 60-х годов проблемы качества жизни и развития человека начинают вновь привлекать большее внимание различных школ и направлений мировой экономической </w:t>
      </w:r>
      <w:proofErr w:type="gramStart"/>
      <w:r w:rsidRPr="00EC52C4">
        <w:rPr>
          <w:rFonts w:ascii="Times New Roman" w:hAnsi="Times New Roman" w:cs="Times New Roman"/>
          <w:sz w:val="28"/>
        </w:rPr>
        <w:t>науки.</w:t>
      </w:r>
      <w:r w:rsidR="00390643" w:rsidRPr="00390643">
        <w:rPr>
          <w:rFonts w:ascii="Times New Roman" w:hAnsi="Times New Roman" w:cs="Times New Roman"/>
          <w:sz w:val="28"/>
        </w:rPr>
        <w:t>[</w:t>
      </w:r>
      <w:proofErr w:type="gramEnd"/>
      <w:r w:rsidR="00390643" w:rsidRPr="00390643">
        <w:rPr>
          <w:rFonts w:ascii="Times New Roman" w:hAnsi="Times New Roman" w:cs="Times New Roman"/>
          <w:sz w:val="28"/>
        </w:rPr>
        <w:t>21]</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Качество жизни - комплексная характеристика социально-экономических, политических, культурно-идеологических, экологических факторов и условий существования личности, положения человека в обществе.</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Концепция качества жизни - это современное продолжение интеллектуальных поисков, начатых Тейяром де Шарденом и В.И. Вернадским, которые ввели в научный обиход понятие «ноосфера», ставшее одним из терминов словаря по социально-экономической статистике: </w:t>
      </w:r>
      <w:r w:rsidRPr="00EC52C4">
        <w:rPr>
          <w:rFonts w:ascii="Times New Roman" w:hAnsi="Times New Roman" w:cs="Times New Roman"/>
          <w:sz w:val="28"/>
        </w:rPr>
        <w:lastRenderedPageBreak/>
        <w:t>«Ноосфера - сфера разумно организованного взаимодействия общества и природы. Биосфера превращается в ноосферу при целенаправленной деятельности человечества, путем реализации мер по рациональному природопользованию». В концепцию качества жизни, принятую в постиндустриальных обществах, включены ограничения на удовлетворение потребностей людей, обеспечивающие гармоничное развитие ноосферы</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Существует понятие «социального кругооборота качества»: качество человека - качество труда - качество производства - качество технологий - качество образования - качество культуры и качество науки - качество управления - качество социальных и экономических систем - качество жизни - качество человека. Управление качеством жизни, с позиций категории качества жизни, интегрирует все виды «управлений</w:t>
      </w:r>
      <w:r w:rsidRPr="00EC52C4">
        <w:rPr>
          <w:rFonts w:ascii="Times New Roman" w:hAnsi="Times New Roman" w:cs="Times New Roman"/>
          <w:color w:val="30373B"/>
          <w:sz w:val="31"/>
          <w:szCs w:val="23"/>
          <w:shd w:val="clear" w:color="auto" w:fill="FFFFFF"/>
        </w:rPr>
        <w:t xml:space="preserve"> </w:t>
      </w:r>
      <w:r w:rsidRPr="00EC52C4">
        <w:rPr>
          <w:rFonts w:ascii="Times New Roman" w:hAnsi="Times New Roman" w:cs="Times New Roman"/>
          <w:sz w:val="28"/>
        </w:rPr>
        <w:t>качеством» и рассматривается, как своеобразное управление «социальным кругооборотом качества</w:t>
      </w:r>
      <w:proofErr w:type="gramStart"/>
      <w:r w:rsidRPr="00EC52C4">
        <w:rPr>
          <w:rFonts w:ascii="Times New Roman" w:hAnsi="Times New Roman" w:cs="Times New Roman"/>
          <w:sz w:val="28"/>
        </w:rPr>
        <w:t>».</w:t>
      </w:r>
      <w:r w:rsidR="0078717C" w:rsidRPr="00EC52C4">
        <w:rPr>
          <w:rFonts w:ascii="Times New Roman" w:hAnsi="Times New Roman" w:cs="Times New Roman"/>
          <w:sz w:val="28"/>
        </w:rPr>
        <w:t>[</w:t>
      </w:r>
      <w:proofErr w:type="gramEnd"/>
      <w:r w:rsidR="0078717C" w:rsidRPr="00EC52C4">
        <w:rPr>
          <w:rFonts w:ascii="Times New Roman" w:hAnsi="Times New Roman" w:cs="Times New Roman"/>
          <w:sz w:val="28"/>
        </w:rPr>
        <w:t>11]</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Характеризуя сущность качества жизни как социально-экономической категории необходимо подчеркнуть ряд ее особенностей:</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Во-первых, качество жизни чрезвычайно широкое, многоаспектное, многогранное понятие, несравнимо более широкое, чем «уровень жизни». Это категория, далеко выходящая за пределы экономики. Это, прежде всего социологическая категория, охватывающая все сферы общества, поскольку все они заключают в себе жизнь людей и ее качество.</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Во-вторых, качество жизни имеет две стороны: объективную и субъективную. Критерием объективной оценки качества жизни служат научные нормативы потребностей и интересов людей, по соотношению, с которыми можно объективно судить о степени удовлетворения этих потребностей и интересов.</w:t>
      </w:r>
      <w:r w:rsidR="0078717C" w:rsidRPr="00EC52C4">
        <w:rPr>
          <w:rFonts w:ascii="Times New Roman" w:hAnsi="Times New Roman" w:cs="Times New Roman"/>
          <w:sz w:val="28"/>
        </w:rPr>
        <w:t xml:space="preserve"> [18]</w:t>
      </w:r>
    </w:p>
    <w:p w:rsidR="00E65FE0" w:rsidRPr="00390643"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lastRenderedPageBreak/>
        <w:t xml:space="preserve">В-третьих, качество жизни не является категорией, отделенной от других социально-экономических категорий, но объединяет многие из них, включает в себя их в качественном </w:t>
      </w:r>
      <w:proofErr w:type="gramStart"/>
      <w:r w:rsidRPr="00EC52C4">
        <w:rPr>
          <w:rFonts w:ascii="Times New Roman" w:hAnsi="Times New Roman" w:cs="Times New Roman"/>
          <w:sz w:val="28"/>
        </w:rPr>
        <w:t>аспекте.</w:t>
      </w:r>
      <w:r w:rsidR="00390643" w:rsidRPr="00390643">
        <w:rPr>
          <w:rFonts w:ascii="Times New Roman" w:hAnsi="Times New Roman" w:cs="Times New Roman"/>
          <w:sz w:val="28"/>
        </w:rPr>
        <w:t>[</w:t>
      </w:r>
      <w:proofErr w:type="gramEnd"/>
      <w:r w:rsidR="00390643" w:rsidRPr="00390643">
        <w:rPr>
          <w:rFonts w:ascii="Times New Roman" w:hAnsi="Times New Roman" w:cs="Times New Roman"/>
          <w:sz w:val="28"/>
        </w:rPr>
        <w:t>22]</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Международная статистика уровня (качества) жизни (принятая ООН в 1978 г.) включает 12 основных групп показателей:</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1. Демографические характеристики населения: рождаемость, смертность.</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2. Санитарно-гигиенические условия жизни.</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3. Потребление продовольственных товаров.</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4. Жилищные условия</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5. Образование и культура.</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6. Условия труда и занятость.</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7. Доходы и расходы населения.</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8. Стоимость жизни и потребительские цены.</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9. Транспортные средства.</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10. Организация отдыха.</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11. Социальное обеспечение.</w:t>
      </w:r>
    </w:p>
    <w:p w:rsidR="00E65FE0" w:rsidRPr="00EC52C4" w:rsidRDefault="00E65FE0" w:rsidP="00A1507F">
      <w:pPr>
        <w:spacing w:line="360" w:lineRule="auto"/>
        <w:ind w:firstLine="709"/>
        <w:jc w:val="both"/>
        <w:rPr>
          <w:rFonts w:ascii="Times New Roman" w:hAnsi="Times New Roman" w:cs="Times New Roman"/>
          <w:sz w:val="28"/>
          <w:szCs w:val="26"/>
        </w:rPr>
      </w:pPr>
      <w:r w:rsidRPr="00EC52C4">
        <w:rPr>
          <w:rFonts w:ascii="Times New Roman" w:hAnsi="Times New Roman" w:cs="Times New Roman"/>
          <w:sz w:val="28"/>
          <w:szCs w:val="26"/>
        </w:rPr>
        <w:t>12. Свобода человека.</w:t>
      </w:r>
    </w:p>
    <w:p w:rsidR="00E65FE0" w:rsidRPr="00EC52C4" w:rsidRDefault="00E65FE0" w:rsidP="00A1507F">
      <w:pPr>
        <w:spacing w:line="360" w:lineRule="auto"/>
        <w:ind w:firstLine="709"/>
        <w:jc w:val="both"/>
        <w:rPr>
          <w:rFonts w:ascii="Times New Roman" w:hAnsi="Times New Roman" w:cs="Times New Roman"/>
          <w:sz w:val="28"/>
          <w:szCs w:val="26"/>
        </w:rPr>
      </w:pPr>
      <w:r w:rsidRPr="00EC52C4">
        <w:rPr>
          <w:rFonts w:ascii="Times New Roman" w:hAnsi="Times New Roman" w:cs="Times New Roman"/>
          <w:sz w:val="28"/>
          <w:szCs w:val="26"/>
        </w:rPr>
        <w:t xml:space="preserve">В условиях переходной экономики России, в Центре экономической конъюнктуры и прогнозирования при тогдашнем Министерстве экономики РФ, была разработана система оценки уровня жизни, состоящая из семи разделов и 39 показателей. Наиболее важные 12 показателей из перечисленных 39 входят в систему показателей для оценки хода экономической реформы в России, в раздел «Социальная сфера, жизненный </w:t>
      </w:r>
      <w:r w:rsidRPr="00EC52C4">
        <w:rPr>
          <w:rFonts w:ascii="Times New Roman" w:hAnsi="Times New Roman" w:cs="Times New Roman"/>
          <w:sz w:val="28"/>
          <w:szCs w:val="26"/>
        </w:rPr>
        <w:lastRenderedPageBreak/>
        <w:t>уровень населения», подраздел «Уровень жизни». Система показателей подраздела «Уровень жизни» введена в действие Госкомстатом России с 1993 г.</w:t>
      </w:r>
      <w:r w:rsidR="0078717C" w:rsidRPr="00EC52C4">
        <w:rPr>
          <w:rFonts w:ascii="Times New Roman" w:hAnsi="Times New Roman" w:cs="Times New Roman"/>
          <w:sz w:val="28"/>
          <w:szCs w:val="26"/>
        </w:rPr>
        <w:t xml:space="preserve"> [19]</w:t>
      </w:r>
    </w:p>
    <w:p w:rsidR="00E65FE0" w:rsidRPr="00176493"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Важнейшей составляющей качества жизни выступает уровень жизни населения, выражающий (по определению </w:t>
      </w:r>
      <w:proofErr w:type="spellStart"/>
      <w:r w:rsidRPr="00EC52C4">
        <w:rPr>
          <w:rFonts w:ascii="Times New Roman" w:hAnsi="Times New Roman" w:cs="Times New Roman"/>
          <w:sz w:val="28"/>
        </w:rPr>
        <w:t>И.В.Бестужева</w:t>
      </w:r>
      <w:proofErr w:type="spellEnd"/>
      <w:r w:rsidRPr="00EC52C4">
        <w:rPr>
          <w:rFonts w:ascii="Times New Roman" w:hAnsi="Times New Roman" w:cs="Times New Roman"/>
          <w:sz w:val="28"/>
        </w:rPr>
        <w:t>-Лады) уровень удовлетворения материальных и культурных потребностей личности в смысле обеспеченности потребительскими благами, которые характеризуются преимущественно количественными показателями, абстрагированными от их качественного значения (размер оплаты труда, доход, объем потребления благ и услуг, уровень потребления продовольственных и промышленных товаров, продолжительность рабочего и свободного времени, жилищные условия, уровень образования, здравоохранении, культуры и т.д.)</w:t>
      </w:r>
      <w:r w:rsidR="00176493" w:rsidRPr="00176493">
        <w:rPr>
          <w:rFonts w:ascii="Times New Roman" w:hAnsi="Times New Roman" w:cs="Times New Roman"/>
          <w:sz w:val="28"/>
        </w:rPr>
        <w:t>[24]</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Категория "уровень жизни" в сравнении с категорией "качество жизни", относится к числу более установившихся понятий, с достаточно очерченным на сегодняшний день кругом количественных показателей, важное место среди которых занимают показатели прожиточного минимума и размера потребительской корзины.</w:t>
      </w:r>
    </w:p>
    <w:p w:rsidR="00E65FE0" w:rsidRPr="00176493"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Можно и далее приводить примеры различных подходов к определению отмеченных выше и близких к ним понятий, однако представляется очевидным, что без решения вопроса о содержании и структуре категории, характеризующей условия жизнедеятельности населения, нельзя ставить методические вопросы оценки и анализ таких </w:t>
      </w:r>
      <w:proofErr w:type="gramStart"/>
      <w:r w:rsidRPr="00EC52C4">
        <w:rPr>
          <w:rFonts w:ascii="Times New Roman" w:hAnsi="Times New Roman" w:cs="Times New Roman"/>
          <w:sz w:val="28"/>
        </w:rPr>
        <w:t>условий.</w:t>
      </w:r>
      <w:r w:rsidR="00176493" w:rsidRPr="00176493">
        <w:rPr>
          <w:rFonts w:ascii="Times New Roman" w:hAnsi="Times New Roman" w:cs="Times New Roman"/>
          <w:sz w:val="28"/>
        </w:rPr>
        <w:t>[</w:t>
      </w:r>
      <w:proofErr w:type="gramEnd"/>
      <w:r w:rsidR="00176493" w:rsidRPr="00176493">
        <w:rPr>
          <w:rFonts w:ascii="Times New Roman" w:hAnsi="Times New Roman" w:cs="Times New Roman"/>
          <w:sz w:val="28"/>
        </w:rPr>
        <w:t>24]</w:t>
      </w:r>
    </w:p>
    <w:p w:rsidR="00E65FE0"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В настоящее время проблема анализа качества жизни населения в целом и состояние его здоровья приобретает достаточно четко выраженный прикладной акцент. Складывается ситуация, когда практика не может ждать завершения исследовательских работ в отмеченных направлениях. Свидетельством тому являются ряд публикаций по анализу отдельных составляющих качества жизни населения Санкт-Петербурга, подготовленных </w:t>
      </w:r>
      <w:r w:rsidRPr="00EC52C4">
        <w:rPr>
          <w:rFonts w:ascii="Times New Roman" w:hAnsi="Times New Roman" w:cs="Times New Roman"/>
          <w:sz w:val="28"/>
        </w:rPr>
        <w:lastRenderedPageBreak/>
        <w:t>Центром стратегического анализа общественных процессов, Институтом медико-социальных проблем и управления и др.</w:t>
      </w:r>
    </w:p>
    <w:p w:rsidR="0043550A" w:rsidRDefault="0043550A" w:rsidP="00A1507F">
      <w:pPr>
        <w:spacing w:line="360" w:lineRule="auto"/>
        <w:ind w:firstLine="709"/>
        <w:jc w:val="both"/>
        <w:rPr>
          <w:rFonts w:ascii="Times New Roman" w:hAnsi="Times New Roman" w:cs="Times New Roman"/>
          <w:color w:val="000000"/>
          <w:sz w:val="28"/>
          <w:szCs w:val="27"/>
          <w:shd w:val="clear" w:color="auto" w:fill="FFFFFF"/>
        </w:rPr>
      </w:pPr>
      <w:r w:rsidRPr="0043550A">
        <w:rPr>
          <w:rFonts w:ascii="Times New Roman" w:hAnsi="Times New Roman" w:cs="Times New Roman"/>
          <w:color w:val="000000"/>
          <w:sz w:val="28"/>
          <w:szCs w:val="27"/>
          <w:shd w:val="clear" w:color="auto" w:fill="FFFFFF"/>
        </w:rPr>
        <w:t>Качество жизни населения определяется жизненными потенциалами общества, входящих в него социальных групп, отдельных граждан и соответствием характеристик процессов, средств, условий и результатов их жизнедеятельности социально-позитивным потребностям, ценностям и целям. Проявляется качество жизни в субъективной удовлетворённости людей самими собой и своей жизнью, а также в объективных характеристиках, свойственных человеческой жизни как биологическому, психическому (духовному) и социальному явлению.</w:t>
      </w:r>
    </w:p>
    <w:p w:rsidR="0043550A" w:rsidRPr="0043550A" w:rsidRDefault="0043550A" w:rsidP="00A1507F">
      <w:pPr>
        <w:spacing w:line="360" w:lineRule="auto"/>
        <w:ind w:firstLine="709"/>
        <w:jc w:val="both"/>
        <w:rPr>
          <w:rFonts w:ascii="Times New Roman" w:hAnsi="Times New Roman" w:cs="Times New Roman"/>
          <w:color w:val="000000"/>
          <w:sz w:val="28"/>
          <w:szCs w:val="27"/>
          <w:shd w:val="clear" w:color="auto" w:fill="FFFFFF"/>
        </w:rPr>
      </w:pPr>
      <w:r w:rsidRPr="0043550A">
        <w:rPr>
          <w:rFonts w:ascii="Times New Roman" w:hAnsi="Times New Roman" w:cs="Times New Roman"/>
          <w:color w:val="000000"/>
          <w:sz w:val="28"/>
          <w:szCs w:val="27"/>
          <w:shd w:val="clear" w:color="auto" w:fill="FFFFFF"/>
        </w:rPr>
        <w:t>Проблема качества жизни является приоритетной для решения социально - экономических проблем любого уровня.</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Понятие «качество жизни» является комплексной производной от статистических, социологических, экономико-</w:t>
      </w:r>
      <w:proofErr w:type="gramStart"/>
      <w:r w:rsidRPr="00EC52C4">
        <w:rPr>
          <w:rFonts w:ascii="Times New Roman" w:hAnsi="Times New Roman" w:cs="Times New Roman"/>
          <w:sz w:val="28"/>
        </w:rPr>
        <w:t>математических  факторов</w:t>
      </w:r>
      <w:proofErr w:type="gramEnd"/>
      <w:r w:rsidRPr="00EC52C4">
        <w:rPr>
          <w:rFonts w:ascii="Times New Roman" w:hAnsi="Times New Roman" w:cs="Times New Roman"/>
          <w:sz w:val="28"/>
        </w:rPr>
        <w:t xml:space="preserve">, определяющих положение человека в обществе. В практическом применении концепции качества жизни необходимо разграничивать понятия «качества жизни», «образ жизни», «условия» и «уровень жизни». Качество жизни показывает результативность образа жизни людей. Уровень и условия жизни являются структурными составляющими качества </w:t>
      </w:r>
      <w:proofErr w:type="gramStart"/>
      <w:r w:rsidRPr="00EC52C4">
        <w:rPr>
          <w:rFonts w:ascii="Times New Roman" w:hAnsi="Times New Roman" w:cs="Times New Roman"/>
          <w:sz w:val="28"/>
        </w:rPr>
        <w:t>жизни.</w:t>
      </w:r>
      <w:r w:rsidR="0078717C" w:rsidRPr="00EC52C4">
        <w:rPr>
          <w:rFonts w:ascii="Times New Roman" w:hAnsi="Times New Roman" w:cs="Times New Roman"/>
          <w:sz w:val="28"/>
        </w:rPr>
        <w:t>[</w:t>
      </w:r>
      <w:proofErr w:type="gramEnd"/>
      <w:r w:rsidR="0078717C" w:rsidRPr="00EC52C4">
        <w:rPr>
          <w:rFonts w:ascii="Times New Roman" w:hAnsi="Times New Roman" w:cs="Times New Roman"/>
          <w:sz w:val="28"/>
        </w:rPr>
        <w:t>17]</w:t>
      </w:r>
    </w:p>
    <w:p w:rsidR="00E65FE0" w:rsidRPr="00EC52C4"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На качество жизни населения влияет государственная политика регулирования экономических процессов.</w:t>
      </w:r>
    </w:p>
    <w:p w:rsidR="00E65FE0" w:rsidRPr="00A1507F" w:rsidRDefault="00E65FE0"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На современном этапе государством принимаются различные меры по повышению уровня и качества жизни населения, что уже дает определенные результаты в виде повышения благосостояния населения и снижения уровня бедности.</w:t>
      </w:r>
    </w:p>
    <w:p w:rsidR="00E65FE0" w:rsidRPr="00B679D1" w:rsidRDefault="00FC529E" w:rsidP="00A1507F">
      <w:pPr>
        <w:pStyle w:val="1"/>
        <w:spacing w:line="360" w:lineRule="auto"/>
        <w:ind w:firstLine="709"/>
        <w:jc w:val="both"/>
        <w:rPr>
          <w:rFonts w:ascii="Times New Roman" w:hAnsi="Times New Roman" w:cs="Times New Roman"/>
          <w:b/>
          <w:color w:val="000000" w:themeColor="text1"/>
          <w:szCs w:val="26"/>
        </w:rPr>
      </w:pPr>
      <w:bookmarkStart w:id="9" w:name="_Toc484475677"/>
      <w:r w:rsidRPr="00B679D1">
        <w:rPr>
          <w:rFonts w:ascii="Times New Roman" w:hAnsi="Times New Roman" w:cs="Times New Roman"/>
          <w:b/>
          <w:color w:val="000000" w:themeColor="text1"/>
          <w:szCs w:val="26"/>
        </w:rPr>
        <w:lastRenderedPageBreak/>
        <w:t>Заключение</w:t>
      </w:r>
      <w:bookmarkEnd w:id="9"/>
    </w:p>
    <w:p w:rsidR="000A3E93" w:rsidRPr="00EC52C4" w:rsidRDefault="000A3E93"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Качество жизни можно рассматривать в различных аспектах. К наиболее значимым мы отнесли трудовую деятельность, ибо именно в труде реализуется главный потенциал человеческой личности, раскрываются его умственные и физические способности, проявляются нравственные качества. Общество, базирующееся на потребительских ценностях, определяет качество жизни количеством, потребляемым материальных благ и наслаждений. Следовательно, на первом месте в этой системе оказывается критерий наживы. Каждый стремится увеличить свой доход, чтобы сделать жизнь комфортной. Главным мотивом жизни становится умение «делать деньги».</w:t>
      </w:r>
    </w:p>
    <w:p w:rsidR="00E65FE0" w:rsidRPr="00EC52C4" w:rsidRDefault="000A3E93"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В рыночном идеале уже нет места ценности труда. Труд признается только как источник прибыли предпринимателя. Причем доход можно получать, совсем исключив справедливые формы труда. Игра, ростовщичество, спекуляция, воровство, грабежи, рейдерство базируются на удаче, причем удаче в обход правовых норм и социальной справедливости, а не на честном добросовестном труде</w:t>
      </w:r>
      <w:r w:rsidR="0078717C" w:rsidRPr="00EC52C4">
        <w:rPr>
          <w:rFonts w:ascii="Times New Roman" w:hAnsi="Times New Roman" w:cs="Times New Roman"/>
          <w:sz w:val="28"/>
        </w:rPr>
        <w:t>.</w:t>
      </w:r>
    </w:p>
    <w:p w:rsidR="00A1507F" w:rsidRDefault="000A3E93"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Рассматривая качество жизни на уровне общества, следует иметь в виду, что от социально-экономической политики государства в этой области во многом зависит направленность и темпы дальнейших преобразований в стране и, в конечном счете, политическая, </w:t>
      </w:r>
      <w:proofErr w:type="gramStart"/>
      <w:r w:rsidRPr="00EC52C4">
        <w:rPr>
          <w:rFonts w:ascii="Times New Roman" w:hAnsi="Times New Roman" w:cs="Times New Roman"/>
          <w:sz w:val="28"/>
        </w:rPr>
        <w:t>а следовательно</w:t>
      </w:r>
      <w:proofErr w:type="gramEnd"/>
      <w:r w:rsidRPr="00EC52C4">
        <w:rPr>
          <w:rFonts w:ascii="Times New Roman" w:hAnsi="Times New Roman" w:cs="Times New Roman"/>
          <w:sz w:val="28"/>
        </w:rPr>
        <w:t>, и экономическая стабильность. </w:t>
      </w:r>
      <w:r w:rsidR="0078717C" w:rsidRPr="00EC52C4">
        <w:rPr>
          <w:rFonts w:ascii="Times New Roman" w:hAnsi="Times New Roman" w:cs="Times New Roman"/>
          <w:sz w:val="28"/>
        </w:rPr>
        <w:t>[14]</w:t>
      </w:r>
    </w:p>
    <w:p w:rsidR="00A1507F" w:rsidRPr="00176493" w:rsidRDefault="000A3E93"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 xml:space="preserve">Социально-экономическая политика государства оказывает огромное влияние на благосостояние, физическое, социальное и моральное здоровье каждого члена общества, так как здравоохранение, образование, организация досуга и состояние окружающей среды часто зависят от конкретных действий правительства. Рыночные отношения внесли изменения в сам подход к этим составляющим. Зачастую качество жизни сводится лишь к месячному доходу </w:t>
      </w:r>
      <w:r w:rsidRPr="00EC52C4">
        <w:rPr>
          <w:rFonts w:ascii="Times New Roman" w:hAnsi="Times New Roman" w:cs="Times New Roman"/>
          <w:sz w:val="28"/>
        </w:rPr>
        <w:lastRenderedPageBreak/>
        <w:t>индивида. Роль государства в этой области снизилась до минимума, хотя такие стандарты, как минимальная заработная плата, прожиточный минимум, потребительская корзина используются в качестве актуальных терминов</w:t>
      </w:r>
      <w:r w:rsidR="00A1507F">
        <w:rPr>
          <w:rFonts w:ascii="Times New Roman" w:hAnsi="Times New Roman" w:cs="Times New Roman"/>
          <w:sz w:val="28"/>
        </w:rPr>
        <w:t xml:space="preserve"> социально-экономической </w:t>
      </w:r>
      <w:proofErr w:type="gramStart"/>
      <w:r w:rsidR="00A1507F">
        <w:rPr>
          <w:rFonts w:ascii="Times New Roman" w:hAnsi="Times New Roman" w:cs="Times New Roman"/>
          <w:sz w:val="28"/>
        </w:rPr>
        <w:t>сферы.</w:t>
      </w:r>
      <w:r w:rsidR="00176493" w:rsidRPr="00176493">
        <w:rPr>
          <w:rFonts w:ascii="Times New Roman" w:hAnsi="Times New Roman" w:cs="Times New Roman"/>
          <w:sz w:val="28"/>
        </w:rPr>
        <w:t>[</w:t>
      </w:r>
      <w:proofErr w:type="gramEnd"/>
      <w:r w:rsidR="00176493" w:rsidRPr="00176493">
        <w:rPr>
          <w:rFonts w:ascii="Times New Roman" w:hAnsi="Times New Roman" w:cs="Times New Roman"/>
          <w:sz w:val="28"/>
        </w:rPr>
        <w:t>25]</w:t>
      </w:r>
    </w:p>
    <w:p w:rsidR="000A3E93" w:rsidRPr="00176493" w:rsidRDefault="000A3E93"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Качество жизни - многоуровневое понятие. Следовательно, уровень жизни можно рассматривать как его составляющую. Следует иметь в виду, что качество жизни и уровень жизни - отнюдь не тождественные понятия. Ибо статистический рост уровня жизни может повлиять как положительно, так и отрицательно на качество жизни или не повлиять совсем. Например, объединение двух Германий повысило уровень жизни бывших граждан ГДР, но не повысило качество их жизни. </w:t>
      </w:r>
      <w:r w:rsidRPr="00EC52C4">
        <w:rPr>
          <w:rFonts w:ascii="Times New Roman" w:hAnsi="Times New Roman" w:cs="Times New Roman"/>
          <w:sz w:val="28"/>
        </w:rPr>
        <w:br/>
        <w:t xml:space="preserve">На уровень жизни влияет множество причин. Географическое расположение страны предполагает различные потребности в одежде, пище, жилище. Социально-экономическая система также предполагает различные приоритеты в потреблении. Потребительское общество никогда не поймет осознанного аскетизма систем, ограничивающих безудержный рост потребления исходя из морально-нравственных и этических </w:t>
      </w:r>
      <w:proofErr w:type="gramStart"/>
      <w:r w:rsidRPr="00EC52C4">
        <w:rPr>
          <w:rFonts w:ascii="Times New Roman" w:hAnsi="Times New Roman" w:cs="Times New Roman"/>
          <w:sz w:val="28"/>
        </w:rPr>
        <w:t>принципов.</w:t>
      </w:r>
      <w:r w:rsidR="00176493" w:rsidRPr="00176493">
        <w:rPr>
          <w:rFonts w:ascii="Times New Roman" w:hAnsi="Times New Roman" w:cs="Times New Roman"/>
          <w:sz w:val="28"/>
        </w:rPr>
        <w:t>[</w:t>
      </w:r>
      <w:proofErr w:type="gramEnd"/>
      <w:r w:rsidR="00176493" w:rsidRPr="00176493">
        <w:rPr>
          <w:rFonts w:ascii="Times New Roman" w:hAnsi="Times New Roman" w:cs="Times New Roman"/>
          <w:sz w:val="28"/>
        </w:rPr>
        <w:t>25]</w:t>
      </w:r>
    </w:p>
    <w:p w:rsidR="00A1507F" w:rsidRDefault="00A1507F" w:rsidP="00A1507F">
      <w:pPr>
        <w:spacing w:line="360" w:lineRule="auto"/>
        <w:ind w:firstLine="709"/>
        <w:jc w:val="both"/>
        <w:rPr>
          <w:rFonts w:ascii="Times New Roman" w:hAnsi="Times New Roman" w:cs="Times New Roman"/>
          <w:sz w:val="28"/>
        </w:rPr>
      </w:pPr>
      <w:r>
        <w:rPr>
          <w:rFonts w:ascii="Times New Roman" w:hAnsi="Times New Roman" w:cs="Times New Roman"/>
          <w:sz w:val="28"/>
        </w:rPr>
        <w:t>С</w:t>
      </w:r>
      <w:r w:rsidR="000A3E93" w:rsidRPr="00EC52C4">
        <w:rPr>
          <w:rFonts w:ascii="Times New Roman" w:hAnsi="Times New Roman" w:cs="Times New Roman"/>
          <w:sz w:val="28"/>
        </w:rPr>
        <w:t>оставляющей стандартов качества является индивидуальная удовлетворенность людей условиями жизни. Это, естественно, чисто субъективная оценка. Но в этом же разделе рассматривается социальная удовлетворенность населения, которая определяется социаль</w:t>
      </w:r>
      <w:r>
        <w:rPr>
          <w:rFonts w:ascii="Times New Roman" w:hAnsi="Times New Roman" w:cs="Times New Roman"/>
          <w:sz w:val="28"/>
        </w:rPr>
        <w:t>ной справедливостью. </w:t>
      </w:r>
    </w:p>
    <w:p w:rsidR="00A1507F" w:rsidRPr="00E758D1" w:rsidRDefault="000A3E93" w:rsidP="00A1507F">
      <w:pPr>
        <w:spacing w:line="360" w:lineRule="auto"/>
        <w:ind w:firstLine="709"/>
        <w:jc w:val="both"/>
        <w:rPr>
          <w:rFonts w:ascii="Times New Roman" w:hAnsi="Times New Roman" w:cs="Times New Roman"/>
        </w:rPr>
      </w:pPr>
      <w:r w:rsidRPr="00EC52C4">
        <w:rPr>
          <w:rFonts w:ascii="Times New Roman" w:hAnsi="Times New Roman" w:cs="Times New Roman"/>
          <w:sz w:val="28"/>
        </w:rPr>
        <w:t xml:space="preserve">Качество жизни нельзя рассматривать без учета этого понятия. Социальная справедливость - явление, на которое не распространяется закон убывающей предельной полезности. В силу этого закона рост материального потребления приносит все меньшую радость от каждой дополнительной единицы блага. Но если речь идет о социальной справедливости, то ее не бывает слишком много. А снижение уровня социальной справедливости </w:t>
      </w:r>
      <w:r w:rsidRPr="00EC52C4">
        <w:rPr>
          <w:rFonts w:ascii="Times New Roman" w:hAnsi="Times New Roman" w:cs="Times New Roman"/>
          <w:sz w:val="28"/>
        </w:rPr>
        <w:lastRenderedPageBreak/>
        <w:t>неминуемо вызывает дискомфорт, то есть реальное ухудшение качества жизни. </w:t>
      </w:r>
      <w:r w:rsidR="00176493" w:rsidRPr="00E758D1">
        <w:rPr>
          <w:rFonts w:ascii="Times New Roman" w:hAnsi="Times New Roman" w:cs="Times New Roman"/>
          <w:sz w:val="28"/>
        </w:rPr>
        <w:t>[14]</w:t>
      </w:r>
    </w:p>
    <w:p w:rsidR="00E97704" w:rsidRPr="00EC52C4" w:rsidRDefault="00E97704" w:rsidP="00A1507F">
      <w:pPr>
        <w:spacing w:line="360" w:lineRule="auto"/>
        <w:ind w:firstLine="709"/>
        <w:jc w:val="both"/>
        <w:rPr>
          <w:rStyle w:val="apple-converted-space"/>
          <w:rFonts w:ascii="Times New Roman" w:hAnsi="Times New Roman" w:cs="Times New Roman"/>
          <w:color w:val="000000"/>
          <w:szCs w:val="18"/>
          <w:shd w:val="clear" w:color="auto" w:fill="FFFFFF"/>
        </w:rPr>
      </w:pPr>
      <w:r w:rsidRPr="00EC52C4">
        <w:rPr>
          <w:rFonts w:ascii="Times New Roman" w:hAnsi="Times New Roman" w:cs="Times New Roman"/>
          <w:sz w:val="28"/>
        </w:rPr>
        <w:t>Если подходить к социальной справедливости с позиции класса или отдельной социальной группы, то наиболее чувствительными к социальной несправедливости оказываются низшие слои общества. Чем богаче человек, тем незначительнее его реакция на несправедливость. Однако следует иметь в виду, что бедность не позволяет человеку активно реагировать на несправедливость. Как правило, бедный человек, чувствуя себя неудачником в этой жизни, не заявляет о себе, не борется, не сопротивляется. Он скорее способен самоустраниться, чем подать голос протеста. Показателем крайней неудовлетворенности является количество самоубийств, причем это явление затрагивает порой страны с высоким уровнем жизни.</w:t>
      </w:r>
    </w:p>
    <w:p w:rsidR="00A1507F" w:rsidRDefault="00E97704"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Справедливость государственной власти (вера в эту справедливость) -один из важнейших показателей качества жизни. Особенно это важно для России, так как исторически сложившийся институт сильной государственной власти воспринимается народом как условие стабильности </w:t>
      </w:r>
      <w:r w:rsidRPr="00EC52C4">
        <w:rPr>
          <w:rFonts w:ascii="Times New Roman" w:hAnsi="Times New Roman" w:cs="Times New Roman"/>
          <w:sz w:val="28"/>
        </w:rPr>
        <w:br/>
        <w:t>жизни, а его отсутствие - как дестабилизация, которая, естественно, понижает</w:t>
      </w:r>
      <w:r w:rsidR="00A1507F">
        <w:rPr>
          <w:rFonts w:ascii="Times New Roman" w:hAnsi="Times New Roman" w:cs="Times New Roman"/>
          <w:sz w:val="28"/>
        </w:rPr>
        <w:t xml:space="preserve"> качество </w:t>
      </w:r>
      <w:r w:rsidRPr="00EC52C4">
        <w:rPr>
          <w:rFonts w:ascii="Times New Roman" w:hAnsi="Times New Roman" w:cs="Times New Roman"/>
          <w:sz w:val="28"/>
        </w:rPr>
        <w:t>жизни. </w:t>
      </w:r>
      <w:r w:rsidR="0078717C" w:rsidRPr="00EC52C4">
        <w:rPr>
          <w:rFonts w:ascii="Times New Roman" w:hAnsi="Times New Roman" w:cs="Times New Roman"/>
          <w:sz w:val="28"/>
        </w:rPr>
        <w:t>[14]</w:t>
      </w:r>
    </w:p>
    <w:p w:rsidR="00A1507F" w:rsidRDefault="00E97704" w:rsidP="00A1507F">
      <w:pPr>
        <w:spacing w:line="360" w:lineRule="auto"/>
        <w:ind w:firstLine="709"/>
        <w:jc w:val="both"/>
        <w:rPr>
          <w:rFonts w:ascii="Times New Roman" w:hAnsi="Times New Roman" w:cs="Times New Roman"/>
          <w:sz w:val="28"/>
        </w:rPr>
      </w:pPr>
      <w:r w:rsidRPr="00EC52C4">
        <w:rPr>
          <w:rFonts w:ascii="Times New Roman" w:hAnsi="Times New Roman" w:cs="Times New Roman"/>
          <w:sz w:val="28"/>
        </w:rPr>
        <w:t>Существует и правовое понимание качества жизни, которое зафиксировано в первой части статьи №7 1-й главы Конституции Российской Федерации «Основы конституционного строя». В статье отмечено,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Следовательно, государство берет на себя ответственность за формирование качества жизни своего народа. Однако данная формулировка не затрагивает проблемы наличия той самой социальной справедливости, которая иногда становится главным усло</w:t>
      </w:r>
      <w:r w:rsidR="00A1507F">
        <w:rPr>
          <w:rFonts w:ascii="Times New Roman" w:hAnsi="Times New Roman" w:cs="Times New Roman"/>
          <w:sz w:val="28"/>
        </w:rPr>
        <w:t>вием повышения качества жизни. </w:t>
      </w:r>
    </w:p>
    <w:p w:rsidR="00E97704" w:rsidRPr="00EC52C4" w:rsidRDefault="00E97704" w:rsidP="00A1507F">
      <w:pPr>
        <w:spacing w:line="360" w:lineRule="auto"/>
        <w:ind w:firstLine="709"/>
        <w:jc w:val="both"/>
        <w:rPr>
          <w:rFonts w:ascii="Times New Roman" w:hAnsi="Times New Roman" w:cs="Times New Roman"/>
        </w:rPr>
      </w:pPr>
      <w:r w:rsidRPr="00EC52C4">
        <w:rPr>
          <w:rFonts w:ascii="Times New Roman" w:hAnsi="Times New Roman" w:cs="Times New Roman"/>
          <w:sz w:val="28"/>
        </w:rPr>
        <w:lastRenderedPageBreak/>
        <w:t>У социальной справедливости существуют общепризнанные, традиционные мерки, которые базируются на десяти заповедях христианства. Это третья составляющая стандартов качества жизни. Уровень духовности общества можно определить по частоте нарушения этих заповедей.</w:t>
      </w:r>
      <w:r w:rsidRPr="00EC52C4">
        <w:rPr>
          <w:rFonts w:ascii="Times New Roman" w:hAnsi="Times New Roman" w:cs="Times New Roman"/>
          <w:sz w:val="28"/>
        </w:rPr>
        <w:br/>
        <w:t>Если общество молчаливо терпит падение нравственных норм, в нем нет места социальной справедливости. Такое общество не может адекватно воспринимать себя как благополучное или неблагополучное. </w:t>
      </w:r>
      <w:r w:rsidRPr="00EC52C4">
        <w:rPr>
          <w:rFonts w:ascii="Times New Roman" w:hAnsi="Times New Roman" w:cs="Times New Roman"/>
          <w:sz w:val="28"/>
        </w:rPr>
        <w:br/>
      </w:r>
    </w:p>
    <w:p w:rsidR="00E97704" w:rsidRPr="00EC52C4" w:rsidRDefault="00E97704" w:rsidP="00A1507F">
      <w:pPr>
        <w:spacing w:after="160" w:line="360" w:lineRule="auto"/>
        <w:ind w:firstLine="709"/>
        <w:jc w:val="both"/>
        <w:rPr>
          <w:rFonts w:ascii="Times New Roman" w:hAnsi="Times New Roman" w:cs="Times New Roman"/>
        </w:rPr>
      </w:pPr>
      <w:r w:rsidRPr="00EC52C4">
        <w:rPr>
          <w:rFonts w:ascii="Times New Roman" w:hAnsi="Times New Roman" w:cs="Times New Roman"/>
        </w:rPr>
        <w:br w:type="page"/>
      </w:r>
    </w:p>
    <w:p w:rsidR="00EC52C4" w:rsidRPr="00CE3C05" w:rsidRDefault="00EC52C4" w:rsidP="00CE3C05">
      <w:pPr>
        <w:pStyle w:val="1"/>
        <w:spacing w:line="360" w:lineRule="auto"/>
        <w:ind w:firstLine="709"/>
        <w:jc w:val="both"/>
        <w:rPr>
          <w:rFonts w:ascii="Times New Roman" w:hAnsi="Times New Roman" w:cs="Times New Roman"/>
          <w:b/>
          <w:color w:val="000000" w:themeColor="text1"/>
        </w:rPr>
      </w:pPr>
      <w:bookmarkStart w:id="10" w:name="_Toc484475678"/>
      <w:r w:rsidRPr="00CE3C05">
        <w:rPr>
          <w:rFonts w:ascii="Times New Roman" w:hAnsi="Times New Roman" w:cs="Times New Roman"/>
          <w:b/>
          <w:color w:val="000000" w:themeColor="text1"/>
        </w:rPr>
        <w:lastRenderedPageBreak/>
        <w:t>Литература</w:t>
      </w:r>
      <w:bookmarkEnd w:id="10"/>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lang w:eastAsia="ru-RU"/>
        </w:rPr>
      </w:pPr>
      <w:r w:rsidRPr="00EC52C4">
        <w:rPr>
          <w:rFonts w:ascii="Times New Roman" w:hAnsi="Times New Roman" w:cs="Times New Roman"/>
          <w:sz w:val="28"/>
          <w:lang w:eastAsia="ru-RU"/>
        </w:rPr>
        <w:t>Андреев А.Л. Русская мечта: взгляд социолога // Мониторинг общественного мнения: экономические и социальные перемены. 2013. № 1. С. 95–108.</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proofErr w:type="spellStart"/>
      <w:r w:rsidRPr="00EC52C4">
        <w:rPr>
          <w:rFonts w:ascii="Times New Roman" w:hAnsi="Times New Roman" w:cs="Times New Roman"/>
          <w:sz w:val="28"/>
        </w:rPr>
        <w:t>Аргунова</w:t>
      </w:r>
      <w:proofErr w:type="spellEnd"/>
      <w:r w:rsidRPr="00EC52C4">
        <w:rPr>
          <w:rFonts w:ascii="Times New Roman" w:hAnsi="Times New Roman" w:cs="Times New Roman"/>
          <w:sz w:val="28"/>
        </w:rPr>
        <w:t xml:space="preserve"> В. Н. Социальная справедливость: социологический анализ. СПб.,2014.</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Баженов, С.А. Качество жизни населения: теория и практика / С.А. Баженов. - М.: ЭКОС, 2012. - 178 с.</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 xml:space="preserve">Безвесельная З.В. Социальная справедливость и основные направления реализации главного принципа социализма: </w:t>
      </w:r>
      <w:proofErr w:type="spellStart"/>
      <w:r w:rsidRPr="00EC52C4">
        <w:rPr>
          <w:rFonts w:ascii="Times New Roman" w:hAnsi="Times New Roman" w:cs="Times New Roman"/>
          <w:sz w:val="28"/>
        </w:rPr>
        <w:t>Дисс</w:t>
      </w:r>
      <w:proofErr w:type="spellEnd"/>
      <w:r w:rsidRPr="00EC52C4">
        <w:rPr>
          <w:rFonts w:ascii="Times New Roman" w:hAnsi="Times New Roman" w:cs="Times New Roman"/>
          <w:sz w:val="28"/>
        </w:rPr>
        <w:t xml:space="preserve">. </w:t>
      </w:r>
      <w:proofErr w:type="gramStart"/>
      <w:r w:rsidRPr="00EC52C4">
        <w:rPr>
          <w:rFonts w:ascii="Times New Roman" w:hAnsi="Times New Roman" w:cs="Times New Roman"/>
          <w:sz w:val="28"/>
        </w:rPr>
        <w:t>.канд.</w:t>
      </w:r>
      <w:proofErr w:type="gramEnd"/>
      <w:r w:rsidRPr="00EC52C4">
        <w:rPr>
          <w:rFonts w:ascii="Times New Roman" w:hAnsi="Times New Roman" w:cs="Times New Roman"/>
          <w:sz w:val="28"/>
        </w:rPr>
        <w:t xml:space="preserve"> </w:t>
      </w:r>
      <w:proofErr w:type="spellStart"/>
      <w:r w:rsidRPr="00EC52C4">
        <w:rPr>
          <w:rFonts w:ascii="Times New Roman" w:hAnsi="Times New Roman" w:cs="Times New Roman"/>
          <w:sz w:val="28"/>
        </w:rPr>
        <w:t>филос.наук</w:t>
      </w:r>
      <w:proofErr w:type="spellEnd"/>
      <w:r w:rsidRPr="00EC52C4">
        <w:rPr>
          <w:rFonts w:ascii="Times New Roman" w:hAnsi="Times New Roman" w:cs="Times New Roman"/>
          <w:sz w:val="28"/>
        </w:rPr>
        <w:t>. ,2013. - 166 с.</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Васильев, В.П. Качество и уровень жизни населения Российской Федерации / В.П. Васильев. - М.: ЭКОС, 2015. - 117 с.</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Гайсина С. Устойчивость общества: социальные параметры, направления и этапы развития // Евразийское сообщество. - 2013. - № 2. - С. 73 - 81.</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 xml:space="preserve">Горелов Н.А. Политика доходов и качество жизни населения: Учеб. </w:t>
      </w:r>
      <w:proofErr w:type="gramStart"/>
      <w:r w:rsidRPr="00EC52C4">
        <w:rPr>
          <w:rFonts w:ascii="Times New Roman" w:hAnsi="Times New Roman" w:cs="Times New Roman"/>
          <w:sz w:val="28"/>
        </w:rPr>
        <w:t>пособие.-</w:t>
      </w:r>
      <w:proofErr w:type="gramEnd"/>
      <w:r w:rsidRPr="00EC52C4">
        <w:rPr>
          <w:rFonts w:ascii="Times New Roman" w:hAnsi="Times New Roman" w:cs="Times New Roman"/>
          <w:sz w:val="28"/>
        </w:rPr>
        <w:t xml:space="preserve"> СПб.: Питер, 2013.</w:t>
      </w:r>
    </w:p>
    <w:p w:rsidR="00EC52C4" w:rsidRPr="00EC52C4" w:rsidRDefault="00EC52C4" w:rsidP="00CE3C05">
      <w:pPr>
        <w:pStyle w:val="a8"/>
        <w:numPr>
          <w:ilvl w:val="0"/>
          <w:numId w:val="6"/>
        </w:numPr>
        <w:spacing w:after="0" w:line="360" w:lineRule="auto"/>
        <w:ind w:left="0" w:firstLine="709"/>
        <w:jc w:val="both"/>
        <w:rPr>
          <w:rFonts w:ascii="Times New Roman" w:hAnsi="Times New Roman" w:cs="Times New Roman"/>
          <w:sz w:val="28"/>
          <w:lang w:eastAsia="ru-RU"/>
        </w:rPr>
      </w:pPr>
      <w:r w:rsidRPr="00EC52C4">
        <w:rPr>
          <w:rFonts w:ascii="Times New Roman" w:eastAsia="Times New Roman" w:hAnsi="Times New Roman" w:cs="Times New Roman"/>
          <w:color w:val="000000"/>
          <w:sz w:val="28"/>
          <w:szCs w:val="18"/>
          <w:lang w:eastAsia="ru-RU"/>
        </w:rPr>
        <w:t>Григорьева</w:t>
      </w:r>
      <w:r w:rsidRPr="00EC52C4">
        <w:rPr>
          <w:rFonts w:ascii="Times New Roman" w:eastAsia="Times New Roman" w:hAnsi="Times New Roman" w:cs="Times New Roman"/>
          <w:color w:val="000000"/>
          <w:sz w:val="24"/>
          <w:szCs w:val="18"/>
          <w:lang w:eastAsia="ru-RU"/>
        </w:rPr>
        <w:t xml:space="preserve"> Н. С.</w:t>
      </w:r>
      <w:r w:rsidRPr="00EC52C4">
        <w:rPr>
          <w:rFonts w:ascii="Times New Roman" w:hAnsi="Times New Roman" w:cs="Times New Roman"/>
          <w:b/>
          <w:bCs/>
          <w:caps/>
          <w:color w:val="000000"/>
          <w:sz w:val="36"/>
          <w:szCs w:val="27"/>
        </w:rPr>
        <w:t xml:space="preserve"> </w:t>
      </w:r>
      <w:r w:rsidRPr="00EC52C4">
        <w:rPr>
          <w:rFonts w:ascii="Times New Roman" w:hAnsi="Times New Roman" w:cs="Times New Roman"/>
          <w:sz w:val="28"/>
        </w:rPr>
        <w:t>социальная справедливость: эволюция понятия и практики //</w:t>
      </w:r>
      <w:hyperlink r:id="rId8" w:history="1">
        <w:r w:rsidRPr="00EC52C4">
          <w:rPr>
            <w:rFonts w:ascii="Times New Roman" w:hAnsi="Times New Roman" w:cs="Times New Roman"/>
            <w:sz w:val="28"/>
            <w:lang w:eastAsia="ru-RU"/>
          </w:rPr>
          <w:t>Контуры глобальных трансформаций: политика, экономика, право</w:t>
        </w:r>
      </w:hyperlink>
      <w:r w:rsidRPr="00EC52C4">
        <w:rPr>
          <w:rFonts w:ascii="Times New Roman" w:hAnsi="Times New Roman" w:cs="Times New Roman"/>
          <w:sz w:val="28"/>
          <w:lang w:eastAsia="ru-RU"/>
        </w:rPr>
        <w:t> </w:t>
      </w:r>
      <w:r w:rsidRPr="00EC52C4">
        <w:rPr>
          <w:rFonts w:ascii="Times New Roman" w:eastAsia="Times New Roman" w:hAnsi="Times New Roman" w:cs="Times New Roman"/>
          <w:color w:val="000000"/>
          <w:sz w:val="28"/>
          <w:szCs w:val="18"/>
          <w:lang w:eastAsia="ru-RU"/>
        </w:rPr>
        <w:t>№ 6 / том 1 / 2015</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Давидович В.Е. Социальная справедливость: идеал и принцип деятельности. М.: Политиздат,</w:t>
      </w:r>
      <w:r>
        <w:rPr>
          <w:rFonts w:ascii="Times New Roman" w:hAnsi="Times New Roman" w:cs="Times New Roman"/>
          <w:sz w:val="28"/>
        </w:rPr>
        <w:t xml:space="preserve"> 2014</w:t>
      </w:r>
      <w:r w:rsidRPr="00EC52C4">
        <w:rPr>
          <w:rFonts w:ascii="Times New Roman" w:hAnsi="Times New Roman" w:cs="Times New Roman"/>
          <w:sz w:val="28"/>
        </w:rPr>
        <w:t>. - 255 с.</w:t>
      </w:r>
      <w:r w:rsidRPr="00EC52C4">
        <w:rPr>
          <w:rFonts w:ascii="Times New Roman" w:hAnsi="Times New Roman" w:cs="Times New Roman"/>
          <w:sz w:val="28"/>
        </w:rPr>
        <w:br/>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36"/>
          <w:szCs w:val="28"/>
        </w:rPr>
      </w:pPr>
      <w:r w:rsidRPr="00EC52C4">
        <w:rPr>
          <w:rFonts w:ascii="Times New Roman" w:hAnsi="Times New Roman" w:cs="Times New Roman"/>
          <w:sz w:val="28"/>
          <w:lang w:eastAsia="ru-RU"/>
        </w:rPr>
        <w:t>Зарецкий А.Д. Иванова Т.Е.</w:t>
      </w:r>
      <w:r>
        <w:rPr>
          <w:rFonts w:ascii="Times New Roman" w:hAnsi="Times New Roman" w:cs="Times New Roman"/>
          <w:sz w:val="28"/>
          <w:lang w:eastAsia="ru-RU"/>
        </w:rPr>
        <w:t xml:space="preserve"> «О</w:t>
      </w:r>
      <w:r w:rsidRPr="00EC52C4">
        <w:rPr>
          <w:rFonts w:ascii="Times New Roman" w:hAnsi="Times New Roman" w:cs="Times New Roman"/>
          <w:sz w:val="28"/>
          <w:lang w:eastAsia="ru-RU"/>
        </w:rPr>
        <w:t>нтология социальной справедливости в эконом</w:t>
      </w:r>
      <w:r>
        <w:rPr>
          <w:rFonts w:ascii="Times New Roman" w:hAnsi="Times New Roman" w:cs="Times New Roman"/>
          <w:sz w:val="28"/>
          <w:lang w:eastAsia="ru-RU"/>
        </w:rPr>
        <w:t>ических отношениях современной Р</w:t>
      </w:r>
      <w:r w:rsidRPr="00EC52C4">
        <w:rPr>
          <w:rFonts w:ascii="Times New Roman" w:hAnsi="Times New Roman" w:cs="Times New Roman"/>
          <w:sz w:val="28"/>
          <w:lang w:eastAsia="ru-RU"/>
        </w:rPr>
        <w:t>оссии</w:t>
      </w:r>
      <w:proofErr w:type="gramStart"/>
      <w:r w:rsidRPr="00EC52C4">
        <w:rPr>
          <w:rFonts w:ascii="Times New Roman" w:hAnsi="Times New Roman" w:cs="Times New Roman"/>
          <w:sz w:val="28"/>
          <w:lang w:eastAsia="ru-RU"/>
        </w:rPr>
        <w:t>»./</w:t>
      </w:r>
      <w:proofErr w:type="gramEnd"/>
      <w:r w:rsidRPr="00EC52C4">
        <w:rPr>
          <w:rFonts w:ascii="Times New Roman" w:hAnsi="Times New Roman" w:cs="Times New Roman"/>
          <w:sz w:val="28"/>
          <w:lang w:eastAsia="ru-RU"/>
        </w:rPr>
        <w:t>/</w:t>
      </w:r>
      <w:hyperlink r:id="rId9" w:history="1">
        <w:r w:rsidRPr="00EC52C4">
          <w:rPr>
            <w:rFonts w:ascii="Times New Roman" w:hAnsi="Times New Roman" w:cs="Times New Roman"/>
            <w:sz w:val="28"/>
            <w:lang w:eastAsia="ru-RU"/>
          </w:rPr>
          <w:t>Национальные интересы: приоритеты и безопасность</w:t>
        </w:r>
      </w:hyperlink>
      <w:r w:rsidR="00E758D1">
        <w:rPr>
          <w:rFonts w:ascii="Times New Roman" w:hAnsi="Times New Roman" w:cs="Times New Roman"/>
          <w:sz w:val="28"/>
          <w:lang w:eastAsia="ru-RU"/>
        </w:rPr>
        <w:t xml:space="preserve"> № 3 / 2011</w:t>
      </w:r>
      <w:bookmarkStart w:id="11" w:name="_GoBack"/>
      <w:bookmarkEnd w:id="11"/>
      <w:r w:rsidRPr="00EC52C4">
        <w:rPr>
          <w:rFonts w:ascii="Times New Roman" w:hAnsi="Times New Roman" w:cs="Times New Roman"/>
          <w:sz w:val="28"/>
          <w:lang w:eastAsia="ru-RU"/>
        </w:rPr>
        <w:t xml:space="preserve"> г.</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Злобина, Г.Ю. Качество жизни: структурные составляющие и перспективные направления развития / Г.Ю. Злобина. - М.: Социум, 2013. - 96 с.</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lastRenderedPageBreak/>
        <w:t xml:space="preserve">Ильина О.А. понятие социальной справедливости в контексте образования // Личность, семья и общество: вопросы педагогики и психологии: сб. ст. по матер. L-LI </w:t>
      </w:r>
      <w:proofErr w:type="spellStart"/>
      <w:r w:rsidRPr="00EC52C4">
        <w:rPr>
          <w:rFonts w:ascii="Times New Roman" w:hAnsi="Times New Roman" w:cs="Times New Roman"/>
          <w:sz w:val="28"/>
        </w:rPr>
        <w:t>междунар</w:t>
      </w:r>
      <w:proofErr w:type="spellEnd"/>
      <w:r w:rsidRPr="00EC52C4">
        <w:rPr>
          <w:rFonts w:ascii="Times New Roman" w:hAnsi="Times New Roman" w:cs="Times New Roman"/>
          <w:sz w:val="28"/>
        </w:rPr>
        <w:t>. науч.-</w:t>
      </w:r>
      <w:proofErr w:type="spellStart"/>
      <w:r w:rsidRPr="00EC52C4">
        <w:rPr>
          <w:rFonts w:ascii="Times New Roman" w:hAnsi="Times New Roman" w:cs="Times New Roman"/>
          <w:sz w:val="28"/>
        </w:rPr>
        <w:t>практ</w:t>
      </w:r>
      <w:proofErr w:type="spellEnd"/>
      <w:r w:rsidRPr="00EC52C4">
        <w:rPr>
          <w:rFonts w:ascii="Times New Roman" w:hAnsi="Times New Roman" w:cs="Times New Roman"/>
          <w:sz w:val="28"/>
        </w:rPr>
        <w:t xml:space="preserve">. </w:t>
      </w:r>
      <w:proofErr w:type="spellStart"/>
      <w:r w:rsidRPr="00EC52C4">
        <w:rPr>
          <w:rFonts w:ascii="Times New Roman" w:hAnsi="Times New Roman" w:cs="Times New Roman"/>
          <w:sz w:val="28"/>
        </w:rPr>
        <w:t>конф</w:t>
      </w:r>
      <w:proofErr w:type="spellEnd"/>
      <w:r w:rsidRPr="00EC52C4">
        <w:rPr>
          <w:rFonts w:ascii="Times New Roman" w:hAnsi="Times New Roman" w:cs="Times New Roman"/>
          <w:sz w:val="28"/>
        </w:rPr>
        <w:t xml:space="preserve">. № 3-4(50). – Новосибирск: </w:t>
      </w:r>
      <w:proofErr w:type="spellStart"/>
      <w:r w:rsidRPr="00EC52C4">
        <w:rPr>
          <w:rFonts w:ascii="Times New Roman" w:hAnsi="Times New Roman" w:cs="Times New Roman"/>
          <w:sz w:val="28"/>
        </w:rPr>
        <w:t>СибАК</w:t>
      </w:r>
      <w:proofErr w:type="spellEnd"/>
      <w:r w:rsidRPr="00EC52C4">
        <w:rPr>
          <w:rFonts w:ascii="Times New Roman" w:hAnsi="Times New Roman" w:cs="Times New Roman"/>
          <w:sz w:val="28"/>
        </w:rPr>
        <w:t>, 2015.</w:t>
      </w:r>
    </w:p>
    <w:p w:rsidR="00EC52C4" w:rsidRPr="00EC52C4" w:rsidRDefault="00EC52C4" w:rsidP="00CE3C05">
      <w:pPr>
        <w:pStyle w:val="a8"/>
        <w:numPr>
          <w:ilvl w:val="0"/>
          <w:numId w:val="6"/>
        </w:numPr>
        <w:spacing w:line="360" w:lineRule="auto"/>
        <w:ind w:left="0" w:firstLine="709"/>
        <w:jc w:val="both"/>
        <w:rPr>
          <w:rStyle w:val="apple-converted-space"/>
          <w:rFonts w:ascii="Times New Roman" w:hAnsi="Times New Roman" w:cs="Times New Roman"/>
          <w:sz w:val="44"/>
          <w:szCs w:val="28"/>
        </w:rPr>
      </w:pPr>
      <w:proofErr w:type="spellStart"/>
      <w:r w:rsidRPr="00EC52C4">
        <w:rPr>
          <w:rFonts w:ascii="Times New Roman" w:hAnsi="Times New Roman" w:cs="Times New Roman"/>
          <w:sz w:val="28"/>
          <w:shd w:val="clear" w:color="auto" w:fill="FFFFFF"/>
        </w:rPr>
        <w:t>Канарш</w:t>
      </w:r>
      <w:proofErr w:type="spellEnd"/>
      <w:r w:rsidRPr="00EC52C4">
        <w:rPr>
          <w:rFonts w:ascii="Times New Roman" w:hAnsi="Times New Roman" w:cs="Times New Roman"/>
          <w:sz w:val="28"/>
          <w:shd w:val="clear" w:color="auto" w:fill="FFFFFF"/>
        </w:rPr>
        <w:t xml:space="preserve"> Г. Ю. Социальная справедливость с позиций натурализма и волюнтаризма. // Знание. Понимание. Умение. 2014. № 1. С. 102-110.</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 xml:space="preserve">Куликов Л. М. Экономическая теория: Учебник/Л. М. Куликов. – М.: ТК </w:t>
      </w:r>
      <w:proofErr w:type="spellStart"/>
      <w:r w:rsidRPr="00EC52C4">
        <w:rPr>
          <w:rFonts w:ascii="Times New Roman" w:hAnsi="Times New Roman" w:cs="Times New Roman"/>
          <w:sz w:val="28"/>
        </w:rPr>
        <w:t>Велби</w:t>
      </w:r>
      <w:proofErr w:type="spellEnd"/>
      <w:r w:rsidRPr="00EC52C4">
        <w:rPr>
          <w:rFonts w:ascii="Times New Roman" w:hAnsi="Times New Roman" w:cs="Times New Roman"/>
          <w:sz w:val="28"/>
        </w:rPr>
        <w:t>, Издательство Проспект, 2012. – 432 с.</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proofErr w:type="spellStart"/>
      <w:r w:rsidRPr="00EC52C4">
        <w:rPr>
          <w:rFonts w:ascii="Times New Roman" w:hAnsi="Times New Roman" w:cs="Times New Roman"/>
          <w:sz w:val="28"/>
        </w:rPr>
        <w:t>Л.А.Беляева</w:t>
      </w:r>
      <w:proofErr w:type="spellEnd"/>
      <w:r w:rsidRPr="00EC52C4">
        <w:rPr>
          <w:rFonts w:ascii="Times New Roman" w:hAnsi="Times New Roman" w:cs="Times New Roman"/>
          <w:sz w:val="28"/>
        </w:rPr>
        <w:t xml:space="preserve"> «Уровень и качество жизни. Проблемы измерения и интерпретации», журнал «социологические исследования» № 3 2012 год</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rPr>
      </w:pPr>
      <w:r w:rsidRPr="00EC52C4">
        <w:rPr>
          <w:rFonts w:ascii="Times New Roman" w:hAnsi="Times New Roman" w:cs="Times New Roman"/>
          <w:sz w:val="28"/>
        </w:rPr>
        <w:t xml:space="preserve">Лига М. Б., </w:t>
      </w:r>
      <w:proofErr w:type="spellStart"/>
      <w:r w:rsidRPr="00EC52C4">
        <w:rPr>
          <w:rFonts w:ascii="Times New Roman" w:hAnsi="Times New Roman" w:cs="Times New Roman"/>
          <w:sz w:val="28"/>
        </w:rPr>
        <w:t>Щеткина</w:t>
      </w:r>
      <w:proofErr w:type="spellEnd"/>
      <w:r w:rsidRPr="00EC52C4">
        <w:rPr>
          <w:rFonts w:ascii="Times New Roman" w:hAnsi="Times New Roman" w:cs="Times New Roman"/>
          <w:sz w:val="28"/>
        </w:rPr>
        <w:t xml:space="preserve"> И. А. Методология и методика оценки качества </w:t>
      </w:r>
      <w:proofErr w:type="gramStart"/>
      <w:r w:rsidRPr="00EC52C4">
        <w:rPr>
          <w:rFonts w:ascii="Times New Roman" w:hAnsi="Times New Roman" w:cs="Times New Roman"/>
          <w:sz w:val="28"/>
        </w:rPr>
        <w:t>жизни :</w:t>
      </w:r>
      <w:proofErr w:type="gramEnd"/>
      <w:r w:rsidRPr="00EC52C4">
        <w:rPr>
          <w:rFonts w:ascii="Times New Roman" w:hAnsi="Times New Roman" w:cs="Times New Roman"/>
          <w:sz w:val="28"/>
        </w:rPr>
        <w:t xml:space="preserve"> уч</w:t>
      </w:r>
      <w:r w:rsidR="0043550A">
        <w:rPr>
          <w:rFonts w:ascii="Times New Roman" w:hAnsi="Times New Roman" w:cs="Times New Roman"/>
          <w:sz w:val="28"/>
        </w:rPr>
        <w:t>еб. пособие. 3-е изд. Чита, 2012</w:t>
      </w:r>
      <w:r w:rsidRPr="00EC52C4">
        <w:rPr>
          <w:rFonts w:ascii="Times New Roman" w:hAnsi="Times New Roman" w:cs="Times New Roman"/>
          <w:sz w:val="28"/>
        </w:rPr>
        <w:t>. 160 с</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szCs w:val="28"/>
        </w:rPr>
      </w:pPr>
      <w:proofErr w:type="spellStart"/>
      <w:r w:rsidRPr="00EC52C4">
        <w:rPr>
          <w:rFonts w:ascii="Times New Roman" w:hAnsi="Times New Roman" w:cs="Times New Roman"/>
          <w:sz w:val="28"/>
          <w:szCs w:val="28"/>
        </w:rPr>
        <w:t>Лухина</w:t>
      </w:r>
      <w:proofErr w:type="spellEnd"/>
      <w:r w:rsidRPr="00EC52C4">
        <w:rPr>
          <w:rFonts w:ascii="Times New Roman" w:hAnsi="Times New Roman" w:cs="Times New Roman"/>
          <w:sz w:val="28"/>
          <w:szCs w:val="28"/>
        </w:rPr>
        <w:t xml:space="preserve"> Е. В. </w:t>
      </w:r>
      <w:r w:rsidRPr="00EC52C4">
        <w:rPr>
          <w:rFonts w:ascii="Times New Roman" w:hAnsi="Times New Roman" w:cs="Times New Roman"/>
          <w:sz w:val="28"/>
        </w:rPr>
        <w:t>понятие «социальная справедливость» и его реализация в американском социален-ориентированном дискурсе</w:t>
      </w:r>
      <w:proofErr w:type="gramStart"/>
      <w:r w:rsidRPr="00EC52C4">
        <w:rPr>
          <w:rFonts w:ascii="Times New Roman" w:hAnsi="Times New Roman" w:cs="Times New Roman"/>
          <w:sz w:val="28"/>
        </w:rPr>
        <w:t>»</w:t>
      </w:r>
      <w:r w:rsidRPr="00EC52C4">
        <w:rPr>
          <w:rFonts w:ascii="Times New Roman" w:hAnsi="Times New Roman" w:cs="Times New Roman"/>
          <w:sz w:val="28"/>
          <w:szCs w:val="28"/>
        </w:rPr>
        <w:t>./</w:t>
      </w:r>
      <w:proofErr w:type="gramEnd"/>
      <w:r w:rsidRPr="00EC52C4">
        <w:rPr>
          <w:rFonts w:ascii="Times New Roman" w:hAnsi="Times New Roman" w:cs="Times New Roman"/>
          <w:sz w:val="28"/>
          <w:szCs w:val="28"/>
        </w:rPr>
        <w:t xml:space="preserve">/ </w:t>
      </w:r>
      <w:hyperlink r:id="rId10" w:history="1">
        <w:r w:rsidRPr="00EC52C4">
          <w:rPr>
            <w:rFonts w:ascii="Times New Roman" w:hAnsi="Times New Roman" w:cs="Times New Roman"/>
            <w:sz w:val="28"/>
            <w:szCs w:val="28"/>
          </w:rPr>
          <w:t>Известия Тульского государственного университета. Гуманитарные науки</w:t>
        </w:r>
      </w:hyperlink>
      <w:r w:rsidRPr="00EC52C4">
        <w:rPr>
          <w:rFonts w:ascii="Times New Roman" w:hAnsi="Times New Roman" w:cs="Times New Roman"/>
          <w:sz w:val="28"/>
          <w:szCs w:val="28"/>
        </w:rPr>
        <w:t>. Выпуск№ 2 / 2012.</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lang w:eastAsia="ru-RU"/>
        </w:rPr>
      </w:pPr>
      <w:r w:rsidRPr="00EC52C4">
        <w:rPr>
          <w:rFonts w:ascii="Times New Roman" w:hAnsi="Times New Roman" w:cs="Times New Roman"/>
          <w:sz w:val="28"/>
          <w:lang w:eastAsia="ru-RU"/>
        </w:rPr>
        <w:t>Мареева С.В. Справедливое общество в представлениях россиян // Общественные науки и современность. 2013. № 5. С. 16–26.</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proofErr w:type="spellStart"/>
      <w:r w:rsidRPr="00EC52C4">
        <w:rPr>
          <w:rFonts w:ascii="Times New Roman" w:hAnsi="Times New Roman" w:cs="Times New Roman"/>
          <w:sz w:val="28"/>
        </w:rPr>
        <w:t>Новосельснит</w:t>
      </w:r>
      <w:proofErr w:type="spellEnd"/>
      <w:r w:rsidRPr="00EC52C4">
        <w:rPr>
          <w:rFonts w:ascii="Times New Roman" w:hAnsi="Times New Roman" w:cs="Times New Roman"/>
          <w:sz w:val="28"/>
        </w:rPr>
        <w:t xml:space="preserve"> В.К. Изменения социально-экономических процессов // Экономист. – 2015.- №5.</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 xml:space="preserve">Оценка качества жизни / </w:t>
      </w:r>
      <w:proofErr w:type="spellStart"/>
      <w:proofErr w:type="gramStart"/>
      <w:r w:rsidRPr="00EC52C4">
        <w:rPr>
          <w:rFonts w:ascii="Times New Roman" w:hAnsi="Times New Roman" w:cs="Times New Roman"/>
          <w:sz w:val="28"/>
        </w:rPr>
        <w:t>М.И.Чубирко</w:t>
      </w:r>
      <w:proofErr w:type="spellEnd"/>
      <w:r w:rsidRPr="00EC52C4">
        <w:rPr>
          <w:rFonts w:ascii="Times New Roman" w:hAnsi="Times New Roman" w:cs="Times New Roman"/>
          <w:sz w:val="28"/>
        </w:rPr>
        <w:t xml:space="preserve">  /</w:t>
      </w:r>
      <w:proofErr w:type="gramEnd"/>
      <w:r w:rsidRPr="00EC52C4">
        <w:rPr>
          <w:rFonts w:ascii="Times New Roman" w:hAnsi="Times New Roman" w:cs="Times New Roman"/>
          <w:sz w:val="28"/>
        </w:rPr>
        <w:t>/</w:t>
      </w:r>
      <w:proofErr w:type="spellStart"/>
      <w:r w:rsidRPr="00EC52C4">
        <w:rPr>
          <w:rFonts w:ascii="Times New Roman" w:hAnsi="Times New Roman" w:cs="Times New Roman"/>
          <w:sz w:val="28"/>
        </w:rPr>
        <w:t>Здравоохр</w:t>
      </w:r>
      <w:proofErr w:type="spellEnd"/>
      <w:r w:rsidRPr="00EC52C4">
        <w:rPr>
          <w:rFonts w:ascii="Times New Roman" w:hAnsi="Times New Roman" w:cs="Times New Roman"/>
          <w:sz w:val="28"/>
        </w:rPr>
        <w:t>. РФ. – 2012. – № 6. – С. 43-44.</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Пожарская В.Б. Семенова В. Н. Качество жизни и социальная справедливость //</w:t>
      </w:r>
      <w:hyperlink r:id="rId11" w:history="1">
        <w:r w:rsidRPr="00EC52C4">
          <w:rPr>
            <w:rFonts w:ascii="Times New Roman" w:hAnsi="Times New Roman" w:cs="Times New Roman"/>
            <w:sz w:val="28"/>
          </w:rPr>
          <w:t>Теория и практика сервиса: экономика, социальная сфера, технологии</w:t>
        </w:r>
      </w:hyperlink>
      <w:r w:rsidRPr="00EC52C4">
        <w:rPr>
          <w:rFonts w:ascii="Times New Roman" w:hAnsi="Times New Roman" w:cs="Times New Roman"/>
          <w:sz w:val="28"/>
        </w:rPr>
        <w:t> № 2 / 2013</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 xml:space="preserve">Рывкина Р.В. Образ жизни населения России: социальные последствия реформ // </w:t>
      </w:r>
      <w:proofErr w:type="spellStart"/>
      <w:r>
        <w:rPr>
          <w:rFonts w:ascii="Times New Roman" w:hAnsi="Times New Roman" w:cs="Times New Roman"/>
          <w:sz w:val="28"/>
        </w:rPr>
        <w:t>Социологич</w:t>
      </w:r>
      <w:proofErr w:type="spellEnd"/>
      <w:r>
        <w:rPr>
          <w:rFonts w:ascii="Times New Roman" w:hAnsi="Times New Roman" w:cs="Times New Roman"/>
          <w:sz w:val="28"/>
        </w:rPr>
        <w:t>. исследования. - 2012</w:t>
      </w:r>
      <w:r w:rsidRPr="00EC52C4">
        <w:rPr>
          <w:rFonts w:ascii="Times New Roman" w:hAnsi="Times New Roman" w:cs="Times New Roman"/>
          <w:sz w:val="28"/>
        </w:rPr>
        <w:t>. - №4. - С. 32-39.</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Сажин, Александр Викторович «Социальная справедливость в российском обществе»</w:t>
      </w:r>
      <w:r>
        <w:rPr>
          <w:rFonts w:ascii="Times New Roman" w:hAnsi="Times New Roman" w:cs="Times New Roman"/>
          <w:sz w:val="28"/>
        </w:rPr>
        <w:t xml:space="preserve"> 2014</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lastRenderedPageBreak/>
        <w:t>Симакина М. А. Сущность концепции качества жизни в современных российских исследованиях / М. А. Симакина // Молодой ученый. – 2012. – № 5. – С. 210-214.</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Спиридонов С. П. Индикаторы качества жизни и методологии их формирования // Вопросы современной науки и практики. Универси</w:t>
      </w:r>
      <w:r w:rsidR="0043550A">
        <w:rPr>
          <w:rFonts w:ascii="Times New Roman" w:hAnsi="Times New Roman" w:cs="Times New Roman"/>
          <w:sz w:val="28"/>
        </w:rPr>
        <w:t>тет им. В.И. ВЕРНАДСКОГО. – 2014</w:t>
      </w:r>
      <w:r w:rsidRPr="00EC52C4">
        <w:rPr>
          <w:rFonts w:ascii="Times New Roman" w:hAnsi="Times New Roman" w:cs="Times New Roman"/>
          <w:sz w:val="28"/>
        </w:rPr>
        <w:t>. – № 10-12(31). – С. 208-223</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sz w:val="28"/>
        </w:rPr>
      </w:pPr>
      <w:r w:rsidRPr="00EC52C4">
        <w:rPr>
          <w:rFonts w:ascii="Times New Roman" w:hAnsi="Times New Roman" w:cs="Times New Roman"/>
          <w:sz w:val="28"/>
        </w:rPr>
        <w:t xml:space="preserve">Управление качеством жизни/ под ред. В.В. </w:t>
      </w:r>
      <w:proofErr w:type="spellStart"/>
      <w:r w:rsidRPr="00EC52C4">
        <w:rPr>
          <w:rFonts w:ascii="Times New Roman" w:hAnsi="Times New Roman" w:cs="Times New Roman"/>
          <w:sz w:val="28"/>
        </w:rPr>
        <w:t>Окрепилова</w:t>
      </w:r>
      <w:proofErr w:type="spellEnd"/>
      <w:r w:rsidRPr="00EC52C4">
        <w:rPr>
          <w:rFonts w:ascii="Times New Roman" w:hAnsi="Times New Roman" w:cs="Times New Roman"/>
          <w:sz w:val="28"/>
        </w:rPr>
        <w:t xml:space="preserve">. – </w:t>
      </w:r>
      <w:proofErr w:type="spellStart"/>
      <w:r w:rsidRPr="00EC52C4">
        <w:rPr>
          <w:rFonts w:ascii="Times New Roman" w:hAnsi="Times New Roman" w:cs="Times New Roman"/>
          <w:sz w:val="28"/>
        </w:rPr>
        <w:t>Спб</w:t>
      </w:r>
      <w:proofErr w:type="spellEnd"/>
      <w:r w:rsidRPr="00EC52C4">
        <w:rPr>
          <w:rFonts w:ascii="Times New Roman" w:hAnsi="Times New Roman" w:cs="Times New Roman"/>
          <w:sz w:val="28"/>
        </w:rPr>
        <w:t>.: Изд-во Санкт-Петербургской академии управления и экономики, 2013.</w:t>
      </w:r>
    </w:p>
    <w:p w:rsidR="00EC52C4" w:rsidRPr="00EC52C4" w:rsidRDefault="00EC52C4" w:rsidP="00CE3C05">
      <w:pPr>
        <w:pStyle w:val="a8"/>
        <w:numPr>
          <w:ilvl w:val="0"/>
          <w:numId w:val="6"/>
        </w:numPr>
        <w:spacing w:line="360" w:lineRule="auto"/>
        <w:ind w:left="0" w:firstLine="709"/>
        <w:jc w:val="both"/>
        <w:rPr>
          <w:rFonts w:ascii="Times New Roman" w:hAnsi="Times New Roman" w:cs="Times New Roman"/>
        </w:rPr>
      </w:pPr>
      <w:proofErr w:type="spellStart"/>
      <w:r w:rsidRPr="00EC52C4">
        <w:rPr>
          <w:rFonts w:ascii="Times New Roman" w:hAnsi="Times New Roman" w:cs="Times New Roman"/>
          <w:sz w:val="28"/>
        </w:rPr>
        <w:t>Ф.Бурджалов</w:t>
      </w:r>
      <w:proofErr w:type="spellEnd"/>
      <w:r w:rsidRPr="00EC52C4">
        <w:rPr>
          <w:rFonts w:ascii="Times New Roman" w:hAnsi="Times New Roman" w:cs="Times New Roman"/>
          <w:sz w:val="28"/>
        </w:rPr>
        <w:t>. Экономическая роль социальной деятельности государства. М.: ИМЭМО РАН, 2013. С. 187</w:t>
      </w:r>
      <w:r w:rsidRPr="00EC52C4">
        <w:rPr>
          <w:rFonts w:ascii="Times New Roman" w:hAnsi="Times New Roman" w:cs="Times New Roman"/>
          <w:color w:val="000000"/>
          <w:sz w:val="21"/>
          <w:szCs w:val="21"/>
          <w:bdr w:val="none" w:sz="0" w:space="0" w:color="auto" w:frame="1"/>
        </w:rPr>
        <w:t>.</w:t>
      </w:r>
    </w:p>
    <w:p w:rsidR="004F7AB5" w:rsidRPr="004F7AB5" w:rsidRDefault="004F7AB5" w:rsidP="00CE3C05">
      <w:pPr>
        <w:spacing w:before="100" w:beforeAutospacing="1" w:after="100" w:afterAutospacing="1" w:line="240" w:lineRule="auto"/>
        <w:ind w:firstLine="709"/>
        <w:rPr>
          <w:rFonts w:ascii="Verdana" w:eastAsia="Times New Roman" w:hAnsi="Verdana" w:cs="Times New Roman"/>
          <w:color w:val="000000"/>
          <w:sz w:val="18"/>
          <w:szCs w:val="18"/>
          <w:lang w:eastAsia="ru-RU"/>
        </w:rPr>
      </w:pPr>
    </w:p>
    <w:p w:rsidR="004F7AB5" w:rsidRPr="004F7AB5" w:rsidRDefault="004F7AB5" w:rsidP="00CE3C05">
      <w:pPr>
        <w:pStyle w:val="a8"/>
        <w:ind w:left="0" w:firstLine="709"/>
      </w:pPr>
      <w:r w:rsidRPr="004F7AB5">
        <w:br/>
      </w:r>
    </w:p>
    <w:p w:rsidR="00341DE5" w:rsidRPr="00341DE5" w:rsidRDefault="00341DE5" w:rsidP="00CE3C05">
      <w:pPr>
        <w:pStyle w:val="a8"/>
        <w:ind w:left="0" w:firstLine="709"/>
        <w:rPr>
          <w:rStyle w:val="apple-converted-space"/>
          <w:sz w:val="44"/>
          <w:szCs w:val="28"/>
        </w:rPr>
      </w:pPr>
    </w:p>
    <w:p w:rsidR="00341DE5" w:rsidRPr="00341DE5" w:rsidRDefault="00341DE5" w:rsidP="00CE3C05">
      <w:pPr>
        <w:ind w:firstLine="709"/>
        <w:rPr>
          <w:sz w:val="44"/>
          <w:szCs w:val="28"/>
        </w:rPr>
      </w:pPr>
      <w:r w:rsidRPr="00341DE5">
        <w:br/>
      </w:r>
    </w:p>
    <w:p w:rsidR="00CC3E21" w:rsidRPr="00CC3E21" w:rsidRDefault="00CC3E21" w:rsidP="00CE3C05">
      <w:pPr>
        <w:pStyle w:val="a8"/>
        <w:spacing w:line="360" w:lineRule="auto"/>
        <w:ind w:left="0" w:firstLine="709"/>
        <w:rPr>
          <w:sz w:val="28"/>
          <w:szCs w:val="28"/>
        </w:rPr>
      </w:pPr>
    </w:p>
    <w:p w:rsidR="00CC3E21" w:rsidRPr="00CC3E21" w:rsidRDefault="00CC3E21" w:rsidP="00CE3C05">
      <w:pPr>
        <w:ind w:firstLine="709"/>
        <w:rPr>
          <w:sz w:val="24"/>
        </w:rPr>
      </w:pPr>
    </w:p>
    <w:p w:rsidR="000A3E93" w:rsidRPr="00E97704" w:rsidRDefault="00E97704" w:rsidP="00CE3C05">
      <w:pPr>
        <w:ind w:firstLine="709"/>
        <w:rPr>
          <w:szCs w:val="18"/>
          <w:shd w:val="clear" w:color="auto" w:fill="FFFFFF"/>
        </w:rPr>
      </w:pPr>
      <w:r w:rsidRPr="00CC3E21">
        <w:br/>
      </w:r>
      <w:r w:rsidR="000A3E93" w:rsidRPr="00E97704">
        <w:br/>
      </w:r>
      <w:r w:rsidR="000A3E93" w:rsidRPr="00E97704">
        <w:br/>
      </w:r>
    </w:p>
    <w:p w:rsidR="00E65FE0" w:rsidRPr="00CC31DB" w:rsidRDefault="00E65FE0" w:rsidP="00CE3C05">
      <w:pPr>
        <w:ind w:firstLine="709"/>
        <w:rPr>
          <w:b/>
          <w:sz w:val="28"/>
        </w:rPr>
      </w:pPr>
      <w:r w:rsidRPr="00CC31DB">
        <w:rPr>
          <w:b/>
          <w:sz w:val="28"/>
        </w:rPr>
        <w:br/>
      </w:r>
    </w:p>
    <w:sectPr w:rsidR="00E65FE0" w:rsidRPr="00CC31DB" w:rsidSect="00B75EDA">
      <w:footerReference w:type="default" r:id="rId12"/>
      <w:pgSz w:w="11906" w:h="16838"/>
      <w:pgMar w:top="1134" w:right="850" w:bottom="1134" w:left="1701" w:header="708"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DA" w:rsidRDefault="003542DA" w:rsidP="00351438">
      <w:pPr>
        <w:spacing w:after="0" w:line="240" w:lineRule="auto"/>
      </w:pPr>
      <w:r>
        <w:separator/>
      </w:r>
    </w:p>
  </w:endnote>
  <w:endnote w:type="continuationSeparator" w:id="0">
    <w:p w:rsidR="003542DA" w:rsidRDefault="003542DA" w:rsidP="0035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970331"/>
      <w:docPartObj>
        <w:docPartGallery w:val="Page Numbers (Bottom of Page)"/>
        <w:docPartUnique/>
      </w:docPartObj>
    </w:sdtPr>
    <w:sdtEndPr/>
    <w:sdtContent>
      <w:p w:rsidR="00351438" w:rsidRDefault="00351438" w:rsidP="008D771B">
        <w:pPr>
          <w:pStyle w:val="a5"/>
          <w:jc w:val="center"/>
        </w:pPr>
        <w:r>
          <w:fldChar w:fldCharType="begin"/>
        </w:r>
        <w:r>
          <w:instrText>PAGE   \* MERGEFORMAT</w:instrText>
        </w:r>
        <w:r>
          <w:fldChar w:fldCharType="separate"/>
        </w:r>
        <w:r w:rsidR="00E758D1">
          <w:rPr>
            <w:noProof/>
          </w:rPr>
          <w:t>31</w:t>
        </w:r>
        <w:r>
          <w:fldChar w:fldCharType="end"/>
        </w:r>
      </w:p>
    </w:sdtContent>
  </w:sdt>
  <w:p w:rsidR="00351438" w:rsidRDefault="003514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DA" w:rsidRDefault="003542DA" w:rsidP="00351438">
      <w:pPr>
        <w:spacing w:after="0" w:line="240" w:lineRule="auto"/>
      </w:pPr>
      <w:r>
        <w:separator/>
      </w:r>
    </w:p>
  </w:footnote>
  <w:footnote w:type="continuationSeparator" w:id="0">
    <w:p w:rsidR="003542DA" w:rsidRDefault="003542DA" w:rsidP="0035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56207"/>
    <w:multiLevelType w:val="hybridMultilevel"/>
    <w:tmpl w:val="C5BAF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927AD2"/>
    <w:multiLevelType w:val="multilevel"/>
    <w:tmpl w:val="FB385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78613E"/>
    <w:multiLevelType w:val="multilevel"/>
    <w:tmpl w:val="A688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3065BE"/>
    <w:multiLevelType w:val="multilevel"/>
    <w:tmpl w:val="E8EEA430"/>
    <w:lvl w:ilvl="0">
      <w:start w:val="1"/>
      <w:numFmt w:val="decimal"/>
      <w:lvlText w:val="%1"/>
      <w:lvlJc w:val="left"/>
      <w:pPr>
        <w:ind w:left="375" w:hanging="375"/>
      </w:pPr>
      <w:rPr>
        <w:rFonts w:hint="default"/>
      </w:rPr>
    </w:lvl>
    <w:lvl w:ilvl="1">
      <w:start w:val="1"/>
      <w:numFmt w:val="decimal"/>
      <w:lvlText w:val="%1.%2"/>
      <w:lvlJc w:val="left"/>
      <w:pPr>
        <w:ind w:left="1458" w:hanging="375"/>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4329" w:hanging="108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855" w:hanging="144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381" w:hanging="1800"/>
      </w:pPr>
      <w:rPr>
        <w:rFonts w:hint="default"/>
      </w:rPr>
    </w:lvl>
    <w:lvl w:ilvl="8">
      <w:start w:val="1"/>
      <w:numFmt w:val="decimal"/>
      <w:lvlText w:val="%1.%2.%3.%4.%5.%6.%7.%8.%9"/>
      <w:lvlJc w:val="left"/>
      <w:pPr>
        <w:ind w:left="10824" w:hanging="2160"/>
      </w:pPr>
      <w:rPr>
        <w:rFonts w:hint="default"/>
      </w:rPr>
    </w:lvl>
  </w:abstractNum>
  <w:abstractNum w:abstractNumId="4" w15:restartNumberingAfterBreak="0">
    <w:nsid w:val="41C737E6"/>
    <w:multiLevelType w:val="multilevel"/>
    <w:tmpl w:val="63D6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8E3533"/>
    <w:multiLevelType w:val="multilevel"/>
    <w:tmpl w:val="3440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831A1F"/>
    <w:multiLevelType w:val="multilevel"/>
    <w:tmpl w:val="7582823A"/>
    <w:lvl w:ilvl="0">
      <w:start w:val="1"/>
      <w:numFmt w:val="decimal"/>
      <w:lvlText w:val="%1"/>
      <w:lvlJc w:val="left"/>
      <w:pPr>
        <w:ind w:left="1083"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7" w15:restartNumberingAfterBreak="0">
    <w:nsid w:val="51531C0D"/>
    <w:multiLevelType w:val="hybridMultilevel"/>
    <w:tmpl w:val="66820BE8"/>
    <w:lvl w:ilvl="0" w:tplc="C50E376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8445BB"/>
    <w:multiLevelType w:val="multilevel"/>
    <w:tmpl w:val="FB385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D4472A"/>
    <w:multiLevelType w:val="multilevel"/>
    <w:tmpl w:val="AD2E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F2AF0"/>
    <w:multiLevelType w:val="multilevel"/>
    <w:tmpl w:val="0C428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5D33B0"/>
    <w:multiLevelType w:val="multilevel"/>
    <w:tmpl w:val="43DA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0"/>
  </w:num>
  <w:num w:numId="5">
    <w:abstractNumId w:val="3"/>
  </w:num>
  <w:num w:numId="6">
    <w:abstractNumId w:val="7"/>
  </w:num>
  <w:num w:numId="7">
    <w:abstractNumId w:val="9"/>
  </w:num>
  <w:num w:numId="8">
    <w:abstractNumId w:val="5"/>
  </w:num>
  <w:num w:numId="9">
    <w:abstractNumId w:val="2"/>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17"/>
    <w:rsid w:val="00001963"/>
    <w:rsid w:val="000A3E93"/>
    <w:rsid w:val="001503E8"/>
    <w:rsid w:val="00176493"/>
    <w:rsid w:val="00182468"/>
    <w:rsid w:val="001940E3"/>
    <w:rsid w:val="001E2BAD"/>
    <w:rsid w:val="00212674"/>
    <w:rsid w:val="00242D1D"/>
    <w:rsid w:val="002910C1"/>
    <w:rsid w:val="00341DE5"/>
    <w:rsid w:val="00351438"/>
    <w:rsid w:val="003542DA"/>
    <w:rsid w:val="00356F4E"/>
    <w:rsid w:val="00390643"/>
    <w:rsid w:val="0043550A"/>
    <w:rsid w:val="00476992"/>
    <w:rsid w:val="004872A8"/>
    <w:rsid w:val="004F7AB5"/>
    <w:rsid w:val="005842DA"/>
    <w:rsid w:val="006727FB"/>
    <w:rsid w:val="00717773"/>
    <w:rsid w:val="00776337"/>
    <w:rsid w:val="0078717C"/>
    <w:rsid w:val="007B4870"/>
    <w:rsid w:val="00847C43"/>
    <w:rsid w:val="00863606"/>
    <w:rsid w:val="00875B25"/>
    <w:rsid w:val="00876273"/>
    <w:rsid w:val="00877EA1"/>
    <w:rsid w:val="008842B8"/>
    <w:rsid w:val="008D771B"/>
    <w:rsid w:val="008F012F"/>
    <w:rsid w:val="009045A3"/>
    <w:rsid w:val="00A12317"/>
    <w:rsid w:val="00A1507F"/>
    <w:rsid w:val="00A4652B"/>
    <w:rsid w:val="00A6464F"/>
    <w:rsid w:val="00AA35EA"/>
    <w:rsid w:val="00AB31EF"/>
    <w:rsid w:val="00B170B9"/>
    <w:rsid w:val="00B6709D"/>
    <w:rsid w:val="00B679D1"/>
    <w:rsid w:val="00B75EDA"/>
    <w:rsid w:val="00C3715E"/>
    <w:rsid w:val="00C6528E"/>
    <w:rsid w:val="00CB0370"/>
    <w:rsid w:val="00CC31DB"/>
    <w:rsid w:val="00CC3E21"/>
    <w:rsid w:val="00CE3C05"/>
    <w:rsid w:val="00D24E99"/>
    <w:rsid w:val="00E07681"/>
    <w:rsid w:val="00E61608"/>
    <w:rsid w:val="00E65FE0"/>
    <w:rsid w:val="00E758D1"/>
    <w:rsid w:val="00E94993"/>
    <w:rsid w:val="00E97704"/>
    <w:rsid w:val="00EC52C4"/>
    <w:rsid w:val="00F03F9D"/>
    <w:rsid w:val="00FC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CEA3E-E68F-410E-9120-BF07262B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963"/>
    <w:pPr>
      <w:spacing w:after="200" w:line="276" w:lineRule="auto"/>
    </w:pPr>
  </w:style>
  <w:style w:type="paragraph" w:styleId="1">
    <w:name w:val="heading 1"/>
    <w:basedOn w:val="a"/>
    <w:next w:val="a"/>
    <w:link w:val="10"/>
    <w:uiPriority w:val="9"/>
    <w:qFormat/>
    <w:rsid w:val="003514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65F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C52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4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1438"/>
  </w:style>
  <w:style w:type="paragraph" w:styleId="a5">
    <w:name w:val="footer"/>
    <w:basedOn w:val="a"/>
    <w:link w:val="a6"/>
    <w:uiPriority w:val="99"/>
    <w:unhideWhenUsed/>
    <w:rsid w:val="003514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1438"/>
  </w:style>
  <w:style w:type="character" w:customStyle="1" w:styleId="10">
    <w:name w:val="Заголовок 1 Знак"/>
    <w:basedOn w:val="a0"/>
    <w:link w:val="1"/>
    <w:uiPriority w:val="9"/>
    <w:rsid w:val="00351438"/>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351438"/>
    <w:pPr>
      <w:spacing w:line="259" w:lineRule="auto"/>
      <w:outlineLvl w:val="9"/>
    </w:pPr>
    <w:rPr>
      <w:lang w:eastAsia="ru-RU"/>
    </w:rPr>
  </w:style>
  <w:style w:type="paragraph" w:styleId="a8">
    <w:name w:val="List Paragraph"/>
    <w:basedOn w:val="a"/>
    <w:uiPriority w:val="34"/>
    <w:qFormat/>
    <w:rsid w:val="00AB31EF"/>
    <w:pPr>
      <w:ind w:left="720"/>
      <w:contextualSpacing/>
    </w:pPr>
  </w:style>
  <w:style w:type="character" w:styleId="a9">
    <w:name w:val="footnote reference"/>
    <w:basedOn w:val="a0"/>
    <w:uiPriority w:val="99"/>
    <w:semiHidden/>
    <w:rsid w:val="004872A8"/>
    <w:rPr>
      <w:sz w:val="28"/>
      <w:szCs w:val="28"/>
      <w:vertAlign w:val="superscript"/>
    </w:rPr>
  </w:style>
  <w:style w:type="paragraph" w:styleId="aa">
    <w:name w:val="footnote text"/>
    <w:basedOn w:val="a"/>
    <w:link w:val="ab"/>
    <w:autoRedefine/>
    <w:uiPriority w:val="99"/>
    <w:semiHidden/>
    <w:rsid w:val="004872A8"/>
    <w:pPr>
      <w:spacing w:after="0" w:line="360" w:lineRule="auto"/>
      <w:ind w:firstLine="720"/>
      <w:jc w:val="both"/>
    </w:pPr>
    <w:rPr>
      <w:rFonts w:ascii="Times New Roman" w:eastAsia="Times New Roman" w:hAnsi="Times New Roman" w:cs="Times New Roman"/>
      <w:color w:val="000000"/>
      <w:sz w:val="20"/>
      <w:szCs w:val="20"/>
      <w:lang w:eastAsia="ru-RU"/>
    </w:rPr>
  </w:style>
  <w:style w:type="character" w:customStyle="1" w:styleId="ab">
    <w:name w:val="Текст сноски Знак"/>
    <w:basedOn w:val="a0"/>
    <w:link w:val="aa"/>
    <w:uiPriority w:val="99"/>
    <w:semiHidden/>
    <w:rsid w:val="004872A8"/>
    <w:rPr>
      <w:rFonts w:ascii="Times New Roman" w:eastAsia="Times New Roman" w:hAnsi="Times New Roman" w:cs="Times New Roman"/>
      <w:color w:val="000000"/>
      <w:sz w:val="20"/>
      <w:szCs w:val="20"/>
      <w:lang w:eastAsia="ru-RU"/>
    </w:rPr>
  </w:style>
  <w:style w:type="character" w:customStyle="1" w:styleId="apple-converted-space">
    <w:name w:val="apple-converted-space"/>
    <w:basedOn w:val="a0"/>
    <w:rsid w:val="00B6709D"/>
  </w:style>
  <w:style w:type="character" w:styleId="ac">
    <w:name w:val="Hyperlink"/>
    <w:basedOn w:val="a0"/>
    <w:uiPriority w:val="99"/>
    <w:unhideWhenUsed/>
    <w:rsid w:val="00B6709D"/>
    <w:rPr>
      <w:color w:val="0000FF"/>
      <w:u w:val="single"/>
    </w:rPr>
  </w:style>
  <w:style w:type="paragraph" w:styleId="ad">
    <w:name w:val="Normal (Web)"/>
    <w:basedOn w:val="a"/>
    <w:uiPriority w:val="99"/>
    <w:semiHidden/>
    <w:unhideWhenUsed/>
    <w:rsid w:val="00C65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65FE0"/>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E65FE0"/>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E65FE0"/>
    <w:pPr>
      <w:spacing w:after="100" w:line="259" w:lineRule="auto"/>
    </w:pPr>
    <w:rPr>
      <w:rFonts w:eastAsiaTheme="minorEastAsia" w:cs="Times New Roman"/>
      <w:lang w:eastAsia="ru-RU"/>
    </w:rPr>
  </w:style>
  <w:style w:type="paragraph" w:styleId="31">
    <w:name w:val="toc 3"/>
    <w:basedOn w:val="a"/>
    <w:next w:val="a"/>
    <w:autoRedefine/>
    <w:uiPriority w:val="39"/>
    <w:unhideWhenUsed/>
    <w:rsid w:val="00E65FE0"/>
    <w:pPr>
      <w:spacing w:after="100" w:line="259" w:lineRule="auto"/>
      <w:ind w:left="440"/>
    </w:pPr>
    <w:rPr>
      <w:rFonts w:eastAsiaTheme="minorEastAsia" w:cs="Times New Roman"/>
      <w:lang w:eastAsia="ru-RU"/>
    </w:rPr>
  </w:style>
  <w:style w:type="character" w:customStyle="1" w:styleId="30">
    <w:name w:val="Заголовок 3 Знак"/>
    <w:basedOn w:val="a0"/>
    <w:link w:val="3"/>
    <w:uiPriority w:val="9"/>
    <w:rsid w:val="00FC529E"/>
    <w:rPr>
      <w:rFonts w:asciiTheme="majorHAnsi" w:eastAsiaTheme="majorEastAsia" w:hAnsiTheme="majorHAnsi" w:cstheme="majorBidi"/>
      <w:color w:val="1F4D78" w:themeColor="accent1" w:themeShade="7F"/>
      <w:sz w:val="24"/>
      <w:szCs w:val="24"/>
    </w:rPr>
  </w:style>
  <w:style w:type="character" w:styleId="ae">
    <w:name w:val="Strong"/>
    <w:basedOn w:val="a0"/>
    <w:uiPriority w:val="22"/>
    <w:qFormat/>
    <w:rsid w:val="00341DE5"/>
    <w:rPr>
      <w:b/>
      <w:bCs/>
    </w:rPr>
  </w:style>
  <w:style w:type="paragraph" w:styleId="af">
    <w:name w:val="No Spacing"/>
    <w:uiPriority w:val="1"/>
    <w:qFormat/>
    <w:rsid w:val="00341DE5"/>
    <w:pPr>
      <w:spacing w:after="0" w:line="240" w:lineRule="auto"/>
    </w:pPr>
  </w:style>
  <w:style w:type="character" w:customStyle="1" w:styleId="search-hl">
    <w:name w:val="search-hl"/>
    <w:basedOn w:val="a0"/>
    <w:rsid w:val="004F7AB5"/>
  </w:style>
  <w:style w:type="character" w:customStyle="1" w:styleId="edition">
    <w:name w:val="edition"/>
    <w:basedOn w:val="a0"/>
    <w:rsid w:val="00E07681"/>
  </w:style>
  <w:style w:type="character" w:customStyle="1" w:styleId="num">
    <w:name w:val="num"/>
    <w:basedOn w:val="a0"/>
    <w:rsid w:val="00E0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40664">
      <w:bodyDiv w:val="1"/>
      <w:marLeft w:val="0"/>
      <w:marRight w:val="0"/>
      <w:marTop w:val="0"/>
      <w:marBottom w:val="0"/>
      <w:divBdr>
        <w:top w:val="none" w:sz="0" w:space="0" w:color="auto"/>
        <w:left w:val="none" w:sz="0" w:space="0" w:color="auto"/>
        <w:bottom w:val="none" w:sz="0" w:space="0" w:color="auto"/>
        <w:right w:val="none" w:sz="0" w:space="0" w:color="auto"/>
      </w:divBdr>
    </w:div>
    <w:div w:id="198787255">
      <w:bodyDiv w:val="1"/>
      <w:marLeft w:val="0"/>
      <w:marRight w:val="0"/>
      <w:marTop w:val="0"/>
      <w:marBottom w:val="0"/>
      <w:divBdr>
        <w:top w:val="none" w:sz="0" w:space="0" w:color="auto"/>
        <w:left w:val="none" w:sz="0" w:space="0" w:color="auto"/>
        <w:bottom w:val="none" w:sz="0" w:space="0" w:color="auto"/>
        <w:right w:val="none" w:sz="0" w:space="0" w:color="auto"/>
      </w:divBdr>
    </w:div>
    <w:div w:id="218370801">
      <w:bodyDiv w:val="1"/>
      <w:marLeft w:val="0"/>
      <w:marRight w:val="0"/>
      <w:marTop w:val="0"/>
      <w:marBottom w:val="0"/>
      <w:divBdr>
        <w:top w:val="none" w:sz="0" w:space="0" w:color="auto"/>
        <w:left w:val="none" w:sz="0" w:space="0" w:color="auto"/>
        <w:bottom w:val="none" w:sz="0" w:space="0" w:color="auto"/>
        <w:right w:val="none" w:sz="0" w:space="0" w:color="auto"/>
      </w:divBdr>
    </w:div>
    <w:div w:id="252323912">
      <w:bodyDiv w:val="1"/>
      <w:marLeft w:val="0"/>
      <w:marRight w:val="0"/>
      <w:marTop w:val="0"/>
      <w:marBottom w:val="0"/>
      <w:divBdr>
        <w:top w:val="none" w:sz="0" w:space="0" w:color="auto"/>
        <w:left w:val="none" w:sz="0" w:space="0" w:color="auto"/>
        <w:bottom w:val="none" w:sz="0" w:space="0" w:color="auto"/>
        <w:right w:val="none" w:sz="0" w:space="0" w:color="auto"/>
      </w:divBdr>
    </w:div>
    <w:div w:id="588468368">
      <w:bodyDiv w:val="1"/>
      <w:marLeft w:val="0"/>
      <w:marRight w:val="0"/>
      <w:marTop w:val="0"/>
      <w:marBottom w:val="0"/>
      <w:divBdr>
        <w:top w:val="none" w:sz="0" w:space="0" w:color="auto"/>
        <w:left w:val="none" w:sz="0" w:space="0" w:color="auto"/>
        <w:bottom w:val="none" w:sz="0" w:space="0" w:color="auto"/>
        <w:right w:val="none" w:sz="0" w:space="0" w:color="auto"/>
      </w:divBdr>
    </w:div>
    <w:div w:id="623655027">
      <w:bodyDiv w:val="1"/>
      <w:marLeft w:val="0"/>
      <w:marRight w:val="0"/>
      <w:marTop w:val="0"/>
      <w:marBottom w:val="0"/>
      <w:divBdr>
        <w:top w:val="none" w:sz="0" w:space="0" w:color="auto"/>
        <w:left w:val="none" w:sz="0" w:space="0" w:color="auto"/>
        <w:bottom w:val="none" w:sz="0" w:space="0" w:color="auto"/>
        <w:right w:val="none" w:sz="0" w:space="0" w:color="auto"/>
      </w:divBdr>
    </w:div>
    <w:div w:id="686249084">
      <w:bodyDiv w:val="1"/>
      <w:marLeft w:val="0"/>
      <w:marRight w:val="0"/>
      <w:marTop w:val="0"/>
      <w:marBottom w:val="0"/>
      <w:divBdr>
        <w:top w:val="none" w:sz="0" w:space="0" w:color="auto"/>
        <w:left w:val="none" w:sz="0" w:space="0" w:color="auto"/>
        <w:bottom w:val="none" w:sz="0" w:space="0" w:color="auto"/>
        <w:right w:val="none" w:sz="0" w:space="0" w:color="auto"/>
      </w:divBdr>
    </w:div>
    <w:div w:id="721515002">
      <w:bodyDiv w:val="1"/>
      <w:marLeft w:val="0"/>
      <w:marRight w:val="0"/>
      <w:marTop w:val="0"/>
      <w:marBottom w:val="0"/>
      <w:divBdr>
        <w:top w:val="none" w:sz="0" w:space="0" w:color="auto"/>
        <w:left w:val="none" w:sz="0" w:space="0" w:color="auto"/>
        <w:bottom w:val="none" w:sz="0" w:space="0" w:color="auto"/>
        <w:right w:val="none" w:sz="0" w:space="0" w:color="auto"/>
      </w:divBdr>
    </w:div>
    <w:div w:id="745691159">
      <w:bodyDiv w:val="1"/>
      <w:marLeft w:val="0"/>
      <w:marRight w:val="0"/>
      <w:marTop w:val="0"/>
      <w:marBottom w:val="0"/>
      <w:divBdr>
        <w:top w:val="none" w:sz="0" w:space="0" w:color="auto"/>
        <w:left w:val="none" w:sz="0" w:space="0" w:color="auto"/>
        <w:bottom w:val="none" w:sz="0" w:space="0" w:color="auto"/>
        <w:right w:val="none" w:sz="0" w:space="0" w:color="auto"/>
      </w:divBdr>
    </w:div>
    <w:div w:id="780688935">
      <w:bodyDiv w:val="1"/>
      <w:marLeft w:val="0"/>
      <w:marRight w:val="0"/>
      <w:marTop w:val="0"/>
      <w:marBottom w:val="0"/>
      <w:divBdr>
        <w:top w:val="none" w:sz="0" w:space="0" w:color="auto"/>
        <w:left w:val="none" w:sz="0" w:space="0" w:color="auto"/>
        <w:bottom w:val="none" w:sz="0" w:space="0" w:color="auto"/>
        <w:right w:val="none" w:sz="0" w:space="0" w:color="auto"/>
      </w:divBdr>
    </w:div>
    <w:div w:id="951934911">
      <w:bodyDiv w:val="1"/>
      <w:marLeft w:val="0"/>
      <w:marRight w:val="0"/>
      <w:marTop w:val="0"/>
      <w:marBottom w:val="0"/>
      <w:divBdr>
        <w:top w:val="none" w:sz="0" w:space="0" w:color="auto"/>
        <w:left w:val="none" w:sz="0" w:space="0" w:color="auto"/>
        <w:bottom w:val="none" w:sz="0" w:space="0" w:color="auto"/>
        <w:right w:val="none" w:sz="0" w:space="0" w:color="auto"/>
      </w:divBdr>
    </w:div>
    <w:div w:id="966084973">
      <w:bodyDiv w:val="1"/>
      <w:marLeft w:val="0"/>
      <w:marRight w:val="0"/>
      <w:marTop w:val="0"/>
      <w:marBottom w:val="0"/>
      <w:divBdr>
        <w:top w:val="none" w:sz="0" w:space="0" w:color="auto"/>
        <w:left w:val="none" w:sz="0" w:space="0" w:color="auto"/>
        <w:bottom w:val="none" w:sz="0" w:space="0" w:color="auto"/>
        <w:right w:val="none" w:sz="0" w:space="0" w:color="auto"/>
      </w:divBdr>
    </w:div>
    <w:div w:id="1090352240">
      <w:bodyDiv w:val="1"/>
      <w:marLeft w:val="0"/>
      <w:marRight w:val="0"/>
      <w:marTop w:val="0"/>
      <w:marBottom w:val="0"/>
      <w:divBdr>
        <w:top w:val="none" w:sz="0" w:space="0" w:color="auto"/>
        <w:left w:val="none" w:sz="0" w:space="0" w:color="auto"/>
        <w:bottom w:val="none" w:sz="0" w:space="0" w:color="auto"/>
        <w:right w:val="none" w:sz="0" w:space="0" w:color="auto"/>
      </w:divBdr>
    </w:div>
    <w:div w:id="1216042810">
      <w:bodyDiv w:val="1"/>
      <w:marLeft w:val="0"/>
      <w:marRight w:val="0"/>
      <w:marTop w:val="0"/>
      <w:marBottom w:val="0"/>
      <w:divBdr>
        <w:top w:val="none" w:sz="0" w:space="0" w:color="auto"/>
        <w:left w:val="none" w:sz="0" w:space="0" w:color="auto"/>
        <w:bottom w:val="none" w:sz="0" w:space="0" w:color="auto"/>
        <w:right w:val="none" w:sz="0" w:space="0" w:color="auto"/>
      </w:divBdr>
    </w:div>
    <w:div w:id="1242377106">
      <w:bodyDiv w:val="1"/>
      <w:marLeft w:val="0"/>
      <w:marRight w:val="0"/>
      <w:marTop w:val="0"/>
      <w:marBottom w:val="0"/>
      <w:divBdr>
        <w:top w:val="none" w:sz="0" w:space="0" w:color="auto"/>
        <w:left w:val="none" w:sz="0" w:space="0" w:color="auto"/>
        <w:bottom w:val="none" w:sz="0" w:space="0" w:color="auto"/>
        <w:right w:val="none" w:sz="0" w:space="0" w:color="auto"/>
      </w:divBdr>
    </w:div>
    <w:div w:id="1338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leninka.ru/journal/n/kontury-globalnyh-transformatsiy-politika-ekonomika-prav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yberleninka.ru/journal/n/teoriya-i-praktika-servisa-ekonomika-sotsialnaya-sfera-tehnologii" TargetMode="External"/><Relationship Id="rId5" Type="http://schemas.openxmlformats.org/officeDocument/2006/relationships/webSettings" Target="webSettings.xml"/><Relationship Id="rId10" Type="http://schemas.openxmlformats.org/officeDocument/2006/relationships/hyperlink" Target="http://cyberleninka.ru/journal/n/izvestiya-tulskogo-gosudarstvennogo-universiteta-gumanitarnye-nauki" TargetMode="External"/><Relationship Id="rId4" Type="http://schemas.openxmlformats.org/officeDocument/2006/relationships/settings" Target="settings.xml"/><Relationship Id="rId9" Type="http://schemas.openxmlformats.org/officeDocument/2006/relationships/hyperlink" Target="http://cyberleninka.ru/journal/n/natsionalnye-interesy-prioritety-i-bezopasnos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9D371-E075-4880-9B0C-B8C11F41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33</Pages>
  <Words>7679</Words>
  <Characters>43775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read11</cp:lastModifiedBy>
  <cp:revision>15</cp:revision>
  <dcterms:created xsi:type="dcterms:W3CDTF">2017-05-14T10:30:00Z</dcterms:created>
  <dcterms:modified xsi:type="dcterms:W3CDTF">2017-06-06T10:41:00Z</dcterms:modified>
</cp:coreProperties>
</file>