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D57" w:rsidRPr="00523843" w:rsidRDefault="007242EF" w:rsidP="007242E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71D57" w:rsidRPr="00523843">
        <w:rPr>
          <w:rFonts w:ascii="Times New Roman" w:eastAsia="Times New Roman" w:hAnsi="Times New Roman" w:cs="Times New Roman"/>
          <w:sz w:val="28"/>
          <w:szCs w:val="28"/>
          <w:lang w:eastAsia="ru-RU"/>
        </w:rPr>
        <w:t>Государственное образовательное учреждение высшего</w:t>
      </w:r>
    </w:p>
    <w:p w:rsidR="00571D57" w:rsidRPr="00523843" w:rsidRDefault="00571D57" w:rsidP="00571D57">
      <w:pPr>
        <w:ind w:hanging="426"/>
        <w:jc w:val="center"/>
        <w:rPr>
          <w:rFonts w:ascii="Times New Roman" w:eastAsia="Times New Roman" w:hAnsi="Times New Roman" w:cs="Times New Roman"/>
          <w:sz w:val="28"/>
          <w:szCs w:val="28"/>
          <w:lang w:eastAsia="ru-RU"/>
        </w:rPr>
      </w:pPr>
      <w:r w:rsidRPr="00523843">
        <w:rPr>
          <w:rFonts w:ascii="Times New Roman" w:eastAsia="Times New Roman" w:hAnsi="Times New Roman" w:cs="Times New Roman"/>
          <w:sz w:val="28"/>
          <w:szCs w:val="28"/>
          <w:lang w:eastAsia="ru-RU"/>
        </w:rPr>
        <w:t>профессионального образования</w:t>
      </w:r>
    </w:p>
    <w:p w:rsidR="00571D57" w:rsidRPr="00523843" w:rsidRDefault="00571D57" w:rsidP="00571D57">
      <w:pPr>
        <w:ind w:hanging="284"/>
        <w:jc w:val="center"/>
        <w:rPr>
          <w:rFonts w:ascii="Times New Roman" w:eastAsia="Times New Roman" w:hAnsi="Times New Roman" w:cs="Times New Roman"/>
          <w:sz w:val="28"/>
          <w:szCs w:val="28"/>
          <w:lang w:eastAsia="ru-RU"/>
        </w:rPr>
      </w:pPr>
      <w:r w:rsidRPr="00523843">
        <w:rPr>
          <w:rFonts w:ascii="Times New Roman" w:eastAsia="Times New Roman" w:hAnsi="Times New Roman" w:cs="Times New Roman"/>
          <w:sz w:val="28"/>
          <w:szCs w:val="28"/>
          <w:lang w:eastAsia="ru-RU"/>
        </w:rPr>
        <w:t>‹‹Кубанский государственный университет››</w:t>
      </w:r>
    </w:p>
    <w:p w:rsidR="00571D57" w:rsidRPr="00523843" w:rsidRDefault="00571D57" w:rsidP="00571D57">
      <w:pPr>
        <w:jc w:val="center"/>
        <w:rPr>
          <w:rFonts w:ascii="Times New Roman" w:eastAsia="Times New Roman" w:hAnsi="Times New Roman" w:cs="Times New Roman"/>
          <w:sz w:val="28"/>
          <w:szCs w:val="28"/>
          <w:lang w:eastAsia="ru-RU"/>
        </w:rPr>
      </w:pPr>
    </w:p>
    <w:p w:rsidR="00571D57" w:rsidRPr="00523843" w:rsidRDefault="00571D57" w:rsidP="00571D57">
      <w:pPr>
        <w:ind w:hanging="851"/>
        <w:jc w:val="center"/>
        <w:rPr>
          <w:rFonts w:ascii="Times New Roman" w:eastAsia="Times New Roman" w:hAnsi="Times New Roman" w:cs="Times New Roman"/>
          <w:sz w:val="28"/>
          <w:szCs w:val="28"/>
          <w:lang w:eastAsia="ru-RU"/>
        </w:rPr>
      </w:pPr>
      <w:r w:rsidRPr="00523843">
        <w:rPr>
          <w:rFonts w:ascii="Times New Roman" w:eastAsia="Times New Roman" w:hAnsi="Times New Roman" w:cs="Times New Roman"/>
          <w:sz w:val="28"/>
          <w:szCs w:val="28"/>
          <w:lang w:eastAsia="ru-RU"/>
        </w:rPr>
        <w:t>Экономический факультет</w:t>
      </w:r>
    </w:p>
    <w:p w:rsidR="00571D57" w:rsidRPr="00523843" w:rsidRDefault="00571D57" w:rsidP="00571D57">
      <w:pPr>
        <w:ind w:hanging="851"/>
        <w:jc w:val="center"/>
        <w:rPr>
          <w:rFonts w:ascii="Times New Roman" w:eastAsia="Times New Roman" w:hAnsi="Times New Roman" w:cs="Times New Roman"/>
          <w:sz w:val="28"/>
          <w:szCs w:val="28"/>
          <w:lang w:eastAsia="ru-RU"/>
        </w:rPr>
      </w:pPr>
      <w:r w:rsidRPr="00523843">
        <w:rPr>
          <w:rFonts w:ascii="Times New Roman" w:eastAsia="Times New Roman" w:hAnsi="Times New Roman" w:cs="Times New Roman"/>
          <w:sz w:val="28"/>
          <w:szCs w:val="28"/>
          <w:lang w:eastAsia="ru-RU"/>
        </w:rPr>
        <w:t>Специальность: Управление качеством</w:t>
      </w:r>
    </w:p>
    <w:p w:rsidR="00571D57" w:rsidRPr="00523843" w:rsidRDefault="00571D57" w:rsidP="00571D57">
      <w:pPr>
        <w:jc w:val="center"/>
        <w:rPr>
          <w:rFonts w:ascii="Times New Roman" w:eastAsia="Times New Roman" w:hAnsi="Times New Roman" w:cs="Times New Roman"/>
          <w:sz w:val="28"/>
          <w:szCs w:val="28"/>
          <w:lang w:eastAsia="ru-RU"/>
        </w:rPr>
      </w:pPr>
    </w:p>
    <w:p w:rsidR="00571D57" w:rsidRPr="00523843" w:rsidRDefault="00571D57" w:rsidP="00571D57">
      <w:pPr>
        <w:ind w:hanging="851"/>
        <w:jc w:val="center"/>
        <w:rPr>
          <w:rFonts w:ascii="Times New Roman" w:eastAsia="Times New Roman" w:hAnsi="Times New Roman" w:cs="Times New Roman"/>
          <w:sz w:val="28"/>
          <w:szCs w:val="28"/>
          <w:lang w:eastAsia="ru-RU"/>
        </w:rPr>
      </w:pPr>
      <w:r w:rsidRPr="00523843">
        <w:rPr>
          <w:rFonts w:ascii="Times New Roman" w:eastAsia="Times New Roman" w:hAnsi="Times New Roman" w:cs="Times New Roman"/>
          <w:sz w:val="28"/>
          <w:szCs w:val="28"/>
          <w:lang w:eastAsia="ru-RU"/>
        </w:rPr>
        <w:t>МИНИСТЕРСТВО ОБРАЗОВАНИЯ И НАУКИ РФ</w:t>
      </w:r>
    </w:p>
    <w:p w:rsidR="00571D57" w:rsidRPr="00523843" w:rsidRDefault="00571D57" w:rsidP="00571D57">
      <w:pPr>
        <w:ind w:hanging="567"/>
        <w:jc w:val="center"/>
        <w:rPr>
          <w:rFonts w:ascii="Times New Roman" w:eastAsia="Times New Roman" w:hAnsi="Times New Roman" w:cs="Times New Roman"/>
          <w:sz w:val="28"/>
          <w:szCs w:val="28"/>
          <w:lang w:eastAsia="ru-RU"/>
        </w:rPr>
      </w:pPr>
      <w:r w:rsidRPr="00523843">
        <w:rPr>
          <w:rFonts w:ascii="Times New Roman" w:eastAsia="Times New Roman" w:hAnsi="Times New Roman" w:cs="Times New Roman"/>
          <w:sz w:val="28"/>
          <w:szCs w:val="28"/>
          <w:lang w:eastAsia="ru-RU"/>
        </w:rPr>
        <w:t>Федеральное государственное бюджетное образовательное учреждение</w:t>
      </w:r>
    </w:p>
    <w:p w:rsidR="00571D57" w:rsidRPr="00523843" w:rsidRDefault="00571D57" w:rsidP="00571D57">
      <w:pPr>
        <w:ind w:hanging="851"/>
        <w:jc w:val="center"/>
        <w:rPr>
          <w:rFonts w:ascii="Times New Roman" w:eastAsia="Times New Roman" w:hAnsi="Times New Roman" w:cs="Times New Roman"/>
          <w:sz w:val="28"/>
          <w:szCs w:val="28"/>
          <w:lang w:eastAsia="ru-RU"/>
        </w:rPr>
      </w:pPr>
      <w:r w:rsidRPr="00523843">
        <w:rPr>
          <w:rFonts w:ascii="Times New Roman" w:eastAsia="Times New Roman" w:hAnsi="Times New Roman" w:cs="Times New Roman"/>
          <w:sz w:val="28"/>
          <w:szCs w:val="28"/>
          <w:lang w:eastAsia="ru-RU"/>
        </w:rPr>
        <w:t>Высшего профессионального образования</w:t>
      </w:r>
    </w:p>
    <w:p w:rsidR="00571D57" w:rsidRPr="00523843" w:rsidRDefault="00571D57" w:rsidP="00571D57">
      <w:pPr>
        <w:ind w:hanging="993"/>
        <w:jc w:val="center"/>
        <w:rPr>
          <w:rFonts w:ascii="Times New Roman" w:eastAsia="Times New Roman" w:hAnsi="Times New Roman" w:cs="Times New Roman"/>
          <w:sz w:val="28"/>
          <w:szCs w:val="28"/>
          <w:lang w:eastAsia="ru-RU"/>
        </w:rPr>
      </w:pPr>
      <w:r w:rsidRPr="00523843">
        <w:rPr>
          <w:rFonts w:ascii="Times New Roman" w:eastAsia="Times New Roman" w:hAnsi="Times New Roman" w:cs="Times New Roman"/>
          <w:sz w:val="28"/>
          <w:szCs w:val="28"/>
          <w:lang w:eastAsia="ru-RU"/>
        </w:rPr>
        <w:t>«КУБАНСКИЙ ГОСУДАРСТВЕННЫЙ УНИВЕРСИТЕТ»</w:t>
      </w:r>
    </w:p>
    <w:p w:rsidR="00571D57" w:rsidRPr="00523843" w:rsidRDefault="00571D57" w:rsidP="00571D57">
      <w:pPr>
        <w:ind w:hanging="851"/>
        <w:jc w:val="center"/>
        <w:rPr>
          <w:rFonts w:ascii="Times New Roman" w:eastAsia="Times New Roman" w:hAnsi="Times New Roman" w:cs="Times New Roman"/>
          <w:sz w:val="28"/>
          <w:szCs w:val="28"/>
          <w:lang w:eastAsia="ru-RU"/>
        </w:rPr>
      </w:pPr>
      <w:r w:rsidRPr="00523843">
        <w:rPr>
          <w:rFonts w:ascii="Times New Roman" w:eastAsia="Times New Roman" w:hAnsi="Times New Roman" w:cs="Times New Roman"/>
          <w:sz w:val="28"/>
          <w:szCs w:val="28"/>
          <w:lang w:eastAsia="ru-RU"/>
        </w:rPr>
        <w:t>Кафедра мировой экономики и менеджмента</w:t>
      </w:r>
    </w:p>
    <w:p w:rsidR="00571D57" w:rsidRPr="00523843" w:rsidRDefault="00571D57" w:rsidP="00571D57">
      <w:pPr>
        <w:jc w:val="center"/>
        <w:rPr>
          <w:rFonts w:ascii="Times New Roman" w:eastAsia="Times New Roman" w:hAnsi="Times New Roman" w:cs="Times New Roman"/>
          <w:sz w:val="28"/>
          <w:szCs w:val="28"/>
          <w:lang w:eastAsia="ru-RU"/>
        </w:rPr>
      </w:pPr>
    </w:p>
    <w:p w:rsidR="00571D57" w:rsidRPr="00523843" w:rsidRDefault="00571D57" w:rsidP="00571D57">
      <w:pPr>
        <w:jc w:val="center"/>
        <w:rPr>
          <w:rFonts w:ascii="Times New Roman" w:eastAsia="Times New Roman" w:hAnsi="Times New Roman" w:cs="Times New Roman"/>
          <w:sz w:val="28"/>
          <w:szCs w:val="28"/>
          <w:lang w:eastAsia="ru-RU"/>
        </w:rPr>
      </w:pPr>
    </w:p>
    <w:p w:rsidR="00571D57" w:rsidRPr="00523843" w:rsidRDefault="00571D57" w:rsidP="00571D57">
      <w:pPr>
        <w:jc w:val="center"/>
        <w:rPr>
          <w:rFonts w:ascii="Times New Roman" w:eastAsia="Times New Roman" w:hAnsi="Times New Roman" w:cs="Times New Roman"/>
          <w:sz w:val="28"/>
          <w:szCs w:val="28"/>
          <w:lang w:eastAsia="ru-RU"/>
        </w:rPr>
      </w:pPr>
    </w:p>
    <w:p w:rsidR="00571D57" w:rsidRPr="00523843" w:rsidRDefault="00571D57" w:rsidP="00571D57">
      <w:pPr>
        <w:ind w:hanging="709"/>
        <w:jc w:val="center"/>
        <w:rPr>
          <w:rFonts w:ascii="Times New Roman" w:eastAsia="Times New Roman" w:hAnsi="Times New Roman" w:cs="Times New Roman"/>
          <w:sz w:val="28"/>
          <w:szCs w:val="28"/>
          <w:lang w:eastAsia="ru-RU"/>
        </w:rPr>
      </w:pPr>
      <w:r w:rsidRPr="00523843">
        <w:rPr>
          <w:rFonts w:ascii="Times New Roman" w:eastAsia="Times New Roman" w:hAnsi="Times New Roman" w:cs="Times New Roman"/>
          <w:sz w:val="28"/>
          <w:szCs w:val="28"/>
          <w:lang w:eastAsia="ru-RU"/>
        </w:rPr>
        <w:t>Курсовая работа</w:t>
      </w:r>
    </w:p>
    <w:p w:rsidR="00571D57" w:rsidRPr="00523843" w:rsidRDefault="00571D57" w:rsidP="00571D57">
      <w:pPr>
        <w:jc w:val="center"/>
        <w:rPr>
          <w:rFonts w:ascii="Times New Roman" w:eastAsia="Times New Roman" w:hAnsi="Times New Roman" w:cs="Times New Roman"/>
          <w:sz w:val="28"/>
          <w:szCs w:val="28"/>
          <w:lang w:eastAsia="ru-RU"/>
        </w:rPr>
      </w:pPr>
      <w:r w:rsidRPr="0052384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КАЧЕСТВО ЖИЗНИ И ЧЕЛОВЕЧЕСКИЙ КАПИТАЛ В ЭКОНОМИКЕ СОЦИАЛЬНОГО ПРОГРЕССА</w:t>
      </w:r>
      <w:r w:rsidRPr="00523843">
        <w:rPr>
          <w:rFonts w:ascii="Times New Roman" w:eastAsia="Times New Roman" w:hAnsi="Times New Roman" w:cs="Times New Roman"/>
          <w:sz w:val="28"/>
          <w:szCs w:val="28"/>
          <w:lang w:eastAsia="ru-RU"/>
        </w:rPr>
        <w:t>»</w:t>
      </w:r>
    </w:p>
    <w:p w:rsidR="00571D57" w:rsidRPr="00523843" w:rsidRDefault="00571D57" w:rsidP="00571D57">
      <w:pPr>
        <w:rPr>
          <w:rFonts w:ascii="Times New Roman" w:eastAsia="Times New Roman" w:hAnsi="Times New Roman" w:cs="Times New Roman"/>
          <w:sz w:val="28"/>
          <w:szCs w:val="28"/>
          <w:lang w:eastAsia="ru-RU"/>
        </w:rPr>
      </w:pPr>
    </w:p>
    <w:p w:rsidR="00571D57" w:rsidRPr="00523843" w:rsidRDefault="00571D57" w:rsidP="00571D57">
      <w:pPr>
        <w:rPr>
          <w:rFonts w:ascii="Times New Roman" w:eastAsia="Times New Roman" w:hAnsi="Times New Roman" w:cs="Times New Roman"/>
          <w:sz w:val="28"/>
          <w:szCs w:val="28"/>
          <w:lang w:eastAsia="ru-RU"/>
        </w:rPr>
      </w:pPr>
    </w:p>
    <w:p w:rsidR="00571D57" w:rsidRPr="00523843" w:rsidRDefault="00571D57" w:rsidP="00571D57">
      <w:pPr>
        <w:ind w:hanging="851"/>
        <w:rPr>
          <w:rFonts w:ascii="Times New Roman" w:eastAsia="Times New Roman" w:hAnsi="Times New Roman" w:cs="Times New Roman"/>
          <w:sz w:val="26"/>
          <w:szCs w:val="26"/>
          <w:lang w:eastAsia="ru-RU"/>
        </w:rPr>
      </w:pPr>
      <w:r w:rsidRPr="00523843">
        <w:rPr>
          <w:rFonts w:ascii="Times New Roman" w:eastAsia="Times New Roman" w:hAnsi="Times New Roman" w:cs="Times New Roman"/>
          <w:sz w:val="26"/>
          <w:szCs w:val="26"/>
          <w:lang w:eastAsia="ru-RU"/>
        </w:rPr>
        <w:t>Работу выполнил(а)</w:t>
      </w:r>
    </w:p>
    <w:p w:rsidR="00571D57" w:rsidRPr="00523843" w:rsidRDefault="00571D57" w:rsidP="00571D57">
      <w:pPr>
        <w:ind w:left="-709" w:hanging="142"/>
        <w:rPr>
          <w:rFonts w:ascii="Times New Roman" w:eastAsia="Times New Roman" w:hAnsi="Times New Roman" w:cs="Times New Roman"/>
          <w:sz w:val="26"/>
          <w:szCs w:val="26"/>
          <w:lang w:eastAsia="ru-RU"/>
        </w:rPr>
      </w:pPr>
      <w:r w:rsidRPr="007242EF">
        <w:rPr>
          <w:rFonts w:ascii="Times New Roman" w:eastAsia="Times New Roman" w:hAnsi="Times New Roman" w:cs="Times New Roman"/>
          <w:sz w:val="26"/>
          <w:szCs w:val="26"/>
          <w:lang w:eastAsia="ru-RU"/>
        </w:rPr>
        <w:t>группа 112</w:t>
      </w:r>
      <w:r w:rsidRPr="00523843">
        <w:rPr>
          <w:rFonts w:ascii="Times New Roman" w:eastAsia="Times New Roman" w:hAnsi="Times New Roman" w:cs="Times New Roman"/>
          <w:sz w:val="26"/>
          <w:szCs w:val="26"/>
          <w:lang w:eastAsia="ru-RU"/>
        </w:rPr>
        <w:t xml:space="preserve">, факультет </w:t>
      </w:r>
      <w:proofErr w:type="gramStart"/>
      <w:r w:rsidRPr="00523843">
        <w:rPr>
          <w:rFonts w:ascii="Times New Roman" w:eastAsia="Times New Roman" w:hAnsi="Times New Roman" w:cs="Times New Roman"/>
          <w:sz w:val="26"/>
          <w:szCs w:val="26"/>
          <w:lang w:eastAsia="ru-RU"/>
        </w:rPr>
        <w:t xml:space="preserve">экономический,   </w:t>
      </w:r>
      <w:proofErr w:type="gramEnd"/>
      <w:r w:rsidRPr="00523843">
        <w:rPr>
          <w:rFonts w:ascii="Times New Roman" w:eastAsia="Times New Roman" w:hAnsi="Times New Roman" w:cs="Times New Roman"/>
          <w:sz w:val="26"/>
          <w:szCs w:val="26"/>
          <w:lang w:eastAsia="ru-RU"/>
        </w:rPr>
        <w:t xml:space="preserve">        </w:t>
      </w:r>
      <w:r w:rsidR="00E9777C">
        <w:rPr>
          <w:rFonts w:ascii="Times New Roman" w:eastAsia="Times New Roman" w:hAnsi="Times New Roman" w:cs="Times New Roman"/>
          <w:sz w:val="26"/>
          <w:szCs w:val="26"/>
          <w:lang w:eastAsia="ru-RU"/>
        </w:rPr>
        <w:t xml:space="preserve">                        </w:t>
      </w:r>
      <w:r w:rsidRPr="00523843">
        <w:rPr>
          <w:rFonts w:ascii="Times New Roman" w:eastAsia="Times New Roman" w:hAnsi="Times New Roman" w:cs="Times New Roman"/>
          <w:sz w:val="26"/>
          <w:szCs w:val="26"/>
          <w:lang w:eastAsia="ru-RU"/>
        </w:rPr>
        <w:t xml:space="preserve"> </w:t>
      </w:r>
      <w:proofErr w:type="spellStart"/>
      <w:r w:rsidR="00E9777C">
        <w:rPr>
          <w:rFonts w:ascii="Times New Roman" w:eastAsia="Times New Roman" w:hAnsi="Times New Roman" w:cs="Times New Roman"/>
          <w:sz w:val="26"/>
          <w:szCs w:val="26"/>
          <w:lang w:eastAsia="ru-RU"/>
        </w:rPr>
        <w:t>Кандаш</w:t>
      </w:r>
      <w:proofErr w:type="spellEnd"/>
      <w:r w:rsidR="00E9777C">
        <w:rPr>
          <w:rFonts w:ascii="Times New Roman" w:eastAsia="Times New Roman" w:hAnsi="Times New Roman" w:cs="Times New Roman"/>
          <w:sz w:val="26"/>
          <w:szCs w:val="26"/>
          <w:lang w:eastAsia="ru-RU"/>
        </w:rPr>
        <w:t xml:space="preserve"> Виктория Игоревна              </w:t>
      </w:r>
    </w:p>
    <w:p w:rsidR="00571D57" w:rsidRPr="00523843" w:rsidRDefault="00571D57" w:rsidP="00571D57">
      <w:pPr>
        <w:ind w:hanging="851"/>
        <w:rPr>
          <w:rFonts w:ascii="Times New Roman" w:eastAsia="Times New Roman" w:hAnsi="Times New Roman" w:cs="Times New Roman"/>
          <w:sz w:val="26"/>
          <w:szCs w:val="26"/>
          <w:lang w:eastAsia="ru-RU"/>
        </w:rPr>
      </w:pPr>
      <w:r w:rsidRPr="00523843">
        <w:rPr>
          <w:rFonts w:ascii="Times New Roman" w:eastAsia="Times New Roman" w:hAnsi="Times New Roman" w:cs="Times New Roman"/>
          <w:sz w:val="26"/>
          <w:szCs w:val="26"/>
          <w:lang w:eastAsia="ru-RU"/>
        </w:rPr>
        <w:t>спец. 27.03.02 – управление качеством</w:t>
      </w:r>
    </w:p>
    <w:p w:rsidR="00571D57" w:rsidRPr="00523843" w:rsidRDefault="00571D57" w:rsidP="00571D57">
      <w:pPr>
        <w:rPr>
          <w:rFonts w:ascii="Times New Roman" w:eastAsia="Times New Roman" w:hAnsi="Times New Roman" w:cs="Times New Roman"/>
          <w:sz w:val="26"/>
          <w:szCs w:val="26"/>
          <w:lang w:eastAsia="ru-RU"/>
        </w:rPr>
      </w:pPr>
    </w:p>
    <w:p w:rsidR="00571D57" w:rsidRPr="00523843" w:rsidRDefault="00571D57" w:rsidP="00571D57">
      <w:pPr>
        <w:rPr>
          <w:rFonts w:ascii="Times New Roman" w:eastAsia="Times New Roman" w:hAnsi="Times New Roman" w:cs="Times New Roman"/>
          <w:sz w:val="26"/>
          <w:szCs w:val="26"/>
          <w:lang w:eastAsia="ru-RU"/>
        </w:rPr>
      </w:pPr>
    </w:p>
    <w:p w:rsidR="00571D57" w:rsidRPr="00523843" w:rsidRDefault="00571D57" w:rsidP="00571D57">
      <w:pPr>
        <w:ind w:hanging="851"/>
        <w:rPr>
          <w:rFonts w:ascii="Times New Roman" w:eastAsia="Times New Roman" w:hAnsi="Times New Roman" w:cs="Times New Roman"/>
          <w:sz w:val="26"/>
          <w:szCs w:val="26"/>
          <w:lang w:eastAsia="ru-RU"/>
        </w:rPr>
      </w:pPr>
      <w:r w:rsidRPr="00523843">
        <w:rPr>
          <w:rFonts w:ascii="Times New Roman" w:eastAsia="Times New Roman" w:hAnsi="Times New Roman" w:cs="Times New Roman"/>
          <w:sz w:val="26"/>
          <w:szCs w:val="26"/>
          <w:lang w:eastAsia="ru-RU"/>
        </w:rPr>
        <w:t>Научный руководитель                                                                      Зарецкий А.Д.</w:t>
      </w:r>
    </w:p>
    <w:p w:rsidR="00571D57" w:rsidRPr="00523843" w:rsidRDefault="00571D57" w:rsidP="00571D57">
      <w:pPr>
        <w:ind w:hanging="851"/>
        <w:rPr>
          <w:rFonts w:ascii="Times New Roman" w:eastAsia="Times New Roman" w:hAnsi="Times New Roman" w:cs="Times New Roman"/>
          <w:sz w:val="26"/>
          <w:szCs w:val="26"/>
          <w:lang w:eastAsia="ru-RU"/>
        </w:rPr>
      </w:pPr>
      <w:r w:rsidRPr="00523843">
        <w:rPr>
          <w:rFonts w:ascii="Times New Roman" w:eastAsia="Times New Roman" w:hAnsi="Times New Roman" w:cs="Times New Roman"/>
          <w:sz w:val="26"/>
          <w:szCs w:val="26"/>
          <w:lang w:eastAsia="ru-RU"/>
        </w:rPr>
        <w:t>Доктор экономических наук,</w:t>
      </w:r>
    </w:p>
    <w:p w:rsidR="00571D57" w:rsidRPr="00523843" w:rsidRDefault="00571D57" w:rsidP="00571D57">
      <w:pPr>
        <w:ind w:hanging="851"/>
        <w:rPr>
          <w:rFonts w:ascii="Times New Roman" w:eastAsia="Times New Roman" w:hAnsi="Times New Roman" w:cs="Times New Roman"/>
          <w:sz w:val="26"/>
          <w:szCs w:val="26"/>
          <w:lang w:eastAsia="ru-RU"/>
        </w:rPr>
      </w:pPr>
      <w:r w:rsidRPr="00523843">
        <w:rPr>
          <w:rFonts w:ascii="Times New Roman" w:eastAsia="Times New Roman" w:hAnsi="Times New Roman" w:cs="Times New Roman"/>
          <w:sz w:val="26"/>
          <w:szCs w:val="26"/>
          <w:lang w:eastAsia="ru-RU"/>
        </w:rPr>
        <w:t xml:space="preserve">профессор кафедры мировой экономики </w:t>
      </w:r>
    </w:p>
    <w:p w:rsidR="007242EF" w:rsidRPr="007242EF" w:rsidRDefault="00571D57" w:rsidP="007242EF">
      <w:pPr>
        <w:spacing w:line="480" w:lineRule="auto"/>
        <w:ind w:hanging="851"/>
        <w:rPr>
          <w:rFonts w:ascii="Times New Roman" w:eastAsia="Times New Roman" w:hAnsi="Times New Roman" w:cs="Times New Roman"/>
          <w:sz w:val="26"/>
          <w:szCs w:val="26"/>
          <w:lang w:eastAsia="ru-RU"/>
        </w:rPr>
      </w:pPr>
      <w:r w:rsidRPr="00523843">
        <w:rPr>
          <w:rFonts w:ascii="Times New Roman" w:eastAsia="Times New Roman" w:hAnsi="Times New Roman" w:cs="Times New Roman"/>
          <w:sz w:val="26"/>
          <w:szCs w:val="26"/>
          <w:lang w:eastAsia="ru-RU"/>
        </w:rPr>
        <w:t>и менеджмента КУБГУ</w:t>
      </w:r>
    </w:p>
    <w:p w:rsidR="002764E8" w:rsidRPr="00C06A5D" w:rsidRDefault="007242EF" w:rsidP="00C06A5D">
      <w:pPr>
        <w:spacing w:line="480" w:lineRule="auto"/>
        <w:ind w:hanging="851"/>
        <w:rPr>
          <w:rFonts w:ascii="Times New Roman" w:eastAsia="Times New Roman" w:hAnsi="Times New Roman" w:cs="Times New Roman"/>
          <w:sz w:val="26"/>
          <w:szCs w:val="26"/>
          <w:lang w:eastAsia="ru-RU"/>
        </w:rPr>
      </w:pPr>
      <w:r w:rsidRPr="007242E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Pr="007242EF">
        <w:rPr>
          <w:rFonts w:ascii="Times New Roman" w:eastAsia="Times New Roman" w:hAnsi="Times New Roman" w:cs="Times New Roman"/>
          <w:sz w:val="26"/>
          <w:szCs w:val="26"/>
          <w:lang w:eastAsia="ru-RU"/>
        </w:rPr>
        <w:t xml:space="preserve">   </w:t>
      </w:r>
      <w:r w:rsidR="00C06A5D">
        <w:rPr>
          <w:rFonts w:ascii="Times New Roman" w:eastAsia="Times New Roman" w:hAnsi="Times New Roman" w:cs="Times New Roman"/>
          <w:sz w:val="26"/>
          <w:szCs w:val="26"/>
          <w:lang w:eastAsia="ru-RU"/>
        </w:rPr>
        <w:t xml:space="preserve"> Краснодар 2017</w:t>
      </w:r>
    </w:p>
    <w:p w:rsidR="002764E8" w:rsidRPr="002764E8" w:rsidRDefault="002764E8" w:rsidP="002764E8">
      <w:pPr>
        <w:spacing w:line="240" w:lineRule="auto"/>
        <w:ind w:firstLine="0"/>
        <w:rPr>
          <w:rFonts w:ascii="Times New Roman" w:eastAsia="Calibri" w:hAnsi="Times New Roman" w:cs="Times New Roman"/>
          <w:b/>
          <w:sz w:val="28"/>
          <w:szCs w:val="28"/>
        </w:rPr>
      </w:pPr>
      <w:r w:rsidRPr="002764E8">
        <w:rPr>
          <w:rFonts w:ascii="Calibri" w:eastAsia="Calibri" w:hAnsi="Calibri" w:cs="Times New Roman"/>
          <w:sz w:val="28"/>
          <w:szCs w:val="28"/>
        </w:rPr>
        <w:lastRenderedPageBreak/>
        <w:t>С</w:t>
      </w:r>
      <w:r w:rsidRPr="002764E8">
        <w:rPr>
          <w:rFonts w:ascii="Times New Roman" w:eastAsia="Calibri" w:hAnsi="Times New Roman" w:cs="Times New Roman"/>
          <w:b/>
          <w:sz w:val="28"/>
          <w:szCs w:val="28"/>
        </w:rPr>
        <w:t>одержание</w:t>
      </w:r>
    </w:p>
    <w:p w:rsidR="002764E8" w:rsidRPr="002764E8" w:rsidRDefault="002764E8" w:rsidP="002764E8">
      <w:pPr>
        <w:spacing w:line="240" w:lineRule="auto"/>
        <w:ind w:firstLine="0"/>
        <w:rPr>
          <w:rFonts w:ascii="Times New Roman" w:eastAsia="Calibri" w:hAnsi="Times New Roman" w:cs="Times New Roman"/>
          <w:b/>
          <w:sz w:val="28"/>
          <w:szCs w:val="28"/>
        </w:rPr>
      </w:pPr>
    </w:p>
    <w:p w:rsidR="002764E8" w:rsidRPr="002764E8" w:rsidRDefault="002764E8" w:rsidP="00FC5872">
      <w:pPr>
        <w:tabs>
          <w:tab w:val="right" w:leader="dot" w:pos="8930"/>
        </w:tabs>
        <w:spacing w:after="150" w:line="240" w:lineRule="auto"/>
        <w:ind w:firstLine="0"/>
        <w:rPr>
          <w:rFonts w:ascii="Times New Roman" w:eastAsia="Times New Roman" w:hAnsi="Times New Roman" w:cs="Times New Roman"/>
          <w:sz w:val="28"/>
          <w:szCs w:val="28"/>
          <w:lang w:eastAsia="ru-RU"/>
        </w:rPr>
      </w:pPr>
      <w:r w:rsidRPr="002764E8">
        <w:rPr>
          <w:rFonts w:ascii="Times New Roman" w:eastAsia="Times New Roman" w:hAnsi="Times New Roman" w:cs="Times New Roman"/>
          <w:b/>
          <w:sz w:val="28"/>
          <w:szCs w:val="28"/>
          <w:lang w:eastAsia="ru-RU"/>
        </w:rPr>
        <w:t>Введение</w:t>
      </w:r>
      <w:r w:rsidR="00FC5872">
        <w:rPr>
          <w:rFonts w:ascii="Times New Roman" w:eastAsia="Times New Roman" w:hAnsi="Times New Roman" w:cs="Times New Roman"/>
          <w:sz w:val="28"/>
          <w:szCs w:val="28"/>
          <w:lang w:eastAsia="ru-RU"/>
        </w:rPr>
        <w:t>………………………………………………………………………</w:t>
      </w:r>
      <w:r w:rsidRPr="002764E8">
        <w:rPr>
          <w:rFonts w:ascii="Times New Roman" w:eastAsia="Times New Roman" w:hAnsi="Times New Roman" w:cs="Times New Roman"/>
          <w:sz w:val="28"/>
          <w:szCs w:val="28"/>
          <w:lang w:eastAsia="ru-RU"/>
        </w:rPr>
        <w:t>3</w:t>
      </w:r>
    </w:p>
    <w:p w:rsidR="002764E8" w:rsidRPr="002764E8" w:rsidRDefault="002764E8" w:rsidP="002764E8">
      <w:pPr>
        <w:tabs>
          <w:tab w:val="right" w:leader="dot" w:pos="9071"/>
        </w:tabs>
        <w:spacing w:after="150" w:line="240" w:lineRule="auto"/>
        <w:ind w:firstLine="0"/>
        <w:rPr>
          <w:rFonts w:ascii="Times New Roman" w:eastAsia="Times New Roman" w:hAnsi="Times New Roman" w:cs="Times New Roman"/>
          <w:sz w:val="28"/>
          <w:szCs w:val="28"/>
          <w:lang w:eastAsia="ru-RU"/>
        </w:rPr>
      </w:pPr>
      <w:r w:rsidRPr="002764E8">
        <w:rPr>
          <w:rFonts w:ascii="Times New Roman" w:eastAsia="Times New Roman" w:hAnsi="Times New Roman" w:cs="Times New Roman"/>
          <w:b/>
          <w:sz w:val="28"/>
          <w:szCs w:val="28"/>
          <w:lang w:eastAsia="ru-RU"/>
        </w:rPr>
        <w:t>1</w:t>
      </w:r>
      <w:r w:rsidR="004B6AAB" w:rsidRPr="004B6AAB">
        <w:t xml:space="preserve"> </w:t>
      </w:r>
      <w:r w:rsidR="004B6AAB">
        <w:t xml:space="preserve">  </w:t>
      </w:r>
      <w:r w:rsidR="004B6AAB" w:rsidRPr="004B6AAB">
        <w:rPr>
          <w:rFonts w:ascii="Times New Roman" w:eastAsia="Times New Roman" w:hAnsi="Times New Roman" w:cs="Times New Roman"/>
          <w:b/>
          <w:sz w:val="28"/>
          <w:szCs w:val="28"/>
          <w:lang w:eastAsia="ru-RU"/>
        </w:rPr>
        <w:t xml:space="preserve">Теоретические основы взаимодействия категорий «качество жизни» и «человеческий </w:t>
      </w:r>
      <w:proofErr w:type="gramStart"/>
      <w:r w:rsidR="004B6AAB" w:rsidRPr="004B6AAB">
        <w:rPr>
          <w:rFonts w:ascii="Times New Roman" w:eastAsia="Times New Roman" w:hAnsi="Times New Roman" w:cs="Times New Roman"/>
          <w:b/>
          <w:sz w:val="28"/>
          <w:szCs w:val="28"/>
          <w:lang w:eastAsia="ru-RU"/>
        </w:rPr>
        <w:t>капитал»</w:t>
      </w:r>
      <w:r w:rsidR="00FC5872">
        <w:rPr>
          <w:rFonts w:ascii="Times New Roman" w:eastAsia="Times New Roman" w:hAnsi="Times New Roman" w:cs="Times New Roman"/>
          <w:sz w:val="28"/>
          <w:szCs w:val="28"/>
          <w:lang w:eastAsia="ru-RU"/>
        </w:rPr>
        <w:t>…</w:t>
      </w:r>
      <w:proofErr w:type="gramEnd"/>
      <w:r w:rsidR="00FC5872">
        <w:rPr>
          <w:rFonts w:ascii="Times New Roman" w:eastAsia="Times New Roman" w:hAnsi="Times New Roman" w:cs="Times New Roman"/>
          <w:sz w:val="28"/>
          <w:szCs w:val="28"/>
          <w:lang w:eastAsia="ru-RU"/>
        </w:rPr>
        <w:t>……………………………………...….</w:t>
      </w:r>
      <w:r w:rsidRPr="002764E8">
        <w:rPr>
          <w:rFonts w:ascii="Times New Roman" w:eastAsia="Times New Roman" w:hAnsi="Times New Roman" w:cs="Times New Roman"/>
          <w:sz w:val="28"/>
          <w:szCs w:val="28"/>
          <w:lang w:eastAsia="ru-RU"/>
        </w:rPr>
        <w:t>5</w:t>
      </w:r>
    </w:p>
    <w:p w:rsidR="002764E8" w:rsidRPr="002764E8" w:rsidRDefault="002764E8" w:rsidP="002764E8">
      <w:pPr>
        <w:tabs>
          <w:tab w:val="left" w:leader="dot" w:pos="8931"/>
        </w:tabs>
        <w:spacing w:after="150" w:line="240" w:lineRule="auto"/>
        <w:ind w:right="283" w:firstLine="284"/>
        <w:rPr>
          <w:rFonts w:ascii="Times New Roman" w:eastAsia="Times New Roman" w:hAnsi="Times New Roman" w:cs="Times New Roman"/>
          <w:sz w:val="28"/>
          <w:szCs w:val="28"/>
          <w:lang w:eastAsia="ru-RU"/>
        </w:rPr>
      </w:pPr>
      <w:r w:rsidRPr="002764E8">
        <w:rPr>
          <w:rFonts w:ascii="Times New Roman" w:eastAsia="Times New Roman" w:hAnsi="Times New Roman" w:cs="Times New Roman"/>
          <w:sz w:val="28"/>
          <w:szCs w:val="28"/>
          <w:lang w:eastAsia="ru-RU"/>
        </w:rPr>
        <w:t>1.1</w:t>
      </w:r>
      <w:r w:rsidR="004B6AAB" w:rsidRPr="004B6AAB">
        <w:rPr>
          <w:rFonts w:ascii="Times New Roman" w:eastAsia="Times New Roman" w:hAnsi="Times New Roman" w:cs="Times New Roman"/>
          <w:sz w:val="28"/>
          <w:szCs w:val="28"/>
          <w:lang w:eastAsia="ru-RU"/>
        </w:rPr>
        <w:t xml:space="preserve"> </w:t>
      </w:r>
      <w:r w:rsidR="004B6AAB">
        <w:rPr>
          <w:rFonts w:ascii="Times New Roman" w:eastAsia="Times New Roman" w:hAnsi="Times New Roman" w:cs="Times New Roman"/>
          <w:sz w:val="28"/>
          <w:szCs w:val="28"/>
          <w:lang w:eastAsia="ru-RU"/>
        </w:rPr>
        <w:t xml:space="preserve">  </w:t>
      </w:r>
      <w:r w:rsidR="004B6AAB" w:rsidRPr="004B6AAB">
        <w:rPr>
          <w:rFonts w:ascii="Times New Roman" w:eastAsia="Times New Roman" w:hAnsi="Times New Roman" w:cs="Times New Roman"/>
          <w:sz w:val="28"/>
          <w:szCs w:val="28"/>
          <w:lang w:eastAsia="ru-RU"/>
        </w:rPr>
        <w:t>Историческая трансформац</w:t>
      </w:r>
      <w:r w:rsidR="00FC5872">
        <w:rPr>
          <w:rFonts w:ascii="Times New Roman" w:eastAsia="Times New Roman" w:hAnsi="Times New Roman" w:cs="Times New Roman"/>
          <w:sz w:val="28"/>
          <w:szCs w:val="28"/>
          <w:lang w:eastAsia="ru-RU"/>
        </w:rPr>
        <w:t>ия категории «качество жизни</w:t>
      </w:r>
      <w:proofErr w:type="gramStart"/>
      <w:r w:rsidR="00FC5872">
        <w:rPr>
          <w:rFonts w:ascii="Times New Roman" w:eastAsia="Times New Roman" w:hAnsi="Times New Roman" w:cs="Times New Roman"/>
          <w:sz w:val="28"/>
          <w:szCs w:val="28"/>
          <w:lang w:eastAsia="ru-RU"/>
        </w:rPr>
        <w:t>»..</w:t>
      </w:r>
      <w:proofErr w:type="gramEnd"/>
      <w:r w:rsidR="00FC5872">
        <w:rPr>
          <w:rFonts w:ascii="Times New Roman" w:eastAsia="Times New Roman" w:hAnsi="Times New Roman" w:cs="Times New Roman"/>
          <w:sz w:val="28"/>
          <w:szCs w:val="28"/>
          <w:lang w:eastAsia="ru-RU"/>
        </w:rPr>
        <w:t xml:space="preserve">  </w:t>
      </w:r>
      <w:r w:rsidRPr="002764E8">
        <w:rPr>
          <w:rFonts w:ascii="Times New Roman" w:eastAsia="Times New Roman" w:hAnsi="Times New Roman" w:cs="Times New Roman"/>
          <w:sz w:val="28"/>
          <w:szCs w:val="28"/>
          <w:lang w:eastAsia="ru-RU"/>
        </w:rPr>
        <w:t>5</w:t>
      </w:r>
    </w:p>
    <w:p w:rsidR="002764E8" w:rsidRDefault="002764E8" w:rsidP="002764E8">
      <w:pPr>
        <w:tabs>
          <w:tab w:val="left" w:leader="dot" w:pos="8931"/>
        </w:tabs>
        <w:spacing w:after="150" w:line="240" w:lineRule="auto"/>
        <w:ind w:right="283" w:firstLine="284"/>
        <w:rPr>
          <w:rFonts w:ascii="Times New Roman" w:eastAsia="Times New Roman" w:hAnsi="Times New Roman" w:cs="Times New Roman"/>
          <w:sz w:val="28"/>
          <w:szCs w:val="28"/>
          <w:lang w:eastAsia="ru-RU"/>
        </w:rPr>
      </w:pPr>
      <w:r w:rsidRPr="002764E8">
        <w:rPr>
          <w:rFonts w:ascii="Times New Roman" w:eastAsia="Times New Roman" w:hAnsi="Times New Roman" w:cs="Times New Roman"/>
          <w:sz w:val="28"/>
          <w:szCs w:val="28"/>
          <w:lang w:eastAsia="ru-RU"/>
        </w:rPr>
        <w:t>1.2</w:t>
      </w:r>
      <w:r w:rsidR="004B6AAB">
        <w:rPr>
          <w:rFonts w:ascii="Times New Roman" w:eastAsia="Times New Roman" w:hAnsi="Times New Roman" w:cs="Times New Roman"/>
          <w:sz w:val="28"/>
          <w:szCs w:val="28"/>
          <w:lang w:eastAsia="ru-RU"/>
        </w:rPr>
        <w:t xml:space="preserve"> </w:t>
      </w:r>
      <w:r w:rsidR="004B6AAB" w:rsidRPr="004B6AAB">
        <w:rPr>
          <w:rFonts w:ascii="Times New Roman" w:eastAsia="Times New Roman" w:hAnsi="Times New Roman" w:cs="Times New Roman"/>
          <w:sz w:val="28"/>
          <w:szCs w:val="28"/>
          <w:lang w:eastAsia="ru-RU"/>
        </w:rPr>
        <w:t>Человеческий капитал: понятие, основные характеристики и эволюция подходов к концепции</w:t>
      </w:r>
      <w:r w:rsidR="00FC5872">
        <w:rPr>
          <w:rFonts w:ascii="Times New Roman" w:eastAsia="Times New Roman" w:hAnsi="Times New Roman" w:cs="Times New Roman"/>
          <w:sz w:val="28"/>
          <w:szCs w:val="28"/>
          <w:lang w:eastAsia="ru-RU"/>
        </w:rPr>
        <w:t>…………………………</w:t>
      </w:r>
      <w:proofErr w:type="gramStart"/>
      <w:r w:rsidR="00FC5872">
        <w:rPr>
          <w:rFonts w:ascii="Times New Roman" w:eastAsia="Times New Roman" w:hAnsi="Times New Roman" w:cs="Times New Roman"/>
          <w:sz w:val="28"/>
          <w:szCs w:val="28"/>
          <w:lang w:eastAsia="ru-RU"/>
        </w:rPr>
        <w:t>…….</w:t>
      </w:r>
      <w:proofErr w:type="gramEnd"/>
      <w:r w:rsidR="00FC5872">
        <w:rPr>
          <w:rFonts w:ascii="Times New Roman" w:eastAsia="Times New Roman" w:hAnsi="Times New Roman" w:cs="Times New Roman"/>
          <w:sz w:val="28"/>
          <w:szCs w:val="28"/>
          <w:lang w:eastAsia="ru-RU"/>
        </w:rPr>
        <w:t>……....</w:t>
      </w:r>
      <w:r w:rsidR="00A725F3">
        <w:rPr>
          <w:rFonts w:ascii="Times New Roman" w:eastAsia="Times New Roman" w:hAnsi="Times New Roman" w:cs="Times New Roman"/>
          <w:sz w:val="28"/>
          <w:szCs w:val="28"/>
          <w:lang w:eastAsia="ru-RU"/>
        </w:rPr>
        <w:t>9</w:t>
      </w:r>
    </w:p>
    <w:p w:rsidR="004B6AAB" w:rsidRPr="002764E8" w:rsidRDefault="004B6AAB" w:rsidP="004B6AAB">
      <w:pPr>
        <w:tabs>
          <w:tab w:val="left" w:leader="dot" w:pos="8789"/>
        </w:tabs>
        <w:spacing w:after="150" w:line="240" w:lineRule="auto"/>
        <w:ind w:right="142"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1.3 </w:t>
      </w:r>
      <w:r w:rsidRPr="004B6AAB">
        <w:rPr>
          <w:rFonts w:ascii="Times New Roman" w:eastAsia="Times New Roman" w:hAnsi="Times New Roman" w:cs="Times New Roman"/>
          <w:sz w:val="28"/>
          <w:szCs w:val="28"/>
          <w:lang w:eastAsia="ru-RU"/>
        </w:rPr>
        <w:t>Взаимодействие факторов качества жизни с человеческим капиталом</w:t>
      </w:r>
      <w:r>
        <w:rPr>
          <w:rFonts w:ascii="Times New Roman" w:eastAsia="Times New Roman" w:hAnsi="Times New Roman" w:cs="Times New Roman"/>
          <w:sz w:val="28"/>
          <w:szCs w:val="28"/>
          <w:lang w:eastAsia="ru-RU"/>
        </w:rPr>
        <w:t>……………………………………………………………</w:t>
      </w:r>
      <w:r w:rsidR="00FC5872">
        <w:rPr>
          <w:rFonts w:ascii="Times New Roman" w:eastAsia="Times New Roman" w:hAnsi="Times New Roman" w:cs="Times New Roman"/>
          <w:sz w:val="28"/>
          <w:szCs w:val="28"/>
          <w:lang w:eastAsia="ru-RU"/>
        </w:rPr>
        <w:t>......</w:t>
      </w:r>
      <w:r w:rsidR="00A725F3">
        <w:rPr>
          <w:rFonts w:ascii="Times New Roman" w:eastAsia="Times New Roman" w:hAnsi="Times New Roman" w:cs="Times New Roman"/>
          <w:sz w:val="28"/>
          <w:szCs w:val="28"/>
          <w:lang w:eastAsia="ru-RU"/>
        </w:rPr>
        <w:t>18</w:t>
      </w:r>
    </w:p>
    <w:p w:rsidR="002764E8" w:rsidRPr="002764E8" w:rsidRDefault="002764E8" w:rsidP="002764E8">
      <w:pPr>
        <w:tabs>
          <w:tab w:val="left" w:leader="dot" w:pos="8789"/>
        </w:tabs>
        <w:spacing w:after="150" w:line="240" w:lineRule="auto"/>
        <w:ind w:right="283" w:firstLine="0"/>
        <w:rPr>
          <w:rFonts w:ascii="Times New Roman" w:eastAsia="Times New Roman" w:hAnsi="Times New Roman" w:cs="Times New Roman"/>
          <w:sz w:val="28"/>
          <w:szCs w:val="28"/>
          <w:lang w:eastAsia="ru-RU"/>
        </w:rPr>
      </w:pPr>
      <w:r w:rsidRPr="002764E8">
        <w:rPr>
          <w:rFonts w:ascii="Times New Roman" w:eastAsia="Times New Roman" w:hAnsi="Times New Roman" w:cs="Times New Roman"/>
          <w:b/>
          <w:sz w:val="28"/>
          <w:szCs w:val="28"/>
          <w:lang w:eastAsia="ru-RU"/>
        </w:rPr>
        <w:t>2</w:t>
      </w:r>
      <w:r w:rsidR="004B6AAB" w:rsidRPr="004B6AAB">
        <w:rPr>
          <w:rFonts w:ascii="Times New Roman" w:hAnsi="Times New Roman" w:cs="Times New Roman"/>
          <w:b/>
          <w:spacing w:val="-2"/>
          <w:kern w:val="28"/>
          <w:sz w:val="20"/>
          <w:szCs w:val="20"/>
        </w:rPr>
        <w:t xml:space="preserve"> </w:t>
      </w:r>
      <w:r w:rsidR="00C06A5D">
        <w:rPr>
          <w:rFonts w:ascii="Times New Roman" w:hAnsi="Times New Roman" w:cs="Times New Roman"/>
          <w:b/>
          <w:spacing w:val="-2"/>
          <w:kern w:val="28"/>
          <w:sz w:val="20"/>
          <w:szCs w:val="20"/>
        </w:rPr>
        <w:t xml:space="preserve"> </w:t>
      </w:r>
      <w:r w:rsidR="004B6AAB">
        <w:rPr>
          <w:rFonts w:ascii="Times New Roman" w:hAnsi="Times New Roman" w:cs="Times New Roman"/>
          <w:b/>
          <w:spacing w:val="-2"/>
          <w:kern w:val="28"/>
          <w:sz w:val="20"/>
          <w:szCs w:val="20"/>
        </w:rPr>
        <w:t xml:space="preserve"> </w:t>
      </w:r>
      <w:r w:rsidR="00C06A5D">
        <w:rPr>
          <w:rFonts w:ascii="Times New Roman" w:hAnsi="Times New Roman" w:cs="Times New Roman"/>
          <w:b/>
          <w:spacing w:val="-2"/>
          <w:kern w:val="28"/>
          <w:sz w:val="20"/>
          <w:szCs w:val="20"/>
        </w:rPr>
        <w:t xml:space="preserve">  </w:t>
      </w:r>
      <w:r w:rsidR="004B6AAB" w:rsidRPr="004B6AAB">
        <w:rPr>
          <w:rFonts w:ascii="Times New Roman" w:eastAsia="Times New Roman" w:hAnsi="Times New Roman" w:cs="Times New Roman"/>
          <w:b/>
          <w:sz w:val="28"/>
          <w:szCs w:val="28"/>
          <w:lang w:eastAsia="ru-RU"/>
        </w:rPr>
        <w:t>Качество жизни и человеческий капитал в экономике социального прогресса</w:t>
      </w:r>
      <w:r w:rsidR="004B6AAB">
        <w:rPr>
          <w:rFonts w:ascii="Times New Roman" w:eastAsia="Times New Roman" w:hAnsi="Times New Roman" w:cs="Times New Roman"/>
          <w:sz w:val="28"/>
          <w:szCs w:val="28"/>
          <w:lang w:eastAsia="ru-RU"/>
        </w:rPr>
        <w:t>………………………………………………………</w:t>
      </w:r>
      <w:proofErr w:type="gramStart"/>
      <w:r w:rsidR="004B6AAB">
        <w:rPr>
          <w:rFonts w:ascii="Times New Roman" w:eastAsia="Times New Roman" w:hAnsi="Times New Roman" w:cs="Times New Roman"/>
          <w:sz w:val="28"/>
          <w:szCs w:val="28"/>
          <w:lang w:eastAsia="ru-RU"/>
        </w:rPr>
        <w:t>……</w:t>
      </w:r>
      <w:r w:rsidR="00FC5872">
        <w:rPr>
          <w:rFonts w:ascii="Times New Roman" w:eastAsia="Times New Roman" w:hAnsi="Times New Roman" w:cs="Times New Roman"/>
          <w:sz w:val="28"/>
          <w:szCs w:val="28"/>
          <w:lang w:eastAsia="ru-RU"/>
        </w:rPr>
        <w:t>.</w:t>
      </w:r>
      <w:proofErr w:type="gramEnd"/>
      <w:r w:rsidR="00FC5872">
        <w:rPr>
          <w:rFonts w:ascii="Times New Roman" w:eastAsia="Times New Roman" w:hAnsi="Times New Roman" w:cs="Times New Roman"/>
          <w:sz w:val="28"/>
          <w:szCs w:val="28"/>
          <w:lang w:eastAsia="ru-RU"/>
        </w:rPr>
        <w:t>.</w:t>
      </w:r>
      <w:r w:rsidR="004B6AAB">
        <w:rPr>
          <w:rFonts w:ascii="Times New Roman" w:eastAsia="Times New Roman" w:hAnsi="Times New Roman" w:cs="Times New Roman"/>
          <w:sz w:val="28"/>
          <w:szCs w:val="28"/>
          <w:lang w:eastAsia="ru-RU"/>
        </w:rPr>
        <w:t>…</w:t>
      </w:r>
      <w:r w:rsidR="00FC5872">
        <w:rPr>
          <w:rFonts w:ascii="Times New Roman" w:eastAsia="Times New Roman" w:hAnsi="Times New Roman" w:cs="Times New Roman"/>
          <w:sz w:val="28"/>
          <w:szCs w:val="28"/>
          <w:lang w:eastAsia="ru-RU"/>
        </w:rPr>
        <w:t>.</w:t>
      </w:r>
      <w:r w:rsidR="00A725F3">
        <w:rPr>
          <w:rFonts w:ascii="Times New Roman" w:eastAsia="Times New Roman" w:hAnsi="Times New Roman" w:cs="Times New Roman"/>
          <w:sz w:val="28"/>
          <w:szCs w:val="28"/>
          <w:lang w:eastAsia="ru-RU"/>
        </w:rPr>
        <w:t>20</w:t>
      </w:r>
    </w:p>
    <w:p w:rsidR="002764E8" w:rsidRPr="002764E8" w:rsidRDefault="002764E8" w:rsidP="002764E8">
      <w:pPr>
        <w:tabs>
          <w:tab w:val="left" w:leader="dot" w:pos="8789"/>
        </w:tabs>
        <w:spacing w:after="150" w:line="240" w:lineRule="auto"/>
        <w:ind w:right="283" w:firstLine="284"/>
        <w:rPr>
          <w:rFonts w:ascii="Times New Roman" w:eastAsia="Times New Roman" w:hAnsi="Times New Roman" w:cs="Times New Roman"/>
          <w:sz w:val="28"/>
          <w:szCs w:val="28"/>
          <w:lang w:eastAsia="ru-RU"/>
        </w:rPr>
      </w:pPr>
      <w:r w:rsidRPr="002764E8">
        <w:rPr>
          <w:rFonts w:ascii="Times New Roman" w:eastAsia="Times New Roman" w:hAnsi="Times New Roman" w:cs="Times New Roman"/>
          <w:sz w:val="28"/>
          <w:szCs w:val="28"/>
          <w:lang w:eastAsia="ru-RU"/>
        </w:rPr>
        <w:t xml:space="preserve">2.1 </w:t>
      </w:r>
      <w:r w:rsidR="004B6AAB" w:rsidRPr="004B6AAB">
        <w:rPr>
          <w:rFonts w:ascii="Times New Roman" w:eastAsia="Times New Roman" w:hAnsi="Times New Roman" w:cs="Times New Roman"/>
          <w:sz w:val="28"/>
          <w:szCs w:val="28"/>
          <w:lang w:eastAsia="ru-RU"/>
        </w:rPr>
        <w:t>Инвестиции в человеческий капитал и их виды</w:t>
      </w:r>
      <w:r w:rsidR="004B6AAB">
        <w:rPr>
          <w:rFonts w:ascii="Times New Roman" w:eastAsia="Times New Roman" w:hAnsi="Times New Roman" w:cs="Times New Roman"/>
          <w:sz w:val="28"/>
          <w:szCs w:val="28"/>
          <w:lang w:eastAsia="ru-RU"/>
        </w:rPr>
        <w:t>………</w:t>
      </w:r>
      <w:proofErr w:type="gramStart"/>
      <w:r w:rsidR="004B6AAB">
        <w:rPr>
          <w:rFonts w:ascii="Times New Roman" w:eastAsia="Times New Roman" w:hAnsi="Times New Roman" w:cs="Times New Roman"/>
          <w:sz w:val="28"/>
          <w:szCs w:val="28"/>
          <w:lang w:eastAsia="ru-RU"/>
        </w:rPr>
        <w:t>……</w:t>
      </w:r>
      <w:r w:rsidR="00FC5872">
        <w:rPr>
          <w:rFonts w:ascii="Times New Roman" w:eastAsia="Times New Roman" w:hAnsi="Times New Roman" w:cs="Times New Roman"/>
          <w:sz w:val="28"/>
          <w:szCs w:val="28"/>
          <w:lang w:eastAsia="ru-RU"/>
        </w:rPr>
        <w:t>.</w:t>
      </w:r>
      <w:proofErr w:type="gramEnd"/>
      <w:r w:rsidR="00FC5872">
        <w:rPr>
          <w:rFonts w:ascii="Times New Roman" w:eastAsia="Times New Roman" w:hAnsi="Times New Roman" w:cs="Times New Roman"/>
          <w:sz w:val="28"/>
          <w:szCs w:val="28"/>
          <w:lang w:eastAsia="ru-RU"/>
        </w:rPr>
        <w:t>… 20</w:t>
      </w:r>
    </w:p>
    <w:p w:rsidR="002764E8" w:rsidRDefault="002764E8" w:rsidP="002764E8">
      <w:pPr>
        <w:tabs>
          <w:tab w:val="left" w:leader="dot" w:pos="8789"/>
        </w:tabs>
        <w:spacing w:after="150" w:line="240" w:lineRule="auto"/>
        <w:ind w:right="283" w:firstLine="284"/>
        <w:rPr>
          <w:rFonts w:ascii="Times New Roman" w:eastAsia="Times New Roman" w:hAnsi="Times New Roman" w:cs="Times New Roman"/>
          <w:sz w:val="28"/>
          <w:szCs w:val="28"/>
          <w:lang w:eastAsia="ru-RU"/>
        </w:rPr>
      </w:pPr>
      <w:r w:rsidRPr="002764E8">
        <w:rPr>
          <w:rFonts w:ascii="Times New Roman" w:eastAsia="Times New Roman" w:hAnsi="Times New Roman" w:cs="Times New Roman"/>
          <w:sz w:val="28"/>
          <w:szCs w:val="28"/>
          <w:lang w:eastAsia="ru-RU"/>
        </w:rPr>
        <w:t xml:space="preserve">2.2 </w:t>
      </w:r>
      <w:r w:rsidR="004B6AAB" w:rsidRPr="004B6AAB">
        <w:rPr>
          <w:rFonts w:ascii="Times New Roman" w:eastAsia="Times New Roman" w:hAnsi="Times New Roman" w:cs="Times New Roman"/>
          <w:sz w:val="28"/>
          <w:szCs w:val="28"/>
          <w:lang w:eastAsia="ru-RU"/>
        </w:rPr>
        <w:t xml:space="preserve">Методические основы теории управления качеством </w:t>
      </w:r>
      <w:proofErr w:type="gramStart"/>
      <w:r w:rsidR="004B6AAB" w:rsidRPr="004B6AAB">
        <w:rPr>
          <w:rFonts w:ascii="Times New Roman" w:eastAsia="Times New Roman" w:hAnsi="Times New Roman" w:cs="Times New Roman"/>
          <w:sz w:val="28"/>
          <w:szCs w:val="28"/>
          <w:lang w:eastAsia="ru-RU"/>
        </w:rPr>
        <w:t>жизни</w:t>
      </w:r>
      <w:r w:rsidR="004B6AAB">
        <w:rPr>
          <w:rFonts w:ascii="Times New Roman" w:eastAsia="Times New Roman" w:hAnsi="Times New Roman" w:cs="Times New Roman"/>
          <w:sz w:val="28"/>
          <w:szCs w:val="28"/>
          <w:lang w:eastAsia="ru-RU"/>
        </w:rPr>
        <w:t>…</w:t>
      </w:r>
      <w:r w:rsidR="00C56995">
        <w:rPr>
          <w:rFonts w:ascii="Times New Roman" w:eastAsia="Times New Roman" w:hAnsi="Times New Roman" w:cs="Times New Roman"/>
          <w:sz w:val="28"/>
          <w:szCs w:val="28"/>
          <w:lang w:eastAsia="ru-RU"/>
        </w:rPr>
        <w:t>.</w:t>
      </w:r>
      <w:proofErr w:type="gramEnd"/>
      <w:r w:rsidR="00C56995">
        <w:rPr>
          <w:rFonts w:ascii="Times New Roman" w:eastAsia="Times New Roman" w:hAnsi="Times New Roman" w:cs="Times New Roman"/>
          <w:sz w:val="28"/>
          <w:szCs w:val="28"/>
          <w:lang w:eastAsia="ru-RU"/>
        </w:rPr>
        <w:t>27</w:t>
      </w:r>
    </w:p>
    <w:p w:rsidR="004B6AAB" w:rsidRPr="002764E8" w:rsidRDefault="004B6AAB" w:rsidP="002764E8">
      <w:pPr>
        <w:tabs>
          <w:tab w:val="left" w:leader="dot" w:pos="8789"/>
        </w:tabs>
        <w:spacing w:after="150" w:line="240" w:lineRule="auto"/>
        <w:ind w:right="283" w:firstLine="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 </w:t>
      </w:r>
      <w:r w:rsidRPr="004B6AAB">
        <w:rPr>
          <w:rFonts w:ascii="Times New Roman" w:eastAsia="Times New Roman" w:hAnsi="Times New Roman" w:cs="Times New Roman"/>
          <w:sz w:val="28"/>
          <w:szCs w:val="28"/>
          <w:lang w:eastAsia="ru-RU"/>
        </w:rPr>
        <w:t xml:space="preserve">Инновации в управлении качеством человеческих </w:t>
      </w:r>
      <w:proofErr w:type="gramStart"/>
      <w:r w:rsidRPr="004B6AAB">
        <w:rPr>
          <w:rFonts w:ascii="Times New Roman" w:eastAsia="Times New Roman" w:hAnsi="Times New Roman" w:cs="Times New Roman"/>
          <w:sz w:val="28"/>
          <w:szCs w:val="28"/>
          <w:lang w:eastAsia="ru-RU"/>
        </w:rPr>
        <w:t>ресурсов</w:t>
      </w:r>
      <w:r>
        <w:rPr>
          <w:rFonts w:ascii="Times New Roman" w:eastAsia="Times New Roman" w:hAnsi="Times New Roman" w:cs="Times New Roman"/>
          <w:sz w:val="28"/>
          <w:szCs w:val="28"/>
          <w:lang w:eastAsia="ru-RU"/>
        </w:rPr>
        <w:t>…</w:t>
      </w:r>
      <w:r w:rsidR="00FC5872">
        <w:rPr>
          <w:rFonts w:ascii="Times New Roman" w:eastAsia="Times New Roman" w:hAnsi="Times New Roman" w:cs="Times New Roman"/>
          <w:sz w:val="28"/>
          <w:szCs w:val="28"/>
          <w:lang w:eastAsia="ru-RU"/>
        </w:rPr>
        <w:t>.</w:t>
      </w:r>
      <w:proofErr w:type="gramEnd"/>
      <w:r w:rsidR="00FC5872">
        <w:rPr>
          <w:rFonts w:ascii="Times New Roman" w:eastAsia="Times New Roman" w:hAnsi="Times New Roman" w:cs="Times New Roman"/>
          <w:sz w:val="28"/>
          <w:szCs w:val="28"/>
          <w:lang w:eastAsia="ru-RU"/>
        </w:rPr>
        <w:t>29</w:t>
      </w:r>
    </w:p>
    <w:p w:rsidR="002764E8" w:rsidRPr="002764E8" w:rsidRDefault="002764E8" w:rsidP="002764E8">
      <w:pPr>
        <w:tabs>
          <w:tab w:val="left" w:leader="dot" w:pos="8789"/>
        </w:tabs>
        <w:spacing w:after="150" w:line="240" w:lineRule="auto"/>
        <w:ind w:right="708" w:firstLine="0"/>
        <w:rPr>
          <w:rFonts w:ascii="Times New Roman" w:eastAsia="Times New Roman" w:hAnsi="Times New Roman" w:cs="Times New Roman"/>
          <w:sz w:val="28"/>
          <w:szCs w:val="28"/>
          <w:lang w:eastAsia="ru-RU"/>
        </w:rPr>
      </w:pPr>
      <w:r w:rsidRPr="002764E8">
        <w:rPr>
          <w:rFonts w:ascii="Times New Roman" w:eastAsia="Times New Roman" w:hAnsi="Times New Roman" w:cs="Times New Roman"/>
          <w:b/>
          <w:sz w:val="28"/>
          <w:szCs w:val="28"/>
          <w:lang w:eastAsia="ru-RU"/>
        </w:rPr>
        <w:t>3</w:t>
      </w:r>
      <w:r w:rsidR="00C06A5D">
        <w:rPr>
          <w:rFonts w:ascii="Times New Roman" w:eastAsia="Times New Roman" w:hAnsi="Times New Roman" w:cs="Times New Roman"/>
          <w:b/>
          <w:sz w:val="28"/>
          <w:szCs w:val="28"/>
          <w:lang w:eastAsia="ru-RU"/>
        </w:rPr>
        <w:t xml:space="preserve"> </w:t>
      </w:r>
      <w:r w:rsidR="004B6AAB" w:rsidRPr="004B6AAB">
        <w:rPr>
          <w:rFonts w:ascii="Times New Roman" w:eastAsia="Times New Roman" w:hAnsi="Times New Roman" w:cs="Times New Roman"/>
          <w:b/>
          <w:sz w:val="28"/>
          <w:szCs w:val="28"/>
          <w:lang w:eastAsia="ru-RU"/>
        </w:rPr>
        <w:t>Уровень жизни и показатель человеческих ресурсов в современной России</w:t>
      </w:r>
      <w:r w:rsidR="00FC5872">
        <w:rPr>
          <w:rFonts w:ascii="Times New Roman" w:eastAsia="Times New Roman" w:hAnsi="Times New Roman" w:cs="Times New Roman"/>
          <w:sz w:val="28"/>
          <w:szCs w:val="28"/>
          <w:lang w:eastAsia="ru-RU"/>
        </w:rPr>
        <w:t>………………………………..............................</w:t>
      </w:r>
      <w:r w:rsidR="00C56995">
        <w:rPr>
          <w:rFonts w:ascii="Times New Roman" w:eastAsia="Times New Roman" w:hAnsi="Times New Roman" w:cs="Times New Roman"/>
          <w:sz w:val="28"/>
          <w:szCs w:val="28"/>
          <w:lang w:eastAsia="ru-RU"/>
        </w:rPr>
        <w:t>..........................33</w:t>
      </w:r>
    </w:p>
    <w:p w:rsidR="004B6AAB" w:rsidRDefault="002764E8" w:rsidP="00FC5872">
      <w:pPr>
        <w:tabs>
          <w:tab w:val="left" w:leader="dot" w:pos="8931"/>
        </w:tabs>
        <w:spacing w:after="150" w:line="240" w:lineRule="auto"/>
        <w:ind w:right="283" w:firstLine="284"/>
        <w:rPr>
          <w:rFonts w:ascii="Times New Roman" w:eastAsia="Times New Roman" w:hAnsi="Times New Roman" w:cs="Times New Roman"/>
          <w:sz w:val="28"/>
          <w:szCs w:val="28"/>
          <w:lang w:eastAsia="ru-RU"/>
        </w:rPr>
      </w:pPr>
      <w:r w:rsidRPr="002764E8">
        <w:rPr>
          <w:rFonts w:ascii="Times New Roman" w:eastAsia="Times New Roman" w:hAnsi="Times New Roman" w:cs="Times New Roman"/>
          <w:sz w:val="28"/>
          <w:szCs w:val="28"/>
          <w:lang w:eastAsia="ru-RU"/>
        </w:rPr>
        <w:t>3.</w:t>
      </w:r>
      <w:r w:rsidR="004B6AAB">
        <w:rPr>
          <w:rFonts w:ascii="Times New Roman" w:eastAsia="Times New Roman" w:hAnsi="Times New Roman" w:cs="Times New Roman"/>
          <w:sz w:val="28"/>
          <w:szCs w:val="28"/>
          <w:lang w:eastAsia="ru-RU"/>
        </w:rPr>
        <w:t xml:space="preserve">1 </w:t>
      </w:r>
      <w:r w:rsidR="004B6AAB" w:rsidRPr="004B6AAB">
        <w:rPr>
          <w:rFonts w:ascii="Times New Roman" w:eastAsia="Times New Roman" w:hAnsi="Times New Roman" w:cs="Times New Roman"/>
          <w:sz w:val="28"/>
          <w:szCs w:val="28"/>
          <w:lang w:eastAsia="ru-RU"/>
        </w:rPr>
        <w:t>Уровень жизни в России</w:t>
      </w:r>
      <w:r w:rsidR="004B6AAB">
        <w:rPr>
          <w:rFonts w:ascii="Times New Roman" w:eastAsia="Times New Roman" w:hAnsi="Times New Roman" w:cs="Times New Roman"/>
          <w:sz w:val="28"/>
          <w:szCs w:val="28"/>
          <w:lang w:eastAsia="ru-RU"/>
        </w:rPr>
        <w:t>……………………………………</w:t>
      </w:r>
      <w:proofErr w:type="gramStart"/>
      <w:r w:rsidR="004B6AAB">
        <w:rPr>
          <w:rFonts w:ascii="Times New Roman" w:eastAsia="Times New Roman" w:hAnsi="Times New Roman" w:cs="Times New Roman"/>
          <w:sz w:val="28"/>
          <w:szCs w:val="28"/>
          <w:lang w:eastAsia="ru-RU"/>
        </w:rPr>
        <w:t>…</w:t>
      </w:r>
      <w:r w:rsidR="00FC5872">
        <w:rPr>
          <w:rFonts w:ascii="Times New Roman" w:eastAsia="Times New Roman" w:hAnsi="Times New Roman" w:cs="Times New Roman"/>
          <w:sz w:val="28"/>
          <w:szCs w:val="28"/>
          <w:lang w:eastAsia="ru-RU"/>
        </w:rPr>
        <w:t>...</w:t>
      </w:r>
      <w:r w:rsidR="00C56995">
        <w:rPr>
          <w:rFonts w:ascii="Times New Roman" w:eastAsia="Times New Roman" w:hAnsi="Times New Roman" w:cs="Times New Roman"/>
          <w:sz w:val="28"/>
          <w:szCs w:val="28"/>
          <w:lang w:eastAsia="ru-RU"/>
        </w:rPr>
        <w:t>.</w:t>
      </w:r>
      <w:proofErr w:type="gramEnd"/>
      <w:r w:rsidR="00C56995">
        <w:rPr>
          <w:rFonts w:ascii="Times New Roman" w:eastAsia="Times New Roman" w:hAnsi="Times New Roman" w:cs="Times New Roman"/>
          <w:sz w:val="28"/>
          <w:szCs w:val="28"/>
          <w:lang w:eastAsia="ru-RU"/>
        </w:rPr>
        <w:t>33</w:t>
      </w:r>
    </w:p>
    <w:p w:rsidR="002764E8" w:rsidRPr="002764E8" w:rsidRDefault="004B6AAB" w:rsidP="004B6AAB">
      <w:pPr>
        <w:tabs>
          <w:tab w:val="left" w:leader="dot" w:pos="8789"/>
        </w:tabs>
        <w:spacing w:after="150" w:line="240" w:lineRule="auto"/>
        <w:ind w:right="283" w:firstLine="142"/>
        <w:rPr>
          <w:rFonts w:ascii="Times New Roman" w:eastAsia="Times New Roman" w:hAnsi="Times New Roman" w:cs="Times New Roman"/>
          <w:sz w:val="28"/>
          <w:szCs w:val="28"/>
          <w:lang w:eastAsia="ru-RU"/>
        </w:rPr>
      </w:pPr>
      <w:r w:rsidRPr="002764E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2764E8" w:rsidRPr="002764E8">
        <w:rPr>
          <w:rFonts w:ascii="Times New Roman" w:eastAsia="Times New Roman" w:hAnsi="Times New Roman" w:cs="Times New Roman"/>
          <w:sz w:val="28"/>
          <w:szCs w:val="28"/>
          <w:lang w:eastAsia="ru-RU"/>
        </w:rPr>
        <w:t xml:space="preserve">3.2 </w:t>
      </w:r>
      <w:r w:rsidRPr="004B6AAB">
        <w:rPr>
          <w:rFonts w:ascii="Times New Roman" w:eastAsia="Times New Roman" w:hAnsi="Times New Roman" w:cs="Times New Roman"/>
          <w:sz w:val="28"/>
          <w:szCs w:val="28"/>
          <w:lang w:eastAsia="ru-RU"/>
        </w:rPr>
        <w:t>Уровень жизни в Краснодарском крае</w:t>
      </w:r>
      <w:r>
        <w:rPr>
          <w:rFonts w:ascii="Times New Roman" w:eastAsia="Times New Roman" w:hAnsi="Times New Roman" w:cs="Times New Roman"/>
          <w:sz w:val="28"/>
          <w:szCs w:val="28"/>
          <w:lang w:eastAsia="ru-RU"/>
        </w:rPr>
        <w:t>……………………</w:t>
      </w:r>
      <w:proofErr w:type="gramStart"/>
      <w:r>
        <w:rPr>
          <w:rFonts w:ascii="Times New Roman" w:eastAsia="Times New Roman" w:hAnsi="Times New Roman" w:cs="Times New Roman"/>
          <w:sz w:val="28"/>
          <w:szCs w:val="28"/>
          <w:lang w:eastAsia="ru-RU"/>
        </w:rPr>
        <w:t>…</w:t>
      </w:r>
      <w:r w:rsidR="00FC5872">
        <w:rPr>
          <w:rFonts w:ascii="Times New Roman" w:eastAsia="Times New Roman" w:hAnsi="Times New Roman" w:cs="Times New Roman"/>
          <w:sz w:val="28"/>
          <w:szCs w:val="28"/>
          <w:lang w:eastAsia="ru-RU"/>
        </w:rPr>
        <w:t>…</w:t>
      </w:r>
      <w:r w:rsidR="00C56995">
        <w:rPr>
          <w:rFonts w:ascii="Times New Roman" w:eastAsia="Times New Roman" w:hAnsi="Times New Roman" w:cs="Times New Roman"/>
          <w:sz w:val="28"/>
          <w:szCs w:val="28"/>
          <w:lang w:eastAsia="ru-RU"/>
        </w:rPr>
        <w:t>.</w:t>
      </w:r>
      <w:proofErr w:type="gramEnd"/>
      <w:r w:rsidR="00C56995">
        <w:rPr>
          <w:rFonts w:ascii="Times New Roman" w:eastAsia="Times New Roman" w:hAnsi="Times New Roman" w:cs="Times New Roman"/>
          <w:sz w:val="28"/>
          <w:szCs w:val="28"/>
          <w:lang w:eastAsia="ru-RU"/>
        </w:rPr>
        <w:t>33</w:t>
      </w:r>
    </w:p>
    <w:p w:rsidR="004B6AAB" w:rsidRPr="00A725F3" w:rsidRDefault="004B6AAB" w:rsidP="004B6AAB">
      <w:pPr>
        <w:shd w:val="clear" w:color="auto" w:fill="FFFFFF"/>
        <w:tabs>
          <w:tab w:val="left" w:leader="dot" w:pos="8789"/>
        </w:tabs>
        <w:spacing w:after="150" w:line="240" w:lineRule="auto"/>
        <w:ind w:right="283" w:firstLine="0"/>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Заключение</w:t>
      </w:r>
      <w:r w:rsidRPr="00A725F3">
        <w:rPr>
          <w:rFonts w:ascii="Times New Roman" w:eastAsia="Times New Roman" w:hAnsi="Times New Roman" w:cs="Times New Roman"/>
          <w:sz w:val="28"/>
          <w:szCs w:val="28"/>
          <w:lang w:eastAsia="ru-RU"/>
        </w:rPr>
        <w:t>……………………………………………</w:t>
      </w:r>
      <w:r w:rsidR="00A725F3" w:rsidRPr="00A725F3">
        <w:rPr>
          <w:rFonts w:ascii="Times New Roman" w:eastAsia="Times New Roman" w:hAnsi="Times New Roman" w:cs="Times New Roman"/>
          <w:sz w:val="28"/>
          <w:szCs w:val="28"/>
          <w:lang w:eastAsia="ru-RU"/>
        </w:rPr>
        <w:t>………</w:t>
      </w:r>
      <w:r w:rsidR="00FC5872">
        <w:rPr>
          <w:rFonts w:ascii="Times New Roman" w:eastAsia="Times New Roman" w:hAnsi="Times New Roman" w:cs="Times New Roman"/>
          <w:sz w:val="28"/>
          <w:szCs w:val="28"/>
          <w:lang w:eastAsia="ru-RU"/>
        </w:rPr>
        <w:t>…</w:t>
      </w:r>
      <w:proofErr w:type="gramStart"/>
      <w:r w:rsidR="00FC5872">
        <w:rPr>
          <w:rFonts w:ascii="Times New Roman" w:eastAsia="Times New Roman" w:hAnsi="Times New Roman" w:cs="Times New Roman"/>
          <w:sz w:val="28"/>
          <w:szCs w:val="28"/>
          <w:lang w:eastAsia="ru-RU"/>
        </w:rPr>
        <w:t>…….</w:t>
      </w:r>
      <w:proofErr w:type="gramEnd"/>
      <w:r w:rsidR="00A725F3" w:rsidRPr="00A725F3">
        <w:rPr>
          <w:rFonts w:ascii="Times New Roman" w:eastAsia="Times New Roman" w:hAnsi="Times New Roman" w:cs="Times New Roman"/>
          <w:sz w:val="28"/>
          <w:szCs w:val="28"/>
          <w:lang w:eastAsia="ru-RU"/>
        </w:rPr>
        <w:t>.</w:t>
      </w:r>
      <w:r w:rsidR="00C56995">
        <w:rPr>
          <w:rFonts w:ascii="Times New Roman" w:eastAsia="Times New Roman" w:hAnsi="Times New Roman" w:cs="Times New Roman"/>
          <w:sz w:val="28"/>
          <w:szCs w:val="28"/>
          <w:lang w:eastAsia="ru-RU"/>
        </w:rPr>
        <w:t>35</w:t>
      </w:r>
    </w:p>
    <w:p w:rsidR="002764E8" w:rsidRPr="00C56995" w:rsidRDefault="00C56995" w:rsidP="00FC5872">
      <w:pPr>
        <w:shd w:val="clear" w:color="auto" w:fill="FFFFFF"/>
        <w:tabs>
          <w:tab w:val="left" w:pos="8505"/>
          <w:tab w:val="left" w:leader="dot" w:pos="8789"/>
        </w:tabs>
        <w:spacing w:after="150" w:line="240" w:lineRule="auto"/>
        <w:ind w:right="283" w:firstLine="0"/>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Список используемых источ</w:t>
      </w:r>
      <w:r w:rsidRPr="00C56995">
        <w:rPr>
          <w:rFonts w:ascii="Times New Roman" w:eastAsia="Times New Roman" w:hAnsi="Times New Roman" w:cs="Times New Roman"/>
          <w:b/>
          <w:sz w:val="28"/>
          <w:szCs w:val="28"/>
          <w:lang w:eastAsia="ru-RU"/>
        </w:rPr>
        <w:t>ников</w:t>
      </w:r>
      <w:r>
        <w:rPr>
          <w:rFonts w:ascii="Times New Roman" w:eastAsia="Times New Roman" w:hAnsi="Times New Roman" w:cs="Times New Roman"/>
          <w:sz w:val="28"/>
          <w:szCs w:val="28"/>
          <w:lang w:eastAsia="ru-RU"/>
        </w:rPr>
        <w:t>……………………………</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36</w:t>
      </w:r>
    </w:p>
    <w:p w:rsidR="002764E8" w:rsidRPr="00A725F3" w:rsidRDefault="002764E8">
      <w:pPr>
        <w:rPr>
          <w:rFonts w:ascii="Times New Roman" w:eastAsia="Times New Roman" w:hAnsi="Times New Roman" w:cs="Times New Roman"/>
          <w:bCs/>
          <w:sz w:val="28"/>
          <w:szCs w:val="28"/>
          <w:lang w:eastAsia="ru-RU"/>
        </w:rPr>
      </w:pPr>
      <w:r w:rsidRPr="00A725F3">
        <w:rPr>
          <w:rFonts w:ascii="Times New Roman" w:eastAsia="Times New Roman" w:hAnsi="Times New Roman" w:cs="Times New Roman"/>
          <w:bCs/>
          <w:sz w:val="28"/>
          <w:szCs w:val="28"/>
          <w:lang w:eastAsia="ru-RU"/>
        </w:rPr>
        <w:br w:type="page"/>
      </w:r>
    </w:p>
    <w:p w:rsidR="002764E8" w:rsidRDefault="002764E8" w:rsidP="00571D57">
      <w:pPr>
        <w:spacing w:line="240" w:lineRule="auto"/>
        <w:rPr>
          <w:rFonts w:ascii="Times New Roman" w:eastAsia="Times New Roman" w:hAnsi="Times New Roman" w:cs="Times New Roman"/>
          <w:b/>
          <w:bCs/>
          <w:sz w:val="28"/>
          <w:szCs w:val="28"/>
          <w:lang w:eastAsia="ru-RU"/>
        </w:rPr>
      </w:pPr>
    </w:p>
    <w:p w:rsidR="002764E8" w:rsidRDefault="002764E8" w:rsidP="00571D57">
      <w:pPr>
        <w:spacing w:line="240" w:lineRule="auto"/>
        <w:rPr>
          <w:rFonts w:ascii="Times New Roman" w:eastAsia="Times New Roman" w:hAnsi="Times New Roman" w:cs="Times New Roman"/>
          <w:b/>
          <w:bCs/>
          <w:sz w:val="28"/>
          <w:szCs w:val="28"/>
          <w:lang w:eastAsia="ru-RU"/>
        </w:rPr>
      </w:pPr>
    </w:p>
    <w:p w:rsidR="00571D57" w:rsidRPr="00B55244" w:rsidRDefault="00571D57" w:rsidP="00C06A5D">
      <w:pPr>
        <w:spacing w:line="240" w:lineRule="auto"/>
        <w:rPr>
          <w:rFonts w:ascii="Times New Roman" w:eastAsia="Times New Roman" w:hAnsi="Times New Roman" w:cs="Times New Roman"/>
          <w:b/>
          <w:bCs/>
          <w:sz w:val="28"/>
          <w:szCs w:val="28"/>
          <w:lang w:eastAsia="ru-RU"/>
        </w:rPr>
      </w:pPr>
      <w:r w:rsidRPr="00B55244">
        <w:rPr>
          <w:rFonts w:ascii="Times New Roman" w:eastAsia="Times New Roman" w:hAnsi="Times New Roman" w:cs="Times New Roman"/>
          <w:b/>
          <w:bCs/>
          <w:sz w:val="28"/>
          <w:szCs w:val="28"/>
          <w:lang w:eastAsia="ru-RU"/>
        </w:rPr>
        <w:t xml:space="preserve"> ВВЕДЕНИЕ</w:t>
      </w:r>
    </w:p>
    <w:p w:rsidR="00571D57" w:rsidRPr="00B55244" w:rsidRDefault="00571D57" w:rsidP="00571D57">
      <w:pPr>
        <w:spacing w:line="240" w:lineRule="auto"/>
        <w:rPr>
          <w:rFonts w:ascii="Times New Roman" w:eastAsia="Times New Roman" w:hAnsi="Times New Roman" w:cs="Times New Roman"/>
          <w:b/>
          <w:bCs/>
          <w:sz w:val="28"/>
          <w:szCs w:val="28"/>
          <w:lang w:eastAsia="ru-RU"/>
        </w:rPr>
      </w:pPr>
    </w:p>
    <w:p w:rsidR="00571D57" w:rsidRPr="00B55244" w:rsidRDefault="00571D57" w:rsidP="00C06A5D">
      <w:pPr>
        <w:spacing w:line="240" w:lineRule="auto"/>
        <w:rPr>
          <w:rFonts w:ascii="Times New Roman" w:eastAsia="Times New Roman" w:hAnsi="Times New Roman" w:cs="Times New Roman"/>
          <w:sz w:val="28"/>
          <w:szCs w:val="28"/>
          <w:lang w:eastAsia="ru-RU"/>
        </w:rPr>
      </w:pPr>
      <w:r w:rsidRPr="00B55244">
        <w:rPr>
          <w:rFonts w:ascii="Times New Roman" w:eastAsia="Times New Roman" w:hAnsi="Times New Roman" w:cs="Times New Roman"/>
          <w:b/>
          <w:bCs/>
          <w:sz w:val="28"/>
          <w:szCs w:val="28"/>
          <w:lang w:eastAsia="ru-RU"/>
        </w:rPr>
        <w:t>Актуальность</w:t>
      </w:r>
      <w:r w:rsidRPr="00B55244">
        <w:rPr>
          <w:rFonts w:ascii="Times New Roman" w:eastAsia="Times New Roman" w:hAnsi="Times New Roman" w:cs="Times New Roman"/>
          <w:sz w:val="28"/>
          <w:szCs w:val="28"/>
          <w:lang w:eastAsia="ru-RU"/>
        </w:rPr>
        <w:t> темы исследования определяется усилением внимания экономической науки к возможностям человека, к способам их активизации, так как это совпадает с целью рыночной экономики, объектом которой является человек. Большие возможности в этом плане раскрывают взаимосвязанные экономические категории человеческого капитала и качества жизни, которые позволяют изучать многие процессы становления рыночной экономики с позиций человека и общества. В современных условиях приоритетным направлением осуществления социально-экономической политики России является взаимосвязь и взаимозависимость человеческого капитала и качества жизни, в связи с чем продуманное, научно обоснованное регулирование проблем, связанных с ними, приобретает особую актуальность.</w:t>
      </w:r>
    </w:p>
    <w:p w:rsidR="00571D57" w:rsidRPr="00B55244" w:rsidRDefault="00571D57" w:rsidP="00C06A5D">
      <w:pPr>
        <w:spacing w:before="168" w:after="168" w:line="330" w:lineRule="atLeast"/>
        <w:rPr>
          <w:rFonts w:ascii="Times New Roman" w:eastAsia="Times New Roman" w:hAnsi="Times New Roman" w:cs="Times New Roman"/>
          <w:color w:val="000000"/>
          <w:sz w:val="28"/>
          <w:szCs w:val="28"/>
          <w:lang w:eastAsia="ru-RU"/>
        </w:rPr>
      </w:pPr>
      <w:r w:rsidRPr="00B55244">
        <w:rPr>
          <w:rFonts w:ascii="Times New Roman" w:eastAsia="Times New Roman" w:hAnsi="Times New Roman" w:cs="Times New Roman"/>
          <w:color w:val="000000"/>
          <w:sz w:val="28"/>
          <w:szCs w:val="28"/>
          <w:lang w:eastAsia="ru-RU"/>
        </w:rPr>
        <w:t xml:space="preserve">Современная экономика должна концентрироваться на удовлетворении потребностей человека. </w:t>
      </w:r>
    </w:p>
    <w:p w:rsidR="00571D57" w:rsidRPr="00B55244" w:rsidRDefault="00571D57" w:rsidP="00C06A5D">
      <w:pPr>
        <w:spacing w:before="168" w:after="168" w:line="330" w:lineRule="atLeast"/>
        <w:rPr>
          <w:rFonts w:ascii="Times New Roman" w:eastAsia="Times New Roman" w:hAnsi="Times New Roman" w:cs="Times New Roman"/>
          <w:color w:val="000000"/>
          <w:sz w:val="28"/>
          <w:szCs w:val="28"/>
          <w:lang w:eastAsia="ru-RU"/>
        </w:rPr>
      </w:pPr>
      <w:r w:rsidRPr="00B55244">
        <w:rPr>
          <w:rFonts w:ascii="Times New Roman" w:eastAsia="Times New Roman" w:hAnsi="Times New Roman" w:cs="Times New Roman"/>
          <w:color w:val="000000"/>
          <w:sz w:val="28"/>
          <w:szCs w:val="28"/>
          <w:lang w:eastAsia="ru-RU"/>
        </w:rPr>
        <w:t>Особую значимость приобретают вопросы, связанные с характеристикой институциональной среды формирования человеческого капитала и развития качества жизни, значением потребительского рынка для удовлетворения потребностей человека.</w:t>
      </w:r>
    </w:p>
    <w:p w:rsidR="00571D57" w:rsidRPr="00B55244" w:rsidRDefault="00571D57" w:rsidP="00C06A5D">
      <w:pPr>
        <w:spacing w:before="168" w:after="168" w:line="330" w:lineRule="atLeast"/>
        <w:rPr>
          <w:rFonts w:ascii="Times New Roman" w:eastAsia="Times New Roman" w:hAnsi="Times New Roman" w:cs="Times New Roman"/>
          <w:color w:val="000000"/>
          <w:sz w:val="28"/>
          <w:szCs w:val="28"/>
          <w:lang w:eastAsia="ru-RU"/>
        </w:rPr>
      </w:pPr>
      <w:r w:rsidRPr="00B55244">
        <w:rPr>
          <w:rFonts w:ascii="Times New Roman" w:eastAsia="Times New Roman" w:hAnsi="Times New Roman" w:cs="Times New Roman"/>
          <w:color w:val="000000"/>
          <w:sz w:val="28"/>
          <w:szCs w:val="28"/>
          <w:lang w:eastAsia="ru-RU"/>
        </w:rPr>
        <w:t>Несмотря на относительно небольшое число публикаций по взаимодействию человеческого капитала и качества жизни, их анализ позволяет утверждать, что ввиду сложности и многогранности данной проблемы, не все аспекты достаточно исследованы и проработаны. Это предполагает продолжение исследований в направлении определения условий, признаков и форм эффективного взаимодействия человеческого капитала и качества жизни.</w:t>
      </w:r>
    </w:p>
    <w:p w:rsidR="00571D57" w:rsidRPr="00B55244" w:rsidRDefault="00571D57" w:rsidP="00571D57">
      <w:pPr>
        <w:spacing w:before="168" w:after="168" w:line="330" w:lineRule="atLeast"/>
        <w:ind w:firstLine="750"/>
        <w:rPr>
          <w:rFonts w:ascii="Times New Roman" w:eastAsia="Times New Roman" w:hAnsi="Times New Roman" w:cs="Times New Roman"/>
          <w:color w:val="000000"/>
          <w:sz w:val="28"/>
          <w:szCs w:val="28"/>
          <w:lang w:eastAsia="ru-RU"/>
        </w:rPr>
      </w:pPr>
      <w:r w:rsidRPr="00B55244">
        <w:rPr>
          <w:rFonts w:ascii="Times New Roman" w:eastAsia="Times New Roman" w:hAnsi="Times New Roman" w:cs="Times New Roman"/>
          <w:b/>
          <w:color w:val="000000"/>
          <w:sz w:val="28"/>
          <w:szCs w:val="28"/>
          <w:lang w:eastAsia="ru-RU"/>
        </w:rPr>
        <w:t>Объект исследования</w:t>
      </w:r>
      <w:r w:rsidRPr="00B55244">
        <w:rPr>
          <w:rFonts w:ascii="Times New Roman" w:hAnsi="Times New Roman" w:cs="Times New Roman"/>
          <w:sz w:val="28"/>
          <w:szCs w:val="28"/>
        </w:rPr>
        <w:t xml:space="preserve"> </w:t>
      </w:r>
      <w:r w:rsidRPr="00B55244">
        <w:rPr>
          <w:rFonts w:ascii="Times New Roman" w:eastAsia="Times New Roman" w:hAnsi="Times New Roman" w:cs="Times New Roman"/>
          <w:b/>
          <w:color w:val="000000"/>
          <w:sz w:val="28"/>
          <w:szCs w:val="28"/>
          <w:lang w:eastAsia="ru-RU"/>
        </w:rPr>
        <w:t xml:space="preserve">– </w:t>
      </w:r>
      <w:r w:rsidR="005E032D">
        <w:rPr>
          <w:rFonts w:ascii="Times New Roman" w:eastAsia="Times New Roman" w:hAnsi="Times New Roman" w:cs="Times New Roman"/>
          <w:color w:val="000000"/>
          <w:sz w:val="28"/>
          <w:szCs w:val="28"/>
          <w:lang w:eastAsia="ru-RU"/>
        </w:rPr>
        <w:t>развитие человеческого капитала во взаимосвязи с качеством жизни.</w:t>
      </w:r>
    </w:p>
    <w:p w:rsidR="00571D57" w:rsidRPr="00B55244" w:rsidRDefault="00571D57" w:rsidP="00571D57">
      <w:pPr>
        <w:spacing w:before="168" w:after="168" w:line="330" w:lineRule="atLeast"/>
        <w:ind w:firstLine="750"/>
        <w:rPr>
          <w:rFonts w:ascii="Times New Roman" w:eastAsia="Times New Roman" w:hAnsi="Times New Roman" w:cs="Times New Roman"/>
          <w:color w:val="000000"/>
          <w:sz w:val="28"/>
          <w:szCs w:val="28"/>
          <w:lang w:eastAsia="ru-RU"/>
        </w:rPr>
      </w:pPr>
      <w:r w:rsidRPr="00B55244">
        <w:rPr>
          <w:rFonts w:ascii="Times New Roman" w:eastAsia="Times New Roman" w:hAnsi="Times New Roman" w:cs="Times New Roman"/>
          <w:b/>
          <w:color w:val="000000"/>
          <w:sz w:val="28"/>
          <w:szCs w:val="28"/>
          <w:lang w:eastAsia="ru-RU"/>
        </w:rPr>
        <w:t>Предмет исследования</w:t>
      </w:r>
      <w:r w:rsidRPr="00B55244">
        <w:rPr>
          <w:rFonts w:ascii="Times New Roman" w:hAnsi="Times New Roman" w:cs="Times New Roman"/>
          <w:sz w:val="28"/>
          <w:szCs w:val="28"/>
        </w:rPr>
        <w:t xml:space="preserve"> </w:t>
      </w:r>
      <w:r w:rsidRPr="00B55244">
        <w:rPr>
          <w:rFonts w:ascii="Times New Roman" w:eastAsia="Times New Roman" w:hAnsi="Times New Roman" w:cs="Times New Roman"/>
          <w:color w:val="000000"/>
          <w:sz w:val="28"/>
          <w:szCs w:val="28"/>
          <w:lang w:eastAsia="ru-RU"/>
        </w:rPr>
        <w:t>– экономические отношения</w:t>
      </w:r>
      <w:r w:rsidR="005E032D">
        <w:rPr>
          <w:rFonts w:ascii="Times New Roman" w:eastAsia="Times New Roman" w:hAnsi="Times New Roman" w:cs="Times New Roman"/>
          <w:color w:val="000000"/>
          <w:sz w:val="28"/>
          <w:szCs w:val="28"/>
          <w:lang w:eastAsia="ru-RU"/>
        </w:rPr>
        <w:t xml:space="preserve"> в экономике социального прогресса</w:t>
      </w:r>
      <w:r w:rsidRPr="00B55244">
        <w:rPr>
          <w:rFonts w:ascii="Times New Roman" w:eastAsia="Times New Roman" w:hAnsi="Times New Roman" w:cs="Times New Roman"/>
          <w:color w:val="000000"/>
          <w:sz w:val="28"/>
          <w:szCs w:val="28"/>
          <w:lang w:eastAsia="ru-RU"/>
        </w:rPr>
        <w:t>, возникающие в результате взаимосвязи человече</w:t>
      </w:r>
      <w:r w:rsidR="005E032D">
        <w:rPr>
          <w:rFonts w:ascii="Times New Roman" w:eastAsia="Times New Roman" w:hAnsi="Times New Roman" w:cs="Times New Roman"/>
          <w:color w:val="000000"/>
          <w:sz w:val="28"/>
          <w:szCs w:val="28"/>
          <w:lang w:eastAsia="ru-RU"/>
        </w:rPr>
        <w:t xml:space="preserve">ского капитала и качества жизни. </w:t>
      </w:r>
    </w:p>
    <w:p w:rsidR="00571D57" w:rsidRPr="00B55244" w:rsidRDefault="00571D57" w:rsidP="00571D57">
      <w:pPr>
        <w:spacing w:before="168" w:after="168" w:line="330" w:lineRule="atLeast"/>
        <w:ind w:firstLine="750"/>
        <w:rPr>
          <w:rFonts w:ascii="Times New Roman" w:eastAsia="Times New Roman" w:hAnsi="Times New Roman" w:cs="Times New Roman"/>
          <w:color w:val="000000"/>
          <w:sz w:val="28"/>
          <w:szCs w:val="28"/>
          <w:lang w:eastAsia="ru-RU"/>
        </w:rPr>
      </w:pPr>
      <w:r w:rsidRPr="00B55244">
        <w:rPr>
          <w:rFonts w:ascii="Times New Roman" w:eastAsia="Times New Roman" w:hAnsi="Times New Roman" w:cs="Times New Roman"/>
          <w:b/>
          <w:color w:val="000000"/>
          <w:sz w:val="28"/>
          <w:szCs w:val="28"/>
          <w:lang w:eastAsia="ru-RU"/>
        </w:rPr>
        <w:t xml:space="preserve">Цель исследования: </w:t>
      </w:r>
      <w:r w:rsidRPr="00B55244">
        <w:rPr>
          <w:rFonts w:ascii="Times New Roman" w:eastAsia="Times New Roman" w:hAnsi="Times New Roman" w:cs="Times New Roman"/>
          <w:color w:val="000000"/>
          <w:sz w:val="28"/>
          <w:szCs w:val="28"/>
          <w:lang w:eastAsia="ru-RU"/>
        </w:rPr>
        <w:t>Основной целью исследования является характеристика взаимосвязи и взаимозависимости человеческого капитала и качества жизни во всем многообразии их институциональных форм и проявлений на современном этапе развития экономической системы.</w:t>
      </w:r>
    </w:p>
    <w:p w:rsidR="005E032D" w:rsidRDefault="005E032D" w:rsidP="00571D57">
      <w:pPr>
        <w:spacing w:before="168" w:after="168" w:line="330" w:lineRule="atLeast"/>
        <w:ind w:firstLine="750"/>
        <w:rPr>
          <w:rFonts w:ascii="Times New Roman" w:eastAsia="Times New Roman" w:hAnsi="Times New Roman" w:cs="Times New Roman"/>
          <w:b/>
          <w:color w:val="000000"/>
          <w:sz w:val="28"/>
          <w:szCs w:val="28"/>
          <w:lang w:eastAsia="ru-RU"/>
        </w:rPr>
      </w:pPr>
    </w:p>
    <w:p w:rsidR="005E032D" w:rsidRDefault="005E032D" w:rsidP="00571D57">
      <w:pPr>
        <w:spacing w:before="168" w:after="168" w:line="330" w:lineRule="atLeast"/>
        <w:ind w:firstLine="750"/>
        <w:rPr>
          <w:rFonts w:ascii="Times New Roman" w:eastAsia="Times New Roman" w:hAnsi="Times New Roman" w:cs="Times New Roman"/>
          <w:b/>
          <w:color w:val="000000"/>
          <w:sz w:val="28"/>
          <w:szCs w:val="28"/>
          <w:lang w:eastAsia="ru-RU"/>
        </w:rPr>
      </w:pPr>
    </w:p>
    <w:p w:rsidR="00C06A5D" w:rsidRPr="005E5B0A" w:rsidRDefault="005E5B0A" w:rsidP="00571D57">
      <w:pPr>
        <w:spacing w:before="168" w:after="168" w:line="330" w:lineRule="atLeast"/>
        <w:ind w:firstLine="7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В соответствии с поставленной целью задачами исследования данной работы являются:</w:t>
      </w:r>
    </w:p>
    <w:p w:rsidR="00C06A5D" w:rsidRDefault="005E032D" w:rsidP="00C06A5D">
      <w:pPr>
        <w:pStyle w:val="a8"/>
        <w:numPr>
          <w:ilvl w:val="0"/>
          <w:numId w:val="15"/>
        </w:numPr>
        <w:spacing w:before="168" w:after="168" w:line="33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выполнить теоретико-методический анализ </w:t>
      </w:r>
      <w:r w:rsidR="00571D57" w:rsidRPr="00C06A5D">
        <w:rPr>
          <w:rFonts w:ascii="Times New Roman" w:eastAsia="Times New Roman" w:hAnsi="Times New Roman" w:cs="Times New Roman"/>
          <w:color w:val="000000"/>
          <w:sz w:val="28"/>
          <w:szCs w:val="28"/>
          <w:lang w:eastAsia="ru-RU"/>
        </w:rPr>
        <w:t xml:space="preserve">категорий «качество жизни» и «человеческий капитал»; </w:t>
      </w:r>
    </w:p>
    <w:p w:rsidR="00C06A5D" w:rsidRDefault="00571D57" w:rsidP="00C06A5D">
      <w:pPr>
        <w:pStyle w:val="a8"/>
        <w:numPr>
          <w:ilvl w:val="0"/>
          <w:numId w:val="15"/>
        </w:numPr>
        <w:spacing w:before="168" w:after="168" w:line="330" w:lineRule="atLeast"/>
        <w:rPr>
          <w:rFonts w:ascii="Times New Roman" w:eastAsia="Times New Roman" w:hAnsi="Times New Roman" w:cs="Times New Roman"/>
          <w:color w:val="000000"/>
          <w:sz w:val="28"/>
          <w:szCs w:val="28"/>
          <w:lang w:eastAsia="ru-RU"/>
        </w:rPr>
      </w:pPr>
      <w:r w:rsidRPr="00C06A5D">
        <w:rPr>
          <w:rFonts w:ascii="Times New Roman" w:eastAsia="Times New Roman" w:hAnsi="Times New Roman" w:cs="Times New Roman"/>
          <w:color w:val="000000"/>
          <w:sz w:val="28"/>
          <w:szCs w:val="28"/>
          <w:lang w:eastAsia="ru-RU"/>
        </w:rPr>
        <w:t xml:space="preserve">рассмотреть эволюцию взглядов на взаимодействие человеческого капитала и качества жизни; </w:t>
      </w:r>
    </w:p>
    <w:p w:rsidR="00C06A5D" w:rsidRDefault="005E5B0A" w:rsidP="00C06A5D">
      <w:pPr>
        <w:pStyle w:val="a8"/>
        <w:numPr>
          <w:ilvl w:val="0"/>
          <w:numId w:val="15"/>
        </w:numPr>
        <w:spacing w:before="168" w:after="168" w:line="33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развить</w:t>
      </w:r>
      <w:r w:rsidR="00571D57" w:rsidRPr="00C06A5D">
        <w:rPr>
          <w:rFonts w:ascii="Times New Roman" w:eastAsia="Times New Roman" w:hAnsi="Times New Roman" w:cs="Times New Roman"/>
          <w:color w:val="000000"/>
          <w:sz w:val="28"/>
          <w:szCs w:val="28"/>
          <w:lang w:eastAsia="ru-RU"/>
        </w:rPr>
        <w:t xml:space="preserve"> характеристику рыночных отношени</w:t>
      </w:r>
      <w:r>
        <w:rPr>
          <w:rFonts w:ascii="Times New Roman" w:eastAsia="Times New Roman" w:hAnsi="Times New Roman" w:cs="Times New Roman"/>
          <w:color w:val="000000"/>
          <w:sz w:val="28"/>
          <w:szCs w:val="28"/>
          <w:lang w:eastAsia="ru-RU"/>
        </w:rPr>
        <w:t>й в становлении качества жизни.</w:t>
      </w:r>
    </w:p>
    <w:p w:rsidR="00571D57" w:rsidRDefault="00571D57" w:rsidP="00571D57">
      <w:pPr>
        <w:spacing w:before="168" w:after="168" w:line="330" w:lineRule="atLeast"/>
        <w:ind w:firstLine="750"/>
        <w:rPr>
          <w:rFonts w:ascii="Times New Roman" w:eastAsia="Times New Roman" w:hAnsi="Times New Roman" w:cs="Times New Roman"/>
          <w:color w:val="000000"/>
          <w:sz w:val="28"/>
          <w:szCs w:val="28"/>
          <w:lang w:eastAsia="ru-RU"/>
        </w:rPr>
      </w:pPr>
      <w:r w:rsidRPr="00B55244">
        <w:rPr>
          <w:rFonts w:ascii="Times New Roman" w:eastAsia="Times New Roman" w:hAnsi="Times New Roman" w:cs="Times New Roman"/>
          <w:b/>
          <w:color w:val="000000"/>
          <w:sz w:val="28"/>
          <w:szCs w:val="28"/>
          <w:lang w:eastAsia="ru-RU"/>
        </w:rPr>
        <w:t xml:space="preserve">Методы исследования: </w:t>
      </w:r>
      <w:r w:rsidRPr="00B55244">
        <w:rPr>
          <w:rFonts w:ascii="Times New Roman" w:eastAsia="Times New Roman" w:hAnsi="Times New Roman" w:cs="Times New Roman"/>
          <w:color w:val="000000"/>
          <w:sz w:val="28"/>
          <w:szCs w:val="28"/>
          <w:lang w:eastAsia="ru-RU"/>
        </w:rPr>
        <w:t>экономико-статистические, аналитические, экспертных оценок, анализ и синтез, сравнительный анализа.</w:t>
      </w:r>
    </w:p>
    <w:p w:rsidR="00C06A5D" w:rsidRPr="00C06A5D" w:rsidRDefault="00C06A5D" w:rsidP="00C06A5D">
      <w:pPr>
        <w:spacing w:before="168" w:after="168" w:line="330" w:lineRule="atLeast"/>
        <w:ind w:firstLine="750"/>
        <w:rPr>
          <w:rFonts w:ascii="Times New Roman" w:eastAsia="Times New Roman" w:hAnsi="Times New Roman" w:cs="Times New Roman"/>
          <w:color w:val="000000"/>
          <w:sz w:val="28"/>
          <w:szCs w:val="28"/>
          <w:lang w:eastAsia="ru-RU"/>
        </w:rPr>
      </w:pPr>
      <w:r w:rsidRPr="00C06A5D">
        <w:rPr>
          <w:rFonts w:ascii="Times New Roman" w:eastAsia="Times New Roman" w:hAnsi="Times New Roman" w:cs="Times New Roman"/>
          <w:color w:val="000000"/>
          <w:sz w:val="28"/>
          <w:szCs w:val="28"/>
          <w:lang w:eastAsia="ru-RU"/>
        </w:rPr>
        <w:t xml:space="preserve">Научную основу работы составили периодические издания и литература, а также труды отечественных авторов по вопросам изучения </w:t>
      </w:r>
      <w:r>
        <w:rPr>
          <w:rFonts w:ascii="Times New Roman" w:eastAsia="Times New Roman" w:hAnsi="Times New Roman" w:cs="Times New Roman"/>
          <w:color w:val="000000"/>
          <w:sz w:val="28"/>
          <w:szCs w:val="28"/>
          <w:lang w:eastAsia="ru-RU"/>
        </w:rPr>
        <w:t>качества жизни и человеческого капитала в России и за ее пределами.</w:t>
      </w:r>
      <w:r w:rsidRPr="00C06A5D">
        <w:rPr>
          <w:rFonts w:ascii="Times New Roman" w:eastAsia="Times New Roman" w:hAnsi="Times New Roman" w:cs="Times New Roman"/>
          <w:color w:val="000000"/>
          <w:sz w:val="28"/>
          <w:szCs w:val="28"/>
          <w:lang w:eastAsia="ru-RU"/>
        </w:rPr>
        <w:t xml:space="preserve"> </w:t>
      </w:r>
    </w:p>
    <w:p w:rsidR="00C06A5D" w:rsidRPr="00C06A5D" w:rsidRDefault="00C06A5D" w:rsidP="00C06A5D">
      <w:pPr>
        <w:spacing w:before="168" w:after="168" w:line="330" w:lineRule="atLeast"/>
        <w:ind w:firstLine="750"/>
        <w:rPr>
          <w:rFonts w:ascii="Times New Roman" w:eastAsia="Times New Roman" w:hAnsi="Times New Roman" w:cs="Times New Roman"/>
          <w:color w:val="000000"/>
          <w:sz w:val="28"/>
          <w:szCs w:val="28"/>
          <w:lang w:eastAsia="ru-RU"/>
        </w:rPr>
      </w:pPr>
      <w:r w:rsidRPr="00C06A5D">
        <w:rPr>
          <w:rFonts w:ascii="Times New Roman" w:eastAsia="Times New Roman" w:hAnsi="Times New Roman" w:cs="Times New Roman"/>
          <w:color w:val="000000"/>
          <w:sz w:val="28"/>
          <w:szCs w:val="28"/>
          <w:lang w:eastAsia="ru-RU"/>
        </w:rPr>
        <w:t>В первой главе рассмотрены теоретические вопросы, связанные с изучением</w:t>
      </w:r>
      <w:r>
        <w:rPr>
          <w:rFonts w:ascii="Times New Roman" w:eastAsia="Times New Roman" w:hAnsi="Times New Roman" w:cs="Times New Roman"/>
          <w:color w:val="000000"/>
          <w:sz w:val="28"/>
          <w:szCs w:val="28"/>
          <w:lang w:eastAsia="ru-RU"/>
        </w:rPr>
        <w:t xml:space="preserve"> рассмотрением взаимодействия человеческого капитала с качеством жизни</w:t>
      </w:r>
      <w:r w:rsidRPr="00C06A5D">
        <w:rPr>
          <w:rFonts w:ascii="Times New Roman" w:eastAsia="Times New Roman" w:hAnsi="Times New Roman" w:cs="Times New Roman"/>
          <w:color w:val="000000"/>
          <w:sz w:val="28"/>
          <w:szCs w:val="28"/>
          <w:lang w:eastAsia="ru-RU"/>
        </w:rPr>
        <w:t>.</w:t>
      </w:r>
    </w:p>
    <w:p w:rsidR="00C06A5D" w:rsidRDefault="00C06A5D" w:rsidP="00C06A5D">
      <w:pPr>
        <w:spacing w:before="168" w:after="168" w:line="330" w:lineRule="atLeast"/>
        <w:ind w:firstLine="750"/>
        <w:rPr>
          <w:rFonts w:ascii="Times New Roman" w:eastAsia="Times New Roman" w:hAnsi="Times New Roman" w:cs="Times New Roman"/>
          <w:color w:val="000000"/>
          <w:sz w:val="28"/>
          <w:szCs w:val="28"/>
          <w:lang w:eastAsia="ru-RU"/>
        </w:rPr>
      </w:pPr>
      <w:r w:rsidRPr="00C06A5D">
        <w:rPr>
          <w:rFonts w:ascii="Times New Roman" w:eastAsia="Times New Roman" w:hAnsi="Times New Roman" w:cs="Times New Roman"/>
          <w:color w:val="000000"/>
          <w:sz w:val="28"/>
          <w:szCs w:val="28"/>
          <w:lang w:eastAsia="ru-RU"/>
        </w:rPr>
        <w:t xml:space="preserve">Во второй главе рассмотрены вопросы, связанные с </w:t>
      </w:r>
      <w:r>
        <w:rPr>
          <w:rFonts w:ascii="Times New Roman" w:eastAsia="Times New Roman" w:hAnsi="Times New Roman" w:cs="Times New Roman"/>
          <w:color w:val="000000"/>
          <w:sz w:val="28"/>
          <w:szCs w:val="28"/>
          <w:lang w:eastAsia="ru-RU"/>
        </w:rPr>
        <w:t>изучением человеческого капитала и качества жизни в рамках экономики социального прогресса.</w:t>
      </w:r>
    </w:p>
    <w:p w:rsidR="00C06A5D" w:rsidRDefault="00C06A5D" w:rsidP="00C06A5D">
      <w:pPr>
        <w:spacing w:before="168" w:after="168" w:line="330" w:lineRule="atLeast"/>
        <w:ind w:firstLine="750"/>
        <w:rPr>
          <w:rFonts w:ascii="Times New Roman" w:eastAsia="Times New Roman" w:hAnsi="Times New Roman" w:cs="Times New Roman"/>
          <w:color w:val="000000"/>
          <w:sz w:val="28"/>
          <w:szCs w:val="28"/>
          <w:lang w:eastAsia="ru-RU"/>
        </w:rPr>
      </w:pPr>
      <w:r w:rsidRPr="00C06A5D">
        <w:rPr>
          <w:rFonts w:ascii="Times New Roman" w:eastAsia="Times New Roman" w:hAnsi="Times New Roman" w:cs="Times New Roman"/>
          <w:color w:val="000000"/>
          <w:sz w:val="28"/>
          <w:szCs w:val="28"/>
          <w:lang w:eastAsia="ru-RU"/>
        </w:rPr>
        <w:t>В третьей главе рассмотрены вопросы, связанные с изучением</w:t>
      </w:r>
      <w:r>
        <w:rPr>
          <w:rFonts w:ascii="Times New Roman" w:eastAsia="Times New Roman" w:hAnsi="Times New Roman" w:cs="Times New Roman"/>
          <w:color w:val="000000"/>
          <w:sz w:val="28"/>
          <w:szCs w:val="28"/>
          <w:lang w:eastAsia="ru-RU"/>
        </w:rPr>
        <w:t xml:space="preserve"> показателей человеческих ресурсов и уровня качества жизни в России.</w:t>
      </w:r>
    </w:p>
    <w:p w:rsidR="00C06A5D" w:rsidRPr="00B55244" w:rsidRDefault="00C06A5D" w:rsidP="00C06A5D">
      <w:pPr>
        <w:spacing w:before="168" w:after="168" w:line="330" w:lineRule="atLeast"/>
        <w:ind w:firstLine="750"/>
        <w:rPr>
          <w:rFonts w:ascii="Times New Roman" w:eastAsia="Times New Roman" w:hAnsi="Times New Roman" w:cs="Times New Roman"/>
          <w:color w:val="000000"/>
          <w:sz w:val="28"/>
          <w:szCs w:val="28"/>
          <w:lang w:eastAsia="ru-RU"/>
        </w:rPr>
      </w:pPr>
      <w:r w:rsidRPr="00C06A5D">
        <w:rPr>
          <w:rFonts w:ascii="Times New Roman" w:eastAsia="Times New Roman" w:hAnsi="Times New Roman" w:cs="Times New Roman"/>
          <w:color w:val="000000"/>
          <w:sz w:val="28"/>
          <w:szCs w:val="28"/>
          <w:lang w:eastAsia="ru-RU"/>
        </w:rPr>
        <w:t xml:space="preserve"> Структура работы сост</w:t>
      </w:r>
      <w:r>
        <w:rPr>
          <w:rFonts w:ascii="Times New Roman" w:eastAsia="Times New Roman" w:hAnsi="Times New Roman" w:cs="Times New Roman"/>
          <w:color w:val="000000"/>
          <w:sz w:val="28"/>
          <w:szCs w:val="28"/>
          <w:lang w:eastAsia="ru-RU"/>
        </w:rPr>
        <w:t>оит из введения трех глав, восьми</w:t>
      </w:r>
      <w:r w:rsidRPr="00C06A5D">
        <w:rPr>
          <w:rFonts w:ascii="Times New Roman" w:eastAsia="Times New Roman" w:hAnsi="Times New Roman" w:cs="Times New Roman"/>
          <w:color w:val="000000"/>
          <w:sz w:val="28"/>
          <w:szCs w:val="28"/>
          <w:lang w:eastAsia="ru-RU"/>
        </w:rPr>
        <w:t xml:space="preserve"> параграфов, раскрывающих сущность работы, а также заключения и списка использованн</w:t>
      </w:r>
      <w:r w:rsidR="005E5B0A">
        <w:rPr>
          <w:rFonts w:ascii="Times New Roman" w:eastAsia="Times New Roman" w:hAnsi="Times New Roman" w:cs="Times New Roman"/>
          <w:color w:val="000000"/>
          <w:sz w:val="28"/>
          <w:szCs w:val="28"/>
          <w:lang w:eastAsia="ru-RU"/>
        </w:rPr>
        <w:t>ой литературы из тридцати источников</w:t>
      </w:r>
      <w:r w:rsidRPr="00C06A5D">
        <w:rPr>
          <w:rFonts w:ascii="Times New Roman" w:eastAsia="Times New Roman" w:hAnsi="Times New Roman" w:cs="Times New Roman"/>
          <w:color w:val="000000"/>
          <w:sz w:val="28"/>
          <w:szCs w:val="28"/>
          <w:lang w:eastAsia="ru-RU"/>
        </w:rPr>
        <w:t>.</w:t>
      </w:r>
    </w:p>
    <w:p w:rsidR="00571D57" w:rsidRPr="00B55244" w:rsidRDefault="00571D57" w:rsidP="00571D57">
      <w:pPr>
        <w:spacing w:line="240" w:lineRule="auto"/>
        <w:rPr>
          <w:rFonts w:ascii="Times New Roman" w:hAnsi="Times New Roman" w:cs="Times New Roman"/>
          <w:b/>
          <w:sz w:val="28"/>
          <w:szCs w:val="28"/>
        </w:rPr>
      </w:pPr>
      <w:r w:rsidRPr="00B55244">
        <w:rPr>
          <w:rFonts w:ascii="Times New Roman" w:hAnsi="Times New Roman" w:cs="Times New Roman"/>
          <w:b/>
          <w:sz w:val="28"/>
          <w:szCs w:val="28"/>
        </w:rPr>
        <w:t xml:space="preserve">                                             </w:t>
      </w:r>
    </w:p>
    <w:p w:rsidR="00107344" w:rsidRPr="00B55244" w:rsidRDefault="00107344" w:rsidP="00571D57">
      <w:pPr>
        <w:spacing w:line="240" w:lineRule="auto"/>
        <w:rPr>
          <w:rFonts w:ascii="Times New Roman" w:hAnsi="Times New Roman" w:cs="Times New Roman"/>
          <w:b/>
          <w:sz w:val="28"/>
          <w:szCs w:val="28"/>
        </w:rPr>
      </w:pPr>
    </w:p>
    <w:p w:rsidR="00C06A5D" w:rsidRDefault="00571D57" w:rsidP="00571D57">
      <w:pPr>
        <w:spacing w:line="240" w:lineRule="auto"/>
        <w:ind w:right="283"/>
        <w:rPr>
          <w:rFonts w:ascii="Times New Roman" w:hAnsi="Times New Roman" w:cs="Times New Roman"/>
          <w:b/>
          <w:sz w:val="28"/>
          <w:szCs w:val="28"/>
        </w:rPr>
      </w:pPr>
      <w:r w:rsidRPr="00B55244">
        <w:rPr>
          <w:rFonts w:ascii="Times New Roman" w:hAnsi="Times New Roman" w:cs="Times New Roman"/>
          <w:b/>
          <w:sz w:val="28"/>
          <w:szCs w:val="28"/>
        </w:rPr>
        <w:t xml:space="preserve">         </w:t>
      </w:r>
      <w:r w:rsidR="00107344" w:rsidRPr="00B55244">
        <w:rPr>
          <w:rFonts w:ascii="Times New Roman" w:hAnsi="Times New Roman" w:cs="Times New Roman"/>
          <w:b/>
          <w:sz w:val="28"/>
          <w:szCs w:val="28"/>
        </w:rPr>
        <w:t xml:space="preserve">                        </w:t>
      </w:r>
    </w:p>
    <w:p w:rsidR="00C06A5D" w:rsidRDefault="00C06A5D" w:rsidP="00571D57">
      <w:pPr>
        <w:spacing w:line="240" w:lineRule="auto"/>
        <w:ind w:right="283"/>
        <w:rPr>
          <w:rFonts w:ascii="Times New Roman" w:hAnsi="Times New Roman" w:cs="Times New Roman"/>
          <w:b/>
          <w:sz w:val="28"/>
          <w:szCs w:val="28"/>
        </w:rPr>
      </w:pPr>
    </w:p>
    <w:p w:rsidR="00C06A5D" w:rsidRDefault="00C06A5D" w:rsidP="00571D57">
      <w:pPr>
        <w:spacing w:line="240" w:lineRule="auto"/>
        <w:ind w:right="283"/>
        <w:rPr>
          <w:rFonts w:ascii="Times New Roman" w:hAnsi="Times New Roman" w:cs="Times New Roman"/>
          <w:b/>
          <w:sz w:val="28"/>
          <w:szCs w:val="28"/>
        </w:rPr>
      </w:pPr>
    </w:p>
    <w:p w:rsidR="00C06A5D" w:rsidRDefault="00C06A5D" w:rsidP="00571D57">
      <w:pPr>
        <w:spacing w:line="240" w:lineRule="auto"/>
        <w:ind w:right="283"/>
        <w:rPr>
          <w:rFonts w:ascii="Times New Roman" w:hAnsi="Times New Roman" w:cs="Times New Roman"/>
          <w:b/>
          <w:sz w:val="28"/>
          <w:szCs w:val="28"/>
        </w:rPr>
      </w:pPr>
    </w:p>
    <w:p w:rsidR="00C06A5D" w:rsidRDefault="00C06A5D" w:rsidP="00571D57">
      <w:pPr>
        <w:spacing w:line="240" w:lineRule="auto"/>
        <w:ind w:right="283"/>
        <w:rPr>
          <w:rFonts w:ascii="Times New Roman" w:hAnsi="Times New Roman" w:cs="Times New Roman"/>
          <w:b/>
          <w:sz w:val="28"/>
          <w:szCs w:val="28"/>
        </w:rPr>
      </w:pPr>
    </w:p>
    <w:p w:rsidR="00C06A5D" w:rsidRDefault="00C06A5D" w:rsidP="00571D57">
      <w:pPr>
        <w:spacing w:line="240" w:lineRule="auto"/>
        <w:ind w:right="283"/>
        <w:rPr>
          <w:rFonts w:ascii="Times New Roman" w:hAnsi="Times New Roman" w:cs="Times New Roman"/>
          <w:b/>
          <w:sz w:val="28"/>
          <w:szCs w:val="28"/>
        </w:rPr>
      </w:pPr>
    </w:p>
    <w:p w:rsidR="00C06A5D" w:rsidRDefault="00C06A5D" w:rsidP="00571D57">
      <w:pPr>
        <w:spacing w:line="240" w:lineRule="auto"/>
        <w:ind w:right="283"/>
        <w:rPr>
          <w:rFonts w:ascii="Times New Roman" w:hAnsi="Times New Roman" w:cs="Times New Roman"/>
          <w:b/>
          <w:sz w:val="28"/>
          <w:szCs w:val="28"/>
        </w:rPr>
      </w:pPr>
    </w:p>
    <w:p w:rsidR="00C06A5D" w:rsidRDefault="00C06A5D" w:rsidP="00571D57">
      <w:pPr>
        <w:spacing w:line="240" w:lineRule="auto"/>
        <w:ind w:right="283"/>
        <w:rPr>
          <w:rFonts w:ascii="Times New Roman" w:hAnsi="Times New Roman" w:cs="Times New Roman"/>
          <w:b/>
          <w:sz w:val="28"/>
          <w:szCs w:val="28"/>
        </w:rPr>
      </w:pPr>
    </w:p>
    <w:p w:rsidR="00C06A5D" w:rsidRDefault="00C06A5D" w:rsidP="00571D57">
      <w:pPr>
        <w:spacing w:line="240" w:lineRule="auto"/>
        <w:ind w:right="283"/>
        <w:rPr>
          <w:rFonts w:ascii="Times New Roman" w:hAnsi="Times New Roman" w:cs="Times New Roman"/>
          <w:b/>
          <w:sz w:val="28"/>
          <w:szCs w:val="28"/>
        </w:rPr>
      </w:pPr>
    </w:p>
    <w:p w:rsidR="00C06A5D" w:rsidRDefault="00C06A5D" w:rsidP="00571D57">
      <w:pPr>
        <w:spacing w:line="240" w:lineRule="auto"/>
        <w:ind w:right="283"/>
        <w:rPr>
          <w:rFonts w:ascii="Times New Roman" w:hAnsi="Times New Roman" w:cs="Times New Roman"/>
          <w:b/>
          <w:sz w:val="28"/>
          <w:szCs w:val="28"/>
        </w:rPr>
      </w:pPr>
    </w:p>
    <w:p w:rsidR="00571D57" w:rsidRPr="008F4765" w:rsidRDefault="00571D57" w:rsidP="00972DC2">
      <w:pPr>
        <w:spacing w:line="240" w:lineRule="auto"/>
        <w:ind w:right="283" w:firstLine="0"/>
        <w:rPr>
          <w:rFonts w:ascii="Times New Roman" w:hAnsi="Times New Roman" w:cs="Times New Roman"/>
          <w:b/>
          <w:sz w:val="36"/>
          <w:szCs w:val="36"/>
        </w:rPr>
      </w:pPr>
    </w:p>
    <w:p w:rsidR="00107344" w:rsidRPr="008F4765" w:rsidRDefault="00107344" w:rsidP="00571D57">
      <w:pPr>
        <w:spacing w:line="240" w:lineRule="auto"/>
        <w:ind w:right="283"/>
        <w:rPr>
          <w:rFonts w:ascii="Times New Roman" w:hAnsi="Times New Roman" w:cs="Times New Roman"/>
          <w:b/>
          <w:sz w:val="36"/>
          <w:szCs w:val="36"/>
        </w:rPr>
      </w:pPr>
    </w:p>
    <w:p w:rsidR="00571D57" w:rsidRPr="00972DC2" w:rsidRDefault="00571D57" w:rsidP="00972DC2">
      <w:pPr>
        <w:pStyle w:val="a8"/>
        <w:numPr>
          <w:ilvl w:val="0"/>
          <w:numId w:val="17"/>
        </w:numPr>
        <w:rPr>
          <w:rFonts w:ascii="Times New Roman" w:hAnsi="Times New Roman" w:cs="Times New Roman"/>
          <w:sz w:val="36"/>
          <w:szCs w:val="36"/>
        </w:rPr>
      </w:pPr>
      <w:r w:rsidRPr="00972DC2">
        <w:rPr>
          <w:rFonts w:ascii="Times New Roman" w:hAnsi="Times New Roman" w:cs="Times New Roman"/>
          <w:b/>
          <w:bCs/>
          <w:spacing w:val="-2"/>
          <w:kern w:val="28"/>
          <w:sz w:val="36"/>
          <w:szCs w:val="36"/>
        </w:rPr>
        <w:lastRenderedPageBreak/>
        <w:t>Теоретические основы взаимодействия категорий «качество жизни» и «человеческий капитал»</w:t>
      </w:r>
    </w:p>
    <w:p w:rsidR="00571D57" w:rsidRPr="008F4765" w:rsidRDefault="00571D57" w:rsidP="008F4765">
      <w:pPr>
        <w:pStyle w:val="a8"/>
        <w:numPr>
          <w:ilvl w:val="1"/>
          <w:numId w:val="16"/>
        </w:numPr>
        <w:rPr>
          <w:rFonts w:ascii="Times New Roman" w:hAnsi="Times New Roman" w:cs="Times New Roman"/>
          <w:b/>
          <w:spacing w:val="-2"/>
          <w:kern w:val="28"/>
          <w:sz w:val="32"/>
          <w:szCs w:val="32"/>
        </w:rPr>
      </w:pPr>
      <w:r w:rsidRPr="008F4765">
        <w:rPr>
          <w:rFonts w:ascii="Times New Roman" w:hAnsi="Times New Roman" w:cs="Times New Roman"/>
          <w:b/>
          <w:spacing w:val="-2"/>
          <w:kern w:val="28"/>
          <w:sz w:val="32"/>
          <w:szCs w:val="32"/>
        </w:rPr>
        <w:t>Историческая трансформация категории «качество жизни»</w:t>
      </w:r>
    </w:p>
    <w:p w:rsidR="00701C7A" w:rsidRPr="00B55244" w:rsidRDefault="00701C7A" w:rsidP="00701C7A">
      <w:pPr>
        <w:ind w:left="1211"/>
        <w:contextualSpacing/>
        <w:rPr>
          <w:rFonts w:ascii="Times New Roman" w:hAnsi="Times New Roman" w:cs="Times New Roman"/>
          <w:b/>
          <w:spacing w:val="-2"/>
          <w:kern w:val="28"/>
          <w:sz w:val="28"/>
          <w:szCs w:val="28"/>
        </w:rPr>
      </w:pPr>
    </w:p>
    <w:p w:rsidR="008F4765" w:rsidRDefault="00D06AE3" w:rsidP="008F4765">
      <w:pPr>
        <w:ind w:left="-567" w:firstLine="567"/>
        <w:contextualSpacing/>
        <w:rPr>
          <w:rFonts w:ascii="Times New Roman" w:hAnsi="Times New Roman" w:cs="Times New Roman"/>
          <w:sz w:val="28"/>
          <w:szCs w:val="28"/>
        </w:rPr>
      </w:pPr>
      <w:r w:rsidRPr="00B55244">
        <w:rPr>
          <w:rFonts w:ascii="Times New Roman" w:hAnsi="Times New Roman" w:cs="Times New Roman"/>
          <w:sz w:val="28"/>
          <w:szCs w:val="28"/>
        </w:rPr>
        <w:t xml:space="preserve">Принято считать, что термин «качество жизни» впервые ввел в научный оборот американский экономист </w:t>
      </w:r>
      <w:r w:rsidR="00F73E09">
        <w:rPr>
          <w:rFonts w:ascii="Times New Roman" w:hAnsi="Times New Roman" w:cs="Times New Roman"/>
          <w:i/>
          <w:sz w:val="28"/>
          <w:szCs w:val="28"/>
        </w:rPr>
        <w:t xml:space="preserve">Джон </w:t>
      </w:r>
      <w:proofErr w:type="spellStart"/>
      <w:r w:rsidR="00F73E09">
        <w:rPr>
          <w:rFonts w:ascii="Times New Roman" w:hAnsi="Times New Roman" w:cs="Times New Roman"/>
          <w:i/>
          <w:sz w:val="28"/>
          <w:szCs w:val="28"/>
        </w:rPr>
        <w:t>Ге</w:t>
      </w:r>
      <w:r w:rsidRPr="007077E1">
        <w:rPr>
          <w:rFonts w:ascii="Times New Roman" w:hAnsi="Times New Roman" w:cs="Times New Roman"/>
          <w:i/>
          <w:sz w:val="28"/>
          <w:szCs w:val="28"/>
        </w:rPr>
        <w:t>лбрейт</w:t>
      </w:r>
      <w:proofErr w:type="spellEnd"/>
      <w:r w:rsidRPr="00B55244">
        <w:rPr>
          <w:rFonts w:ascii="Times New Roman" w:hAnsi="Times New Roman" w:cs="Times New Roman"/>
          <w:sz w:val="28"/>
          <w:szCs w:val="28"/>
        </w:rPr>
        <w:t xml:space="preserve"> в 1958 году в книге «Общество изобилия». Он расширил рамки количественных показателей уровня жизни, определив качество жизни как «возможность потребления благ и услуг». Дж. </w:t>
      </w:r>
      <w:proofErr w:type="spellStart"/>
      <w:r w:rsidRPr="00B55244">
        <w:rPr>
          <w:rFonts w:ascii="Times New Roman" w:hAnsi="Times New Roman" w:cs="Times New Roman"/>
          <w:sz w:val="28"/>
          <w:szCs w:val="28"/>
        </w:rPr>
        <w:t>Гелбрейт</w:t>
      </w:r>
      <w:proofErr w:type="spellEnd"/>
      <w:r w:rsidRPr="00B55244">
        <w:rPr>
          <w:rFonts w:ascii="Times New Roman" w:hAnsi="Times New Roman" w:cs="Times New Roman"/>
          <w:sz w:val="28"/>
          <w:szCs w:val="28"/>
        </w:rPr>
        <w:t xml:space="preserve"> указывал, что в обществе, в котором люди голодают, плохо одеты, страдают от болезней, важнейшей задачей экономики является повышение доходов. Именно получаемый человеком доход в первую очередь определяет возможность располагать благами и извлекать из них полезные свойства. Он писал, что «беспокоиться о досуге, возможности предаваться созерцанию, любоваться и думать о других высоких целях жизни можно будет впоследствии, когда каждый будет обеспечен сносным питанием. Даже личная свобода лучше всего гарантируется, а пути спасения души люди наиболее усердно ищут при полном </w:t>
      </w:r>
      <w:proofErr w:type="gramStart"/>
      <w:r w:rsidRPr="00B55244">
        <w:rPr>
          <w:rFonts w:ascii="Times New Roman" w:hAnsi="Times New Roman" w:cs="Times New Roman"/>
          <w:sz w:val="28"/>
          <w:szCs w:val="28"/>
        </w:rPr>
        <w:t>желудке»</w:t>
      </w:r>
      <w:r w:rsidR="00F73E09" w:rsidRPr="00F73E09">
        <w:rPr>
          <w:rFonts w:ascii="Times New Roman" w:hAnsi="Times New Roman" w:cs="Times New Roman"/>
          <w:sz w:val="28"/>
          <w:szCs w:val="28"/>
        </w:rPr>
        <w:t>[</w:t>
      </w:r>
      <w:proofErr w:type="gramEnd"/>
      <w:r w:rsidR="00B90D83">
        <w:rPr>
          <w:rFonts w:ascii="Times New Roman" w:hAnsi="Times New Roman" w:cs="Times New Roman"/>
          <w:sz w:val="28"/>
          <w:szCs w:val="28"/>
        </w:rPr>
        <w:t>4</w:t>
      </w:r>
      <w:r w:rsidR="00F73E09" w:rsidRPr="00F73E09">
        <w:rPr>
          <w:rFonts w:ascii="Times New Roman" w:hAnsi="Times New Roman" w:cs="Times New Roman"/>
          <w:sz w:val="28"/>
          <w:szCs w:val="28"/>
        </w:rPr>
        <w:t>]</w:t>
      </w:r>
      <w:r w:rsidR="008F4765">
        <w:rPr>
          <w:rFonts w:ascii="Times New Roman" w:hAnsi="Times New Roman" w:cs="Times New Roman"/>
          <w:sz w:val="28"/>
          <w:szCs w:val="28"/>
        </w:rPr>
        <w:t>.</w:t>
      </w:r>
    </w:p>
    <w:p w:rsidR="00571D57" w:rsidRDefault="00571D57" w:rsidP="008F4765">
      <w:pPr>
        <w:ind w:left="-567" w:firstLine="567"/>
        <w:contextualSpacing/>
        <w:rPr>
          <w:rFonts w:ascii="Times New Roman" w:hAnsi="Times New Roman" w:cs="Times New Roman"/>
          <w:sz w:val="28"/>
          <w:szCs w:val="28"/>
        </w:rPr>
      </w:pPr>
      <w:r w:rsidRPr="00B55244">
        <w:rPr>
          <w:rFonts w:ascii="Times New Roman" w:hAnsi="Times New Roman" w:cs="Times New Roman"/>
          <w:sz w:val="28"/>
          <w:szCs w:val="28"/>
        </w:rPr>
        <w:t>Понятие «качество жизни» широко распространено в экономике, политике, социологии, медицине и других областях. Обычно оно основывается на собственной степени удовлетворенности человеком теми или иными характеристиками и условиями. Существуют объективные и субъективные факторы, такие как здоровье, условия окружающей среды, бытовой комфорт, удовлетворение духовных и культурных ценностей, социальное окружение, психологический комфорт и т.п.</w:t>
      </w:r>
    </w:p>
    <w:p w:rsidR="00972DC2" w:rsidRDefault="00972DC2" w:rsidP="008F4765">
      <w:pPr>
        <w:ind w:left="-567" w:firstLine="567"/>
        <w:contextualSpacing/>
        <w:rPr>
          <w:rFonts w:ascii="Times New Roman" w:hAnsi="Times New Roman" w:cs="Times New Roman"/>
          <w:sz w:val="28"/>
          <w:szCs w:val="28"/>
        </w:rPr>
      </w:pPr>
    </w:p>
    <w:p w:rsidR="00972DC2" w:rsidRPr="00B55244" w:rsidRDefault="00972DC2" w:rsidP="008F4765">
      <w:pPr>
        <w:ind w:left="-567" w:firstLine="567"/>
        <w:contextualSpacing/>
        <w:rPr>
          <w:rFonts w:ascii="Times New Roman" w:hAnsi="Times New Roman" w:cs="Times New Roman"/>
          <w:sz w:val="28"/>
          <w:szCs w:val="28"/>
        </w:rPr>
      </w:pPr>
    </w:p>
    <w:p w:rsidR="00701C7A" w:rsidRPr="00B55244" w:rsidRDefault="00701C7A" w:rsidP="00571D57">
      <w:pPr>
        <w:ind w:left="1211"/>
        <w:contextualSpacing/>
        <w:rPr>
          <w:rFonts w:ascii="Times New Roman" w:hAnsi="Times New Roman" w:cs="Times New Roman"/>
          <w:sz w:val="28"/>
          <w:szCs w:val="28"/>
        </w:rPr>
      </w:pPr>
    </w:p>
    <w:p w:rsidR="00571D57" w:rsidRPr="00B55244" w:rsidRDefault="00571D57" w:rsidP="00701C7A">
      <w:pPr>
        <w:ind w:left="-567" w:firstLine="567"/>
        <w:contextualSpacing/>
        <w:rPr>
          <w:rFonts w:ascii="Times New Roman" w:hAnsi="Times New Roman" w:cs="Times New Roman"/>
          <w:sz w:val="28"/>
          <w:szCs w:val="28"/>
        </w:rPr>
      </w:pPr>
      <w:r w:rsidRPr="007077E1">
        <w:rPr>
          <w:rFonts w:ascii="Times New Roman" w:hAnsi="Times New Roman" w:cs="Times New Roman"/>
          <w:b/>
          <w:sz w:val="28"/>
          <w:szCs w:val="28"/>
        </w:rPr>
        <w:lastRenderedPageBreak/>
        <w:t>Качество жизни</w:t>
      </w:r>
      <w:r w:rsidRPr="00B55244">
        <w:rPr>
          <w:rFonts w:ascii="Times New Roman" w:hAnsi="Times New Roman" w:cs="Times New Roman"/>
          <w:sz w:val="28"/>
          <w:szCs w:val="28"/>
        </w:rPr>
        <w:t xml:space="preserve"> – универсальный критерий для оценки состояния основных функций человека: физических, психических, социальных и духовных. В последние годы повышение качества жизни и качества сферы услуг становится приоритетным направлением в социальной политике государства</w:t>
      </w:r>
      <w:r w:rsidR="00F73E09" w:rsidRPr="00F73E09">
        <w:rPr>
          <w:rFonts w:ascii="Times New Roman" w:hAnsi="Times New Roman" w:cs="Times New Roman"/>
          <w:sz w:val="28"/>
          <w:szCs w:val="28"/>
        </w:rPr>
        <w:t>[</w:t>
      </w:r>
      <w:r w:rsidR="00B90D83">
        <w:rPr>
          <w:rFonts w:ascii="Times New Roman" w:hAnsi="Times New Roman" w:cs="Times New Roman"/>
          <w:sz w:val="28"/>
          <w:szCs w:val="28"/>
        </w:rPr>
        <w:t>6</w:t>
      </w:r>
      <w:r w:rsidR="00F73E09" w:rsidRPr="00F73E09">
        <w:rPr>
          <w:rFonts w:ascii="Times New Roman" w:hAnsi="Times New Roman" w:cs="Times New Roman"/>
          <w:sz w:val="28"/>
          <w:szCs w:val="28"/>
        </w:rPr>
        <w:t>]</w:t>
      </w:r>
      <w:r w:rsidRPr="00B55244">
        <w:rPr>
          <w:rFonts w:ascii="Times New Roman" w:hAnsi="Times New Roman" w:cs="Times New Roman"/>
          <w:sz w:val="28"/>
          <w:szCs w:val="28"/>
        </w:rPr>
        <w:t xml:space="preserve">. Однако из-за отсутствия единого понятийного аппарата, научных подходов к определению стандартов качества услуг индустрия сервиса пока не занимает соответствующего ее ресурсам места в обеспечении качества жизни. </w:t>
      </w:r>
    </w:p>
    <w:p w:rsidR="008F4765" w:rsidRDefault="00701C7A" w:rsidP="008F4765">
      <w:pPr>
        <w:ind w:left="-567" w:firstLine="425"/>
        <w:contextualSpacing/>
        <w:rPr>
          <w:rFonts w:ascii="Times New Roman" w:hAnsi="Times New Roman" w:cs="Times New Roman"/>
          <w:sz w:val="28"/>
          <w:szCs w:val="28"/>
        </w:rPr>
      </w:pPr>
      <w:r w:rsidRPr="00B55244">
        <w:rPr>
          <w:rFonts w:ascii="Times New Roman" w:hAnsi="Times New Roman" w:cs="Times New Roman"/>
          <w:sz w:val="28"/>
          <w:szCs w:val="28"/>
        </w:rPr>
        <w:t xml:space="preserve">Именно «качество жизни» выступает как некий футурологический идеал, показательный критерий жизнеспособности будущего общества, критерий перехода к следующему этапу развития цивилизации с новыми отношениями между людьми, в которых на первый план выходят не деньги, а гармония социальных и культурных ценностей. </w:t>
      </w:r>
    </w:p>
    <w:p w:rsidR="008F4765" w:rsidRDefault="00701C7A" w:rsidP="008F4765">
      <w:pPr>
        <w:ind w:left="-567" w:firstLine="425"/>
        <w:contextualSpacing/>
        <w:rPr>
          <w:rFonts w:ascii="Times New Roman" w:hAnsi="Times New Roman" w:cs="Times New Roman"/>
          <w:sz w:val="28"/>
          <w:szCs w:val="28"/>
        </w:rPr>
      </w:pPr>
      <w:r w:rsidRPr="00B55244">
        <w:rPr>
          <w:rFonts w:ascii="Times New Roman" w:hAnsi="Times New Roman" w:cs="Times New Roman"/>
          <w:sz w:val="28"/>
          <w:szCs w:val="28"/>
        </w:rPr>
        <w:t xml:space="preserve">Как отмечает американский философ </w:t>
      </w:r>
      <w:r w:rsidRPr="007077E1">
        <w:rPr>
          <w:rFonts w:ascii="Times New Roman" w:hAnsi="Times New Roman" w:cs="Times New Roman"/>
          <w:i/>
          <w:sz w:val="28"/>
          <w:szCs w:val="28"/>
        </w:rPr>
        <w:t>Д. Белл</w:t>
      </w:r>
      <w:r w:rsidRPr="00B55244">
        <w:rPr>
          <w:rFonts w:ascii="Times New Roman" w:hAnsi="Times New Roman" w:cs="Times New Roman"/>
          <w:sz w:val="28"/>
          <w:szCs w:val="28"/>
        </w:rPr>
        <w:t xml:space="preserve"> в концепции постиндустриального общества, «если индустриальное общество определяется количеством товаров, свидетельствующим об уровне жизни, то постиндустриальное общество определяется качеством жизни, измеряемым услугами и удобствами - здравоохранением, образованием, организацией отдыха, развитием искусств, которые сейчас считаются желательными и возможными для </w:t>
      </w:r>
      <w:proofErr w:type="gramStart"/>
      <w:r w:rsidRPr="00B55244">
        <w:rPr>
          <w:rFonts w:ascii="Times New Roman" w:hAnsi="Times New Roman" w:cs="Times New Roman"/>
          <w:sz w:val="28"/>
          <w:szCs w:val="28"/>
        </w:rPr>
        <w:t>всех»</w:t>
      </w:r>
      <w:r w:rsidR="00D8217F" w:rsidRPr="00D8217F">
        <w:rPr>
          <w:rFonts w:ascii="Times New Roman" w:hAnsi="Times New Roman" w:cs="Times New Roman"/>
          <w:sz w:val="28"/>
          <w:szCs w:val="28"/>
        </w:rPr>
        <w:t>[</w:t>
      </w:r>
      <w:proofErr w:type="gramEnd"/>
      <w:r w:rsidR="00B90D83">
        <w:rPr>
          <w:rFonts w:ascii="Times New Roman" w:hAnsi="Times New Roman" w:cs="Times New Roman"/>
          <w:sz w:val="28"/>
          <w:szCs w:val="28"/>
        </w:rPr>
        <w:t>5</w:t>
      </w:r>
      <w:r w:rsidR="00D8217F" w:rsidRPr="00D8217F">
        <w:rPr>
          <w:rFonts w:ascii="Times New Roman" w:hAnsi="Times New Roman" w:cs="Times New Roman"/>
          <w:sz w:val="28"/>
          <w:szCs w:val="28"/>
        </w:rPr>
        <w:t>]</w:t>
      </w:r>
      <w:r w:rsidRPr="00B55244">
        <w:rPr>
          <w:rFonts w:ascii="Times New Roman" w:hAnsi="Times New Roman" w:cs="Times New Roman"/>
          <w:sz w:val="28"/>
          <w:szCs w:val="28"/>
        </w:rPr>
        <w:t xml:space="preserve">. Политика будущего общества, как утверждает он далее, должна быть обращена на удовлетворение «потребности в повышении комфорта, красоте и лучшем качестве жизни, предусматривающем благоустройство наших городов, более дифференцированную и интеллектуальную систему образования и совершенствование характера нашей </w:t>
      </w:r>
      <w:proofErr w:type="gramStart"/>
      <w:r w:rsidRPr="00B55244">
        <w:rPr>
          <w:rFonts w:ascii="Times New Roman" w:hAnsi="Times New Roman" w:cs="Times New Roman"/>
          <w:sz w:val="28"/>
          <w:szCs w:val="28"/>
        </w:rPr>
        <w:t>культуры..</w:t>
      </w:r>
      <w:proofErr w:type="gramEnd"/>
      <w:r w:rsidRPr="00B55244">
        <w:rPr>
          <w:rFonts w:ascii="Times New Roman" w:hAnsi="Times New Roman" w:cs="Times New Roman"/>
          <w:sz w:val="28"/>
          <w:szCs w:val="28"/>
        </w:rPr>
        <w:t xml:space="preserve"> .»</w:t>
      </w:r>
    </w:p>
    <w:p w:rsidR="00701C7A" w:rsidRPr="00B55244" w:rsidRDefault="00701C7A" w:rsidP="008F4765">
      <w:pPr>
        <w:ind w:left="-567" w:firstLine="425"/>
        <w:contextualSpacing/>
        <w:rPr>
          <w:rFonts w:ascii="Times New Roman" w:hAnsi="Times New Roman" w:cs="Times New Roman"/>
          <w:sz w:val="28"/>
          <w:szCs w:val="28"/>
        </w:rPr>
      </w:pPr>
      <w:r w:rsidRPr="00B55244">
        <w:rPr>
          <w:rFonts w:ascii="Times New Roman" w:hAnsi="Times New Roman" w:cs="Times New Roman"/>
          <w:sz w:val="28"/>
          <w:szCs w:val="28"/>
        </w:rPr>
        <w:t>Зарецкий А.Д. в своей монографии «Философские основания экономики социального прогресса» отмечает, что термин «качество жизни» выгодно отличает рыночный характер западного экономической жизни, ее гуманистическую направленность и динамику уверенного повышения уровня благосостояния населения в ней. Он считает, что данное понятие начало олицетворять философию рыночной экономики</w:t>
      </w:r>
      <w:r w:rsidR="00D8217F" w:rsidRPr="00D8217F">
        <w:rPr>
          <w:rFonts w:ascii="Times New Roman" w:hAnsi="Times New Roman" w:cs="Times New Roman"/>
          <w:sz w:val="28"/>
          <w:szCs w:val="28"/>
        </w:rPr>
        <w:t>[</w:t>
      </w:r>
      <w:proofErr w:type="gramStart"/>
      <w:r w:rsidR="00B90D83">
        <w:rPr>
          <w:rFonts w:ascii="Times New Roman" w:hAnsi="Times New Roman" w:cs="Times New Roman"/>
          <w:sz w:val="28"/>
          <w:szCs w:val="28"/>
        </w:rPr>
        <w:t>9,</w:t>
      </w:r>
      <w:r w:rsidR="00D8217F">
        <w:rPr>
          <w:rFonts w:ascii="Times New Roman" w:hAnsi="Times New Roman" w:cs="Times New Roman"/>
          <w:sz w:val="28"/>
          <w:szCs w:val="28"/>
          <w:lang w:val="en-US"/>
        </w:rPr>
        <w:t>c</w:t>
      </w:r>
      <w:r w:rsidR="00D8217F">
        <w:rPr>
          <w:rFonts w:ascii="Times New Roman" w:hAnsi="Times New Roman" w:cs="Times New Roman"/>
          <w:sz w:val="28"/>
          <w:szCs w:val="28"/>
        </w:rPr>
        <w:t>.</w:t>
      </w:r>
      <w:proofErr w:type="gramEnd"/>
      <w:r w:rsidR="00D8217F">
        <w:rPr>
          <w:rFonts w:ascii="Times New Roman" w:hAnsi="Times New Roman" w:cs="Times New Roman"/>
          <w:sz w:val="28"/>
          <w:szCs w:val="28"/>
        </w:rPr>
        <w:t>183]</w:t>
      </w:r>
    </w:p>
    <w:p w:rsidR="00220F9F" w:rsidRPr="00B55244" w:rsidRDefault="00220F9F" w:rsidP="00701C7A">
      <w:pPr>
        <w:ind w:left="-567" w:firstLine="567"/>
        <w:contextualSpacing/>
        <w:rPr>
          <w:rFonts w:ascii="Times New Roman" w:hAnsi="Times New Roman" w:cs="Times New Roman"/>
          <w:sz w:val="28"/>
          <w:szCs w:val="28"/>
        </w:rPr>
      </w:pPr>
    </w:p>
    <w:p w:rsidR="008F4765" w:rsidRDefault="00220F9F" w:rsidP="008760FF">
      <w:pPr>
        <w:ind w:left="-567" w:firstLine="567"/>
        <w:contextualSpacing/>
        <w:rPr>
          <w:rFonts w:ascii="Times New Roman" w:hAnsi="Times New Roman" w:cs="Times New Roman"/>
          <w:sz w:val="28"/>
          <w:szCs w:val="28"/>
        </w:rPr>
      </w:pPr>
      <w:r w:rsidRPr="00B55244">
        <w:rPr>
          <w:rFonts w:ascii="Times New Roman" w:hAnsi="Times New Roman" w:cs="Times New Roman"/>
          <w:sz w:val="28"/>
          <w:szCs w:val="28"/>
        </w:rPr>
        <w:lastRenderedPageBreak/>
        <w:t>Для того, чтобы более полно понять особенности современной концепции «качества жизни», необходимо учесть, что концепция формировалась изначально в рамках двух, во многом противоположных, подходов. Первичным считается «объективистское» направление, т.е. позитивистско-технократическое, связанное с идеологией либерал-</w:t>
      </w:r>
      <w:proofErr w:type="spellStart"/>
      <w:r w:rsidRPr="00B55244">
        <w:rPr>
          <w:rFonts w:ascii="Times New Roman" w:hAnsi="Times New Roman" w:cs="Times New Roman"/>
          <w:sz w:val="28"/>
          <w:szCs w:val="28"/>
        </w:rPr>
        <w:t>технократизма</w:t>
      </w:r>
      <w:proofErr w:type="spellEnd"/>
      <w:r w:rsidRPr="00B55244">
        <w:rPr>
          <w:rFonts w:ascii="Times New Roman" w:hAnsi="Times New Roman" w:cs="Times New Roman"/>
          <w:sz w:val="28"/>
          <w:szCs w:val="28"/>
        </w:rPr>
        <w:t xml:space="preserve"> и реформизма. В нем достижение качества жизни мыслиться в рамках «постиндустриального общества», в которое постепенно преобразуется современный капитализм в ходе развертывания научно-технической революции, рационализации экономики и социального регулирования. Вторым стал субъективистский подход с акцентом на «ощущаемое индивидом качество </w:t>
      </w:r>
      <w:proofErr w:type="gramStart"/>
      <w:r w:rsidRPr="00B55244">
        <w:rPr>
          <w:rFonts w:ascii="Times New Roman" w:hAnsi="Times New Roman" w:cs="Times New Roman"/>
          <w:sz w:val="28"/>
          <w:szCs w:val="28"/>
        </w:rPr>
        <w:t>жизни»</w:t>
      </w:r>
      <w:r w:rsidR="00D8217F" w:rsidRPr="00D8217F">
        <w:rPr>
          <w:rFonts w:ascii="Times New Roman" w:hAnsi="Times New Roman" w:cs="Times New Roman"/>
          <w:sz w:val="28"/>
          <w:szCs w:val="28"/>
        </w:rPr>
        <w:t>[</w:t>
      </w:r>
      <w:proofErr w:type="gramEnd"/>
      <w:r w:rsidR="00B90D83">
        <w:rPr>
          <w:rFonts w:ascii="Times New Roman" w:hAnsi="Times New Roman" w:cs="Times New Roman"/>
          <w:sz w:val="28"/>
          <w:szCs w:val="28"/>
        </w:rPr>
        <w:t>7</w:t>
      </w:r>
      <w:r w:rsidR="00D8217F" w:rsidRPr="00D8217F">
        <w:rPr>
          <w:rFonts w:ascii="Times New Roman" w:hAnsi="Times New Roman" w:cs="Times New Roman"/>
          <w:sz w:val="28"/>
          <w:szCs w:val="28"/>
        </w:rPr>
        <w:t>]</w:t>
      </w:r>
      <w:r w:rsidRPr="00B55244">
        <w:rPr>
          <w:rFonts w:ascii="Times New Roman" w:hAnsi="Times New Roman" w:cs="Times New Roman"/>
          <w:sz w:val="28"/>
          <w:szCs w:val="28"/>
        </w:rPr>
        <w:t>.</w:t>
      </w:r>
      <w:r w:rsidR="006C070E" w:rsidRPr="00B55244">
        <w:rPr>
          <w:rFonts w:ascii="Times New Roman" w:hAnsi="Times New Roman" w:cs="Times New Roman"/>
          <w:sz w:val="28"/>
          <w:szCs w:val="28"/>
        </w:rPr>
        <w:t xml:space="preserve"> Представителями субъективистского подхода или, так называемой, концепции «ощущаемого качества жизни» являются </w:t>
      </w:r>
      <w:proofErr w:type="spellStart"/>
      <w:r w:rsidR="006C070E" w:rsidRPr="00B55244">
        <w:rPr>
          <w:rFonts w:ascii="Times New Roman" w:hAnsi="Times New Roman" w:cs="Times New Roman"/>
          <w:sz w:val="28"/>
          <w:szCs w:val="28"/>
        </w:rPr>
        <w:t>С.Маккол</w:t>
      </w:r>
      <w:proofErr w:type="spellEnd"/>
      <w:r w:rsidR="006C070E" w:rsidRPr="00B55244">
        <w:rPr>
          <w:rFonts w:ascii="Times New Roman" w:hAnsi="Times New Roman" w:cs="Times New Roman"/>
          <w:sz w:val="28"/>
          <w:szCs w:val="28"/>
        </w:rPr>
        <w:t xml:space="preserve">, </w:t>
      </w:r>
      <w:proofErr w:type="spellStart"/>
      <w:r w:rsidR="006C070E" w:rsidRPr="00B55244">
        <w:rPr>
          <w:rFonts w:ascii="Times New Roman" w:hAnsi="Times New Roman" w:cs="Times New Roman"/>
          <w:sz w:val="28"/>
          <w:szCs w:val="28"/>
        </w:rPr>
        <w:t>А.Мишел</w:t>
      </w:r>
      <w:proofErr w:type="spellEnd"/>
      <w:r w:rsidR="006C070E" w:rsidRPr="00B55244">
        <w:rPr>
          <w:rFonts w:ascii="Times New Roman" w:hAnsi="Times New Roman" w:cs="Times New Roman"/>
          <w:sz w:val="28"/>
          <w:szCs w:val="28"/>
        </w:rPr>
        <w:t xml:space="preserve">, </w:t>
      </w:r>
      <w:proofErr w:type="spellStart"/>
      <w:r w:rsidR="006C070E" w:rsidRPr="00B55244">
        <w:rPr>
          <w:rFonts w:ascii="Times New Roman" w:hAnsi="Times New Roman" w:cs="Times New Roman"/>
          <w:sz w:val="28"/>
          <w:szCs w:val="28"/>
        </w:rPr>
        <w:t>Н.Далкин</w:t>
      </w:r>
      <w:proofErr w:type="spellEnd"/>
      <w:r w:rsidR="006C070E" w:rsidRPr="00B55244">
        <w:rPr>
          <w:rFonts w:ascii="Times New Roman" w:hAnsi="Times New Roman" w:cs="Times New Roman"/>
          <w:sz w:val="28"/>
          <w:szCs w:val="28"/>
        </w:rPr>
        <w:t>. Известно, что акцент на субъективных показателях качества жизни делали социологи и психологи.  Представители этих научных на</w:t>
      </w:r>
      <w:r w:rsidR="008F4765">
        <w:rPr>
          <w:rFonts w:ascii="Times New Roman" w:hAnsi="Times New Roman" w:cs="Times New Roman"/>
          <w:sz w:val="28"/>
          <w:szCs w:val="28"/>
        </w:rPr>
        <w:t xml:space="preserve">правлений пришли к выводу, что </w:t>
      </w:r>
      <w:r w:rsidR="006C070E" w:rsidRPr="00B55244">
        <w:rPr>
          <w:rFonts w:ascii="Times New Roman" w:hAnsi="Times New Roman" w:cs="Times New Roman"/>
          <w:sz w:val="28"/>
          <w:szCs w:val="28"/>
        </w:rPr>
        <w:t>качество жизни есть единство показателей, которые характеризуют уровень реализации потребностей человека и степень удовлетворенности его осуществлением своих жизненных планов (жизненных стратегий) и соотнесение их, с одной стороны, с минимальными социальными стандартами, с другой стороны – с ресурсными возможностями общества.</w:t>
      </w:r>
    </w:p>
    <w:p w:rsidR="00AE7DFC" w:rsidRPr="00B55244" w:rsidRDefault="006C070E" w:rsidP="009D119F">
      <w:pPr>
        <w:ind w:left="-567" w:firstLine="567"/>
        <w:contextualSpacing/>
        <w:rPr>
          <w:rFonts w:ascii="Times New Roman" w:hAnsi="Times New Roman" w:cs="Times New Roman"/>
          <w:sz w:val="28"/>
          <w:szCs w:val="28"/>
        </w:rPr>
      </w:pPr>
      <w:r w:rsidRPr="00B55244">
        <w:rPr>
          <w:rFonts w:ascii="Times New Roman" w:hAnsi="Times New Roman" w:cs="Times New Roman"/>
          <w:sz w:val="28"/>
          <w:szCs w:val="28"/>
        </w:rPr>
        <w:t xml:space="preserve">Концепция качества жизни, введенная ООН, базируется на приоритетности показателей здоровья, питания, </w:t>
      </w:r>
      <w:proofErr w:type="gramStart"/>
      <w:r w:rsidRPr="00B55244">
        <w:rPr>
          <w:rFonts w:ascii="Times New Roman" w:hAnsi="Times New Roman" w:cs="Times New Roman"/>
          <w:sz w:val="28"/>
          <w:szCs w:val="28"/>
        </w:rPr>
        <w:t>образования.</w:t>
      </w:r>
      <w:r w:rsidR="00B90D83">
        <w:rPr>
          <w:rFonts w:ascii="Times New Roman" w:hAnsi="Times New Roman" w:cs="Times New Roman"/>
          <w:sz w:val="28"/>
          <w:szCs w:val="28"/>
        </w:rPr>
        <w:t>[</w:t>
      </w:r>
      <w:proofErr w:type="gramEnd"/>
      <w:r w:rsidR="00B90D83">
        <w:rPr>
          <w:rFonts w:ascii="Times New Roman" w:hAnsi="Times New Roman" w:cs="Times New Roman"/>
          <w:sz w:val="28"/>
          <w:szCs w:val="28"/>
        </w:rPr>
        <w:t>17</w:t>
      </w:r>
      <w:r w:rsidR="00B37547" w:rsidRPr="00B37547">
        <w:rPr>
          <w:rFonts w:ascii="Times New Roman" w:hAnsi="Times New Roman" w:cs="Times New Roman"/>
          <w:sz w:val="28"/>
          <w:szCs w:val="28"/>
        </w:rPr>
        <w:t>]</w:t>
      </w:r>
      <w:r w:rsidRPr="00B55244">
        <w:rPr>
          <w:rFonts w:ascii="Times New Roman" w:hAnsi="Times New Roman" w:cs="Times New Roman"/>
          <w:sz w:val="28"/>
          <w:szCs w:val="28"/>
        </w:rPr>
        <w:t xml:space="preserve"> Шведская концепция опирается на качество трудовой жизни, экономические и политические возможности человека, что определяется приоритетами государственной политики в стране. Концепция качества жизни во Франции базируется на показателях численности и состава населения, трудовых ресурсов, условий труда, распределения и использования дохода, условий жизнедеятельности, социальных аспектов.</w:t>
      </w:r>
    </w:p>
    <w:p w:rsidR="00AE7DFC" w:rsidRPr="00B55244" w:rsidRDefault="00AE7DFC" w:rsidP="008760FF">
      <w:pPr>
        <w:ind w:left="-567" w:firstLine="567"/>
        <w:contextualSpacing/>
        <w:rPr>
          <w:rFonts w:ascii="Times New Roman" w:hAnsi="Times New Roman" w:cs="Times New Roman"/>
          <w:sz w:val="28"/>
          <w:szCs w:val="28"/>
        </w:rPr>
      </w:pPr>
      <w:r w:rsidRPr="00B55244">
        <w:rPr>
          <w:rFonts w:ascii="Times New Roman" w:hAnsi="Times New Roman" w:cs="Times New Roman"/>
          <w:sz w:val="28"/>
          <w:szCs w:val="28"/>
        </w:rPr>
        <w:t xml:space="preserve">По мнению </w:t>
      </w:r>
      <w:proofErr w:type="gramStart"/>
      <w:r w:rsidRPr="00B55244">
        <w:rPr>
          <w:rFonts w:ascii="Times New Roman" w:hAnsi="Times New Roman" w:cs="Times New Roman"/>
          <w:sz w:val="28"/>
          <w:szCs w:val="28"/>
        </w:rPr>
        <w:t>социологов Финансового университета</w:t>
      </w:r>
      <w:proofErr w:type="gramEnd"/>
      <w:r w:rsidRPr="00B55244">
        <w:rPr>
          <w:rFonts w:ascii="Times New Roman" w:hAnsi="Times New Roman" w:cs="Times New Roman"/>
          <w:sz w:val="28"/>
          <w:szCs w:val="28"/>
        </w:rPr>
        <w:t xml:space="preserve"> при Правительстве РФ, высокое качество жизни человека подразумевает</w:t>
      </w:r>
      <w:r w:rsidR="00B37547" w:rsidRPr="00B37547">
        <w:rPr>
          <w:rFonts w:ascii="Times New Roman" w:hAnsi="Times New Roman" w:cs="Times New Roman"/>
          <w:sz w:val="28"/>
          <w:szCs w:val="28"/>
        </w:rPr>
        <w:t>[</w:t>
      </w:r>
      <w:r w:rsidR="00B90D83">
        <w:rPr>
          <w:rFonts w:ascii="Times New Roman" w:hAnsi="Times New Roman" w:cs="Times New Roman"/>
          <w:sz w:val="28"/>
          <w:szCs w:val="28"/>
        </w:rPr>
        <w:t>20</w:t>
      </w:r>
      <w:r w:rsidR="00B37547" w:rsidRPr="00B37547">
        <w:rPr>
          <w:rFonts w:ascii="Times New Roman" w:hAnsi="Times New Roman" w:cs="Times New Roman"/>
          <w:sz w:val="28"/>
          <w:szCs w:val="28"/>
        </w:rPr>
        <w:t>]</w:t>
      </w:r>
      <w:r w:rsidRPr="00B55244">
        <w:rPr>
          <w:rFonts w:ascii="Times New Roman" w:hAnsi="Times New Roman" w:cs="Times New Roman"/>
          <w:sz w:val="28"/>
          <w:szCs w:val="28"/>
        </w:rPr>
        <w:t>:</w:t>
      </w:r>
    </w:p>
    <w:p w:rsidR="00AE7DFC" w:rsidRPr="00B55244" w:rsidRDefault="00AE7DFC" w:rsidP="00AE7DFC">
      <w:pPr>
        <w:pStyle w:val="a8"/>
        <w:numPr>
          <w:ilvl w:val="0"/>
          <w:numId w:val="3"/>
        </w:numPr>
        <w:rPr>
          <w:rFonts w:ascii="Times New Roman" w:hAnsi="Times New Roman" w:cs="Times New Roman"/>
          <w:sz w:val="28"/>
          <w:szCs w:val="28"/>
        </w:rPr>
      </w:pPr>
      <w:r w:rsidRPr="00B55244">
        <w:rPr>
          <w:rFonts w:ascii="Times New Roman" w:hAnsi="Times New Roman" w:cs="Times New Roman"/>
          <w:sz w:val="28"/>
          <w:szCs w:val="28"/>
        </w:rPr>
        <w:lastRenderedPageBreak/>
        <w:t>достаточную продолжительность здоровой жизни, поддержанную хорошим медицинским обслуживанием и безопасностью (отсутствием значимых угроз жизни и здоровью),</w:t>
      </w:r>
    </w:p>
    <w:p w:rsidR="00AE7DFC" w:rsidRPr="00B55244" w:rsidRDefault="00AE7DFC" w:rsidP="00AE7DFC">
      <w:pPr>
        <w:pStyle w:val="a8"/>
        <w:numPr>
          <w:ilvl w:val="0"/>
          <w:numId w:val="3"/>
        </w:numPr>
        <w:rPr>
          <w:rFonts w:ascii="Times New Roman" w:hAnsi="Times New Roman" w:cs="Times New Roman"/>
          <w:sz w:val="28"/>
          <w:szCs w:val="28"/>
        </w:rPr>
      </w:pPr>
      <w:r w:rsidRPr="00B55244">
        <w:rPr>
          <w:rFonts w:ascii="Times New Roman" w:hAnsi="Times New Roman" w:cs="Times New Roman"/>
          <w:sz w:val="28"/>
          <w:szCs w:val="28"/>
        </w:rPr>
        <w:t>приемлемый объем потребления товаров и услуг, гарантированный доступ к материальным благам,</w:t>
      </w:r>
    </w:p>
    <w:p w:rsidR="00AE7DFC" w:rsidRPr="00B55244" w:rsidRDefault="00AE7DFC" w:rsidP="0068101E">
      <w:pPr>
        <w:pStyle w:val="a8"/>
        <w:numPr>
          <w:ilvl w:val="0"/>
          <w:numId w:val="3"/>
        </w:numPr>
        <w:rPr>
          <w:rFonts w:ascii="Times New Roman" w:hAnsi="Times New Roman" w:cs="Times New Roman"/>
          <w:sz w:val="28"/>
          <w:szCs w:val="28"/>
        </w:rPr>
      </w:pPr>
      <w:r w:rsidRPr="00B55244">
        <w:rPr>
          <w:rFonts w:ascii="Times New Roman" w:hAnsi="Times New Roman" w:cs="Times New Roman"/>
          <w:sz w:val="28"/>
          <w:szCs w:val="28"/>
        </w:rPr>
        <w:t>удовлетворительные социальные отношения, отсутствие серьезных общественных конфликтов и угроз достигнутому уровню благополучия,</w:t>
      </w:r>
      <w:r w:rsidR="0068101E" w:rsidRPr="00B55244">
        <w:rPr>
          <w:rFonts w:ascii="Times New Roman" w:hAnsi="Times New Roman" w:cs="Times New Roman"/>
          <w:sz w:val="28"/>
          <w:szCs w:val="28"/>
        </w:rPr>
        <w:t xml:space="preserve"> благополучие семьи,</w:t>
      </w:r>
    </w:p>
    <w:p w:rsidR="00AE7DFC" w:rsidRPr="00B55244" w:rsidRDefault="00AE7DFC" w:rsidP="00AE7DFC">
      <w:pPr>
        <w:pStyle w:val="a8"/>
        <w:numPr>
          <w:ilvl w:val="0"/>
          <w:numId w:val="4"/>
        </w:numPr>
        <w:rPr>
          <w:rFonts w:ascii="Times New Roman" w:hAnsi="Times New Roman" w:cs="Times New Roman"/>
          <w:sz w:val="28"/>
          <w:szCs w:val="28"/>
        </w:rPr>
      </w:pPr>
      <w:r w:rsidRPr="00B55244">
        <w:rPr>
          <w:rFonts w:ascii="Times New Roman" w:hAnsi="Times New Roman" w:cs="Times New Roman"/>
          <w:sz w:val="28"/>
          <w:szCs w:val="28"/>
        </w:rPr>
        <w:t>познание мира и развитие — доступ к знаниям, образованию и культурным ценностям, формирующим личность и представления об окружающем мире,</w:t>
      </w:r>
    </w:p>
    <w:p w:rsidR="00AE7DFC" w:rsidRPr="00B55244" w:rsidRDefault="00AE7DFC" w:rsidP="00AE7DFC">
      <w:pPr>
        <w:pStyle w:val="a8"/>
        <w:numPr>
          <w:ilvl w:val="0"/>
          <w:numId w:val="4"/>
        </w:numPr>
        <w:rPr>
          <w:rFonts w:ascii="Times New Roman" w:hAnsi="Times New Roman" w:cs="Times New Roman"/>
          <w:sz w:val="28"/>
          <w:szCs w:val="28"/>
        </w:rPr>
      </w:pPr>
      <w:r w:rsidRPr="00B55244">
        <w:rPr>
          <w:rFonts w:ascii="Times New Roman" w:hAnsi="Times New Roman" w:cs="Times New Roman"/>
          <w:sz w:val="28"/>
          <w:szCs w:val="28"/>
        </w:rPr>
        <w:t>учет мнения индивида при решении общественных проблем, участие в создании общепринятой картины мира и правил поведения человека,</w:t>
      </w:r>
    </w:p>
    <w:p w:rsidR="00AE7DFC" w:rsidRPr="00B55244" w:rsidRDefault="00AE7DFC" w:rsidP="00AE7DFC">
      <w:pPr>
        <w:pStyle w:val="a8"/>
        <w:numPr>
          <w:ilvl w:val="0"/>
          <w:numId w:val="4"/>
        </w:numPr>
        <w:rPr>
          <w:rFonts w:ascii="Times New Roman" w:hAnsi="Times New Roman" w:cs="Times New Roman"/>
          <w:sz w:val="28"/>
          <w:szCs w:val="28"/>
        </w:rPr>
      </w:pPr>
      <w:r w:rsidRPr="00B55244">
        <w:rPr>
          <w:rFonts w:ascii="Times New Roman" w:hAnsi="Times New Roman" w:cs="Times New Roman"/>
          <w:sz w:val="28"/>
          <w:szCs w:val="28"/>
        </w:rPr>
        <w:t>социальную принадлежность, полноправное участие в общественной и культурной жизни во всех их формах,</w:t>
      </w:r>
    </w:p>
    <w:p w:rsidR="00AE7DFC" w:rsidRPr="00B55244" w:rsidRDefault="00AE7DFC" w:rsidP="00AE7DFC">
      <w:pPr>
        <w:pStyle w:val="a8"/>
        <w:numPr>
          <w:ilvl w:val="0"/>
          <w:numId w:val="4"/>
        </w:numPr>
        <w:rPr>
          <w:rFonts w:ascii="Times New Roman" w:hAnsi="Times New Roman" w:cs="Times New Roman"/>
          <w:sz w:val="28"/>
          <w:szCs w:val="28"/>
        </w:rPr>
      </w:pPr>
      <w:r w:rsidRPr="00B55244">
        <w:rPr>
          <w:rFonts w:ascii="Times New Roman" w:hAnsi="Times New Roman" w:cs="Times New Roman"/>
          <w:sz w:val="28"/>
          <w:szCs w:val="28"/>
        </w:rPr>
        <w:t>доступ к разнообразной информации, включая сведения о положении дел в обществе,</w:t>
      </w:r>
    </w:p>
    <w:p w:rsidR="00AE7DFC" w:rsidRPr="00B55244" w:rsidRDefault="00AE7DFC" w:rsidP="00AE7DFC">
      <w:pPr>
        <w:pStyle w:val="a8"/>
        <w:numPr>
          <w:ilvl w:val="0"/>
          <w:numId w:val="4"/>
        </w:numPr>
        <w:rPr>
          <w:rFonts w:ascii="Times New Roman" w:hAnsi="Times New Roman" w:cs="Times New Roman"/>
          <w:sz w:val="28"/>
          <w:szCs w:val="28"/>
        </w:rPr>
      </w:pPr>
      <w:r w:rsidRPr="00B55244">
        <w:rPr>
          <w:rFonts w:ascii="Times New Roman" w:hAnsi="Times New Roman" w:cs="Times New Roman"/>
          <w:sz w:val="28"/>
          <w:szCs w:val="28"/>
        </w:rPr>
        <w:t>комфортные условия труда, дающего простор для творчества и самореализации, относительно короткий рабочий день, оставляющий человеку достаточно свободного времени для различных занятий.</w:t>
      </w:r>
    </w:p>
    <w:p w:rsidR="008F4765" w:rsidRDefault="00564CC2" w:rsidP="008F4765">
      <w:pPr>
        <w:rPr>
          <w:rFonts w:ascii="Times New Roman" w:hAnsi="Times New Roman" w:cs="Times New Roman"/>
          <w:sz w:val="28"/>
          <w:szCs w:val="28"/>
        </w:rPr>
      </w:pPr>
      <w:r w:rsidRPr="008F4765">
        <w:rPr>
          <w:rFonts w:ascii="Times New Roman" w:hAnsi="Times New Roman" w:cs="Times New Roman"/>
          <w:sz w:val="28"/>
          <w:szCs w:val="28"/>
        </w:rPr>
        <w:t>Качество жизни может быть сгруппировано на ряд функциональных составляющих, каждая из которых будет соответствовать некоторому узлу в механизме формирования качественного уровня жизни населения. Синтезируя эти составляющие определенным образом, мы получим в итоге систему из конечного числа блоков, взаимозависимых и взаимосвязанных между собой в соотв</w:t>
      </w:r>
      <w:r w:rsidR="0068101E" w:rsidRPr="008F4765">
        <w:rPr>
          <w:rFonts w:ascii="Times New Roman" w:hAnsi="Times New Roman" w:cs="Times New Roman"/>
          <w:sz w:val="28"/>
          <w:szCs w:val="28"/>
        </w:rPr>
        <w:t xml:space="preserve">етствии с их задачами и целями. </w:t>
      </w:r>
      <w:r w:rsidRPr="008F4765">
        <w:rPr>
          <w:rFonts w:ascii="Times New Roman" w:hAnsi="Times New Roman" w:cs="Times New Roman"/>
          <w:sz w:val="28"/>
          <w:szCs w:val="28"/>
        </w:rPr>
        <w:t>Исследователи выделяют в основном три управленческих подхода (комплексный, системный и аспектный), каждый из которых может быть использован в системе управления качеством жизни.</w:t>
      </w:r>
    </w:p>
    <w:p w:rsidR="0068101E" w:rsidRPr="008F4765" w:rsidRDefault="00564CC2" w:rsidP="008F4765">
      <w:pPr>
        <w:rPr>
          <w:rFonts w:ascii="Times New Roman" w:hAnsi="Times New Roman" w:cs="Times New Roman"/>
          <w:sz w:val="28"/>
          <w:szCs w:val="28"/>
        </w:rPr>
      </w:pPr>
      <w:r w:rsidRPr="008F4765">
        <w:rPr>
          <w:rFonts w:ascii="Times New Roman" w:hAnsi="Times New Roman" w:cs="Times New Roman"/>
          <w:sz w:val="28"/>
          <w:szCs w:val="28"/>
        </w:rPr>
        <w:lastRenderedPageBreak/>
        <w:t>Комплексное и системное управление качеством жизни включает в себя управление основными составляющими системы качества (рисунок 1). Данная схема отражает основные составляющие управления качеством жизни.</w:t>
      </w:r>
    </w:p>
    <w:p w:rsidR="0068101E" w:rsidRPr="00B55244" w:rsidRDefault="0068101E" w:rsidP="00564CC2">
      <w:pPr>
        <w:pStyle w:val="a8"/>
        <w:rPr>
          <w:rFonts w:ascii="Times New Roman" w:hAnsi="Times New Roman" w:cs="Times New Roman"/>
          <w:sz w:val="28"/>
          <w:szCs w:val="28"/>
        </w:rPr>
      </w:pPr>
    </w:p>
    <w:p w:rsidR="00564CC2" w:rsidRPr="00B55244" w:rsidRDefault="0068101E" w:rsidP="00564CC2">
      <w:pPr>
        <w:pStyle w:val="a8"/>
        <w:rPr>
          <w:rFonts w:ascii="Times New Roman" w:hAnsi="Times New Roman" w:cs="Times New Roman"/>
          <w:sz w:val="28"/>
          <w:szCs w:val="28"/>
        </w:rPr>
      </w:pPr>
      <w:r w:rsidRPr="00B55244">
        <w:rPr>
          <w:rFonts w:ascii="Times New Roman" w:hAnsi="Times New Roman" w:cs="Times New Roman"/>
          <w:noProof/>
          <w:sz w:val="28"/>
          <w:szCs w:val="28"/>
          <w:lang w:eastAsia="ru-RU"/>
        </w:rPr>
        <w:drawing>
          <wp:inline distT="0" distB="0" distL="0" distR="0">
            <wp:extent cx="4088921" cy="1797652"/>
            <wp:effectExtent l="0" t="0" r="698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0926_html_m7b5df9ff.gif"/>
                    <pic:cNvPicPr/>
                  </pic:nvPicPr>
                  <pic:blipFill>
                    <a:blip r:embed="rId8">
                      <a:extLst>
                        <a:ext uri="{28A0092B-C50C-407E-A947-70E740481C1C}">
                          <a14:useLocalDpi xmlns:a14="http://schemas.microsoft.com/office/drawing/2010/main" val="0"/>
                        </a:ext>
                      </a:extLst>
                    </a:blip>
                    <a:stretch>
                      <a:fillRect/>
                    </a:stretch>
                  </pic:blipFill>
                  <pic:spPr>
                    <a:xfrm>
                      <a:off x="0" y="0"/>
                      <a:ext cx="4102514" cy="1803628"/>
                    </a:xfrm>
                    <a:prstGeom prst="rect">
                      <a:avLst/>
                    </a:prstGeom>
                  </pic:spPr>
                </pic:pic>
              </a:graphicData>
            </a:graphic>
          </wp:inline>
        </w:drawing>
      </w:r>
    </w:p>
    <w:p w:rsidR="008F4765" w:rsidRDefault="0068101E" w:rsidP="008F4765">
      <w:pPr>
        <w:pStyle w:val="a8"/>
        <w:rPr>
          <w:rFonts w:ascii="Times New Roman" w:hAnsi="Times New Roman" w:cs="Times New Roman"/>
          <w:sz w:val="28"/>
          <w:szCs w:val="28"/>
        </w:rPr>
      </w:pPr>
      <w:r w:rsidRPr="00B55244">
        <w:rPr>
          <w:rFonts w:ascii="Times New Roman" w:hAnsi="Times New Roman" w:cs="Times New Roman"/>
          <w:sz w:val="28"/>
          <w:szCs w:val="28"/>
        </w:rPr>
        <w:t>Рис.1</w:t>
      </w:r>
    </w:p>
    <w:p w:rsidR="00AE7DFC" w:rsidRPr="008F4765" w:rsidRDefault="00564CC2" w:rsidP="008F4765">
      <w:pPr>
        <w:ind w:firstLine="0"/>
        <w:rPr>
          <w:rFonts w:ascii="Times New Roman" w:hAnsi="Times New Roman" w:cs="Times New Roman"/>
          <w:sz w:val="28"/>
          <w:szCs w:val="28"/>
        </w:rPr>
      </w:pPr>
      <w:r w:rsidRPr="008F4765">
        <w:rPr>
          <w:rFonts w:ascii="Times New Roman" w:hAnsi="Times New Roman" w:cs="Times New Roman"/>
          <w:sz w:val="28"/>
          <w:szCs w:val="28"/>
        </w:rPr>
        <w:t>В системе управления качеством жизни населения, с учетом многообразия потребностей человека, коллективов предприятий, населения региона</w:t>
      </w:r>
      <w:r w:rsidR="0068101E" w:rsidRPr="008F4765">
        <w:rPr>
          <w:rFonts w:ascii="Times New Roman" w:hAnsi="Times New Roman" w:cs="Times New Roman"/>
          <w:sz w:val="28"/>
          <w:szCs w:val="28"/>
        </w:rPr>
        <w:t xml:space="preserve">, </w:t>
      </w:r>
      <w:r w:rsidRPr="008F4765">
        <w:rPr>
          <w:rFonts w:ascii="Times New Roman" w:hAnsi="Times New Roman" w:cs="Times New Roman"/>
          <w:sz w:val="28"/>
          <w:szCs w:val="28"/>
        </w:rPr>
        <w:t>каждый уровень обеспечивает регулирование конкретной группе потребностей до научно-обоснованного уровня с помощью специального набора инструментов, индикаторов и показателей.</w:t>
      </w:r>
    </w:p>
    <w:p w:rsidR="00107344" w:rsidRPr="00B55244" w:rsidRDefault="00107344" w:rsidP="00536FB4">
      <w:pPr>
        <w:pStyle w:val="a8"/>
        <w:rPr>
          <w:rFonts w:ascii="Times New Roman" w:hAnsi="Times New Roman" w:cs="Times New Roman"/>
          <w:sz w:val="28"/>
          <w:szCs w:val="28"/>
        </w:rPr>
      </w:pPr>
    </w:p>
    <w:p w:rsidR="0035107C" w:rsidRPr="00B55244" w:rsidRDefault="0035107C" w:rsidP="008F4765">
      <w:pPr>
        <w:ind w:firstLine="0"/>
        <w:rPr>
          <w:rFonts w:ascii="Times New Roman" w:hAnsi="Times New Roman" w:cs="Times New Roman"/>
          <w:sz w:val="28"/>
          <w:szCs w:val="28"/>
        </w:rPr>
      </w:pPr>
    </w:p>
    <w:p w:rsidR="0035107C" w:rsidRPr="00B55244" w:rsidRDefault="0035107C" w:rsidP="008F4765">
      <w:pPr>
        <w:pStyle w:val="a8"/>
        <w:numPr>
          <w:ilvl w:val="1"/>
          <w:numId w:val="16"/>
        </w:numPr>
        <w:ind w:left="1134" w:hanging="567"/>
        <w:rPr>
          <w:rFonts w:ascii="Times New Roman" w:hAnsi="Times New Roman" w:cs="Times New Roman"/>
          <w:b/>
          <w:sz w:val="28"/>
          <w:szCs w:val="28"/>
        </w:rPr>
      </w:pPr>
      <w:r w:rsidRPr="00B55244">
        <w:rPr>
          <w:rFonts w:ascii="Times New Roman" w:hAnsi="Times New Roman" w:cs="Times New Roman"/>
          <w:b/>
          <w:sz w:val="28"/>
          <w:szCs w:val="28"/>
        </w:rPr>
        <w:t xml:space="preserve">Человеческий капитал: понятие, основные характеристики </w:t>
      </w:r>
    </w:p>
    <w:p w:rsidR="007E0A0A" w:rsidRPr="008F4765" w:rsidRDefault="0035107C" w:rsidP="008F4765">
      <w:pPr>
        <w:pStyle w:val="a8"/>
        <w:ind w:left="709" w:hanging="567"/>
        <w:rPr>
          <w:rFonts w:ascii="Times New Roman" w:hAnsi="Times New Roman" w:cs="Times New Roman"/>
          <w:b/>
          <w:sz w:val="28"/>
          <w:szCs w:val="28"/>
        </w:rPr>
      </w:pPr>
      <w:r w:rsidRPr="00B55244">
        <w:rPr>
          <w:rFonts w:ascii="Times New Roman" w:hAnsi="Times New Roman" w:cs="Times New Roman"/>
          <w:b/>
          <w:sz w:val="28"/>
          <w:szCs w:val="28"/>
        </w:rPr>
        <w:t xml:space="preserve">                           и эволюция подходов к концепции</w:t>
      </w:r>
    </w:p>
    <w:p w:rsidR="0035107C" w:rsidRPr="00B55244" w:rsidRDefault="0035107C" w:rsidP="0035107C">
      <w:pPr>
        <w:pStyle w:val="a8"/>
        <w:ind w:left="709" w:hanging="567"/>
        <w:rPr>
          <w:rFonts w:ascii="Times New Roman" w:hAnsi="Times New Roman" w:cs="Times New Roman"/>
          <w:b/>
          <w:sz w:val="28"/>
          <w:szCs w:val="28"/>
        </w:rPr>
      </w:pPr>
    </w:p>
    <w:p w:rsidR="003727CB" w:rsidRPr="008F4765" w:rsidRDefault="0035107C" w:rsidP="008F4765">
      <w:pPr>
        <w:pStyle w:val="a8"/>
        <w:ind w:left="-567"/>
        <w:rPr>
          <w:rFonts w:ascii="Times New Roman" w:hAnsi="Times New Roman" w:cs="Times New Roman"/>
          <w:sz w:val="28"/>
          <w:szCs w:val="28"/>
        </w:rPr>
      </w:pPr>
      <w:r w:rsidRPr="00B55244">
        <w:rPr>
          <w:rFonts w:ascii="Times New Roman" w:hAnsi="Times New Roman" w:cs="Times New Roman"/>
          <w:sz w:val="28"/>
          <w:szCs w:val="28"/>
        </w:rPr>
        <w:t>Человеческий капитал — совокупность знаний, умений, навыков, использующихся для удовлетворения многообразных потребностей человека и общества в целом.</w:t>
      </w:r>
      <w:r w:rsidR="003727CB" w:rsidRPr="00B55244">
        <w:rPr>
          <w:rFonts w:ascii="Times New Roman" w:hAnsi="Times New Roman" w:cs="Times New Roman"/>
          <w:sz w:val="28"/>
          <w:szCs w:val="28"/>
        </w:rPr>
        <w:t xml:space="preserve"> </w:t>
      </w:r>
      <w:r w:rsidRPr="00B55244">
        <w:rPr>
          <w:rFonts w:ascii="Times New Roman" w:hAnsi="Times New Roman" w:cs="Times New Roman"/>
          <w:sz w:val="28"/>
          <w:szCs w:val="28"/>
        </w:rPr>
        <w:t>Эт</w:t>
      </w:r>
      <w:r w:rsidR="003727CB" w:rsidRPr="00B55244">
        <w:rPr>
          <w:rFonts w:ascii="Times New Roman" w:hAnsi="Times New Roman" w:cs="Times New Roman"/>
          <w:sz w:val="28"/>
          <w:szCs w:val="28"/>
        </w:rPr>
        <w:t xml:space="preserve">о наиболее конкретная </w:t>
      </w:r>
      <w:r w:rsidRPr="00B55244">
        <w:rPr>
          <w:rFonts w:ascii="Times New Roman" w:hAnsi="Times New Roman" w:cs="Times New Roman"/>
          <w:sz w:val="28"/>
          <w:szCs w:val="28"/>
        </w:rPr>
        <w:t xml:space="preserve">категория, так как </w:t>
      </w:r>
      <w:proofErr w:type="gramStart"/>
      <w:r w:rsidRPr="00B55244">
        <w:rPr>
          <w:rFonts w:ascii="Times New Roman" w:hAnsi="Times New Roman" w:cs="Times New Roman"/>
          <w:sz w:val="28"/>
          <w:szCs w:val="28"/>
        </w:rPr>
        <w:t>для наилучшее характеристики</w:t>
      </w:r>
      <w:proofErr w:type="gramEnd"/>
      <w:r w:rsidRPr="00B55244">
        <w:rPr>
          <w:rFonts w:ascii="Times New Roman" w:hAnsi="Times New Roman" w:cs="Times New Roman"/>
          <w:sz w:val="28"/>
          <w:szCs w:val="28"/>
        </w:rPr>
        <w:t xml:space="preserve"> уровня развития </w:t>
      </w:r>
      <w:r w:rsidR="003727CB" w:rsidRPr="00B55244">
        <w:rPr>
          <w:rFonts w:ascii="Times New Roman" w:hAnsi="Times New Roman" w:cs="Times New Roman"/>
          <w:sz w:val="28"/>
          <w:szCs w:val="28"/>
        </w:rPr>
        <w:t>человеческих ресурсов необходимо более двух десятков показателей.</w:t>
      </w:r>
      <w:r w:rsidR="008F4765">
        <w:rPr>
          <w:rFonts w:ascii="Times New Roman" w:hAnsi="Times New Roman" w:cs="Times New Roman"/>
          <w:sz w:val="28"/>
          <w:szCs w:val="28"/>
        </w:rPr>
        <w:t xml:space="preserve"> </w:t>
      </w:r>
      <w:r w:rsidR="003727CB" w:rsidRPr="008F4765">
        <w:rPr>
          <w:rFonts w:ascii="Times New Roman" w:hAnsi="Times New Roman" w:cs="Times New Roman"/>
          <w:sz w:val="28"/>
          <w:szCs w:val="28"/>
        </w:rPr>
        <w:t xml:space="preserve">Впервые использовал это понятие в 1961 году, американец </w:t>
      </w:r>
      <w:r w:rsidR="003727CB" w:rsidRPr="007077E1">
        <w:rPr>
          <w:rFonts w:ascii="Times New Roman" w:hAnsi="Times New Roman" w:cs="Times New Roman"/>
          <w:i/>
          <w:sz w:val="28"/>
          <w:szCs w:val="28"/>
        </w:rPr>
        <w:t>Теодор Шульц</w:t>
      </w:r>
      <w:r w:rsidR="003727CB" w:rsidRPr="008F4765">
        <w:rPr>
          <w:rFonts w:ascii="Times New Roman" w:hAnsi="Times New Roman" w:cs="Times New Roman"/>
          <w:sz w:val="28"/>
          <w:szCs w:val="28"/>
        </w:rPr>
        <w:t xml:space="preserve">, а его последователь- </w:t>
      </w:r>
      <w:r w:rsidR="003727CB" w:rsidRPr="007077E1">
        <w:rPr>
          <w:rFonts w:ascii="Times New Roman" w:hAnsi="Times New Roman" w:cs="Times New Roman"/>
          <w:i/>
          <w:sz w:val="28"/>
          <w:szCs w:val="28"/>
        </w:rPr>
        <w:t>Гэрри Беккер</w:t>
      </w:r>
      <w:r w:rsidR="003727CB" w:rsidRPr="008F4765">
        <w:rPr>
          <w:rFonts w:ascii="Times New Roman" w:hAnsi="Times New Roman" w:cs="Times New Roman"/>
          <w:sz w:val="28"/>
          <w:szCs w:val="28"/>
        </w:rPr>
        <w:t xml:space="preserve"> развил эту идею с 1965 года, основываясь на эффективности вложений в человеческий капитал. За эту теорию он получил Нобелевскую премию по экономике в 1992 году. На первых этапах </w:t>
      </w:r>
      <w:r w:rsidR="003727CB" w:rsidRPr="008F4765">
        <w:rPr>
          <w:rFonts w:ascii="Times New Roman" w:hAnsi="Times New Roman" w:cs="Times New Roman"/>
          <w:sz w:val="28"/>
          <w:szCs w:val="28"/>
        </w:rPr>
        <w:lastRenderedPageBreak/>
        <w:t>человеческий капитал воспринимался лишь как совокупность инвестиций в человека для повышения его способности к труду</w:t>
      </w:r>
      <w:r w:rsidR="00B90D83">
        <w:rPr>
          <w:rFonts w:ascii="Times New Roman" w:hAnsi="Times New Roman" w:cs="Times New Roman"/>
          <w:sz w:val="28"/>
          <w:szCs w:val="28"/>
        </w:rPr>
        <w:t>[3</w:t>
      </w:r>
      <w:r w:rsidR="007F61BF" w:rsidRPr="007F61BF">
        <w:rPr>
          <w:rFonts w:ascii="Times New Roman" w:hAnsi="Times New Roman" w:cs="Times New Roman"/>
          <w:sz w:val="28"/>
          <w:szCs w:val="28"/>
        </w:rPr>
        <w:t>]</w:t>
      </w:r>
      <w:r w:rsidR="003727CB" w:rsidRPr="008F4765">
        <w:rPr>
          <w:rFonts w:ascii="Times New Roman" w:hAnsi="Times New Roman" w:cs="Times New Roman"/>
          <w:sz w:val="28"/>
          <w:szCs w:val="28"/>
        </w:rPr>
        <w:t xml:space="preserve">. В скором будущем </w:t>
      </w:r>
      <w:proofErr w:type="spellStart"/>
      <w:r w:rsidR="003727CB" w:rsidRPr="008F4765">
        <w:rPr>
          <w:rFonts w:ascii="Times New Roman" w:hAnsi="Times New Roman" w:cs="Times New Roman"/>
          <w:sz w:val="28"/>
          <w:szCs w:val="28"/>
        </w:rPr>
        <w:t>будущем</w:t>
      </w:r>
      <w:proofErr w:type="spellEnd"/>
      <w:r w:rsidR="003727CB" w:rsidRPr="008F4765">
        <w:rPr>
          <w:rFonts w:ascii="Times New Roman" w:hAnsi="Times New Roman" w:cs="Times New Roman"/>
          <w:sz w:val="28"/>
          <w:szCs w:val="28"/>
        </w:rPr>
        <w:t xml:space="preserve"> это понятие существенно расширилось. </w:t>
      </w:r>
      <w:r w:rsidR="00AE7DFC" w:rsidRPr="008F4765">
        <w:rPr>
          <w:rFonts w:ascii="Times New Roman" w:hAnsi="Times New Roman" w:cs="Times New Roman"/>
          <w:sz w:val="28"/>
          <w:szCs w:val="28"/>
        </w:rPr>
        <w:t>Последние расчёты, сделанные экспертами Всемирного банка, включают в него потребительские расходы — затраты семей на питание, одежду, жилища, образование, здравоохранение, культуру, а также расходы государства на эти цели.</w:t>
      </w:r>
    </w:p>
    <w:p w:rsidR="00AE7DFC" w:rsidRPr="00B55244" w:rsidRDefault="00AE7DFC" w:rsidP="007E0A0A">
      <w:pPr>
        <w:pStyle w:val="a8"/>
        <w:ind w:left="-567"/>
        <w:rPr>
          <w:rFonts w:ascii="Times New Roman" w:hAnsi="Times New Roman" w:cs="Times New Roman"/>
          <w:sz w:val="28"/>
          <w:szCs w:val="28"/>
        </w:rPr>
      </w:pPr>
      <w:r w:rsidRPr="00B55244">
        <w:rPr>
          <w:rFonts w:ascii="Times New Roman" w:hAnsi="Times New Roman" w:cs="Times New Roman"/>
          <w:sz w:val="28"/>
          <w:szCs w:val="28"/>
        </w:rPr>
        <w:t>Человеческий капитал в широком смысле понимается как интенсивный производительный фактор экономического развития, развития общества и семьи, включает в себя знания, трудовые ресурсы, интеллектуальный труд, среду обитания.</w:t>
      </w:r>
    </w:p>
    <w:p w:rsidR="00F301B4" w:rsidRPr="008F4765" w:rsidRDefault="00AE7DFC" w:rsidP="008F4765">
      <w:pPr>
        <w:pStyle w:val="a8"/>
        <w:ind w:left="-426" w:firstLine="568"/>
        <w:rPr>
          <w:rFonts w:ascii="Times New Roman" w:hAnsi="Times New Roman" w:cs="Times New Roman"/>
          <w:sz w:val="28"/>
          <w:szCs w:val="28"/>
        </w:rPr>
      </w:pPr>
      <w:r w:rsidRPr="00B55244">
        <w:rPr>
          <w:rFonts w:ascii="Times New Roman" w:hAnsi="Times New Roman" w:cs="Times New Roman"/>
          <w:sz w:val="28"/>
          <w:szCs w:val="28"/>
        </w:rPr>
        <w:t>Человеческий капитал является основным фактором формирования и развития инновационной экономики. Сегодня динамика инновационного развития общества ставится в соответствие с темпами прироста высококвалифицированных кадров, инициированием новых знаний, а на их основе новых технологий и методик хозяйствования. Мы видим, что «на передний план выдвигается способ производства и передачи знаний и, собственно, сам человек – его интел</w:t>
      </w:r>
      <w:r w:rsidR="00F301B4" w:rsidRPr="00B55244">
        <w:rPr>
          <w:rFonts w:ascii="Times New Roman" w:hAnsi="Times New Roman" w:cs="Times New Roman"/>
          <w:sz w:val="28"/>
          <w:szCs w:val="28"/>
        </w:rPr>
        <w:t>лектуальный потенциал»</w:t>
      </w:r>
      <w:r w:rsidRPr="00B55244">
        <w:rPr>
          <w:rFonts w:ascii="Times New Roman" w:hAnsi="Times New Roman" w:cs="Times New Roman"/>
          <w:sz w:val="28"/>
          <w:szCs w:val="28"/>
        </w:rPr>
        <w:t xml:space="preserve">. Более того, предполагается, что человеческий капитал послужит основой для самореализации </w:t>
      </w:r>
      <w:proofErr w:type="spellStart"/>
      <w:r w:rsidRPr="00B55244">
        <w:rPr>
          <w:rFonts w:ascii="Times New Roman" w:hAnsi="Times New Roman" w:cs="Times New Roman"/>
          <w:sz w:val="28"/>
          <w:szCs w:val="28"/>
        </w:rPr>
        <w:t>личности.</w:t>
      </w:r>
      <w:r w:rsidR="00F301B4" w:rsidRPr="008F4765">
        <w:rPr>
          <w:rFonts w:ascii="Times New Roman" w:hAnsi="Times New Roman" w:cs="Times New Roman"/>
          <w:sz w:val="28"/>
          <w:szCs w:val="28"/>
        </w:rPr>
        <w:t>Структура</w:t>
      </w:r>
      <w:proofErr w:type="spellEnd"/>
      <w:r w:rsidR="00F301B4" w:rsidRPr="008F4765">
        <w:rPr>
          <w:rFonts w:ascii="Times New Roman" w:hAnsi="Times New Roman" w:cs="Times New Roman"/>
          <w:sz w:val="28"/>
          <w:szCs w:val="28"/>
        </w:rPr>
        <w:t xml:space="preserve"> человеческого капитала рассматривается в двух аспектах: компонентном и качественном.</w:t>
      </w:r>
    </w:p>
    <w:p w:rsidR="00F301B4" w:rsidRPr="007F61BF" w:rsidRDefault="003727CB" w:rsidP="008760FF">
      <w:pPr>
        <w:pStyle w:val="a9"/>
        <w:shd w:val="clear" w:color="auto" w:fill="FFFFFF"/>
        <w:spacing w:before="0" w:beforeAutospacing="0" w:after="0" w:afterAutospacing="0" w:line="360" w:lineRule="auto"/>
        <w:ind w:left="-425" w:firstLine="425"/>
        <w:rPr>
          <w:sz w:val="28"/>
          <w:szCs w:val="28"/>
        </w:rPr>
      </w:pPr>
      <w:r w:rsidRPr="00B55244">
        <w:rPr>
          <w:sz w:val="28"/>
          <w:szCs w:val="28"/>
        </w:rPr>
        <w:t xml:space="preserve"> </w:t>
      </w:r>
      <w:r w:rsidR="00F301B4" w:rsidRPr="008F4765">
        <w:rPr>
          <w:sz w:val="28"/>
          <w:szCs w:val="28"/>
        </w:rPr>
        <w:t>Анализируя компонентную структуру категории «человеческий капитал», Ф. </w:t>
      </w:r>
      <w:proofErr w:type="spellStart"/>
      <w:r w:rsidR="00F301B4" w:rsidRPr="008F4765">
        <w:rPr>
          <w:sz w:val="28"/>
          <w:szCs w:val="28"/>
        </w:rPr>
        <w:t>Нойманн</w:t>
      </w:r>
      <w:proofErr w:type="spellEnd"/>
      <w:r w:rsidR="00F301B4" w:rsidRPr="008F4765">
        <w:rPr>
          <w:sz w:val="28"/>
          <w:szCs w:val="28"/>
        </w:rPr>
        <w:t xml:space="preserve"> выделяет образование как базисный элемент человеческого капитала,</w:t>
      </w:r>
      <w:r w:rsidR="007E0A0A" w:rsidRPr="008F4765">
        <w:rPr>
          <w:sz w:val="28"/>
          <w:szCs w:val="28"/>
        </w:rPr>
        <w:t xml:space="preserve"> в который входят три </w:t>
      </w:r>
      <w:proofErr w:type="spellStart"/>
      <w:r w:rsidR="007E0A0A" w:rsidRPr="008F4765">
        <w:rPr>
          <w:sz w:val="28"/>
          <w:szCs w:val="28"/>
        </w:rPr>
        <w:t>состовляющих</w:t>
      </w:r>
      <w:proofErr w:type="spellEnd"/>
      <w:r w:rsidR="00F301B4" w:rsidRPr="008F4765">
        <w:rPr>
          <w:sz w:val="28"/>
          <w:szCs w:val="28"/>
        </w:rPr>
        <w:t>: общее образование, профессиональное образование и клю</w:t>
      </w:r>
      <w:r w:rsidR="007E0A0A" w:rsidRPr="008F4765">
        <w:rPr>
          <w:sz w:val="28"/>
          <w:szCs w:val="28"/>
        </w:rPr>
        <w:t>чевые квалификационные качества.</w:t>
      </w:r>
      <w:r w:rsidR="008F4765">
        <w:rPr>
          <w:sz w:val="28"/>
          <w:szCs w:val="28"/>
        </w:rPr>
        <w:t xml:space="preserve"> </w:t>
      </w:r>
      <w:r w:rsidR="007E0A0A" w:rsidRPr="008F4765">
        <w:rPr>
          <w:sz w:val="28"/>
          <w:szCs w:val="28"/>
        </w:rPr>
        <w:t>И</w:t>
      </w:r>
      <w:r w:rsidR="00F301B4" w:rsidRPr="008F4765">
        <w:rPr>
          <w:sz w:val="28"/>
          <w:szCs w:val="28"/>
        </w:rPr>
        <w:t xml:space="preserve">нформационные технологии из средства развития человеческого капитала трансформируются в его структуру, обеспечивая тем самым базис для положительной динамики качества человеческого </w:t>
      </w:r>
      <w:proofErr w:type="gramStart"/>
      <w:r w:rsidR="00F301B4" w:rsidRPr="008F4765">
        <w:rPr>
          <w:sz w:val="28"/>
          <w:szCs w:val="28"/>
        </w:rPr>
        <w:t>капитала.</w:t>
      </w:r>
      <w:r w:rsidR="00B90D83">
        <w:rPr>
          <w:sz w:val="28"/>
          <w:szCs w:val="28"/>
        </w:rPr>
        <w:t>[</w:t>
      </w:r>
      <w:proofErr w:type="gramEnd"/>
      <w:r w:rsidR="00B90D83">
        <w:rPr>
          <w:sz w:val="28"/>
          <w:szCs w:val="28"/>
        </w:rPr>
        <w:t>13</w:t>
      </w:r>
      <w:r w:rsidR="007F61BF" w:rsidRPr="007F61BF">
        <w:rPr>
          <w:sz w:val="28"/>
          <w:szCs w:val="28"/>
        </w:rPr>
        <w:t>]</w:t>
      </w:r>
      <w:r w:rsidR="008F4765">
        <w:rPr>
          <w:sz w:val="28"/>
          <w:szCs w:val="28"/>
        </w:rPr>
        <w:t xml:space="preserve"> </w:t>
      </w:r>
      <w:r w:rsidR="00F301B4" w:rsidRPr="008F4765">
        <w:rPr>
          <w:sz w:val="28"/>
          <w:szCs w:val="28"/>
        </w:rPr>
        <w:t>Тогда структуру категории «человеческий капитал» в компонентном аспекте определим следующим образом (рис. 1).</w:t>
      </w:r>
    </w:p>
    <w:p w:rsidR="00F301B4" w:rsidRPr="00B55244" w:rsidRDefault="00F301B4" w:rsidP="00F301B4">
      <w:pPr>
        <w:pStyle w:val="a9"/>
        <w:shd w:val="clear" w:color="auto" w:fill="FFFFFF"/>
        <w:spacing w:before="0" w:beforeAutospacing="0" w:after="300" w:afterAutospacing="0"/>
        <w:rPr>
          <w:color w:val="333333"/>
          <w:sz w:val="28"/>
          <w:szCs w:val="28"/>
        </w:rPr>
      </w:pPr>
      <w:r w:rsidRPr="00B55244">
        <w:rPr>
          <w:noProof/>
          <w:color w:val="333333"/>
          <w:sz w:val="28"/>
          <w:szCs w:val="28"/>
        </w:rPr>
        <w:lastRenderedPageBreak/>
        <w:drawing>
          <wp:inline distT="0" distB="0" distL="0" distR="0" wp14:anchorId="7AE54000" wp14:editId="45AC2BC6">
            <wp:extent cx="2567889" cy="2191110"/>
            <wp:effectExtent l="0" t="0" r="4445" b="0"/>
            <wp:docPr id="4" name="Рисунок 4" descr="рис_1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ис_17.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9152" cy="2200720"/>
                    </a:xfrm>
                    <a:prstGeom prst="rect">
                      <a:avLst/>
                    </a:prstGeom>
                    <a:noFill/>
                    <a:ln>
                      <a:noFill/>
                    </a:ln>
                  </pic:spPr>
                </pic:pic>
              </a:graphicData>
            </a:graphic>
          </wp:inline>
        </w:drawing>
      </w:r>
    </w:p>
    <w:p w:rsidR="00F301B4" w:rsidRPr="008F4765" w:rsidRDefault="00F301B4" w:rsidP="00F301B4">
      <w:pPr>
        <w:pStyle w:val="a9"/>
        <w:shd w:val="clear" w:color="auto" w:fill="FFFFFF"/>
        <w:spacing w:before="0" w:beforeAutospacing="0" w:after="300" w:afterAutospacing="0"/>
        <w:rPr>
          <w:sz w:val="28"/>
          <w:szCs w:val="28"/>
        </w:rPr>
      </w:pPr>
      <w:r w:rsidRPr="008F4765">
        <w:rPr>
          <w:sz w:val="28"/>
          <w:szCs w:val="28"/>
        </w:rPr>
        <w:t>Рис. 1. Структура категории «человеческий капитал». Компонентный аспект</w:t>
      </w:r>
    </w:p>
    <w:p w:rsidR="00F301B4" w:rsidRPr="008F4765" w:rsidRDefault="007077E1" w:rsidP="00F301B4">
      <w:pPr>
        <w:pStyle w:val="a9"/>
        <w:shd w:val="clear" w:color="auto" w:fill="FFFFFF"/>
        <w:spacing w:before="0" w:beforeAutospacing="0" w:after="300" w:afterAutospacing="0"/>
        <w:rPr>
          <w:sz w:val="28"/>
          <w:szCs w:val="28"/>
        </w:rPr>
      </w:pPr>
      <w:r>
        <w:rPr>
          <w:sz w:val="28"/>
          <w:szCs w:val="28"/>
        </w:rPr>
        <w:t xml:space="preserve"> На рисунке 2 представлена структура</w:t>
      </w:r>
      <w:r w:rsidR="00F301B4" w:rsidRPr="008F4765">
        <w:rPr>
          <w:sz w:val="28"/>
          <w:szCs w:val="28"/>
        </w:rPr>
        <w:t xml:space="preserve"> категории «человеческий к</w:t>
      </w:r>
      <w:r>
        <w:rPr>
          <w:sz w:val="28"/>
          <w:szCs w:val="28"/>
        </w:rPr>
        <w:t>апитал» в качественном аспекте.</w:t>
      </w:r>
    </w:p>
    <w:p w:rsidR="00F301B4" w:rsidRPr="008F4765" w:rsidRDefault="00F301B4" w:rsidP="00F301B4">
      <w:pPr>
        <w:pStyle w:val="a9"/>
        <w:shd w:val="clear" w:color="auto" w:fill="FFFFFF"/>
        <w:spacing w:before="0" w:beforeAutospacing="0" w:after="300" w:afterAutospacing="0"/>
        <w:rPr>
          <w:sz w:val="28"/>
          <w:szCs w:val="28"/>
        </w:rPr>
      </w:pPr>
      <w:r w:rsidRPr="008F4765">
        <w:rPr>
          <w:noProof/>
          <w:sz w:val="28"/>
          <w:szCs w:val="28"/>
        </w:rPr>
        <w:drawing>
          <wp:inline distT="0" distB="0" distL="0" distR="0" wp14:anchorId="47D52A2C" wp14:editId="44B5590F">
            <wp:extent cx="3002280" cy="1431925"/>
            <wp:effectExtent l="0" t="0" r="7620" b="0"/>
            <wp:docPr id="5" name="Рисунок 5" descr="рис_1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ис_18.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2280" cy="1431925"/>
                    </a:xfrm>
                    <a:prstGeom prst="rect">
                      <a:avLst/>
                    </a:prstGeom>
                    <a:noFill/>
                    <a:ln>
                      <a:noFill/>
                    </a:ln>
                  </pic:spPr>
                </pic:pic>
              </a:graphicData>
            </a:graphic>
          </wp:inline>
        </w:drawing>
      </w:r>
    </w:p>
    <w:p w:rsidR="007E0A0A" w:rsidRPr="008F4765" w:rsidRDefault="00F301B4" w:rsidP="00107344">
      <w:pPr>
        <w:pStyle w:val="a9"/>
        <w:shd w:val="clear" w:color="auto" w:fill="FFFFFF"/>
        <w:spacing w:before="0" w:beforeAutospacing="0" w:after="300" w:afterAutospacing="0"/>
        <w:rPr>
          <w:sz w:val="28"/>
          <w:szCs w:val="28"/>
        </w:rPr>
      </w:pPr>
      <w:r w:rsidRPr="008F4765">
        <w:rPr>
          <w:sz w:val="28"/>
          <w:szCs w:val="28"/>
        </w:rPr>
        <w:t>Под «высокими результатами деятельности» мы понимает научную организацию труда и обеспечение качества выпускаемой продукции.</w:t>
      </w:r>
    </w:p>
    <w:p w:rsidR="007E0A0A" w:rsidRPr="008F4765" w:rsidRDefault="007E0A0A" w:rsidP="007E0A0A">
      <w:pPr>
        <w:pStyle w:val="a9"/>
        <w:shd w:val="clear" w:color="auto" w:fill="FFFFFF"/>
        <w:spacing w:after="300"/>
        <w:rPr>
          <w:sz w:val="28"/>
          <w:szCs w:val="28"/>
        </w:rPr>
      </w:pPr>
      <w:r w:rsidRPr="008F4765">
        <w:rPr>
          <w:b/>
          <w:sz w:val="28"/>
          <w:szCs w:val="28"/>
        </w:rPr>
        <w:t>Классификация человеческого капитала</w:t>
      </w:r>
      <w:r w:rsidRPr="008F4765">
        <w:rPr>
          <w:sz w:val="28"/>
          <w:szCs w:val="28"/>
        </w:rPr>
        <w:t>:</w:t>
      </w:r>
    </w:p>
    <w:p w:rsidR="007E0A0A" w:rsidRPr="008F4765" w:rsidRDefault="007E0A0A" w:rsidP="007E0A0A">
      <w:pPr>
        <w:pStyle w:val="a9"/>
        <w:numPr>
          <w:ilvl w:val="0"/>
          <w:numId w:val="5"/>
        </w:numPr>
        <w:shd w:val="clear" w:color="auto" w:fill="FFFFFF"/>
        <w:spacing w:after="300"/>
        <w:rPr>
          <w:sz w:val="28"/>
          <w:szCs w:val="28"/>
        </w:rPr>
      </w:pPr>
      <w:r w:rsidRPr="008F4765">
        <w:rPr>
          <w:sz w:val="28"/>
          <w:szCs w:val="28"/>
        </w:rPr>
        <w:t>индивидуальный человеческий капитал – индивидуальный уровень;</w:t>
      </w:r>
    </w:p>
    <w:p w:rsidR="007E0A0A" w:rsidRPr="008F4765" w:rsidRDefault="007E0A0A" w:rsidP="007E0A0A">
      <w:pPr>
        <w:pStyle w:val="a9"/>
        <w:numPr>
          <w:ilvl w:val="0"/>
          <w:numId w:val="5"/>
        </w:numPr>
        <w:shd w:val="clear" w:color="auto" w:fill="FFFFFF"/>
        <w:spacing w:after="300"/>
        <w:rPr>
          <w:sz w:val="28"/>
          <w:szCs w:val="28"/>
        </w:rPr>
      </w:pPr>
      <w:r w:rsidRPr="008F4765">
        <w:rPr>
          <w:sz w:val="28"/>
          <w:szCs w:val="28"/>
        </w:rPr>
        <w:t>человеческий капитал организации (фирмы) – микроуровень;</w:t>
      </w:r>
    </w:p>
    <w:p w:rsidR="007E0A0A" w:rsidRPr="008F4765" w:rsidRDefault="007E0A0A" w:rsidP="007E0A0A">
      <w:pPr>
        <w:pStyle w:val="a9"/>
        <w:numPr>
          <w:ilvl w:val="0"/>
          <w:numId w:val="5"/>
        </w:numPr>
        <w:shd w:val="clear" w:color="auto" w:fill="FFFFFF"/>
        <w:spacing w:after="300"/>
        <w:rPr>
          <w:sz w:val="28"/>
          <w:szCs w:val="28"/>
        </w:rPr>
      </w:pPr>
      <w:r w:rsidRPr="008F4765">
        <w:rPr>
          <w:sz w:val="28"/>
          <w:szCs w:val="28"/>
        </w:rPr>
        <w:t xml:space="preserve">региональный человеческий капитал – </w:t>
      </w:r>
      <w:proofErr w:type="spellStart"/>
      <w:r w:rsidRPr="008F4765">
        <w:rPr>
          <w:sz w:val="28"/>
          <w:szCs w:val="28"/>
        </w:rPr>
        <w:t>мезоуровень</w:t>
      </w:r>
      <w:proofErr w:type="spellEnd"/>
      <w:r w:rsidRPr="008F4765">
        <w:rPr>
          <w:sz w:val="28"/>
          <w:szCs w:val="28"/>
        </w:rPr>
        <w:t>;</w:t>
      </w:r>
    </w:p>
    <w:p w:rsidR="007E0A0A" w:rsidRPr="008F4765" w:rsidRDefault="007E0A0A" w:rsidP="007E0A0A">
      <w:pPr>
        <w:pStyle w:val="a9"/>
        <w:numPr>
          <w:ilvl w:val="0"/>
          <w:numId w:val="5"/>
        </w:numPr>
        <w:shd w:val="clear" w:color="auto" w:fill="FFFFFF"/>
        <w:spacing w:after="300"/>
        <w:rPr>
          <w:sz w:val="28"/>
          <w:szCs w:val="28"/>
        </w:rPr>
      </w:pPr>
      <w:r w:rsidRPr="008F4765">
        <w:rPr>
          <w:sz w:val="28"/>
          <w:szCs w:val="28"/>
        </w:rPr>
        <w:t>национальный человеческий капитал – макроуровень;</w:t>
      </w:r>
    </w:p>
    <w:p w:rsidR="007E0A0A" w:rsidRPr="008F4765" w:rsidRDefault="007E0A0A" w:rsidP="007E0A0A">
      <w:pPr>
        <w:pStyle w:val="a9"/>
        <w:numPr>
          <w:ilvl w:val="0"/>
          <w:numId w:val="5"/>
        </w:numPr>
        <w:shd w:val="clear" w:color="auto" w:fill="FFFFFF"/>
        <w:spacing w:after="300"/>
        <w:rPr>
          <w:sz w:val="28"/>
          <w:szCs w:val="28"/>
        </w:rPr>
      </w:pPr>
      <w:r w:rsidRPr="008F4765">
        <w:rPr>
          <w:sz w:val="28"/>
          <w:szCs w:val="28"/>
        </w:rPr>
        <w:t>наднациональный (глобальный) человеческий капитал – глобальный уровень.</w:t>
      </w:r>
    </w:p>
    <w:p w:rsidR="007E0A0A" w:rsidRPr="008F4765" w:rsidRDefault="007E0A0A" w:rsidP="007E0A0A">
      <w:pPr>
        <w:pStyle w:val="a9"/>
        <w:shd w:val="clear" w:color="auto" w:fill="FFFFFF"/>
        <w:spacing w:after="300"/>
        <w:rPr>
          <w:sz w:val="28"/>
          <w:szCs w:val="28"/>
        </w:rPr>
      </w:pPr>
      <w:r w:rsidRPr="008F4765">
        <w:rPr>
          <w:sz w:val="28"/>
          <w:szCs w:val="28"/>
        </w:rPr>
        <w:t xml:space="preserve">Человеческий капитал предусматривает многоуровневую модель развития. Человеческий капитал низшего уровня берет свое начало в познании, обучении, навыках, поведении и иных характеристиках физических лиц. Индивидуальный человеческий капитал производит знания и инновации. Затем индивидуальный человеческий капитал усиливается от взаимодействия со средой, и проявляется как человеческий капитал более высокого уровня в качестве коллективного явления – человеческий капитал </w:t>
      </w:r>
      <w:r w:rsidRPr="008F4765">
        <w:rPr>
          <w:sz w:val="28"/>
          <w:szCs w:val="28"/>
        </w:rPr>
        <w:lastRenderedPageBreak/>
        <w:t>организации, национальный человеческий капитал, наднациональный человеческий капитал. При этом проявляется коллективный феномен человеческого капитала и одновременно оставаясь частью индивидуального человеческого капитала.</w:t>
      </w:r>
    </w:p>
    <w:p w:rsidR="007E0A0A" w:rsidRPr="00B55244" w:rsidRDefault="007E0A0A" w:rsidP="007E0A0A">
      <w:pPr>
        <w:pStyle w:val="a8"/>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111111"/>
          <w:sz w:val="28"/>
          <w:szCs w:val="28"/>
          <w:lang w:eastAsia="ru-RU"/>
        </w:rPr>
      </w:pPr>
      <w:r w:rsidRPr="008F4765">
        <w:rPr>
          <w:rFonts w:ascii="Times New Roman" w:eastAsia="Times New Roman" w:hAnsi="Times New Roman" w:cs="Times New Roman"/>
          <w:i/>
          <w:iCs/>
          <w:sz w:val="28"/>
          <w:szCs w:val="28"/>
          <w:lang w:eastAsia="ru-RU"/>
        </w:rPr>
        <w:t>Индивидуальный человеческий капитал</w:t>
      </w:r>
      <w:r w:rsidRPr="00B55244">
        <w:rPr>
          <w:rFonts w:ascii="Times New Roman" w:eastAsia="Times New Roman" w:hAnsi="Times New Roman" w:cs="Times New Roman"/>
          <w:color w:val="111111"/>
          <w:sz w:val="28"/>
          <w:szCs w:val="28"/>
          <w:lang w:eastAsia="ru-RU"/>
        </w:rPr>
        <w:t xml:space="preserve">-это экономический вид </w:t>
      </w:r>
      <w:proofErr w:type="gramStart"/>
      <w:r w:rsidRPr="00B55244">
        <w:rPr>
          <w:rFonts w:ascii="Times New Roman" w:eastAsia="Times New Roman" w:hAnsi="Times New Roman" w:cs="Times New Roman"/>
          <w:color w:val="111111"/>
          <w:sz w:val="28"/>
          <w:szCs w:val="28"/>
          <w:lang w:eastAsia="ru-RU"/>
        </w:rPr>
        <w:t>таланта,  который</w:t>
      </w:r>
      <w:proofErr w:type="gramEnd"/>
      <w:r w:rsidRPr="00B55244">
        <w:rPr>
          <w:rFonts w:ascii="Times New Roman" w:eastAsia="Times New Roman" w:hAnsi="Times New Roman" w:cs="Times New Roman"/>
          <w:color w:val="111111"/>
          <w:sz w:val="28"/>
          <w:szCs w:val="28"/>
          <w:lang w:eastAsia="ru-RU"/>
        </w:rPr>
        <w:t xml:space="preserve"> включает в себя неотъемлемые личные качества человека, привязанные к его телу и доступные только через его собственную свободную волю, например:</w:t>
      </w:r>
    </w:p>
    <w:p w:rsidR="007E0A0A" w:rsidRPr="00B55244" w:rsidRDefault="007E0A0A" w:rsidP="007E0A0A">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111111"/>
          <w:sz w:val="28"/>
          <w:szCs w:val="28"/>
          <w:lang w:eastAsia="ru-RU"/>
        </w:rPr>
      </w:pPr>
      <w:r w:rsidRPr="00B55244">
        <w:rPr>
          <w:rFonts w:ascii="Times New Roman" w:eastAsia="Times New Roman" w:hAnsi="Times New Roman" w:cs="Times New Roman"/>
          <w:color w:val="111111"/>
          <w:sz w:val="28"/>
          <w:szCs w:val="28"/>
          <w:lang w:eastAsia="ru-RU"/>
        </w:rPr>
        <w:t>физическое и психическое здоровье;</w:t>
      </w:r>
    </w:p>
    <w:p w:rsidR="007E0A0A" w:rsidRPr="00B55244" w:rsidRDefault="007E0A0A" w:rsidP="007E0A0A">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111111"/>
          <w:sz w:val="28"/>
          <w:szCs w:val="28"/>
          <w:lang w:eastAsia="ru-RU"/>
        </w:rPr>
      </w:pPr>
      <w:r w:rsidRPr="00B55244">
        <w:rPr>
          <w:rFonts w:ascii="Times New Roman" w:eastAsia="Times New Roman" w:hAnsi="Times New Roman" w:cs="Times New Roman"/>
          <w:color w:val="111111"/>
          <w:sz w:val="28"/>
          <w:szCs w:val="28"/>
          <w:lang w:eastAsia="ru-RU"/>
        </w:rPr>
        <w:t>знания, умения, навыки;</w:t>
      </w:r>
    </w:p>
    <w:p w:rsidR="007E0A0A" w:rsidRPr="00B55244" w:rsidRDefault="007E0A0A" w:rsidP="007E0A0A">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111111"/>
          <w:sz w:val="28"/>
          <w:szCs w:val="28"/>
          <w:lang w:eastAsia="ru-RU"/>
        </w:rPr>
      </w:pPr>
      <w:r w:rsidRPr="00B55244">
        <w:rPr>
          <w:rFonts w:ascii="Times New Roman" w:eastAsia="Times New Roman" w:hAnsi="Times New Roman" w:cs="Times New Roman"/>
          <w:color w:val="111111"/>
          <w:sz w:val="28"/>
          <w:szCs w:val="28"/>
          <w:lang w:eastAsia="ru-RU"/>
        </w:rPr>
        <w:t>природные способности, способность к нравственным примерам;</w:t>
      </w:r>
    </w:p>
    <w:p w:rsidR="007E0A0A" w:rsidRPr="00B55244" w:rsidRDefault="007E0A0A" w:rsidP="007E0A0A">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111111"/>
          <w:sz w:val="28"/>
          <w:szCs w:val="28"/>
          <w:lang w:eastAsia="ru-RU"/>
        </w:rPr>
      </w:pPr>
      <w:r w:rsidRPr="00B55244">
        <w:rPr>
          <w:rFonts w:ascii="Times New Roman" w:eastAsia="Times New Roman" w:hAnsi="Times New Roman" w:cs="Times New Roman"/>
          <w:color w:val="111111"/>
          <w:sz w:val="28"/>
          <w:szCs w:val="28"/>
          <w:lang w:eastAsia="ru-RU"/>
        </w:rPr>
        <w:t>образование;</w:t>
      </w:r>
    </w:p>
    <w:p w:rsidR="007E0A0A" w:rsidRPr="00B55244" w:rsidRDefault="007E0A0A" w:rsidP="007E0A0A">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111111"/>
          <w:sz w:val="28"/>
          <w:szCs w:val="28"/>
          <w:lang w:eastAsia="ru-RU"/>
        </w:rPr>
      </w:pPr>
      <w:r w:rsidRPr="00B55244">
        <w:rPr>
          <w:rFonts w:ascii="Times New Roman" w:eastAsia="Times New Roman" w:hAnsi="Times New Roman" w:cs="Times New Roman"/>
          <w:color w:val="111111"/>
          <w:sz w:val="28"/>
          <w:szCs w:val="28"/>
          <w:lang w:eastAsia="ru-RU"/>
        </w:rPr>
        <w:t>творчество, изобретения;</w:t>
      </w:r>
    </w:p>
    <w:p w:rsidR="007E0A0A" w:rsidRPr="00B55244" w:rsidRDefault="007E0A0A" w:rsidP="007E0A0A">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111111"/>
          <w:sz w:val="28"/>
          <w:szCs w:val="28"/>
          <w:lang w:eastAsia="ru-RU"/>
        </w:rPr>
      </w:pPr>
      <w:r w:rsidRPr="00B55244">
        <w:rPr>
          <w:rFonts w:ascii="Times New Roman" w:eastAsia="Times New Roman" w:hAnsi="Times New Roman" w:cs="Times New Roman"/>
          <w:color w:val="111111"/>
          <w:sz w:val="28"/>
          <w:szCs w:val="28"/>
          <w:lang w:eastAsia="ru-RU"/>
        </w:rPr>
        <w:t>мужество, мудрость, сочувствие;</w:t>
      </w:r>
    </w:p>
    <w:p w:rsidR="007E0A0A" w:rsidRPr="00B55244" w:rsidRDefault="007E0A0A" w:rsidP="007E0A0A">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111111"/>
          <w:sz w:val="28"/>
          <w:szCs w:val="28"/>
          <w:lang w:eastAsia="ru-RU"/>
        </w:rPr>
      </w:pPr>
      <w:r w:rsidRPr="00B55244">
        <w:rPr>
          <w:rFonts w:ascii="Times New Roman" w:eastAsia="Times New Roman" w:hAnsi="Times New Roman" w:cs="Times New Roman"/>
          <w:color w:val="111111"/>
          <w:sz w:val="28"/>
          <w:szCs w:val="28"/>
          <w:lang w:eastAsia="ru-RU"/>
        </w:rPr>
        <w:t>лидерство, непередаваемое личное доверие;</w:t>
      </w:r>
    </w:p>
    <w:p w:rsidR="007E0A0A" w:rsidRPr="00B55244" w:rsidRDefault="007E0A0A" w:rsidP="007E0A0A">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111111"/>
          <w:sz w:val="28"/>
          <w:szCs w:val="28"/>
          <w:lang w:eastAsia="ru-RU"/>
        </w:rPr>
      </w:pPr>
      <w:r w:rsidRPr="00B55244">
        <w:rPr>
          <w:rFonts w:ascii="Times New Roman" w:eastAsia="Times New Roman" w:hAnsi="Times New Roman" w:cs="Times New Roman"/>
          <w:color w:val="111111"/>
          <w:sz w:val="28"/>
          <w:szCs w:val="28"/>
          <w:lang w:eastAsia="ru-RU"/>
        </w:rPr>
        <w:t>трудовая мобильность.</w:t>
      </w:r>
    </w:p>
    <w:p w:rsidR="007E0A0A" w:rsidRPr="00B55244" w:rsidRDefault="007E0A0A" w:rsidP="007E0A0A">
      <w:pPr>
        <w:shd w:val="clear" w:color="auto" w:fill="FFFFFF"/>
        <w:spacing w:before="100" w:beforeAutospacing="1" w:after="100" w:afterAutospacing="1" w:line="240" w:lineRule="auto"/>
        <w:rPr>
          <w:rFonts w:ascii="Times New Roman" w:eastAsia="Times New Roman" w:hAnsi="Times New Roman" w:cs="Times New Roman"/>
          <w:color w:val="111111"/>
          <w:sz w:val="28"/>
          <w:szCs w:val="28"/>
          <w:lang w:eastAsia="ru-RU"/>
        </w:rPr>
      </w:pPr>
      <w:r w:rsidRPr="00B55244">
        <w:rPr>
          <w:rFonts w:ascii="Times New Roman" w:eastAsia="Times New Roman" w:hAnsi="Times New Roman" w:cs="Times New Roman"/>
          <w:color w:val="111111"/>
          <w:sz w:val="28"/>
          <w:szCs w:val="28"/>
          <w:lang w:eastAsia="ru-RU"/>
        </w:rPr>
        <w:t>Интеллектуальные, эмоциональные и мотивационные навыки, которыми обладают лица, определяют их потенциал и значение в обществе или организации. Каждый из этих элементов индивидуального человеческого капитала способствует успеху не только в профессиональной жизни, но и в личной жизни человека.</w:t>
      </w:r>
    </w:p>
    <w:p w:rsidR="007E0A0A" w:rsidRPr="00B55244" w:rsidRDefault="007E0A0A" w:rsidP="007E0A0A">
      <w:pPr>
        <w:shd w:val="clear" w:color="auto" w:fill="FFFFFF"/>
        <w:spacing w:before="100" w:beforeAutospacing="1" w:after="100" w:afterAutospacing="1" w:line="240" w:lineRule="auto"/>
        <w:rPr>
          <w:rFonts w:ascii="Times New Roman" w:eastAsia="Times New Roman" w:hAnsi="Times New Roman" w:cs="Times New Roman"/>
          <w:color w:val="111111"/>
          <w:sz w:val="28"/>
          <w:szCs w:val="28"/>
          <w:lang w:eastAsia="ru-RU"/>
        </w:rPr>
      </w:pPr>
      <w:r w:rsidRPr="00B55244">
        <w:rPr>
          <w:rFonts w:ascii="Times New Roman" w:eastAsia="Times New Roman" w:hAnsi="Times New Roman" w:cs="Times New Roman"/>
          <w:color w:val="111111"/>
          <w:sz w:val="28"/>
          <w:szCs w:val="28"/>
          <w:lang w:eastAsia="ru-RU"/>
        </w:rPr>
        <w:t>Навыки, которые человек приобретает, являются формой капитала – индивидуального человеческого капитала. Навыки приобретаются через преднамеренные инвестиции в образование. Теория человеческого капитала рассматривает образование как товар, который должен быть использован для получения экономической выгоды. Индивидуальный человеческий капитал включает в себя расходы и инвестиции на получение образования и поддержание здоровья, что ведет к увеличению продуктивности носителя данного человеческого капитала.</w:t>
      </w:r>
    </w:p>
    <w:p w:rsidR="007E0A0A" w:rsidRPr="00B55244" w:rsidRDefault="007E0A0A" w:rsidP="007E0A0A">
      <w:pPr>
        <w:shd w:val="clear" w:color="auto" w:fill="FFFFFF"/>
        <w:spacing w:before="100" w:beforeAutospacing="1" w:after="100" w:afterAutospacing="1" w:line="240" w:lineRule="auto"/>
        <w:rPr>
          <w:rFonts w:ascii="Times New Roman" w:eastAsia="Times New Roman" w:hAnsi="Times New Roman" w:cs="Times New Roman"/>
          <w:color w:val="111111"/>
          <w:sz w:val="28"/>
          <w:szCs w:val="28"/>
          <w:lang w:eastAsia="ru-RU"/>
        </w:rPr>
      </w:pPr>
      <w:r w:rsidRPr="00B55244">
        <w:rPr>
          <w:rFonts w:ascii="Times New Roman" w:eastAsia="Times New Roman" w:hAnsi="Times New Roman" w:cs="Times New Roman"/>
          <w:color w:val="111111"/>
          <w:sz w:val="28"/>
          <w:szCs w:val="28"/>
          <w:lang w:eastAsia="ru-RU"/>
        </w:rPr>
        <w:t xml:space="preserve">Стоимость индивидуального человеческого капитала в широком смысле </w:t>
      </w:r>
      <w:r w:rsidR="007077E1">
        <w:rPr>
          <w:rFonts w:ascii="Times New Roman" w:eastAsia="Times New Roman" w:hAnsi="Times New Roman" w:cs="Times New Roman"/>
          <w:color w:val="111111"/>
          <w:sz w:val="28"/>
          <w:szCs w:val="28"/>
          <w:lang w:eastAsia="ru-RU"/>
        </w:rPr>
        <w:t xml:space="preserve">определяется </w:t>
      </w:r>
      <w:proofErr w:type="gramStart"/>
      <w:r w:rsidR="007077E1">
        <w:rPr>
          <w:rFonts w:ascii="Times New Roman" w:eastAsia="Times New Roman" w:hAnsi="Times New Roman" w:cs="Times New Roman"/>
          <w:color w:val="111111"/>
          <w:sz w:val="28"/>
          <w:szCs w:val="28"/>
          <w:lang w:eastAsia="ru-RU"/>
        </w:rPr>
        <w:t xml:space="preserve">формулой </w:t>
      </w:r>
      <w:r w:rsidRPr="00B55244">
        <w:rPr>
          <w:rFonts w:ascii="Times New Roman" w:eastAsia="Times New Roman" w:hAnsi="Times New Roman" w:cs="Times New Roman"/>
          <w:color w:val="111111"/>
          <w:sz w:val="28"/>
          <w:szCs w:val="28"/>
          <w:lang w:eastAsia="ru-RU"/>
        </w:rPr>
        <w:t>:</w:t>
      </w:r>
      <w:proofErr w:type="gramEnd"/>
    </w:p>
    <w:p w:rsidR="007E0A0A" w:rsidRPr="00B55244" w:rsidRDefault="007E0A0A" w:rsidP="007E0A0A">
      <w:pPr>
        <w:shd w:val="clear" w:color="auto" w:fill="FFFFFF"/>
        <w:spacing w:before="100" w:beforeAutospacing="1" w:after="100" w:afterAutospacing="1" w:line="240" w:lineRule="auto"/>
        <w:jc w:val="center"/>
        <w:rPr>
          <w:rFonts w:ascii="Times New Roman" w:eastAsia="Times New Roman" w:hAnsi="Times New Roman" w:cs="Times New Roman"/>
          <w:color w:val="111111"/>
          <w:sz w:val="28"/>
          <w:szCs w:val="28"/>
          <w:lang w:eastAsia="ru-RU"/>
        </w:rPr>
      </w:pPr>
      <w:r w:rsidRPr="00B55244">
        <w:rPr>
          <w:rFonts w:ascii="Times New Roman" w:eastAsia="Times New Roman" w:hAnsi="Times New Roman" w:cs="Times New Roman"/>
          <w:noProof/>
          <w:color w:val="111111"/>
          <w:sz w:val="28"/>
          <w:szCs w:val="28"/>
          <w:lang w:eastAsia="ru-RU"/>
        </w:rPr>
        <w:drawing>
          <wp:inline distT="0" distB="0" distL="0" distR="0" wp14:anchorId="54935494" wp14:editId="5DBFD66E">
            <wp:extent cx="4589145" cy="259080"/>
            <wp:effectExtent l="0" t="0" r="1905" b="7620"/>
            <wp:docPr id="12" name="Рисунок 12" descr="http://ekonomika.snauka.ru/wp-content/uploads/2014/10/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ekonomika.snauka.ru/wp-content/uploads/2014/10/12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9145" cy="259080"/>
                    </a:xfrm>
                    <a:prstGeom prst="rect">
                      <a:avLst/>
                    </a:prstGeom>
                    <a:noFill/>
                    <a:ln>
                      <a:noFill/>
                    </a:ln>
                  </pic:spPr>
                </pic:pic>
              </a:graphicData>
            </a:graphic>
          </wp:inline>
        </w:drawing>
      </w:r>
    </w:p>
    <w:p w:rsidR="007E0A0A" w:rsidRPr="00B55244" w:rsidRDefault="007E0A0A" w:rsidP="007E0A0A">
      <w:pPr>
        <w:shd w:val="clear" w:color="auto" w:fill="FFFFFF"/>
        <w:spacing w:before="100" w:beforeAutospacing="1" w:after="100" w:afterAutospacing="1" w:line="240" w:lineRule="auto"/>
        <w:rPr>
          <w:rFonts w:ascii="Times New Roman" w:eastAsia="Times New Roman" w:hAnsi="Times New Roman" w:cs="Times New Roman"/>
          <w:color w:val="111111"/>
          <w:sz w:val="28"/>
          <w:szCs w:val="28"/>
          <w:lang w:eastAsia="ru-RU"/>
        </w:rPr>
      </w:pPr>
      <w:r w:rsidRPr="00B55244">
        <w:rPr>
          <w:rFonts w:ascii="Times New Roman" w:eastAsia="Times New Roman" w:hAnsi="Times New Roman" w:cs="Times New Roman"/>
          <w:color w:val="111111"/>
          <w:sz w:val="28"/>
          <w:szCs w:val="28"/>
          <w:lang w:eastAsia="ru-RU"/>
        </w:rPr>
        <w:t>где,</w:t>
      </w:r>
      <w:r w:rsidRPr="00B55244">
        <w:rPr>
          <w:rFonts w:ascii="Times New Roman" w:eastAsia="Times New Roman" w:hAnsi="Times New Roman" w:cs="Times New Roman"/>
          <w:color w:val="111111"/>
          <w:sz w:val="28"/>
          <w:szCs w:val="28"/>
          <w:lang w:eastAsia="ru-RU"/>
        </w:rPr>
        <w:br/>
      </w:r>
      <w:proofErr w:type="spellStart"/>
      <w:r w:rsidRPr="00B55244">
        <w:rPr>
          <w:rFonts w:ascii="Times New Roman" w:eastAsia="Times New Roman" w:hAnsi="Times New Roman" w:cs="Times New Roman"/>
          <w:color w:val="111111"/>
          <w:sz w:val="28"/>
          <w:szCs w:val="28"/>
          <w:lang w:eastAsia="ru-RU"/>
        </w:rPr>
        <w:t>ЧКи</w:t>
      </w:r>
      <w:proofErr w:type="spellEnd"/>
      <w:r w:rsidRPr="00B55244">
        <w:rPr>
          <w:rFonts w:ascii="Times New Roman" w:eastAsia="Times New Roman" w:hAnsi="Times New Roman" w:cs="Times New Roman"/>
          <w:color w:val="111111"/>
          <w:sz w:val="28"/>
          <w:szCs w:val="28"/>
          <w:lang w:eastAsia="ru-RU"/>
        </w:rPr>
        <w:t xml:space="preserve"> – стоимость индивидуального человеческого капитала;</w:t>
      </w:r>
      <w:r w:rsidRPr="00B55244">
        <w:rPr>
          <w:rFonts w:ascii="Times New Roman" w:eastAsia="Times New Roman" w:hAnsi="Times New Roman" w:cs="Times New Roman"/>
          <w:color w:val="111111"/>
          <w:sz w:val="28"/>
          <w:szCs w:val="28"/>
          <w:lang w:eastAsia="ru-RU"/>
        </w:rPr>
        <w:br/>
      </w:r>
      <w:proofErr w:type="spellStart"/>
      <w:r w:rsidRPr="00B55244">
        <w:rPr>
          <w:rFonts w:ascii="Times New Roman" w:eastAsia="Times New Roman" w:hAnsi="Times New Roman" w:cs="Times New Roman"/>
          <w:color w:val="111111"/>
          <w:sz w:val="28"/>
          <w:szCs w:val="28"/>
          <w:lang w:eastAsia="ru-RU"/>
        </w:rPr>
        <w:t>ПСи</w:t>
      </w:r>
      <w:proofErr w:type="spellEnd"/>
      <w:r w:rsidRPr="00B55244">
        <w:rPr>
          <w:rFonts w:ascii="Times New Roman" w:eastAsia="Times New Roman" w:hAnsi="Times New Roman" w:cs="Times New Roman"/>
          <w:color w:val="111111"/>
          <w:sz w:val="28"/>
          <w:szCs w:val="28"/>
          <w:lang w:eastAsia="ru-RU"/>
        </w:rPr>
        <w:t xml:space="preserve"> – первоначальная стоимость индивидуального человеческого капитала;</w:t>
      </w:r>
      <w:r w:rsidRPr="00B55244">
        <w:rPr>
          <w:rFonts w:ascii="Times New Roman" w:eastAsia="Times New Roman" w:hAnsi="Times New Roman" w:cs="Times New Roman"/>
          <w:color w:val="111111"/>
          <w:sz w:val="28"/>
          <w:szCs w:val="28"/>
          <w:lang w:eastAsia="ru-RU"/>
        </w:rPr>
        <w:br/>
      </w:r>
      <w:proofErr w:type="spellStart"/>
      <w:r w:rsidRPr="00B55244">
        <w:rPr>
          <w:rFonts w:ascii="Times New Roman" w:eastAsia="Times New Roman" w:hAnsi="Times New Roman" w:cs="Times New Roman"/>
          <w:color w:val="111111"/>
          <w:sz w:val="28"/>
          <w:szCs w:val="28"/>
          <w:lang w:eastAsia="ru-RU"/>
        </w:rPr>
        <w:t>СУЗи</w:t>
      </w:r>
      <w:proofErr w:type="spellEnd"/>
      <w:r w:rsidRPr="00B55244">
        <w:rPr>
          <w:rFonts w:ascii="Times New Roman" w:eastAsia="Times New Roman" w:hAnsi="Times New Roman" w:cs="Times New Roman"/>
          <w:color w:val="111111"/>
          <w:sz w:val="28"/>
          <w:szCs w:val="28"/>
          <w:lang w:eastAsia="ru-RU"/>
        </w:rPr>
        <w:t xml:space="preserve">=γ1× </w:t>
      </w:r>
      <w:proofErr w:type="spellStart"/>
      <w:r w:rsidRPr="00B55244">
        <w:rPr>
          <w:rFonts w:ascii="Times New Roman" w:eastAsia="Times New Roman" w:hAnsi="Times New Roman" w:cs="Times New Roman"/>
          <w:color w:val="111111"/>
          <w:sz w:val="28"/>
          <w:szCs w:val="28"/>
          <w:lang w:eastAsia="ru-RU"/>
        </w:rPr>
        <w:t>ПСи</w:t>
      </w:r>
      <w:proofErr w:type="spellEnd"/>
      <w:r w:rsidRPr="00B55244">
        <w:rPr>
          <w:rFonts w:ascii="Times New Roman" w:eastAsia="Times New Roman" w:hAnsi="Times New Roman" w:cs="Times New Roman"/>
          <w:color w:val="111111"/>
          <w:sz w:val="28"/>
          <w:szCs w:val="28"/>
          <w:lang w:eastAsia="ru-RU"/>
        </w:rPr>
        <w:t xml:space="preserve"> – стоимость устаревших знаний индивидуального человеческого капитала;</w:t>
      </w:r>
      <w:r w:rsidRPr="00B55244">
        <w:rPr>
          <w:rFonts w:ascii="Times New Roman" w:eastAsia="Times New Roman" w:hAnsi="Times New Roman" w:cs="Times New Roman"/>
          <w:color w:val="111111"/>
          <w:sz w:val="28"/>
          <w:szCs w:val="28"/>
          <w:lang w:eastAsia="ru-RU"/>
        </w:rPr>
        <w:br/>
      </w:r>
      <w:proofErr w:type="spellStart"/>
      <w:r w:rsidRPr="00B55244">
        <w:rPr>
          <w:rFonts w:ascii="Times New Roman" w:eastAsia="Times New Roman" w:hAnsi="Times New Roman" w:cs="Times New Roman"/>
          <w:color w:val="111111"/>
          <w:sz w:val="28"/>
          <w:szCs w:val="28"/>
          <w:lang w:eastAsia="ru-RU"/>
        </w:rPr>
        <w:t>СПЗи</w:t>
      </w:r>
      <w:proofErr w:type="spellEnd"/>
      <w:r w:rsidRPr="00B55244">
        <w:rPr>
          <w:rFonts w:ascii="Times New Roman" w:eastAsia="Times New Roman" w:hAnsi="Times New Roman" w:cs="Times New Roman"/>
          <w:color w:val="111111"/>
          <w:sz w:val="28"/>
          <w:szCs w:val="28"/>
          <w:lang w:eastAsia="ru-RU"/>
        </w:rPr>
        <w:t xml:space="preserve">=γ2× </w:t>
      </w:r>
      <w:proofErr w:type="spellStart"/>
      <w:r w:rsidRPr="00B55244">
        <w:rPr>
          <w:rFonts w:ascii="Times New Roman" w:eastAsia="Times New Roman" w:hAnsi="Times New Roman" w:cs="Times New Roman"/>
          <w:color w:val="111111"/>
          <w:sz w:val="28"/>
          <w:szCs w:val="28"/>
          <w:lang w:eastAsia="ru-RU"/>
        </w:rPr>
        <w:t>ПСи</w:t>
      </w:r>
      <w:proofErr w:type="spellEnd"/>
      <w:r w:rsidRPr="00B55244">
        <w:rPr>
          <w:rFonts w:ascii="Times New Roman" w:eastAsia="Times New Roman" w:hAnsi="Times New Roman" w:cs="Times New Roman"/>
          <w:color w:val="111111"/>
          <w:sz w:val="28"/>
          <w:szCs w:val="28"/>
          <w:lang w:eastAsia="ru-RU"/>
        </w:rPr>
        <w:t xml:space="preserve"> – стоимость приобретенных знаний, навыков </w:t>
      </w:r>
      <w:r w:rsidRPr="00B55244">
        <w:rPr>
          <w:rFonts w:ascii="Times New Roman" w:eastAsia="Times New Roman" w:hAnsi="Times New Roman" w:cs="Times New Roman"/>
          <w:color w:val="111111"/>
          <w:sz w:val="28"/>
          <w:szCs w:val="28"/>
          <w:lang w:eastAsia="ru-RU"/>
        </w:rPr>
        <w:lastRenderedPageBreak/>
        <w:t>индивидуального человеческого капитала;</w:t>
      </w:r>
      <w:r w:rsidRPr="00B55244">
        <w:rPr>
          <w:rFonts w:ascii="Times New Roman" w:eastAsia="Times New Roman" w:hAnsi="Times New Roman" w:cs="Times New Roman"/>
          <w:color w:val="111111"/>
          <w:sz w:val="28"/>
          <w:szCs w:val="28"/>
          <w:lang w:eastAsia="ru-RU"/>
        </w:rPr>
        <w:br/>
      </w:r>
      <w:proofErr w:type="spellStart"/>
      <w:r w:rsidRPr="00B55244">
        <w:rPr>
          <w:rFonts w:ascii="Times New Roman" w:eastAsia="Times New Roman" w:hAnsi="Times New Roman" w:cs="Times New Roman"/>
          <w:color w:val="111111"/>
          <w:sz w:val="28"/>
          <w:szCs w:val="28"/>
          <w:lang w:eastAsia="ru-RU"/>
        </w:rPr>
        <w:t>СИи</w:t>
      </w:r>
      <w:proofErr w:type="spellEnd"/>
      <w:r w:rsidRPr="00B55244">
        <w:rPr>
          <w:rFonts w:ascii="Times New Roman" w:eastAsia="Times New Roman" w:hAnsi="Times New Roman" w:cs="Times New Roman"/>
          <w:color w:val="111111"/>
          <w:sz w:val="28"/>
          <w:szCs w:val="28"/>
          <w:lang w:eastAsia="ru-RU"/>
        </w:rPr>
        <w:t xml:space="preserve"> – стоимость инвестиций индивидуального человеческого капитала;</w:t>
      </w:r>
      <w:r w:rsidRPr="00B55244">
        <w:rPr>
          <w:rFonts w:ascii="Times New Roman" w:eastAsia="Times New Roman" w:hAnsi="Times New Roman" w:cs="Times New Roman"/>
          <w:color w:val="111111"/>
          <w:sz w:val="28"/>
          <w:szCs w:val="28"/>
          <w:lang w:eastAsia="ru-RU"/>
        </w:rPr>
        <w:br/>
      </w:r>
      <w:proofErr w:type="spellStart"/>
      <w:r w:rsidRPr="00B55244">
        <w:rPr>
          <w:rFonts w:ascii="Times New Roman" w:eastAsia="Times New Roman" w:hAnsi="Times New Roman" w:cs="Times New Roman"/>
          <w:color w:val="111111"/>
          <w:sz w:val="28"/>
          <w:szCs w:val="28"/>
          <w:lang w:eastAsia="ru-RU"/>
        </w:rPr>
        <w:t>СЗНи</w:t>
      </w:r>
      <w:proofErr w:type="spellEnd"/>
      <w:r w:rsidRPr="00B55244">
        <w:rPr>
          <w:rFonts w:ascii="Times New Roman" w:eastAsia="Times New Roman" w:hAnsi="Times New Roman" w:cs="Times New Roman"/>
          <w:color w:val="111111"/>
          <w:sz w:val="28"/>
          <w:szCs w:val="28"/>
          <w:lang w:eastAsia="ru-RU"/>
        </w:rPr>
        <w:t xml:space="preserve">=γ3× </w:t>
      </w:r>
      <w:proofErr w:type="spellStart"/>
      <w:r w:rsidRPr="00B55244">
        <w:rPr>
          <w:rFonts w:ascii="Times New Roman" w:eastAsia="Times New Roman" w:hAnsi="Times New Roman" w:cs="Times New Roman"/>
          <w:color w:val="111111"/>
          <w:sz w:val="28"/>
          <w:szCs w:val="28"/>
          <w:lang w:eastAsia="ru-RU"/>
        </w:rPr>
        <w:t>ПСи</w:t>
      </w:r>
      <w:proofErr w:type="spellEnd"/>
      <w:r w:rsidRPr="00B55244">
        <w:rPr>
          <w:rFonts w:ascii="Times New Roman" w:eastAsia="Times New Roman" w:hAnsi="Times New Roman" w:cs="Times New Roman"/>
          <w:color w:val="111111"/>
          <w:sz w:val="28"/>
          <w:szCs w:val="28"/>
          <w:lang w:eastAsia="ru-RU"/>
        </w:rPr>
        <w:t xml:space="preserve"> – стоимость неявных знаний, способностей индивидуального человеческого капитала;</w:t>
      </w:r>
      <w:r w:rsidRPr="00B55244">
        <w:rPr>
          <w:rFonts w:ascii="Times New Roman" w:eastAsia="Times New Roman" w:hAnsi="Times New Roman" w:cs="Times New Roman"/>
          <w:color w:val="111111"/>
          <w:sz w:val="28"/>
          <w:szCs w:val="28"/>
          <w:lang w:eastAsia="ru-RU"/>
        </w:rPr>
        <w:br/>
        <w:t>γ1, γ2, γ3, γ4 — весовые коэффициенты, определенные экспертным путем.</w:t>
      </w:r>
    </w:p>
    <w:p w:rsidR="007E0A0A" w:rsidRPr="008F4765" w:rsidRDefault="007E0A0A" w:rsidP="008F4765">
      <w:pPr>
        <w:pStyle w:val="a8"/>
        <w:numPr>
          <w:ilvl w:val="0"/>
          <w:numId w:val="14"/>
        </w:numPr>
        <w:shd w:val="clear" w:color="auto" w:fill="FFFFFF"/>
        <w:spacing w:before="100" w:beforeAutospacing="1" w:after="100" w:afterAutospacing="1" w:line="240" w:lineRule="auto"/>
        <w:rPr>
          <w:rFonts w:ascii="Times New Roman" w:eastAsia="Times New Roman" w:hAnsi="Times New Roman" w:cs="Times New Roman"/>
          <w:i/>
          <w:color w:val="111111"/>
          <w:sz w:val="28"/>
          <w:szCs w:val="28"/>
          <w:lang w:eastAsia="ru-RU"/>
        </w:rPr>
      </w:pPr>
      <w:r w:rsidRPr="008F4765">
        <w:rPr>
          <w:rFonts w:ascii="Times New Roman" w:eastAsia="Times New Roman" w:hAnsi="Times New Roman" w:cs="Times New Roman"/>
          <w:bCs/>
          <w:i/>
          <w:color w:val="111111"/>
          <w:sz w:val="28"/>
          <w:szCs w:val="28"/>
          <w:lang w:eastAsia="ru-RU"/>
        </w:rPr>
        <w:t>Человеческий капитал организации</w:t>
      </w:r>
      <w:r w:rsidRPr="008F4765">
        <w:rPr>
          <w:rFonts w:ascii="Times New Roman" w:eastAsia="Times New Roman" w:hAnsi="Times New Roman" w:cs="Times New Roman"/>
          <w:i/>
          <w:color w:val="111111"/>
          <w:sz w:val="28"/>
          <w:szCs w:val="28"/>
          <w:lang w:eastAsia="ru-RU"/>
        </w:rPr>
        <w:t> </w:t>
      </w:r>
      <w:r w:rsidRPr="008F4765">
        <w:rPr>
          <w:rFonts w:ascii="Times New Roman" w:eastAsia="Times New Roman" w:hAnsi="Times New Roman" w:cs="Times New Roman"/>
          <w:bCs/>
          <w:i/>
          <w:color w:val="111111"/>
          <w:sz w:val="28"/>
          <w:szCs w:val="28"/>
          <w:lang w:eastAsia="ru-RU"/>
        </w:rPr>
        <w:t>(предприятия, фирмы)</w:t>
      </w:r>
    </w:p>
    <w:p w:rsidR="007E0A0A" w:rsidRPr="00B55244" w:rsidRDefault="007E0A0A" w:rsidP="007E0A0A">
      <w:pPr>
        <w:shd w:val="clear" w:color="auto" w:fill="FFFFFF"/>
        <w:spacing w:before="100" w:beforeAutospacing="1" w:after="100" w:afterAutospacing="1" w:line="240" w:lineRule="auto"/>
        <w:rPr>
          <w:rFonts w:ascii="Times New Roman" w:eastAsia="Times New Roman" w:hAnsi="Times New Roman" w:cs="Times New Roman"/>
          <w:color w:val="111111"/>
          <w:sz w:val="28"/>
          <w:szCs w:val="28"/>
          <w:lang w:eastAsia="ru-RU"/>
        </w:rPr>
      </w:pPr>
      <w:r w:rsidRPr="00B55244">
        <w:rPr>
          <w:rFonts w:ascii="Times New Roman" w:eastAsia="Times New Roman" w:hAnsi="Times New Roman" w:cs="Times New Roman"/>
          <w:color w:val="111111"/>
          <w:sz w:val="28"/>
          <w:szCs w:val="28"/>
          <w:lang w:eastAsia="ru-RU"/>
        </w:rPr>
        <w:t>Человеческий капитал относится к нематериальным активам организации, который не имеют физической формы, но при этом имеет для организации определенную ценность. Человеческий капитал превращается в активы организации. Человеческий капитал не является взаимозаменяемым. В организации индивидуальный человеческий капитал формирует корпоративную культуру, среду. Человеческий капитал присущ людям и не может находиться в собственности организации.</w:t>
      </w:r>
    </w:p>
    <w:p w:rsidR="007E0A0A" w:rsidRPr="00B55244" w:rsidRDefault="007E0A0A" w:rsidP="007E0A0A">
      <w:pPr>
        <w:shd w:val="clear" w:color="auto" w:fill="FFFFFF"/>
        <w:spacing w:before="100" w:beforeAutospacing="1" w:after="100" w:afterAutospacing="1" w:line="240" w:lineRule="auto"/>
        <w:rPr>
          <w:rFonts w:ascii="Times New Roman" w:eastAsia="Times New Roman" w:hAnsi="Times New Roman" w:cs="Times New Roman"/>
          <w:color w:val="111111"/>
          <w:sz w:val="28"/>
          <w:szCs w:val="28"/>
          <w:lang w:eastAsia="ru-RU"/>
        </w:rPr>
      </w:pPr>
      <w:r w:rsidRPr="00B55244">
        <w:rPr>
          <w:rFonts w:ascii="Times New Roman" w:eastAsia="Times New Roman" w:hAnsi="Times New Roman" w:cs="Times New Roman"/>
          <w:color w:val="111111"/>
          <w:sz w:val="28"/>
          <w:szCs w:val="28"/>
          <w:lang w:eastAsia="ru-RU"/>
        </w:rPr>
        <w:t>Формирование человеческого капитала организации осуществляется следующими методами:</w:t>
      </w:r>
    </w:p>
    <w:p w:rsidR="007E0A0A" w:rsidRPr="00B55244" w:rsidRDefault="007E0A0A" w:rsidP="007E0A0A">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111111"/>
          <w:sz w:val="28"/>
          <w:szCs w:val="28"/>
          <w:lang w:eastAsia="ru-RU"/>
        </w:rPr>
      </w:pPr>
      <w:r w:rsidRPr="00B55244">
        <w:rPr>
          <w:rFonts w:ascii="Times New Roman" w:eastAsia="Times New Roman" w:hAnsi="Times New Roman" w:cs="Times New Roman"/>
          <w:color w:val="111111"/>
          <w:sz w:val="28"/>
          <w:szCs w:val="28"/>
          <w:lang w:eastAsia="ru-RU"/>
        </w:rPr>
        <w:t>приобретение (отбор и наем);</w:t>
      </w:r>
    </w:p>
    <w:p w:rsidR="007E0A0A" w:rsidRPr="00B55244" w:rsidRDefault="007E0A0A" w:rsidP="007E0A0A">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111111"/>
          <w:sz w:val="28"/>
          <w:szCs w:val="28"/>
          <w:lang w:eastAsia="ru-RU"/>
        </w:rPr>
      </w:pPr>
      <w:r w:rsidRPr="00B55244">
        <w:rPr>
          <w:rFonts w:ascii="Times New Roman" w:eastAsia="Times New Roman" w:hAnsi="Times New Roman" w:cs="Times New Roman"/>
          <w:color w:val="111111"/>
          <w:sz w:val="28"/>
          <w:szCs w:val="28"/>
          <w:lang w:eastAsia="ru-RU"/>
        </w:rPr>
        <w:t>привлечение и удержание;</w:t>
      </w:r>
    </w:p>
    <w:p w:rsidR="007E0A0A" w:rsidRPr="00B55244" w:rsidRDefault="007E0A0A" w:rsidP="007E0A0A">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111111"/>
          <w:sz w:val="28"/>
          <w:szCs w:val="28"/>
          <w:lang w:eastAsia="ru-RU"/>
        </w:rPr>
      </w:pPr>
      <w:r w:rsidRPr="00B55244">
        <w:rPr>
          <w:rFonts w:ascii="Times New Roman" w:eastAsia="Times New Roman" w:hAnsi="Times New Roman" w:cs="Times New Roman"/>
          <w:color w:val="111111"/>
          <w:sz w:val="28"/>
          <w:szCs w:val="28"/>
          <w:lang w:eastAsia="ru-RU"/>
        </w:rPr>
        <w:t>развитие и обучение;</w:t>
      </w:r>
    </w:p>
    <w:p w:rsidR="007E0A0A" w:rsidRPr="00B55244" w:rsidRDefault="00A64B1A" w:rsidP="007E0A0A">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111111"/>
          <w:sz w:val="28"/>
          <w:szCs w:val="28"/>
          <w:lang w:eastAsia="ru-RU"/>
        </w:rPr>
      </w:pPr>
      <w:r w:rsidRPr="00B55244">
        <w:rPr>
          <w:rFonts w:ascii="Times New Roman" w:eastAsia="Times New Roman" w:hAnsi="Times New Roman" w:cs="Times New Roman"/>
          <w:color w:val="111111"/>
          <w:sz w:val="28"/>
          <w:szCs w:val="28"/>
          <w:lang w:eastAsia="ru-RU"/>
        </w:rPr>
        <w:t>слияние и (или) поглощение</w:t>
      </w:r>
      <w:r w:rsidR="00B90D83">
        <w:rPr>
          <w:rFonts w:ascii="Times New Roman" w:eastAsia="Times New Roman" w:hAnsi="Times New Roman" w:cs="Times New Roman"/>
          <w:color w:val="111111"/>
          <w:sz w:val="28"/>
          <w:szCs w:val="28"/>
          <w:lang w:eastAsia="ru-RU"/>
        </w:rPr>
        <w:t>[16</w:t>
      </w:r>
      <w:r w:rsidR="00F96FB8" w:rsidRPr="00F96FB8">
        <w:rPr>
          <w:rFonts w:ascii="Times New Roman" w:eastAsia="Times New Roman" w:hAnsi="Times New Roman" w:cs="Times New Roman"/>
          <w:color w:val="111111"/>
          <w:sz w:val="28"/>
          <w:szCs w:val="28"/>
          <w:lang w:eastAsia="ru-RU"/>
        </w:rPr>
        <w:t>]</w:t>
      </w:r>
      <w:r w:rsidRPr="00B55244">
        <w:rPr>
          <w:rFonts w:ascii="Times New Roman" w:eastAsia="Times New Roman" w:hAnsi="Times New Roman" w:cs="Times New Roman"/>
          <w:color w:val="111111"/>
          <w:sz w:val="28"/>
          <w:szCs w:val="28"/>
          <w:lang w:eastAsia="ru-RU"/>
        </w:rPr>
        <w:t>.</w:t>
      </w:r>
    </w:p>
    <w:p w:rsidR="007E0A0A" w:rsidRPr="00B55244" w:rsidRDefault="007E0A0A" w:rsidP="007E0A0A">
      <w:pPr>
        <w:shd w:val="clear" w:color="auto" w:fill="FFFFFF"/>
        <w:spacing w:before="100" w:beforeAutospacing="1" w:after="100" w:afterAutospacing="1" w:line="240" w:lineRule="auto"/>
        <w:rPr>
          <w:rFonts w:ascii="Times New Roman" w:eastAsia="Times New Roman" w:hAnsi="Times New Roman" w:cs="Times New Roman"/>
          <w:color w:val="111111"/>
          <w:sz w:val="28"/>
          <w:szCs w:val="28"/>
          <w:lang w:eastAsia="ru-RU"/>
        </w:rPr>
      </w:pPr>
      <w:r w:rsidRPr="00B55244">
        <w:rPr>
          <w:rFonts w:ascii="Times New Roman" w:eastAsia="Times New Roman" w:hAnsi="Times New Roman" w:cs="Times New Roman"/>
          <w:color w:val="111111"/>
          <w:sz w:val="28"/>
          <w:szCs w:val="28"/>
          <w:lang w:eastAsia="ru-RU"/>
        </w:rPr>
        <w:t>Способы повышения человеческого капитала организации:</w:t>
      </w:r>
    </w:p>
    <w:p w:rsidR="007E0A0A" w:rsidRPr="00B55244" w:rsidRDefault="007E0A0A" w:rsidP="007E0A0A">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111111"/>
          <w:sz w:val="28"/>
          <w:szCs w:val="28"/>
          <w:lang w:eastAsia="ru-RU"/>
        </w:rPr>
      </w:pPr>
      <w:r w:rsidRPr="00B55244">
        <w:rPr>
          <w:rFonts w:ascii="Times New Roman" w:eastAsia="Times New Roman" w:hAnsi="Times New Roman" w:cs="Times New Roman"/>
          <w:color w:val="111111"/>
          <w:sz w:val="28"/>
          <w:szCs w:val="28"/>
          <w:lang w:eastAsia="ru-RU"/>
        </w:rPr>
        <w:t>тренинги;</w:t>
      </w:r>
    </w:p>
    <w:p w:rsidR="007E0A0A" w:rsidRPr="00B55244" w:rsidRDefault="007E0A0A" w:rsidP="007E0A0A">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111111"/>
          <w:sz w:val="28"/>
          <w:szCs w:val="28"/>
          <w:lang w:eastAsia="ru-RU"/>
        </w:rPr>
      </w:pPr>
      <w:r w:rsidRPr="00B55244">
        <w:rPr>
          <w:rFonts w:ascii="Times New Roman" w:eastAsia="Times New Roman" w:hAnsi="Times New Roman" w:cs="Times New Roman"/>
          <w:color w:val="111111"/>
          <w:sz w:val="28"/>
          <w:szCs w:val="28"/>
          <w:lang w:eastAsia="ru-RU"/>
        </w:rPr>
        <w:t>мониторинг производительности;</w:t>
      </w:r>
    </w:p>
    <w:p w:rsidR="007E0A0A" w:rsidRPr="00B55244" w:rsidRDefault="007E0A0A" w:rsidP="007E0A0A">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111111"/>
          <w:sz w:val="28"/>
          <w:szCs w:val="28"/>
          <w:lang w:eastAsia="ru-RU"/>
        </w:rPr>
      </w:pPr>
      <w:r w:rsidRPr="00B55244">
        <w:rPr>
          <w:rFonts w:ascii="Times New Roman" w:eastAsia="Times New Roman" w:hAnsi="Times New Roman" w:cs="Times New Roman"/>
          <w:color w:val="111111"/>
          <w:sz w:val="28"/>
          <w:szCs w:val="28"/>
          <w:lang w:eastAsia="ru-RU"/>
        </w:rPr>
        <w:t>прямое общение;</w:t>
      </w:r>
    </w:p>
    <w:p w:rsidR="007E0A0A" w:rsidRPr="00B55244" w:rsidRDefault="007E0A0A" w:rsidP="007E0A0A">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111111"/>
          <w:sz w:val="28"/>
          <w:szCs w:val="28"/>
          <w:lang w:eastAsia="ru-RU"/>
        </w:rPr>
      </w:pPr>
      <w:r w:rsidRPr="00B55244">
        <w:rPr>
          <w:rFonts w:ascii="Times New Roman" w:eastAsia="Times New Roman" w:hAnsi="Times New Roman" w:cs="Times New Roman"/>
          <w:color w:val="111111"/>
          <w:sz w:val="28"/>
          <w:szCs w:val="28"/>
          <w:lang w:eastAsia="ru-RU"/>
        </w:rPr>
        <w:t>определенные должностные обязанности;</w:t>
      </w:r>
    </w:p>
    <w:p w:rsidR="007E0A0A" w:rsidRPr="00B55244" w:rsidRDefault="007E0A0A" w:rsidP="007E0A0A">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111111"/>
          <w:sz w:val="28"/>
          <w:szCs w:val="28"/>
          <w:lang w:eastAsia="ru-RU"/>
        </w:rPr>
      </w:pPr>
      <w:r w:rsidRPr="00B55244">
        <w:rPr>
          <w:rFonts w:ascii="Times New Roman" w:eastAsia="Times New Roman" w:hAnsi="Times New Roman" w:cs="Times New Roman"/>
          <w:color w:val="111111"/>
          <w:sz w:val="28"/>
          <w:szCs w:val="28"/>
          <w:lang w:eastAsia="ru-RU"/>
        </w:rPr>
        <w:t>мотивация.</w:t>
      </w:r>
    </w:p>
    <w:p w:rsidR="007E0A0A" w:rsidRPr="00B55244" w:rsidRDefault="007E0A0A" w:rsidP="007E0A0A">
      <w:pPr>
        <w:shd w:val="clear" w:color="auto" w:fill="FFFFFF"/>
        <w:spacing w:before="100" w:beforeAutospacing="1" w:after="100" w:afterAutospacing="1" w:line="240" w:lineRule="auto"/>
        <w:rPr>
          <w:rFonts w:ascii="Times New Roman" w:eastAsia="Times New Roman" w:hAnsi="Times New Roman" w:cs="Times New Roman"/>
          <w:color w:val="111111"/>
          <w:sz w:val="28"/>
          <w:szCs w:val="28"/>
          <w:lang w:eastAsia="ru-RU"/>
        </w:rPr>
      </w:pPr>
      <w:r w:rsidRPr="00B55244">
        <w:rPr>
          <w:rFonts w:ascii="Times New Roman" w:eastAsia="Times New Roman" w:hAnsi="Times New Roman" w:cs="Times New Roman"/>
          <w:color w:val="111111"/>
          <w:sz w:val="28"/>
          <w:szCs w:val="28"/>
          <w:lang w:eastAsia="ru-RU"/>
        </w:rPr>
        <w:t>Самым распространенным инструментом профессионального развития является обучение, предоставляемое работодателем.</w:t>
      </w:r>
    </w:p>
    <w:p w:rsidR="007E0A0A" w:rsidRPr="00B55244" w:rsidRDefault="007E0A0A" w:rsidP="007E0A0A">
      <w:pPr>
        <w:shd w:val="clear" w:color="auto" w:fill="FFFFFF"/>
        <w:spacing w:before="100" w:beforeAutospacing="1" w:after="100" w:afterAutospacing="1" w:line="240" w:lineRule="auto"/>
        <w:rPr>
          <w:rFonts w:ascii="Times New Roman" w:eastAsia="Times New Roman" w:hAnsi="Times New Roman" w:cs="Times New Roman"/>
          <w:color w:val="111111"/>
          <w:sz w:val="28"/>
          <w:szCs w:val="28"/>
          <w:lang w:eastAsia="ru-RU"/>
        </w:rPr>
      </w:pPr>
      <w:r w:rsidRPr="00B55244">
        <w:rPr>
          <w:rFonts w:ascii="Times New Roman" w:eastAsia="Times New Roman" w:hAnsi="Times New Roman" w:cs="Times New Roman"/>
          <w:color w:val="111111"/>
          <w:sz w:val="28"/>
          <w:szCs w:val="28"/>
          <w:lang w:eastAsia="ru-RU"/>
        </w:rPr>
        <w:t xml:space="preserve">Стоимость человеческого капитала организации (фирмы) зависит от категории работника (неквалифицированные и квалифицированные работники, творческие специалисты, менеджеры и др.). На стоимость человеческого капитала организации влияют: высокая профессиональная компетентность, интеллектуальный и творческий потенциал, способность воспринимать инновации и быть участником нововведений, </w:t>
      </w:r>
      <w:proofErr w:type="spellStart"/>
      <w:r w:rsidRPr="00B55244">
        <w:rPr>
          <w:rFonts w:ascii="Times New Roman" w:eastAsia="Times New Roman" w:hAnsi="Times New Roman" w:cs="Times New Roman"/>
          <w:color w:val="111111"/>
          <w:sz w:val="28"/>
          <w:szCs w:val="28"/>
          <w:lang w:eastAsia="ru-RU"/>
        </w:rPr>
        <w:t>адаптированность</w:t>
      </w:r>
      <w:proofErr w:type="spellEnd"/>
      <w:r w:rsidRPr="00B55244">
        <w:rPr>
          <w:rFonts w:ascii="Times New Roman" w:eastAsia="Times New Roman" w:hAnsi="Times New Roman" w:cs="Times New Roman"/>
          <w:color w:val="111111"/>
          <w:sz w:val="28"/>
          <w:szCs w:val="28"/>
          <w:lang w:eastAsia="ru-RU"/>
        </w:rPr>
        <w:t xml:space="preserve"> к быстро изменяющимся условиям производства, владение несколькими специальностями, профессиональная мобильность, ответственность, личностные характеристики. Стоимость человеческого капитала организации носит вероятностный характер.</w:t>
      </w:r>
    </w:p>
    <w:p w:rsidR="007E0A0A" w:rsidRPr="00B55244" w:rsidRDefault="007E0A0A" w:rsidP="007E0A0A">
      <w:pPr>
        <w:shd w:val="clear" w:color="auto" w:fill="FFFFFF"/>
        <w:spacing w:before="100" w:beforeAutospacing="1" w:after="100" w:afterAutospacing="1" w:line="240" w:lineRule="auto"/>
        <w:rPr>
          <w:rFonts w:ascii="Times New Roman" w:eastAsia="Times New Roman" w:hAnsi="Times New Roman" w:cs="Times New Roman"/>
          <w:color w:val="111111"/>
          <w:sz w:val="28"/>
          <w:szCs w:val="28"/>
          <w:lang w:eastAsia="ru-RU"/>
        </w:rPr>
      </w:pPr>
      <w:r w:rsidRPr="00B55244">
        <w:rPr>
          <w:rFonts w:ascii="Times New Roman" w:eastAsia="Times New Roman" w:hAnsi="Times New Roman" w:cs="Times New Roman"/>
          <w:color w:val="111111"/>
          <w:sz w:val="28"/>
          <w:szCs w:val="28"/>
          <w:lang w:eastAsia="ru-RU"/>
        </w:rPr>
        <w:lastRenderedPageBreak/>
        <w:t>Человеческий капитал организации (</w:t>
      </w:r>
      <w:proofErr w:type="spellStart"/>
      <w:r w:rsidRPr="00B55244">
        <w:rPr>
          <w:rFonts w:ascii="Times New Roman" w:eastAsia="Times New Roman" w:hAnsi="Times New Roman" w:cs="Times New Roman"/>
          <w:color w:val="111111"/>
          <w:sz w:val="28"/>
          <w:szCs w:val="28"/>
          <w:lang w:eastAsia="ru-RU"/>
        </w:rPr>
        <w:t>ЧКо</w:t>
      </w:r>
      <w:proofErr w:type="spellEnd"/>
      <w:r w:rsidRPr="00B55244">
        <w:rPr>
          <w:rFonts w:ascii="Times New Roman" w:eastAsia="Times New Roman" w:hAnsi="Times New Roman" w:cs="Times New Roman"/>
          <w:color w:val="111111"/>
          <w:sz w:val="28"/>
          <w:szCs w:val="28"/>
          <w:lang w:eastAsia="ru-RU"/>
        </w:rPr>
        <w:t>) можно представить в виде суммы индивидуального человеческого капитала работников данной организации:</w:t>
      </w:r>
    </w:p>
    <w:p w:rsidR="007E0A0A" w:rsidRPr="00B55244" w:rsidRDefault="007E0A0A" w:rsidP="007E0A0A">
      <w:pPr>
        <w:shd w:val="clear" w:color="auto" w:fill="FFFFFF"/>
        <w:spacing w:before="100" w:beforeAutospacing="1" w:after="100" w:afterAutospacing="1" w:line="240" w:lineRule="auto"/>
        <w:jc w:val="center"/>
        <w:rPr>
          <w:rFonts w:ascii="Times New Roman" w:eastAsia="Times New Roman" w:hAnsi="Times New Roman" w:cs="Times New Roman"/>
          <w:color w:val="111111"/>
          <w:sz w:val="28"/>
          <w:szCs w:val="28"/>
          <w:lang w:eastAsia="ru-RU"/>
        </w:rPr>
      </w:pPr>
      <w:r w:rsidRPr="00B55244">
        <w:rPr>
          <w:rFonts w:ascii="Times New Roman" w:eastAsia="Times New Roman" w:hAnsi="Times New Roman" w:cs="Times New Roman"/>
          <w:noProof/>
          <w:color w:val="111111"/>
          <w:sz w:val="28"/>
          <w:szCs w:val="28"/>
          <w:lang w:eastAsia="ru-RU"/>
        </w:rPr>
        <w:drawing>
          <wp:inline distT="0" distB="0" distL="0" distR="0" wp14:anchorId="332097BE" wp14:editId="4392F15B">
            <wp:extent cx="2726055" cy="793750"/>
            <wp:effectExtent l="0" t="0" r="0" b="6350"/>
            <wp:docPr id="13" name="Рисунок 13" descr="http://ekonomika.snauka.ru/wp-content/uploads/2014/10/12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ekonomika.snauka.ru/wp-content/uploads/2014/10/125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26055" cy="793750"/>
                    </a:xfrm>
                    <a:prstGeom prst="rect">
                      <a:avLst/>
                    </a:prstGeom>
                    <a:noFill/>
                    <a:ln>
                      <a:noFill/>
                    </a:ln>
                  </pic:spPr>
                </pic:pic>
              </a:graphicData>
            </a:graphic>
          </wp:inline>
        </w:drawing>
      </w:r>
    </w:p>
    <w:p w:rsidR="007E0A0A" w:rsidRPr="00B55244" w:rsidRDefault="007E0A0A" w:rsidP="007E0A0A">
      <w:pPr>
        <w:shd w:val="clear" w:color="auto" w:fill="FFFFFF"/>
        <w:spacing w:before="100" w:beforeAutospacing="1" w:after="100" w:afterAutospacing="1" w:line="240" w:lineRule="auto"/>
        <w:rPr>
          <w:rFonts w:ascii="Times New Roman" w:eastAsia="Times New Roman" w:hAnsi="Times New Roman" w:cs="Times New Roman"/>
          <w:color w:val="111111"/>
          <w:sz w:val="28"/>
          <w:szCs w:val="28"/>
          <w:lang w:eastAsia="ru-RU"/>
        </w:rPr>
      </w:pPr>
      <w:r w:rsidRPr="00B55244">
        <w:rPr>
          <w:rFonts w:ascii="Times New Roman" w:eastAsia="Times New Roman" w:hAnsi="Times New Roman" w:cs="Times New Roman"/>
          <w:color w:val="111111"/>
          <w:sz w:val="28"/>
          <w:szCs w:val="28"/>
          <w:lang w:eastAsia="ru-RU"/>
        </w:rPr>
        <w:t>Человеческий капитал организации является источником конкурентного преимущества, включает в себя коллективные компетенции, ноу-хау, инновации, организационные процедуры, интеллектуальные технологии, корпоративную культуру и реляционный капитал.</w:t>
      </w:r>
    </w:p>
    <w:p w:rsidR="00A64B1A" w:rsidRPr="00B55244" w:rsidRDefault="007E0A0A" w:rsidP="007E0A0A">
      <w:pPr>
        <w:shd w:val="clear" w:color="auto" w:fill="FFFFFF"/>
        <w:spacing w:before="100" w:beforeAutospacing="1" w:after="100" w:afterAutospacing="1" w:line="240" w:lineRule="auto"/>
        <w:rPr>
          <w:rFonts w:ascii="Times New Roman" w:eastAsia="Times New Roman" w:hAnsi="Times New Roman" w:cs="Times New Roman"/>
          <w:color w:val="111111"/>
          <w:sz w:val="28"/>
          <w:szCs w:val="28"/>
          <w:lang w:eastAsia="ru-RU"/>
        </w:rPr>
      </w:pPr>
      <w:r w:rsidRPr="00B55244">
        <w:rPr>
          <w:rFonts w:ascii="Times New Roman" w:eastAsia="Times New Roman" w:hAnsi="Times New Roman" w:cs="Times New Roman"/>
          <w:color w:val="111111"/>
          <w:sz w:val="28"/>
          <w:szCs w:val="28"/>
          <w:lang w:eastAsia="ru-RU"/>
        </w:rPr>
        <w:t xml:space="preserve">Репутация организации, бренд работодателя влияет на привлечение человеческого капитала в компанию. Человеческий капитал может покинуть организацию в поисках лучших возможностей для рабочей среды, обучения и развития, </w:t>
      </w:r>
      <w:proofErr w:type="gramStart"/>
      <w:r w:rsidRPr="00B55244">
        <w:rPr>
          <w:rFonts w:ascii="Times New Roman" w:eastAsia="Times New Roman" w:hAnsi="Times New Roman" w:cs="Times New Roman"/>
          <w:color w:val="111111"/>
          <w:sz w:val="28"/>
          <w:szCs w:val="28"/>
          <w:lang w:eastAsia="ru-RU"/>
        </w:rPr>
        <w:t>для лучшей его оценке</w:t>
      </w:r>
      <w:proofErr w:type="gramEnd"/>
      <w:r w:rsidRPr="00B55244">
        <w:rPr>
          <w:rFonts w:ascii="Times New Roman" w:eastAsia="Times New Roman" w:hAnsi="Times New Roman" w:cs="Times New Roman"/>
          <w:color w:val="111111"/>
          <w:sz w:val="28"/>
          <w:szCs w:val="28"/>
          <w:lang w:eastAsia="ru-RU"/>
        </w:rPr>
        <w:t xml:space="preserve"> и признания.</w:t>
      </w:r>
    </w:p>
    <w:p w:rsidR="00A64B1A" w:rsidRPr="00B55244" w:rsidRDefault="00A64B1A" w:rsidP="007E0A0A">
      <w:pPr>
        <w:shd w:val="clear" w:color="auto" w:fill="FFFFFF"/>
        <w:spacing w:before="100" w:beforeAutospacing="1" w:after="100" w:afterAutospacing="1" w:line="240" w:lineRule="auto"/>
        <w:rPr>
          <w:rFonts w:ascii="Times New Roman" w:eastAsia="Times New Roman" w:hAnsi="Times New Roman" w:cs="Times New Roman"/>
          <w:color w:val="111111"/>
          <w:sz w:val="28"/>
          <w:szCs w:val="28"/>
          <w:lang w:eastAsia="ru-RU"/>
        </w:rPr>
      </w:pPr>
    </w:p>
    <w:p w:rsidR="007E0A0A" w:rsidRPr="008F4765" w:rsidRDefault="007E0A0A" w:rsidP="00A64B1A">
      <w:pPr>
        <w:pStyle w:val="a8"/>
        <w:numPr>
          <w:ilvl w:val="0"/>
          <w:numId w:val="14"/>
        </w:numPr>
        <w:shd w:val="clear" w:color="auto" w:fill="FFFFFF"/>
        <w:spacing w:before="100" w:beforeAutospacing="1" w:after="100" w:afterAutospacing="1" w:line="240" w:lineRule="auto"/>
        <w:rPr>
          <w:rFonts w:ascii="Times New Roman" w:eastAsia="Times New Roman" w:hAnsi="Times New Roman" w:cs="Times New Roman"/>
          <w:i/>
          <w:color w:val="111111"/>
          <w:sz w:val="28"/>
          <w:szCs w:val="28"/>
          <w:lang w:eastAsia="ru-RU"/>
        </w:rPr>
      </w:pPr>
      <w:r w:rsidRPr="008F4765">
        <w:rPr>
          <w:rFonts w:ascii="Times New Roman" w:eastAsia="Times New Roman" w:hAnsi="Times New Roman" w:cs="Times New Roman"/>
          <w:bCs/>
          <w:i/>
          <w:color w:val="111111"/>
          <w:sz w:val="28"/>
          <w:szCs w:val="28"/>
          <w:lang w:eastAsia="ru-RU"/>
        </w:rPr>
        <w:t>Региональный человеческий капитал</w:t>
      </w:r>
    </w:p>
    <w:p w:rsidR="007E0A0A" w:rsidRPr="00B55244" w:rsidRDefault="007E0A0A" w:rsidP="007E0A0A">
      <w:pPr>
        <w:shd w:val="clear" w:color="auto" w:fill="FFFFFF"/>
        <w:spacing w:before="100" w:beforeAutospacing="1" w:after="100" w:afterAutospacing="1" w:line="240" w:lineRule="auto"/>
        <w:rPr>
          <w:rFonts w:ascii="Times New Roman" w:eastAsia="Times New Roman" w:hAnsi="Times New Roman" w:cs="Times New Roman"/>
          <w:color w:val="111111"/>
          <w:sz w:val="28"/>
          <w:szCs w:val="28"/>
          <w:lang w:eastAsia="ru-RU"/>
        </w:rPr>
      </w:pPr>
      <w:r w:rsidRPr="00B55244">
        <w:rPr>
          <w:rFonts w:ascii="Times New Roman" w:eastAsia="Times New Roman" w:hAnsi="Times New Roman" w:cs="Times New Roman"/>
          <w:color w:val="111111"/>
          <w:sz w:val="28"/>
          <w:szCs w:val="28"/>
          <w:lang w:eastAsia="ru-RU"/>
        </w:rPr>
        <w:t>В настоящее время человеческий капитал является основным фактором социально-экономического развития региона.</w:t>
      </w:r>
    </w:p>
    <w:p w:rsidR="007E0A0A" w:rsidRPr="00B55244" w:rsidRDefault="007E0A0A" w:rsidP="007E0A0A">
      <w:pPr>
        <w:shd w:val="clear" w:color="auto" w:fill="FFFFFF"/>
        <w:spacing w:before="100" w:beforeAutospacing="1" w:after="100" w:afterAutospacing="1" w:line="240" w:lineRule="auto"/>
        <w:rPr>
          <w:rFonts w:ascii="Times New Roman" w:eastAsia="Times New Roman" w:hAnsi="Times New Roman" w:cs="Times New Roman"/>
          <w:color w:val="111111"/>
          <w:sz w:val="28"/>
          <w:szCs w:val="28"/>
          <w:lang w:eastAsia="ru-RU"/>
        </w:rPr>
      </w:pPr>
      <w:r w:rsidRPr="00B55244">
        <w:rPr>
          <w:rFonts w:ascii="Times New Roman" w:eastAsia="Times New Roman" w:hAnsi="Times New Roman" w:cs="Times New Roman"/>
          <w:color w:val="111111"/>
          <w:sz w:val="28"/>
          <w:szCs w:val="28"/>
          <w:lang w:eastAsia="ru-RU"/>
        </w:rPr>
        <w:t>Экономическое развитие регионов должно предусматривать формирование «портфеля ресурсов», обеспечивающей рост конкурентоспособности региональной экономики за счет (см. рисунок 1):</w:t>
      </w:r>
    </w:p>
    <w:p w:rsidR="007E0A0A" w:rsidRPr="00B55244" w:rsidRDefault="007E0A0A" w:rsidP="007E0A0A">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111111"/>
          <w:sz w:val="28"/>
          <w:szCs w:val="28"/>
          <w:lang w:eastAsia="ru-RU"/>
        </w:rPr>
      </w:pPr>
      <w:r w:rsidRPr="00B55244">
        <w:rPr>
          <w:rFonts w:ascii="Times New Roman" w:eastAsia="Times New Roman" w:hAnsi="Times New Roman" w:cs="Times New Roman"/>
          <w:color w:val="111111"/>
          <w:sz w:val="28"/>
          <w:szCs w:val="28"/>
          <w:lang w:eastAsia="ru-RU"/>
        </w:rPr>
        <w:t>инвестиций;</w:t>
      </w:r>
    </w:p>
    <w:p w:rsidR="007E0A0A" w:rsidRPr="00B55244" w:rsidRDefault="007E0A0A" w:rsidP="007E0A0A">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111111"/>
          <w:sz w:val="28"/>
          <w:szCs w:val="28"/>
          <w:lang w:eastAsia="ru-RU"/>
        </w:rPr>
      </w:pPr>
      <w:r w:rsidRPr="00B55244">
        <w:rPr>
          <w:rFonts w:ascii="Times New Roman" w:eastAsia="Times New Roman" w:hAnsi="Times New Roman" w:cs="Times New Roman"/>
          <w:color w:val="111111"/>
          <w:sz w:val="28"/>
          <w:szCs w:val="28"/>
          <w:lang w:eastAsia="ru-RU"/>
        </w:rPr>
        <w:t>инноваций и технологий;</w:t>
      </w:r>
    </w:p>
    <w:p w:rsidR="007E0A0A" w:rsidRPr="00B55244" w:rsidRDefault="007E0A0A" w:rsidP="007E0A0A">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111111"/>
          <w:sz w:val="28"/>
          <w:szCs w:val="28"/>
          <w:lang w:eastAsia="ru-RU"/>
        </w:rPr>
      </w:pPr>
      <w:r w:rsidRPr="00B55244">
        <w:rPr>
          <w:rFonts w:ascii="Times New Roman" w:eastAsia="Times New Roman" w:hAnsi="Times New Roman" w:cs="Times New Roman"/>
          <w:color w:val="111111"/>
          <w:sz w:val="28"/>
          <w:szCs w:val="28"/>
          <w:lang w:eastAsia="ru-RU"/>
        </w:rPr>
        <w:t>накопленных средств.</w:t>
      </w:r>
    </w:p>
    <w:p w:rsidR="007E0A0A" w:rsidRPr="00B55244" w:rsidRDefault="007E0A0A" w:rsidP="007E0A0A">
      <w:pPr>
        <w:shd w:val="clear" w:color="auto" w:fill="FFFFFF"/>
        <w:spacing w:before="100" w:beforeAutospacing="1" w:after="100" w:afterAutospacing="1" w:line="240" w:lineRule="auto"/>
        <w:rPr>
          <w:rFonts w:ascii="Times New Roman" w:eastAsia="Times New Roman" w:hAnsi="Times New Roman" w:cs="Times New Roman"/>
          <w:color w:val="111111"/>
          <w:sz w:val="28"/>
          <w:szCs w:val="28"/>
          <w:lang w:eastAsia="ru-RU"/>
        </w:rPr>
      </w:pPr>
      <w:r w:rsidRPr="00B55244">
        <w:rPr>
          <w:rFonts w:ascii="Times New Roman" w:eastAsia="Times New Roman" w:hAnsi="Times New Roman" w:cs="Times New Roman"/>
          <w:noProof/>
          <w:color w:val="111111"/>
          <w:sz w:val="28"/>
          <w:szCs w:val="28"/>
          <w:lang w:eastAsia="ru-RU"/>
        </w:rPr>
        <w:drawing>
          <wp:inline distT="0" distB="0" distL="0" distR="0" wp14:anchorId="046A3609" wp14:editId="282210F5">
            <wp:extent cx="3999865" cy="1959155"/>
            <wp:effectExtent l="0" t="0" r="635" b="3175"/>
            <wp:docPr id="14" name="Рисунок 14" descr="http://ekonomika.snauka.ru/wp-content/uploads/2014/10/1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ekonomika.snauka.ru/wp-content/uploads/2014/10/12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12165" cy="1965180"/>
                    </a:xfrm>
                    <a:prstGeom prst="rect">
                      <a:avLst/>
                    </a:prstGeom>
                    <a:noFill/>
                    <a:ln>
                      <a:noFill/>
                    </a:ln>
                  </pic:spPr>
                </pic:pic>
              </a:graphicData>
            </a:graphic>
          </wp:inline>
        </w:drawing>
      </w:r>
      <w:r w:rsidRPr="00B55244">
        <w:rPr>
          <w:rFonts w:ascii="Times New Roman" w:eastAsia="Times New Roman" w:hAnsi="Times New Roman" w:cs="Times New Roman"/>
          <w:color w:val="111111"/>
          <w:sz w:val="28"/>
          <w:szCs w:val="28"/>
          <w:lang w:eastAsia="ru-RU"/>
        </w:rPr>
        <w:br/>
        <w:t>Рисунок 1. Стадии роста конкурентоспособ</w:t>
      </w:r>
      <w:r w:rsidR="00E773DD" w:rsidRPr="00B55244">
        <w:rPr>
          <w:rFonts w:ascii="Times New Roman" w:eastAsia="Times New Roman" w:hAnsi="Times New Roman" w:cs="Times New Roman"/>
          <w:color w:val="111111"/>
          <w:sz w:val="28"/>
          <w:szCs w:val="28"/>
          <w:lang w:eastAsia="ru-RU"/>
        </w:rPr>
        <w:t>ности региональной экономики</w:t>
      </w:r>
      <w:r w:rsidR="00B90D83">
        <w:rPr>
          <w:rFonts w:ascii="Times New Roman" w:eastAsia="Times New Roman" w:hAnsi="Times New Roman" w:cs="Times New Roman"/>
          <w:color w:val="111111"/>
          <w:sz w:val="28"/>
          <w:szCs w:val="28"/>
          <w:lang w:eastAsia="ru-RU"/>
        </w:rPr>
        <w:t>[18</w:t>
      </w:r>
      <w:r w:rsidR="00F96FB8" w:rsidRPr="00F96FB8">
        <w:rPr>
          <w:rFonts w:ascii="Times New Roman" w:eastAsia="Times New Roman" w:hAnsi="Times New Roman" w:cs="Times New Roman"/>
          <w:color w:val="111111"/>
          <w:sz w:val="28"/>
          <w:szCs w:val="28"/>
          <w:lang w:eastAsia="ru-RU"/>
        </w:rPr>
        <w:t>]</w:t>
      </w:r>
      <w:r w:rsidRPr="00B55244">
        <w:rPr>
          <w:rFonts w:ascii="Times New Roman" w:eastAsia="Times New Roman" w:hAnsi="Times New Roman" w:cs="Times New Roman"/>
          <w:color w:val="111111"/>
          <w:sz w:val="28"/>
          <w:szCs w:val="28"/>
          <w:lang w:eastAsia="ru-RU"/>
        </w:rPr>
        <w:t>.</w:t>
      </w:r>
    </w:p>
    <w:p w:rsidR="007E0A0A" w:rsidRPr="00B55244" w:rsidRDefault="007E0A0A" w:rsidP="007E0A0A">
      <w:pPr>
        <w:shd w:val="clear" w:color="auto" w:fill="FFFFFF"/>
        <w:spacing w:before="100" w:beforeAutospacing="1" w:after="100" w:afterAutospacing="1" w:line="240" w:lineRule="auto"/>
        <w:rPr>
          <w:rFonts w:ascii="Times New Roman" w:eastAsia="Times New Roman" w:hAnsi="Times New Roman" w:cs="Times New Roman"/>
          <w:color w:val="111111"/>
          <w:sz w:val="28"/>
          <w:szCs w:val="28"/>
          <w:lang w:eastAsia="ru-RU"/>
        </w:rPr>
      </w:pPr>
      <w:r w:rsidRPr="00B55244">
        <w:rPr>
          <w:rFonts w:ascii="Times New Roman" w:eastAsia="Times New Roman" w:hAnsi="Times New Roman" w:cs="Times New Roman"/>
          <w:color w:val="111111"/>
          <w:sz w:val="28"/>
          <w:szCs w:val="28"/>
          <w:lang w:eastAsia="ru-RU"/>
        </w:rPr>
        <w:lastRenderedPageBreak/>
        <w:t>Экономический успех региона зависит от населения, проживающего на данной территории, возможностей регионального человеческого капитала, уровня безработицы. В регионах с высоким уровнем безработицы наблюдается отток рабочей силы, и как следствие уменьшение регионального человеческого капитала. В тоже время динамично развивающиеся регионы испытывают дефицит в трудовых ресурсах. С 1 января 2015 года запускается программа трудовой мобильности россиян, на которую из федерального бюджета в ближайшие три года планируется выделить 6 миллиардов рублей</w:t>
      </w:r>
      <w:r w:rsidR="00AD027F">
        <w:rPr>
          <w:rFonts w:ascii="Times New Roman" w:eastAsia="Times New Roman" w:hAnsi="Times New Roman" w:cs="Times New Roman"/>
          <w:color w:val="111111"/>
          <w:sz w:val="28"/>
          <w:szCs w:val="28"/>
          <w:lang w:eastAsia="ru-RU"/>
        </w:rPr>
        <w:t>[22</w:t>
      </w:r>
      <w:r w:rsidR="00F96FB8" w:rsidRPr="00F96FB8">
        <w:rPr>
          <w:rFonts w:ascii="Times New Roman" w:eastAsia="Times New Roman" w:hAnsi="Times New Roman" w:cs="Times New Roman"/>
          <w:color w:val="111111"/>
          <w:sz w:val="28"/>
          <w:szCs w:val="28"/>
          <w:lang w:eastAsia="ru-RU"/>
        </w:rPr>
        <w:t>]</w:t>
      </w:r>
      <w:r w:rsidRPr="00B55244">
        <w:rPr>
          <w:rFonts w:ascii="Times New Roman" w:eastAsia="Times New Roman" w:hAnsi="Times New Roman" w:cs="Times New Roman"/>
          <w:color w:val="111111"/>
          <w:sz w:val="28"/>
          <w:szCs w:val="28"/>
          <w:lang w:eastAsia="ru-RU"/>
        </w:rPr>
        <w:t>.</w:t>
      </w:r>
    </w:p>
    <w:p w:rsidR="007E0A0A" w:rsidRPr="00B55244" w:rsidRDefault="007E0A0A" w:rsidP="007E0A0A">
      <w:pPr>
        <w:shd w:val="clear" w:color="auto" w:fill="FFFFFF"/>
        <w:spacing w:before="100" w:beforeAutospacing="1" w:after="100" w:afterAutospacing="1" w:line="240" w:lineRule="auto"/>
        <w:rPr>
          <w:rFonts w:ascii="Times New Roman" w:eastAsia="Times New Roman" w:hAnsi="Times New Roman" w:cs="Times New Roman"/>
          <w:color w:val="111111"/>
          <w:sz w:val="28"/>
          <w:szCs w:val="28"/>
          <w:lang w:eastAsia="ru-RU"/>
        </w:rPr>
      </w:pPr>
      <w:r w:rsidRPr="00B55244">
        <w:rPr>
          <w:rFonts w:ascii="Times New Roman" w:eastAsia="Times New Roman" w:hAnsi="Times New Roman" w:cs="Times New Roman"/>
          <w:color w:val="111111"/>
          <w:sz w:val="28"/>
          <w:szCs w:val="28"/>
          <w:lang w:eastAsia="ru-RU"/>
        </w:rPr>
        <w:t xml:space="preserve">Человеческий капитал региона основан на общественном сознании, социально-политическом развитии. Региональный человеческий капитал оценивается долей населения с определенным </w:t>
      </w:r>
      <w:proofErr w:type="spellStart"/>
      <w:r w:rsidRPr="00B55244">
        <w:rPr>
          <w:rFonts w:ascii="Times New Roman" w:eastAsia="Times New Roman" w:hAnsi="Times New Roman" w:cs="Times New Roman"/>
          <w:color w:val="111111"/>
          <w:sz w:val="28"/>
          <w:szCs w:val="28"/>
          <w:lang w:eastAsia="ru-RU"/>
        </w:rPr>
        <w:t>уровенем</w:t>
      </w:r>
      <w:proofErr w:type="spellEnd"/>
      <w:r w:rsidRPr="00B55244">
        <w:rPr>
          <w:rFonts w:ascii="Times New Roman" w:eastAsia="Times New Roman" w:hAnsi="Times New Roman" w:cs="Times New Roman"/>
          <w:color w:val="111111"/>
          <w:sz w:val="28"/>
          <w:szCs w:val="28"/>
          <w:lang w:eastAsia="ru-RU"/>
        </w:rPr>
        <w:t xml:space="preserve"> образования к совокупной экономической деятельности, доходу или продукции на душу населения. Знания и навыки населения региона являются ключевым вкладом в бизнес конкурентоспособности региона и его способность к росту в будущем. Важность человеческого капитала региона отражается в глубине и широте образования, профессиональной подготовки, квалификации и профессий населения региона.</w:t>
      </w:r>
    </w:p>
    <w:p w:rsidR="007E0A0A" w:rsidRPr="00B55244" w:rsidRDefault="007E0A0A" w:rsidP="007E0A0A">
      <w:pPr>
        <w:shd w:val="clear" w:color="auto" w:fill="FFFFFF"/>
        <w:spacing w:before="100" w:beforeAutospacing="1" w:after="100" w:afterAutospacing="1" w:line="240" w:lineRule="auto"/>
        <w:rPr>
          <w:rFonts w:ascii="Times New Roman" w:eastAsia="Times New Roman" w:hAnsi="Times New Roman" w:cs="Times New Roman"/>
          <w:color w:val="111111"/>
          <w:sz w:val="28"/>
          <w:szCs w:val="28"/>
          <w:lang w:eastAsia="ru-RU"/>
        </w:rPr>
      </w:pPr>
      <w:r w:rsidRPr="00B55244">
        <w:rPr>
          <w:rFonts w:ascii="Times New Roman" w:eastAsia="Times New Roman" w:hAnsi="Times New Roman" w:cs="Times New Roman"/>
          <w:color w:val="111111"/>
          <w:sz w:val="28"/>
          <w:szCs w:val="28"/>
          <w:lang w:eastAsia="ru-RU"/>
        </w:rPr>
        <w:t>Эффект человеческого капитала на региональном уровне зависит от экономических показателей:</w:t>
      </w:r>
    </w:p>
    <w:p w:rsidR="007E0A0A" w:rsidRPr="00B55244" w:rsidRDefault="007E0A0A" w:rsidP="007E0A0A">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111111"/>
          <w:sz w:val="28"/>
          <w:szCs w:val="28"/>
          <w:lang w:eastAsia="ru-RU"/>
        </w:rPr>
      </w:pPr>
      <w:r w:rsidRPr="00B55244">
        <w:rPr>
          <w:rFonts w:ascii="Times New Roman" w:eastAsia="Times New Roman" w:hAnsi="Times New Roman" w:cs="Times New Roman"/>
          <w:color w:val="111111"/>
          <w:sz w:val="28"/>
          <w:szCs w:val="28"/>
          <w:lang w:eastAsia="ru-RU"/>
        </w:rPr>
        <w:t>влияние на производительность региона сферы занятости населения;</w:t>
      </w:r>
    </w:p>
    <w:p w:rsidR="007E0A0A" w:rsidRPr="00B55244" w:rsidRDefault="007E0A0A" w:rsidP="007E0A0A">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111111"/>
          <w:sz w:val="28"/>
          <w:szCs w:val="28"/>
          <w:lang w:eastAsia="ru-RU"/>
        </w:rPr>
      </w:pPr>
      <w:r w:rsidRPr="00B55244">
        <w:rPr>
          <w:rFonts w:ascii="Times New Roman" w:eastAsia="Times New Roman" w:hAnsi="Times New Roman" w:cs="Times New Roman"/>
          <w:color w:val="111111"/>
          <w:sz w:val="28"/>
          <w:szCs w:val="28"/>
          <w:lang w:eastAsia="ru-RU"/>
        </w:rPr>
        <w:t>расширение возможностей трудоустройства лиц, наделенных определенным уровнем индивидуального человеческого капитала.</w:t>
      </w:r>
    </w:p>
    <w:p w:rsidR="007E0A0A" w:rsidRPr="00B55244" w:rsidRDefault="007E0A0A" w:rsidP="007E0A0A">
      <w:pPr>
        <w:shd w:val="clear" w:color="auto" w:fill="FFFFFF"/>
        <w:spacing w:before="100" w:beforeAutospacing="1" w:after="100" w:afterAutospacing="1" w:line="240" w:lineRule="auto"/>
        <w:rPr>
          <w:rFonts w:ascii="Times New Roman" w:eastAsia="Times New Roman" w:hAnsi="Times New Roman" w:cs="Times New Roman"/>
          <w:color w:val="111111"/>
          <w:sz w:val="28"/>
          <w:szCs w:val="28"/>
          <w:lang w:eastAsia="ru-RU"/>
        </w:rPr>
      </w:pPr>
      <w:r w:rsidRPr="00B55244">
        <w:rPr>
          <w:rFonts w:ascii="Times New Roman" w:eastAsia="Times New Roman" w:hAnsi="Times New Roman" w:cs="Times New Roman"/>
          <w:color w:val="111111"/>
          <w:sz w:val="28"/>
          <w:szCs w:val="28"/>
          <w:lang w:eastAsia="ru-RU"/>
        </w:rPr>
        <w:t>Эффект регионального человеческого капитала зависит от уровня заработной платы в регионе, миграции выпускников ВУЗов в экономически развивающиеся регионы, миграции студенчества, создания местных развивающихся агломераций, развития инфраструктуры региона.</w:t>
      </w:r>
    </w:p>
    <w:p w:rsidR="007E0A0A" w:rsidRPr="008F4765" w:rsidRDefault="007E0A0A" w:rsidP="00A64B1A">
      <w:pPr>
        <w:pStyle w:val="a8"/>
        <w:numPr>
          <w:ilvl w:val="0"/>
          <w:numId w:val="14"/>
        </w:numPr>
        <w:shd w:val="clear" w:color="auto" w:fill="FFFFFF"/>
        <w:spacing w:before="100" w:beforeAutospacing="1" w:after="100" w:afterAutospacing="1" w:line="240" w:lineRule="auto"/>
        <w:rPr>
          <w:rFonts w:ascii="Times New Roman" w:eastAsia="Times New Roman" w:hAnsi="Times New Roman" w:cs="Times New Roman"/>
          <w:i/>
          <w:color w:val="111111"/>
          <w:sz w:val="28"/>
          <w:szCs w:val="28"/>
          <w:lang w:eastAsia="ru-RU"/>
        </w:rPr>
      </w:pPr>
      <w:r w:rsidRPr="008F4765">
        <w:rPr>
          <w:rFonts w:ascii="Times New Roman" w:eastAsia="Times New Roman" w:hAnsi="Times New Roman" w:cs="Times New Roman"/>
          <w:bCs/>
          <w:i/>
          <w:color w:val="111111"/>
          <w:sz w:val="28"/>
          <w:szCs w:val="28"/>
          <w:lang w:eastAsia="ru-RU"/>
        </w:rPr>
        <w:t>Национальный человеческий капитал</w:t>
      </w:r>
    </w:p>
    <w:p w:rsidR="007E0A0A" w:rsidRPr="00B55244" w:rsidRDefault="007E0A0A" w:rsidP="007E0A0A">
      <w:pPr>
        <w:shd w:val="clear" w:color="auto" w:fill="FFFFFF"/>
        <w:spacing w:before="100" w:beforeAutospacing="1" w:after="100" w:afterAutospacing="1" w:line="240" w:lineRule="auto"/>
        <w:rPr>
          <w:rFonts w:ascii="Times New Roman" w:eastAsia="Times New Roman" w:hAnsi="Times New Roman" w:cs="Times New Roman"/>
          <w:color w:val="111111"/>
          <w:sz w:val="28"/>
          <w:szCs w:val="28"/>
          <w:lang w:eastAsia="ru-RU"/>
        </w:rPr>
      </w:pPr>
      <w:r w:rsidRPr="00B55244">
        <w:rPr>
          <w:rFonts w:ascii="Times New Roman" w:eastAsia="Times New Roman" w:hAnsi="Times New Roman" w:cs="Times New Roman"/>
          <w:color w:val="111111"/>
          <w:sz w:val="28"/>
          <w:szCs w:val="28"/>
          <w:lang w:eastAsia="ru-RU"/>
        </w:rPr>
        <w:t>Национальный человеческий капитал - человеческий капитал страны, являющийся составной частью её национального богатства. Условием накопления человеческого капитала является высокое качество жизни. Развитие человеческого капитала и повышение качества жизни существенно опирается на реализацию национальных проектов. Человеческий капитал является способностью населения, обеспечивающего экономический рост</w:t>
      </w:r>
      <w:r w:rsidR="00AD027F" w:rsidRPr="009D119F">
        <w:rPr>
          <w:rFonts w:ascii="Times New Roman" w:eastAsia="Times New Roman" w:hAnsi="Times New Roman" w:cs="Times New Roman"/>
          <w:color w:val="111111"/>
          <w:sz w:val="28"/>
          <w:szCs w:val="28"/>
          <w:lang w:eastAsia="ru-RU"/>
        </w:rPr>
        <w:t>[</w:t>
      </w:r>
      <w:r w:rsidR="00AD027F">
        <w:rPr>
          <w:rFonts w:ascii="Times New Roman" w:eastAsia="Times New Roman" w:hAnsi="Times New Roman" w:cs="Times New Roman"/>
          <w:color w:val="111111"/>
          <w:sz w:val="28"/>
          <w:szCs w:val="28"/>
          <w:lang w:eastAsia="ru-RU"/>
        </w:rPr>
        <w:t>10</w:t>
      </w:r>
      <w:r w:rsidR="003D74BA" w:rsidRPr="009D119F">
        <w:rPr>
          <w:rFonts w:ascii="Times New Roman" w:eastAsia="Times New Roman" w:hAnsi="Times New Roman" w:cs="Times New Roman"/>
          <w:color w:val="111111"/>
          <w:sz w:val="28"/>
          <w:szCs w:val="28"/>
          <w:lang w:eastAsia="ru-RU"/>
        </w:rPr>
        <w:t>]</w:t>
      </w:r>
      <w:r w:rsidRPr="00B55244">
        <w:rPr>
          <w:rFonts w:ascii="Times New Roman" w:eastAsia="Times New Roman" w:hAnsi="Times New Roman" w:cs="Times New Roman"/>
          <w:color w:val="111111"/>
          <w:sz w:val="28"/>
          <w:szCs w:val="28"/>
          <w:lang w:eastAsia="ru-RU"/>
        </w:rPr>
        <w:t>.</w:t>
      </w:r>
    </w:p>
    <w:p w:rsidR="007E0A0A" w:rsidRPr="00B55244" w:rsidRDefault="007E0A0A" w:rsidP="007E0A0A">
      <w:pPr>
        <w:shd w:val="clear" w:color="auto" w:fill="FFFFFF"/>
        <w:spacing w:before="100" w:beforeAutospacing="1" w:after="100" w:afterAutospacing="1" w:line="240" w:lineRule="auto"/>
        <w:rPr>
          <w:rFonts w:ascii="Times New Roman" w:eastAsia="Times New Roman" w:hAnsi="Times New Roman" w:cs="Times New Roman"/>
          <w:color w:val="111111"/>
          <w:sz w:val="28"/>
          <w:szCs w:val="28"/>
          <w:lang w:eastAsia="ru-RU"/>
        </w:rPr>
      </w:pPr>
      <w:r w:rsidRPr="00B55244">
        <w:rPr>
          <w:rFonts w:ascii="Times New Roman" w:eastAsia="Times New Roman" w:hAnsi="Times New Roman" w:cs="Times New Roman"/>
          <w:color w:val="111111"/>
          <w:sz w:val="28"/>
          <w:szCs w:val="28"/>
          <w:lang w:eastAsia="ru-RU"/>
        </w:rPr>
        <w:t>Национальный человеческий капитал включает:</w:t>
      </w:r>
    </w:p>
    <w:p w:rsidR="007E0A0A" w:rsidRPr="00B55244" w:rsidRDefault="007E0A0A" w:rsidP="007E0A0A">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111111"/>
          <w:sz w:val="28"/>
          <w:szCs w:val="28"/>
          <w:lang w:eastAsia="ru-RU"/>
        </w:rPr>
      </w:pPr>
      <w:r w:rsidRPr="00B55244">
        <w:rPr>
          <w:rFonts w:ascii="Times New Roman" w:eastAsia="Times New Roman" w:hAnsi="Times New Roman" w:cs="Times New Roman"/>
          <w:color w:val="111111"/>
          <w:sz w:val="28"/>
          <w:szCs w:val="28"/>
          <w:lang w:eastAsia="ru-RU"/>
        </w:rPr>
        <w:t>социальный капитал;</w:t>
      </w:r>
    </w:p>
    <w:p w:rsidR="007E0A0A" w:rsidRPr="00B55244" w:rsidRDefault="007E0A0A" w:rsidP="007E0A0A">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111111"/>
          <w:sz w:val="28"/>
          <w:szCs w:val="28"/>
          <w:lang w:eastAsia="ru-RU"/>
        </w:rPr>
      </w:pPr>
      <w:r w:rsidRPr="00B55244">
        <w:rPr>
          <w:rFonts w:ascii="Times New Roman" w:eastAsia="Times New Roman" w:hAnsi="Times New Roman" w:cs="Times New Roman"/>
          <w:color w:val="111111"/>
          <w:sz w:val="28"/>
          <w:szCs w:val="28"/>
          <w:lang w:eastAsia="ru-RU"/>
        </w:rPr>
        <w:lastRenderedPageBreak/>
        <w:t>политический капитал;</w:t>
      </w:r>
    </w:p>
    <w:p w:rsidR="007E0A0A" w:rsidRPr="00B55244" w:rsidRDefault="007E0A0A" w:rsidP="007E0A0A">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111111"/>
          <w:sz w:val="28"/>
          <w:szCs w:val="28"/>
          <w:lang w:eastAsia="ru-RU"/>
        </w:rPr>
      </w:pPr>
      <w:r w:rsidRPr="00B55244">
        <w:rPr>
          <w:rFonts w:ascii="Times New Roman" w:eastAsia="Times New Roman" w:hAnsi="Times New Roman" w:cs="Times New Roman"/>
          <w:color w:val="111111"/>
          <w:sz w:val="28"/>
          <w:szCs w:val="28"/>
          <w:lang w:eastAsia="ru-RU"/>
        </w:rPr>
        <w:t>национальные интеллектуальные приоритеты;</w:t>
      </w:r>
    </w:p>
    <w:p w:rsidR="007E0A0A" w:rsidRPr="00B55244" w:rsidRDefault="007E0A0A" w:rsidP="007E0A0A">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111111"/>
          <w:sz w:val="28"/>
          <w:szCs w:val="28"/>
          <w:lang w:eastAsia="ru-RU"/>
        </w:rPr>
      </w:pPr>
      <w:r w:rsidRPr="00B55244">
        <w:rPr>
          <w:rFonts w:ascii="Times New Roman" w:eastAsia="Times New Roman" w:hAnsi="Times New Roman" w:cs="Times New Roman"/>
          <w:color w:val="111111"/>
          <w:sz w:val="28"/>
          <w:szCs w:val="28"/>
          <w:lang w:eastAsia="ru-RU"/>
        </w:rPr>
        <w:t>национальные конкурентные преимущества;</w:t>
      </w:r>
    </w:p>
    <w:p w:rsidR="007E0A0A" w:rsidRPr="00B55244" w:rsidRDefault="008F4765" w:rsidP="007E0A0A">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природный потенциал нации</w:t>
      </w:r>
      <w:r w:rsidR="00AD027F">
        <w:rPr>
          <w:rFonts w:ascii="Times New Roman" w:eastAsia="Times New Roman" w:hAnsi="Times New Roman" w:cs="Times New Roman"/>
          <w:color w:val="111111"/>
          <w:sz w:val="28"/>
          <w:szCs w:val="28"/>
          <w:lang w:val="en-US" w:eastAsia="ru-RU"/>
        </w:rPr>
        <w:t>[28</w:t>
      </w:r>
      <w:r w:rsidR="003D74BA">
        <w:rPr>
          <w:rFonts w:ascii="Times New Roman" w:eastAsia="Times New Roman" w:hAnsi="Times New Roman" w:cs="Times New Roman"/>
          <w:color w:val="111111"/>
          <w:sz w:val="28"/>
          <w:szCs w:val="28"/>
          <w:lang w:val="en-US" w:eastAsia="ru-RU"/>
        </w:rPr>
        <w:t>]</w:t>
      </w:r>
      <w:r>
        <w:rPr>
          <w:rFonts w:ascii="Times New Roman" w:eastAsia="Times New Roman" w:hAnsi="Times New Roman" w:cs="Times New Roman"/>
          <w:color w:val="111111"/>
          <w:sz w:val="28"/>
          <w:szCs w:val="28"/>
          <w:lang w:eastAsia="ru-RU"/>
        </w:rPr>
        <w:t>.</w:t>
      </w:r>
    </w:p>
    <w:p w:rsidR="007E0A0A" w:rsidRPr="00B55244" w:rsidRDefault="007E0A0A" w:rsidP="007E0A0A">
      <w:pPr>
        <w:shd w:val="clear" w:color="auto" w:fill="FFFFFF"/>
        <w:spacing w:before="100" w:beforeAutospacing="1" w:after="100" w:afterAutospacing="1" w:line="240" w:lineRule="auto"/>
        <w:rPr>
          <w:rFonts w:ascii="Times New Roman" w:eastAsia="Times New Roman" w:hAnsi="Times New Roman" w:cs="Times New Roman"/>
          <w:color w:val="111111"/>
          <w:sz w:val="28"/>
          <w:szCs w:val="28"/>
          <w:lang w:eastAsia="ru-RU"/>
        </w:rPr>
      </w:pPr>
      <w:r w:rsidRPr="00B55244">
        <w:rPr>
          <w:rFonts w:ascii="Times New Roman" w:eastAsia="Times New Roman" w:hAnsi="Times New Roman" w:cs="Times New Roman"/>
          <w:color w:val="111111"/>
          <w:sz w:val="28"/>
          <w:szCs w:val="28"/>
          <w:lang w:eastAsia="ru-RU"/>
        </w:rPr>
        <w:t xml:space="preserve">Повышение национальной конкурентоспособности является комплексной задачей, успех которой определяется развитием человеческого капитала, экономических институтов, реализацией и укреплением уже имеющихся конкурентных преимуществ России в </w:t>
      </w:r>
      <w:proofErr w:type="spellStart"/>
      <w:r w:rsidRPr="00B55244">
        <w:rPr>
          <w:rFonts w:ascii="Times New Roman" w:eastAsia="Times New Roman" w:hAnsi="Times New Roman" w:cs="Times New Roman"/>
          <w:color w:val="111111"/>
          <w:sz w:val="28"/>
          <w:szCs w:val="28"/>
          <w:lang w:eastAsia="ru-RU"/>
        </w:rPr>
        <w:t>энергосырьевых</w:t>
      </w:r>
      <w:proofErr w:type="spellEnd"/>
      <w:r w:rsidRPr="00B55244">
        <w:rPr>
          <w:rFonts w:ascii="Times New Roman" w:eastAsia="Times New Roman" w:hAnsi="Times New Roman" w:cs="Times New Roman"/>
          <w:color w:val="111111"/>
          <w:sz w:val="28"/>
          <w:szCs w:val="28"/>
          <w:lang w:eastAsia="ru-RU"/>
        </w:rPr>
        <w:t xml:space="preserve"> отраслях и транспортной инфраструктуре и созданием новых конкурентных преимуществ, связанных с диверсификацией экономики и формированием мощного научно-технологического к</w:t>
      </w:r>
      <w:r w:rsidR="00E773DD" w:rsidRPr="00B55244">
        <w:rPr>
          <w:rFonts w:ascii="Times New Roman" w:eastAsia="Times New Roman" w:hAnsi="Times New Roman" w:cs="Times New Roman"/>
          <w:color w:val="111111"/>
          <w:sz w:val="28"/>
          <w:szCs w:val="28"/>
          <w:lang w:eastAsia="ru-RU"/>
        </w:rPr>
        <w:t>омплекса и экономики знаний</w:t>
      </w:r>
      <w:r w:rsidR="00F96FB8" w:rsidRPr="00F96FB8">
        <w:rPr>
          <w:rFonts w:ascii="Times New Roman" w:eastAsia="Times New Roman" w:hAnsi="Times New Roman" w:cs="Times New Roman"/>
          <w:color w:val="111111"/>
          <w:sz w:val="28"/>
          <w:szCs w:val="28"/>
          <w:lang w:eastAsia="ru-RU"/>
        </w:rPr>
        <w:t>[</w:t>
      </w:r>
      <w:r w:rsidR="00AD027F">
        <w:rPr>
          <w:rFonts w:ascii="Times New Roman" w:eastAsia="Times New Roman" w:hAnsi="Times New Roman" w:cs="Times New Roman"/>
          <w:color w:val="111111"/>
          <w:sz w:val="28"/>
          <w:szCs w:val="28"/>
          <w:lang w:eastAsia="ru-RU"/>
        </w:rPr>
        <w:t>22</w:t>
      </w:r>
      <w:r w:rsidR="00F96FB8" w:rsidRPr="00F96FB8">
        <w:rPr>
          <w:rFonts w:ascii="Times New Roman" w:eastAsia="Times New Roman" w:hAnsi="Times New Roman" w:cs="Times New Roman"/>
          <w:color w:val="111111"/>
          <w:sz w:val="28"/>
          <w:szCs w:val="28"/>
          <w:lang w:eastAsia="ru-RU"/>
        </w:rPr>
        <w:t>]</w:t>
      </w:r>
      <w:r w:rsidRPr="00B55244">
        <w:rPr>
          <w:rFonts w:ascii="Times New Roman" w:eastAsia="Times New Roman" w:hAnsi="Times New Roman" w:cs="Times New Roman"/>
          <w:color w:val="111111"/>
          <w:sz w:val="28"/>
          <w:szCs w:val="28"/>
          <w:lang w:eastAsia="ru-RU"/>
        </w:rPr>
        <w:t>.</w:t>
      </w:r>
    </w:p>
    <w:p w:rsidR="007E0A0A" w:rsidRPr="00B55244" w:rsidRDefault="007E0A0A" w:rsidP="007E0A0A">
      <w:pPr>
        <w:shd w:val="clear" w:color="auto" w:fill="FFFFFF"/>
        <w:spacing w:before="100" w:beforeAutospacing="1" w:after="100" w:afterAutospacing="1" w:line="240" w:lineRule="auto"/>
        <w:rPr>
          <w:rFonts w:ascii="Times New Roman" w:eastAsia="Times New Roman" w:hAnsi="Times New Roman" w:cs="Times New Roman"/>
          <w:color w:val="111111"/>
          <w:sz w:val="28"/>
          <w:szCs w:val="28"/>
          <w:lang w:eastAsia="ru-RU"/>
        </w:rPr>
      </w:pPr>
      <w:r w:rsidRPr="00B55244">
        <w:rPr>
          <w:rFonts w:ascii="Times New Roman" w:eastAsia="Times New Roman" w:hAnsi="Times New Roman" w:cs="Times New Roman"/>
          <w:color w:val="111111"/>
          <w:sz w:val="28"/>
          <w:szCs w:val="28"/>
          <w:lang w:eastAsia="ru-RU"/>
        </w:rPr>
        <w:t>Национальный человеческий капитал измеряется его стоимостью, рассчитываемой различными методами – по инвестициям, методом дисконтирования и другими. Величина национального человеческого капитала рассчитывается как сумма человеческого капитала всех людей.</w:t>
      </w:r>
      <w:r w:rsidRPr="00B55244">
        <w:rPr>
          <w:rFonts w:ascii="Times New Roman" w:eastAsia="Times New Roman" w:hAnsi="Times New Roman" w:cs="Times New Roman"/>
          <w:color w:val="111111"/>
          <w:sz w:val="28"/>
          <w:szCs w:val="28"/>
          <w:lang w:eastAsia="ru-RU"/>
        </w:rPr>
        <w:br/>
        <w:t>Национальный человеческий капитал составляет более половины национального богатства каждой из ра</w:t>
      </w:r>
      <w:r w:rsidR="00A64B1A" w:rsidRPr="00B55244">
        <w:rPr>
          <w:rFonts w:ascii="Times New Roman" w:eastAsia="Times New Roman" w:hAnsi="Times New Roman" w:cs="Times New Roman"/>
          <w:color w:val="111111"/>
          <w:sz w:val="28"/>
          <w:szCs w:val="28"/>
          <w:lang w:eastAsia="ru-RU"/>
        </w:rPr>
        <w:t>звивающихся стран и свыше 70-80%–</w:t>
      </w:r>
      <w:r w:rsidRPr="00B55244">
        <w:rPr>
          <w:rFonts w:ascii="Times New Roman" w:eastAsia="Times New Roman" w:hAnsi="Times New Roman" w:cs="Times New Roman"/>
          <w:color w:val="111111"/>
          <w:sz w:val="28"/>
          <w:szCs w:val="28"/>
          <w:lang w:eastAsia="ru-RU"/>
        </w:rPr>
        <w:t>развитых стран мира.</w:t>
      </w:r>
      <w:r w:rsidRPr="00B55244">
        <w:rPr>
          <w:rFonts w:ascii="Times New Roman" w:eastAsia="Times New Roman" w:hAnsi="Times New Roman" w:cs="Times New Roman"/>
          <w:color w:val="111111"/>
          <w:sz w:val="28"/>
          <w:szCs w:val="28"/>
          <w:lang w:eastAsia="ru-RU"/>
        </w:rPr>
        <w:br/>
        <w:t>Особенности национального человеческого капитала определяли историческое развитие мировых цивилизаций и стран мира. Национальный человеческий капитал в XX и XXI веках являлся и остается главным интенсивным фактором развития экономики и общества. Национальная безопасность Российская Федерация достигается путем развития национальной инновационной системы и инвестициями в человеческий капитал.</w:t>
      </w:r>
    </w:p>
    <w:p w:rsidR="007E0A0A" w:rsidRPr="00B55244" w:rsidRDefault="007E0A0A" w:rsidP="007E0A0A">
      <w:pPr>
        <w:shd w:val="clear" w:color="auto" w:fill="FFFFFF"/>
        <w:spacing w:before="100" w:beforeAutospacing="1" w:after="100" w:afterAutospacing="1" w:line="240" w:lineRule="auto"/>
        <w:rPr>
          <w:rFonts w:ascii="Times New Roman" w:eastAsia="Times New Roman" w:hAnsi="Times New Roman" w:cs="Times New Roman"/>
          <w:color w:val="111111"/>
          <w:sz w:val="28"/>
          <w:szCs w:val="28"/>
          <w:lang w:eastAsia="ru-RU"/>
        </w:rPr>
      </w:pPr>
      <w:r w:rsidRPr="00B55244">
        <w:rPr>
          <w:rFonts w:ascii="Times New Roman" w:eastAsia="Times New Roman" w:hAnsi="Times New Roman" w:cs="Times New Roman"/>
          <w:color w:val="111111"/>
          <w:sz w:val="28"/>
          <w:szCs w:val="28"/>
          <w:lang w:eastAsia="ru-RU"/>
        </w:rPr>
        <w:t>Меры налогового стимулирования, направленные на поддержку инвестиций и развития человеческого капитала в Российской Федерации:</w:t>
      </w:r>
    </w:p>
    <w:p w:rsidR="007E0A0A" w:rsidRPr="00B55244" w:rsidRDefault="007E0A0A" w:rsidP="007E0A0A">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111111"/>
          <w:sz w:val="28"/>
          <w:szCs w:val="28"/>
          <w:lang w:eastAsia="ru-RU"/>
        </w:rPr>
      </w:pPr>
      <w:r w:rsidRPr="00B55244">
        <w:rPr>
          <w:rFonts w:ascii="Times New Roman" w:eastAsia="Times New Roman" w:hAnsi="Times New Roman" w:cs="Times New Roman"/>
          <w:color w:val="111111"/>
          <w:sz w:val="28"/>
          <w:szCs w:val="28"/>
          <w:lang w:eastAsia="ru-RU"/>
        </w:rPr>
        <w:t>предоставление льгот по налогу на доходы физических лиц;</w:t>
      </w:r>
    </w:p>
    <w:p w:rsidR="007E0A0A" w:rsidRPr="00B55244" w:rsidRDefault="007E0A0A" w:rsidP="007E0A0A">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111111"/>
          <w:sz w:val="28"/>
          <w:szCs w:val="28"/>
          <w:lang w:eastAsia="ru-RU"/>
        </w:rPr>
      </w:pPr>
      <w:r w:rsidRPr="00B55244">
        <w:rPr>
          <w:rFonts w:ascii="Times New Roman" w:eastAsia="Times New Roman" w:hAnsi="Times New Roman" w:cs="Times New Roman"/>
          <w:color w:val="111111"/>
          <w:sz w:val="28"/>
          <w:szCs w:val="28"/>
          <w:lang w:eastAsia="ru-RU"/>
        </w:rPr>
        <w:t>налоговое стимулирование инвестиций;</w:t>
      </w:r>
    </w:p>
    <w:p w:rsidR="007E0A0A" w:rsidRPr="00B55244" w:rsidRDefault="007E0A0A" w:rsidP="007E0A0A">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111111"/>
          <w:sz w:val="28"/>
          <w:szCs w:val="28"/>
          <w:lang w:eastAsia="ru-RU"/>
        </w:rPr>
      </w:pPr>
      <w:r w:rsidRPr="00B55244">
        <w:rPr>
          <w:rFonts w:ascii="Times New Roman" w:eastAsia="Times New Roman" w:hAnsi="Times New Roman" w:cs="Times New Roman"/>
          <w:color w:val="111111"/>
          <w:sz w:val="28"/>
          <w:szCs w:val="28"/>
          <w:lang w:eastAsia="ru-RU"/>
        </w:rPr>
        <w:t>поддержка модернизации производства;</w:t>
      </w:r>
    </w:p>
    <w:p w:rsidR="00107344" w:rsidRPr="008F4765" w:rsidRDefault="007E0A0A" w:rsidP="008F4765">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111111"/>
          <w:sz w:val="28"/>
          <w:szCs w:val="28"/>
          <w:lang w:eastAsia="ru-RU"/>
        </w:rPr>
      </w:pPr>
      <w:r w:rsidRPr="00B55244">
        <w:rPr>
          <w:rFonts w:ascii="Times New Roman" w:eastAsia="Times New Roman" w:hAnsi="Times New Roman" w:cs="Times New Roman"/>
          <w:color w:val="111111"/>
          <w:sz w:val="28"/>
          <w:szCs w:val="28"/>
          <w:lang w:eastAsia="ru-RU"/>
        </w:rPr>
        <w:t>упрощение налогового учета и его сближе</w:t>
      </w:r>
      <w:r w:rsidR="00A64B1A" w:rsidRPr="00B55244">
        <w:rPr>
          <w:rFonts w:ascii="Times New Roman" w:eastAsia="Times New Roman" w:hAnsi="Times New Roman" w:cs="Times New Roman"/>
          <w:color w:val="111111"/>
          <w:sz w:val="28"/>
          <w:szCs w:val="28"/>
          <w:lang w:eastAsia="ru-RU"/>
        </w:rPr>
        <w:t xml:space="preserve">ние с бухгалтерским </w:t>
      </w:r>
      <w:proofErr w:type="gramStart"/>
      <w:r w:rsidR="00A64B1A" w:rsidRPr="00B55244">
        <w:rPr>
          <w:rFonts w:ascii="Times New Roman" w:eastAsia="Times New Roman" w:hAnsi="Times New Roman" w:cs="Times New Roman"/>
          <w:color w:val="111111"/>
          <w:sz w:val="28"/>
          <w:szCs w:val="28"/>
          <w:lang w:eastAsia="ru-RU"/>
        </w:rPr>
        <w:t>учетом.</w:t>
      </w:r>
      <w:r w:rsidR="00AD027F">
        <w:rPr>
          <w:rFonts w:ascii="Times New Roman" w:eastAsia="Times New Roman" w:hAnsi="Times New Roman" w:cs="Times New Roman"/>
          <w:color w:val="111111"/>
          <w:sz w:val="28"/>
          <w:szCs w:val="28"/>
          <w:lang w:eastAsia="ru-RU"/>
        </w:rPr>
        <w:t>[</w:t>
      </w:r>
      <w:proofErr w:type="gramEnd"/>
      <w:r w:rsidR="00AD027F">
        <w:rPr>
          <w:rFonts w:ascii="Times New Roman" w:eastAsia="Times New Roman" w:hAnsi="Times New Roman" w:cs="Times New Roman"/>
          <w:color w:val="111111"/>
          <w:sz w:val="28"/>
          <w:szCs w:val="28"/>
          <w:lang w:eastAsia="ru-RU"/>
        </w:rPr>
        <w:t>20</w:t>
      </w:r>
      <w:r w:rsidR="003D74BA" w:rsidRPr="003D74BA">
        <w:rPr>
          <w:rFonts w:ascii="Times New Roman" w:eastAsia="Times New Roman" w:hAnsi="Times New Roman" w:cs="Times New Roman"/>
          <w:color w:val="111111"/>
          <w:sz w:val="28"/>
          <w:szCs w:val="28"/>
          <w:lang w:eastAsia="ru-RU"/>
        </w:rPr>
        <w:t>]</w:t>
      </w:r>
    </w:p>
    <w:p w:rsidR="007E0A0A" w:rsidRPr="008F4765" w:rsidRDefault="007E0A0A" w:rsidP="007E0A0A">
      <w:pPr>
        <w:pStyle w:val="a8"/>
        <w:numPr>
          <w:ilvl w:val="0"/>
          <w:numId w:val="14"/>
        </w:numPr>
        <w:shd w:val="clear" w:color="auto" w:fill="FFFFFF"/>
        <w:spacing w:before="100" w:beforeAutospacing="1" w:after="100" w:afterAutospacing="1" w:line="240" w:lineRule="auto"/>
        <w:rPr>
          <w:rFonts w:ascii="Times New Roman" w:eastAsia="Times New Roman" w:hAnsi="Times New Roman" w:cs="Times New Roman"/>
          <w:i/>
          <w:color w:val="111111"/>
          <w:sz w:val="28"/>
          <w:szCs w:val="28"/>
          <w:lang w:eastAsia="ru-RU"/>
        </w:rPr>
      </w:pPr>
      <w:r w:rsidRPr="008F4765">
        <w:rPr>
          <w:rFonts w:ascii="Times New Roman" w:eastAsia="Times New Roman" w:hAnsi="Times New Roman" w:cs="Times New Roman"/>
          <w:bCs/>
          <w:i/>
          <w:color w:val="111111"/>
          <w:sz w:val="28"/>
          <w:szCs w:val="28"/>
          <w:lang w:eastAsia="ru-RU"/>
        </w:rPr>
        <w:t>Наднациональный (глобальный) человеческий капитал</w:t>
      </w:r>
    </w:p>
    <w:p w:rsidR="007E0A0A" w:rsidRPr="00B55244" w:rsidRDefault="007E0A0A" w:rsidP="007E0A0A">
      <w:pPr>
        <w:shd w:val="clear" w:color="auto" w:fill="FFFFFF"/>
        <w:spacing w:before="100" w:beforeAutospacing="1" w:after="100" w:afterAutospacing="1" w:line="240" w:lineRule="auto"/>
        <w:rPr>
          <w:rFonts w:ascii="Times New Roman" w:eastAsia="Times New Roman" w:hAnsi="Times New Roman" w:cs="Times New Roman"/>
          <w:color w:val="111111"/>
          <w:sz w:val="28"/>
          <w:szCs w:val="28"/>
          <w:lang w:eastAsia="ru-RU"/>
        </w:rPr>
      </w:pPr>
      <w:r w:rsidRPr="00B55244">
        <w:rPr>
          <w:rFonts w:ascii="Times New Roman" w:eastAsia="Times New Roman" w:hAnsi="Times New Roman" w:cs="Times New Roman"/>
          <w:color w:val="111111"/>
          <w:sz w:val="28"/>
          <w:szCs w:val="28"/>
          <w:lang w:eastAsia="ru-RU"/>
        </w:rPr>
        <w:t>Глобальным человеческим капиталом является сочетание образования, опыта, личных качеств и комп</w:t>
      </w:r>
      <w:r w:rsidR="00107344" w:rsidRPr="00B55244">
        <w:rPr>
          <w:rFonts w:ascii="Times New Roman" w:eastAsia="Times New Roman" w:hAnsi="Times New Roman" w:cs="Times New Roman"/>
          <w:color w:val="111111"/>
          <w:sz w:val="28"/>
          <w:szCs w:val="28"/>
          <w:lang w:eastAsia="ru-RU"/>
        </w:rPr>
        <w:t xml:space="preserve">етенций, которые представлены </w:t>
      </w:r>
      <w:proofErr w:type="gramStart"/>
      <w:r w:rsidR="00107344" w:rsidRPr="00B55244">
        <w:rPr>
          <w:rFonts w:ascii="Times New Roman" w:eastAsia="Times New Roman" w:hAnsi="Times New Roman" w:cs="Times New Roman"/>
          <w:color w:val="111111"/>
          <w:sz w:val="28"/>
          <w:szCs w:val="28"/>
          <w:lang w:eastAsia="ru-RU"/>
        </w:rPr>
        <w:t xml:space="preserve">в </w:t>
      </w:r>
      <w:r w:rsidRPr="00B55244">
        <w:rPr>
          <w:rFonts w:ascii="Times New Roman" w:eastAsia="Times New Roman" w:hAnsi="Times New Roman" w:cs="Times New Roman"/>
          <w:color w:val="111111"/>
          <w:sz w:val="28"/>
          <w:szCs w:val="28"/>
          <w:lang w:eastAsia="ru-RU"/>
        </w:rPr>
        <w:t>рабочей силы</w:t>
      </w:r>
      <w:proofErr w:type="gramEnd"/>
      <w:r w:rsidRPr="00B55244">
        <w:rPr>
          <w:rFonts w:ascii="Times New Roman" w:eastAsia="Times New Roman" w:hAnsi="Times New Roman" w:cs="Times New Roman"/>
          <w:color w:val="111111"/>
          <w:sz w:val="28"/>
          <w:szCs w:val="28"/>
          <w:lang w:eastAsia="ru-RU"/>
        </w:rPr>
        <w:t xml:space="preserve"> по всему миру, способствующих развитию мировой экономики. Понятие работников в качестве важных активов, которые имеют измеримую экономическую ценность, приводит к политике развития международными организациями менее развитых странах. Большая часть международного </w:t>
      </w:r>
      <w:r w:rsidRPr="00B55244">
        <w:rPr>
          <w:rFonts w:ascii="Times New Roman" w:eastAsia="Times New Roman" w:hAnsi="Times New Roman" w:cs="Times New Roman"/>
          <w:color w:val="111111"/>
          <w:sz w:val="28"/>
          <w:szCs w:val="28"/>
          <w:lang w:eastAsia="ru-RU"/>
        </w:rPr>
        <w:lastRenderedPageBreak/>
        <w:t>права вращается вокруг прав работников и признания важности создания высокой стоимости человеческого капитала для здоровья и стабильности страны. Наиболее конкурентоспособным человеческим капиталом является рабочая сила из Китая, Индии, Южной Кореи.</w:t>
      </w:r>
    </w:p>
    <w:p w:rsidR="007E0A0A" w:rsidRPr="00B55244" w:rsidRDefault="007E0A0A" w:rsidP="007E0A0A">
      <w:pPr>
        <w:shd w:val="clear" w:color="auto" w:fill="FFFFFF"/>
        <w:spacing w:before="100" w:beforeAutospacing="1" w:after="100" w:afterAutospacing="1" w:line="240" w:lineRule="auto"/>
        <w:rPr>
          <w:rFonts w:ascii="Times New Roman" w:eastAsia="Times New Roman" w:hAnsi="Times New Roman" w:cs="Times New Roman"/>
          <w:color w:val="111111"/>
          <w:sz w:val="28"/>
          <w:szCs w:val="28"/>
          <w:lang w:eastAsia="ru-RU"/>
        </w:rPr>
      </w:pPr>
      <w:r w:rsidRPr="00B55244">
        <w:rPr>
          <w:rFonts w:ascii="Times New Roman" w:eastAsia="Times New Roman" w:hAnsi="Times New Roman" w:cs="Times New Roman"/>
          <w:color w:val="111111"/>
          <w:sz w:val="28"/>
          <w:szCs w:val="28"/>
          <w:lang w:eastAsia="ru-RU"/>
        </w:rPr>
        <w:t>Аналитики и международные организации экономического развития оценивают потенциал развивающихся стран и успех инвестиционных усилий через экономические показатели, такие как скорость формирования человеческого капитала. Скорость формирования человеческого капитала определяется через «Индекс развития человеческого потенциала» (ИРЧП), который включает в себя информацию о продолжительности жизни, уровню образования и среднего личного дохода.</w:t>
      </w:r>
    </w:p>
    <w:p w:rsidR="007E0A0A" w:rsidRPr="00B55244" w:rsidRDefault="007E0A0A" w:rsidP="007E0A0A">
      <w:pPr>
        <w:shd w:val="clear" w:color="auto" w:fill="FFFFFF"/>
        <w:spacing w:before="100" w:beforeAutospacing="1" w:after="100" w:afterAutospacing="1" w:line="240" w:lineRule="auto"/>
        <w:rPr>
          <w:rFonts w:ascii="Times New Roman" w:eastAsia="Times New Roman" w:hAnsi="Times New Roman" w:cs="Times New Roman"/>
          <w:color w:val="111111"/>
          <w:sz w:val="28"/>
          <w:szCs w:val="28"/>
          <w:lang w:eastAsia="ru-RU"/>
        </w:rPr>
      </w:pPr>
      <w:r w:rsidRPr="00B55244">
        <w:rPr>
          <w:rFonts w:ascii="Times New Roman" w:eastAsia="Times New Roman" w:hAnsi="Times New Roman" w:cs="Times New Roman"/>
          <w:color w:val="111111"/>
          <w:sz w:val="28"/>
          <w:szCs w:val="28"/>
          <w:lang w:eastAsia="ru-RU"/>
        </w:rPr>
        <w:t>Концепция глобального человеческого капитала сравнивает и оценивает показатели количественных значений рабочей силы в разных странах. Глобализация человеческого капитала стимулирует организации к инновациям, преобразованиям практики управления человеческим капиталом.</w:t>
      </w:r>
      <w:r w:rsidRPr="00B55244">
        <w:rPr>
          <w:rFonts w:ascii="Times New Roman" w:eastAsia="Times New Roman" w:hAnsi="Times New Roman" w:cs="Times New Roman"/>
          <w:color w:val="111111"/>
          <w:sz w:val="28"/>
          <w:szCs w:val="28"/>
          <w:lang w:eastAsia="ru-RU"/>
        </w:rPr>
        <w:br/>
        <w:t>Формирование человеческого капитала в любой стране может быть осуществлено путем инвестиций в образование, систему здравоохранения, укрепления условий семейной жизни, гражданских прав.</w:t>
      </w:r>
    </w:p>
    <w:p w:rsidR="00A64B1A" w:rsidRPr="008F4765" w:rsidRDefault="00A64B1A" w:rsidP="00A64B1A">
      <w:pPr>
        <w:pStyle w:val="a9"/>
        <w:shd w:val="clear" w:color="auto" w:fill="FFFFFF"/>
        <w:spacing w:after="300"/>
        <w:rPr>
          <w:sz w:val="28"/>
          <w:szCs w:val="28"/>
        </w:rPr>
      </w:pPr>
      <w:r w:rsidRPr="008F4765">
        <w:rPr>
          <w:sz w:val="28"/>
          <w:szCs w:val="28"/>
        </w:rPr>
        <w:t>Сторонники теории человеческого капитала разработали количественные методы анализа эффективности вложений в образование, медицинское обслуживание, подготовку на производстве, миграцию, рождение и уход за детьми и их денежной отдачи для общества и семьи. Главное внимание в этом анализе уделяется производимым способностям человека и дифференциации доходов, вызываемой различными уровнями инвестиций в их производство. Оппонентами этого направления выступают консервативные психологи и экономисты, приписывающие ведущую роль в дифференциации способностей наследственному, биологическому, фактору. Они считают, что объяснение всей разницы в доходах у лиц с неодинаковым уровнем подготовки, получаемым образованием приводит к завышению эффекта обучения.</w:t>
      </w:r>
    </w:p>
    <w:p w:rsidR="00A64B1A" w:rsidRPr="008F4765" w:rsidRDefault="00A64B1A" w:rsidP="00A64B1A">
      <w:pPr>
        <w:pStyle w:val="a9"/>
        <w:shd w:val="clear" w:color="auto" w:fill="FFFFFF"/>
        <w:spacing w:after="300"/>
        <w:rPr>
          <w:sz w:val="28"/>
          <w:szCs w:val="28"/>
        </w:rPr>
      </w:pPr>
      <w:r w:rsidRPr="008F4765">
        <w:rPr>
          <w:sz w:val="28"/>
          <w:szCs w:val="28"/>
        </w:rPr>
        <w:t xml:space="preserve">Оба указанных объяснения причин дифференциации способностей к труду и, соответственно, доходов населения подверглись критике радикальных экономистов. По их мнению, образование выступает как посредник, преобразующий неравенство в социальном происхождении в неравенство доходов, и если на разных уровнях производственной иерархии требуются работники с разными поведенческими характеристиками и если развитие этих характеристик осуществляется в основном в семье, то социальное происхождение может быть важнейшей причиной воспроизводства экономического неравенства. Наконец, К. </w:t>
      </w:r>
      <w:proofErr w:type="spellStart"/>
      <w:r w:rsidRPr="008F4765">
        <w:rPr>
          <w:sz w:val="28"/>
          <w:szCs w:val="28"/>
        </w:rPr>
        <w:t>Дженкс</w:t>
      </w:r>
      <w:proofErr w:type="spellEnd"/>
      <w:r w:rsidRPr="008F4765">
        <w:rPr>
          <w:sz w:val="28"/>
          <w:szCs w:val="28"/>
        </w:rPr>
        <w:t xml:space="preserve"> на обширном выборочном материале показал, что корреляция между </w:t>
      </w:r>
      <w:r w:rsidRPr="008F4765">
        <w:rPr>
          <w:sz w:val="28"/>
          <w:szCs w:val="28"/>
        </w:rPr>
        <w:lastRenderedPageBreak/>
        <w:t>образованием и заработками обнаруживается лишь для агрегатных, групповых величин, тогда как при анализе индивидуальных данных связь эта практически исчезает. Отсюда делается вывод: дифференциация доходов имеет вероятностный характер, вызывается преимущественно случайными причинами.</w:t>
      </w:r>
    </w:p>
    <w:p w:rsidR="00A64B1A" w:rsidRPr="008F4765" w:rsidRDefault="00A64B1A" w:rsidP="00107344">
      <w:pPr>
        <w:pStyle w:val="a9"/>
        <w:shd w:val="clear" w:color="auto" w:fill="FFFFFF"/>
        <w:spacing w:before="0" w:beforeAutospacing="0" w:after="300" w:afterAutospacing="0"/>
        <w:rPr>
          <w:sz w:val="28"/>
          <w:szCs w:val="28"/>
        </w:rPr>
      </w:pPr>
      <w:r w:rsidRPr="008F4765">
        <w:rPr>
          <w:sz w:val="28"/>
          <w:szCs w:val="28"/>
        </w:rPr>
        <w:t xml:space="preserve">Таким образом, западные экономисты, несмотря на значительные усилия, потраченные на разработку теории рабочей силы и изощренную технику статистического анализа дифференциации доходов и факторов их вызывающих, не смогли завершить создание стройной </w:t>
      </w:r>
      <w:r w:rsidR="00107344" w:rsidRPr="008F4765">
        <w:rPr>
          <w:sz w:val="28"/>
          <w:szCs w:val="28"/>
        </w:rPr>
        <w:t>и подтверждаемой фактами теории.</w:t>
      </w:r>
    </w:p>
    <w:p w:rsidR="008F4765" w:rsidRDefault="008F4765" w:rsidP="008F4765">
      <w:pPr>
        <w:ind w:firstLine="0"/>
        <w:rPr>
          <w:rFonts w:ascii="Times New Roman" w:eastAsia="Times New Roman" w:hAnsi="Times New Roman" w:cs="Times New Roman"/>
          <w:color w:val="333333"/>
          <w:sz w:val="28"/>
          <w:szCs w:val="28"/>
          <w:lang w:eastAsia="ru-RU"/>
        </w:rPr>
      </w:pPr>
    </w:p>
    <w:p w:rsidR="00A64B1A" w:rsidRPr="00B55244" w:rsidRDefault="008F4765" w:rsidP="008F4765">
      <w:pPr>
        <w:ind w:firstLine="0"/>
        <w:rPr>
          <w:rFonts w:ascii="Times New Roman" w:hAnsi="Times New Roman" w:cs="Times New Roman"/>
          <w:b/>
          <w:sz w:val="28"/>
          <w:szCs w:val="28"/>
        </w:rPr>
      </w:pPr>
      <w:r>
        <w:rPr>
          <w:rFonts w:ascii="Times New Roman" w:eastAsia="Times New Roman" w:hAnsi="Times New Roman" w:cs="Times New Roman"/>
          <w:color w:val="333333"/>
          <w:sz w:val="28"/>
          <w:szCs w:val="28"/>
          <w:lang w:eastAsia="ru-RU"/>
        </w:rPr>
        <w:t xml:space="preserve">         </w:t>
      </w:r>
      <w:r w:rsidR="00A64B1A" w:rsidRPr="00B55244">
        <w:rPr>
          <w:rFonts w:ascii="Times New Roman" w:hAnsi="Times New Roman" w:cs="Times New Roman"/>
          <w:b/>
          <w:sz w:val="28"/>
          <w:szCs w:val="28"/>
        </w:rPr>
        <w:t>1.3 Взаимодействие факторов качества жизни с человеческим капиталом</w:t>
      </w:r>
    </w:p>
    <w:p w:rsidR="00341909" w:rsidRPr="00B55244" w:rsidRDefault="0040655A" w:rsidP="007077E1">
      <w:pPr>
        <w:rPr>
          <w:rFonts w:ascii="Times New Roman" w:hAnsi="Times New Roman" w:cs="Times New Roman"/>
          <w:sz w:val="28"/>
          <w:szCs w:val="28"/>
        </w:rPr>
      </w:pPr>
      <w:r w:rsidRPr="00B55244">
        <w:rPr>
          <w:rFonts w:ascii="Times New Roman" w:hAnsi="Times New Roman" w:cs="Times New Roman"/>
          <w:sz w:val="28"/>
          <w:szCs w:val="28"/>
        </w:rPr>
        <w:t>Взаимосвязь категорий «качество жизни» и «человеческий капитал» во многом обусловлена рядом показателей, одновременно присутствующих в обоих понятиях. Одним из наиболее известных, принятых в международной практике показателей, характеризующих взаимосвязь качества жизни и человеческого капитала является – индекс человеческого развития (ИЧР) либо индекс развития человеческого потенциала (ИРЧП). Тенденция умеренного роста показателя ИРЧП для России сочетается с существенным разрывом от уровня показателей экономически развитых стран. Комплексные показатели имеют ряд недостатков, основным из которых является то, что значения входящих в его состав индексов и показателей могут компенсироваться значением других показателей. Так, например, существует тенденция роста ИРЧП России, которая сглаживает негативные тенденции в отношении здоровья нации и продолжительности жизни, которые могут компенсироваться как ростом индекса образования, так и ростом ВВП</w:t>
      </w:r>
      <w:r w:rsidR="00AD027F" w:rsidRPr="00AD027F">
        <w:rPr>
          <w:rFonts w:ascii="Times New Roman" w:hAnsi="Times New Roman" w:cs="Times New Roman"/>
          <w:sz w:val="28"/>
          <w:szCs w:val="28"/>
        </w:rPr>
        <w:t>[29]</w:t>
      </w:r>
      <w:r w:rsidRPr="00B55244">
        <w:rPr>
          <w:rFonts w:ascii="Times New Roman" w:hAnsi="Times New Roman" w:cs="Times New Roman"/>
          <w:sz w:val="28"/>
          <w:szCs w:val="28"/>
        </w:rPr>
        <w:t>.</w:t>
      </w:r>
    </w:p>
    <w:p w:rsidR="0040655A" w:rsidRPr="00B55244" w:rsidRDefault="0040655A">
      <w:pPr>
        <w:rPr>
          <w:rFonts w:ascii="Times New Roman" w:hAnsi="Times New Roman" w:cs="Times New Roman"/>
          <w:sz w:val="28"/>
          <w:szCs w:val="28"/>
        </w:rPr>
      </w:pPr>
      <w:r w:rsidRPr="00B55244">
        <w:rPr>
          <w:rFonts w:ascii="Times New Roman" w:hAnsi="Times New Roman" w:cs="Times New Roman"/>
          <w:sz w:val="28"/>
          <w:szCs w:val="28"/>
        </w:rPr>
        <w:t>Зарецкий А.Д. в своей монографии «</w:t>
      </w:r>
      <w:r w:rsidR="00B06E04" w:rsidRPr="00B55244">
        <w:rPr>
          <w:rFonts w:ascii="Times New Roman" w:hAnsi="Times New Roman" w:cs="Times New Roman"/>
          <w:sz w:val="28"/>
          <w:szCs w:val="28"/>
        </w:rPr>
        <w:t>Философские основания экономики социального прогресса» указал, что качество жизни и человеческий капитал являются важными доминантами, предоставляющие спрос и предложение</w:t>
      </w:r>
      <w:r w:rsidR="00AD027F">
        <w:rPr>
          <w:rFonts w:ascii="Times New Roman" w:hAnsi="Times New Roman" w:cs="Times New Roman"/>
          <w:sz w:val="28"/>
          <w:szCs w:val="28"/>
        </w:rPr>
        <w:t>[</w:t>
      </w:r>
      <w:r w:rsidR="00AD027F" w:rsidRPr="00AD027F">
        <w:rPr>
          <w:rFonts w:ascii="Times New Roman" w:hAnsi="Times New Roman" w:cs="Times New Roman"/>
          <w:sz w:val="28"/>
          <w:szCs w:val="28"/>
        </w:rPr>
        <w:t>9</w:t>
      </w:r>
      <w:r w:rsidR="00F96FB8" w:rsidRPr="00F96FB8">
        <w:rPr>
          <w:rFonts w:ascii="Times New Roman" w:hAnsi="Times New Roman" w:cs="Times New Roman"/>
          <w:sz w:val="28"/>
          <w:szCs w:val="28"/>
        </w:rPr>
        <w:t>]</w:t>
      </w:r>
      <w:r w:rsidR="00B06E04" w:rsidRPr="00B55244">
        <w:rPr>
          <w:rFonts w:ascii="Times New Roman" w:hAnsi="Times New Roman" w:cs="Times New Roman"/>
          <w:sz w:val="28"/>
          <w:szCs w:val="28"/>
        </w:rPr>
        <w:t xml:space="preserve">. Носители личного человеческого капитала </w:t>
      </w:r>
      <w:r w:rsidR="00B06E04" w:rsidRPr="00B55244">
        <w:rPr>
          <w:rFonts w:ascii="Times New Roman" w:hAnsi="Times New Roman" w:cs="Times New Roman"/>
          <w:sz w:val="28"/>
          <w:szCs w:val="28"/>
        </w:rPr>
        <w:lastRenderedPageBreak/>
        <w:t xml:space="preserve">стремятся к повышению качества жизни вследствие чего увеличивается совокупный спрос и усиливается мотивация производителя в повышении качества производимых товаров и услуг. </w:t>
      </w:r>
    </w:p>
    <w:p w:rsidR="00AD027F" w:rsidRPr="00AD027F" w:rsidRDefault="00B06E04" w:rsidP="00AD027F">
      <w:pPr>
        <w:rPr>
          <w:rFonts w:ascii="Times New Roman" w:hAnsi="Times New Roman" w:cs="Times New Roman"/>
          <w:sz w:val="28"/>
          <w:szCs w:val="28"/>
        </w:rPr>
      </w:pPr>
      <w:r w:rsidRPr="00B55244">
        <w:rPr>
          <w:rFonts w:ascii="Times New Roman" w:hAnsi="Times New Roman" w:cs="Times New Roman"/>
          <w:sz w:val="28"/>
          <w:szCs w:val="28"/>
        </w:rPr>
        <w:t>Анализ взаимосвязи категорий «качество жизни» и «человеческий капитал» помогают выявить существование так называемого закона взаимосвязи этих понятий: каждый человек имеет</w:t>
      </w:r>
      <w:r w:rsidR="00007B8A" w:rsidRPr="00B55244">
        <w:rPr>
          <w:rFonts w:ascii="Times New Roman" w:hAnsi="Times New Roman" w:cs="Times New Roman"/>
          <w:sz w:val="28"/>
          <w:szCs w:val="28"/>
        </w:rPr>
        <w:t xml:space="preserve"> постоянное желание по ул</w:t>
      </w:r>
      <w:r w:rsidRPr="00B55244">
        <w:rPr>
          <w:rFonts w:ascii="Times New Roman" w:hAnsi="Times New Roman" w:cs="Times New Roman"/>
          <w:sz w:val="28"/>
          <w:szCs w:val="28"/>
        </w:rPr>
        <w:t>учшению своего качества жизни,</w:t>
      </w:r>
      <w:r w:rsidR="00007B8A" w:rsidRPr="00B55244">
        <w:rPr>
          <w:rFonts w:ascii="Times New Roman" w:hAnsi="Times New Roman" w:cs="Times New Roman"/>
          <w:sz w:val="28"/>
          <w:szCs w:val="28"/>
        </w:rPr>
        <w:t xml:space="preserve"> </w:t>
      </w:r>
      <w:r w:rsidRPr="00B55244">
        <w:rPr>
          <w:rFonts w:ascii="Times New Roman" w:hAnsi="Times New Roman" w:cs="Times New Roman"/>
          <w:sz w:val="28"/>
          <w:szCs w:val="28"/>
        </w:rPr>
        <w:t xml:space="preserve">возможного лишь за счет непрерывной капитализации своих </w:t>
      </w:r>
      <w:r w:rsidR="00007B8A" w:rsidRPr="00B55244">
        <w:rPr>
          <w:rFonts w:ascii="Times New Roman" w:hAnsi="Times New Roman" w:cs="Times New Roman"/>
          <w:sz w:val="28"/>
          <w:szCs w:val="28"/>
        </w:rPr>
        <w:t>индивидуальных способностей («человеческого капитала»).</w:t>
      </w:r>
      <w:r w:rsidR="009F510C" w:rsidRPr="00B55244">
        <w:rPr>
          <w:rFonts w:ascii="Times New Roman" w:hAnsi="Times New Roman" w:cs="Times New Roman"/>
          <w:sz w:val="28"/>
          <w:szCs w:val="28"/>
        </w:rPr>
        <w:t xml:space="preserve"> Один из инструментов менеджмента, организующий эффективный трудовой процесс, является связующим звеном качества жизни и человеческого капитала</w:t>
      </w:r>
      <w:r w:rsidR="00AD027F">
        <w:rPr>
          <w:rFonts w:ascii="Times New Roman" w:hAnsi="Times New Roman" w:cs="Times New Roman"/>
          <w:sz w:val="28"/>
          <w:szCs w:val="28"/>
        </w:rPr>
        <w:t>[9</w:t>
      </w:r>
      <w:r w:rsidR="00F96FB8" w:rsidRPr="00F96FB8">
        <w:rPr>
          <w:rFonts w:ascii="Times New Roman" w:hAnsi="Times New Roman" w:cs="Times New Roman"/>
          <w:sz w:val="28"/>
          <w:szCs w:val="28"/>
        </w:rPr>
        <w:t>]</w:t>
      </w:r>
      <w:r w:rsidR="009F510C" w:rsidRPr="00B55244">
        <w:rPr>
          <w:rFonts w:ascii="Times New Roman" w:hAnsi="Times New Roman" w:cs="Times New Roman"/>
          <w:sz w:val="28"/>
          <w:szCs w:val="28"/>
        </w:rPr>
        <w:t xml:space="preserve">. Существует </w:t>
      </w:r>
      <w:proofErr w:type="spellStart"/>
      <w:r w:rsidR="009F510C" w:rsidRPr="00B55244">
        <w:rPr>
          <w:rFonts w:ascii="Times New Roman" w:hAnsi="Times New Roman" w:cs="Times New Roman"/>
          <w:sz w:val="28"/>
          <w:szCs w:val="28"/>
        </w:rPr>
        <w:t>объединяющия</w:t>
      </w:r>
      <w:proofErr w:type="spellEnd"/>
      <w:r w:rsidR="009F510C" w:rsidRPr="00B55244">
        <w:rPr>
          <w:rFonts w:ascii="Times New Roman" w:hAnsi="Times New Roman" w:cs="Times New Roman"/>
          <w:sz w:val="28"/>
          <w:szCs w:val="28"/>
        </w:rPr>
        <w:t xml:space="preserve"> концепция для социологов и экономистов, она представляет собой применение теории рационального выбора во взаимосвязи качества жизни и человеческого капитала. Эволюция воспроизводства этих двух понятий определяет способность корпораций к ведению </w:t>
      </w:r>
      <w:proofErr w:type="spellStart"/>
      <w:r w:rsidR="009F510C" w:rsidRPr="00B55244">
        <w:rPr>
          <w:rFonts w:ascii="Times New Roman" w:hAnsi="Times New Roman" w:cs="Times New Roman"/>
          <w:sz w:val="28"/>
          <w:szCs w:val="28"/>
        </w:rPr>
        <w:t>конкурентноспособной</w:t>
      </w:r>
      <w:proofErr w:type="spellEnd"/>
      <w:r w:rsidR="009F510C" w:rsidRPr="00B55244">
        <w:rPr>
          <w:rFonts w:ascii="Times New Roman" w:hAnsi="Times New Roman" w:cs="Times New Roman"/>
          <w:sz w:val="28"/>
          <w:szCs w:val="28"/>
        </w:rPr>
        <w:t xml:space="preserve"> экономической политике, производству, распределению, обмену и потреблению </w:t>
      </w:r>
      <w:r w:rsidR="00AD027F">
        <w:rPr>
          <w:rFonts w:ascii="Times New Roman" w:hAnsi="Times New Roman" w:cs="Times New Roman"/>
          <w:sz w:val="28"/>
          <w:szCs w:val="28"/>
        </w:rPr>
        <w:t>товаров и услуг.</w:t>
      </w:r>
      <w:r w:rsidR="00AD027F" w:rsidRPr="00AD027F">
        <w:rPr>
          <w:rFonts w:ascii="Times New Roman" w:hAnsi="Times New Roman" w:cs="Times New Roman"/>
          <w:sz w:val="28"/>
          <w:szCs w:val="28"/>
        </w:rPr>
        <w:t xml:space="preserve"> Анализируя уровень жизни установлено: респонденты, уровень расходов которых на предметы жизненной необходимости превышает 50 % ежемесячного дохода домохозяйств (89 %), проявили инновационную активность в части повышения заработных плат и прожиточного минимума -1 967 чел., что составляет (89 %) общего количества опрошенных, а также борьбы с коррупцией - 1 592 чел. (72 %) соответственно.</w:t>
      </w:r>
    </w:p>
    <w:p w:rsidR="000A083A" w:rsidRDefault="00AD027F">
      <w:pPr>
        <w:rPr>
          <w:rFonts w:ascii="Times New Roman" w:hAnsi="Times New Roman" w:cs="Times New Roman"/>
          <w:sz w:val="28"/>
          <w:szCs w:val="28"/>
        </w:rPr>
      </w:pPr>
      <w:r w:rsidRPr="00AD027F">
        <w:rPr>
          <w:rFonts w:ascii="Times New Roman" w:hAnsi="Times New Roman" w:cs="Times New Roman"/>
          <w:sz w:val="28"/>
          <w:szCs w:val="28"/>
        </w:rPr>
        <w:t xml:space="preserve">Высокая активность респондентов в перечисленных сферах свидетельствует о необходимости системного мониторинга, сложившегося качества жизни граждан, но и учета их мнения о способах решения, возникающих проблем. </w:t>
      </w:r>
    </w:p>
    <w:p w:rsidR="007077E1" w:rsidRPr="00972DC2" w:rsidRDefault="00AD027F" w:rsidP="00972DC2">
      <w:pPr>
        <w:rPr>
          <w:rFonts w:ascii="Times New Roman" w:hAnsi="Times New Roman" w:cs="Times New Roman"/>
          <w:sz w:val="28"/>
          <w:szCs w:val="28"/>
        </w:rPr>
      </w:pPr>
      <w:r w:rsidRPr="00AD027F">
        <w:rPr>
          <w:rFonts w:ascii="Times New Roman" w:hAnsi="Times New Roman" w:cs="Times New Roman"/>
          <w:sz w:val="28"/>
          <w:szCs w:val="28"/>
        </w:rPr>
        <w:t>В дальнейшем при увеличении инновационного потенциала наблюдается рост общего культурного и нравственного развития общества, а также происходит переход от индустриального общества к обществу пр</w:t>
      </w:r>
      <w:r w:rsidR="00991172">
        <w:rPr>
          <w:rFonts w:ascii="Times New Roman" w:hAnsi="Times New Roman" w:cs="Times New Roman"/>
          <w:sz w:val="28"/>
          <w:szCs w:val="28"/>
        </w:rPr>
        <w:t>офессионалов.</w:t>
      </w:r>
    </w:p>
    <w:p w:rsidR="000A083A" w:rsidRDefault="00972DC2" w:rsidP="000A083A">
      <w:pPr>
        <w:shd w:val="clear" w:color="auto" w:fill="FFFFFF"/>
        <w:tabs>
          <w:tab w:val="left" w:pos="283"/>
          <w:tab w:val="left" w:leader="dot" w:pos="9540"/>
        </w:tabs>
        <w:spacing w:before="5" w:line="446" w:lineRule="exact"/>
        <w:ind w:left="10" w:right="-186"/>
        <w:rPr>
          <w:rFonts w:ascii="Times New Roman" w:hAnsi="Times New Roman" w:cs="Times New Roman"/>
          <w:bCs/>
          <w:spacing w:val="-2"/>
          <w:kern w:val="28"/>
          <w:sz w:val="36"/>
          <w:szCs w:val="36"/>
        </w:rPr>
      </w:pPr>
      <w:r>
        <w:rPr>
          <w:rFonts w:ascii="Times New Roman" w:hAnsi="Times New Roman" w:cs="Times New Roman"/>
          <w:b/>
          <w:spacing w:val="-2"/>
          <w:kern w:val="28"/>
          <w:sz w:val="36"/>
          <w:szCs w:val="36"/>
        </w:rPr>
        <w:lastRenderedPageBreak/>
        <w:t>2.</w:t>
      </w:r>
      <w:r w:rsidR="000A083A" w:rsidRPr="008F4765">
        <w:rPr>
          <w:rFonts w:ascii="Times New Roman" w:hAnsi="Times New Roman" w:cs="Times New Roman"/>
          <w:b/>
          <w:spacing w:val="-2"/>
          <w:kern w:val="28"/>
          <w:sz w:val="36"/>
          <w:szCs w:val="36"/>
        </w:rPr>
        <w:t>Качество жизни и человеческий капитал в экономике социального прогресса</w:t>
      </w:r>
      <w:r w:rsidR="000A083A" w:rsidRPr="008F4765">
        <w:rPr>
          <w:rFonts w:ascii="Times New Roman" w:hAnsi="Times New Roman" w:cs="Times New Roman"/>
          <w:bCs/>
          <w:spacing w:val="-2"/>
          <w:kern w:val="28"/>
          <w:sz w:val="36"/>
          <w:szCs w:val="36"/>
        </w:rPr>
        <w:t xml:space="preserve"> </w:t>
      </w:r>
    </w:p>
    <w:p w:rsidR="008F4765" w:rsidRPr="008F4765" w:rsidRDefault="008F4765" w:rsidP="000A083A">
      <w:pPr>
        <w:shd w:val="clear" w:color="auto" w:fill="FFFFFF"/>
        <w:tabs>
          <w:tab w:val="left" w:pos="283"/>
          <w:tab w:val="left" w:leader="dot" w:pos="9540"/>
        </w:tabs>
        <w:spacing w:before="5" w:line="446" w:lineRule="exact"/>
        <w:ind w:left="10" w:right="-186"/>
        <w:rPr>
          <w:rFonts w:ascii="Times New Roman" w:hAnsi="Times New Roman" w:cs="Times New Roman"/>
          <w:b/>
          <w:bCs/>
          <w:spacing w:val="-2"/>
          <w:kern w:val="28"/>
          <w:sz w:val="36"/>
          <w:szCs w:val="36"/>
        </w:rPr>
      </w:pPr>
    </w:p>
    <w:p w:rsidR="000A083A" w:rsidRPr="008F4765" w:rsidRDefault="000A083A" w:rsidP="000A083A">
      <w:pPr>
        <w:rPr>
          <w:rFonts w:ascii="Times New Roman" w:hAnsi="Times New Roman" w:cs="Times New Roman"/>
          <w:b/>
          <w:spacing w:val="-2"/>
          <w:kern w:val="28"/>
          <w:sz w:val="32"/>
          <w:szCs w:val="32"/>
        </w:rPr>
      </w:pPr>
      <w:r w:rsidRPr="008F4765">
        <w:rPr>
          <w:rFonts w:ascii="Times New Roman" w:hAnsi="Times New Roman" w:cs="Times New Roman"/>
          <w:b/>
          <w:spacing w:val="-2"/>
          <w:kern w:val="28"/>
          <w:sz w:val="32"/>
          <w:szCs w:val="32"/>
        </w:rPr>
        <w:t>2.1 Инвестиции в человеческий капитал и их виды</w:t>
      </w:r>
    </w:p>
    <w:p w:rsidR="000A083A" w:rsidRPr="00B55244" w:rsidRDefault="000A083A" w:rsidP="000A083A">
      <w:pPr>
        <w:rPr>
          <w:rFonts w:ascii="Times New Roman" w:hAnsi="Times New Roman" w:cs="Times New Roman"/>
          <w:sz w:val="28"/>
          <w:szCs w:val="28"/>
        </w:rPr>
      </w:pPr>
      <w:r w:rsidRPr="00B55244">
        <w:rPr>
          <w:rFonts w:ascii="Times New Roman" w:hAnsi="Times New Roman" w:cs="Times New Roman"/>
          <w:sz w:val="28"/>
          <w:szCs w:val="28"/>
        </w:rPr>
        <w:t>Одной из ва</w:t>
      </w:r>
      <w:r w:rsidR="00BA7C9B" w:rsidRPr="00B55244">
        <w:rPr>
          <w:rFonts w:ascii="Times New Roman" w:hAnsi="Times New Roman" w:cs="Times New Roman"/>
          <w:sz w:val="28"/>
          <w:szCs w:val="28"/>
        </w:rPr>
        <w:t>жных особенностей человеческого</w:t>
      </w:r>
      <w:r w:rsidRPr="00B55244">
        <w:rPr>
          <w:rFonts w:ascii="Times New Roman" w:hAnsi="Times New Roman" w:cs="Times New Roman"/>
          <w:sz w:val="28"/>
          <w:szCs w:val="28"/>
        </w:rPr>
        <w:t xml:space="preserve"> капитала является его динамический характер: состав, структура человеческого капитала и ряд других параметров могут изменяться, при этом изменяется и величина человеческого капитала. Основным путём увеличения (накопления, производства, воспроизводства) человеческого капитала является инвестирование в него</w:t>
      </w:r>
      <w:r w:rsidR="00AD027F">
        <w:rPr>
          <w:rFonts w:ascii="Times New Roman" w:hAnsi="Times New Roman" w:cs="Times New Roman"/>
          <w:sz w:val="28"/>
          <w:szCs w:val="28"/>
        </w:rPr>
        <w:t>[27</w:t>
      </w:r>
      <w:r w:rsidR="00592B42" w:rsidRPr="00592B42">
        <w:rPr>
          <w:rFonts w:ascii="Times New Roman" w:hAnsi="Times New Roman" w:cs="Times New Roman"/>
          <w:sz w:val="28"/>
          <w:szCs w:val="28"/>
        </w:rPr>
        <w:t>]</w:t>
      </w:r>
      <w:r w:rsidRPr="00B55244">
        <w:rPr>
          <w:rFonts w:ascii="Times New Roman" w:hAnsi="Times New Roman" w:cs="Times New Roman"/>
          <w:sz w:val="28"/>
          <w:szCs w:val="28"/>
        </w:rPr>
        <w:t>.</w:t>
      </w:r>
    </w:p>
    <w:p w:rsidR="00BA7C9B" w:rsidRDefault="00BA7C9B" w:rsidP="000A083A">
      <w:pPr>
        <w:rPr>
          <w:rFonts w:ascii="Times New Roman" w:hAnsi="Times New Roman" w:cs="Times New Roman"/>
          <w:sz w:val="28"/>
          <w:szCs w:val="28"/>
        </w:rPr>
      </w:pPr>
      <w:r w:rsidRPr="00B55244">
        <w:rPr>
          <w:rFonts w:ascii="Times New Roman" w:hAnsi="Times New Roman" w:cs="Times New Roman"/>
          <w:sz w:val="28"/>
          <w:szCs w:val="28"/>
        </w:rPr>
        <w:t>Инвестициями в человеческий капитал называются любые меры, направленные на повышение производительности труда. В целом инвестиции в человеческий капитал бывают трех видов. Во-первых, расходы на образован</w:t>
      </w:r>
      <w:r w:rsidR="008F4765">
        <w:rPr>
          <w:rFonts w:ascii="Times New Roman" w:hAnsi="Times New Roman" w:cs="Times New Roman"/>
          <w:sz w:val="28"/>
          <w:szCs w:val="28"/>
        </w:rPr>
        <w:t xml:space="preserve">ие - включая </w:t>
      </w:r>
      <w:r w:rsidRPr="00B55244">
        <w:rPr>
          <w:rFonts w:ascii="Times New Roman" w:hAnsi="Times New Roman" w:cs="Times New Roman"/>
          <w:sz w:val="28"/>
          <w:szCs w:val="28"/>
        </w:rPr>
        <w:t xml:space="preserve">общее и специальное, формальное и неформальное образование, подготовку по месту работы и т.д. - являются наиболее очевидным и, вероятно, наиболее важным видом инвестиций в человеческий капитал. Во-вторых, расходы не здравоохранение имеют также большое значение. Хорошее здоровье - следствие расходов на профилактику заболеваний, медицинское обслуживание, диетическое питание и улучшение жилищных условий - удлиняет срок жизни, повышает работоспособность и производительность труда рабочих. Наконец, расходы на мобильность, благодаря которым работники мигрируют из мест с относительно низкой производительностью в места с относительно высокой производительностью. </w:t>
      </w:r>
    </w:p>
    <w:p w:rsidR="00F96FB8" w:rsidRPr="00F96FB8" w:rsidRDefault="00F96FB8" w:rsidP="00F96FB8">
      <w:pPr>
        <w:ind w:right="284"/>
        <w:rPr>
          <w:rFonts w:ascii="Times New Roman" w:hAnsi="Times New Roman" w:cs="Times New Roman"/>
          <w:sz w:val="28"/>
          <w:szCs w:val="28"/>
        </w:rPr>
      </w:pPr>
      <w:bookmarkStart w:id="0" w:name="440"/>
      <w:r w:rsidRPr="00F96FB8">
        <w:rPr>
          <w:rFonts w:ascii="Times New Roman" w:hAnsi="Times New Roman" w:cs="Times New Roman"/>
          <w:sz w:val="28"/>
          <w:szCs w:val="28"/>
        </w:rPr>
        <w:t>На рисунке 1.2 представлена графическая модель инвестиций в человеческий капитал, из которого видно, что есть две возможности для человека, окончившего школу в момент времени (S)</w:t>
      </w:r>
      <w:r w:rsidR="00AD027F">
        <w:rPr>
          <w:rFonts w:ascii="Times New Roman" w:hAnsi="Times New Roman" w:cs="Times New Roman"/>
          <w:sz w:val="28"/>
          <w:szCs w:val="28"/>
        </w:rPr>
        <w:t>[27</w:t>
      </w:r>
      <w:r w:rsidR="00592B42" w:rsidRPr="00592B42">
        <w:rPr>
          <w:rFonts w:ascii="Times New Roman" w:hAnsi="Times New Roman" w:cs="Times New Roman"/>
          <w:sz w:val="28"/>
          <w:szCs w:val="28"/>
        </w:rPr>
        <w:t>]</w:t>
      </w:r>
      <w:r w:rsidRPr="00F96FB8">
        <w:rPr>
          <w:rFonts w:ascii="Times New Roman" w:hAnsi="Times New Roman" w:cs="Times New Roman"/>
          <w:sz w:val="28"/>
          <w:szCs w:val="28"/>
        </w:rPr>
        <w:t>.</w:t>
      </w:r>
    </w:p>
    <w:p w:rsidR="00F96FB8" w:rsidRPr="00F96FB8" w:rsidRDefault="00F96FB8" w:rsidP="00F96FB8">
      <w:pPr>
        <w:ind w:right="284"/>
        <w:rPr>
          <w:rFonts w:ascii="Times New Roman" w:hAnsi="Times New Roman" w:cs="Times New Roman"/>
          <w:sz w:val="28"/>
          <w:szCs w:val="28"/>
        </w:rPr>
      </w:pPr>
      <w:r w:rsidRPr="00F96FB8">
        <w:rPr>
          <w:rFonts w:ascii="Times New Roman" w:hAnsi="Times New Roman" w:cs="Times New Roman"/>
          <w:sz w:val="28"/>
          <w:szCs w:val="28"/>
        </w:rPr>
        <w:t>Он может сразу начать трудовую карьеру и получать заработок (Y</w:t>
      </w:r>
      <w:r w:rsidRPr="00F96FB8">
        <w:rPr>
          <w:rFonts w:ascii="Times New Roman" w:hAnsi="Times New Roman" w:cs="Times New Roman"/>
          <w:sz w:val="28"/>
          <w:szCs w:val="28"/>
          <w:vertAlign w:val="superscript"/>
        </w:rPr>
        <w:t>А</w:t>
      </w:r>
      <w:r w:rsidRPr="00F96FB8">
        <w:rPr>
          <w:rFonts w:ascii="Times New Roman" w:hAnsi="Times New Roman" w:cs="Times New Roman"/>
          <w:sz w:val="28"/>
          <w:szCs w:val="28"/>
        </w:rPr>
        <w:t xml:space="preserve">) уже в году S либо продолжить обучение в течение (U-S) лет. Такое решение потребует прямых инвестиций в размере (С) - постоянные издержки (цена </w:t>
      </w:r>
      <w:r w:rsidRPr="00F96FB8">
        <w:rPr>
          <w:rFonts w:ascii="Times New Roman" w:hAnsi="Times New Roman" w:cs="Times New Roman"/>
          <w:sz w:val="28"/>
          <w:szCs w:val="28"/>
        </w:rPr>
        <w:lastRenderedPageBreak/>
        <w:t>обучения, книги), кроме того человек потеряет тот доход, который мог бы получить, работая все эти годы (упущенный заработок или альтернативные издержки) (Z). Зато его доход (Y</w:t>
      </w:r>
      <w:r w:rsidRPr="00F96FB8">
        <w:rPr>
          <w:rFonts w:ascii="Times New Roman" w:hAnsi="Times New Roman" w:cs="Times New Roman"/>
          <w:sz w:val="28"/>
          <w:szCs w:val="28"/>
          <w:vertAlign w:val="superscript"/>
        </w:rPr>
        <w:t>В</w:t>
      </w:r>
      <w:r w:rsidRPr="00F96FB8">
        <w:rPr>
          <w:rFonts w:ascii="Times New Roman" w:hAnsi="Times New Roman" w:cs="Times New Roman"/>
          <w:sz w:val="28"/>
          <w:szCs w:val="28"/>
        </w:rPr>
        <w:t>) очень скоро после начала карьеры станет выше, чем у менее образованного работника и будет расти более быстрыми темпами до самой пенсии (R).</w:t>
      </w:r>
    </w:p>
    <w:p w:rsidR="00F96FB8" w:rsidRPr="00F96FB8" w:rsidRDefault="00F96FB8" w:rsidP="00F96FB8">
      <w:pPr>
        <w:ind w:right="284"/>
        <w:rPr>
          <w:rFonts w:ascii="Times New Roman" w:hAnsi="Times New Roman" w:cs="Times New Roman"/>
          <w:sz w:val="28"/>
          <w:szCs w:val="28"/>
        </w:rPr>
      </w:pPr>
      <w:r w:rsidRPr="00F96FB8">
        <w:rPr>
          <w:rFonts w:ascii="Times New Roman" w:hAnsi="Times New Roman" w:cs="Times New Roman"/>
          <w:sz w:val="28"/>
          <w:szCs w:val="28"/>
        </w:rPr>
        <w:t xml:space="preserve">Из рисунка 1.2 видно, что </w:t>
      </w:r>
      <w:proofErr w:type="spellStart"/>
      <w:r w:rsidRPr="00F96FB8">
        <w:rPr>
          <w:rFonts w:ascii="Times New Roman" w:hAnsi="Times New Roman" w:cs="Times New Roman"/>
          <w:sz w:val="28"/>
          <w:szCs w:val="28"/>
        </w:rPr>
        <w:t>максимизирующий</w:t>
      </w:r>
      <w:proofErr w:type="spellEnd"/>
      <w:r w:rsidRPr="00F96FB8">
        <w:rPr>
          <w:rFonts w:ascii="Times New Roman" w:hAnsi="Times New Roman" w:cs="Times New Roman"/>
          <w:sz w:val="28"/>
          <w:szCs w:val="28"/>
        </w:rPr>
        <w:t xml:space="preserve"> суммарный доход определяется сопоставление издержек (С+Z) и выгоды от образования (Х). Таким образом, если приведенная к моменту (S) оценка дохода от образования выше, чем приведенная оценка издержек, т.е. чистая прибыль положительна, то и решение о дальнейшем образовании принимается положительное.</w:t>
      </w:r>
    </w:p>
    <w:p w:rsidR="00F96FB8" w:rsidRPr="00F96FB8" w:rsidRDefault="00F96FB8" w:rsidP="00F96FB8">
      <w:pPr>
        <w:ind w:right="284"/>
        <w:rPr>
          <w:rFonts w:ascii="Times New Roman" w:hAnsi="Times New Roman" w:cs="Times New Roman"/>
          <w:sz w:val="28"/>
          <w:szCs w:val="28"/>
        </w:rPr>
      </w:pPr>
      <w:r w:rsidRPr="00F96FB8">
        <w:rPr>
          <w:rFonts w:ascii="Times New Roman" w:hAnsi="Times New Roman" w:cs="Times New Roman"/>
          <w:sz w:val="28"/>
          <w:szCs w:val="28"/>
        </w:rPr>
        <w:t>Горизонтальная штриховка показывает прямые расходы, связанные с обучение, вертикальная - косвенные (не полученные расходы). Наклонная штриховка отражает размеры дополнительных доходов выпускника за время всей его трудовой деятельности.</w:t>
      </w:r>
    </w:p>
    <w:p w:rsidR="00F96FB8" w:rsidRPr="00B55244" w:rsidRDefault="00F96FB8" w:rsidP="00F96FB8">
      <w:pPr>
        <w:rPr>
          <w:rFonts w:ascii="Times New Roman" w:hAnsi="Times New Roman" w:cs="Times New Roman"/>
          <w:sz w:val="28"/>
          <w:szCs w:val="28"/>
        </w:rPr>
      </w:pPr>
      <w:r w:rsidRPr="00F96FB8">
        <w:rPr>
          <w:rFonts w:ascii="Times New Roman" w:hAnsi="Times New Roman" w:cs="Times New Roman"/>
          <w:noProof/>
          <w:sz w:val="28"/>
          <w:szCs w:val="28"/>
          <w:lang w:eastAsia="ru-RU"/>
        </w:rPr>
        <w:drawing>
          <wp:inline distT="0" distB="0" distL="0" distR="0">
            <wp:extent cx="5276850" cy="3267075"/>
            <wp:effectExtent l="0" t="0" r="0" b="0"/>
            <wp:docPr id="8" name="Рисунок 8" descr="http://studbooks.net/imag_/13/119880/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udbooks.net/imag_/13/119880/image00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6850" cy="3267075"/>
                    </a:xfrm>
                    <a:prstGeom prst="rect">
                      <a:avLst/>
                    </a:prstGeom>
                    <a:noFill/>
                    <a:ln>
                      <a:noFill/>
                    </a:ln>
                  </pic:spPr>
                </pic:pic>
              </a:graphicData>
            </a:graphic>
          </wp:inline>
        </w:drawing>
      </w:r>
      <w:bookmarkEnd w:id="0"/>
    </w:p>
    <w:p w:rsidR="00906352" w:rsidRPr="00B55244" w:rsidRDefault="00906352" w:rsidP="000A083A">
      <w:pPr>
        <w:rPr>
          <w:rFonts w:ascii="Times New Roman" w:hAnsi="Times New Roman" w:cs="Times New Roman"/>
          <w:sz w:val="28"/>
          <w:szCs w:val="28"/>
        </w:rPr>
      </w:pPr>
      <w:r w:rsidRPr="00B55244">
        <w:rPr>
          <w:rFonts w:ascii="Times New Roman" w:hAnsi="Times New Roman" w:cs="Times New Roman"/>
          <w:i/>
          <w:sz w:val="28"/>
          <w:szCs w:val="28"/>
        </w:rPr>
        <w:t>Инвестиции в человеческий капитал выполняют ряд функций</w:t>
      </w:r>
      <w:r w:rsidR="00AD027F">
        <w:rPr>
          <w:rFonts w:ascii="Times New Roman" w:hAnsi="Times New Roman" w:cs="Times New Roman"/>
          <w:i/>
          <w:sz w:val="28"/>
          <w:szCs w:val="28"/>
        </w:rPr>
        <w:t>[24</w:t>
      </w:r>
      <w:r w:rsidR="00592B42" w:rsidRPr="00592B42">
        <w:rPr>
          <w:rFonts w:ascii="Times New Roman" w:hAnsi="Times New Roman" w:cs="Times New Roman"/>
          <w:i/>
          <w:sz w:val="28"/>
          <w:szCs w:val="28"/>
        </w:rPr>
        <w:t>]</w:t>
      </w:r>
      <w:r w:rsidRPr="00B55244">
        <w:rPr>
          <w:rFonts w:ascii="Times New Roman" w:hAnsi="Times New Roman" w:cs="Times New Roman"/>
          <w:sz w:val="28"/>
          <w:szCs w:val="28"/>
        </w:rPr>
        <w:t xml:space="preserve">: </w:t>
      </w:r>
      <w:r w:rsidRPr="00B55244">
        <w:rPr>
          <w:rFonts w:ascii="Times New Roman" w:hAnsi="Times New Roman" w:cs="Times New Roman"/>
          <w:b/>
          <w:sz w:val="28"/>
          <w:szCs w:val="28"/>
        </w:rPr>
        <w:t>регулирующую</w:t>
      </w:r>
      <w:r w:rsidRPr="00B55244">
        <w:rPr>
          <w:rFonts w:ascii="Times New Roman" w:hAnsi="Times New Roman" w:cs="Times New Roman"/>
          <w:sz w:val="28"/>
          <w:szCs w:val="28"/>
        </w:rPr>
        <w:t xml:space="preserve"> (инвестиции способны корректировать процессы воспроизводства человеческого капитала и поддержание темпов его роста с учетом развития наиболее важных ключевых отраслей хозяйства, </w:t>
      </w:r>
      <w:r w:rsidRPr="00B55244">
        <w:rPr>
          <w:rFonts w:ascii="Times New Roman" w:hAnsi="Times New Roman" w:cs="Times New Roman"/>
          <w:sz w:val="28"/>
          <w:szCs w:val="28"/>
        </w:rPr>
        <w:lastRenderedPageBreak/>
        <w:t xml:space="preserve">структурных перестроек экономики, ускорения научно-технического прогресса и улучшения социального благосостояния); </w:t>
      </w:r>
      <w:r w:rsidRPr="00B55244">
        <w:rPr>
          <w:rFonts w:ascii="Times New Roman" w:hAnsi="Times New Roman" w:cs="Times New Roman"/>
          <w:b/>
          <w:sz w:val="28"/>
          <w:szCs w:val="28"/>
        </w:rPr>
        <w:t>воспроизводственную</w:t>
      </w:r>
      <w:r w:rsidR="00B55244" w:rsidRPr="00B55244">
        <w:rPr>
          <w:rFonts w:ascii="Times New Roman" w:hAnsi="Times New Roman" w:cs="Times New Roman"/>
          <w:b/>
          <w:sz w:val="28"/>
          <w:szCs w:val="28"/>
        </w:rPr>
        <w:t xml:space="preserve"> </w:t>
      </w:r>
      <w:r w:rsidRPr="00B55244">
        <w:rPr>
          <w:rFonts w:ascii="Times New Roman" w:hAnsi="Times New Roman" w:cs="Times New Roman"/>
          <w:sz w:val="28"/>
          <w:szCs w:val="28"/>
        </w:rPr>
        <w:t xml:space="preserve">(обеспечение постоянного процесса воспроизводства человеческого и трудового капитала, капитала здоровья и образования. Данная функция основана на взаимодействии различных социально-экономических факторов, обусловливающих обновление человеческого капитала); </w:t>
      </w:r>
      <w:r w:rsidRPr="00B55244">
        <w:rPr>
          <w:rFonts w:ascii="Times New Roman" w:hAnsi="Times New Roman" w:cs="Times New Roman"/>
          <w:b/>
          <w:sz w:val="28"/>
          <w:szCs w:val="28"/>
        </w:rPr>
        <w:t>распределительную</w:t>
      </w:r>
      <w:r w:rsidRPr="00B55244">
        <w:rPr>
          <w:rFonts w:ascii="Times New Roman" w:hAnsi="Times New Roman" w:cs="Times New Roman"/>
          <w:sz w:val="28"/>
          <w:szCs w:val="28"/>
        </w:rPr>
        <w:t xml:space="preserve"> (Посредством инвестирования в сущности происходит распределение созданного общественного продукта в его денежной форме между отдельными собственниками, уровнями и сферами общественного производства, видами деятельности. Характер распределительных процессов непосредственно зависит от целевых ориентиров, приоритетов, поставленных государством задач. При этом инвестирование как реализация отношений распределения соответствует целям жизнедеятельности человека и общества, выражает форму присвоения экономических благ, а также используется как способ разрешения общественных противоречий); </w:t>
      </w:r>
      <w:r w:rsidRPr="00B55244">
        <w:rPr>
          <w:rFonts w:ascii="Times New Roman" w:hAnsi="Times New Roman" w:cs="Times New Roman"/>
          <w:b/>
          <w:sz w:val="28"/>
          <w:szCs w:val="28"/>
        </w:rPr>
        <w:t xml:space="preserve">дифференцирующую </w:t>
      </w:r>
      <w:r w:rsidRPr="00B55244">
        <w:rPr>
          <w:rFonts w:ascii="Times New Roman" w:hAnsi="Times New Roman" w:cs="Times New Roman"/>
          <w:sz w:val="28"/>
          <w:szCs w:val="28"/>
        </w:rPr>
        <w:t xml:space="preserve">(выражается в том, что в зависимости от развития отраслей народного хозяйства, спроса и предложения на труд, инвестиции в человеческий капитал могут осуществляться в большем или меньшем объеме в определенный период); </w:t>
      </w:r>
      <w:r w:rsidRPr="00B55244">
        <w:rPr>
          <w:rFonts w:ascii="Times New Roman" w:hAnsi="Times New Roman" w:cs="Times New Roman"/>
          <w:b/>
          <w:sz w:val="28"/>
          <w:szCs w:val="28"/>
        </w:rPr>
        <w:t>стимулирующую</w:t>
      </w:r>
      <w:r w:rsidRPr="00B55244">
        <w:rPr>
          <w:rFonts w:ascii="Times New Roman" w:hAnsi="Times New Roman" w:cs="Times New Roman"/>
          <w:sz w:val="28"/>
          <w:szCs w:val="28"/>
        </w:rPr>
        <w:t xml:space="preserve"> (Инвестирование ориентировано на обновление средств производства, на активизацию самых подвижных и быстроизменяющихся элементов, на развитие науки и техники. В этой своей роли инвестиции, по сути, обслуживают развитие как таковое, определяют его темпы роста и качественные характеристики с учетом количества и качества человеческих ресурсов) и </w:t>
      </w:r>
      <w:r w:rsidRPr="00B55244">
        <w:rPr>
          <w:rFonts w:ascii="Times New Roman" w:hAnsi="Times New Roman" w:cs="Times New Roman"/>
          <w:b/>
          <w:sz w:val="28"/>
          <w:szCs w:val="28"/>
        </w:rPr>
        <w:t xml:space="preserve">информационную </w:t>
      </w:r>
      <w:r w:rsidRPr="00B55244">
        <w:rPr>
          <w:rFonts w:ascii="Times New Roman" w:hAnsi="Times New Roman" w:cs="Times New Roman"/>
          <w:sz w:val="28"/>
          <w:szCs w:val="28"/>
        </w:rPr>
        <w:t>(заключается в формировании и использовании инвестиций в человеческий капитал на основе данных о спросе и предложении на качество и количество работников, о величине заработной платы, о медицинских, образовательных, социально-бытовых, культурных и других услугах).</w:t>
      </w:r>
    </w:p>
    <w:p w:rsidR="00906352" w:rsidRPr="00B55244" w:rsidRDefault="00906352" w:rsidP="000A083A">
      <w:pPr>
        <w:rPr>
          <w:rFonts w:ascii="Times New Roman" w:hAnsi="Times New Roman" w:cs="Times New Roman"/>
          <w:sz w:val="28"/>
          <w:szCs w:val="28"/>
        </w:rPr>
      </w:pPr>
      <w:r w:rsidRPr="00B55244">
        <w:rPr>
          <w:rFonts w:ascii="Times New Roman" w:hAnsi="Times New Roman" w:cs="Times New Roman"/>
          <w:sz w:val="28"/>
          <w:szCs w:val="28"/>
        </w:rPr>
        <w:lastRenderedPageBreak/>
        <w:t xml:space="preserve">Дж. </w:t>
      </w:r>
      <w:proofErr w:type="spellStart"/>
      <w:r w:rsidRPr="00B55244">
        <w:rPr>
          <w:rFonts w:ascii="Times New Roman" w:hAnsi="Times New Roman" w:cs="Times New Roman"/>
          <w:sz w:val="28"/>
          <w:szCs w:val="28"/>
        </w:rPr>
        <w:t>Кондрик</w:t>
      </w:r>
      <w:proofErr w:type="spellEnd"/>
      <w:r w:rsidRPr="00B55244">
        <w:rPr>
          <w:rFonts w:ascii="Times New Roman" w:hAnsi="Times New Roman" w:cs="Times New Roman"/>
          <w:sz w:val="28"/>
          <w:szCs w:val="28"/>
        </w:rPr>
        <w:t xml:space="preserve"> выделил виды инвестиций в человеческий капитал следующим образом</w:t>
      </w:r>
      <w:r w:rsidR="00AD027F">
        <w:rPr>
          <w:rFonts w:ascii="Times New Roman" w:hAnsi="Times New Roman" w:cs="Times New Roman"/>
          <w:sz w:val="28"/>
          <w:szCs w:val="28"/>
        </w:rPr>
        <w:t>[29</w:t>
      </w:r>
      <w:r w:rsidR="00592B42" w:rsidRPr="00592B42">
        <w:rPr>
          <w:rFonts w:ascii="Times New Roman" w:hAnsi="Times New Roman" w:cs="Times New Roman"/>
          <w:sz w:val="28"/>
          <w:szCs w:val="28"/>
        </w:rPr>
        <w:t>]</w:t>
      </w:r>
      <w:r w:rsidRPr="00B55244">
        <w:rPr>
          <w:rFonts w:ascii="Times New Roman" w:hAnsi="Times New Roman" w:cs="Times New Roman"/>
          <w:sz w:val="28"/>
          <w:szCs w:val="28"/>
        </w:rPr>
        <w:t>:</w:t>
      </w:r>
    </w:p>
    <w:p w:rsidR="00906352" w:rsidRPr="00B55244" w:rsidRDefault="00906352" w:rsidP="00906352">
      <w:pPr>
        <w:rPr>
          <w:rFonts w:ascii="Times New Roman" w:hAnsi="Times New Roman" w:cs="Times New Roman"/>
          <w:sz w:val="28"/>
          <w:szCs w:val="28"/>
        </w:rPr>
      </w:pPr>
      <w:r w:rsidRPr="00B55244">
        <w:rPr>
          <w:rFonts w:ascii="Times New Roman" w:hAnsi="Times New Roman" w:cs="Times New Roman"/>
          <w:sz w:val="28"/>
          <w:szCs w:val="28"/>
        </w:rPr>
        <w:t xml:space="preserve"> • вещественные, воплощенные в людях; </w:t>
      </w:r>
    </w:p>
    <w:p w:rsidR="00906352" w:rsidRPr="00B55244" w:rsidRDefault="00906352" w:rsidP="00906352">
      <w:pPr>
        <w:rPr>
          <w:rFonts w:ascii="Times New Roman" w:hAnsi="Times New Roman" w:cs="Times New Roman"/>
          <w:sz w:val="28"/>
          <w:szCs w:val="28"/>
        </w:rPr>
      </w:pPr>
      <w:r w:rsidRPr="00B55244">
        <w:rPr>
          <w:rFonts w:ascii="Times New Roman" w:hAnsi="Times New Roman" w:cs="Times New Roman"/>
          <w:sz w:val="28"/>
          <w:szCs w:val="28"/>
        </w:rPr>
        <w:t xml:space="preserve">• вещественные, не воплощенные в людях; </w:t>
      </w:r>
    </w:p>
    <w:p w:rsidR="00906352" w:rsidRPr="00B55244" w:rsidRDefault="00906352" w:rsidP="00906352">
      <w:pPr>
        <w:rPr>
          <w:rFonts w:ascii="Times New Roman" w:hAnsi="Times New Roman" w:cs="Times New Roman"/>
          <w:sz w:val="28"/>
          <w:szCs w:val="28"/>
        </w:rPr>
      </w:pPr>
      <w:r w:rsidRPr="00B55244">
        <w:rPr>
          <w:rFonts w:ascii="Times New Roman" w:hAnsi="Times New Roman" w:cs="Times New Roman"/>
          <w:sz w:val="28"/>
          <w:szCs w:val="28"/>
        </w:rPr>
        <w:t>• невещественные, воплощенные в людях;</w:t>
      </w:r>
    </w:p>
    <w:p w:rsidR="00906352" w:rsidRPr="00B55244" w:rsidRDefault="00906352" w:rsidP="00906352">
      <w:pPr>
        <w:rPr>
          <w:rFonts w:ascii="Times New Roman" w:hAnsi="Times New Roman" w:cs="Times New Roman"/>
          <w:sz w:val="28"/>
          <w:szCs w:val="28"/>
        </w:rPr>
      </w:pPr>
      <w:r w:rsidRPr="00B55244">
        <w:rPr>
          <w:rFonts w:ascii="Times New Roman" w:hAnsi="Times New Roman" w:cs="Times New Roman"/>
          <w:sz w:val="28"/>
          <w:szCs w:val="28"/>
        </w:rPr>
        <w:t xml:space="preserve"> • невещественные, не воплощенные в людях. </w:t>
      </w:r>
    </w:p>
    <w:p w:rsidR="00B910DC" w:rsidRPr="00B55244" w:rsidRDefault="00906352" w:rsidP="00592B42">
      <w:pPr>
        <w:rPr>
          <w:rFonts w:ascii="Times New Roman" w:hAnsi="Times New Roman" w:cs="Times New Roman"/>
          <w:sz w:val="28"/>
          <w:szCs w:val="28"/>
        </w:rPr>
      </w:pPr>
      <w:r w:rsidRPr="00B55244">
        <w:rPr>
          <w:rFonts w:ascii="Times New Roman" w:hAnsi="Times New Roman" w:cs="Times New Roman"/>
          <w:sz w:val="28"/>
          <w:szCs w:val="28"/>
        </w:rPr>
        <w:t xml:space="preserve">Вещественный капитал имеет материальную, вещную форму, невещественный капитал не имеет собственной материальной формы, он воплощается в вещественном капитале, повышая его качество и продуктивность. Обе части совокупного капитала распределяются, в свою очередь, на капитал, не воплощенный в людях, и человеческий капитал. Вещественный капитал, не воплощенный в людях, охватывает факторы производства, которые включаются в понятие «богатство»: здания, сооружения, земля и прочие естественные ресурсы, машины, оборудование длительного пользования, товарно-материальные запасы. Вещественный капитал, воплощенный в людях, является одним из главных. Основными видами инвестиций в человеческий капитал предприятия являются инвестиции в специальную подготовку, физическое состояние и эмоциональное поведение работников с целевой ориентацией на формирование у работника чувства приверженности организации. Приверженность организации — это личная особенность каждого человека. Поэтому организация должна развивать и усиливать это расположение с помощью ряда приемов. Наиболее целесообразными из них представляются следующие: установление размера заработной платы работникам в соответствии с результатами деятельности предприятия; введение гибкой системы дополнительного поощрения работников социальных доплат, учитывающих их индивидуальные потребности. Одним из важнейших компонентов вложений в человеческий капитал во всех странах являются расходы на обучение на производстве. В любом обучающем проекте до 80% знаний приходится на самостоятельное обучение. Особенно это относится к </w:t>
      </w:r>
      <w:r w:rsidRPr="00B55244">
        <w:rPr>
          <w:rFonts w:ascii="Times New Roman" w:hAnsi="Times New Roman" w:cs="Times New Roman"/>
          <w:sz w:val="28"/>
          <w:szCs w:val="28"/>
        </w:rPr>
        <w:lastRenderedPageBreak/>
        <w:t>профессиям специалистов-исследователей, учителей, инженеров, экспертов по компьютерам и т.д., которые призваны непрерывно обновлять квалификацию через индивидуальное изучение литературы, использование независимых обучающих программ, обучение на примере деятельности, опыта и оценок (мнений) других людей. Однако фирмы делают инвестиции до тех пор, пока эти инвестиции приносят чистый доход. Инвестируя в своих сотрудников, фирмы стремятся активизировать их трудовую отдачу, повысить производительность труда, сократить потери рабочего времени и тем самым укрепить свою конкурентоспособность. Средства вкладываются в организацию курсов профессиональной подготовки и переподготовки, идут на оплату расходов работников на лечение и профилактические мероприятия, на строительство физкультурных и оздоровительных центров, детских дошкольных учреждений и т.д. По масштабам затрат внутрифирменное обучение в развитых странах сопоставимо с другими секторами подготовки кадров. Инвестиции в человеческий капитал на уровне семьи также очень важны, поскольку все составляющие человеческого капитала приобретаются и увеличиваются посредством инвестиций, которые семья вкладывает в своего ребенка даже не с его рождения, а с принятия решения иметь детей. С одной стороны, дети для родителей — это источник удовлетворений, но с другой стороны, воспитание детей — это источник немалых затрат, как явных, так и неявных (прежде всего времени родителей). Накопление интеллектуальных и психофизиологических способностей человека в семье является фундаментом для дальнейшего развития и постоянного совершенствования человеческого капитала индивида. Инвестиции в развитие человеческого капитала детей не только являются основой их собственного развития, но служат базой для формирования совокупного человеческо</w:t>
      </w:r>
      <w:r w:rsidR="00592B42">
        <w:rPr>
          <w:rFonts w:ascii="Times New Roman" w:hAnsi="Times New Roman" w:cs="Times New Roman"/>
          <w:sz w:val="28"/>
          <w:szCs w:val="28"/>
        </w:rPr>
        <w:t xml:space="preserve">го капитала будущих поколений. </w:t>
      </w:r>
    </w:p>
    <w:p w:rsidR="00B910DC" w:rsidRPr="00B55244" w:rsidRDefault="00B910DC" w:rsidP="00B910DC">
      <w:pPr>
        <w:ind w:firstLine="708"/>
        <w:rPr>
          <w:rFonts w:ascii="Times New Roman" w:hAnsi="Times New Roman" w:cs="Times New Roman"/>
          <w:sz w:val="28"/>
          <w:szCs w:val="28"/>
        </w:rPr>
      </w:pPr>
      <w:r w:rsidRPr="00B55244">
        <w:rPr>
          <w:rFonts w:ascii="Times New Roman" w:hAnsi="Times New Roman" w:cs="Times New Roman"/>
          <w:sz w:val="28"/>
          <w:szCs w:val="28"/>
        </w:rPr>
        <w:t xml:space="preserve">Отметим в связи </w:t>
      </w:r>
      <w:r w:rsidR="00AD027F">
        <w:rPr>
          <w:rFonts w:ascii="Times New Roman" w:hAnsi="Times New Roman" w:cs="Times New Roman"/>
          <w:sz w:val="28"/>
          <w:szCs w:val="28"/>
        </w:rPr>
        <w:t>с этим как положительный момент</w:t>
      </w:r>
      <w:r w:rsidRPr="00B55244">
        <w:rPr>
          <w:rFonts w:ascii="Times New Roman" w:hAnsi="Times New Roman" w:cs="Times New Roman"/>
          <w:sz w:val="28"/>
          <w:szCs w:val="28"/>
        </w:rPr>
        <w:t> закон об</w:t>
      </w:r>
      <w:r w:rsidR="00831638">
        <w:rPr>
          <w:rFonts w:ascii="Times New Roman" w:hAnsi="Times New Roman" w:cs="Times New Roman"/>
          <w:sz w:val="28"/>
          <w:szCs w:val="28"/>
        </w:rPr>
        <w:t xml:space="preserve"> инвестициях в рабочую силу в </w:t>
      </w:r>
      <w:proofErr w:type="gramStart"/>
      <w:r w:rsidR="00831638">
        <w:rPr>
          <w:rFonts w:ascii="Times New Roman" w:hAnsi="Times New Roman" w:cs="Times New Roman"/>
          <w:sz w:val="28"/>
          <w:szCs w:val="28"/>
        </w:rPr>
        <w:t>СШ</w:t>
      </w:r>
      <w:r w:rsidRPr="00B55244">
        <w:rPr>
          <w:rFonts w:ascii="Times New Roman" w:hAnsi="Times New Roman" w:cs="Times New Roman"/>
          <w:sz w:val="28"/>
          <w:szCs w:val="28"/>
        </w:rPr>
        <w:t>А,  который</w:t>
      </w:r>
      <w:proofErr w:type="gramEnd"/>
      <w:r w:rsidRPr="00B55244">
        <w:rPr>
          <w:rFonts w:ascii="Times New Roman" w:hAnsi="Times New Roman" w:cs="Times New Roman"/>
          <w:sz w:val="28"/>
          <w:szCs w:val="28"/>
        </w:rPr>
        <w:t xml:space="preserve"> вступил в действие в июне 2000г. и  предусматривает   обеспечение граждан необходимой информацией </w:t>
      </w:r>
      <w:r w:rsidRPr="00B55244">
        <w:rPr>
          <w:rFonts w:ascii="Times New Roman" w:hAnsi="Times New Roman" w:cs="Times New Roman"/>
          <w:sz w:val="28"/>
          <w:szCs w:val="28"/>
        </w:rPr>
        <w:lastRenderedPageBreak/>
        <w:t>для лучшей профориентации на рынке труда,  выбора соответствующего направления  профессиональной подготовки  Принятые законы направлены в полной мере на улучшение качества человеческого капитала за счет государственных инвестиций.</w:t>
      </w:r>
    </w:p>
    <w:p w:rsidR="00B910DC" w:rsidRPr="00B55244" w:rsidRDefault="00B910DC" w:rsidP="00B910DC">
      <w:pPr>
        <w:ind w:firstLine="708"/>
        <w:rPr>
          <w:rFonts w:ascii="Times New Roman" w:hAnsi="Times New Roman" w:cs="Times New Roman"/>
          <w:sz w:val="28"/>
          <w:szCs w:val="28"/>
        </w:rPr>
      </w:pPr>
      <w:r w:rsidRPr="00B55244">
        <w:rPr>
          <w:rFonts w:ascii="Times New Roman" w:hAnsi="Times New Roman" w:cs="Times New Roman"/>
          <w:sz w:val="28"/>
          <w:szCs w:val="28"/>
        </w:rPr>
        <w:t>Таким образом, можно согласиться с современными экономистами в том, что при переходе к инновационной экономике самым главным конкурентоспособным ресурсом страны становятся высокая квалификация и совокупность знаний работников, требующие повышенного инвестирования</w:t>
      </w:r>
      <w:r w:rsidR="003A3457">
        <w:rPr>
          <w:rFonts w:ascii="Times New Roman" w:hAnsi="Times New Roman" w:cs="Times New Roman"/>
          <w:sz w:val="28"/>
          <w:szCs w:val="28"/>
        </w:rPr>
        <w:t>.</w:t>
      </w:r>
    </w:p>
    <w:p w:rsidR="00B910DC" w:rsidRPr="00B55244" w:rsidRDefault="00BA0112" w:rsidP="00B910DC">
      <w:pPr>
        <w:ind w:firstLine="708"/>
        <w:rPr>
          <w:rFonts w:ascii="Times New Roman" w:hAnsi="Times New Roman" w:cs="Times New Roman"/>
          <w:sz w:val="28"/>
          <w:szCs w:val="28"/>
        </w:rPr>
      </w:pPr>
      <w:r>
        <w:rPr>
          <w:rFonts w:ascii="Times New Roman" w:hAnsi="Times New Roman" w:cs="Times New Roman"/>
          <w:sz w:val="28"/>
          <w:szCs w:val="28"/>
        </w:rPr>
        <w:t xml:space="preserve">Качество жизни населения </w:t>
      </w:r>
      <w:r w:rsidR="00B910DC" w:rsidRPr="00B55244">
        <w:rPr>
          <w:rFonts w:ascii="Times New Roman" w:hAnsi="Times New Roman" w:cs="Times New Roman"/>
          <w:sz w:val="28"/>
          <w:szCs w:val="28"/>
        </w:rPr>
        <w:t>напрямую зависит от инвестиций в человека, которые увеличиваются в последние годы в развитых странах. Поэтому инвестиции в челов</w:t>
      </w:r>
      <w:r>
        <w:rPr>
          <w:rFonts w:ascii="Times New Roman" w:hAnsi="Times New Roman" w:cs="Times New Roman"/>
          <w:sz w:val="28"/>
          <w:szCs w:val="28"/>
        </w:rPr>
        <w:t xml:space="preserve">еческий капитал возрастают там </w:t>
      </w:r>
      <w:r w:rsidR="00B910DC" w:rsidRPr="00B55244">
        <w:rPr>
          <w:rFonts w:ascii="Times New Roman" w:hAnsi="Times New Roman" w:cs="Times New Roman"/>
          <w:sz w:val="28"/>
          <w:szCs w:val="28"/>
        </w:rPr>
        <w:t xml:space="preserve">более быстрыми темпами, чем в физический, причем суммарные расходы </w:t>
      </w:r>
      <w:r>
        <w:rPr>
          <w:rFonts w:ascii="Times New Roman" w:hAnsi="Times New Roman" w:cs="Times New Roman"/>
          <w:sz w:val="28"/>
          <w:szCs w:val="28"/>
        </w:rPr>
        <w:t>в здравоохранение, образование,</w:t>
      </w:r>
      <w:r w:rsidR="00B910DC" w:rsidRPr="00B55244">
        <w:rPr>
          <w:rFonts w:ascii="Times New Roman" w:hAnsi="Times New Roman" w:cs="Times New Roman"/>
          <w:sz w:val="28"/>
          <w:szCs w:val="28"/>
        </w:rPr>
        <w:t> и социальное обеспечение более чем в 3 раза превышают   производственные капиталовложения.   По неко</w:t>
      </w:r>
      <w:r>
        <w:rPr>
          <w:rFonts w:ascii="Times New Roman" w:hAnsi="Times New Roman" w:cs="Times New Roman"/>
          <w:sz w:val="28"/>
          <w:szCs w:val="28"/>
        </w:rPr>
        <w:t xml:space="preserve">торым оценкам, норма отдачи от </w:t>
      </w:r>
      <w:r w:rsidR="00B910DC" w:rsidRPr="00B55244">
        <w:rPr>
          <w:rFonts w:ascii="Times New Roman" w:hAnsi="Times New Roman" w:cs="Times New Roman"/>
          <w:sz w:val="28"/>
          <w:szCs w:val="28"/>
        </w:rPr>
        <w:t>высшего образования ко</w:t>
      </w:r>
      <w:r>
        <w:rPr>
          <w:rFonts w:ascii="Times New Roman" w:hAnsi="Times New Roman" w:cs="Times New Roman"/>
          <w:sz w:val="28"/>
          <w:szCs w:val="28"/>
        </w:rPr>
        <w:t xml:space="preserve">леблется от 8 до 12%, при этом </w:t>
      </w:r>
      <w:r w:rsidR="00B910DC" w:rsidRPr="00B55244">
        <w:rPr>
          <w:rFonts w:ascii="Times New Roman" w:hAnsi="Times New Roman" w:cs="Times New Roman"/>
          <w:sz w:val="28"/>
          <w:szCs w:val="28"/>
        </w:rPr>
        <w:t>средняя норма прибыли от использова</w:t>
      </w:r>
      <w:r>
        <w:rPr>
          <w:rFonts w:ascii="Times New Roman" w:hAnsi="Times New Roman" w:cs="Times New Roman"/>
          <w:sz w:val="28"/>
          <w:szCs w:val="28"/>
        </w:rPr>
        <w:t>ния физического капитала редко </w:t>
      </w:r>
      <w:r w:rsidR="00B910DC" w:rsidRPr="00B55244">
        <w:rPr>
          <w:rFonts w:ascii="Times New Roman" w:hAnsi="Times New Roman" w:cs="Times New Roman"/>
          <w:sz w:val="28"/>
          <w:szCs w:val="28"/>
        </w:rPr>
        <w:t>превышает 4%.  Ос</w:t>
      </w:r>
      <w:r>
        <w:rPr>
          <w:rFonts w:ascii="Times New Roman" w:hAnsi="Times New Roman" w:cs="Times New Roman"/>
          <w:sz w:val="28"/>
          <w:szCs w:val="28"/>
        </w:rPr>
        <w:t>обенно значительным может быть вклад образования в прирост </w:t>
      </w:r>
      <w:r w:rsidR="00B910DC" w:rsidRPr="00B55244">
        <w:rPr>
          <w:rFonts w:ascii="Times New Roman" w:hAnsi="Times New Roman" w:cs="Times New Roman"/>
          <w:sz w:val="28"/>
          <w:szCs w:val="28"/>
        </w:rPr>
        <w:t xml:space="preserve">национального богатства (не </w:t>
      </w:r>
      <w:proofErr w:type="gramStart"/>
      <w:r w:rsidR="00B910DC" w:rsidRPr="00B55244">
        <w:rPr>
          <w:rFonts w:ascii="Times New Roman" w:hAnsi="Times New Roman" w:cs="Times New Roman"/>
          <w:sz w:val="28"/>
          <w:szCs w:val="28"/>
        </w:rPr>
        <w:t>менее  30</w:t>
      </w:r>
      <w:proofErr w:type="gramEnd"/>
      <w:r w:rsidR="00B910DC" w:rsidRPr="00B55244">
        <w:rPr>
          <w:rFonts w:ascii="Times New Roman" w:hAnsi="Times New Roman" w:cs="Times New Roman"/>
          <w:sz w:val="28"/>
          <w:szCs w:val="28"/>
        </w:rPr>
        <w:t>%).</w:t>
      </w:r>
    </w:p>
    <w:p w:rsidR="00810578" w:rsidRPr="00B55244" w:rsidRDefault="00810578" w:rsidP="00BA0112">
      <w:pPr>
        <w:rPr>
          <w:rFonts w:ascii="Times New Roman" w:hAnsi="Times New Roman" w:cs="Times New Roman"/>
          <w:sz w:val="28"/>
          <w:szCs w:val="28"/>
        </w:rPr>
      </w:pPr>
      <w:r w:rsidRPr="00B55244">
        <w:rPr>
          <w:rFonts w:ascii="Times New Roman" w:hAnsi="Times New Roman" w:cs="Times New Roman"/>
          <w:sz w:val="28"/>
          <w:szCs w:val="28"/>
        </w:rPr>
        <w:t>Используя ст</w:t>
      </w:r>
      <w:r w:rsidR="00BA0112">
        <w:rPr>
          <w:rFonts w:ascii="Times New Roman" w:hAnsi="Times New Roman" w:cs="Times New Roman"/>
          <w:sz w:val="28"/>
          <w:szCs w:val="28"/>
        </w:rPr>
        <w:t>атистические данные, произведем</w:t>
      </w:r>
      <w:r w:rsidRPr="00B55244">
        <w:rPr>
          <w:rFonts w:ascii="Times New Roman" w:hAnsi="Times New Roman" w:cs="Times New Roman"/>
          <w:sz w:val="28"/>
          <w:szCs w:val="28"/>
        </w:rPr>
        <w:t xml:space="preserve"> </w:t>
      </w:r>
      <w:proofErr w:type="gramStart"/>
      <w:r w:rsidRPr="00B55244">
        <w:rPr>
          <w:rFonts w:ascii="Times New Roman" w:hAnsi="Times New Roman" w:cs="Times New Roman"/>
          <w:sz w:val="28"/>
          <w:szCs w:val="28"/>
        </w:rPr>
        <w:t>расчет,  в</w:t>
      </w:r>
      <w:proofErr w:type="gramEnd"/>
      <w:r w:rsidRPr="00B55244">
        <w:rPr>
          <w:rFonts w:ascii="Times New Roman" w:hAnsi="Times New Roman" w:cs="Times New Roman"/>
          <w:sz w:val="28"/>
          <w:szCs w:val="28"/>
        </w:rPr>
        <w:t xml:space="preserve"> результате которого в 2010г. доля оплаты труда в ВВП в РФ составила 43, 5%, однако в состав оплаты труда включена так называемая неучтенная (скрытая) оплата. По нашему мнению,</w:t>
      </w:r>
      <w:r w:rsidR="00BA0112">
        <w:rPr>
          <w:rFonts w:ascii="Times New Roman" w:hAnsi="Times New Roman" w:cs="Times New Roman"/>
          <w:sz w:val="28"/>
          <w:szCs w:val="28"/>
        </w:rPr>
        <w:t xml:space="preserve"> с учетом данной корректировки </w:t>
      </w:r>
      <w:proofErr w:type="gramStart"/>
      <w:r w:rsidRPr="00B55244">
        <w:rPr>
          <w:rFonts w:ascii="Times New Roman" w:hAnsi="Times New Roman" w:cs="Times New Roman"/>
          <w:sz w:val="28"/>
          <w:szCs w:val="28"/>
        </w:rPr>
        <w:t>доля  оплаты</w:t>
      </w:r>
      <w:proofErr w:type="gramEnd"/>
      <w:r w:rsidRPr="00B55244">
        <w:rPr>
          <w:rFonts w:ascii="Times New Roman" w:hAnsi="Times New Roman" w:cs="Times New Roman"/>
          <w:sz w:val="28"/>
          <w:szCs w:val="28"/>
        </w:rPr>
        <w:t xml:space="preserve"> труда  будет ниже примерно вдвое, т.е. примерно те же 22-23%.</w:t>
      </w:r>
      <w:r w:rsidR="00AD027F">
        <w:rPr>
          <w:rFonts w:ascii="Times New Roman" w:hAnsi="Times New Roman" w:cs="Times New Roman"/>
          <w:sz w:val="28"/>
          <w:szCs w:val="28"/>
        </w:rPr>
        <w:t>[23</w:t>
      </w:r>
      <w:r w:rsidR="00592B42" w:rsidRPr="00592B42">
        <w:rPr>
          <w:rFonts w:ascii="Times New Roman" w:hAnsi="Times New Roman" w:cs="Times New Roman"/>
          <w:sz w:val="28"/>
          <w:szCs w:val="28"/>
        </w:rPr>
        <w:t>]</w:t>
      </w:r>
      <w:r w:rsidRPr="00B55244">
        <w:rPr>
          <w:rFonts w:ascii="Times New Roman" w:hAnsi="Times New Roman" w:cs="Times New Roman"/>
          <w:sz w:val="28"/>
          <w:szCs w:val="28"/>
        </w:rPr>
        <w:t xml:space="preserve"> Из ра</w:t>
      </w:r>
      <w:r w:rsidR="003A3457">
        <w:rPr>
          <w:rFonts w:ascii="Times New Roman" w:hAnsi="Times New Roman" w:cs="Times New Roman"/>
          <w:sz w:val="28"/>
          <w:szCs w:val="28"/>
        </w:rPr>
        <w:t xml:space="preserve">счетов следует вывод, что доля </w:t>
      </w:r>
      <w:r w:rsidRPr="00B55244">
        <w:rPr>
          <w:rFonts w:ascii="Times New Roman" w:hAnsi="Times New Roman" w:cs="Times New Roman"/>
          <w:sz w:val="28"/>
          <w:szCs w:val="28"/>
        </w:rPr>
        <w:t>оплаты труда в ВВП за</w:t>
      </w:r>
      <w:r w:rsidR="003A3457">
        <w:rPr>
          <w:rFonts w:ascii="Times New Roman" w:hAnsi="Times New Roman" w:cs="Times New Roman"/>
          <w:sz w:val="28"/>
          <w:szCs w:val="28"/>
        </w:rPr>
        <w:t xml:space="preserve"> период трансформации экономики </w:t>
      </w:r>
      <w:r w:rsidRPr="00B55244">
        <w:rPr>
          <w:rFonts w:ascii="Times New Roman" w:hAnsi="Times New Roman" w:cs="Times New Roman"/>
          <w:sz w:val="28"/>
          <w:szCs w:val="28"/>
        </w:rPr>
        <w:t xml:space="preserve">значительно  снизилась, учитывая инфляционные процессы в </w:t>
      </w:r>
      <w:r w:rsidR="003A3457">
        <w:rPr>
          <w:rFonts w:ascii="Times New Roman" w:hAnsi="Times New Roman" w:cs="Times New Roman"/>
          <w:sz w:val="28"/>
          <w:szCs w:val="28"/>
        </w:rPr>
        <w:t xml:space="preserve">экономике. </w:t>
      </w:r>
      <w:r w:rsidRPr="00B55244">
        <w:rPr>
          <w:rFonts w:ascii="Times New Roman" w:hAnsi="Times New Roman" w:cs="Times New Roman"/>
          <w:sz w:val="28"/>
          <w:szCs w:val="28"/>
        </w:rPr>
        <w:t xml:space="preserve">Это не случайно, если иметь в виду новую сущность того, что мы привыкли называть заработной платой. </w:t>
      </w:r>
      <w:proofErr w:type="gramStart"/>
      <w:r w:rsidRPr="00B55244">
        <w:rPr>
          <w:rFonts w:ascii="Times New Roman" w:hAnsi="Times New Roman" w:cs="Times New Roman"/>
          <w:sz w:val="28"/>
          <w:szCs w:val="28"/>
        </w:rPr>
        <w:t>Низкая  доля</w:t>
      </w:r>
      <w:proofErr w:type="gramEnd"/>
      <w:r w:rsidRPr="00B55244">
        <w:rPr>
          <w:rFonts w:ascii="Times New Roman" w:hAnsi="Times New Roman" w:cs="Times New Roman"/>
          <w:sz w:val="28"/>
          <w:szCs w:val="28"/>
        </w:rPr>
        <w:t xml:space="preserve"> оплаты труда в ВВП влияет на его производительность и в целом на эффективность экономики, а также на потребительский и инвестиционный спрос и может </w:t>
      </w:r>
      <w:r w:rsidRPr="00B55244">
        <w:rPr>
          <w:rFonts w:ascii="Times New Roman" w:hAnsi="Times New Roman" w:cs="Times New Roman"/>
          <w:sz w:val="28"/>
          <w:szCs w:val="28"/>
        </w:rPr>
        <w:lastRenderedPageBreak/>
        <w:t>свидетельствовать о неконкурентоспособности российского человеческого капитала.</w:t>
      </w:r>
    </w:p>
    <w:p w:rsidR="00BA0112" w:rsidRDefault="00810578" w:rsidP="00BA0112">
      <w:pPr>
        <w:ind w:firstLine="708"/>
        <w:rPr>
          <w:rFonts w:ascii="Times New Roman" w:hAnsi="Times New Roman" w:cs="Times New Roman"/>
          <w:sz w:val="28"/>
          <w:szCs w:val="28"/>
        </w:rPr>
      </w:pPr>
      <w:r w:rsidRPr="00B55244">
        <w:rPr>
          <w:rFonts w:ascii="Times New Roman" w:hAnsi="Times New Roman" w:cs="Times New Roman"/>
          <w:sz w:val="28"/>
          <w:szCs w:val="28"/>
        </w:rPr>
        <w:t xml:space="preserve">Тем не менее Государство обеспечивает выделение бюджетных ассигнований на образование с учетом его приоритетности по текущим бюджетным программам и бюджетным программам развития. Так в 2011 году объём средств федерального бюджета по разделу "Образование" составил 495,8 млрд. рублей, что на 28 % больше по сравнению с 2010 годом и на 50 % больше, чем в предкризисном 2008 </w:t>
      </w:r>
      <w:proofErr w:type="gramStart"/>
      <w:r w:rsidRPr="00B55244">
        <w:rPr>
          <w:rFonts w:ascii="Times New Roman" w:hAnsi="Times New Roman" w:cs="Times New Roman"/>
          <w:sz w:val="28"/>
          <w:szCs w:val="28"/>
        </w:rPr>
        <w:t>году.</w:t>
      </w:r>
      <w:r w:rsidR="00AD027F">
        <w:rPr>
          <w:rFonts w:ascii="Times New Roman" w:hAnsi="Times New Roman" w:cs="Times New Roman"/>
          <w:sz w:val="28"/>
          <w:szCs w:val="28"/>
        </w:rPr>
        <w:t>[</w:t>
      </w:r>
      <w:proofErr w:type="gramEnd"/>
      <w:r w:rsidR="00AD027F">
        <w:rPr>
          <w:rFonts w:ascii="Times New Roman" w:hAnsi="Times New Roman" w:cs="Times New Roman"/>
          <w:sz w:val="28"/>
          <w:szCs w:val="28"/>
        </w:rPr>
        <w:t>23</w:t>
      </w:r>
      <w:r w:rsidR="00592B42" w:rsidRPr="00592B42">
        <w:rPr>
          <w:rFonts w:ascii="Times New Roman" w:hAnsi="Times New Roman" w:cs="Times New Roman"/>
          <w:sz w:val="28"/>
          <w:szCs w:val="28"/>
        </w:rPr>
        <w:t>]</w:t>
      </w:r>
      <w:r w:rsidRPr="00B55244">
        <w:rPr>
          <w:rFonts w:ascii="Times New Roman" w:hAnsi="Times New Roman" w:cs="Times New Roman"/>
          <w:sz w:val="28"/>
          <w:szCs w:val="28"/>
        </w:rPr>
        <w:t xml:space="preserve"> По сравнению с 2010 годом на 15 % увеличатся расходы федерального бюджета на высшее и послевузовское профессиональное образование, в 2 раза - расходы на прикладные научные исследования в области образования. Однако проект закона о федеральном бюджете на 2013 год и период 2014-2015 годов предполагает снижение расходов по некоторым разделам, в том числе образование.</w:t>
      </w:r>
      <w:r w:rsidR="00BA0112">
        <w:rPr>
          <w:rFonts w:ascii="Times New Roman" w:hAnsi="Times New Roman" w:cs="Times New Roman"/>
          <w:sz w:val="28"/>
          <w:szCs w:val="28"/>
        </w:rPr>
        <w:t xml:space="preserve">  </w:t>
      </w:r>
      <w:r w:rsidRPr="00B55244">
        <w:rPr>
          <w:rFonts w:ascii="Times New Roman" w:hAnsi="Times New Roman" w:cs="Times New Roman"/>
          <w:sz w:val="28"/>
          <w:szCs w:val="28"/>
        </w:rPr>
        <w:t>Расходы на образование, согласно законопроекту, должны снизиться с 605,7 млрд руб. в 2013 году до 547,7 млрд руб. в 2014 году. В 2015 году расходы на образование вырастут до 572,6 млрд руб., но все же это ниже уровня 2013 года.</w:t>
      </w:r>
      <w:r w:rsidR="00BA0112">
        <w:rPr>
          <w:rFonts w:ascii="Times New Roman" w:hAnsi="Times New Roman" w:cs="Times New Roman"/>
          <w:sz w:val="28"/>
          <w:szCs w:val="28"/>
        </w:rPr>
        <w:t xml:space="preserve"> </w:t>
      </w:r>
      <w:r w:rsidRPr="00B55244">
        <w:rPr>
          <w:rFonts w:ascii="Times New Roman" w:hAnsi="Times New Roman" w:cs="Times New Roman"/>
          <w:sz w:val="28"/>
          <w:szCs w:val="28"/>
        </w:rPr>
        <w:t>В 2012 году на здравоохранение пришлось 3,5% расходов федерального бюджета, или 554 млрд рублей</w:t>
      </w:r>
      <w:r w:rsidR="00AD027F">
        <w:rPr>
          <w:rFonts w:ascii="Times New Roman" w:hAnsi="Times New Roman" w:cs="Times New Roman"/>
          <w:sz w:val="28"/>
          <w:szCs w:val="28"/>
        </w:rPr>
        <w:t>[23</w:t>
      </w:r>
      <w:r w:rsidR="00592B42" w:rsidRPr="00592B42">
        <w:rPr>
          <w:rFonts w:ascii="Times New Roman" w:hAnsi="Times New Roman" w:cs="Times New Roman"/>
          <w:sz w:val="28"/>
          <w:szCs w:val="28"/>
        </w:rPr>
        <w:t>]</w:t>
      </w:r>
      <w:r w:rsidRPr="00B55244">
        <w:rPr>
          <w:rFonts w:ascii="Times New Roman" w:hAnsi="Times New Roman" w:cs="Times New Roman"/>
          <w:sz w:val="28"/>
          <w:szCs w:val="28"/>
        </w:rPr>
        <w:t xml:space="preserve">. </w:t>
      </w:r>
    </w:p>
    <w:p w:rsidR="00810578" w:rsidRPr="00B55244" w:rsidRDefault="00810578" w:rsidP="00BA0112">
      <w:pPr>
        <w:ind w:firstLine="708"/>
        <w:rPr>
          <w:rFonts w:ascii="Times New Roman" w:hAnsi="Times New Roman" w:cs="Times New Roman"/>
          <w:sz w:val="28"/>
          <w:szCs w:val="28"/>
        </w:rPr>
      </w:pPr>
      <w:r w:rsidRPr="00B55244">
        <w:rPr>
          <w:rFonts w:ascii="Times New Roman" w:hAnsi="Times New Roman" w:cs="Times New Roman"/>
          <w:sz w:val="28"/>
          <w:szCs w:val="28"/>
        </w:rPr>
        <w:t>Доля госрасходов на здравоохранение в 2013 году остается на уровне 2011-2012 годов - 3,5 процента. В дальнейшем предусмотрено плановое снижение доли ВВП на цели здравоохранения в 2013-2015 годах. Так в 2015 году эта доля сократится до 2,7% и составит 383 млрд рублей. Расходы по разделу «Физкультура и спорт» в ближайшие три года также снизятся с 42,3 млрд рублей до 30,4 млрд рублей, доля этого раздела в федеральном бюджете уменьшится с 0,3% до 0,2%.</w:t>
      </w:r>
      <w:r w:rsidR="00BA0112">
        <w:rPr>
          <w:rFonts w:ascii="Times New Roman" w:hAnsi="Times New Roman" w:cs="Times New Roman"/>
          <w:sz w:val="28"/>
          <w:szCs w:val="28"/>
        </w:rPr>
        <w:t xml:space="preserve"> </w:t>
      </w:r>
      <w:r w:rsidRPr="00B55244">
        <w:rPr>
          <w:rFonts w:ascii="Times New Roman" w:hAnsi="Times New Roman" w:cs="Times New Roman"/>
          <w:sz w:val="28"/>
          <w:szCs w:val="28"/>
        </w:rPr>
        <w:t xml:space="preserve">До 2020 года Россия планирует потратить на финансирование программы "Развитие здравоохранения" 27 триллионов рублей. В числе приоритетов государственной программы "Развитие здравоохранения" значится профилактика заболеваний, формирование здорового образа жизни и санаторно-курортное лечение граждан; охрана здоровья матери и ребенка, развитие медицинской реабилитации, внедрение </w:t>
      </w:r>
      <w:r w:rsidRPr="00B55244">
        <w:rPr>
          <w:rFonts w:ascii="Times New Roman" w:hAnsi="Times New Roman" w:cs="Times New Roman"/>
          <w:sz w:val="28"/>
          <w:szCs w:val="28"/>
        </w:rPr>
        <w:lastRenderedPageBreak/>
        <w:t xml:space="preserve">инновационных методов диагностики и лечения, совершенствование оказания специализированной и высокотехнологичной помощи, а также решение проблемы дефицита кадров в здравоохранении. Планируется, что в результате выполнения программы к 2020 году средняя продолжительность жизни повысится до 76,1 лет, а смертность - снизится. В частности, должна уменьшиться смертность от болезней системы кровообращения (до 508,7 случая на 100 тысяч человек), от онкологии (до 178,2 на 100 тысяч человек), от туберкулеза (до 8,7 на 100 тысяч человек), от дорожно-транспортных происшествий (до 7,6 на 100 тысяч человек), а также младенческая смертность (до 5,61 на 1 тысячу родившихся). Предполагается, что через семь лет россияне станут меньше употреблять спиртные напитки (не более 6,9 литра на душу населения) и курить (потреблять табак будет только 16 процентов взрослого населения </w:t>
      </w:r>
      <w:proofErr w:type="gramStart"/>
      <w:r w:rsidRPr="00B55244">
        <w:rPr>
          <w:rFonts w:ascii="Times New Roman" w:hAnsi="Times New Roman" w:cs="Times New Roman"/>
          <w:sz w:val="28"/>
          <w:szCs w:val="28"/>
        </w:rPr>
        <w:t>страны)</w:t>
      </w:r>
      <w:r w:rsidR="00AD027F">
        <w:rPr>
          <w:rFonts w:ascii="Times New Roman" w:hAnsi="Times New Roman" w:cs="Times New Roman"/>
          <w:sz w:val="28"/>
          <w:szCs w:val="28"/>
        </w:rPr>
        <w:t>[</w:t>
      </w:r>
      <w:proofErr w:type="gramEnd"/>
      <w:r w:rsidR="00AD027F">
        <w:rPr>
          <w:rFonts w:ascii="Times New Roman" w:hAnsi="Times New Roman" w:cs="Times New Roman"/>
          <w:sz w:val="28"/>
          <w:szCs w:val="28"/>
        </w:rPr>
        <w:t>23</w:t>
      </w:r>
      <w:r w:rsidR="00592B42" w:rsidRPr="00592B42">
        <w:rPr>
          <w:rFonts w:ascii="Times New Roman" w:hAnsi="Times New Roman" w:cs="Times New Roman"/>
          <w:sz w:val="28"/>
          <w:szCs w:val="28"/>
        </w:rPr>
        <w:t>]</w:t>
      </w:r>
      <w:r w:rsidRPr="00B55244">
        <w:rPr>
          <w:rFonts w:ascii="Times New Roman" w:hAnsi="Times New Roman" w:cs="Times New Roman"/>
          <w:sz w:val="28"/>
          <w:szCs w:val="28"/>
        </w:rPr>
        <w:t>.</w:t>
      </w:r>
    </w:p>
    <w:p w:rsidR="00810578" w:rsidRDefault="00810578" w:rsidP="00810578">
      <w:pPr>
        <w:ind w:firstLine="708"/>
        <w:rPr>
          <w:rFonts w:ascii="Times New Roman" w:hAnsi="Times New Roman" w:cs="Times New Roman"/>
          <w:sz w:val="28"/>
          <w:szCs w:val="28"/>
        </w:rPr>
      </w:pPr>
      <w:r w:rsidRPr="00B55244">
        <w:rPr>
          <w:rFonts w:ascii="Times New Roman" w:hAnsi="Times New Roman" w:cs="Times New Roman"/>
          <w:sz w:val="28"/>
          <w:szCs w:val="28"/>
        </w:rPr>
        <w:t xml:space="preserve">Из этого можно сделать вывод, что хоть Россия еще не достигла наивысшего уровня экономики, а именно через вложения в человеческий капитал, но делает большие шаги к достижению данной цели. </w:t>
      </w:r>
    </w:p>
    <w:p w:rsidR="00BA0112" w:rsidRPr="00B55244" w:rsidRDefault="00BA0112" w:rsidP="00810578">
      <w:pPr>
        <w:ind w:firstLine="708"/>
        <w:rPr>
          <w:rFonts w:ascii="Times New Roman" w:hAnsi="Times New Roman" w:cs="Times New Roman"/>
          <w:sz w:val="28"/>
          <w:szCs w:val="28"/>
        </w:rPr>
      </w:pPr>
    </w:p>
    <w:p w:rsidR="00810578" w:rsidRPr="00B55244" w:rsidRDefault="00810578" w:rsidP="00810578">
      <w:pPr>
        <w:ind w:firstLine="708"/>
        <w:rPr>
          <w:rFonts w:ascii="Times New Roman" w:hAnsi="Times New Roman" w:cs="Times New Roman"/>
          <w:b/>
          <w:spacing w:val="-2"/>
          <w:kern w:val="28"/>
          <w:sz w:val="28"/>
          <w:szCs w:val="28"/>
        </w:rPr>
      </w:pPr>
      <w:r w:rsidRPr="00B55244">
        <w:rPr>
          <w:rFonts w:ascii="Times New Roman" w:hAnsi="Times New Roman" w:cs="Times New Roman"/>
          <w:b/>
          <w:spacing w:val="-2"/>
          <w:kern w:val="28"/>
          <w:sz w:val="28"/>
          <w:szCs w:val="28"/>
        </w:rPr>
        <w:t>2.2 Методические основы теории управления качеством жизни</w:t>
      </w:r>
    </w:p>
    <w:p w:rsidR="0095330B" w:rsidRPr="00B55244" w:rsidRDefault="0095330B" w:rsidP="0095330B">
      <w:pPr>
        <w:ind w:firstLine="708"/>
        <w:rPr>
          <w:rFonts w:ascii="Times New Roman" w:hAnsi="Times New Roman" w:cs="Times New Roman"/>
          <w:sz w:val="28"/>
          <w:szCs w:val="28"/>
        </w:rPr>
      </w:pPr>
      <w:r w:rsidRPr="00B55244">
        <w:rPr>
          <w:rFonts w:ascii="Times New Roman" w:hAnsi="Times New Roman" w:cs="Times New Roman"/>
          <w:sz w:val="28"/>
          <w:szCs w:val="28"/>
        </w:rPr>
        <w:t>По мере развития всех наук человек становится все более значимым объектом, именно это обстоятельство объективно порождает теорию качества жизни. Задача всеобъемлющей теории качества жизни показать недостаточность концентрации на индивидуальных решениях по распределению ресурсов в условиях дефицита, а необходимость вовлечения всех уровней управления от международного до частного субъективного.</w:t>
      </w:r>
    </w:p>
    <w:p w:rsidR="00810578" w:rsidRPr="00B55244" w:rsidRDefault="0095330B" w:rsidP="0095330B">
      <w:pPr>
        <w:ind w:firstLine="708"/>
        <w:rPr>
          <w:rFonts w:ascii="Times New Roman" w:hAnsi="Times New Roman" w:cs="Times New Roman"/>
          <w:sz w:val="28"/>
          <w:szCs w:val="28"/>
        </w:rPr>
      </w:pPr>
      <w:r w:rsidRPr="00B55244">
        <w:rPr>
          <w:rFonts w:ascii="Times New Roman" w:hAnsi="Times New Roman" w:cs="Times New Roman"/>
          <w:sz w:val="28"/>
          <w:szCs w:val="28"/>
        </w:rPr>
        <w:t xml:space="preserve">За последние 100 лет произошли принципиальные изменения в качестве жизни людей: улучшилось качество питания человека, повысилась комфортность жилищных условий, изменилось транспортное обеспечение, качественный скачек претерпело развитие средств связи. Возможности коммуникаций стали вообще бесконечными по возможностям. Новые технологии, материалы, машины быстро проникают во все страны, </w:t>
      </w:r>
      <w:r w:rsidRPr="00B55244">
        <w:rPr>
          <w:rFonts w:ascii="Times New Roman" w:hAnsi="Times New Roman" w:cs="Times New Roman"/>
          <w:sz w:val="28"/>
          <w:szCs w:val="28"/>
        </w:rPr>
        <w:lastRenderedPageBreak/>
        <w:t>содействуя выравниванию условий комфортабельной жизни. Национальные особенности начинают сглаживаться и взаимно проникать друг в друга.</w:t>
      </w:r>
    </w:p>
    <w:p w:rsidR="0095330B" w:rsidRPr="00B55244" w:rsidRDefault="0095330B" w:rsidP="003A3457">
      <w:pPr>
        <w:ind w:firstLine="708"/>
        <w:rPr>
          <w:rFonts w:ascii="Times New Roman" w:hAnsi="Times New Roman" w:cs="Times New Roman"/>
          <w:sz w:val="28"/>
          <w:szCs w:val="28"/>
        </w:rPr>
      </w:pPr>
      <w:r w:rsidRPr="00B55244">
        <w:rPr>
          <w:rFonts w:ascii="Times New Roman" w:hAnsi="Times New Roman" w:cs="Times New Roman"/>
          <w:sz w:val="28"/>
          <w:szCs w:val="28"/>
        </w:rPr>
        <w:t>Всеобъемлющее управление качеством жизни – это концепция целенаправленной системы методов во всех сферах жизнедеятельности, это системное управление ресурсами, персоналом, процессами на всех уровнях управления и во всех сферах жизнедеятельности, это ориентация на качество жизни конкретного человека, групп людей и общества в целом. Она включает постановку целей, политику, систему методов и правил, методы оценки и выработки решений, принципы культуры поведения, согласованную систему приоритетов общества.</w:t>
      </w:r>
      <w:r w:rsidRPr="00B55244">
        <w:rPr>
          <w:rFonts w:ascii="Times New Roman" w:hAnsi="Times New Roman" w:cs="Times New Roman"/>
          <w:color w:val="000000"/>
          <w:sz w:val="28"/>
          <w:szCs w:val="28"/>
        </w:rPr>
        <w:br/>
      </w:r>
      <w:r w:rsidRPr="00B55244">
        <w:rPr>
          <w:rFonts w:ascii="Times New Roman" w:hAnsi="Times New Roman" w:cs="Times New Roman"/>
          <w:sz w:val="28"/>
          <w:szCs w:val="28"/>
        </w:rPr>
        <w:t>Концепция качества жизни, введенная ООН, базируется на приоритетности показателей здоровья, питания, образования</w:t>
      </w:r>
      <w:r w:rsidR="00592B42" w:rsidRPr="00592B42">
        <w:rPr>
          <w:rFonts w:ascii="Times New Roman" w:hAnsi="Times New Roman" w:cs="Times New Roman"/>
          <w:sz w:val="28"/>
          <w:szCs w:val="28"/>
        </w:rPr>
        <w:t>[</w:t>
      </w:r>
      <w:r w:rsidR="00AD027F">
        <w:rPr>
          <w:rFonts w:ascii="Times New Roman" w:hAnsi="Times New Roman" w:cs="Times New Roman"/>
          <w:sz w:val="28"/>
          <w:szCs w:val="28"/>
        </w:rPr>
        <w:t>17</w:t>
      </w:r>
      <w:r w:rsidR="00831638" w:rsidRPr="00831638">
        <w:rPr>
          <w:rFonts w:ascii="Times New Roman" w:hAnsi="Times New Roman" w:cs="Times New Roman"/>
          <w:sz w:val="28"/>
          <w:szCs w:val="28"/>
        </w:rPr>
        <w:t>]</w:t>
      </w:r>
      <w:r w:rsidRPr="00B55244">
        <w:rPr>
          <w:rFonts w:ascii="Times New Roman" w:hAnsi="Times New Roman" w:cs="Times New Roman"/>
          <w:sz w:val="28"/>
          <w:szCs w:val="28"/>
        </w:rPr>
        <w:t>. Шведская концепция опирается на качество трудовой жизни, экономические и политические возможности человека, что определяется приоритетами государственной политики в стране. Концепция качества жизни во Франции базируется на показателях численности и состава</w:t>
      </w:r>
      <w:r w:rsidR="00BA0112">
        <w:rPr>
          <w:rFonts w:ascii="Times New Roman" w:hAnsi="Times New Roman" w:cs="Times New Roman"/>
          <w:sz w:val="28"/>
          <w:szCs w:val="28"/>
        </w:rPr>
        <w:t xml:space="preserve"> населения, трудовых ресурсов, </w:t>
      </w:r>
      <w:r w:rsidRPr="00B55244">
        <w:rPr>
          <w:rFonts w:ascii="Times New Roman" w:hAnsi="Times New Roman" w:cs="Times New Roman"/>
          <w:sz w:val="28"/>
          <w:szCs w:val="28"/>
        </w:rPr>
        <w:t>условий труда, распределения и использования дохода, условий жизнедеятельности, социальных аспектов.</w:t>
      </w:r>
      <w:r w:rsidR="00BA0112">
        <w:rPr>
          <w:rFonts w:ascii="Times New Roman" w:hAnsi="Times New Roman" w:cs="Times New Roman"/>
          <w:sz w:val="28"/>
          <w:szCs w:val="28"/>
        </w:rPr>
        <w:t xml:space="preserve"> </w:t>
      </w:r>
      <w:r w:rsidRPr="00B55244">
        <w:rPr>
          <w:rFonts w:ascii="Times New Roman" w:hAnsi="Times New Roman" w:cs="Times New Roman"/>
          <w:sz w:val="28"/>
          <w:szCs w:val="28"/>
        </w:rPr>
        <w:t>В 80-х годах вводится понятие «индекс развития человеческого потенциала», в котором учитываются ожидаемая продолжительность жизни, уровень образования (уровень грамотности и доля учащихся в возрасте до 24 лет), реальный душевой ВВП. В 90-е годы осознается необходимость дополнительного учета показателей состояния окружающей среды, масштаба преступности, качества медицинского обслуживания. Показатели количества потребленных благ отодвигаются на второй план в составе качества жизни.</w:t>
      </w:r>
    </w:p>
    <w:p w:rsidR="0095330B" w:rsidRPr="00B55244" w:rsidRDefault="0095330B" w:rsidP="003A3457">
      <w:pPr>
        <w:ind w:firstLine="708"/>
        <w:rPr>
          <w:rFonts w:ascii="Times New Roman" w:hAnsi="Times New Roman" w:cs="Times New Roman"/>
          <w:sz w:val="28"/>
          <w:szCs w:val="28"/>
        </w:rPr>
      </w:pPr>
      <w:r w:rsidRPr="00B55244">
        <w:rPr>
          <w:rFonts w:ascii="Times New Roman" w:hAnsi="Times New Roman" w:cs="Times New Roman"/>
          <w:sz w:val="28"/>
          <w:szCs w:val="28"/>
        </w:rPr>
        <w:t xml:space="preserve">Философия качества жизни в конце XX века выходит на первый план в государственной политике наиболее развитых странах мира. Государственная работа по определению и реализации заданного качества жизни ведется через законодательное введение стандартов (индексов) </w:t>
      </w:r>
      <w:r w:rsidRPr="00B55244">
        <w:rPr>
          <w:rFonts w:ascii="Times New Roman" w:hAnsi="Times New Roman" w:cs="Times New Roman"/>
          <w:sz w:val="28"/>
          <w:szCs w:val="28"/>
        </w:rPr>
        <w:lastRenderedPageBreak/>
        <w:t>качества жизни, которые обычно включают три блока комплексных индикаторов.</w:t>
      </w:r>
    </w:p>
    <w:p w:rsidR="0095330B" w:rsidRPr="00B55244" w:rsidRDefault="0095330B" w:rsidP="003A3457">
      <w:pPr>
        <w:ind w:firstLine="708"/>
        <w:rPr>
          <w:rFonts w:ascii="Times New Roman" w:hAnsi="Times New Roman" w:cs="Times New Roman"/>
          <w:sz w:val="28"/>
          <w:szCs w:val="28"/>
        </w:rPr>
      </w:pPr>
      <w:r w:rsidRPr="00B55244">
        <w:rPr>
          <w:rFonts w:ascii="Times New Roman" w:hAnsi="Times New Roman" w:cs="Times New Roman"/>
          <w:sz w:val="28"/>
          <w:szCs w:val="28"/>
        </w:rPr>
        <w:t>Качество жизни не является отдельной областью деятельности. Она входит составной (но в качестве целевой) частью во все виды деятельности (производство, коммерция, строительство, инвестиции, планирование, образование и т. д.). Проекты и программы, ориентированные на качество жизни должны быть приоритетными, оценки качества жизни учитываться при выработке управленческих решений, ухудшение показателей качества жизни должно исключать соответствующие проекты.</w:t>
      </w:r>
    </w:p>
    <w:p w:rsidR="0095330B" w:rsidRPr="00B55244" w:rsidRDefault="0095330B" w:rsidP="00BA0112">
      <w:pPr>
        <w:ind w:firstLine="708"/>
        <w:rPr>
          <w:rFonts w:ascii="Times New Roman" w:hAnsi="Times New Roman" w:cs="Times New Roman"/>
          <w:sz w:val="28"/>
          <w:szCs w:val="28"/>
        </w:rPr>
      </w:pPr>
      <w:r w:rsidRPr="00B55244">
        <w:rPr>
          <w:rFonts w:ascii="Times New Roman" w:hAnsi="Times New Roman" w:cs="Times New Roman"/>
          <w:sz w:val="28"/>
          <w:szCs w:val="28"/>
        </w:rPr>
        <w:t>Все это в комплексе направлено на одну цель – «качество жизни человека», и как интегральная оценка в прогнозе научно-технического развития определяется продолжительность жизни человека в 120 лет к 2040 г.</w:t>
      </w:r>
      <w:r w:rsidR="00BA0112">
        <w:rPr>
          <w:rFonts w:ascii="Times New Roman" w:hAnsi="Times New Roman" w:cs="Times New Roman"/>
          <w:sz w:val="28"/>
          <w:szCs w:val="28"/>
        </w:rPr>
        <w:t xml:space="preserve"> </w:t>
      </w:r>
      <w:r w:rsidRPr="00B55244">
        <w:rPr>
          <w:rFonts w:ascii="Times New Roman" w:hAnsi="Times New Roman" w:cs="Times New Roman"/>
          <w:sz w:val="28"/>
          <w:szCs w:val="28"/>
        </w:rPr>
        <w:t>Первые оценки системы качества жизни в стране были сделаны в 1969 г. в США и Японии, когда для стран – членов ООН рассчитали интегральную характеристику страны</w:t>
      </w:r>
      <w:r w:rsidR="00AD027F">
        <w:rPr>
          <w:rFonts w:ascii="Times New Roman" w:hAnsi="Times New Roman" w:cs="Times New Roman"/>
          <w:sz w:val="28"/>
          <w:szCs w:val="28"/>
        </w:rPr>
        <w:t>[17</w:t>
      </w:r>
      <w:r w:rsidR="00831638" w:rsidRPr="00831638">
        <w:rPr>
          <w:rFonts w:ascii="Times New Roman" w:hAnsi="Times New Roman" w:cs="Times New Roman"/>
          <w:sz w:val="28"/>
          <w:szCs w:val="28"/>
        </w:rPr>
        <w:t>]</w:t>
      </w:r>
      <w:r w:rsidRPr="00B55244">
        <w:rPr>
          <w:rFonts w:ascii="Times New Roman" w:hAnsi="Times New Roman" w:cs="Times New Roman"/>
          <w:sz w:val="28"/>
          <w:szCs w:val="28"/>
        </w:rPr>
        <w:t>.</w:t>
      </w:r>
    </w:p>
    <w:p w:rsidR="0095330B" w:rsidRPr="00B55244" w:rsidRDefault="0095330B" w:rsidP="00BA0112">
      <w:pPr>
        <w:ind w:firstLine="708"/>
        <w:rPr>
          <w:rFonts w:ascii="Times New Roman" w:hAnsi="Times New Roman" w:cs="Times New Roman"/>
          <w:sz w:val="28"/>
          <w:szCs w:val="28"/>
        </w:rPr>
      </w:pPr>
      <w:r w:rsidRPr="00B55244">
        <w:rPr>
          <w:rFonts w:ascii="Times New Roman" w:hAnsi="Times New Roman" w:cs="Times New Roman"/>
          <w:sz w:val="28"/>
          <w:szCs w:val="28"/>
        </w:rPr>
        <w:t>Население России составляет примерно 3 % от всего населения планеты. При этом ее принадлежит 13 % территории, 30% мирового запаса угля, 40 % запасов нефти, 45 % газа, 50 % сланцев, 44 % железных руд, 30 % хромовых руд, 74 % марганцевых руд, 40 % редкоземельных руд, 28 % добычи алмазов, 30 % добычи драгоценных камней. Каждый россиянин по природным ресурсам в 6 раз богаче американца и в 17,5 раз богаче европейца.</w:t>
      </w:r>
      <w:r w:rsidR="00BA0112">
        <w:rPr>
          <w:rFonts w:ascii="Times New Roman" w:hAnsi="Times New Roman" w:cs="Times New Roman"/>
          <w:sz w:val="28"/>
          <w:szCs w:val="28"/>
        </w:rPr>
        <w:t xml:space="preserve"> </w:t>
      </w:r>
      <w:r w:rsidRPr="00B55244">
        <w:rPr>
          <w:rFonts w:ascii="Times New Roman" w:hAnsi="Times New Roman" w:cs="Times New Roman"/>
          <w:sz w:val="28"/>
          <w:szCs w:val="28"/>
        </w:rPr>
        <w:t>Индекс развития населения, рассчитанный для условий России в 1913 г., составил 0,252, в 1980 г. – 0,884 (25 место), в 1985 г. – 0,827. За 2005 г. наилучшее положение было в Норвегии – 94,4; Исландии – 94,2; Швеции – 94,1; Австралии – 93,9; Нидерландах – 93,8; Бельгии – 93,7; Канаде – 93,7; США – 93,7. У России был средний уровень показателя – 77,9</w:t>
      </w:r>
      <w:r w:rsidR="00AD027F" w:rsidRPr="009D119F">
        <w:rPr>
          <w:rFonts w:ascii="Times New Roman" w:hAnsi="Times New Roman" w:cs="Times New Roman"/>
          <w:sz w:val="28"/>
          <w:szCs w:val="28"/>
        </w:rPr>
        <w:t>[23</w:t>
      </w:r>
      <w:r w:rsidR="00831638" w:rsidRPr="009D119F">
        <w:rPr>
          <w:rFonts w:ascii="Times New Roman" w:hAnsi="Times New Roman" w:cs="Times New Roman"/>
          <w:sz w:val="28"/>
          <w:szCs w:val="28"/>
        </w:rPr>
        <w:t>]</w:t>
      </w:r>
      <w:r w:rsidRPr="00B55244">
        <w:rPr>
          <w:rFonts w:ascii="Times New Roman" w:hAnsi="Times New Roman" w:cs="Times New Roman"/>
          <w:sz w:val="28"/>
          <w:szCs w:val="28"/>
        </w:rPr>
        <w:t>.</w:t>
      </w:r>
    </w:p>
    <w:p w:rsidR="0095330B" w:rsidRPr="00B55244" w:rsidRDefault="0095330B" w:rsidP="0095330B">
      <w:pPr>
        <w:ind w:firstLine="708"/>
        <w:rPr>
          <w:rFonts w:ascii="Times New Roman" w:hAnsi="Times New Roman" w:cs="Times New Roman"/>
          <w:sz w:val="28"/>
          <w:szCs w:val="28"/>
        </w:rPr>
      </w:pPr>
    </w:p>
    <w:p w:rsidR="0095330B" w:rsidRDefault="0095330B" w:rsidP="0095330B">
      <w:pPr>
        <w:ind w:firstLine="708"/>
        <w:rPr>
          <w:rFonts w:ascii="Times New Roman" w:hAnsi="Times New Roman" w:cs="Times New Roman"/>
          <w:b/>
          <w:spacing w:val="-2"/>
          <w:kern w:val="28"/>
          <w:sz w:val="28"/>
          <w:szCs w:val="28"/>
        </w:rPr>
      </w:pPr>
      <w:r w:rsidRPr="00B55244">
        <w:rPr>
          <w:rFonts w:ascii="Times New Roman" w:hAnsi="Times New Roman" w:cs="Times New Roman"/>
          <w:b/>
          <w:spacing w:val="-2"/>
          <w:kern w:val="28"/>
          <w:sz w:val="28"/>
          <w:szCs w:val="28"/>
        </w:rPr>
        <w:t>2.3 Инновации в управлении качеством человеческих ресурсов</w:t>
      </w:r>
    </w:p>
    <w:p w:rsidR="0095330B" w:rsidRDefault="00D974CB" w:rsidP="00D974CB">
      <w:pPr>
        <w:ind w:firstLine="708"/>
        <w:rPr>
          <w:rFonts w:ascii="Times New Roman" w:hAnsi="Times New Roman" w:cs="Times New Roman"/>
          <w:spacing w:val="-2"/>
          <w:kern w:val="28"/>
          <w:sz w:val="28"/>
          <w:szCs w:val="28"/>
        </w:rPr>
      </w:pPr>
      <w:r w:rsidRPr="00D974CB">
        <w:rPr>
          <w:rFonts w:ascii="Times New Roman" w:hAnsi="Times New Roman" w:cs="Times New Roman"/>
          <w:spacing w:val="-2"/>
          <w:kern w:val="28"/>
          <w:sz w:val="28"/>
          <w:szCs w:val="28"/>
        </w:rPr>
        <w:t>Современный уровень развития производительных сил, характеризующийс</w:t>
      </w:r>
      <w:r>
        <w:rPr>
          <w:rFonts w:ascii="Times New Roman" w:hAnsi="Times New Roman" w:cs="Times New Roman"/>
          <w:spacing w:val="-2"/>
          <w:kern w:val="28"/>
          <w:sz w:val="28"/>
          <w:szCs w:val="28"/>
        </w:rPr>
        <w:t>я использованием сложной и раз</w:t>
      </w:r>
      <w:r w:rsidRPr="00D974CB">
        <w:rPr>
          <w:rFonts w:ascii="Times New Roman" w:hAnsi="Times New Roman" w:cs="Times New Roman"/>
          <w:spacing w:val="-2"/>
          <w:kern w:val="28"/>
          <w:sz w:val="28"/>
          <w:szCs w:val="28"/>
        </w:rPr>
        <w:t>нообразной техники и</w:t>
      </w:r>
      <w:r>
        <w:rPr>
          <w:rFonts w:ascii="Times New Roman" w:hAnsi="Times New Roman" w:cs="Times New Roman"/>
          <w:spacing w:val="-2"/>
          <w:kern w:val="28"/>
          <w:sz w:val="28"/>
          <w:szCs w:val="28"/>
        </w:rPr>
        <w:t xml:space="preserve"> </w:t>
      </w:r>
      <w:r>
        <w:rPr>
          <w:rFonts w:ascii="Times New Roman" w:hAnsi="Times New Roman" w:cs="Times New Roman"/>
          <w:spacing w:val="-2"/>
          <w:kern w:val="28"/>
          <w:sz w:val="28"/>
          <w:szCs w:val="28"/>
        </w:rPr>
        <w:lastRenderedPageBreak/>
        <w:t>технологии производства, боль</w:t>
      </w:r>
      <w:r w:rsidRPr="00D974CB">
        <w:rPr>
          <w:rFonts w:ascii="Times New Roman" w:hAnsi="Times New Roman" w:cs="Times New Roman"/>
          <w:spacing w:val="-2"/>
          <w:kern w:val="28"/>
          <w:sz w:val="28"/>
          <w:szCs w:val="28"/>
        </w:rPr>
        <w:t xml:space="preserve">шими масштабами </w:t>
      </w:r>
      <w:r>
        <w:rPr>
          <w:rFonts w:ascii="Times New Roman" w:hAnsi="Times New Roman" w:cs="Times New Roman"/>
          <w:spacing w:val="-2"/>
          <w:kern w:val="28"/>
          <w:sz w:val="28"/>
          <w:szCs w:val="28"/>
        </w:rPr>
        <w:t>выпуска продукции, многономенк</w:t>
      </w:r>
      <w:r w:rsidRPr="00D974CB">
        <w:rPr>
          <w:rFonts w:ascii="Times New Roman" w:hAnsi="Times New Roman" w:cs="Times New Roman"/>
          <w:spacing w:val="-2"/>
          <w:kern w:val="28"/>
          <w:sz w:val="28"/>
          <w:szCs w:val="28"/>
        </w:rPr>
        <w:t>латурной кооперацией, предполагает совместный труд большого количества людей. Во всех сферах человеческой деятельности и во все времена хорошо организованный труд при прочих равных условиях обе</w:t>
      </w:r>
      <w:r>
        <w:rPr>
          <w:rFonts w:ascii="Times New Roman" w:hAnsi="Times New Roman" w:cs="Times New Roman"/>
          <w:spacing w:val="-2"/>
          <w:kern w:val="28"/>
          <w:sz w:val="28"/>
          <w:szCs w:val="28"/>
        </w:rPr>
        <w:t>спечивал достижение более высо</w:t>
      </w:r>
      <w:r w:rsidRPr="00D974CB">
        <w:rPr>
          <w:rFonts w:ascii="Times New Roman" w:hAnsi="Times New Roman" w:cs="Times New Roman"/>
          <w:spacing w:val="-2"/>
          <w:kern w:val="28"/>
          <w:sz w:val="28"/>
          <w:szCs w:val="28"/>
        </w:rPr>
        <w:t>ких результатов. Управление име</w:t>
      </w:r>
      <w:r>
        <w:rPr>
          <w:rFonts w:ascii="Times New Roman" w:hAnsi="Times New Roman" w:cs="Times New Roman"/>
          <w:spacing w:val="-2"/>
          <w:kern w:val="28"/>
          <w:sz w:val="28"/>
          <w:szCs w:val="28"/>
        </w:rPr>
        <w:t>ет место во всех системах мате</w:t>
      </w:r>
      <w:r w:rsidRPr="00D974CB">
        <w:rPr>
          <w:rFonts w:ascii="Times New Roman" w:hAnsi="Times New Roman" w:cs="Times New Roman"/>
          <w:spacing w:val="-2"/>
          <w:kern w:val="28"/>
          <w:sz w:val="28"/>
          <w:szCs w:val="28"/>
        </w:rPr>
        <w:t>риальной действительности и, следовательно, во всех общественно-экономических формациях трудящийся человек был и ос</w:t>
      </w:r>
      <w:r>
        <w:rPr>
          <w:rFonts w:ascii="Times New Roman" w:hAnsi="Times New Roman" w:cs="Times New Roman"/>
          <w:spacing w:val="-2"/>
          <w:kern w:val="28"/>
          <w:sz w:val="28"/>
          <w:szCs w:val="28"/>
        </w:rPr>
        <w:t>тается решающим фактором произ</w:t>
      </w:r>
      <w:r w:rsidRPr="00D974CB">
        <w:rPr>
          <w:rFonts w:ascii="Times New Roman" w:hAnsi="Times New Roman" w:cs="Times New Roman"/>
          <w:spacing w:val="-2"/>
          <w:kern w:val="28"/>
          <w:sz w:val="28"/>
          <w:szCs w:val="28"/>
        </w:rPr>
        <w:t xml:space="preserve">водства. При этом необходимо понимать направление эволюции в сфере управления человеческими ресурсами. </w:t>
      </w:r>
      <w:r w:rsidR="00D40B4C" w:rsidRPr="00D40B4C">
        <w:rPr>
          <w:rFonts w:ascii="Times New Roman" w:hAnsi="Times New Roman" w:cs="Times New Roman"/>
          <w:spacing w:val="-2"/>
          <w:kern w:val="28"/>
          <w:sz w:val="28"/>
          <w:szCs w:val="28"/>
        </w:rPr>
        <w:t>В табл. 1 пре</w:t>
      </w:r>
      <w:r w:rsidR="00D40B4C">
        <w:rPr>
          <w:rFonts w:ascii="Times New Roman" w:hAnsi="Times New Roman" w:cs="Times New Roman"/>
          <w:spacing w:val="-2"/>
          <w:kern w:val="28"/>
          <w:sz w:val="28"/>
          <w:szCs w:val="28"/>
        </w:rPr>
        <w:t>дставлен генезис парадигм в об</w:t>
      </w:r>
      <w:r w:rsidR="00D40B4C" w:rsidRPr="00D40B4C">
        <w:rPr>
          <w:rFonts w:ascii="Times New Roman" w:hAnsi="Times New Roman" w:cs="Times New Roman"/>
          <w:spacing w:val="-2"/>
          <w:kern w:val="28"/>
          <w:sz w:val="28"/>
          <w:szCs w:val="28"/>
        </w:rPr>
        <w:t xml:space="preserve">ласти управления людьми в </w:t>
      </w:r>
      <w:proofErr w:type="gramStart"/>
      <w:r w:rsidR="00D40B4C" w:rsidRPr="00D40B4C">
        <w:rPr>
          <w:rFonts w:ascii="Times New Roman" w:hAnsi="Times New Roman" w:cs="Times New Roman"/>
          <w:spacing w:val="-2"/>
          <w:kern w:val="28"/>
          <w:sz w:val="28"/>
          <w:szCs w:val="28"/>
        </w:rPr>
        <w:t>организации</w:t>
      </w:r>
      <w:r w:rsidR="00AD027F">
        <w:rPr>
          <w:rFonts w:ascii="Times New Roman" w:hAnsi="Times New Roman" w:cs="Times New Roman"/>
          <w:spacing w:val="-2"/>
          <w:kern w:val="28"/>
          <w:sz w:val="28"/>
          <w:szCs w:val="28"/>
        </w:rPr>
        <w:t>[</w:t>
      </w:r>
      <w:proofErr w:type="gramEnd"/>
      <w:r w:rsidR="00AD027F">
        <w:rPr>
          <w:rFonts w:ascii="Times New Roman" w:hAnsi="Times New Roman" w:cs="Times New Roman"/>
          <w:spacing w:val="-2"/>
          <w:kern w:val="28"/>
          <w:sz w:val="28"/>
          <w:szCs w:val="28"/>
        </w:rPr>
        <w:t>19</w:t>
      </w:r>
      <w:r w:rsidR="002A67AA" w:rsidRPr="002A67AA">
        <w:rPr>
          <w:rFonts w:ascii="Times New Roman" w:hAnsi="Times New Roman" w:cs="Times New Roman"/>
          <w:spacing w:val="-2"/>
          <w:kern w:val="28"/>
          <w:sz w:val="28"/>
          <w:szCs w:val="28"/>
        </w:rPr>
        <w:t xml:space="preserve">, </w:t>
      </w:r>
      <w:r w:rsidR="002A67AA">
        <w:rPr>
          <w:rFonts w:ascii="Times New Roman" w:hAnsi="Times New Roman" w:cs="Times New Roman"/>
          <w:spacing w:val="-2"/>
          <w:kern w:val="28"/>
          <w:sz w:val="28"/>
          <w:szCs w:val="28"/>
          <w:lang w:val="en-US"/>
        </w:rPr>
        <w:t>c</w:t>
      </w:r>
      <w:r w:rsidR="002A67AA" w:rsidRPr="002A67AA">
        <w:rPr>
          <w:rFonts w:ascii="Times New Roman" w:hAnsi="Times New Roman" w:cs="Times New Roman"/>
          <w:spacing w:val="-2"/>
          <w:kern w:val="28"/>
          <w:sz w:val="28"/>
          <w:szCs w:val="28"/>
        </w:rPr>
        <w:t>.82]</w:t>
      </w:r>
      <w:r w:rsidR="00D40B4C" w:rsidRPr="00D40B4C">
        <w:rPr>
          <w:rFonts w:ascii="Times New Roman" w:hAnsi="Times New Roman" w:cs="Times New Roman"/>
          <w:spacing w:val="-2"/>
          <w:kern w:val="28"/>
          <w:sz w:val="28"/>
          <w:szCs w:val="28"/>
        </w:rPr>
        <w:t>.</w:t>
      </w:r>
    </w:p>
    <w:p w:rsidR="00D40B4C" w:rsidRDefault="00D40B4C" w:rsidP="00D974CB">
      <w:pPr>
        <w:ind w:firstLine="708"/>
        <w:rPr>
          <w:rFonts w:ascii="Times New Roman" w:hAnsi="Times New Roman" w:cs="Times New Roman"/>
          <w:spacing w:val="-2"/>
          <w:kern w:val="28"/>
          <w:sz w:val="28"/>
          <w:szCs w:val="28"/>
        </w:rPr>
      </w:pPr>
    </w:p>
    <w:p w:rsidR="00D40B4C" w:rsidRDefault="00D40B4C" w:rsidP="00D974CB">
      <w:pPr>
        <w:ind w:firstLine="708"/>
        <w:rPr>
          <w:rFonts w:ascii="Times New Roman" w:hAnsi="Times New Roman" w:cs="Times New Roman"/>
          <w:spacing w:val="-2"/>
          <w:kern w:val="28"/>
          <w:sz w:val="28"/>
          <w:szCs w:val="28"/>
        </w:rPr>
      </w:pPr>
    </w:p>
    <w:p w:rsidR="00D40B4C" w:rsidRDefault="00D40B4C" w:rsidP="00D40B4C">
      <w:pPr>
        <w:ind w:hanging="426"/>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526414" cy="2334362"/>
            <wp:effectExtent l="0" t="0" r="0" b="889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bc 3.png"/>
                    <pic:cNvPicPr/>
                  </pic:nvPicPr>
                  <pic:blipFill>
                    <a:blip r:embed="rId15">
                      <a:extLst>
                        <a:ext uri="{28A0092B-C50C-407E-A947-70E740481C1C}">
                          <a14:useLocalDpi xmlns:a14="http://schemas.microsoft.com/office/drawing/2010/main" val="0"/>
                        </a:ext>
                      </a:extLst>
                    </a:blip>
                    <a:stretch>
                      <a:fillRect/>
                    </a:stretch>
                  </pic:blipFill>
                  <pic:spPr>
                    <a:xfrm>
                      <a:off x="0" y="0"/>
                      <a:ext cx="5550435" cy="2344508"/>
                    </a:xfrm>
                    <a:prstGeom prst="rect">
                      <a:avLst/>
                    </a:prstGeom>
                  </pic:spPr>
                </pic:pic>
              </a:graphicData>
            </a:graphic>
          </wp:inline>
        </w:drawing>
      </w:r>
    </w:p>
    <w:p w:rsidR="00D40B4C" w:rsidRDefault="00D40B4C" w:rsidP="00D40B4C">
      <w:pPr>
        <w:ind w:hanging="426"/>
        <w:rPr>
          <w:rFonts w:ascii="Times New Roman" w:hAnsi="Times New Roman" w:cs="Times New Roman"/>
          <w:b/>
          <w:sz w:val="28"/>
          <w:szCs w:val="28"/>
        </w:rPr>
      </w:pPr>
    </w:p>
    <w:p w:rsidR="00D40B4C" w:rsidRDefault="00D40B4C" w:rsidP="00D40B4C">
      <w:pPr>
        <w:rPr>
          <w:rFonts w:ascii="Times New Roman" w:hAnsi="Times New Roman" w:cs="Times New Roman"/>
          <w:sz w:val="28"/>
          <w:szCs w:val="28"/>
        </w:rPr>
      </w:pPr>
      <w:r w:rsidRPr="00D40B4C">
        <w:rPr>
          <w:rFonts w:ascii="Times New Roman" w:hAnsi="Times New Roman" w:cs="Times New Roman"/>
          <w:sz w:val="28"/>
          <w:szCs w:val="28"/>
        </w:rPr>
        <w:t>Сегодня человек – это производите</w:t>
      </w:r>
      <w:r>
        <w:rPr>
          <w:rFonts w:ascii="Times New Roman" w:hAnsi="Times New Roman" w:cs="Times New Roman"/>
          <w:sz w:val="28"/>
          <w:szCs w:val="28"/>
        </w:rPr>
        <w:t>ль всей сово</w:t>
      </w:r>
      <w:r w:rsidRPr="00D40B4C">
        <w:rPr>
          <w:rFonts w:ascii="Times New Roman" w:hAnsi="Times New Roman" w:cs="Times New Roman"/>
          <w:sz w:val="28"/>
          <w:szCs w:val="28"/>
        </w:rPr>
        <w:t>купности материальных и духовных благ, носитель всех воспроизводимых видов деятельности, носитель индивидуальных и к</w:t>
      </w:r>
      <w:r>
        <w:rPr>
          <w:rFonts w:ascii="Times New Roman" w:hAnsi="Times New Roman" w:cs="Times New Roman"/>
          <w:sz w:val="28"/>
          <w:szCs w:val="28"/>
        </w:rPr>
        <w:t>оллективных целей и средств на</w:t>
      </w:r>
      <w:r w:rsidRPr="00D40B4C">
        <w:rPr>
          <w:rFonts w:ascii="Times New Roman" w:hAnsi="Times New Roman" w:cs="Times New Roman"/>
          <w:sz w:val="28"/>
          <w:szCs w:val="28"/>
        </w:rPr>
        <w:t xml:space="preserve">учно-технического, </w:t>
      </w:r>
      <w:r>
        <w:rPr>
          <w:rFonts w:ascii="Times New Roman" w:hAnsi="Times New Roman" w:cs="Times New Roman"/>
          <w:sz w:val="28"/>
          <w:szCs w:val="28"/>
        </w:rPr>
        <w:t>экономического, духовного и со</w:t>
      </w:r>
      <w:r w:rsidRPr="00D40B4C">
        <w:rPr>
          <w:rFonts w:ascii="Times New Roman" w:hAnsi="Times New Roman" w:cs="Times New Roman"/>
          <w:sz w:val="28"/>
          <w:szCs w:val="28"/>
        </w:rPr>
        <w:t>циального развития. «Экономический» человек может полностью существовать, если ему доступны самые высокие уровни не то</w:t>
      </w:r>
      <w:r>
        <w:rPr>
          <w:rFonts w:ascii="Times New Roman" w:hAnsi="Times New Roman" w:cs="Times New Roman"/>
          <w:sz w:val="28"/>
          <w:szCs w:val="28"/>
        </w:rPr>
        <w:t>лько технического, но и гумани</w:t>
      </w:r>
      <w:r w:rsidRPr="00D40B4C">
        <w:rPr>
          <w:rFonts w:ascii="Times New Roman" w:hAnsi="Times New Roman" w:cs="Times New Roman"/>
          <w:sz w:val="28"/>
          <w:szCs w:val="28"/>
        </w:rPr>
        <w:t>тарного, культурного, социального, т.е. системного мышления, опосредующего характер деятельности. Тенденции рос</w:t>
      </w:r>
      <w:r>
        <w:rPr>
          <w:rFonts w:ascii="Times New Roman" w:hAnsi="Times New Roman" w:cs="Times New Roman"/>
          <w:sz w:val="28"/>
          <w:szCs w:val="28"/>
        </w:rPr>
        <w:t xml:space="preserve">та сложности </w:t>
      </w:r>
      <w:r>
        <w:rPr>
          <w:rFonts w:ascii="Times New Roman" w:hAnsi="Times New Roman" w:cs="Times New Roman"/>
          <w:sz w:val="28"/>
          <w:szCs w:val="28"/>
        </w:rPr>
        <w:lastRenderedPageBreak/>
        <w:t>управления и функ</w:t>
      </w:r>
      <w:r w:rsidRPr="00D40B4C">
        <w:rPr>
          <w:rFonts w:ascii="Times New Roman" w:hAnsi="Times New Roman" w:cs="Times New Roman"/>
          <w:sz w:val="28"/>
          <w:szCs w:val="28"/>
        </w:rPr>
        <w:t>циональной связ</w:t>
      </w:r>
      <w:r>
        <w:rPr>
          <w:rFonts w:ascii="Times New Roman" w:hAnsi="Times New Roman" w:cs="Times New Roman"/>
          <w:sz w:val="28"/>
          <w:szCs w:val="28"/>
        </w:rPr>
        <w:t>анности современных производст</w:t>
      </w:r>
      <w:r w:rsidRPr="00D40B4C">
        <w:rPr>
          <w:rFonts w:ascii="Times New Roman" w:hAnsi="Times New Roman" w:cs="Times New Roman"/>
          <w:sz w:val="28"/>
          <w:szCs w:val="28"/>
        </w:rPr>
        <w:t xml:space="preserve">венных, хозяйственных, финансовых, социальных систем, опасность </w:t>
      </w:r>
      <w:r>
        <w:rPr>
          <w:rFonts w:ascii="Times New Roman" w:hAnsi="Times New Roman" w:cs="Times New Roman"/>
          <w:sz w:val="28"/>
          <w:szCs w:val="28"/>
        </w:rPr>
        <w:t>ошибок и просчетов для нормаль</w:t>
      </w:r>
      <w:r w:rsidRPr="00D40B4C">
        <w:rPr>
          <w:rFonts w:ascii="Times New Roman" w:hAnsi="Times New Roman" w:cs="Times New Roman"/>
          <w:sz w:val="28"/>
          <w:szCs w:val="28"/>
        </w:rPr>
        <w:t>ного функциониров</w:t>
      </w:r>
      <w:r>
        <w:rPr>
          <w:rFonts w:ascii="Times New Roman" w:hAnsi="Times New Roman" w:cs="Times New Roman"/>
          <w:sz w:val="28"/>
          <w:szCs w:val="28"/>
        </w:rPr>
        <w:t>ания экономических и экологиче</w:t>
      </w:r>
      <w:r w:rsidRPr="00D40B4C">
        <w:rPr>
          <w:rFonts w:ascii="Times New Roman" w:hAnsi="Times New Roman" w:cs="Times New Roman"/>
          <w:sz w:val="28"/>
          <w:szCs w:val="28"/>
        </w:rPr>
        <w:t>ских комплексов,</w:t>
      </w:r>
      <w:r>
        <w:rPr>
          <w:rFonts w:ascii="Times New Roman" w:hAnsi="Times New Roman" w:cs="Times New Roman"/>
          <w:sz w:val="28"/>
          <w:szCs w:val="28"/>
        </w:rPr>
        <w:t xml:space="preserve"> возможность выхода из-под кон</w:t>
      </w:r>
      <w:r w:rsidRPr="00D40B4C">
        <w:rPr>
          <w:rFonts w:ascii="Times New Roman" w:hAnsi="Times New Roman" w:cs="Times New Roman"/>
          <w:sz w:val="28"/>
          <w:szCs w:val="28"/>
        </w:rPr>
        <w:t>троля протекающих в них технических, природных и экономических проце</w:t>
      </w:r>
      <w:r>
        <w:rPr>
          <w:rFonts w:ascii="Times New Roman" w:hAnsi="Times New Roman" w:cs="Times New Roman"/>
          <w:sz w:val="28"/>
          <w:szCs w:val="28"/>
        </w:rPr>
        <w:t>ссов</w:t>
      </w:r>
      <w:r w:rsidRPr="00D40B4C">
        <w:rPr>
          <w:rFonts w:ascii="Times New Roman" w:hAnsi="Times New Roman" w:cs="Times New Roman"/>
          <w:sz w:val="28"/>
          <w:szCs w:val="28"/>
        </w:rPr>
        <w:t>.</w:t>
      </w:r>
      <w:r w:rsidR="00AD027F">
        <w:rPr>
          <w:rFonts w:ascii="Times New Roman" w:hAnsi="Times New Roman" w:cs="Times New Roman"/>
          <w:sz w:val="28"/>
          <w:szCs w:val="28"/>
        </w:rPr>
        <w:t>[19</w:t>
      </w:r>
      <w:r w:rsidR="002A67AA">
        <w:rPr>
          <w:rFonts w:ascii="Times New Roman" w:hAnsi="Times New Roman" w:cs="Times New Roman"/>
          <w:sz w:val="28"/>
          <w:szCs w:val="28"/>
        </w:rPr>
        <w:t>, c.85</w:t>
      </w:r>
      <w:r w:rsidR="002A67AA" w:rsidRPr="002A67AA">
        <w:rPr>
          <w:rFonts w:ascii="Times New Roman" w:hAnsi="Times New Roman" w:cs="Times New Roman"/>
          <w:sz w:val="28"/>
          <w:szCs w:val="28"/>
        </w:rPr>
        <w:t>]</w:t>
      </w:r>
      <w:r w:rsidRPr="00D40B4C">
        <w:rPr>
          <w:rFonts w:ascii="Times New Roman" w:hAnsi="Times New Roman" w:cs="Times New Roman"/>
          <w:sz w:val="28"/>
          <w:szCs w:val="28"/>
        </w:rPr>
        <w:t xml:space="preserve"> Такая ситуация о</w:t>
      </w:r>
      <w:r>
        <w:rPr>
          <w:rFonts w:ascii="Times New Roman" w:hAnsi="Times New Roman" w:cs="Times New Roman"/>
          <w:sz w:val="28"/>
          <w:szCs w:val="28"/>
        </w:rPr>
        <w:t>бусловливает постоянное повыше</w:t>
      </w:r>
      <w:r w:rsidRPr="00D40B4C">
        <w:rPr>
          <w:rFonts w:ascii="Times New Roman" w:hAnsi="Times New Roman" w:cs="Times New Roman"/>
          <w:sz w:val="28"/>
          <w:szCs w:val="28"/>
        </w:rPr>
        <w:t>ние ответственности и требований к человеку, причем не только к проф</w:t>
      </w:r>
      <w:r>
        <w:rPr>
          <w:rFonts w:ascii="Times New Roman" w:hAnsi="Times New Roman" w:cs="Times New Roman"/>
          <w:sz w:val="28"/>
          <w:szCs w:val="28"/>
        </w:rPr>
        <w:t>ессионально важным и инструмен</w:t>
      </w:r>
      <w:r w:rsidRPr="00D40B4C">
        <w:rPr>
          <w:rFonts w:ascii="Times New Roman" w:hAnsi="Times New Roman" w:cs="Times New Roman"/>
          <w:sz w:val="28"/>
          <w:szCs w:val="28"/>
        </w:rPr>
        <w:t>тальным компетенциям того или иного персонала, и к общекультурно</w:t>
      </w:r>
      <w:r>
        <w:rPr>
          <w:rFonts w:ascii="Times New Roman" w:hAnsi="Times New Roman" w:cs="Times New Roman"/>
          <w:sz w:val="28"/>
          <w:szCs w:val="28"/>
        </w:rPr>
        <w:t>му уровню развития, уровню твор</w:t>
      </w:r>
      <w:r w:rsidRPr="00D40B4C">
        <w:rPr>
          <w:rFonts w:ascii="Times New Roman" w:hAnsi="Times New Roman" w:cs="Times New Roman"/>
          <w:sz w:val="28"/>
          <w:szCs w:val="28"/>
        </w:rPr>
        <w:t>ческого потенциала,</w:t>
      </w:r>
      <w:r>
        <w:rPr>
          <w:rFonts w:ascii="Times New Roman" w:hAnsi="Times New Roman" w:cs="Times New Roman"/>
          <w:sz w:val="28"/>
          <w:szCs w:val="28"/>
        </w:rPr>
        <w:t xml:space="preserve"> социально востребованным каче</w:t>
      </w:r>
      <w:r w:rsidRPr="00D40B4C">
        <w:rPr>
          <w:rFonts w:ascii="Times New Roman" w:hAnsi="Times New Roman" w:cs="Times New Roman"/>
          <w:sz w:val="28"/>
          <w:szCs w:val="28"/>
        </w:rPr>
        <w:t xml:space="preserve">ствам и свойствам личности. </w:t>
      </w:r>
      <w:r>
        <w:rPr>
          <w:rFonts w:ascii="Times New Roman" w:hAnsi="Times New Roman" w:cs="Times New Roman"/>
          <w:sz w:val="28"/>
          <w:szCs w:val="28"/>
        </w:rPr>
        <w:t>В тео</w:t>
      </w:r>
      <w:r w:rsidRPr="00D40B4C">
        <w:rPr>
          <w:rFonts w:ascii="Times New Roman" w:hAnsi="Times New Roman" w:cs="Times New Roman"/>
          <w:sz w:val="28"/>
          <w:szCs w:val="28"/>
        </w:rPr>
        <w:t>рии и практике на</w:t>
      </w:r>
      <w:r>
        <w:rPr>
          <w:rFonts w:ascii="Times New Roman" w:hAnsi="Times New Roman" w:cs="Times New Roman"/>
          <w:sz w:val="28"/>
          <w:szCs w:val="28"/>
        </w:rPr>
        <w:t>чинают активно применяться эко</w:t>
      </w:r>
      <w:r w:rsidRPr="00D40B4C">
        <w:rPr>
          <w:rFonts w:ascii="Times New Roman" w:hAnsi="Times New Roman" w:cs="Times New Roman"/>
          <w:sz w:val="28"/>
          <w:szCs w:val="28"/>
        </w:rPr>
        <w:t>номические оценки</w:t>
      </w:r>
      <w:r>
        <w:rPr>
          <w:rFonts w:ascii="Times New Roman" w:hAnsi="Times New Roman" w:cs="Times New Roman"/>
          <w:sz w:val="28"/>
          <w:szCs w:val="28"/>
        </w:rPr>
        <w:t xml:space="preserve"> конкретных качественных харак</w:t>
      </w:r>
      <w:r w:rsidRPr="00D40B4C">
        <w:rPr>
          <w:rFonts w:ascii="Times New Roman" w:hAnsi="Times New Roman" w:cs="Times New Roman"/>
          <w:sz w:val="28"/>
          <w:szCs w:val="28"/>
        </w:rPr>
        <w:t>теристик субъективн</w:t>
      </w:r>
      <w:r>
        <w:rPr>
          <w:rFonts w:ascii="Times New Roman" w:hAnsi="Times New Roman" w:cs="Times New Roman"/>
          <w:sz w:val="28"/>
          <w:szCs w:val="28"/>
        </w:rPr>
        <w:t>ого фактора: знания, квалифика</w:t>
      </w:r>
      <w:r w:rsidRPr="00D40B4C">
        <w:rPr>
          <w:rFonts w:ascii="Times New Roman" w:hAnsi="Times New Roman" w:cs="Times New Roman"/>
          <w:sz w:val="28"/>
          <w:szCs w:val="28"/>
        </w:rPr>
        <w:t>ция, навыки, накопленный производственный опыт, личные качества – с</w:t>
      </w:r>
      <w:r>
        <w:rPr>
          <w:rFonts w:ascii="Times New Roman" w:hAnsi="Times New Roman" w:cs="Times New Roman"/>
          <w:sz w:val="28"/>
          <w:szCs w:val="28"/>
        </w:rPr>
        <w:t>пособности, разностороннее раз</w:t>
      </w:r>
      <w:r w:rsidRPr="00D40B4C">
        <w:rPr>
          <w:rFonts w:ascii="Times New Roman" w:hAnsi="Times New Roman" w:cs="Times New Roman"/>
          <w:sz w:val="28"/>
          <w:szCs w:val="28"/>
        </w:rPr>
        <w:t>витие, активность, ответственность, характер и др. В целом именно структ</w:t>
      </w:r>
      <w:r>
        <w:rPr>
          <w:rFonts w:ascii="Times New Roman" w:hAnsi="Times New Roman" w:cs="Times New Roman"/>
          <w:sz w:val="28"/>
          <w:szCs w:val="28"/>
        </w:rPr>
        <w:t>ура, системность состава и каче</w:t>
      </w:r>
      <w:r w:rsidRPr="00D40B4C">
        <w:rPr>
          <w:rFonts w:ascii="Times New Roman" w:hAnsi="Times New Roman" w:cs="Times New Roman"/>
          <w:sz w:val="28"/>
          <w:szCs w:val="28"/>
        </w:rPr>
        <w:t>ства человеческих ресурсов становятся движущей силой развития социально-экономических систем: от локальных до международных. Работник в с</w:t>
      </w:r>
      <w:r>
        <w:rPr>
          <w:rFonts w:ascii="Times New Roman" w:hAnsi="Times New Roman" w:cs="Times New Roman"/>
          <w:sz w:val="28"/>
          <w:szCs w:val="28"/>
        </w:rPr>
        <w:t>овременном производстве воспри</w:t>
      </w:r>
      <w:r w:rsidRPr="00D40B4C">
        <w:rPr>
          <w:rFonts w:ascii="Times New Roman" w:hAnsi="Times New Roman" w:cs="Times New Roman"/>
          <w:sz w:val="28"/>
          <w:szCs w:val="28"/>
        </w:rPr>
        <w:t>нимается как главная ценность организации, источник ее развития, повыш</w:t>
      </w:r>
      <w:r>
        <w:rPr>
          <w:rFonts w:ascii="Times New Roman" w:hAnsi="Times New Roman" w:cs="Times New Roman"/>
          <w:sz w:val="28"/>
          <w:szCs w:val="28"/>
        </w:rPr>
        <w:t>ения благосостояния и конкурен</w:t>
      </w:r>
      <w:r w:rsidRPr="00D40B4C">
        <w:rPr>
          <w:rFonts w:ascii="Times New Roman" w:hAnsi="Times New Roman" w:cs="Times New Roman"/>
          <w:sz w:val="28"/>
          <w:szCs w:val="28"/>
        </w:rPr>
        <w:t>тоспособности.</w:t>
      </w:r>
    </w:p>
    <w:p w:rsidR="00913349" w:rsidRDefault="00D40B4C" w:rsidP="00991172">
      <w:pPr>
        <w:rPr>
          <w:rFonts w:ascii="Times New Roman" w:hAnsi="Times New Roman" w:cs="Times New Roman"/>
          <w:sz w:val="28"/>
          <w:szCs w:val="28"/>
        </w:rPr>
      </w:pPr>
      <w:r w:rsidRPr="00D40B4C">
        <w:rPr>
          <w:rFonts w:ascii="Times New Roman" w:hAnsi="Times New Roman" w:cs="Times New Roman"/>
          <w:sz w:val="28"/>
          <w:szCs w:val="28"/>
        </w:rPr>
        <w:t>Последнее время появляется все больше работ, посвященных данно</w:t>
      </w:r>
      <w:r>
        <w:rPr>
          <w:rFonts w:ascii="Times New Roman" w:hAnsi="Times New Roman" w:cs="Times New Roman"/>
          <w:sz w:val="28"/>
          <w:szCs w:val="28"/>
        </w:rPr>
        <w:t>й теме. В частности, теоретиче</w:t>
      </w:r>
      <w:r w:rsidRPr="00D40B4C">
        <w:rPr>
          <w:rFonts w:ascii="Times New Roman" w:hAnsi="Times New Roman" w:cs="Times New Roman"/>
          <w:sz w:val="28"/>
          <w:szCs w:val="28"/>
        </w:rPr>
        <w:t>ские аспекты концепции жизненных сил человека подробно рассмотр</w:t>
      </w:r>
      <w:r>
        <w:rPr>
          <w:rFonts w:ascii="Times New Roman" w:hAnsi="Times New Roman" w:cs="Times New Roman"/>
          <w:sz w:val="28"/>
          <w:szCs w:val="28"/>
        </w:rPr>
        <w:t>ены в исследованиях отечествен</w:t>
      </w:r>
      <w:r w:rsidRPr="00D40B4C">
        <w:rPr>
          <w:rFonts w:ascii="Times New Roman" w:hAnsi="Times New Roman" w:cs="Times New Roman"/>
          <w:sz w:val="28"/>
          <w:szCs w:val="28"/>
        </w:rPr>
        <w:t>ных ученых С.И. Григорьева, Г.С. Демидовой, В.П. Ка</w:t>
      </w:r>
      <w:r w:rsidR="00831638">
        <w:rPr>
          <w:rFonts w:ascii="Times New Roman" w:hAnsi="Times New Roman" w:cs="Times New Roman"/>
          <w:sz w:val="28"/>
          <w:szCs w:val="28"/>
        </w:rPr>
        <w:t xml:space="preserve">значеева, А.И. </w:t>
      </w:r>
      <w:proofErr w:type="spellStart"/>
      <w:r w:rsidR="00831638">
        <w:rPr>
          <w:rFonts w:ascii="Times New Roman" w:hAnsi="Times New Roman" w:cs="Times New Roman"/>
          <w:sz w:val="28"/>
          <w:szCs w:val="28"/>
        </w:rPr>
        <w:t>Суббето</w:t>
      </w:r>
      <w:proofErr w:type="spellEnd"/>
      <w:r w:rsidR="00831638">
        <w:rPr>
          <w:rFonts w:ascii="Times New Roman" w:hAnsi="Times New Roman" w:cs="Times New Roman"/>
          <w:sz w:val="28"/>
          <w:szCs w:val="28"/>
        </w:rPr>
        <w:t xml:space="preserve"> </w:t>
      </w:r>
      <w:r w:rsidRPr="00D40B4C">
        <w:rPr>
          <w:rFonts w:ascii="Times New Roman" w:hAnsi="Times New Roman" w:cs="Times New Roman"/>
          <w:sz w:val="28"/>
          <w:szCs w:val="28"/>
        </w:rPr>
        <w:t>С.И. Григорьев определяет жизненные силы как «способность чело</w:t>
      </w:r>
      <w:r>
        <w:rPr>
          <w:rFonts w:ascii="Times New Roman" w:hAnsi="Times New Roman" w:cs="Times New Roman"/>
          <w:sz w:val="28"/>
          <w:szCs w:val="28"/>
        </w:rPr>
        <w:t>века к воспроизводству и совер</w:t>
      </w:r>
      <w:r w:rsidRPr="00D40B4C">
        <w:rPr>
          <w:rFonts w:ascii="Times New Roman" w:hAnsi="Times New Roman" w:cs="Times New Roman"/>
          <w:sz w:val="28"/>
          <w:szCs w:val="28"/>
        </w:rPr>
        <w:t>шенствованию жиз</w:t>
      </w:r>
      <w:r>
        <w:rPr>
          <w:rFonts w:ascii="Times New Roman" w:hAnsi="Times New Roman" w:cs="Times New Roman"/>
          <w:sz w:val="28"/>
          <w:szCs w:val="28"/>
        </w:rPr>
        <w:t xml:space="preserve">ни, целостному </w:t>
      </w:r>
      <w:proofErr w:type="spellStart"/>
      <w:r>
        <w:rPr>
          <w:rFonts w:ascii="Times New Roman" w:hAnsi="Times New Roman" w:cs="Times New Roman"/>
          <w:sz w:val="28"/>
          <w:szCs w:val="28"/>
        </w:rPr>
        <w:t>жизнеосуществле</w:t>
      </w:r>
      <w:r w:rsidRPr="00D40B4C">
        <w:rPr>
          <w:rFonts w:ascii="Times New Roman" w:hAnsi="Times New Roman" w:cs="Times New Roman"/>
          <w:sz w:val="28"/>
          <w:szCs w:val="28"/>
        </w:rPr>
        <w:t>нию</w:t>
      </w:r>
      <w:proofErr w:type="spellEnd"/>
      <w:r w:rsidRPr="00D40B4C">
        <w:rPr>
          <w:rFonts w:ascii="Times New Roman" w:hAnsi="Times New Roman" w:cs="Times New Roman"/>
          <w:sz w:val="28"/>
          <w:szCs w:val="28"/>
        </w:rPr>
        <w:t>, обеспечивае</w:t>
      </w:r>
      <w:r>
        <w:rPr>
          <w:rFonts w:ascii="Times New Roman" w:hAnsi="Times New Roman" w:cs="Times New Roman"/>
          <w:sz w:val="28"/>
          <w:szCs w:val="28"/>
        </w:rPr>
        <w:t>мому индивидуальными и социаль</w:t>
      </w:r>
      <w:r w:rsidRPr="00D40B4C">
        <w:rPr>
          <w:rFonts w:ascii="Times New Roman" w:hAnsi="Times New Roman" w:cs="Times New Roman"/>
          <w:sz w:val="28"/>
          <w:szCs w:val="28"/>
        </w:rPr>
        <w:t xml:space="preserve">ными средствами в </w:t>
      </w:r>
      <w:r>
        <w:rPr>
          <w:rFonts w:ascii="Times New Roman" w:hAnsi="Times New Roman" w:cs="Times New Roman"/>
          <w:sz w:val="28"/>
          <w:szCs w:val="28"/>
        </w:rPr>
        <w:t>условиях исторически конкретно</w:t>
      </w:r>
      <w:r w:rsidRPr="00D40B4C">
        <w:rPr>
          <w:rFonts w:ascii="Times New Roman" w:hAnsi="Times New Roman" w:cs="Times New Roman"/>
          <w:sz w:val="28"/>
          <w:szCs w:val="28"/>
        </w:rPr>
        <w:t>го жизненно</w:t>
      </w:r>
      <w:r>
        <w:rPr>
          <w:rFonts w:ascii="Times New Roman" w:hAnsi="Times New Roman" w:cs="Times New Roman"/>
          <w:sz w:val="28"/>
          <w:szCs w:val="28"/>
        </w:rPr>
        <w:t xml:space="preserve">го </w:t>
      </w:r>
      <w:proofErr w:type="gramStart"/>
      <w:r>
        <w:rPr>
          <w:rFonts w:ascii="Times New Roman" w:hAnsi="Times New Roman" w:cs="Times New Roman"/>
          <w:sz w:val="28"/>
          <w:szCs w:val="28"/>
        </w:rPr>
        <w:t>пространства»</w:t>
      </w:r>
      <w:r w:rsidR="00AD027F">
        <w:rPr>
          <w:rFonts w:ascii="Times New Roman" w:hAnsi="Times New Roman" w:cs="Times New Roman"/>
          <w:sz w:val="28"/>
          <w:szCs w:val="28"/>
        </w:rPr>
        <w:t>[</w:t>
      </w:r>
      <w:proofErr w:type="gramEnd"/>
      <w:r w:rsidR="00AD027F" w:rsidRPr="00AD027F">
        <w:rPr>
          <w:rFonts w:ascii="Times New Roman" w:hAnsi="Times New Roman" w:cs="Times New Roman"/>
          <w:sz w:val="28"/>
          <w:szCs w:val="28"/>
        </w:rPr>
        <w:t>25</w:t>
      </w:r>
      <w:r w:rsidR="00831638" w:rsidRPr="00831638">
        <w:rPr>
          <w:rFonts w:ascii="Times New Roman" w:hAnsi="Times New Roman" w:cs="Times New Roman"/>
          <w:sz w:val="28"/>
          <w:szCs w:val="28"/>
        </w:rPr>
        <w:t>]</w:t>
      </w:r>
      <w:r w:rsidR="00AD027F" w:rsidRPr="00AD027F">
        <w:rPr>
          <w:rFonts w:ascii="Times New Roman" w:hAnsi="Times New Roman" w:cs="Times New Roman"/>
          <w:sz w:val="28"/>
          <w:szCs w:val="28"/>
        </w:rPr>
        <w:t>.</w:t>
      </w:r>
      <w:r w:rsidRPr="00D40B4C">
        <w:rPr>
          <w:rFonts w:ascii="Times New Roman" w:hAnsi="Times New Roman" w:cs="Times New Roman"/>
          <w:sz w:val="28"/>
          <w:szCs w:val="28"/>
        </w:rPr>
        <w:t xml:space="preserve"> Социологическ</w:t>
      </w:r>
      <w:r>
        <w:rPr>
          <w:rFonts w:ascii="Times New Roman" w:hAnsi="Times New Roman" w:cs="Times New Roman"/>
          <w:sz w:val="28"/>
          <w:szCs w:val="28"/>
        </w:rPr>
        <w:t>ая концепция «жизненных сил че</w:t>
      </w:r>
      <w:r w:rsidRPr="00D40B4C">
        <w:rPr>
          <w:rFonts w:ascii="Times New Roman" w:hAnsi="Times New Roman" w:cs="Times New Roman"/>
          <w:sz w:val="28"/>
          <w:szCs w:val="28"/>
        </w:rPr>
        <w:t xml:space="preserve">ловека» может, на наш взгляд, привнести в теорию и практику управления </w:t>
      </w:r>
      <w:r w:rsidRPr="00D40B4C">
        <w:rPr>
          <w:rFonts w:ascii="Times New Roman" w:hAnsi="Times New Roman" w:cs="Times New Roman"/>
          <w:sz w:val="28"/>
          <w:szCs w:val="28"/>
        </w:rPr>
        <w:lastRenderedPageBreak/>
        <w:t>человеческими ресурсами новые подходы и новую системность, поможет соотнести и оценить качественно и количественно в какой-либо метрике (метриках) п</w:t>
      </w:r>
      <w:r>
        <w:rPr>
          <w:rFonts w:ascii="Times New Roman" w:hAnsi="Times New Roman" w:cs="Times New Roman"/>
          <w:sz w:val="28"/>
          <w:szCs w:val="28"/>
        </w:rPr>
        <w:t>отенциал человека и его пригод</w:t>
      </w:r>
      <w:r w:rsidRPr="00D40B4C">
        <w:rPr>
          <w:rFonts w:ascii="Times New Roman" w:hAnsi="Times New Roman" w:cs="Times New Roman"/>
          <w:sz w:val="28"/>
          <w:szCs w:val="28"/>
        </w:rPr>
        <w:t>ность, способность и</w:t>
      </w:r>
      <w:r>
        <w:rPr>
          <w:rFonts w:ascii="Times New Roman" w:hAnsi="Times New Roman" w:cs="Times New Roman"/>
          <w:sz w:val="28"/>
          <w:szCs w:val="28"/>
        </w:rPr>
        <w:t xml:space="preserve"> готовность реализовать постав</w:t>
      </w:r>
      <w:r w:rsidRPr="00D40B4C">
        <w:rPr>
          <w:rFonts w:ascii="Times New Roman" w:hAnsi="Times New Roman" w:cs="Times New Roman"/>
          <w:sz w:val="28"/>
          <w:szCs w:val="28"/>
        </w:rPr>
        <w:t>ленную социальную или экономическую цель.</w:t>
      </w:r>
      <w:r w:rsidR="00991172" w:rsidRPr="00991172">
        <w:rPr>
          <w:rFonts w:ascii="Times New Roman" w:hAnsi="Times New Roman" w:cs="Times New Roman"/>
          <w:sz w:val="28"/>
          <w:szCs w:val="28"/>
        </w:rPr>
        <w:t xml:space="preserve"> </w:t>
      </w:r>
    </w:p>
    <w:p w:rsidR="00913349" w:rsidRDefault="00913349" w:rsidP="00913349">
      <w:pPr>
        <w:rPr>
          <w:rFonts w:ascii="Times New Roman" w:hAnsi="Times New Roman" w:cs="Times New Roman"/>
          <w:sz w:val="28"/>
          <w:szCs w:val="28"/>
        </w:rPr>
      </w:pPr>
      <w:r w:rsidRPr="00913349">
        <w:rPr>
          <w:rFonts w:ascii="Times New Roman" w:hAnsi="Times New Roman" w:cs="Times New Roman"/>
          <w:sz w:val="28"/>
          <w:szCs w:val="28"/>
        </w:rPr>
        <w:t>В условиях формирования наукоемкой экономики знание становится важнейшим ресурсом. Этот факт обусловливает особенное значение, которое приобретает эффективное управление человеческими ресурсами в интеллектуальных организациях. Неуклонно возрастает доля людей, которые становятся работниками умственного труда, т.е. интеллектуальными работниками, растет интеллектуальное содержание труда. Намечаются тенденции ко все большей интеллектуализации производства, росту электронной промышленности, развитию программного обеспечения, информационных технологий, телекоммуникаций. Сегодня доказано, что экономика XXI в. будет опираться на развитие информационных технологий, которые являются лишь инструментом, повышающим возможности использования интеллектуальных способностей человека. Говоря об интеллектуальном капитале как о богатстве наций и символе национальной конкурентоспособности, мы говорим о сути силы и слабости разных стран. Управляя интеллектуальным капиталом на государственном уровне, можно эффективно развивать социальные инновации и науку.</w:t>
      </w:r>
    </w:p>
    <w:p w:rsidR="00D40B4C" w:rsidRDefault="00AD027F" w:rsidP="00991172">
      <w:pPr>
        <w:rPr>
          <w:rFonts w:ascii="Times New Roman" w:hAnsi="Times New Roman" w:cs="Times New Roman"/>
          <w:sz w:val="28"/>
          <w:szCs w:val="28"/>
        </w:rPr>
      </w:pPr>
      <w:r w:rsidRPr="00AD027F">
        <w:rPr>
          <w:rFonts w:ascii="Times New Roman" w:hAnsi="Times New Roman" w:cs="Times New Roman"/>
          <w:sz w:val="28"/>
          <w:szCs w:val="28"/>
        </w:rPr>
        <w:t>Инновационный путь развития России будет невозможным без распространения в обществе инновационной культуры, которая способна повлиять на готовность населения к внедрению новшеств. Необходимо отметить многосторонний потенциал инновационной культуры, что крайне важно для России: в экономике - ускорение и эффективное использование научно-технических изобретений; в образовании - новые возможности для раскрытия инновационного потенциала личности и ее творческого развития; в культуре - оптимизация со</w:t>
      </w:r>
      <w:r>
        <w:rPr>
          <w:rFonts w:ascii="Times New Roman" w:hAnsi="Times New Roman" w:cs="Times New Roman"/>
          <w:sz w:val="28"/>
          <w:szCs w:val="28"/>
        </w:rPr>
        <w:t>отношений традиций и обновления.</w:t>
      </w:r>
    </w:p>
    <w:p w:rsidR="00913349" w:rsidRDefault="00913349" w:rsidP="00991172">
      <w:pPr>
        <w:ind w:firstLine="0"/>
        <w:rPr>
          <w:rFonts w:ascii="Times New Roman" w:hAnsi="Times New Roman" w:cs="Times New Roman"/>
          <w:sz w:val="28"/>
          <w:szCs w:val="28"/>
        </w:rPr>
      </w:pPr>
    </w:p>
    <w:p w:rsidR="00D40B4C" w:rsidRDefault="00D40B4C" w:rsidP="00972DC2">
      <w:pPr>
        <w:ind w:firstLine="0"/>
        <w:rPr>
          <w:rFonts w:ascii="Times New Roman" w:hAnsi="Times New Roman" w:cs="Times New Roman"/>
          <w:b/>
          <w:sz w:val="36"/>
          <w:szCs w:val="36"/>
        </w:rPr>
      </w:pPr>
    </w:p>
    <w:p w:rsidR="00D40B4C" w:rsidRDefault="00972DC2" w:rsidP="00D40B4C">
      <w:pPr>
        <w:ind w:firstLine="284"/>
        <w:rPr>
          <w:rFonts w:ascii="Times New Roman" w:hAnsi="Times New Roman" w:cs="Times New Roman"/>
          <w:b/>
          <w:sz w:val="36"/>
          <w:szCs w:val="36"/>
        </w:rPr>
      </w:pPr>
      <w:r>
        <w:rPr>
          <w:rFonts w:ascii="Times New Roman" w:hAnsi="Times New Roman" w:cs="Times New Roman"/>
          <w:b/>
          <w:sz w:val="36"/>
          <w:szCs w:val="36"/>
        </w:rPr>
        <w:lastRenderedPageBreak/>
        <w:t xml:space="preserve">3. </w:t>
      </w:r>
      <w:r w:rsidR="00D40B4C" w:rsidRPr="00D40B4C">
        <w:rPr>
          <w:rFonts w:ascii="Times New Roman" w:hAnsi="Times New Roman" w:cs="Times New Roman"/>
          <w:b/>
          <w:sz w:val="36"/>
          <w:szCs w:val="36"/>
        </w:rPr>
        <w:t>Уровень жизни и показатель человеческих ресурсов в современной России</w:t>
      </w:r>
      <w:r w:rsidR="00D40B4C">
        <w:rPr>
          <w:rFonts w:ascii="Times New Roman" w:hAnsi="Times New Roman" w:cs="Times New Roman"/>
          <w:b/>
          <w:sz w:val="36"/>
          <w:szCs w:val="36"/>
        </w:rPr>
        <w:t>.</w:t>
      </w:r>
    </w:p>
    <w:p w:rsidR="00D40B4C" w:rsidRDefault="00D40B4C" w:rsidP="00D40B4C">
      <w:pPr>
        <w:ind w:firstLine="284"/>
        <w:rPr>
          <w:rFonts w:ascii="Times New Roman" w:hAnsi="Times New Roman" w:cs="Times New Roman"/>
          <w:b/>
          <w:sz w:val="32"/>
          <w:szCs w:val="32"/>
        </w:rPr>
      </w:pPr>
      <w:r w:rsidRPr="00D40B4C">
        <w:rPr>
          <w:rFonts w:ascii="Times New Roman" w:hAnsi="Times New Roman" w:cs="Times New Roman"/>
          <w:b/>
          <w:sz w:val="32"/>
          <w:szCs w:val="32"/>
        </w:rPr>
        <w:t>3.1 Уровень жизни в России</w:t>
      </w:r>
    </w:p>
    <w:p w:rsidR="00D40B4C" w:rsidRPr="00D40B4C" w:rsidRDefault="007077E1" w:rsidP="00D40B4C">
      <w:pPr>
        <w:ind w:firstLine="284"/>
        <w:rPr>
          <w:rFonts w:ascii="Times New Roman" w:hAnsi="Times New Roman" w:cs="Times New Roman"/>
          <w:sz w:val="28"/>
          <w:szCs w:val="28"/>
        </w:rPr>
      </w:pPr>
      <w:r>
        <w:rPr>
          <w:rFonts w:ascii="Times New Roman" w:hAnsi="Times New Roman" w:cs="Times New Roman"/>
          <w:sz w:val="28"/>
          <w:szCs w:val="28"/>
        </w:rPr>
        <w:t>Один из наиболее удачных, на мой</w:t>
      </w:r>
      <w:r w:rsidR="00D40B4C" w:rsidRPr="00D40B4C">
        <w:rPr>
          <w:rFonts w:ascii="Times New Roman" w:hAnsi="Times New Roman" w:cs="Times New Roman"/>
          <w:sz w:val="28"/>
          <w:szCs w:val="28"/>
        </w:rPr>
        <w:t xml:space="preserve"> взгляд, рейтингов составляет агентство </w:t>
      </w:r>
      <w:proofErr w:type="spellStart"/>
      <w:r w:rsidR="00D40B4C" w:rsidRPr="00D40B4C">
        <w:rPr>
          <w:rFonts w:ascii="Times New Roman" w:hAnsi="Times New Roman" w:cs="Times New Roman"/>
          <w:sz w:val="28"/>
          <w:szCs w:val="28"/>
        </w:rPr>
        <w:t>Legatum</w:t>
      </w:r>
      <w:proofErr w:type="spellEnd"/>
      <w:r w:rsidR="00D40B4C" w:rsidRPr="00D40B4C">
        <w:rPr>
          <w:rFonts w:ascii="Times New Roman" w:hAnsi="Times New Roman" w:cs="Times New Roman"/>
          <w:sz w:val="28"/>
          <w:szCs w:val="28"/>
        </w:rPr>
        <w:t xml:space="preserve"> </w:t>
      </w:r>
      <w:proofErr w:type="spellStart"/>
      <w:r w:rsidR="00D40B4C" w:rsidRPr="00D40B4C">
        <w:rPr>
          <w:rFonts w:ascii="Times New Roman" w:hAnsi="Times New Roman" w:cs="Times New Roman"/>
          <w:sz w:val="28"/>
          <w:szCs w:val="28"/>
        </w:rPr>
        <w:t>Prosperity</w:t>
      </w:r>
      <w:proofErr w:type="spellEnd"/>
      <w:r w:rsidR="00D40B4C" w:rsidRPr="00D40B4C">
        <w:rPr>
          <w:rFonts w:ascii="Times New Roman" w:hAnsi="Times New Roman" w:cs="Times New Roman"/>
          <w:sz w:val="28"/>
          <w:szCs w:val="28"/>
        </w:rPr>
        <w:t xml:space="preserve"> </w:t>
      </w:r>
      <w:proofErr w:type="spellStart"/>
      <w:r w:rsidR="00D40B4C" w:rsidRPr="00D40B4C">
        <w:rPr>
          <w:rFonts w:ascii="Times New Roman" w:hAnsi="Times New Roman" w:cs="Times New Roman"/>
          <w:sz w:val="28"/>
          <w:szCs w:val="28"/>
        </w:rPr>
        <w:t>Index</w:t>
      </w:r>
      <w:proofErr w:type="spellEnd"/>
      <w:r w:rsidR="00D40B4C" w:rsidRPr="00D40B4C">
        <w:rPr>
          <w:rFonts w:ascii="Times New Roman" w:hAnsi="Times New Roman" w:cs="Times New Roman"/>
          <w:sz w:val="28"/>
          <w:szCs w:val="28"/>
        </w:rPr>
        <w:t>. При подсчёте данных оно ориентируется не только на общегосударственные показатели, но и на качество жизни самого населения, принимая во внимание уровни зарплат, образовательную систему, соотношение цен в государстве и реального материального положения среднестатистического гражданина.</w:t>
      </w:r>
    </w:p>
    <w:p w:rsidR="00D40B4C" w:rsidRDefault="00D40B4C" w:rsidP="00D40B4C">
      <w:pPr>
        <w:ind w:firstLine="284"/>
        <w:rPr>
          <w:rFonts w:ascii="Times New Roman" w:hAnsi="Times New Roman" w:cs="Times New Roman"/>
          <w:sz w:val="28"/>
          <w:szCs w:val="28"/>
        </w:rPr>
      </w:pPr>
      <w:r w:rsidRPr="00D40B4C">
        <w:rPr>
          <w:rFonts w:ascii="Times New Roman" w:hAnsi="Times New Roman" w:cs="Times New Roman"/>
          <w:sz w:val="28"/>
          <w:szCs w:val="28"/>
        </w:rPr>
        <w:t>В 2016-2017 году</w:t>
      </w:r>
      <w:r w:rsidR="007077E1">
        <w:rPr>
          <w:rFonts w:ascii="Times New Roman" w:hAnsi="Times New Roman" w:cs="Times New Roman"/>
          <w:sz w:val="28"/>
          <w:szCs w:val="28"/>
        </w:rPr>
        <w:t xml:space="preserve"> </w:t>
      </w:r>
      <w:r w:rsidRPr="00D40B4C">
        <w:rPr>
          <w:rFonts w:ascii="Times New Roman" w:hAnsi="Times New Roman" w:cs="Times New Roman"/>
          <w:sz w:val="28"/>
          <w:szCs w:val="28"/>
        </w:rPr>
        <w:t>по данным агентства, Россия в мировом списке занимает 61 место при общем количестве в 142 пункта, расположившись между Шри-Ланкой и</w:t>
      </w:r>
      <w:r w:rsidR="007077E1">
        <w:rPr>
          <w:rFonts w:ascii="Times New Roman" w:hAnsi="Times New Roman" w:cs="Times New Roman"/>
          <w:sz w:val="28"/>
          <w:szCs w:val="28"/>
        </w:rPr>
        <w:t xml:space="preserve"> Вьетнамом</w:t>
      </w:r>
      <w:r w:rsidR="00991172">
        <w:rPr>
          <w:rFonts w:ascii="Times New Roman" w:hAnsi="Times New Roman" w:cs="Times New Roman"/>
          <w:sz w:val="28"/>
          <w:szCs w:val="28"/>
        </w:rPr>
        <w:t>[30</w:t>
      </w:r>
      <w:r w:rsidR="002A67AA" w:rsidRPr="002A67AA">
        <w:rPr>
          <w:rFonts w:ascii="Times New Roman" w:hAnsi="Times New Roman" w:cs="Times New Roman"/>
          <w:sz w:val="28"/>
          <w:szCs w:val="28"/>
        </w:rPr>
        <w:t>]</w:t>
      </w:r>
      <w:r w:rsidR="007077E1">
        <w:rPr>
          <w:rFonts w:ascii="Times New Roman" w:hAnsi="Times New Roman" w:cs="Times New Roman"/>
          <w:sz w:val="28"/>
          <w:szCs w:val="28"/>
        </w:rPr>
        <w:t>.</w:t>
      </w:r>
    </w:p>
    <w:p w:rsidR="007077E1" w:rsidRDefault="007077E1" w:rsidP="007077E1">
      <w:pPr>
        <w:ind w:firstLine="284"/>
        <w:rPr>
          <w:rFonts w:ascii="Times New Roman" w:hAnsi="Times New Roman" w:cs="Times New Roman"/>
          <w:sz w:val="28"/>
          <w:szCs w:val="28"/>
        </w:rPr>
      </w:pPr>
      <w:r w:rsidRPr="007077E1">
        <w:rPr>
          <w:rFonts w:ascii="Times New Roman" w:hAnsi="Times New Roman" w:cs="Times New Roman"/>
          <w:sz w:val="28"/>
          <w:szCs w:val="28"/>
        </w:rPr>
        <w:t>Аналитики отметили, что лучше всего дела в России состоят с образованием: по результатам, которые показали регионы страны, она занимает 26 место в рейтинге (для сравнения, в 2012 году она занимала 27 место, а для международных масштабов даже одна строчка — весомый прорыв).</w:t>
      </w:r>
    </w:p>
    <w:p w:rsidR="007077E1" w:rsidRDefault="007077E1" w:rsidP="007077E1">
      <w:pPr>
        <w:ind w:firstLine="284"/>
        <w:rPr>
          <w:rFonts w:ascii="Times New Roman" w:hAnsi="Times New Roman" w:cs="Times New Roman"/>
          <w:sz w:val="28"/>
          <w:szCs w:val="28"/>
        </w:rPr>
      </w:pPr>
    </w:p>
    <w:p w:rsidR="007077E1" w:rsidRDefault="007077E1" w:rsidP="007077E1">
      <w:pPr>
        <w:ind w:firstLine="284"/>
        <w:rPr>
          <w:rFonts w:ascii="Times New Roman" w:hAnsi="Times New Roman" w:cs="Times New Roman"/>
          <w:b/>
          <w:sz w:val="32"/>
          <w:szCs w:val="32"/>
        </w:rPr>
      </w:pPr>
      <w:r w:rsidRPr="007077E1">
        <w:rPr>
          <w:rFonts w:ascii="Times New Roman" w:hAnsi="Times New Roman" w:cs="Times New Roman"/>
          <w:b/>
          <w:sz w:val="32"/>
          <w:szCs w:val="32"/>
        </w:rPr>
        <w:t>3.2 Уровень жизни в Краснодарском крае</w:t>
      </w:r>
    </w:p>
    <w:p w:rsidR="007077E1" w:rsidRDefault="007077E1" w:rsidP="007077E1">
      <w:pPr>
        <w:ind w:firstLine="284"/>
        <w:rPr>
          <w:rFonts w:ascii="Times New Roman" w:hAnsi="Times New Roman" w:cs="Times New Roman"/>
          <w:sz w:val="28"/>
          <w:szCs w:val="28"/>
        </w:rPr>
      </w:pPr>
      <w:r w:rsidRPr="007077E1">
        <w:rPr>
          <w:rFonts w:ascii="Times New Roman" w:hAnsi="Times New Roman" w:cs="Times New Roman"/>
          <w:sz w:val="28"/>
          <w:szCs w:val="28"/>
        </w:rPr>
        <w:t>Краснодарский край занял 13-е место среди росси</w:t>
      </w:r>
      <w:r>
        <w:rPr>
          <w:rFonts w:ascii="Times New Roman" w:hAnsi="Times New Roman" w:cs="Times New Roman"/>
          <w:sz w:val="28"/>
          <w:szCs w:val="28"/>
        </w:rPr>
        <w:t xml:space="preserve">йских регионов по уровню жизни. </w:t>
      </w:r>
      <w:r w:rsidRPr="007077E1">
        <w:rPr>
          <w:rFonts w:ascii="Times New Roman" w:hAnsi="Times New Roman" w:cs="Times New Roman"/>
          <w:sz w:val="28"/>
          <w:szCs w:val="28"/>
        </w:rPr>
        <w:t>Такой вывод представил аналитический журнал «Профиль». Издание выясняло, какие регионы</w:t>
      </w:r>
      <w:r>
        <w:rPr>
          <w:rFonts w:ascii="Times New Roman" w:hAnsi="Times New Roman" w:cs="Times New Roman"/>
          <w:sz w:val="28"/>
          <w:szCs w:val="28"/>
        </w:rPr>
        <w:t xml:space="preserve"> лучше всего переживают кризис</w:t>
      </w:r>
      <w:r w:rsidR="00991172">
        <w:rPr>
          <w:rFonts w:ascii="Times New Roman" w:hAnsi="Times New Roman" w:cs="Times New Roman"/>
          <w:sz w:val="28"/>
          <w:szCs w:val="28"/>
        </w:rPr>
        <w:t>[1</w:t>
      </w:r>
      <w:r w:rsidR="002A67AA" w:rsidRPr="002A67AA">
        <w:rPr>
          <w:rFonts w:ascii="Times New Roman" w:hAnsi="Times New Roman" w:cs="Times New Roman"/>
          <w:sz w:val="28"/>
          <w:szCs w:val="28"/>
        </w:rPr>
        <w:t>]</w:t>
      </w:r>
      <w:r>
        <w:rPr>
          <w:rFonts w:ascii="Times New Roman" w:hAnsi="Times New Roman" w:cs="Times New Roman"/>
          <w:sz w:val="28"/>
          <w:szCs w:val="28"/>
        </w:rPr>
        <w:t xml:space="preserve">. </w:t>
      </w:r>
    </w:p>
    <w:p w:rsidR="007077E1" w:rsidRPr="009D119F" w:rsidRDefault="007077E1" w:rsidP="008760FF">
      <w:pPr>
        <w:ind w:firstLine="284"/>
        <w:rPr>
          <w:rFonts w:ascii="Times New Roman" w:hAnsi="Times New Roman" w:cs="Times New Roman"/>
          <w:sz w:val="28"/>
          <w:szCs w:val="28"/>
        </w:rPr>
      </w:pPr>
      <w:r w:rsidRPr="007077E1">
        <w:rPr>
          <w:rFonts w:ascii="Times New Roman" w:hAnsi="Times New Roman" w:cs="Times New Roman"/>
          <w:sz w:val="28"/>
          <w:szCs w:val="28"/>
        </w:rPr>
        <w:t>Исследователи подсчитали количество легковых автомобилей и персональных компьютеров на душу население. Также оценивался процент занятости и</w:t>
      </w:r>
      <w:r>
        <w:rPr>
          <w:rFonts w:ascii="Times New Roman" w:hAnsi="Times New Roman" w:cs="Times New Roman"/>
          <w:sz w:val="28"/>
          <w:szCs w:val="28"/>
        </w:rPr>
        <w:t xml:space="preserve"> обеспечения жилищной площадью. </w:t>
      </w:r>
      <w:r w:rsidRPr="007077E1">
        <w:rPr>
          <w:rFonts w:ascii="Times New Roman" w:hAnsi="Times New Roman" w:cs="Times New Roman"/>
          <w:sz w:val="28"/>
          <w:szCs w:val="28"/>
        </w:rPr>
        <w:t>На первом месте по уровню жизни оказалась Московская область, на втором - Мурманская область, на третьем месте - Хант</w:t>
      </w:r>
      <w:r>
        <w:rPr>
          <w:rFonts w:ascii="Times New Roman" w:hAnsi="Times New Roman" w:cs="Times New Roman"/>
          <w:sz w:val="28"/>
          <w:szCs w:val="28"/>
        </w:rPr>
        <w:t xml:space="preserve">ы-Мансийский автономный округ. </w:t>
      </w:r>
      <w:r w:rsidRPr="007077E1">
        <w:rPr>
          <w:rFonts w:ascii="Times New Roman" w:hAnsi="Times New Roman" w:cs="Times New Roman"/>
          <w:sz w:val="28"/>
          <w:szCs w:val="28"/>
        </w:rPr>
        <w:t xml:space="preserve">Самые высокие зарплаты получают в Ямало-Ненецком автономном округе. В среднем здесь платят 58 тыс. рублей. На втором месте расположилась Москва – 54,8 тыс. </w:t>
      </w:r>
      <w:r w:rsidRPr="007077E1">
        <w:rPr>
          <w:rFonts w:ascii="Times New Roman" w:hAnsi="Times New Roman" w:cs="Times New Roman"/>
          <w:sz w:val="28"/>
          <w:szCs w:val="28"/>
        </w:rPr>
        <w:lastRenderedPageBreak/>
        <w:t>рублей, на третьей позиции Чукотка</w:t>
      </w:r>
      <w:r>
        <w:rPr>
          <w:rFonts w:ascii="Times New Roman" w:hAnsi="Times New Roman" w:cs="Times New Roman"/>
          <w:sz w:val="28"/>
          <w:szCs w:val="28"/>
        </w:rPr>
        <w:t xml:space="preserve"> – 52,6 тыс. рублей. </w:t>
      </w:r>
      <w:r w:rsidRPr="007077E1">
        <w:rPr>
          <w:rFonts w:ascii="Times New Roman" w:hAnsi="Times New Roman" w:cs="Times New Roman"/>
          <w:sz w:val="28"/>
          <w:szCs w:val="28"/>
        </w:rPr>
        <w:t>Самый низкооплачиваемый труд в Калмыкии и Тыве. Средняя зарплата в республиках - 11,3 тыс. рублей и 1</w:t>
      </w:r>
      <w:r>
        <w:rPr>
          <w:rFonts w:ascii="Times New Roman" w:hAnsi="Times New Roman" w:cs="Times New Roman"/>
          <w:sz w:val="28"/>
          <w:szCs w:val="28"/>
        </w:rPr>
        <w:t xml:space="preserve">3,4 тыс. рублей соответственно. </w:t>
      </w:r>
      <w:r w:rsidRPr="007077E1">
        <w:rPr>
          <w:rFonts w:ascii="Times New Roman" w:hAnsi="Times New Roman" w:cs="Times New Roman"/>
          <w:sz w:val="28"/>
          <w:szCs w:val="28"/>
        </w:rPr>
        <w:t>В Краснодарском крае средняя зарплата составляет 25 тыс. 777 рублей, в Краснодаре этот показатель чу</w:t>
      </w:r>
      <w:r>
        <w:rPr>
          <w:rFonts w:ascii="Times New Roman" w:hAnsi="Times New Roman" w:cs="Times New Roman"/>
          <w:sz w:val="28"/>
          <w:szCs w:val="28"/>
        </w:rPr>
        <w:t xml:space="preserve">ть выше. </w:t>
      </w:r>
      <w:r w:rsidRPr="007077E1">
        <w:rPr>
          <w:rFonts w:ascii="Times New Roman" w:hAnsi="Times New Roman" w:cs="Times New Roman"/>
          <w:sz w:val="28"/>
          <w:szCs w:val="28"/>
        </w:rPr>
        <w:t>При этом валовый региональный продукт в крае на душу населения - 266 млн рублей. А уровень федеральных дотаций в краевом бюджете составляет 15,6</w:t>
      </w:r>
      <w:proofErr w:type="gramStart"/>
      <w:r w:rsidRPr="007077E1">
        <w:rPr>
          <w:rFonts w:ascii="Times New Roman" w:hAnsi="Times New Roman" w:cs="Times New Roman"/>
          <w:sz w:val="28"/>
          <w:szCs w:val="28"/>
        </w:rPr>
        <w:t>%.</w:t>
      </w:r>
      <w:r w:rsidR="00991172" w:rsidRPr="009D119F">
        <w:rPr>
          <w:rFonts w:ascii="Times New Roman" w:hAnsi="Times New Roman" w:cs="Times New Roman"/>
          <w:sz w:val="28"/>
          <w:szCs w:val="28"/>
        </w:rPr>
        <w:t>[</w:t>
      </w:r>
      <w:proofErr w:type="gramEnd"/>
      <w:r w:rsidR="00991172" w:rsidRPr="009D119F">
        <w:rPr>
          <w:rFonts w:ascii="Times New Roman" w:hAnsi="Times New Roman" w:cs="Times New Roman"/>
          <w:sz w:val="28"/>
          <w:szCs w:val="28"/>
        </w:rPr>
        <w:t>1]</w:t>
      </w:r>
    </w:p>
    <w:p w:rsidR="00F96FB8" w:rsidRDefault="00F96FB8" w:rsidP="007077E1">
      <w:pPr>
        <w:ind w:firstLine="284"/>
        <w:rPr>
          <w:rFonts w:ascii="Times New Roman" w:hAnsi="Times New Roman" w:cs="Times New Roman"/>
          <w:b/>
          <w:sz w:val="32"/>
          <w:szCs w:val="32"/>
        </w:rPr>
      </w:pPr>
    </w:p>
    <w:p w:rsidR="00F96FB8" w:rsidRDefault="00F96FB8" w:rsidP="007077E1">
      <w:pPr>
        <w:ind w:firstLine="284"/>
        <w:rPr>
          <w:rFonts w:ascii="Times New Roman" w:hAnsi="Times New Roman" w:cs="Times New Roman"/>
          <w:b/>
          <w:sz w:val="32"/>
          <w:szCs w:val="32"/>
        </w:rPr>
      </w:pPr>
    </w:p>
    <w:p w:rsidR="008760FF" w:rsidRDefault="008760FF" w:rsidP="007077E1">
      <w:pPr>
        <w:ind w:firstLine="284"/>
        <w:rPr>
          <w:rFonts w:ascii="Times New Roman" w:hAnsi="Times New Roman" w:cs="Times New Roman"/>
          <w:b/>
          <w:sz w:val="32"/>
          <w:szCs w:val="32"/>
        </w:rPr>
      </w:pPr>
    </w:p>
    <w:p w:rsidR="008760FF" w:rsidRDefault="008760FF" w:rsidP="007077E1">
      <w:pPr>
        <w:ind w:firstLine="284"/>
        <w:rPr>
          <w:rFonts w:ascii="Times New Roman" w:hAnsi="Times New Roman" w:cs="Times New Roman"/>
          <w:b/>
          <w:sz w:val="32"/>
          <w:szCs w:val="32"/>
        </w:rPr>
      </w:pPr>
    </w:p>
    <w:p w:rsidR="008760FF" w:rsidRDefault="008760FF" w:rsidP="007077E1">
      <w:pPr>
        <w:ind w:firstLine="284"/>
        <w:rPr>
          <w:rFonts w:ascii="Times New Roman" w:hAnsi="Times New Roman" w:cs="Times New Roman"/>
          <w:b/>
          <w:sz w:val="32"/>
          <w:szCs w:val="32"/>
        </w:rPr>
      </w:pPr>
    </w:p>
    <w:p w:rsidR="008760FF" w:rsidRDefault="008760FF" w:rsidP="007077E1">
      <w:pPr>
        <w:ind w:firstLine="284"/>
        <w:rPr>
          <w:rFonts w:ascii="Times New Roman" w:hAnsi="Times New Roman" w:cs="Times New Roman"/>
          <w:b/>
          <w:sz w:val="32"/>
          <w:szCs w:val="32"/>
        </w:rPr>
      </w:pPr>
    </w:p>
    <w:p w:rsidR="008760FF" w:rsidRDefault="008760FF" w:rsidP="007077E1">
      <w:pPr>
        <w:ind w:firstLine="284"/>
        <w:rPr>
          <w:rFonts w:ascii="Times New Roman" w:hAnsi="Times New Roman" w:cs="Times New Roman"/>
          <w:b/>
          <w:sz w:val="32"/>
          <w:szCs w:val="32"/>
        </w:rPr>
      </w:pPr>
    </w:p>
    <w:p w:rsidR="008760FF" w:rsidRDefault="008760FF" w:rsidP="007077E1">
      <w:pPr>
        <w:ind w:firstLine="284"/>
        <w:rPr>
          <w:rFonts w:ascii="Times New Roman" w:hAnsi="Times New Roman" w:cs="Times New Roman"/>
          <w:b/>
          <w:sz w:val="32"/>
          <w:szCs w:val="32"/>
        </w:rPr>
      </w:pPr>
    </w:p>
    <w:p w:rsidR="008760FF" w:rsidRDefault="008760FF" w:rsidP="007077E1">
      <w:pPr>
        <w:ind w:firstLine="284"/>
        <w:rPr>
          <w:rFonts w:ascii="Times New Roman" w:hAnsi="Times New Roman" w:cs="Times New Roman"/>
          <w:b/>
          <w:sz w:val="32"/>
          <w:szCs w:val="32"/>
        </w:rPr>
      </w:pPr>
    </w:p>
    <w:p w:rsidR="008760FF" w:rsidRDefault="008760FF" w:rsidP="007077E1">
      <w:pPr>
        <w:ind w:firstLine="284"/>
        <w:rPr>
          <w:rFonts w:ascii="Times New Roman" w:hAnsi="Times New Roman" w:cs="Times New Roman"/>
          <w:b/>
          <w:sz w:val="32"/>
          <w:szCs w:val="32"/>
        </w:rPr>
      </w:pPr>
    </w:p>
    <w:p w:rsidR="008760FF" w:rsidRDefault="008760FF" w:rsidP="007077E1">
      <w:pPr>
        <w:ind w:firstLine="284"/>
        <w:rPr>
          <w:rFonts w:ascii="Times New Roman" w:hAnsi="Times New Roman" w:cs="Times New Roman"/>
          <w:b/>
          <w:sz w:val="32"/>
          <w:szCs w:val="32"/>
        </w:rPr>
      </w:pPr>
    </w:p>
    <w:p w:rsidR="008760FF" w:rsidRDefault="008760FF" w:rsidP="007077E1">
      <w:pPr>
        <w:ind w:firstLine="284"/>
        <w:rPr>
          <w:rFonts w:ascii="Times New Roman" w:hAnsi="Times New Roman" w:cs="Times New Roman"/>
          <w:b/>
          <w:sz w:val="32"/>
          <w:szCs w:val="32"/>
        </w:rPr>
      </w:pPr>
    </w:p>
    <w:p w:rsidR="008760FF" w:rsidRDefault="008760FF" w:rsidP="007077E1">
      <w:pPr>
        <w:ind w:firstLine="284"/>
        <w:rPr>
          <w:rFonts w:ascii="Times New Roman" w:hAnsi="Times New Roman" w:cs="Times New Roman"/>
          <w:b/>
          <w:sz w:val="32"/>
          <w:szCs w:val="32"/>
        </w:rPr>
      </w:pPr>
    </w:p>
    <w:p w:rsidR="008760FF" w:rsidRDefault="008760FF" w:rsidP="007077E1">
      <w:pPr>
        <w:ind w:firstLine="284"/>
        <w:rPr>
          <w:rFonts w:ascii="Times New Roman" w:hAnsi="Times New Roman" w:cs="Times New Roman"/>
          <w:b/>
          <w:sz w:val="32"/>
          <w:szCs w:val="32"/>
        </w:rPr>
      </w:pPr>
    </w:p>
    <w:p w:rsidR="008760FF" w:rsidRDefault="008760FF" w:rsidP="007077E1">
      <w:pPr>
        <w:ind w:firstLine="284"/>
        <w:rPr>
          <w:rFonts w:ascii="Times New Roman" w:hAnsi="Times New Roman" w:cs="Times New Roman"/>
          <w:b/>
          <w:sz w:val="32"/>
          <w:szCs w:val="32"/>
        </w:rPr>
      </w:pPr>
    </w:p>
    <w:p w:rsidR="008760FF" w:rsidRDefault="008760FF" w:rsidP="007077E1">
      <w:pPr>
        <w:ind w:firstLine="284"/>
        <w:rPr>
          <w:rFonts w:ascii="Times New Roman" w:hAnsi="Times New Roman" w:cs="Times New Roman"/>
          <w:b/>
          <w:sz w:val="32"/>
          <w:szCs w:val="32"/>
        </w:rPr>
      </w:pPr>
    </w:p>
    <w:p w:rsidR="008760FF" w:rsidRDefault="008760FF" w:rsidP="007077E1">
      <w:pPr>
        <w:ind w:firstLine="284"/>
        <w:rPr>
          <w:rFonts w:ascii="Times New Roman" w:hAnsi="Times New Roman" w:cs="Times New Roman"/>
          <w:b/>
          <w:sz w:val="32"/>
          <w:szCs w:val="32"/>
        </w:rPr>
      </w:pPr>
    </w:p>
    <w:p w:rsidR="008760FF" w:rsidRDefault="008760FF" w:rsidP="007077E1">
      <w:pPr>
        <w:ind w:firstLine="284"/>
        <w:rPr>
          <w:rFonts w:ascii="Times New Roman" w:hAnsi="Times New Roman" w:cs="Times New Roman"/>
          <w:b/>
          <w:sz w:val="32"/>
          <w:szCs w:val="32"/>
        </w:rPr>
      </w:pPr>
    </w:p>
    <w:p w:rsidR="006300A6" w:rsidRDefault="006300A6" w:rsidP="007077E1">
      <w:pPr>
        <w:ind w:firstLine="284"/>
        <w:rPr>
          <w:rFonts w:ascii="Times New Roman" w:hAnsi="Times New Roman" w:cs="Times New Roman"/>
          <w:b/>
          <w:sz w:val="32"/>
          <w:szCs w:val="32"/>
        </w:rPr>
      </w:pPr>
    </w:p>
    <w:p w:rsidR="008760FF" w:rsidRDefault="008760FF" w:rsidP="007077E1">
      <w:pPr>
        <w:ind w:firstLine="284"/>
        <w:rPr>
          <w:rFonts w:ascii="Times New Roman" w:hAnsi="Times New Roman" w:cs="Times New Roman"/>
          <w:b/>
          <w:sz w:val="32"/>
          <w:szCs w:val="32"/>
        </w:rPr>
      </w:pPr>
    </w:p>
    <w:p w:rsidR="007077E1" w:rsidRDefault="00B428CB" w:rsidP="007077E1">
      <w:pPr>
        <w:ind w:firstLine="284"/>
        <w:rPr>
          <w:rFonts w:ascii="Times New Roman" w:hAnsi="Times New Roman" w:cs="Times New Roman"/>
          <w:b/>
          <w:sz w:val="32"/>
          <w:szCs w:val="32"/>
        </w:rPr>
      </w:pPr>
      <w:r w:rsidRPr="00B428CB">
        <w:rPr>
          <w:rFonts w:ascii="Times New Roman" w:hAnsi="Times New Roman" w:cs="Times New Roman"/>
          <w:b/>
          <w:sz w:val="32"/>
          <w:szCs w:val="32"/>
        </w:rPr>
        <w:lastRenderedPageBreak/>
        <w:t>Заключение</w:t>
      </w:r>
    </w:p>
    <w:p w:rsidR="00B428CB" w:rsidRPr="00B428CB" w:rsidRDefault="00B428CB" w:rsidP="00B428CB">
      <w:pPr>
        <w:ind w:firstLine="284"/>
        <w:rPr>
          <w:rFonts w:ascii="Times New Roman" w:hAnsi="Times New Roman" w:cs="Times New Roman"/>
          <w:sz w:val="28"/>
          <w:szCs w:val="28"/>
        </w:rPr>
      </w:pPr>
      <w:r w:rsidRPr="00B428CB">
        <w:rPr>
          <w:rFonts w:ascii="Times New Roman" w:hAnsi="Times New Roman" w:cs="Times New Roman"/>
          <w:sz w:val="28"/>
          <w:szCs w:val="28"/>
        </w:rPr>
        <w:t>Проведенный в исследовании анализ позволил определить факторы, оказывающие существенное влияние на взаимосвязь человеческого капитала и качества жизни, что будет способствовать дальнейшему становлению в России новой рыночной экономической системы.</w:t>
      </w:r>
    </w:p>
    <w:p w:rsidR="00B428CB" w:rsidRPr="00B428CB" w:rsidRDefault="00B428CB" w:rsidP="00B428CB">
      <w:pPr>
        <w:ind w:firstLine="284"/>
        <w:rPr>
          <w:rFonts w:ascii="Times New Roman" w:hAnsi="Times New Roman" w:cs="Times New Roman"/>
          <w:sz w:val="28"/>
          <w:szCs w:val="28"/>
        </w:rPr>
      </w:pPr>
      <w:r w:rsidRPr="00B428CB">
        <w:rPr>
          <w:rFonts w:ascii="Times New Roman" w:hAnsi="Times New Roman" w:cs="Times New Roman"/>
          <w:sz w:val="28"/>
          <w:szCs w:val="28"/>
        </w:rPr>
        <w:t xml:space="preserve">Рассмотренные в работе дополнительные предпосылки существенных </w:t>
      </w:r>
      <w:r w:rsidR="00046E30">
        <w:rPr>
          <w:rFonts w:ascii="Times New Roman" w:hAnsi="Times New Roman" w:cs="Times New Roman"/>
          <w:sz w:val="28"/>
          <w:szCs w:val="28"/>
        </w:rPr>
        <w:t>изменений качества жизни людей в России и за ее пределами</w:t>
      </w:r>
      <w:r w:rsidRPr="00B428CB">
        <w:rPr>
          <w:rFonts w:ascii="Times New Roman" w:hAnsi="Times New Roman" w:cs="Times New Roman"/>
          <w:sz w:val="28"/>
          <w:szCs w:val="28"/>
        </w:rPr>
        <w:t>, позволяют сделать вывод о том, что взаимосвязь и взаимозависимость человеческого капитала и качества жизни в российской экономике происход</w:t>
      </w:r>
      <w:r w:rsidR="00046E30">
        <w:rPr>
          <w:rFonts w:ascii="Times New Roman" w:hAnsi="Times New Roman" w:cs="Times New Roman"/>
          <w:sz w:val="28"/>
          <w:szCs w:val="28"/>
        </w:rPr>
        <w:t>ят пока недостаточно эффективно, над этим нужно еще более усиленно работать.</w:t>
      </w:r>
    </w:p>
    <w:p w:rsidR="00B428CB" w:rsidRPr="00B428CB" w:rsidRDefault="00B428CB" w:rsidP="00B428CB">
      <w:pPr>
        <w:ind w:firstLine="284"/>
        <w:rPr>
          <w:rFonts w:ascii="Times New Roman" w:hAnsi="Times New Roman" w:cs="Times New Roman"/>
          <w:sz w:val="28"/>
          <w:szCs w:val="28"/>
        </w:rPr>
      </w:pPr>
      <w:r w:rsidRPr="00B428CB">
        <w:rPr>
          <w:rFonts w:ascii="Times New Roman" w:hAnsi="Times New Roman" w:cs="Times New Roman"/>
          <w:sz w:val="28"/>
          <w:szCs w:val="28"/>
        </w:rPr>
        <w:t xml:space="preserve">В условиях перехода на инновационный путь развития функционирования человеческого капитала и развитие качества жизни с учетом появления их специфических тенденций и экономических закономерностей должны развиваться по собственным законам, обуславливающим </w:t>
      </w:r>
      <w:proofErr w:type="spellStart"/>
      <w:r w:rsidRPr="00B428CB">
        <w:rPr>
          <w:rFonts w:ascii="Times New Roman" w:hAnsi="Times New Roman" w:cs="Times New Roman"/>
          <w:sz w:val="28"/>
          <w:szCs w:val="28"/>
        </w:rPr>
        <w:t>многовариантность</w:t>
      </w:r>
      <w:proofErr w:type="spellEnd"/>
      <w:r w:rsidRPr="00B428CB">
        <w:rPr>
          <w:rFonts w:ascii="Times New Roman" w:hAnsi="Times New Roman" w:cs="Times New Roman"/>
          <w:sz w:val="28"/>
          <w:szCs w:val="28"/>
        </w:rPr>
        <w:t xml:space="preserve"> новых производственных отношений, направленных на дальнейшее улучшение положения человека, работника и общества.</w:t>
      </w:r>
    </w:p>
    <w:p w:rsidR="00B428CB" w:rsidRDefault="00B428CB" w:rsidP="007077E1">
      <w:pPr>
        <w:ind w:firstLine="284"/>
        <w:rPr>
          <w:rFonts w:ascii="Times New Roman" w:hAnsi="Times New Roman" w:cs="Times New Roman"/>
          <w:sz w:val="28"/>
          <w:szCs w:val="28"/>
        </w:rPr>
      </w:pPr>
    </w:p>
    <w:p w:rsidR="00046E30" w:rsidRDefault="00046E30" w:rsidP="007077E1">
      <w:pPr>
        <w:ind w:firstLine="284"/>
        <w:rPr>
          <w:rFonts w:ascii="Times New Roman" w:hAnsi="Times New Roman" w:cs="Times New Roman"/>
          <w:sz w:val="28"/>
          <w:szCs w:val="28"/>
        </w:rPr>
      </w:pPr>
    </w:p>
    <w:p w:rsidR="00046E30" w:rsidRDefault="00046E30" w:rsidP="007077E1">
      <w:pPr>
        <w:ind w:firstLine="284"/>
        <w:rPr>
          <w:rFonts w:ascii="Times New Roman" w:hAnsi="Times New Roman" w:cs="Times New Roman"/>
          <w:sz w:val="28"/>
          <w:szCs w:val="28"/>
        </w:rPr>
      </w:pPr>
    </w:p>
    <w:p w:rsidR="00046E30" w:rsidRDefault="00046E30" w:rsidP="007077E1">
      <w:pPr>
        <w:ind w:firstLine="284"/>
        <w:rPr>
          <w:rFonts w:ascii="Times New Roman" w:hAnsi="Times New Roman" w:cs="Times New Roman"/>
          <w:sz w:val="28"/>
          <w:szCs w:val="28"/>
        </w:rPr>
      </w:pPr>
    </w:p>
    <w:p w:rsidR="00046E30" w:rsidRDefault="00046E30" w:rsidP="007077E1">
      <w:pPr>
        <w:ind w:firstLine="284"/>
        <w:rPr>
          <w:rFonts w:ascii="Times New Roman" w:hAnsi="Times New Roman" w:cs="Times New Roman"/>
          <w:sz w:val="28"/>
          <w:szCs w:val="28"/>
        </w:rPr>
      </w:pPr>
    </w:p>
    <w:p w:rsidR="00046E30" w:rsidRDefault="00046E30" w:rsidP="007077E1">
      <w:pPr>
        <w:ind w:firstLine="284"/>
        <w:rPr>
          <w:rFonts w:ascii="Times New Roman" w:hAnsi="Times New Roman" w:cs="Times New Roman"/>
          <w:sz w:val="28"/>
          <w:szCs w:val="28"/>
        </w:rPr>
      </w:pPr>
    </w:p>
    <w:p w:rsidR="00046E30" w:rsidRDefault="00046E30" w:rsidP="007077E1">
      <w:pPr>
        <w:ind w:firstLine="284"/>
        <w:rPr>
          <w:rFonts w:ascii="Times New Roman" w:hAnsi="Times New Roman" w:cs="Times New Roman"/>
          <w:sz w:val="28"/>
          <w:szCs w:val="28"/>
        </w:rPr>
      </w:pPr>
    </w:p>
    <w:p w:rsidR="00046E30" w:rsidRDefault="00046E30" w:rsidP="007077E1">
      <w:pPr>
        <w:ind w:firstLine="284"/>
        <w:rPr>
          <w:rFonts w:ascii="Times New Roman" w:hAnsi="Times New Roman" w:cs="Times New Roman"/>
          <w:sz w:val="28"/>
          <w:szCs w:val="28"/>
        </w:rPr>
      </w:pPr>
    </w:p>
    <w:p w:rsidR="00046E30" w:rsidRDefault="00046E30" w:rsidP="007077E1">
      <w:pPr>
        <w:ind w:firstLine="284"/>
        <w:rPr>
          <w:rFonts w:ascii="Times New Roman" w:hAnsi="Times New Roman" w:cs="Times New Roman"/>
          <w:sz w:val="28"/>
          <w:szCs w:val="28"/>
        </w:rPr>
      </w:pPr>
    </w:p>
    <w:p w:rsidR="00046E30" w:rsidRDefault="00046E30" w:rsidP="007077E1">
      <w:pPr>
        <w:ind w:firstLine="284"/>
        <w:rPr>
          <w:rFonts w:ascii="Times New Roman" w:hAnsi="Times New Roman" w:cs="Times New Roman"/>
          <w:sz w:val="28"/>
          <w:szCs w:val="28"/>
        </w:rPr>
      </w:pPr>
    </w:p>
    <w:p w:rsidR="008760FF" w:rsidRDefault="008760FF" w:rsidP="007077E1">
      <w:pPr>
        <w:ind w:firstLine="284"/>
        <w:rPr>
          <w:rFonts w:ascii="Times New Roman" w:hAnsi="Times New Roman" w:cs="Times New Roman"/>
          <w:sz w:val="28"/>
          <w:szCs w:val="28"/>
        </w:rPr>
      </w:pPr>
    </w:p>
    <w:p w:rsidR="00046E30" w:rsidRDefault="00046E30" w:rsidP="0088745F">
      <w:pPr>
        <w:ind w:firstLine="0"/>
        <w:rPr>
          <w:rFonts w:ascii="Times New Roman" w:hAnsi="Times New Roman" w:cs="Times New Roman"/>
          <w:sz w:val="28"/>
          <w:szCs w:val="28"/>
        </w:rPr>
      </w:pPr>
    </w:p>
    <w:p w:rsidR="008760FF" w:rsidRDefault="008760FF" w:rsidP="0088745F">
      <w:pPr>
        <w:ind w:firstLine="0"/>
        <w:rPr>
          <w:rFonts w:ascii="Times New Roman" w:hAnsi="Times New Roman" w:cs="Times New Roman"/>
          <w:sz w:val="28"/>
          <w:szCs w:val="28"/>
        </w:rPr>
      </w:pPr>
    </w:p>
    <w:p w:rsidR="008760FF" w:rsidRDefault="008760FF" w:rsidP="0088745F">
      <w:pPr>
        <w:ind w:firstLine="0"/>
        <w:rPr>
          <w:rFonts w:ascii="Times New Roman" w:hAnsi="Times New Roman" w:cs="Times New Roman"/>
          <w:sz w:val="28"/>
          <w:szCs w:val="28"/>
        </w:rPr>
      </w:pPr>
    </w:p>
    <w:p w:rsidR="00046E30" w:rsidRDefault="0088745F" w:rsidP="007077E1">
      <w:pPr>
        <w:ind w:firstLine="284"/>
        <w:rPr>
          <w:rFonts w:ascii="Times New Roman" w:hAnsi="Times New Roman" w:cs="Times New Roman"/>
          <w:b/>
          <w:sz w:val="32"/>
          <w:szCs w:val="32"/>
        </w:rPr>
      </w:pPr>
      <w:r>
        <w:rPr>
          <w:rFonts w:ascii="Times New Roman" w:hAnsi="Times New Roman" w:cs="Times New Roman"/>
          <w:b/>
          <w:sz w:val="32"/>
          <w:szCs w:val="32"/>
        </w:rPr>
        <w:lastRenderedPageBreak/>
        <w:t>Список используемых материалов</w:t>
      </w:r>
    </w:p>
    <w:p w:rsidR="008760FF" w:rsidRDefault="008760FF" w:rsidP="007077E1">
      <w:pPr>
        <w:ind w:firstLine="284"/>
        <w:rPr>
          <w:rFonts w:ascii="Times New Roman" w:hAnsi="Times New Roman" w:cs="Times New Roman"/>
          <w:b/>
          <w:sz w:val="32"/>
          <w:szCs w:val="32"/>
        </w:rPr>
      </w:pPr>
    </w:p>
    <w:p w:rsidR="00E01E87" w:rsidRDefault="006300A6" w:rsidP="00E01E87">
      <w:pPr>
        <w:pStyle w:val="a8"/>
        <w:numPr>
          <w:ilvl w:val="1"/>
          <w:numId w:val="13"/>
        </w:numPr>
        <w:ind w:left="0" w:firstLine="709"/>
        <w:rPr>
          <w:rFonts w:ascii="Times New Roman" w:hAnsi="Times New Roman" w:cs="Times New Roman"/>
          <w:sz w:val="28"/>
          <w:szCs w:val="28"/>
        </w:rPr>
      </w:pPr>
      <w:r>
        <w:rPr>
          <w:rFonts w:ascii="Times New Roman" w:hAnsi="Times New Roman" w:cs="Times New Roman"/>
          <w:sz w:val="28"/>
          <w:szCs w:val="28"/>
        </w:rPr>
        <w:t xml:space="preserve">Беккер Г.С.  </w:t>
      </w:r>
      <w:r w:rsidR="00E01E87">
        <w:rPr>
          <w:rFonts w:ascii="Times New Roman" w:hAnsi="Times New Roman" w:cs="Times New Roman"/>
          <w:sz w:val="28"/>
          <w:szCs w:val="28"/>
        </w:rPr>
        <w:t>Человеческое поведение</w:t>
      </w:r>
      <w:r w:rsidR="00B37900">
        <w:rPr>
          <w:rFonts w:ascii="Times New Roman" w:hAnsi="Times New Roman" w:cs="Times New Roman"/>
          <w:sz w:val="28"/>
          <w:szCs w:val="28"/>
        </w:rPr>
        <w:t>: эко</w:t>
      </w:r>
      <w:r w:rsidR="008760FF">
        <w:rPr>
          <w:rFonts w:ascii="Times New Roman" w:hAnsi="Times New Roman" w:cs="Times New Roman"/>
          <w:sz w:val="28"/>
          <w:szCs w:val="28"/>
        </w:rPr>
        <w:t>номический подход</w:t>
      </w:r>
      <w:r>
        <w:rPr>
          <w:rFonts w:ascii="Times New Roman" w:hAnsi="Times New Roman" w:cs="Times New Roman"/>
          <w:sz w:val="28"/>
          <w:szCs w:val="28"/>
        </w:rPr>
        <w:t xml:space="preserve">, </w:t>
      </w:r>
    </w:p>
    <w:p w:rsidR="006300A6" w:rsidRPr="00E01E87" w:rsidRDefault="00E01E87" w:rsidP="00414F1E">
      <w:pPr>
        <w:pStyle w:val="a8"/>
        <w:ind w:left="142" w:firstLine="0"/>
        <w:rPr>
          <w:rFonts w:ascii="Times New Roman" w:hAnsi="Times New Roman" w:cs="Times New Roman"/>
          <w:sz w:val="28"/>
          <w:szCs w:val="28"/>
        </w:rPr>
      </w:pPr>
      <w:r>
        <w:rPr>
          <w:rFonts w:ascii="Times New Roman" w:hAnsi="Times New Roman" w:cs="Times New Roman"/>
          <w:sz w:val="28"/>
          <w:szCs w:val="28"/>
        </w:rPr>
        <w:t xml:space="preserve">-М.: ГУ ВШЕ, </w:t>
      </w:r>
      <w:r w:rsidR="006300A6" w:rsidRPr="00E01E87">
        <w:rPr>
          <w:rFonts w:ascii="Times New Roman" w:hAnsi="Times New Roman" w:cs="Times New Roman"/>
          <w:sz w:val="28"/>
          <w:szCs w:val="28"/>
        </w:rPr>
        <w:t>2003г. -С</w:t>
      </w:r>
      <w:r w:rsidR="008760FF" w:rsidRPr="00E01E87">
        <w:rPr>
          <w:rFonts w:ascii="Times New Roman" w:hAnsi="Times New Roman" w:cs="Times New Roman"/>
          <w:sz w:val="28"/>
          <w:szCs w:val="28"/>
        </w:rPr>
        <w:t>.</w:t>
      </w:r>
      <w:r w:rsidR="006300A6" w:rsidRPr="00E01E87">
        <w:rPr>
          <w:rFonts w:ascii="Times New Roman" w:hAnsi="Times New Roman" w:cs="Times New Roman"/>
          <w:sz w:val="28"/>
          <w:szCs w:val="28"/>
        </w:rPr>
        <w:t xml:space="preserve"> </w:t>
      </w:r>
      <w:r w:rsidRPr="00E01E87">
        <w:rPr>
          <w:rFonts w:ascii="Times New Roman" w:hAnsi="Times New Roman" w:cs="Times New Roman"/>
          <w:sz w:val="28"/>
          <w:szCs w:val="28"/>
        </w:rPr>
        <w:t>168-170</w:t>
      </w:r>
    </w:p>
    <w:p w:rsidR="00414F1E" w:rsidRDefault="00414F1E" w:rsidP="00414F1E">
      <w:pPr>
        <w:pStyle w:val="a8"/>
        <w:numPr>
          <w:ilvl w:val="1"/>
          <w:numId w:val="13"/>
        </w:numPr>
        <w:ind w:hanging="731"/>
        <w:jc w:val="left"/>
        <w:rPr>
          <w:rFonts w:ascii="Times New Roman" w:hAnsi="Times New Roman" w:cs="Times New Roman"/>
          <w:sz w:val="28"/>
          <w:szCs w:val="28"/>
        </w:rPr>
      </w:pPr>
      <w:r w:rsidRPr="00414F1E">
        <w:rPr>
          <w:rFonts w:ascii="Times New Roman" w:hAnsi="Times New Roman" w:cs="Times New Roman"/>
          <w:sz w:val="28"/>
          <w:szCs w:val="28"/>
        </w:rPr>
        <w:t>Беккер Г.</w:t>
      </w:r>
      <w:r>
        <w:rPr>
          <w:rFonts w:ascii="Times New Roman" w:hAnsi="Times New Roman" w:cs="Times New Roman"/>
          <w:sz w:val="28"/>
          <w:szCs w:val="28"/>
        </w:rPr>
        <w:t>С.</w:t>
      </w:r>
      <w:r w:rsidRPr="00414F1E">
        <w:rPr>
          <w:rFonts w:ascii="Times New Roman" w:hAnsi="Times New Roman" w:cs="Times New Roman"/>
          <w:sz w:val="28"/>
          <w:szCs w:val="28"/>
        </w:rPr>
        <w:t xml:space="preserve"> Человеческий капита</w:t>
      </w:r>
      <w:r>
        <w:rPr>
          <w:rFonts w:ascii="Times New Roman" w:hAnsi="Times New Roman" w:cs="Times New Roman"/>
          <w:sz w:val="28"/>
          <w:szCs w:val="28"/>
        </w:rPr>
        <w:t>л (главы из книги</w:t>
      </w:r>
      <w:proofErr w:type="gramStart"/>
      <w:r>
        <w:rPr>
          <w:rFonts w:ascii="Times New Roman" w:hAnsi="Times New Roman" w:cs="Times New Roman"/>
          <w:sz w:val="28"/>
          <w:szCs w:val="28"/>
        </w:rPr>
        <w:t>).Воздействие</w:t>
      </w:r>
      <w:proofErr w:type="gramEnd"/>
    </w:p>
    <w:p w:rsidR="00744A3A" w:rsidRPr="00744A3A" w:rsidRDefault="00414F1E" w:rsidP="00744A3A">
      <w:pPr>
        <w:ind w:firstLine="142"/>
        <w:jc w:val="left"/>
        <w:rPr>
          <w:rFonts w:ascii="Times New Roman" w:hAnsi="Times New Roman" w:cs="Times New Roman"/>
          <w:sz w:val="28"/>
          <w:szCs w:val="28"/>
        </w:rPr>
      </w:pPr>
      <w:r w:rsidRPr="00414F1E">
        <w:rPr>
          <w:rFonts w:ascii="Times New Roman" w:hAnsi="Times New Roman" w:cs="Times New Roman"/>
          <w:sz w:val="28"/>
          <w:szCs w:val="28"/>
        </w:rPr>
        <w:t>на заработки инвестиций в человеческий капитал США: экономика, политика, идеология. 1993. №11. С.109-119.</w:t>
      </w:r>
    </w:p>
    <w:p w:rsidR="00414F1E" w:rsidRDefault="00414F1E" w:rsidP="00414F1E">
      <w:pPr>
        <w:pStyle w:val="a8"/>
        <w:numPr>
          <w:ilvl w:val="1"/>
          <w:numId w:val="13"/>
        </w:numPr>
        <w:ind w:hanging="731"/>
        <w:rPr>
          <w:rFonts w:ascii="Times New Roman" w:hAnsi="Times New Roman" w:cs="Times New Roman"/>
          <w:sz w:val="28"/>
          <w:szCs w:val="28"/>
        </w:rPr>
      </w:pPr>
      <w:proofErr w:type="spellStart"/>
      <w:r w:rsidRPr="00414F1E">
        <w:rPr>
          <w:rFonts w:ascii="Times New Roman" w:hAnsi="Times New Roman" w:cs="Times New Roman"/>
          <w:sz w:val="28"/>
          <w:szCs w:val="28"/>
        </w:rPr>
        <w:t>Биктимирова</w:t>
      </w:r>
      <w:proofErr w:type="spellEnd"/>
      <w:r w:rsidRPr="00414F1E">
        <w:rPr>
          <w:rFonts w:ascii="Times New Roman" w:hAnsi="Times New Roman" w:cs="Times New Roman"/>
          <w:sz w:val="28"/>
          <w:szCs w:val="28"/>
        </w:rPr>
        <w:t xml:space="preserve"> З. Ка</w:t>
      </w:r>
      <w:r>
        <w:rPr>
          <w:rFonts w:ascii="Times New Roman" w:hAnsi="Times New Roman" w:cs="Times New Roman"/>
          <w:sz w:val="28"/>
          <w:szCs w:val="28"/>
        </w:rPr>
        <w:t>чество жизни: продовольственная</w:t>
      </w:r>
    </w:p>
    <w:p w:rsidR="00414F1E" w:rsidRPr="00414F1E" w:rsidRDefault="00414F1E" w:rsidP="00414F1E">
      <w:pPr>
        <w:ind w:firstLine="0"/>
        <w:rPr>
          <w:rFonts w:ascii="Times New Roman" w:hAnsi="Times New Roman" w:cs="Times New Roman"/>
          <w:sz w:val="28"/>
          <w:szCs w:val="28"/>
        </w:rPr>
      </w:pPr>
      <w:r w:rsidRPr="00414F1E">
        <w:rPr>
          <w:rFonts w:ascii="Times New Roman" w:hAnsi="Times New Roman" w:cs="Times New Roman"/>
          <w:sz w:val="28"/>
          <w:szCs w:val="28"/>
        </w:rPr>
        <w:t xml:space="preserve">безопасность / З. </w:t>
      </w:r>
      <w:proofErr w:type="spellStart"/>
      <w:r w:rsidRPr="00414F1E">
        <w:rPr>
          <w:rFonts w:ascii="Times New Roman" w:hAnsi="Times New Roman" w:cs="Times New Roman"/>
          <w:sz w:val="28"/>
          <w:szCs w:val="28"/>
        </w:rPr>
        <w:t>Биктимирова</w:t>
      </w:r>
      <w:proofErr w:type="spellEnd"/>
      <w:r w:rsidRPr="00414F1E">
        <w:rPr>
          <w:rFonts w:ascii="Times New Roman" w:hAnsi="Times New Roman" w:cs="Times New Roman"/>
          <w:sz w:val="28"/>
          <w:szCs w:val="28"/>
        </w:rPr>
        <w:t xml:space="preserve"> // </w:t>
      </w:r>
      <w:proofErr w:type="gramStart"/>
      <w:r w:rsidRPr="00414F1E">
        <w:rPr>
          <w:rFonts w:ascii="Times New Roman" w:hAnsi="Times New Roman" w:cs="Times New Roman"/>
          <w:sz w:val="28"/>
          <w:szCs w:val="28"/>
        </w:rPr>
        <w:t>Экономист.-</w:t>
      </w:r>
      <w:proofErr w:type="gramEnd"/>
      <w:r w:rsidRPr="00414F1E">
        <w:rPr>
          <w:rFonts w:ascii="Times New Roman" w:hAnsi="Times New Roman" w:cs="Times New Roman"/>
          <w:sz w:val="28"/>
          <w:szCs w:val="28"/>
        </w:rPr>
        <w:t>2004.-№2.-С. 78-84.</w:t>
      </w:r>
    </w:p>
    <w:p w:rsidR="00414F1E" w:rsidRDefault="00414F1E" w:rsidP="00414F1E">
      <w:pPr>
        <w:pStyle w:val="a8"/>
        <w:numPr>
          <w:ilvl w:val="1"/>
          <w:numId w:val="13"/>
        </w:numPr>
        <w:ind w:left="0" w:firstLine="709"/>
        <w:rPr>
          <w:rFonts w:ascii="Times New Roman" w:hAnsi="Times New Roman" w:cs="Times New Roman"/>
          <w:sz w:val="28"/>
          <w:szCs w:val="28"/>
        </w:rPr>
      </w:pPr>
      <w:r w:rsidRPr="00414F1E">
        <w:rPr>
          <w:rFonts w:ascii="Times New Roman" w:hAnsi="Times New Roman" w:cs="Times New Roman"/>
          <w:sz w:val="28"/>
          <w:szCs w:val="28"/>
        </w:rPr>
        <w:t>Бобков В., Васильев В. и др. Качество и уровень жизни населения: территориальный разрез / В. Бобков, В. Васильев и др. // Экономист. - 2009. - № 1. - С. 27-37.</w:t>
      </w:r>
    </w:p>
    <w:p w:rsidR="00414F1E" w:rsidRDefault="00414F1E" w:rsidP="00414F1E">
      <w:pPr>
        <w:pStyle w:val="a8"/>
        <w:numPr>
          <w:ilvl w:val="1"/>
          <w:numId w:val="13"/>
        </w:numPr>
        <w:ind w:left="142" w:firstLine="567"/>
        <w:rPr>
          <w:rFonts w:ascii="Times New Roman" w:hAnsi="Times New Roman" w:cs="Times New Roman"/>
          <w:sz w:val="28"/>
          <w:szCs w:val="28"/>
        </w:rPr>
      </w:pPr>
      <w:r w:rsidRPr="00414F1E">
        <w:rPr>
          <w:rFonts w:ascii="Times New Roman" w:hAnsi="Times New Roman" w:cs="Times New Roman"/>
          <w:sz w:val="28"/>
          <w:szCs w:val="28"/>
        </w:rPr>
        <w:t xml:space="preserve">Бушуев В.В., Голубев В.С., </w:t>
      </w:r>
      <w:proofErr w:type="spellStart"/>
      <w:r w:rsidRPr="00414F1E">
        <w:rPr>
          <w:rFonts w:ascii="Times New Roman" w:hAnsi="Times New Roman" w:cs="Times New Roman"/>
          <w:sz w:val="28"/>
          <w:szCs w:val="28"/>
        </w:rPr>
        <w:t>Тарко</w:t>
      </w:r>
      <w:proofErr w:type="spellEnd"/>
      <w:r w:rsidRPr="00414F1E">
        <w:rPr>
          <w:rFonts w:ascii="Times New Roman" w:hAnsi="Times New Roman" w:cs="Times New Roman"/>
          <w:sz w:val="28"/>
          <w:szCs w:val="28"/>
        </w:rPr>
        <w:t xml:space="preserve"> А.М. Качество жизни и его индексы: мир и Россия. Уровень жизни населения регионов России. 2010. N 1 (143).</w:t>
      </w:r>
    </w:p>
    <w:p w:rsidR="00B37900" w:rsidRDefault="00975AA8" w:rsidP="008760FF">
      <w:pPr>
        <w:pStyle w:val="a8"/>
        <w:numPr>
          <w:ilvl w:val="1"/>
          <w:numId w:val="13"/>
        </w:numPr>
        <w:ind w:left="0" w:firstLine="709"/>
        <w:rPr>
          <w:rFonts w:ascii="Times New Roman" w:hAnsi="Times New Roman" w:cs="Times New Roman"/>
          <w:sz w:val="28"/>
          <w:szCs w:val="28"/>
        </w:rPr>
      </w:pPr>
      <w:proofErr w:type="spellStart"/>
      <w:r>
        <w:rPr>
          <w:rFonts w:ascii="Times New Roman" w:hAnsi="Times New Roman" w:cs="Times New Roman"/>
          <w:sz w:val="28"/>
          <w:szCs w:val="28"/>
        </w:rPr>
        <w:t>Гелбрейт</w:t>
      </w:r>
      <w:proofErr w:type="spellEnd"/>
      <w:r w:rsidR="003420E5">
        <w:rPr>
          <w:rFonts w:ascii="Times New Roman" w:hAnsi="Times New Roman" w:cs="Times New Roman"/>
          <w:sz w:val="28"/>
          <w:szCs w:val="28"/>
        </w:rPr>
        <w:t xml:space="preserve"> Д.К.</w:t>
      </w:r>
      <w:r w:rsidR="006300A6">
        <w:rPr>
          <w:rFonts w:ascii="Times New Roman" w:hAnsi="Times New Roman" w:cs="Times New Roman"/>
          <w:sz w:val="28"/>
          <w:szCs w:val="28"/>
        </w:rPr>
        <w:t xml:space="preserve"> Общество </w:t>
      </w:r>
      <w:proofErr w:type="gramStart"/>
      <w:r w:rsidR="006300A6">
        <w:rPr>
          <w:rFonts w:ascii="Times New Roman" w:hAnsi="Times New Roman" w:cs="Times New Roman"/>
          <w:sz w:val="28"/>
          <w:szCs w:val="28"/>
        </w:rPr>
        <w:t>изобилия.</w:t>
      </w:r>
      <w:r w:rsidR="00E01E87">
        <w:rPr>
          <w:rFonts w:ascii="Times New Roman" w:hAnsi="Times New Roman" w:cs="Times New Roman"/>
          <w:sz w:val="28"/>
          <w:szCs w:val="28"/>
        </w:rPr>
        <w:t>/</w:t>
      </w:r>
      <w:proofErr w:type="gramEnd"/>
      <w:r w:rsidR="00E01E87">
        <w:rPr>
          <w:rFonts w:ascii="Times New Roman" w:hAnsi="Times New Roman" w:cs="Times New Roman"/>
          <w:sz w:val="28"/>
          <w:szCs w:val="28"/>
        </w:rPr>
        <w:t xml:space="preserve">пер.- Ольга </w:t>
      </w:r>
      <w:proofErr w:type="spellStart"/>
      <w:r w:rsidR="00E01E87">
        <w:rPr>
          <w:rFonts w:ascii="Times New Roman" w:hAnsi="Times New Roman" w:cs="Times New Roman"/>
          <w:sz w:val="28"/>
          <w:szCs w:val="28"/>
        </w:rPr>
        <w:t>Красова</w:t>
      </w:r>
      <w:proofErr w:type="spellEnd"/>
      <w:r w:rsidR="00E01E87">
        <w:rPr>
          <w:rFonts w:ascii="Times New Roman" w:hAnsi="Times New Roman" w:cs="Times New Roman"/>
          <w:sz w:val="28"/>
          <w:szCs w:val="28"/>
        </w:rPr>
        <w:t xml:space="preserve">, </w:t>
      </w:r>
      <w:r w:rsidR="003420E5">
        <w:rPr>
          <w:rFonts w:ascii="Times New Roman" w:hAnsi="Times New Roman" w:cs="Times New Roman"/>
          <w:sz w:val="28"/>
          <w:szCs w:val="28"/>
        </w:rPr>
        <w:t>Юлия Петрова, 1958г.-</w:t>
      </w:r>
      <w:r>
        <w:rPr>
          <w:rFonts w:ascii="Times New Roman" w:hAnsi="Times New Roman" w:cs="Times New Roman"/>
          <w:sz w:val="28"/>
          <w:szCs w:val="28"/>
        </w:rPr>
        <w:t xml:space="preserve"> </w:t>
      </w:r>
      <w:r w:rsidR="00916C89">
        <w:rPr>
          <w:rFonts w:ascii="Times New Roman" w:hAnsi="Times New Roman" w:cs="Times New Roman"/>
          <w:sz w:val="28"/>
          <w:szCs w:val="28"/>
        </w:rPr>
        <w:t>с.123-125</w:t>
      </w:r>
    </w:p>
    <w:p w:rsidR="00744A3A" w:rsidRDefault="00744A3A" w:rsidP="008760FF">
      <w:pPr>
        <w:pStyle w:val="a8"/>
        <w:numPr>
          <w:ilvl w:val="1"/>
          <w:numId w:val="13"/>
        </w:numPr>
        <w:ind w:left="0" w:firstLine="709"/>
        <w:rPr>
          <w:rFonts w:ascii="Times New Roman" w:hAnsi="Times New Roman" w:cs="Times New Roman"/>
          <w:sz w:val="28"/>
          <w:szCs w:val="28"/>
        </w:rPr>
      </w:pPr>
      <w:r w:rsidRPr="00744A3A">
        <w:rPr>
          <w:rFonts w:ascii="Times New Roman" w:hAnsi="Times New Roman" w:cs="Times New Roman"/>
          <w:sz w:val="28"/>
          <w:szCs w:val="28"/>
        </w:rPr>
        <w:t xml:space="preserve">Белл. Д. Грядущее постиндустриальное общество. Опыт социального прогнозирования / Перевод с английского. Изд. 2-ое, </w:t>
      </w:r>
      <w:proofErr w:type="spellStart"/>
      <w:r w:rsidRPr="00744A3A">
        <w:rPr>
          <w:rFonts w:ascii="Times New Roman" w:hAnsi="Times New Roman" w:cs="Times New Roman"/>
          <w:sz w:val="28"/>
          <w:szCs w:val="28"/>
        </w:rPr>
        <w:t>испр</w:t>
      </w:r>
      <w:proofErr w:type="spellEnd"/>
      <w:proofErr w:type="gramStart"/>
      <w:r w:rsidRPr="00744A3A">
        <w:rPr>
          <w:rFonts w:ascii="Times New Roman" w:hAnsi="Times New Roman" w:cs="Times New Roman"/>
          <w:sz w:val="28"/>
          <w:szCs w:val="28"/>
        </w:rPr>
        <w:t>.</w:t>
      </w:r>
      <w:proofErr w:type="gramEnd"/>
      <w:r w:rsidRPr="00744A3A">
        <w:rPr>
          <w:rFonts w:ascii="Times New Roman" w:hAnsi="Times New Roman" w:cs="Times New Roman"/>
          <w:sz w:val="28"/>
          <w:szCs w:val="28"/>
        </w:rPr>
        <w:t xml:space="preserve"> и доп. — М.: </w:t>
      </w:r>
      <w:proofErr w:type="spellStart"/>
      <w:r w:rsidRPr="00744A3A">
        <w:rPr>
          <w:rFonts w:ascii="Times New Roman" w:hAnsi="Times New Roman" w:cs="Times New Roman"/>
          <w:sz w:val="28"/>
          <w:szCs w:val="28"/>
        </w:rPr>
        <w:t>Academia</w:t>
      </w:r>
      <w:proofErr w:type="spellEnd"/>
      <w:r w:rsidRPr="00744A3A">
        <w:rPr>
          <w:rFonts w:ascii="Times New Roman" w:hAnsi="Times New Roman" w:cs="Times New Roman"/>
          <w:sz w:val="28"/>
          <w:szCs w:val="28"/>
        </w:rPr>
        <w:t>, 2004. CLXX</w:t>
      </w:r>
      <w:r>
        <w:rPr>
          <w:rFonts w:ascii="Times New Roman" w:hAnsi="Times New Roman" w:cs="Times New Roman"/>
          <w:sz w:val="28"/>
          <w:szCs w:val="28"/>
        </w:rPr>
        <w:t>, 788 с</w:t>
      </w:r>
    </w:p>
    <w:p w:rsidR="00744A3A" w:rsidRDefault="00744A3A" w:rsidP="00744A3A">
      <w:pPr>
        <w:pStyle w:val="a8"/>
        <w:numPr>
          <w:ilvl w:val="1"/>
          <w:numId w:val="13"/>
        </w:numPr>
        <w:ind w:left="0" w:firstLine="709"/>
        <w:rPr>
          <w:rFonts w:ascii="Times New Roman" w:hAnsi="Times New Roman" w:cs="Times New Roman"/>
          <w:sz w:val="28"/>
          <w:szCs w:val="28"/>
        </w:rPr>
      </w:pPr>
      <w:r w:rsidRPr="00744A3A">
        <w:rPr>
          <w:rFonts w:ascii="Times New Roman" w:hAnsi="Times New Roman" w:cs="Times New Roman"/>
          <w:sz w:val="28"/>
          <w:szCs w:val="28"/>
        </w:rPr>
        <w:t xml:space="preserve">Добрынин А.И. Человеческий капитал в транзитивной экономике: Формирование, оценка, эффективность использования / А.И. Добрынин, С.А. Дятлов, Е.Д. Цыренова. - </w:t>
      </w:r>
      <w:proofErr w:type="gramStart"/>
      <w:r w:rsidRPr="00744A3A">
        <w:rPr>
          <w:rFonts w:ascii="Times New Roman" w:hAnsi="Times New Roman" w:cs="Times New Roman"/>
          <w:sz w:val="28"/>
          <w:szCs w:val="28"/>
        </w:rPr>
        <w:t>СПб.:</w:t>
      </w:r>
      <w:proofErr w:type="gramEnd"/>
      <w:r w:rsidRPr="00744A3A">
        <w:rPr>
          <w:rFonts w:ascii="Times New Roman" w:hAnsi="Times New Roman" w:cs="Times New Roman"/>
          <w:sz w:val="28"/>
          <w:szCs w:val="28"/>
        </w:rPr>
        <w:t xml:space="preserve"> Наука,- 1999. - С. 309.</w:t>
      </w:r>
    </w:p>
    <w:p w:rsidR="00975AA8" w:rsidRDefault="005331F1" w:rsidP="008760FF">
      <w:pPr>
        <w:pStyle w:val="a8"/>
        <w:numPr>
          <w:ilvl w:val="1"/>
          <w:numId w:val="13"/>
        </w:numPr>
        <w:ind w:left="0" w:firstLine="709"/>
        <w:rPr>
          <w:rFonts w:ascii="Times New Roman" w:hAnsi="Times New Roman" w:cs="Times New Roman"/>
          <w:sz w:val="28"/>
          <w:szCs w:val="28"/>
        </w:rPr>
      </w:pPr>
      <w:r>
        <w:rPr>
          <w:rFonts w:ascii="Times New Roman" w:hAnsi="Times New Roman" w:cs="Times New Roman"/>
          <w:sz w:val="28"/>
          <w:szCs w:val="28"/>
        </w:rPr>
        <w:t>Журнал «</w:t>
      </w:r>
      <w:r w:rsidR="00975AA8">
        <w:rPr>
          <w:rFonts w:ascii="Times New Roman" w:hAnsi="Times New Roman" w:cs="Times New Roman"/>
          <w:sz w:val="28"/>
          <w:szCs w:val="28"/>
        </w:rPr>
        <w:t>Современные иссл</w:t>
      </w:r>
      <w:r>
        <w:rPr>
          <w:rFonts w:ascii="Times New Roman" w:hAnsi="Times New Roman" w:cs="Times New Roman"/>
          <w:sz w:val="28"/>
          <w:szCs w:val="28"/>
        </w:rPr>
        <w:t xml:space="preserve">едования социальных проблем» </w:t>
      </w:r>
      <w:r w:rsidRPr="005331F1">
        <w:rPr>
          <w:rFonts w:ascii="Times New Roman" w:hAnsi="Times New Roman" w:cs="Times New Roman"/>
          <w:sz w:val="28"/>
          <w:szCs w:val="28"/>
        </w:rPr>
        <w:t>//</w:t>
      </w:r>
      <w:r>
        <w:rPr>
          <w:rFonts w:ascii="Times New Roman" w:hAnsi="Times New Roman" w:cs="Times New Roman"/>
          <w:sz w:val="28"/>
          <w:szCs w:val="28"/>
        </w:rPr>
        <w:t xml:space="preserve"> </w:t>
      </w:r>
      <w:r w:rsidR="00975AA8" w:rsidRPr="00975AA8">
        <w:rPr>
          <w:rFonts w:ascii="Times New Roman" w:hAnsi="Times New Roman" w:cs="Times New Roman"/>
          <w:sz w:val="28"/>
          <w:szCs w:val="28"/>
        </w:rPr>
        <w:t>Семакина М.А.- «</w:t>
      </w:r>
      <w:r w:rsidR="00975AA8">
        <w:rPr>
          <w:rFonts w:ascii="Times New Roman" w:hAnsi="Times New Roman" w:cs="Times New Roman"/>
          <w:sz w:val="28"/>
          <w:szCs w:val="28"/>
        </w:rPr>
        <w:t>Трансформация качества ж</w:t>
      </w:r>
      <w:r>
        <w:rPr>
          <w:rFonts w:ascii="Times New Roman" w:hAnsi="Times New Roman" w:cs="Times New Roman"/>
          <w:sz w:val="28"/>
          <w:szCs w:val="28"/>
        </w:rPr>
        <w:t>изни в информационном обществе», 2012 г.-С.12-15</w:t>
      </w:r>
    </w:p>
    <w:p w:rsidR="00975AA8" w:rsidRDefault="005331F1" w:rsidP="008760FF">
      <w:pPr>
        <w:pStyle w:val="a8"/>
        <w:numPr>
          <w:ilvl w:val="1"/>
          <w:numId w:val="13"/>
        </w:numPr>
        <w:ind w:left="0" w:firstLine="709"/>
        <w:rPr>
          <w:rFonts w:ascii="Times New Roman" w:hAnsi="Times New Roman" w:cs="Times New Roman"/>
          <w:sz w:val="28"/>
          <w:szCs w:val="28"/>
        </w:rPr>
      </w:pPr>
      <w:r>
        <w:rPr>
          <w:rFonts w:ascii="Times New Roman" w:hAnsi="Times New Roman" w:cs="Times New Roman"/>
          <w:sz w:val="28"/>
          <w:szCs w:val="28"/>
        </w:rPr>
        <w:t xml:space="preserve">Зарецкий А.Д. </w:t>
      </w:r>
      <w:r w:rsidR="00975AA8">
        <w:rPr>
          <w:rFonts w:ascii="Times New Roman" w:hAnsi="Times New Roman" w:cs="Times New Roman"/>
          <w:sz w:val="28"/>
          <w:szCs w:val="28"/>
        </w:rPr>
        <w:t xml:space="preserve">Философские основания </w:t>
      </w:r>
      <w:r>
        <w:rPr>
          <w:rFonts w:ascii="Times New Roman" w:hAnsi="Times New Roman" w:cs="Times New Roman"/>
          <w:sz w:val="28"/>
          <w:szCs w:val="28"/>
        </w:rPr>
        <w:t>экономики социального прогресса: монография</w:t>
      </w:r>
      <w:r w:rsidRPr="005331F1">
        <w:rPr>
          <w:rFonts w:ascii="Times New Roman" w:hAnsi="Times New Roman" w:cs="Times New Roman"/>
          <w:sz w:val="28"/>
          <w:szCs w:val="28"/>
        </w:rPr>
        <w:t>/</w:t>
      </w: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А.Д.Зарецкий</w:t>
      </w:r>
      <w:proofErr w:type="spellEnd"/>
      <w:r>
        <w:rPr>
          <w:rFonts w:ascii="Times New Roman" w:hAnsi="Times New Roman" w:cs="Times New Roman"/>
          <w:sz w:val="28"/>
          <w:szCs w:val="28"/>
        </w:rPr>
        <w:t>.-</w:t>
      </w:r>
      <w:proofErr w:type="gramEnd"/>
      <w:r>
        <w:rPr>
          <w:rFonts w:ascii="Times New Roman" w:hAnsi="Times New Roman" w:cs="Times New Roman"/>
          <w:sz w:val="28"/>
          <w:szCs w:val="28"/>
        </w:rPr>
        <w:t>М.: РУСАЙНС, 2016г.-С.183-188</w:t>
      </w:r>
    </w:p>
    <w:p w:rsidR="007077E1" w:rsidRDefault="00916C89" w:rsidP="008760FF">
      <w:pPr>
        <w:pStyle w:val="a8"/>
        <w:numPr>
          <w:ilvl w:val="1"/>
          <w:numId w:val="13"/>
        </w:numPr>
        <w:ind w:left="0" w:firstLine="709"/>
        <w:rPr>
          <w:rFonts w:ascii="Times New Roman" w:hAnsi="Times New Roman" w:cs="Times New Roman"/>
          <w:sz w:val="28"/>
          <w:szCs w:val="28"/>
        </w:rPr>
      </w:pPr>
      <w:r>
        <w:rPr>
          <w:rFonts w:ascii="Times New Roman" w:hAnsi="Times New Roman" w:cs="Times New Roman"/>
          <w:sz w:val="28"/>
          <w:szCs w:val="28"/>
        </w:rPr>
        <w:lastRenderedPageBreak/>
        <w:t xml:space="preserve"> Корчагин Ю.А. </w:t>
      </w:r>
      <w:r w:rsidRPr="00916C89">
        <w:rPr>
          <w:rFonts w:ascii="Times New Roman" w:hAnsi="Times New Roman" w:cs="Times New Roman"/>
          <w:sz w:val="28"/>
          <w:szCs w:val="28"/>
        </w:rPr>
        <w:t xml:space="preserve">Человеческий капитал и </w:t>
      </w:r>
      <w:r w:rsidR="005331F1">
        <w:rPr>
          <w:rFonts w:ascii="Times New Roman" w:hAnsi="Times New Roman" w:cs="Times New Roman"/>
          <w:sz w:val="28"/>
          <w:szCs w:val="28"/>
        </w:rPr>
        <w:t>инновационная экономика России: м</w:t>
      </w:r>
      <w:r w:rsidRPr="00916C89">
        <w:rPr>
          <w:rFonts w:ascii="Times New Roman" w:hAnsi="Times New Roman" w:cs="Times New Roman"/>
          <w:sz w:val="28"/>
          <w:szCs w:val="28"/>
        </w:rPr>
        <w:t>онография</w:t>
      </w:r>
      <w:r w:rsidR="005331F1">
        <w:rPr>
          <w:rFonts w:ascii="Times New Roman" w:hAnsi="Times New Roman" w:cs="Times New Roman"/>
          <w:sz w:val="28"/>
          <w:szCs w:val="28"/>
        </w:rPr>
        <w:t>, 2012 г.-</w:t>
      </w:r>
      <w:r>
        <w:rPr>
          <w:rFonts w:ascii="Times New Roman" w:hAnsi="Times New Roman" w:cs="Times New Roman"/>
          <w:sz w:val="28"/>
          <w:szCs w:val="28"/>
        </w:rPr>
        <w:t xml:space="preserve"> с.244</w:t>
      </w:r>
    </w:p>
    <w:p w:rsidR="00744A3A" w:rsidRDefault="00744A3A" w:rsidP="00744A3A">
      <w:pPr>
        <w:pStyle w:val="a8"/>
        <w:numPr>
          <w:ilvl w:val="1"/>
          <w:numId w:val="13"/>
        </w:numPr>
        <w:ind w:left="-142" w:firstLine="851"/>
        <w:rPr>
          <w:rFonts w:ascii="Times New Roman" w:hAnsi="Times New Roman" w:cs="Times New Roman"/>
          <w:sz w:val="28"/>
          <w:szCs w:val="28"/>
        </w:rPr>
      </w:pPr>
      <w:proofErr w:type="spellStart"/>
      <w:r w:rsidRPr="00744A3A">
        <w:rPr>
          <w:rFonts w:ascii="Times New Roman" w:hAnsi="Times New Roman" w:cs="Times New Roman"/>
          <w:sz w:val="28"/>
          <w:szCs w:val="28"/>
        </w:rPr>
        <w:t>Клещева</w:t>
      </w:r>
      <w:proofErr w:type="spellEnd"/>
      <w:r w:rsidRPr="00744A3A">
        <w:rPr>
          <w:rFonts w:ascii="Times New Roman" w:hAnsi="Times New Roman" w:cs="Times New Roman"/>
          <w:sz w:val="28"/>
          <w:szCs w:val="28"/>
        </w:rPr>
        <w:t xml:space="preserve">, Ю.С. // Качество жизни и человеческий капитал. Диалектика взаимосвязи / Ю.С. </w:t>
      </w:r>
      <w:proofErr w:type="spellStart"/>
      <w:r w:rsidRPr="00744A3A">
        <w:rPr>
          <w:rFonts w:ascii="Times New Roman" w:hAnsi="Times New Roman" w:cs="Times New Roman"/>
          <w:sz w:val="28"/>
          <w:szCs w:val="28"/>
        </w:rPr>
        <w:t>Клещева</w:t>
      </w:r>
      <w:proofErr w:type="spellEnd"/>
      <w:r w:rsidRPr="00744A3A">
        <w:rPr>
          <w:rFonts w:ascii="Times New Roman" w:hAnsi="Times New Roman" w:cs="Times New Roman"/>
          <w:sz w:val="28"/>
          <w:szCs w:val="28"/>
        </w:rPr>
        <w:t>, А.Д. Зарецкий, Т.Е. Иванова, В.А. Павленко, М.Ю. Кривонос // Региональное экономическое пространство: развитие территории и человека: коллективная монография / под ред. А.Д. Зарецкого, Т.Е. Ивановой. - Краснодар: П</w:t>
      </w:r>
      <w:r>
        <w:rPr>
          <w:rFonts w:ascii="Times New Roman" w:hAnsi="Times New Roman" w:cs="Times New Roman"/>
          <w:sz w:val="28"/>
          <w:szCs w:val="28"/>
        </w:rPr>
        <w:t xml:space="preserve">росвещение-Юг, </w:t>
      </w:r>
      <w:proofErr w:type="gramStart"/>
      <w:r>
        <w:rPr>
          <w:rFonts w:ascii="Times New Roman" w:hAnsi="Times New Roman" w:cs="Times New Roman"/>
          <w:sz w:val="28"/>
          <w:szCs w:val="28"/>
        </w:rPr>
        <w:t>2013.-</w:t>
      </w:r>
      <w:proofErr w:type="gramEnd"/>
      <w:r>
        <w:rPr>
          <w:rFonts w:ascii="Times New Roman" w:hAnsi="Times New Roman" w:cs="Times New Roman"/>
          <w:sz w:val="28"/>
          <w:szCs w:val="28"/>
        </w:rPr>
        <w:t>С.56-59</w:t>
      </w:r>
    </w:p>
    <w:p w:rsidR="00744A3A" w:rsidRDefault="00744A3A" w:rsidP="00744A3A">
      <w:pPr>
        <w:pStyle w:val="a8"/>
        <w:numPr>
          <w:ilvl w:val="1"/>
          <w:numId w:val="13"/>
        </w:numPr>
        <w:ind w:left="-142" w:firstLine="851"/>
        <w:rPr>
          <w:rFonts w:ascii="Times New Roman" w:hAnsi="Times New Roman" w:cs="Times New Roman"/>
          <w:sz w:val="28"/>
          <w:szCs w:val="28"/>
        </w:rPr>
      </w:pPr>
      <w:proofErr w:type="spellStart"/>
      <w:r w:rsidRPr="00744A3A">
        <w:rPr>
          <w:rFonts w:ascii="Times New Roman" w:hAnsi="Times New Roman" w:cs="Times New Roman"/>
          <w:sz w:val="28"/>
          <w:szCs w:val="28"/>
        </w:rPr>
        <w:t>Клещева</w:t>
      </w:r>
      <w:proofErr w:type="spellEnd"/>
      <w:r w:rsidRPr="00744A3A">
        <w:rPr>
          <w:rFonts w:ascii="Times New Roman" w:hAnsi="Times New Roman" w:cs="Times New Roman"/>
          <w:sz w:val="28"/>
          <w:szCs w:val="28"/>
        </w:rPr>
        <w:t xml:space="preserve">, Ю.С. Анализ влияния качества жизни на формирование человеческого капитала / Ю.С. </w:t>
      </w:r>
      <w:proofErr w:type="spellStart"/>
      <w:r w:rsidRPr="00744A3A">
        <w:rPr>
          <w:rFonts w:ascii="Times New Roman" w:hAnsi="Times New Roman" w:cs="Times New Roman"/>
          <w:sz w:val="28"/>
          <w:szCs w:val="28"/>
        </w:rPr>
        <w:t>Клещева</w:t>
      </w:r>
      <w:proofErr w:type="spellEnd"/>
      <w:r w:rsidRPr="00744A3A">
        <w:rPr>
          <w:rFonts w:ascii="Times New Roman" w:hAnsi="Times New Roman" w:cs="Times New Roman"/>
          <w:sz w:val="28"/>
          <w:szCs w:val="28"/>
        </w:rPr>
        <w:t xml:space="preserve"> // Основы экономики, управления и </w:t>
      </w:r>
      <w:r>
        <w:rPr>
          <w:rFonts w:ascii="Times New Roman" w:hAnsi="Times New Roman" w:cs="Times New Roman"/>
          <w:sz w:val="28"/>
          <w:szCs w:val="28"/>
        </w:rPr>
        <w:t xml:space="preserve">права. 2012 - №1(1). </w:t>
      </w:r>
    </w:p>
    <w:p w:rsidR="00EB4340" w:rsidRDefault="00EB4340" w:rsidP="00EB4340">
      <w:pPr>
        <w:pStyle w:val="a8"/>
        <w:numPr>
          <w:ilvl w:val="1"/>
          <w:numId w:val="13"/>
        </w:numPr>
        <w:ind w:left="-142" w:firstLine="851"/>
        <w:rPr>
          <w:rFonts w:ascii="Times New Roman" w:hAnsi="Times New Roman" w:cs="Times New Roman"/>
          <w:sz w:val="28"/>
          <w:szCs w:val="28"/>
        </w:rPr>
      </w:pPr>
      <w:r w:rsidRPr="00EB4340">
        <w:rPr>
          <w:rFonts w:ascii="Times New Roman" w:hAnsi="Times New Roman" w:cs="Times New Roman"/>
          <w:sz w:val="28"/>
          <w:szCs w:val="28"/>
        </w:rPr>
        <w:t xml:space="preserve">Крутько В.Н. Человеческий капитал: проблема и ресурс инновационного развития России / В.Н. Крутько, Т.М. Смирнова. - М.: </w:t>
      </w:r>
      <w:proofErr w:type="spellStart"/>
      <w:r w:rsidRPr="00EB4340">
        <w:rPr>
          <w:rFonts w:ascii="Times New Roman" w:hAnsi="Times New Roman" w:cs="Times New Roman"/>
          <w:sz w:val="28"/>
          <w:szCs w:val="28"/>
        </w:rPr>
        <w:t>Цифровичок</w:t>
      </w:r>
      <w:proofErr w:type="spellEnd"/>
      <w:r w:rsidRPr="00EB4340">
        <w:rPr>
          <w:rFonts w:ascii="Times New Roman" w:hAnsi="Times New Roman" w:cs="Times New Roman"/>
          <w:sz w:val="28"/>
          <w:szCs w:val="28"/>
        </w:rPr>
        <w:t>, 2012.</w:t>
      </w:r>
      <w:r>
        <w:rPr>
          <w:rFonts w:ascii="Times New Roman" w:hAnsi="Times New Roman" w:cs="Times New Roman"/>
          <w:sz w:val="28"/>
          <w:szCs w:val="28"/>
        </w:rPr>
        <w:t>-С.156-164</w:t>
      </w:r>
      <w:bookmarkStart w:id="1" w:name="_GoBack"/>
      <w:bookmarkEnd w:id="1"/>
    </w:p>
    <w:p w:rsidR="00916C89" w:rsidRDefault="009612F5" w:rsidP="008760FF">
      <w:pPr>
        <w:pStyle w:val="a8"/>
        <w:numPr>
          <w:ilvl w:val="1"/>
          <w:numId w:val="13"/>
        </w:numPr>
        <w:ind w:left="0" w:firstLine="709"/>
        <w:rPr>
          <w:rFonts w:ascii="Times New Roman" w:hAnsi="Times New Roman" w:cs="Times New Roman"/>
          <w:sz w:val="28"/>
          <w:szCs w:val="28"/>
        </w:rPr>
      </w:pPr>
      <w:r>
        <w:rPr>
          <w:rFonts w:ascii="Times New Roman" w:hAnsi="Times New Roman" w:cs="Times New Roman"/>
          <w:sz w:val="28"/>
          <w:szCs w:val="28"/>
        </w:rPr>
        <w:t xml:space="preserve">Нуреев Р.М. </w:t>
      </w:r>
      <w:r w:rsidR="00916C89">
        <w:rPr>
          <w:rFonts w:ascii="Times New Roman" w:hAnsi="Times New Roman" w:cs="Times New Roman"/>
          <w:sz w:val="28"/>
          <w:szCs w:val="28"/>
        </w:rPr>
        <w:t>Человеческий капитал и его развитие</w:t>
      </w:r>
      <w:r>
        <w:rPr>
          <w:rFonts w:ascii="Times New Roman" w:hAnsi="Times New Roman" w:cs="Times New Roman"/>
          <w:sz w:val="28"/>
          <w:szCs w:val="28"/>
        </w:rPr>
        <w:t xml:space="preserve"> в Современной России, 2009 г.-</w:t>
      </w:r>
      <w:r w:rsidR="00916C89">
        <w:rPr>
          <w:rFonts w:ascii="Times New Roman" w:hAnsi="Times New Roman" w:cs="Times New Roman"/>
          <w:sz w:val="28"/>
          <w:szCs w:val="28"/>
        </w:rPr>
        <w:t xml:space="preserve"> с.5-20</w:t>
      </w:r>
    </w:p>
    <w:p w:rsidR="007A0D6D" w:rsidRDefault="007A0D6D" w:rsidP="008760FF">
      <w:pPr>
        <w:pStyle w:val="a8"/>
        <w:numPr>
          <w:ilvl w:val="1"/>
          <w:numId w:val="13"/>
        </w:numPr>
        <w:ind w:left="0" w:firstLine="709"/>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Носкова</w:t>
      </w:r>
      <w:proofErr w:type="spellEnd"/>
      <w:r>
        <w:rPr>
          <w:rFonts w:ascii="Times New Roman" w:hAnsi="Times New Roman" w:cs="Times New Roman"/>
          <w:sz w:val="28"/>
          <w:szCs w:val="28"/>
        </w:rPr>
        <w:t xml:space="preserve"> К.А. Многоуровневая система оценки человеческого капитала</w:t>
      </w:r>
      <w:r w:rsidRPr="007A0D6D">
        <w:rPr>
          <w:rFonts w:ascii="Times New Roman" w:hAnsi="Times New Roman" w:cs="Times New Roman"/>
          <w:sz w:val="28"/>
          <w:szCs w:val="28"/>
        </w:rPr>
        <w:t xml:space="preserve">// </w:t>
      </w:r>
      <w:r>
        <w:rPr>
          <w:rFonts w:ascii="Times New Roman" w:hAnsi="Times New Roman" w:cs="Times New Roman"/>
          <w:sz w:val="28"/>
          <w:szCs w:val="28"/>
        </w:rPr>
        <w:t xml:space="preserve">Экономика и менеджмент инновационных технологий. </w:t>
      </w:r>
      <w:r w:rsidR="009612F5">
        <w:rPr>
          <w:rFonts w:ascii="Times New Roman" w:hAnsi="Times New Roman" w:cs="Times New Roman"/>
          <w:sz w:val="28"/>
          <w:szCs w:val="28"/>
        </w:rPr>
        <w:t>2014 г.</w:t>
      </w:r>
      <w:r w:rsidR="00744A3A">
        <w:rPr>
          <w:rFonts w:ascii="Times New Roman" w:hAnsi="Times New Roman" w:cs="Times New Roman"/>
          <w:sz w:val="28"/>
          <w:szCs w:val="28"/>
        </w:rPr>
        <w:t>-с.16-21</w:t>
      </w:r>
    </w:p>
    <w:p w:rsidR="007A0D6D" w:rsidRPr="005331F1" w:rsidRDefault="007A0D6D" w:rsidP="005331F1">
      <w:pPr>
        <w:pStyle w:val="a8"/>
        <w:numPr>
          <w:ilvl w:val="1"/>
          <w:numId w:val="13"/>
        </w:numPr>
        <w:ind w:left="0" w:firstLine="709"/>
        <w:rPr>
          <w:rFonts w:ascii="Times New Roman" w:hAnsi="Times New Roman" w:cs="Times New Roman"/>
          <w:sz w:val="28"/>
          <w:szCs w:val="28"/>
        </w:rPr>
      </w:pPr>
      <w:r w:rsidRPr="007A0D6D">
        <w:rPr>
          <w:rFonts w:ascii="Times New Roman" w:hAnsi="Times New Roman" w:cs="Times New Roman"/>
          <w:sz w:val="28"/>
          <w:szCs w:val="28"/>
        </w:rPr>
        <w:t xml:space="preserve"> </w:t>
      </w:r>
      <w:proofErr w:type="spellStart"/>
      <w:r w:rsidRPr="007A0D6D">
        <w:rPr>
          <w:rFonts w:ascii="Times New Roman" w:hAnsi="Times New Roman" w:cs="Times New Roman"/>
          <w:sz w:val="28"/>
          <w:szCs w:val="28"/>
        </w:rPr>
        <w:t>Носкова</w:t>
      </w:r>
      <w:proofErr w:type="spellEnd"/>
      <w:r w:rsidRPr="007A0D6D">
        <w:rPr>
          <w:rFonts w:ascii="Times New Roman" w:hAnsi="Times New Roman" w:cs="Times New Roman"/>
          <w:sz w:val="28"/>
          <w:szCs w:val="28"/>
        </w:rPr>
        <w:t xml:space="preserve"> К.А. Себестоимость «человеческого капитала» // Экономика и менеджмент инновационных технологий. 2012. № 10 [Электронный ресурс]. URL: </w:t>
      </w:r>
      <w:hyperlink r:id="rId16" w:history="1">
        <w:r w:rsidRPr="00C16DFA">
          <w:rPr>
            <w:rStyle w:val="aa"/>
            <w:rFonts w:ascii="Times New Roman" w:hAnsi="Times New Roman" w:cs="Times New Roman"/>
            <w:sz w:val="28"/>
            <w:szCs w:val="28"/>
          </w:rPr>
          <w:t>http://ekonomika.snauka.ru/2012/10/1342</w:t>
        </w:r>
      </w:hyperlink>
      <w:r w:rsidRPr="007A0D6D">
        <w:rPr>
          <w:rFonts w:ascii="Times New Roman" w:hAnsi="Times New Roman" w:cs="Times New Roman"/>
          <w:sz w:val="28"/>
          <w:szCs w:val="28"/>
        </w:rPr>
        <w:t xml:space="preserve"> </w:t>
      </w:r>
    </w:p>
    <w:p w:rsidR="007A0D6D" w:rsidRDefault="007A0D6D" w:rsidP="008760FF">
      <w:pPr>
        <w:pStyle w:val="a8"/>
        <w:numPr>
          <w:ilvl w:val="1"/>
          <w:numId w:val="13"/>
        </w:num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7A0D6D">
        <w:rPr>
          <w:rFonts w:ascii="Times New Roman" w:hAnsi="Times New Roman" w:cs="Times New Roman"/>
          <w:sz w:val="28"/>
          <w:szCs w:val="28"/>
        </w:rPr>
        <w:t>Областной закон Ленинградской области от 28.06.2013 N 45-оз «О Концепции социально-экономического развития Ленинградской области на период до 2025 года» (принят ЗС ЛО 06.06.2013) // Официальный интернет-портал Администрации Ленинградской области http://www.lenobl.ru, 02.07.2013</w:t>
      </w:r>
    </w:p>
    <w:p w:rsidR="007A0D6D" w:rsidRDefault="005331F1" w:rsidP="008760FF">
      <w:pPr>
        <w:pStyle w:val="a8"/>
        <w:numPr>
          <w:ilvl w:val="1"/>
          <w:numId w:val="13"/>
        </w:numPr>
        <w:ind w:left="0" w:firstLine="709"/>
        <w:rPr>
          <w:rFonts w:ascii="Times New Roman" w:hAnsi="Times New Roman" w:cs="Times New Roman"/>
          <w:sz w:val="28"/>
          <w:szCs w:val="28"/>
        </w:rPr>
      </w:pPr>
      <w:r>
        <w:rPr>
          <w:rFonts w:ascii="Times New Roman" w:hAnsi="Times New Roman" w:cs="Times New Roman"/>
          <w:sz w:val="28"/>
          <w:szCs w:val="28"/>
        </w:rPr>
        <w:t xml:space="preserve"> О.В. </w:t>
      </w:r>
      <w:proofErr w:type="spellStart"/>
      <w:r>
        <w:rPr>
          <w:rFonts w:ascii="Times New Roman" w:hAnsi="Times New Roman" w:cs="Times New Roman"/>
          <w:sz w:val="28"/>
          <w:szCs w:val="28"/>
        </w:rPr>
        <w:t>Товмачева</w:t>
      </w:r>
      <w:proofErr w:type="spellEnd"/>
      <w:r>
        <w:rPr>
          <w:rFonts w:ascii="Times New Roman" w:hAnsi="Times New Roman" w:cs="Times New Roman"/>
          <w:sz w:val="28"/>
          <w:szCs w:val="28"/>
        </w:rPr>
        <w:t xml:space="preserve"> </w:t>
      </w:r>
      <w:r w:rsidR="007A0D6D">
        <w:rPr>
          <w:rFonts w:ascii="Times New Roman" w:hAnsi="Times New Roman" w:cs="Times New Roman"/>
          <w:sz w:val="28"/>
          <w:szCs w:val="28"/>
        </w:rPr>
        <w:t xml:space="preserve">Управление качеством человеческих ресурсов как важнейшая проблема разработки и функционирования социально-экономических систем в </w:t>
      </w:r>
      <w:r w:rsidR="007A0D6D">
        <w:rPr>
          <w:rFonts w:ascii="Times New Roman" w:hAnsi="Times New Roman" w:cs="Times New Roman"/>
          <w:sz w:val="28"/>
          <w:szCs w:val="28"/>
          <w:lang w:val="en-US"/>
        </w:rPr>
        <w:t>XXI</w:t>
      </w:r>
      <w:r>
        <w:rPr>
          <w:rFonts w:ascii="Times New Roman" w:hAnsi="Times New Roman" w:cs="Times New Roman"/>
          <w:sz w:val="28"/>
          <w:szCs w:val="28"/>
        </w:rPr>
        <w:t xml:space="preserve"> в., 2009 г.-</w:t>
      </w:r>
      <w:r w:rsidR="007A0D6D">
        <w:rPr>
          <w:rFonts w:ascii="Times New Roman" w:hAnsi="Times New Roman" w:cs="Times New Roman"/>
          <w:sz w:val="28"/>
          <w:szCs w:val="28"/>
        </w:rPr>
        <w:t>с.82,85</w:t>
      </w:r>
    </w:p>
    <w:p w:rsidR="007A0D6D" w:rsidRDefault="007A0D6D" w:rsidP="008760FF">
      <w:pPr>
        <w:pStyle w:val="a8"/>
        <w:numPr>
          <w:ilvl w:val="1"/>
          <w:numId w:val="13"/>
        </w:numPr>
        <w:ind w:left="0" w:firstLine="709"/>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A0D6D">
        <w:rPr>
          <w:rFonts w:ascii="Times New Roman" w:hAnsi="Times New Roman" w:cs="Times New Roman"/>
          <w:sz w:val="28"/>
          <w:szCs w:val="28"/>
        </w:rPr>
        <w:t>Основные направления налоговой политики Российской Федерации на 2014 год (одобрено Правительством РФ 30.05.2013) // опубликован на сайте Министерства финансов РФ http://www.minfin.ru по состоянию на 06.06.2013</w:t>
      </w:r>
    </w:p>
    <w:p w:rsidR="009612F5" w:rsidRDefault="009612F5" w:rsidP="009612F5">
      <w:pPr>
        <w:pStyle w:val="a8"/>
        <w:numPr>
          <w:ilvl w:val="1"/>
          <w:numId w:val="13"/>
        </w:numPr>
        <w:ind w:left="0" w:firstLine="709"/>
        <w:rPr>
          <w:rFonts w:ascii="Times New Roman" w:hAnsi="Times New Roman" w:cs="Times New Roman"/>
          <w:sz w:val="28"/>
          <w:szCs w:val="28"/>
        </w:rPr>
      </w:pPr>
      <w:proofErr w:type="spellStart"/>
      <w:r w:rsidRPr="009612F5">
        <w:rPr>
          <w:rFonts w:ascii="Times New Roman" w:hAnsi="Times New Roman" w:cs="Times New Roman"/>
          <w:sz w:val="28"/>
          <w:szCs w:val="28"/>
        </w:rPr>
        <w:t>Радаев</w:t>
      </w:r>
      <w:proofErr w:type="spellEnd"/>
      <w:r w:rsidRPr="009612F5">
        <w:rPr>
          <w:rFonts w:ascii="Times New Roman" w:hAnsi="Times New Roman" w:cs="Times New Roman"/>
          <w:sz w:val="28"/>
          <w:szCs w:val="28"/>
        </w:rPr>
        <w:t xml:space="preserve"> В.В. Понятие капитала, формы капиталов и их конвертации / / Экономическая </w:t>
      </w:r>
      <w:proofErr w:type="gramStart"/>
      <w:r w:rsidRPr="009612F5">
        <w:rPr>
          <w:rFonts w:ascii="Times New Roman" w:hAnsi="Times New Roman" w:cs="Times New Roman"/>
          <w:sz w:val="28"/>
          <w:szCs w:val="28"/>
        </w:rPr>
        <w:t>социология .</w:t>
      </w:r>
      <w:proofErr w:type="gramEnd"/>
      <w:r w:rsidRPr="009612F5">
        <w:rPr>
          <w:rFonts w:ascii="Times New Roman" w:hAnsi="Times New Roman" w:cs="Times New Roman"/>
          <w:sz w:val="28"/>
          <w:szCs w:val="28"/>
        </w:rPr>
        <w:t xml:space="preserve"> - 2012 . - № 4 . - С.20 -31 .</w:t>
      </w:r>
      <w:r w:rsidR="007A0D6D">
        <w:rPr>
          <w:rFonts w:ascii="Times New Roman" w:hAnsi="Times New Roman" w:cs="Times New Roman"/>
          <w:sz w:val="28"/>
          <w:szCs w:val="28"/>
        </w:rPr>
        <w:t xml:space="preserve"> </w:t>
      </w:r>
    </w:p>
    <w:p w:rsidR="007A0D6D" w:rsidRPr="005331F1" w:rsidRDefault="005331F1" w:rsidP="005331F1">
      <w:pPr>
        <w:pStyle w:val="a8"/>
        <w:numPr>
          <w:ilvl w:val="1"/>
          <w:numId w:val="13"/>
        </w:numPr>
        <w:ind w:left="0" w:firstLine="709"/>
        <w:rPr>
          <w:rFonts w:ascii="Times New Roman" w:hAnsi="Times New Roman" w:cs="Times New Roman"/>
          <w:sz w:val="28"/>
          <w:szCs w:val="28"/>
        </w:rPr>
      </w:pPr>
      <w:r>
        <w:rPr>
          <w:rFonts w:ascii="Times New Roman" w:hAnsi="Times New Roman" w:cs="Times New Roman"/>
          <w:sz w:val="28"/>
          <w:szCs w:val="28"/>
        </w:rPr>
        <w:t xml:space="preserve">Рощина Я.М. </w:t>
      </w:r>
      <w:r w:rsidR="007A0D6D">
        <w:rPr>
          <w:rFonts w:ascii="Times New Roman" w:hAnsi="Times New Roman" w:cs="Times New Roman"/>
          <w:sz w:val="28"/>
          <w:szCs w:val="28"/>
        </w:rPr>
        <w:t xml:space="preserve">Психологические составляющие человеческого капитала как </w:t>
      </w:r>
      <w:r>
        <w:rPr>
          <w:rFonts w:ascii="Times New Roman" w:hAnsi="Times New Roman" w:cs="Times New Roman"/>
          <w:sz w:val="28"/>
          <w:szCs w:val="28"/>
        </w:rPr>
        <w:t>фактор экономического поведения, 2008 г.-</w:t>
      </w:r>
      <w:r w:rsidR="00A26D80" w:rsidRPr="005331F1">
        <w:rPr>
          <w:rFonts w:ascii="Times New Roman" w:hAnsi="Times New Roman" w:cs="Times New Roman"/>
          <w:sz w:val="28"/>
          <w:szCs w:val="28"/>
        </w:rPr>
        <w:t>с. 56-57</w:t>
      </w:r>
    </w:p>
    <w:p w:rsidR="00C616E5" w:rsidRDefault="00744A3A" w:rsidP="00744A3A">
      <w:pPr>
        <w:pStyle w:val="a8"/>
        <w:numPr>
          <w:ilvl w:val="1"/>
          <w:numId w:val="13"/>
        </w:numPr>
        <w:ind w:hanging="731"/>
        <w:rPr>
          <w:rFonts w:ascii="Times New Roman" w:hAnsi="Times New Roman" w:cs="Times New Roman"/>
          <w:sz w:val="28"/>
          <w:szCs w:val="28"/>
        </w:rPr>
      </w:pPr>
      <w:r w:rsidRPr="00744A3A">
        <w:rPr>
          <w:rFonts w:ascii="Times New Roman" w:hAnsi="Times New Roman" w:cs="Times New Roman"/>
          <w:sz w:val="28"/>
          <w:szCs w:val="28"/>
        </w:rPr>
        <w:t>Российский статистический ежегодник. М.: Росстат, 2011. 795с.</w:t>
      </w:r>
    </w:p>
    <w:p w:rsidR="007A0D6D" w:rsidRDefault="007A0D6D" w:rsidP="008760FF">
      <w:pPr>
        <w:pStyle w:val="a8"/>
        <w:numPr>
          <w:ilvl w:val="1"/>
          <w:numId w:val="13"/>
        </w:num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7A0D6D">
        <w:rPr>
          <w:rFonts w:ascii="Times New Roman" w:hAnsi="Times New Roman" w:cs="Times New Roman"/>
          <w:sz w:val="28"/>
          <w:szCs w:val="28"/>
        </w:rPr>
        <w:t>Распоряжение Правительства РФ от 24.04.2014 N 663-р «Об утверждении плана мероприятий по повышению мобильности граждан Российской Федерации на 2014 – 2018 годы» // «Собрание законодательства РФ», 05.05.2014, N 18 (часть IV), ст. 2262</w:t>
      </w:r>
    </w:p>
    <w:p w:rsidR="00A26D80" w:rsidRDefault="009612F5" w:rsidP="008760FF">
      <w:pPr>
        <w:pStyle w:val="a8"/>
        <w:numPr>
          <w:ilvl w:val="1"/>
          <w:numId w:val="13"/>
        </w:numPr>
        <w:ind w:left="0" w:firstLine="709"/>
        <w:rPr>
          <w:rFonts w:ascii="Times New Roman" w:hAnsi="Times New Roman" w:cs="Times New Roman"/>
          <w:sz w:val="28"/>
          <w:szCs w:val="28"/>
        </w:rPr>
      </w:pPr>
      <w:r>
        <w:rPr>
          <w:rFonts w:ascii="Times New Roman" w:hAnsi="Times New Roman" w:cs="Times New Roman"/>
          <w:sz w:val="28"/>
          <w:szCs w:val="28"/>
        </w:rPr>
        <w:t xml:space="preserve">Соболева И.В. </w:t>
      </w:r>
      <w:r w:rsidR="00A26D80">
        <w:rPr>
          <w:rFonts w:ascii="Times New Roman" w:hAnsi="Times New Roman" w:cs="Times New Roman"/>
          <w:sz w:val="28"/>
          <w:szCs w:val="28"/>
        </w:rPr>
        <w:t>Парадоксы и</w:t>
      </w:r>
      <w:r>
        <w:rPr>
          <w:rFonts w:ascii="Times New Roman" w:hAnsi="Times New Roman" w:cs="Times New Roman"/>
          <w:sz w:val="28"/>
          <w:szCs w:val="28"/>
        </w:rPr>
        <w:t>змерения человеческого капитала</w:t>
      </w:r>
      <w:r w:rsidR="00A26D80">
        <w:rPr>
          <w:rFonts w:ascii="Times New Roman" w:hAnsi="Times New Roman" w:cs="Times New Roman"/>
          <w:sz w:val="28"/>
          <w:szCs w:val="28"/>
        </w:rPr>
        <w:t>. Научный доклад</w:t>
      </w:r>
      <w:r>
        <w:rPr>
          <w:rFonts w:ascii="Times New Roman" w:hAnsi="Times New Roman" w:cs="Times New Roman"/>
          <w:sz w:val="28"/>
          <w:szCs w:val="28"/>
        </w:rPr>
        <w:t>, 2008 г.</w:t>
      </w:r>
    </w:p>
    <w:p w:rsidR="00A26D80" w:rsidRDefault="009612F5" w:rsidP="008760FF">
      <w:pPr>
        <w:pStyle w:val="a8"/>
        <w:numPr>
          <w:ilvl w:val="1"/>
          <w:numId w:val="13"/>
        </w:numPr>
        <w:ind w:left="0" w:firstLine="709"/>
        <w:rPr>
          <w:rFonts w:ascii="Times New Roman" w:hAnsi="Times New Roman" w:cs="Times New Roman"/>
          <w:sz w:val="28"/>
          <w:szCs w:val="28"/>
        </w:rPr>
      </w:pPr>
      <w:r>
        <w:rPr>
          <w:rFonts w:ascii="Times New Roman" w:hAnsi="Times New Roman" w:cs="Times New Roman"/>
          <w:sz w:val="28"/>
          <w:szCs w:val="28"/>
        </w:rPr>
        <w:t xml:space="preserve"> С.И. Григорьев. Основы современной социологии, 2011 г.-</w:t>
      </w:r>
      <w:r w:rsidR="00A26D80">
        <w:rPr>
          <w:rFonts w:ascii="Times New Roman" w:hAnsi="Times New Roman" w:cs="Times New Roman"/>
          <w:sz w:val="28"/>
          <w:szCs w:val="28"/>
        </w:rPr>
        <w:t xml:space="preserve"> с.168-170</w:t>
      </w:r>
    </w:p>
    <w:p w:rsidR="00A26D80" w:rsidRDefault="00A26D80" w:rsidP="008760FF">
      <w:pPr>
        <w:pStyle w:val="a8"/>
        <w:numPr>
          <w:ilvl w:val="1"/>
          <w:numId w:val="13"/>
        </w:numPr>
        <w:ind w:left="0" w:firstLine="709"/>
        <w:rPr>
          <w:rFonts w:ascii="Times New Roman" w:hAnsi="Times New Roman" w:cs="Times New Roman"/>
          <w:sz w:val="28"/>
          <w:szCs w:val="28"/>
        </w:rPr>
      </w:pPr>
      <w:r>
        <w:rPr>
          <w:rFonts w:ascii="Times New Roman" w:hAnsi="Times New Roman" w:cs="Times New Roman"/>
          <w:sz w:val="28"/>
          <w:szCs w:val="28"/>
        </w:rPr>
        <w:t xml:space="preserve"> Статья «Качество жизни и человеческий капитал»</w:t>
      </w:r>
      <w:r w:rsidR="00F6246E">
        <w:rPr>
          <w:rFonts w:ascii="Times New Roman" w:hAnsi="Times New Roman" w:cs="Times New Roman"/>
          <w:sz w:val="28"/>
          <w:szCs w:val="28"/>
        </w:rPr>
        <w:t xml:space="preserve"> </w:t>
      </w:r>
      <w:r w:rsidR="009612F5">
        <w:rPr>
          <w:rFonts w:ascii="Times New Roman" w:hAnsi="Times New Roman" w:cs="Times New Roman"/>
          <w:sz w:val="28"/>
          <w:szCs w:val="28"/>
        </w:rPr>
        <w:t>// Зарецкий, Иванова,</w:t>
      </w:r>
      <w:r w:rsidRPr="00A26D80">
        <w:rPr>
          <w:rFonts w:ascii="Times New Roman" w:hAnsi="Times New Roman" w:cs="Times New Roman"/>
          <w:sz w:val="28"/>
          <w:szCs w:val="28"/>
        </w:rPr>
        <w:t xml:space="preserve"> 2012</w:t>
      </w:r>
      <w:r>
        <w:rPr>
          <w:rFonts w:ascii="Times New Roman" w:hAnsi="Times New Roman" w:cs="Times New Roman"/>
          <w:sz w:val="28"/>
          <w:szCs w:val="28"/>
        </w:rPr>
        <w:t xml:space="preserve"> г.</w:t>
      </w:r>
      <w:r w:rsidR="009612F5">
        <w:rPr>
          <w:rFonts w:ascii="Times New Roman" w:hAnsi="Times New Roman" w:cs="Times New Roman"/>
          <w:sz w:val="28"/>
          <w:szCs w:val="28"/>
        </w:rPr>
        <w:t>-</w:t>
      </w:r>
      <w:r>
        <w:rPr>
          <w:rFonts w:ascii="Times New Roman" w:hAnsi="Times New Roman" w:cs="Times New Roman"/>
          <w:sz w:val="28"/>
          <w:szCs w:val="28"/>
        </w:rPr>
        <w:t xml:space="preserve"> с.126-128</w:t>
      </w:r>
    </w:p>
    <w:p w:rsidR="00A26D80" w:rsidRDefault="009612F5" w:rsidP="008760FF">
      <w:pPr>
        <w:pStyle w:val="a8"/>
        <w:numPr>
          <w:ilvl w:val="1"/>
          <w:numId w:val="13"/>
        </w:numPr>
        <w:ind w:left="0" w:firstLine="709"/>
        <w:rPr>
          <w:rFonts w:ascii="Times New Roman" w:hAnsi="Times New Roman" w:cs="Times New Roman"/>
          <w:sz w:val="28"/>
          <w:szCs w:val="28"/>
        </w:rPr>
      </w:pPr>
      <w:r>
        <w:rPr>
          <w:rFonts w:ascii="Times New Roman" w:hAnsi="Times New Roman" w:cs="Times New Roman"/>
          <w:sz w:val="28"/>
          <w:szCs w:val="28"/>
        </w:rPr>
        <w:t xml:space="preserve"> Т. Стюарт. Интеллектуальный капитал, </w:t>
      </w:r>
      <w:r w:rsidR="005331F1">
        <w:rPr>
          <w:rFonts w:ascii="Times New Roman" w:hAnsi="Times New Roman" w:cs="Times New Roman"/>
          <w:sz w:val="28"/>
          <w:szCs w:val="28"/>
        </w:rPr>
        <w:t>1997 г.- С.89-93</w:t>
      </w:r>
    </w:p>
    <w:p w:rsidR="009612F5" w:rsidRDefault="00A26D80" w:rsidP="009612F5">
      <w:pPr>
        <w:pStyle w:val="a8"/>
        <w:numPr>
          <w:ilvl w:val="1"/>
          <w:numId w:val="13"/>
        </w:num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9612F5" w:rsidRPr="009612F5">
        <w:rPr>
          <w:rFonts w:ascii="Times New Roman" w:hAnsi="Times New Roman" w:cs="Times New Roman"/>
          <w:sz w:val="28"/>
          <w:szCs w:val="28"/>
        </w:rPr>
        <w:t xml:space="preserve">Человеческий капитал и инновационная экономика России. Монография. / Ю.А. Корчагин. – Воронеж: ЦИРЭ, </w:t>
      </w:r>
      <w:proofErr w:type="gramStart"/>
      <w:r w:rsidR="009612F5" w:rsidRPr="009612F5">
        <w:rPr>
          <w:rFonts w:ascii="Times New Roman" w:hAnsi="Times New Roman" w:cs="Times New Roman"/>
          <w:sz w:val="28"/>
          <w:szCs w:val="28"/>
        </w:rPr>
        <w:t>2012.–</w:t>
      </w:r>
      <w:proofErr w:type="gramEnd"/>
      <w:r w:rsidR="009612F5" w:rsidRPr="009612F5">
        <w:rPr>
          <w:rFonts w:ascii="Times New Roman" w:hAnsi="Times New Roman" w:cs="Times New Roman"/>
          <w:sz w:val="28"/>
          <w:szCs w:val="28"/>
        </w:rPr>
        <w:t xml:space="preserve"> с. 244</w:t>
      </w:r>
    </w:p>
    <w:p w:rsidR="00A26D80" w:rsidRDefault="00A26D80" w:rsidP="008760FF">
      <w:pPr>
        <w:pStyle w:val="a8"/>
        <w:numPr>
          <w:ilvl w:val="1"/>
          <w:numId w:val="13"/>
        </w:numPr>
        <w:ind w:left="0" w:firstLine="709"/>
        <w:rPr>
          <w:rFonts w:ascii="Times New Roman" w:hAnsi="Times New Roman" w:cs="Times New Roman"/>
          <w:sz w:val="28"/>
          <w:szCs w:val="28"/>
        </w:rPr>
      </w:pPr>
      <w:r>
        <w:rPr>
          <w:rFonts w:ascii="Times New Roman" w:hAnsi="Times New Roman" w:cs="Times New Roman"/>
          <w:sz w:val="28"/>
          <w:szCs w:val="28"/>
        </w:rPr>
        <w:t xml:space="preserve">Экономическая теория. Трансформирующая экономика. </w:t>
      </w:r>
      <w:r w:rsidRPr="00A26D80">
        <w:rPr>
          <w:rFonts w:ascii="Times New Roman" w:hAnsi="Times New Roman" w:cs="Times New Roman"/>
          <w:sz w:val="28"/>
          <w:szCs w:val="28"/>
        </w:rPr>
        <w:t xml:space="preserve">/ </w:t>
      </w:r>
      <w:r w:rsidR="005331F1">
        <w:rPr>
          <w:rFonts w:ascii="Times New Roman" w:hAnsi="Times New Roman" w:cs="Times New Roman"/>
          <w:sz w:val="28"/>
          <w:szCs w:val="28"/>
        </w:rPr>
        <w:t>Под редакцией Николаевой И.П., 2004 г.-С.263-266</w:t>
      </w:r>
    </w:p>
    <w:p w:rsidR="005331F1" w:rsidRPr="005331F1" w:rsidRDefault="005331F1" w:rsidP="005331F1">
      <w:pPr>
        <w:pStyle w:val="a8"/>
        <w:ind w:left="709" w:firstLine="0"/>
        <w:rPr>
          <w:rFonts w:ascii="Times New Roman" w:hAnsi="Times New Roman" w:cs="Times New Roman"/>
          <w:sz w:val="28"/>
          <w:szCs w:val="28"/>
        </w:rPr>
      </w:pPr>
    </w:p>
    <w:p w:rsidR="00A26D80" w:rsidRPr="005331F1" w:rsidRDefault="00A26D80" w:rsidP="005331F1">
      <w:pPr>
        <w:pStyle w:val="a8"/>
        <w:ind w:left="709" w:firstLine="0"/>
        <w:rPr>
          <w:rFonts w:ascii="Times New Roman" w:hAnsi="Times New Roman" w:cs="Times New Roman"/>
          <w:sz w:val="28"/>
          <w:szCs w:val="28"/>
        </w:rPr>
      </w:pPr>
    </w:p>
    <w:sectPr w:rsidR="00A26D80" w:rsidRPr="005331F1" w:rsidSect="00571D57">
      <w:footerReference w:type="default" r:id="rId17"/>
      <w:pgSz w:w="11906" w:h="16838"/>
      <w:pgMar w:top="1134" w:right="99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243" w:rsidRDefault="006B7243" w:rsidP="007242EF">
      <w:pPr>
        <w:spacing w:line="240" w:lineRule="auto"/>
      </w:pPr>
      <w:r>
        <w:separator/>
      </w:r>
    </w:p>
  </w:endnote>
  <w:endnote w:type="continuationSeparator" w:id="0">
    <w:p w:rsidR="006B7243" w:rsidRDefault="006B7243" w:rsidP="007242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7377228"/>
      <w:docPartObj>
        <w:docPartGallery w:val="Page Numbers (Bottom of Page)"/>
        <w:docPartUnique/>
      </w:docPartObj>
    </w:sdtPr>
    <w:sdtEndPr/>
    <w:sdtContent>
      <w:p w:rsidR="00972DC2" w:rsidRDefault="00972DC2">
        <w:pPr>
          <w:pStyle w:val="a6"/>
        </w:pPr>
        <w:r>
          <w:fldChar w:fldCharType="begin"/>
        </w:r>
        <w:r>
          <w:instrText>PAGE   \* MERGEFORMAT</w:instrText>
        </w:r>
        <w:r>
          <w:fldChar w:fldCharType="separate"/>
        </w:r>
        <w:r w:rsidR="00EB4340">
          <w:rPr>
            <w:noProof/>
          </w:rPr>
          <w:t>36</w:t>
        </w:r>
        <w:r>
          <w:fldChar w:fldCharType="end"/>
        </w:r>
      </w:p>
    </w:sdtContent>
  </w:sdt>
  <w:p w:rsidR="00972DC2" w:rsidRDefault="00972DC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243" w:rsidRDefault="006B7243" w:rsidP="007242EF">
      <w:pPr>
        <w:spacing w:line="240" w:lineRule="auto"/>
      </w:pPr>
      <w:r>
        <w:separator/>
      </w:r>
    </w:p>
  </w:footnote>
  <w:footnote w:type="continuationSeparator" w:id="0">
    <w:p w:rsidR="006B7243" w:rsidRDefault="006B7243" w:rsidP="007242E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52B54"/>
    <w:multiLevelType w:val="hybridMultilevel"/>
    <w:tmpl w:val="169812B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BFE4DE3"/>
    <w:multiLevelType w:val="hybridMultilevel"/>
    <w:tmpl w:val="F13A0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B106591"/>
    <w:multiLevelType w:val="multilevel"/>
    <w:tmpl w:val="93B29D3A"/>
    <w:lvl w:ilvl="0">
      <w:start w:val="1"/>
      <w:numFmt w:val="decimal"/>
      <w:lvlText w:val="%1"/>
      <w:lvlJc w:val="left"/>
      <w:pPr>
        <w:ind w:left="405" w:hanging="40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1E304305"/>
    <w:multiLevelType w:val="hybridMultilevel"/>
    <w:tmpl w:val="B3E009DE"/>
    <w:lvl w:ilvl="0" w:tplc="4D9E26AA">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9096D92"/>
    <w:multiLevelType w:val="multilevel"/>
    <w:tmpl w:val="8B441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2606E6"/>
    <w:multiLevelType w:val="multilevel"/>
    <w:tmpl w:val="6E1A73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D16A5D"/>
    <w:multiLevelType w:val="hybridMultilevel"/>
    <w:tmpl w:val="7A1E5C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23D003D"/>
    <w:multiLevelType w:val="multilevel"/>
    <w:tmpl w:val="CA2C9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E8354F"/>
    <w:multiLevelType w:val="hybridMultilevel"/>
    <w:tmpl w:val="83909592"/>
    <w:lvl w:ilvl="0" w:tplc="AB4E42C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48B7311"/>
    <w:multiLevelType w:val="multilevel"/>
    <w:tmpl w:val="2D36F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125BA7"/>
    <w:multiLevelType w:val="multilevel"/>
    <w:tmpl w:val="A5786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FA7D47"/>
    <w:multiLevelType w:val="multilevel"/>
    <w:tmpl w:val="CD863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4A7C75"/>
    <w:multiLevelType w:val="multilevel"/>
    <w:tmpl w:val="E30A7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EC454E"/>
    <w:multiLevelType w:val="multilevel"/>
    <w:tmpl w:val="069018A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A95492B"/>
    <w:multiLevelType w:val="multilevel"/>
    <w:tmpl w:val="5750071E"/>
    <w:lvl w:ilvl="0">
      <w:start w:val="1"/>
      <w:numFmt w:val="decimal"/>
      <w:lvlText w:val="%1"/>
      <w:lvlJc w:val="left"/>
      <w:pPr>
        <w:ind w:left="360" w:hanging="360"/>
      </w:pPr>
      <w:rPr>
        <w:rFonts w:hint="default"/>
        <w:sz w:val="23"/>
      </w:rPr>
    </w:lvl>
    <w:lvl w:ilvl="1">
      <w:start w:val="1"/>
      <w:numFmt w:val="decimal"/>
      <w:lvlText w:val="%1.%2"/>
      <w:lvlJc w:val="left"/>
      <w:pPr>
        <w:ind w:left="1211" w:hanging="360"/>
      </w:pPr>
      <w:rPr>
        <w:rFonts w:hint="default"/>
        <w:sz w:val="23"/>
      </w:rPr>
    </w:lvl>
    <w:lvl w:ilvl="2">
      <w:start w:val="1"/>
      <w:numFmt w:val="decimal"/>
      <w:lvlText w:val="%1.%2.%3"/>
      <w:lvlJc w:val="left"/>
      <w:pPr>
        <w:ind w:left="2422" w:hanging="720"/>
      </w:pPr>
      <w:rPr>
        <w:rFonts w:hint="default"/>
        <w:sz w:val="23"/>
      </w:rPr>
    </w:lvl>
    <w:lvl w:ilvl="3">
      <w:start w:val="1"/>
      <w:numFmt w:val="decimal"/>
      <w:lvlText w:val="%1.%2.%3.%4"/>
      <w:lvlJc w:val="left"/>
      <w:pPr>
        <w:ind w:left="3273" w:hanging="720"/>
      </w:pPr>
      <w:rPr>
        <w:rFonts w:hint="default"/>
        <w:sz w:val="23"/>
      </w:rPr>
    </w:lvl>
    <w:lvl w:ilvl="4">
      <w:start w:val="1"/>
      <w:numFmt w:val="decimal"/>
      <w:lvlText w:val="%1.%2.%3.%4.%5"/>
      <w:lvlJc w:val="left"/>
      <w:pPr>
        <w:ind w:left="4484" w:hanging="1080"/>
      </w:pPr>
      <w:rPr>
        <w:rFonts w:hint="default"/>
        <w:sz w:val="23"/>
      </w:rPr>
    </w:lvl>
    <w:lvl w:ilvl="5">
      <w:start w:val="1"/>
      <w:numFmt w:val="decimal"/>
      <w:lvlText w:val="%1.%2.%3.%4.%5.%6"/>
      <w:lvlJc w:val="left"/>
      <w:pPr>
        <w:ind w:left="5335" w:hanging="1080"/>
      </w:pPr>
      <w:rPr>
        <w:rFonts w:hint="default"/>
        <w:sz w:val="23"/>
      </w:rPr>
    </w:lvl>
    <w:lvl w:ilvl="6">
      <w:start w:val="1"/>
      <w:numFmt w:val="decimal"/>
      <w:lvlText w:val="%1.%2.%3.%4.%5.%6.%7"/>
      <w:lvlJc w:val="left"/>
      <w:pPr>
        <w:ind w:left="6546" w:hanging="1440"/>
      </w:pPr>
      <w:rPr>
        <w:rFonts w:hint="default"/>
        <w:sz w:val="23"/>
      </w:rPr>
    </w:lvl>
    <w:lvl w:ilvl="7">
      <w:start w:val="1"/>
      <w:numFmt w:val="decimal"/>
      <w:lvlText w:val="%1.%2.%3.%4.%5.%6.%7.%8"/>
      <w:lvlJc w:val="left"/>
      <w:pPr>
        <w:ind w:left="7397" w:hanging="1440"/>
      </w:pPr>
      <w:rPr>
        <w:rFonts w:hint="default"/>
        <w:sz w:val="23"/>
      </w:rPr>
    </w:lvl>
    <w:lvl w:ilvl="8">
      <w:start w:val="1"/>
      <w:numFmt w:val="decimal"/>
      <w:lvlText w:val="%1.%2.%3.%4.%5.%6.%7.%8.%9"/>
      <w:lvlJc w:val="left"/>
      <w:pPr>
        <w:ind w:left="8608" w:hanging="1800"/>
      </w:pPr>
      <w:rPr>
        <w:rFonts w:hint="default"/>
        <w:sz w:val="23"/>
      </w:rPr>
    </w:lvl>
  </w:abstractNum>
  <w:abstractNum w:abstractNumId="15" w15:restartNumberingAfterBreak="0">
    <w:nsid w:val="5DE731CF"/>
    <w:multiLevelType w:val="multilevel"/>
    <w:tmpl w:val="F8E64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5D0DBE"/>
    <w:multiLevelType w:val="hybridMultilevel"/>
    <w:tmpl w:val="D2024880"/>
    <w:lvl w:ilvl="0" w:tplc="739A60FE">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num w:numId="1">
    <w:abstractNumId w:val="13"/>
  </w:num>
  <w:num w:numId="2">
    <w:abstractNumId w:val="14"/>
  </w:num>
  <w:num w:numId="3">
    <w:abstractNumId w:val="1"/>
  </w:num>
  <w:num w:numId="4">
    <w:abstractNumId w:val="6"/>
  </w:num>
  <w:num w:numId="5">
    <w:abstractNumId w:val="0"/>
  </w:num>
  <w:num w:numId="6">
    <w:abstractNumId w:val="15"/>
  </w:num>
  <w:num w:numId="7">
    <w:abstractNumId w:val="4"/>
  </w:num>
  <w:num w:numId="8">
    <w:abstractNumId w:val="7"/>
  </w:num>
  <w:num w:numId="9">
    <w:abstractNumId w:val="11"/>
  </w:num>
  <w:num w:numId="10">
    <w:abstractNumId w:val="9"/>
  </w:num>
  <w:num w:numId="11">
    <w:abstractNumId w:val="12"/>
  </w:num>
  <w:num w:numId="12">
    <w:abstractNumId w:val="10"/>
  </w:num>
  <w:num w:numId="13">
    <w:abstractNumId w:val="5"/>
  </w:num>
  <w:num w:numId="14">
    <w:abstractNumId w:val="3"/>
  </w:num>
  <w:num w:numId="15">
    <w:abstractNumId w:val="16"/>
  </w:num>
  <w:num w:numId="16">
    <w:abstractNumId w:val="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CD5"/>
    <w:rsid w:val="00007B8A"/>
    <w:rsid w:val="00046E30"/>
    <w:rsid w:val="000A083A"/>
    <w:rsid w:val="00107344"/>
    <w:rsid w:val="00152210"/>
    <w:rsid w:val="001B2F77"/>
    <w:rsid w:val="00220F9F"/>
    <w:rsid w:val="002764E8"/>
    <w:rsid w:val="002A67AA"/>
    <w:rsid w:val="002C0340"/>
    <w:rsid w:val="00341909"/>
    <w:rsid w:val="003420E5"/>
    <w:rsid w:val="0035107C"/>
    <w:rsid w:val="003727CB"/>
    <w:rsid w:val="00373403"/>
    <w:rsid w:val="003A3457"/>
    <w:rsid w:val="003B4378"/>
    <w:rsid w:val="003D74BA"/>
    <w:rsid w:val="0040655A"/>
    <w:rsid w:val="00414F1E"/>
    <w:rsid w:val="00466CD5"/>
    <w:rsid w:val="004B6AAB"/>
    <w:rsid w:val="005331F1"/>
    <w:rsid w:val="00536FB4"/>
    <w:rsid w:val="00564CC2"/>
    <w:rsid w:val="00571D57"/>
    <w:rsid w:val="00572302"/>
    <w:rsid w:val="00573C22"/>
    <w:rsid w:val="00592B42"/>
    <w:rsid w:val="005E032D"/>
    <w:rsid w:val="005E5B0A"/>
    <w:rsid w:val="006300A6"/>
    <w:rsid w:val="0068101E"/>
    <w:rsid w:val="006942F5"/>
    <w:rsid w:val="006B7243"/>
    <w:rsid w:val="006C070E"/>
    <w:rsid w:val="00701C7A"/>
    <w:rsid w:val="007077E1"/>
    <w:rsid w:val="007242EF"/>
    <w:rsid w:val="00744A3A"/>
    <w:rsid w:val="007A0D6D"/>
    <w:rsid w:val="007E0A0A"/>
    <w:rsid w:val="007F61BF"/>
    <w:rsid w:val="007F6348"/>
    <w:rsid w:val="00810578"/>
    <w:rsid w:val="00831638"/>
    <w:rsid w:val="008760FF"/>
    <w:rsid w:val="0088745F"/>
    <w:rsid w:val="008F4765"/>
    <w:rsid w:val="00906352"/>
    <w:rsid w:val="00913349"/>
    <w:rsid w:val="00916C89"/>
    <w:rsid w:val="0095330B"/>
    <w:rsid w:val="009612F5"/>
    <w:rsid w:val="00972DC2"/>
    <w:rsid w:val="00975AA8"/>
    <w:rsid w:val="00991172"/>
    <w:rsid w:val="009C2C80"/>
    <w:rsid w:val="009D119F"/>
    <w:rsid w:val="009F1599"/>
    <w:rsid w:val="009F510C"/>
    <w:rsid w:val="00A26D80"/>
    <w:rsid w:val="00A64B1A"/>
    <w:rsid w:val="00A725F3"/>
    <w:rsid w:val="00AD027F"/>
    <w:rsid w:val="00AE7DFC"/>
    <w:rsid w:val="00B06E04"/>
    <w:rsid w:val="00B37547"/>
    <w:rsid w:val="00B37900"/>
    <w:rsid w:val="00B428CB"/>
    <w:rsid w:val="00B55244"/>
    <w:rsid w:val="00B90D83"/>
    <w:rsid w:val="00B910DC"/>
    <w:rsid w:val="00BA0112"/>
    <w:rsid w:val="00BA7C9B"/>
    <w:rsid w:val="00C06A5D"/>
    <w:rsid w:val="00C32418"/>
    <w:rsid w:val="00C56995"/>
    <w:rsid w:val="00C616E5"/>
    <w:rsid w:val="00D06AE3"/>
    <w:rsid w:val="00D40B4C"/>
    <w:rsid w:val="00D60F6F"/>
    <w:rsid w:val="00D8217F"/>
    <w:rsid w:val="00D974CB"/>
    <w:rsid w:val="00E01E87"/>
    <w:rsid w:val="00E773DD"/>
    <w:rsid w:val="00E9777C"/>
    <w:rsid w:val="00EB4340"/>
    <w:rsid w:val="00F301B4"/>
    <w:rsid w:val="00F6246E"/>
    <w:rsid w:val="00F73E09"/>
    <w:rsid w:val="00F96FB8"/>
    <w:rsid w:val="00FC5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5A9527-8490-454E-866F-71754511C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D57"/>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7242EF"/>
  </w:style>
  <w:style w:type="paragraph" w:styleId="a4">
    <w:name w:val="header"/>
    <w:basedOn w:val="a"/>
    <w:link w:val="a5"/>
    <w:uiPriority w:val="99"/>
    <w:unhideWhenUsed/>
    <w:rsid w:val="007242EF"/>
    <w:pPr>
      <w:tabs>
        <w:tab w:val="center" w:pos="4677"/>
        <w:tab w:val="right" w:pos="9355"/>
      </w:tabs>
      <w:spacing w:line="240" w:lineRule="auto"/>
    </w:pPr>
  </w:style>
  <w:style w:type="character" w:customStyle="1" w:styleId="a5">
    <w:name w:val="Верхний колонтитул Знак"/>
    <w:basedOn w:val="a0"/>
    <w:link w:val="a4"/>
    <w:uiPriority w:val="99"/>
    <w:rsid w:val="007242EF"/>
  </w:style>
  <w:style w:type="paragraph" w:styleId="a6">
    <w:name w:val="footer"/>
    <w:basedOn w:val="a"/>
    <w:link w:val="a7"/>
    <w:uiPriority w:val="99"/>
    <w:unhideWhenUsed/>
    <w:rsid w:val="007242EF"/>
    <w:pPr>
      <w:tabs>
        <w:tab w:val="center" w:pos="4677"/>
        <w:tab w:val="right" w:pos="9355"/>
      </w:tabs>
      <w:spacing w:line="240" w:lineRule="auto"/>
    </w:pPr>
  </w:style>
  <w:style w:type="character" w:customStyle="1" w:styleId="a7">
    <w:name w:val="Нижний колонтитул Знак"/>
    <w:basedOn w:val="a0"/>
    <w:link w:val="a6"/>
    <w:uiPriority w:val="99"/>
    <w:rsid w:val="007242EF"/>
  </w:style>
  <w:style w:type="paragraph" w:styleId="a8">
    <w:name w:val="List Paragraph"/>
    <w:basedOn w:val="a"/>
    <w:uiPriority w:val="34"/>
    <w:qFormat/>
    <w:rsid w:val="0035107C"/>
    <w:pPr>
      <w:ind w:left="720"/>
      <w:contextualSpacing/>
    </w:pPr>
  </w:style>
  <w:style w:type="paragraph" w:styleId="a9">
    <w:name w:val="Normal (Web)"/>
    <w:basedOn w:val="a"/>
    <w:uiPriority w:val="99"/>
    <w:unhideWhenUsed/>
    <w:rsid w:val="00F301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301B4"/>
  </w:style>
  <w:style w:type="character" w:styleId="aa">
    <w:name w:val="Hyperlink"/>
    <w:basedOn w:val="a0"/>
    <w:uiPriority w:val="99"/>
    <w:unhideWhenUsed/>
    <w:rsid w:val="0095330B"/>
    <w:rPr>
      <w:color w:val="0000FF"/>
      <w:u w:val="single"/>
    </w:rPr>
  </w:style>
  <w:style w:type="paragraph" w:styleId="ab">
    <w:name w:val="Balloon Text"/>
    <w:basedOn w:val="a"/>
    <w:link w:val="ac"/>
    <w:uiPriority w:val="99"/>
    <w:semiHidden/>
    <w:unhideWhenUsed/>
    <w:rsid w:val="00972DC2"/>
    <w:pPr>
      <w:spacing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72D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50887">
      <w:bodyDiv w:val="1"/>
      <w:marLeft w:val="0"/>
      <w:marRight w:val="0"/>
      <w:marTop w:val="0"/>
      <w:marBottom w:val="0"/>
      <w:divBdr>
        <w:top w:val="none" w:sz="0" w:space="0" w:color="auto"/>
        <w:left w:val="none" w:sz="0" w:space="0" w:color="auto"/>
        <w:bottom w:val="none" w:sz="0" w:space="0" w:color="auto"/>
        <w:right w:val="none" w:sz="0" w:space="0" w:color="auto"/>
      </w:divBdr>
    </w:div>
    <w:div w:id="444081019">
      <w:bodyDiv w:val="1"/>
      <w:marLeft w:val="0"/>
      <w:marRight w:val="0"/>
      <w:marTop w:val="0"/>
      <w:marBottom w:val="0"/>
      <w:divBdr>
        <w:top w:val="none" w:sz="0" w:space="0" w:color="auto"/>
        <w:left w:val="none" w:sz="0" w:space="0" w:color="auto"/>
        <w:bottom w:val="none" w:sz="0" w:space="0" w:color="auto"/>
        <w:right w:val="none" w:sz="0" w:space="0" w:color="auto"/>
      </w:divBdr>
    </w:div>
    <w:div w:id="708263010">
      <w:bodyDiv w:val="1"/>
      <w:marLeft w:val="0"/>
      <w:marRight w:val="0"/>
      <w:marTop w:val="0"/>
      <w:marBottom w:val="0"/>
      <w:divBdr>
        <w:top w:val="none" w:sz="0" w:space="0" w:color="auto"/>
        <w:left w:val="none" w:sz="0" w:space="0" w:color="auto"/>
        <w:bottom w:val="none" w:sz="0" w:space="0" w:color="auto"/>
        <w:right w:val="none" w:sz="0" w:space="0" w:color="auto"/>
      </w:divBdr>
    </w:div>
    <w:div w:id="1089735766">
      <w:bodyDiv w:val="1"/>
      <w:marLeft w:val="0"/>
      <w:marRight w:val="0"/>
      <w:marTop w:val="0"/>
      <w:marBottom w:val="0"/>
      <w:divBdr>
        <w:top w:val="none" w:sz="0" w:space="0" w:color="auto"/>
        <w:left w:val="none" w:sz="0" w:space="0" w:color="auto"/>
        <w:bottom w:val="none" w:sz="0" w:space="0" w:color="auto"/>
        <w:right w:val="none" w:sz="0" w:space="0" w:color="auto"/>
      </w:divBdr>
    </w:div>
    <w:div w:id="1472599286">
      <w:bodyDiv w:val="1"/>
      <w:marLeft w:val="0"/>
      <w:marRight w:val="0"/>
      <w:marTop w:val="0"/>
      <w:marBottom w:val="0"/>
      <w:divBdr>
        <w:top w:val="none" w:sz="0" w:space="0" w:color="auto"/>
        <w:left w:val="none" w:sz="0" w:space="0" w:color="auto"/>
        <w:bottom w:val="none" w:sz="0" w:space="0" w:color="auto"/>
        <w:right w:val="none" w:sz="0" w:space="0" w:color="auto"/>
      </w:divBdr>
    </w:div>
    <w:div w:id="1534416618">
      <w:bodyDiv w:val="1"/>
      <w:marLeft w:val="0"/>
      <w:marRight w:val="0"/>
      <w:marTop w:val="0"/>
      <w:marBottom w:val="0"/>
      <w:divBdr>
        <w:top w:val="none" w:sz="0" w:space="0" w:color="auto"/>
        <w:left w:val="none" w:sz="0" w:space="0" w:color="auto"/>
        <w:bottom w:val="none" w:sz="0" w:space="0" w:color="auto"/>
        <w:right w:val="none" w:sz="0" w:space="0" w:color="auto"/>
      </w:divBdr>
    </w:div>
    <w:div w:id="1787652847">
      <w:bodyDiv w:val="1"/>
      <w:marLeft w:val="0"/>
      <w:marRight w:val="0"/>
      <w:marTop w:val="0"/>
      <w:marBottom w:val="0"/>
      <w:divBdr>
        <w:top w:val="none" w:sz="0" w:space="0" w:color="auto"/>
        <w:left w:val="none" w:sz="0" w:space="0" w:color="auto"/>
        <w:bottom w:val="none" w:sz="0" w:space="0" w:color="auto"/>
        <w:right w:val="none" w:sz="0" w:space="0" w:color="auto"/>
      </w:divBdr>
    </w:div>
    <w:div w:id="200639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konomika.snauka.ru/2012/10/134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309FF-33F8-4832-9C55-1E8C64DEE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1630</TotalTime>
  <Pages>38</Pages>
  <Words>9312</Words>
  <Characters>53081</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Иоланда Тихоненко</dc:creator>
  <cp:keywords/>
  <dc:description/>
  <cp:lastModifiedBy>Иоланда Тихоненко</cp:lastModifiedBy>
  <cp:revision>28</cp:revision>
  <cp:lastPrinted>2017-06-01T07:30:00Z</cp:lastPrinted>
  <dcterms:created xsi:type="dcterms:W3CDTF">2017-05-24T20:25:00Z</dcterms:created>
  <dcterms:modified xsi:type="dcterms:W3CDTF">2017-06-07T06:55:00Z</dcterms:modified>
</cp:coreProperties>
</file>