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5BF" w:rsidRDefault="00CF45BF" w:rsidP="00CF45BF">
      <w:pPr>
        <w:pStyle w:val="11"/>
        <w:spacing w:after="0" w:line="240" w:lineRule="auto"/>
        <w:jc w:val="center"/>
        <w:rPr>
          <w:rFonts w:ascii="Times New Roman" w:eastAsia="Times New Roman" w:hAnsi="Times New Roman" w:cs="Times New Roman"/>
          <w:b/>
          <w:sz w:val="28"/>
          <w:szCs w:val="28"/>
        </w:rPr>
      </w:pPr>
      <w:r>
        <w:rPr>
          <w:rFonts w:ascii="Times New Roman" w:hAnsi="Times New Roman" w:cs="Times New Roman"/>
          <w:sz w:val="28"/>
          <w:szCs w:val="28"/>
        </w:rPr>
        <w:t xml:space="preserve">МИНИСТЕРСТВО ОБРАЗОВАНИЯ РОССИЙСКОЙ ФЕДЕРАЦИИ </w:t>
      </w:r>
      <w:r>
        <w:rPr>
          <w:rFonts w:ascii="Times New Roman" w:hAnsi="Times New Roman" w:cs="Times New Roman"/>
          <w:sz w:val="28"/>
          <w:szCs w:val="28"/>
        </w:rPr>
        <w:br/>
      </w:r>
      <w:r>
        <w:rPr>
          <w:rFonts w:ascii="Times New Roman" w:hAnsi="Times New Roman" w:cs="Times New Roman"/>
          <w:i/>
          <w:sz w:val="28"/>
          <w:szCs w:val="28"/>
        </w:rPr>
        <w:t xml:space="preserve">Федеральное государственное бюджетное образовательное </w:t>
      </w:r>
      <w:r>
        <w:rPr>
          <w:rFonts w:ascii="Times New Roman" w:hAnsi="Times New Roman" w:cs="Times New Roman"/>
          <w:i/>
          <w:sz w:val="28"/>
          <w:szCs w:val="28"/>
        </w:rPr>
        <w:br/>
        <w:t>учреждение высшего образования</w:t>
      </w:r>
      <w:r>
        <w:rPr>
          <w:rFonts w:ascii="Times New Roman" w:hAnsi="Times New Roman" w:cs="Times New Roman"/>
          <w:i/>
          <w:sz w:val="28"/>
          <w:szCs w:val="28"/>
        </w:rPr>
        <w:br/>
      </w:r>
      <w:r>
        <w:rPr>
          <w:rFonts w:ascii="Times New Roman" w:hAnsi="Times New Roman" w:cs="Times New Roman"/>
          <w:b/>
          <w:sz w:val="28"/>
          <w:szCs w:val="28"/>
        </w:rPr>
        <w:t>«КУБАНСКИЙ ГОСУДАРСТВЕННЫЙ УНИВЕРСИТЕТ»</w:t>
      </w:r>
      <w:r>
        <w:rPr>
          <w:rFonts w:ascii="Times New Roman" w:hAnsi="Times New Roman" w:cs="Times New Roman"/>
          <w:b/>
          <w:sz w:val="28"/>
          <w:szCs w:val="28"/>
        </w:rPr>
        <w:br/>
        <w:t>(ФГБОУ ВО «</w:t>
      </w:r>
      <w:proofErr w:type="spellStart"/>
      <w:r>
        <w:rPr>
          <w:rFonts w:ascii="Times New Roman" w:hAnsi="Times New Roman" w:cs="Times New Roman"/>
          <w:b/>
          <w:sz w:val="28"/>
          <w:szCs w:val="28"/>
        </w:rPr>
        <w:t>КубГУ</w:t>
      </w:r>
      <w:proofErr w:type="spellEnd"/>
      <w:r>
        <w:rPr>
          <w:rFonts w:ascii="Times New Roman" w:hAnsi="Times New Roman" w:cs="Times New Roman"/>
          <w:b/>
          <w:sz w:val="28"/>
          <w:szCs w:val="28"/>
        </w:rPr>
        <w:t>»)</w:t>
      </w:r>
      <w:r>
        <w:rPr>
          <w:rFonts w:ascii="Times New Roman" w:hAnsi="Times New Roman" w:cs="Times New Roman"/>
          <w:b/>
          <w:sz w:val="28"/>
          <w:szCs w:val="28"/>
        </w:rPr>
        <w:br/>
        <w:t xml:space="preserve">Кафедра </w:t>
      </w:r>
      <w:r>
        <w:rPr>
          <w:rFonts w:ascii="Times New Roman" w:eastAsia="Times New Roman" w:hAnsi="Times New Roman" w:cs="Times New Roman"/>
          <w:b/>
          <w:sz w:val="28"/>
          <w:szCs w:val="28"/>
        </w:rPr>
        <w:t>экономики и управления инновационными системами</w:t>
      </w:r>
    </w:p>
    <w:p w:rsidR="00CF45BF" w:rsidRDefault="00CF45BF" w:rsidP="00CF45BF">
      <w:pPr>
        <w:jc w:val="center"/>
        <w:rPr>
          <w:rFonts w:ascii="Times New Roman" w:hAnsi="Times New Roman" w:cs="Times New Roman"/>
          <w:b/>
          <w:sz w:val="28"/>
          <w:szCs w:val="28"/>
        </w:rPr>
      </w:pPr>
    </w:p>
    <w:p w:rsidR="00CF45BF" w:rsidRDefault="00CF45BF" w:rsidP="00CF45BF">
      <w:pPr>
        <w:jc w:val="center"/>
        <w:rPr>
          <w:rFonts w:ascii="Times New Roman" w:hAnsi="Times New Roman" w:cs="Times New Roman"/>
          <w:b/>
          <w:sz w:val="28"/>
          <w:szCs w:val="28"/>
        </w:rPr>
      </w:pPr>
    </w:p>
    <w:p w:rsidR="00CF45BF" w:rsidRDefault="00CF45BF" w:rsidP="00CF45BF">
      <w:pPr>
        <w:jc w:val="center"/>
        <w:rPr>
          <w:rFonts w:ascii="Times New Roman" w:hAnsi="Times New Roman" w:cs="Times New Roman"/>
          <w:b/>
          <w:sz w:val="28"/>
          <w:szCs w:val="28"/>
        </w:rPr>
      </w:pPr>
    </w:p>
    <w:p w:rsidR="00CF45BF" w:rsidRDefault="00CF45BF" w:rsidP="00CF45BF">
      <w:pPr>
        <w:rPr>
          <w:rFonts w:ascii="Times New Roman" w:hAnsi="Times New Roman" w:cs="Times New Roman"/>
          <w:b/>
          <w:sz w:val="26"/>
          <w:szCs w:val="26"/>
        </w:rPr>
      </w:pPr>
    </w:p>
    <w:p w:rsidR="00CF45BF" w:rsidRDefault="00CF45BF" w:rsidP="00CF45BF">
      <w:pPr>
        <w:jc w:val="center"/>
        <w:rPr>
          <w:rFonts w:ascii="Times New Roman" w:hAnsi="Times New Roman" w:cs="Times New Roman"/>
          <w:b/>
          <w:sz w:val="36"/>
          <w:szCs w:val="36"/>
        </w:rPr>
      </w:pPr>
      <w:r>
        <w:rPr>
          <w:rFonts w:ascii="Times New Roman" w:hAnsi="Times New Roman" w:cs="Times New Roman"/>
          <w:b/>
          <w:sz w:val="36"/>
          <w:szCs w:val="36"/>
        </w:rPr>
        <w:t>КУРСОВАЯ РАБОТА</w:t>
      </w:r>
    </w:p>
    <w:p w:rsidR="00CF45BF" w:rsidRDefault="00CF45BF" w:rsidP="00CF45BF">
      <w:pPr>
        <w:jc w:val="center"/>
        <w:rPr>
          <w:rFonts w:ascii="Times New Roman" w:hAnsi="Times New Roman" w:cs="Times New Roman"/>
          <w:sz w:val="36"/>
          <w:szCs w:val="36"/>
        </w:rPr>
      </w:pPr>
      <w:r>
        <w:rPr>
          <w:rFonts w:ascii="Times New Roman" w:hAnsi="Times New Roman" w:cs="Times New Roman"/>
          <w:sz w:val="36"/>
          <w:szCs w:val="36"/>
        </w:rPr>
        <w:t>Система 20 ключей. Концепция и примеры реализации</w:t>
      </w:r>
      <w:r>
        <w:rPr>
          <w:rFonts w:ascii="Times New Roman" w:hAnsi="Times New Roman" w:cs="Times New Roman"/>
          <w:sz w:val="36"/>
          <w:szCs w:val="36"/>
        </w:rPr>
        <w:br/>
      </w:r>
    </w:p>
    <w:p w:rsidR="00CF45BF" w:rsidRDefault="00CF45BF" w:rsidP="00CF45BF">
      <w:pPr>
        <w:jc w:val="center"/>
        <w:rPr>
          <w:rFonts w:ascii="Times New Roman" w:hAnsi="Times New Roman" w:cs="Times New Roman"/>
          <w:sz w:val="36"/>
          <w:szCs w:val="36"/>
        </w:rPr>
      </w:pPr>
    </w:p>
    <w:p w:rsidR="00CF45BF" w:rsidRDefault="00CF45BF" w:rsidP="00CF45BF">
      <w:pPr>
        <w:jc w:val="center"/>
        <w:rPr>
          <w:rFonts w:ascii="Times New Roman" w:hAnsi="Times New Roman" w:cs="Times New Roman"/>
          <w:sz w:val="36"/>
          <w:szCs w:val="36"/>
        </w:rPr>
      </w:pPr>
    </w:p>
    <w:p w:rsidR="00CF45BF" w:rsidRDefault="00CF45BF" w:rsidP="00CF45BF">
      <w:pPr>
        <w:jc w:val="center"/>
        <w:rPr>
          <w:rFonts w:ascii="Times New Roman" w:hAnsi="Times New Roman" w:cs="Times New Roman"/>
          <w:sz w:val="36"/>
          <w:szCs w:val="36"/>
        </w:rPr>
      </w:pPr>
    </w:p>
    <w:p w:rsidR="00CF45BF" w:rsidRDefault="00CF45BF" w:rsidP="00CF45BF">
      <w:pPr>
        <w:jc w:val="center"/>
        <w:rPr>
          <w:rFonts w:ascii="Times New Roman" w:hAnsi="Times New Roman" w:cs="Times New Roman"/>
          <w:sz w:val="36"/>
          <w:szCs w:val="36"/>
        </w:rPr>
      </w:pPr>
    </w:p>
    <w:p w:rsidR="00CF45BF" w:rsidRDefault="00CF45BF" w:rsidP="00CF45BF">
      <w:pPr>
        <w:jc w:val="center"/>
        <w:rPr>
          <w:rFonts w:ascii="Times New Roman" w:hAnsi="Times New Roman" w:cs="Times New Roman"/>
          <w:sz w:val="36"/>
          <w:szCs w:val="36"/>
        </w:rPr>
      </w:pPr>
    </w:p>
    <w:tbl>
      <w:tblPr>
        <w:tblW w:w="0" w:type="auto"/>
        <w:tblLook w:val="04A0" w:firstRow="1" w:lastRow="0" w:firstColumn="1" w:lastColumn="0" w:noHBand="0" w:noVBand="1"/>
      </w:tblPr>
      <w:tblGrid>
        <w:gridCol w:w="1544"/>
        <w:gridCol w:w="1353"/>
        <w:gridCol w:w="623"/>
        <w:gridCol w:w="1213"/>
        <w:gridCol w:w="49"/>
        <w:gridCol w:w="2433"/>
        <w:gridCol w:w="1856"/>
      </w:tblGrid>
      <w:tr w:rsidR="00CF45BF" w:rsidTr="00CF45BF">
        <w:tc>
          <w:tcPr>
            <w:tcW w:w="2897" w:type="dxa"/>
            <w:gridSpan w:val="2"/>
            <w:hideMark/>
          </w:tcPr>
          <w:p w:rsidR="00CF45BF" w:rsidRDefault="00CF45BF">
            <w:pPr>
              <w:widowControl w:val="0"/>
              <w:autoSpaceDE w:val="0"/>
              <w:autoSpaceDN w:val="0"/>
              <w:adjustRightInd w:val="0"/>
              <w:spacing w:after="0" w:line="312"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Работу выполнила</w:t>
            </w:r>
          </w:p>
        </w:tc>
        <w:tc>
          <w:tcPr>
            <w:tcW w:w="1836" w:type="dxa"/>
            <w:gridSpan w:val="2"/>
            <w:tcBorders>
              <w:top w:val="nil"/>
              <w:left w:val="nil"/>
              <w:bottom w:val="single" w:sz="4" w:space="0" w:color="auto"/>
              <w:right w:val="nil"/>
            </w:tcBorders>
          </w:tcPr>
          <w:p w:rsidR="00CF45BF" w:rsidRDefault="00CF45BF">
            <w:pPr>
              <w:widowControl w:val="0"/>
              <w:autoSpaceDE w:val="0"/>
              <w:autoSpaceDN w:val="0"/>
              <w:adjustRightInd w:val="0"/>
              <w:spacing w:after="0" w:line="312" w:lineRule="auto"/>
              <w:jc w:val="center"/>
              <w:rPr>
                <w:rFonts w:ascii="Times New Roman" w:hAnsi="Times New Roman" w:cs="Times New Roman"/>
                <w:sz w:val="26"/>
                <w:szCs w:val="26"/>
                <w:lang w:eastAsia="ru-RU"/>
              </w:rPr>
            </w:pPr>
          </w:p>
        </w:tc>
        <w:tc>
          <w:tcPr>
            <w:tcW w:w="4338" w:type="dxa"/>
            <w:gridSpan w:val="3"/>
            <w:hideMark/>
          </w:tcPr>
          <w:p w:rsidR="00CF45BF" w:rsidRDefault="00CF45BF">
            <w:pPr>
              <w:widowControl w:val="0"/>
              <w:autoSpaceDE w:val="0"/>
              <w:autoSpaceDN w:val="0"/>
              <w:adjustRightInd w:val="0"/>
              <w:spacing w:after="0" w:line="312" w:lineRule="auto"/>
              <w:jc w:val="right"/>
              <w:rPr>
                <w:rFonts w:ascii="Times New Roman" w:hAnsi="Times New Roman" w:cs="Times New Roman"/>
                <w:sz w:val="26"/>
                <w:szCs w:val="26"/>
                <w:lang w:eastAsia="ru-RU"/>
              </w:rPr>
            </w:pPr>
            <w:r>
              <w:rPr>
                <w:rFonts w:ascii="Times New Roman" w:hAnsi="Times New Roman" w:cs="Times New Roman"/>
                <w:sz w:val="26"/>
                <w:szCs w:val="26"/>
                <w:lang w:eastAsia="ru-RU"/>
              </w:rPr>
              <w:t>Деркач Ольга Игоревна</w:t>
            </w:r>
          </w:p>
        </w:tc>
      </w:tr>
      <w:tr w:rsidR="00CF45BF" w:rsidTr="00CF45BF">
        <w:tc>
          <w:tcPr>
            <w:tcW w:w="1544" w:type="dxa"/>
            <w:hideMark/>
          </w:tcPr>
          <w:p w:rsidR="00CF45BF" w:rsidRDefault="00CF45BF">
            <w:pPr>
              <w:widowControl w:val="0"/>
              <w:autoSpaceDE w:val="0"/>
              <w:autoSpaceDN w:val="0"/>
              <w:adjustRightInd w:val="0"/>
              <w:spacing w:before="60" w:after="0" w:line="312"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Факультет</w:t>
            </w:r>
          </w:p>
        </w:tc>
        <w:tc>
          <w:tcPr>
            <w:tcW w:w="3189" w:type="dxa"/>
            <w:gridSpan w:val="3"/>
            <w:hideMark/>
          </w:tcPr>
          <w:p w:rsidR="00CF45BF" w:rsidRDefault="00CF45BF">
            <w:pPr>
              <w:widowControl w:val="0"/>
              <w:autoSpaceDE w:val="0"/>
              <w:autoSpaceDN w:val="0"/>
              <w:adjustRightInd w:val="0"/>
              <w:spacing w:before="60" w:after="0" w:line="312"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Экономический</w:t>
            </w:r>
          </w:p>
        </w:tc>
        <w:tc>
          <w:tcPr>
            <w:tcW w:w="2482" w:type="dxa"/>
            <w:gridSpan w:val="2"/>
            <w:hideMark/>
          </w:tcPr>
          <w:p w:rsidR="00CF45BF" w:rsidRDefault="00CF45BF">
            <w:pPr>
              <w:widowControl w:val="0"/>
              <w:autoSpaceDE w:val="0"/>
              <w:autoSpaceDN w:val="0"/>
              <w:adjustRightInd w:val="0"/>
              <w:spacing w:before="60" w:after="0" w:line="312" w:lineRule="auto"/>
              <w:jc w:val="right"/>
              <w:rPr>
                <w:rFonts w:ascii="Times New Roman" w:hAnsi="Times New Roman" w:cs="Times New Roman"/>
                <w:sz w:val="26"/>
                <w:szCs w:val="26"/>
                <w:lang w:eastAsia="ru-RU"/>
              </w:rPr>
            </w:pPr>
            <w:r>
              <w:rPr>
                <w:rFonts w:ascii="Times New Roman" w:hAnsi="Times New Roman" w:cs="Times New Roman"/>
                <w:sz w:val="26"/>
                <w:szCs w:val="26"/>
                <w:lang w:eastAsia="ru-RU"/>
              </w:rPr>
              <w:t>курс</w:t>
            </w:r>
          </w:p>
        </w:tc>
        <w:tc>
          <w:tcPr>
            <w:tcW w:w="1856" w:type="dxa"/>
            <w:hideMark/>
          </w:tcPr>
          <w:p w:rsidR="00CF45BF" w:rsidRDefault="00CF45BF">
            <w:pPr>
              <w:widowControl w:val="0"/>
              <w:autoSpaceDE w:val="0"/>
              <w:autoSpaceDN w:val="0"/>
              <w:adjustRightInd w:val="0"/>
              <w:spacing w:before="60" w:after="0" w:line="312" w:lineRule="auto"/>
              <w:rPr>
                <w:rFonts w:ascii="Times New Roman" w:hAnsi="Times New Roman" w:cs="Times New Roman"/>
                <w:sz w:val="26"/>
                <w:szCs w:val="26"/>
                <w:lang w:val="en-US" w:eastAsia="ru-RU"/>
              </w:rPr>
            </w:pPr>
            <w:r>
              <w:rPr>
                <w:rFonts w:ascii="Times New Roman" w:hAnsi="Times New Roman" w:cs="Times New Roman"/>
                <w:sz w:val="26"/>
                <w:szCs w:val="26"/>
                <w:lang w:eastAsia="ru-RU"/>
              </w:rPr>
              <w:t>2, группа 21</w:t>
            </w:r>
            <w:r>
              <w:rPr>
                <w:rFonts w:ascii="Times New Roman" w:hAnsi="Times New Roman" w:cs="Times New Roman"/>
                <w:sz w:val="26"/>
                <w:szCs w:val="26"/>
                <w:lang w:val="en-US" w:eastAsia="ru-RU"/>
              </w:rPr>
              <w:t>2</w:t>
            </w:r>
          </w:p>
        </w:tc>
      </w:tr>
      <w:tr w:rsidR="00CF45BF" w:rsidTr="00CF45BF">
        <w:tc>
          <w:tcPr>
            <w:tcW w:w="2897" w:type="dxa"/>
            <w:gridSpan w:val="2"/>
            <w:hideMark/>
          </w:tcPr>
          <w:p w:rsidR="00CF45BF" w:rsidRDefault="00CF45BF">
            <w:pPr>
              <w:widowControl w:val="0"/>
              <w:autoSpaceDE w:val="0"/>
              <w:autoSpaceDN w:val="0"/>
              <w:adjustRightInd w:val="0"/>
              <w:spacing w:after="0" w:line="312"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Направление</w:t>
            </w:r>
          </w:p>
        </w:tc>
        <w:tc>
          <w:tcPr>
            <w:tcW w:w="623" w:type="dxa"/>
          </w:tcPr>
          <w:p w:rsidR="00CF45BF" w:rsidRDefault="00CF45BF">
            <w:pPr>
              <w:widowControl w:val="0"/>
              <w:autoSpaceDE w:val="0"/>
              <w:autoSpaceDN w:val="0"/>
              <w:adjustRightInd w:val="0"/>
              <w:spacing w:after="0" w:line="312" w:lineRule="auto"/>
              <w:jc w:val="both"/>
              <w:rPr>
                <w:rFonts w:ascii="Times New Roman" w:hAnsi="Times New Roman" w:cs="Times New Roman"/>
                <w:sz w:val="26"/>
                <w:szCs w:val="26"/>
                <w:lang w:eastAsia="ru-RU"/>
              </w:rPr>
            </w:pPr>
          </w:p>
        </w:tc>
        <w:tc>
          <w:tcPr>
            <w:tcW w:w="5551" w:type="dxa"/>
            <w:gridSpan w:val="4"/>
            <w:hideMark/>
          </w:tcPr>
          <w:p w:rsidR="00CF45BF" w:rsidRDefault="00CF45BF">
            <w:pPr>
              <w:widowControl w:val="0"/>
              <w:autoSpaceDE w:val="0"/>
              <w:autoSpaceDN w:val="0"/>
              <w:adjustRightInd w:val="0"/>
              <w:spacing w:after="0" w:line="312" w:lineRule="auto"/>
              <w:jc w:val="right"/>
              <w:rPr>
                <w:rFonts w:ascii="Times New Roman" w:hAnsi="Times New Roman" w:cs="Times New Roman"/>
                <w:sz w:val="26"/>
                <w:szCs w:val="26"/>
                <w:lang w:eastAsia="ru-RU"/>
              </w:rPr>
            </w:pPr>
            <w:r>
              <w:rPr>
                <w:rFonts w:ascii="Times New Roman" w:hAnsi="Times New Roman" w:cs="Times New Roman"/>
                <w:sz w:val="26"/>
                <w:szCs w:val="26"/>
                <w:lang w:eastAsia="ru-RU"/>
              </w:rPr>
              <w:t>27.03.02 «Управление качеством»</w:t>
            </w:r>
          </w:p>
        </w:tc>
      </w:tr>
      <w:tr w:rsidR="00CF45BF" w:rsidTr="00CF45BF">
        <w:tc>
          <w:tcPr>
            <w:tcW w:w="2897" w:type="dxa"/>
            <w:gridSpan w:val="2"/>
            <w:hideMark/>
          </w:tcPr>
          <w:p w:rsidR="00CF45BF" w:rsidRDefault="00CF45BF">
            <w:pPr>
              <w:widowControl w:val="0"/>
              <w:autoSpaceDE w:val="0"/>
              <w:autoSpaceDN w:val="0"/>
              <w:adjustRightInd w:val="0"/>
              <w:spacing w:after="0" w:line="312"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Научный руководитель</w:t>
            </w:r>
          </w:p>
        </w:tc>
        <w:tc>
          <w:tcPr>
            <w:tcW w:w="1885" w:type="dxa"/>
            <w:gridSpan w:val="3"/>
            <w:tcBorders>
              <w:top w:val="nil"/>
              <w:left w:val="nil"/>
              <w:bottom w:val="single" w:sz="4" w:space="0" w:color="auto"/>
              <w:right w:val="nil"/>
            </w:tcBorders>
          </w:tcPr>
          <w:p w:rsidR="00CF45BF" w:rsidRDefault="00CF45BF">
            <w:pPr>
              <w:widowControl w:val="0"/>
              <w:autoSpaceDE w:val="0"/>
              <w:autoSpaceDN w:val="0"/>
              <w:adjustRightInd w:val="0"/>
              <w:spacing w:after="0" w:line="312" w:lineRule="auto"/>
              <w:jc w:val="both"/>
              <w:rPr>
                <w:rFonts w:ascii="Times New Roman" w:hAnsi="Times New Roman" w:cs="Times New Roman"/>
                <w:sz w:val="26"/>
                <w:szCs w:val="26"/>
                <w:lang w:eastAsia="ru-RU"/>
              </w:rPr>
            </w:pPr>
          </w:p>
        </w:tc>
        <w:tc>
          <w:tcPr>
            <w:tcW w:w="4289" w:type="dxa"/>
            <w:gridSpan w:val="2"/>
            <w:hideMark/>
          </w:tcPr>
          <w:p w:rsidR="00CF45BF" w:rsidRDefault="00CF45BF">
            <w:pPr>
              <w:widowControl w:val="0"/>
              <w:autoSpaceDE w:val="0"/>
              <w:autoSpaceDN w:val="0"/>
              <w:adjustRightInd w:val="0"/>
              <w:spacing w:after="0" w:line="312" w:lineRule="auto"/>
              <w:jc w:val="right"/>
              <w:rPr>
                <w:rFonts w:ascii="Times New Roman" w:hAnsi="Times New Roman" w:cs="Times New Roman"/>
                <w:sz w:val="26"/>
                <w:szCs w:val="26"/>
                <w:lang w:eastAsia="ru-RU"/>
              </w:rPr>
            </w:pPr>
            <w:r>
              <w:rPr>
                <w:rFonts w:ascii="Times New Roman" w:hAnsi="Times New Roman" w:cs="Times New Roman"/>
                <w:sz w:val="26"/>
                <w:szCs w:val="26"/>
                <w:lang w:eastAsia="ru-RU"/>
              </w:rPr>
              <w:t xml:space="preserve">Ст. преподаватель А. А. Сальникова </w:t>
            </w:r>
          </w:p>
        </w:tc>
      </w:tr>
      <w:tr w:rsidR="00CF45BF" w:rsidTr="00CF45BF">
        <w:tc>
          <w:tcPr>
            <w:tcW w:w="2897" w:type="dxa"/>
            <w:gridSpan w:val="2"/>
            <w:hideMark/>
          </w:tcPr>
          <w:p w:rsidR="00CF45BF" w:rsidRDefault="00CF45BF">
            <w:pPr>
              <w:widowControl w:val="0"/>
              <w:autoSpaceDE w:val="0"/>
              <w:autoSpaceDN w:val="0"/>
              <w:adjustRightInd w:val="0"/>
              <w:spacing w:after="0" w:line="312" w:lineRule="auto"/>
              <w:jc w:val="both"/>
              <w:rPr>
                <w:rFonts w:ascii="Times New Roman" w:hAnsi="Times New Roman" w:cs="Times New Roman"/>
                <w:sz w:val="26"/>
                <w:szCs w:val="26"/>
                <w:lang w:eastAsia="ru-RU"/>
              </w:rPr>
            </w:pPr>
            <w:proofErr w:type="spellStart"/>
            <w:r>
              <w:rPr>
                <w:rFonts w:ascii="Times New Roman" w:hAnsi="Times New Roman" w:cs="Times New Roman"/>
                <w:sz w:val="26"/>
                <w:szCs w:val="26"/>
                <w:lang w:eastAsia="ru-RU"/>
              </w:rPr>
              <w:t>Нормоконтролер</w:t>
            </w:r>
            <w:proofErr w:type="spellEnd"/>
          </w:p>
        </w:tc>
        <w:tc>
          <w:tcPr>
            <w:tcW w:w="1885" w:type="dxa"/>
            <w:gridSpan w:val="3"/>
            <w:tcBorders>
              <w:top w:val="single" w:sz="4" w:space="0" w:color="auto"/>
              <w:left w:val="nil"/>
              <w:bottom w:val="single" w:sz="4" w:space="0" w:color="auto"/>
              <w:right w:val="nil"/>
            </w:tcBorders>
          </w:tcPr>
          <w:p w:rsidR="00CF45BF" w:rsidRDefault="00CF45BF">
            <w:pPr>
              <w:widowControl w:val="0"/>
              <w:autoSpaceDE w:val="0"/>
              <w:autoSpaceDN w:val="0"/>
              <w:adjustRightInd w:val="0"/>
              <w:spacing w:after="0" w:line="312" w:lineRule="auto"/>
              <w:jc w:val="both"/>
              <w:rPr>
                <w:rFonts w:ascii="Times New Roman" w:hAnsi="Times New Roman" w:cs="Times New Roman"/>
                <w:sz w:val="26"/>
                <w:szCs w:val="26"/>
                <w:lang w:eastAsia="ru-RU"/>
              </w:rPr>
            </w:pPr>
          </w:p>
        </w:tc>
        <w:tc>
          <w:tcPr>
            <w:tcW w:w="4289" w:type="dxa"/>
            <w:gridSpan w:val="2"/>
            <w:hideMark/>
          </w:tcPr>
          <w:p w:rsidR="00CF45BF" w:rsidRDefault="00CF45BF">
            <w:pPr>
              <w:widowControl w:val="0"/>
              <w:autoSpaceDE w:val="0"/>
              <w:autoSpaceDN w:val="0"/>
              <w:adjustRightInd w:val="0"/>
              <w:spacing w:after="0" w:line="312" w:lineRule="auto"/>
              <w:jc w:val="right"/>
              <w:rPr>
                <w:rFonts w:ascii="Times New Roman" w:hAnsi="Times New Roman" w:cs="Times New Roman"/>
                <w:sz w:val="26"/>
                <w:szCs w:val="26"/>
                <w:lang w:eastAsia="ru-RU"/>
              </w:rPr>
            </w:pPr>
            <w:r>
              <w:rPr>
                <w:rFonts w:ascii="Times New Roman" w:hAnsi="Times New Roman" w:cs="Times New Roman"/>
                <w:sz w:val="26"/>
                <w:szCs w:val="26"/>
                <w:lang w:eastAsia="ru-RU"/>
              </w:rPr>
              <w:t xml:space="preserve">Ст. преподаватель А. А. Сальникова </w:t>
            </w:r>
          </w:p>
        </w:tc>
      </w:tr>
    </w:tbl>
    <w:p w:rsidR="00CF45BF" w:rsidRDefault="00CF45BF" w:rsidP="00CF45BF">
      <w:pPr>
        <w:jc w:val="center"/>
        <w:rPr>
          <w:rFonts w:ascii="Times New Roman" w:hAnsi="Times New Roman" w:cs="Times New Roman"/>
          <w:sz w:val="32"/>
          <w:szCs w:val="32"/>
        </w:rPr>
      </w:pPr>
    </w:p>
    <w:p w:rsidR="00CF45BF" w:rsidRDefault="00CF45BF" w:rsidP="00CF45BF">
      <w:pPr>
        <w:jc w:val="center"/>
        <w:rPr>
          <w:sz w:val="32"/>
          <w:szCs w:val="32"/>
        </w:rPr>
      </w:pPr>
    </w:p>
    <w:p w:rsidR="00CF45BF" w:rsidRDefault="00CF45BF" w:rsidP="00CF45BF">
      <w:pPr>
        <w:jc w:val="center"/>
        <w:rPr>
          <w:sz w:val="32"/>
          <w:szCs w:val="32"/>
        </w:rPr>
      </w:pPr>
    </w:p>
    <w:p w:rsidR="00CF45BF" w:rsidRDefault="00CF45BF" w:rsidP="00CF45BF">
      <w:pPr>
        <w:jc w:val="center"/>
        <w:rPr>
          <w:sz w:val="32"/>
          <w:szCs w:val="32"/>
        </w:rPr>
      </w:pPr>
    </w:p>
    <w:p w:rsidR="00CF45BF" w:rsidRDefault="00CF45BF" w:rsidP="00CF45BF">
      <w:pPr>
        <w:spacing w:line="240" w:lineRule="auto"/>
        <w:rPr>
          <w:sz w:val="32"/>
          <w:szCs w:val="32"/>
        </w:rPr>
      </w:pPr>
      <w:r>
        <w:rPr>
          <w:sz w:val="32"/>
          <w:szCs w:val="32"/>
        </w:rPr>
        <w:t xml:space="preserve">                                                 Краснодар </w:t>
      </w:r>
    </w:p>
    <w:p w:rsidR="00CF45BF" w:rsidRDefault="00CF45BF" w:rsidP="00CF45BF">
      <w:pPr>
        <w:rPr>
          <w:sz w:val="32"/>
          <w:szCs w:val="32"/>
        </w:rPr>
      </w:pPr>
      <w:r>
        <w:rPr>
          <w:sz w:val="32"/>
          <w:szCs w:val="32"/>
        </w:rPr>
        <w:t xml:space="preserve">                                                       2018</w:t>
      </w:r>
    </w:p>
    <w:p w:rsidR="00CF45BF" w:rsidRDefault="00CF45BF" w:rsidP="00CF45BF"/>
    <w:p w:rsidR="00480AB8" w:rsidRPr="007E39F3" w:rsidRDefault="00B955BC" w:rsidP="00425295">
      <w:pPr>
        <w:spacing w:line="360" w:lineRule="auto"/>
        <w:rPr>
          <w:rFonts w:ascii="Times New Roman" w:hAnsi="Times New Roman" w:cs="Times New Roman"/>
          <w:sz w:val="40"/>
          <w:szCs w:val="40"/>
        </w:rPr>
      </w:pPr>
      <w:r>
        <w:br w:type="page"/>
      </w:r>
      <w:r w:rsidR="00B77EB2" w:rsidRPr="00F11476">
        <w:rPr>
          <w:rFonts w:cstheme="minorHAnsi"/>
        </w:rPr>
        <w:lastRenderedPageBreak/>
        <w:t xml:space="preserve">                                                     </w:t>
      </w:r>
      <w:r w:rsidR="00B77EB2" w:rsidRPr="00F11476">
        <w:rPr>
          <w:rFonts w:asciiTheme="majorHAnsi" w:hAnsiTheme="majorHAnsi" w:cstheme="majorHAnsi"/>
        </w:rPr>
        <w:t xml:space="preserve">    </w:t>
      </w:r>
      <w:r w:rsidR="00B77EB2" w:rsidRPr="007E39F3">
        <w:rPr>
          <w:rFonts w:ascii="Times New Roman" w:hAnsi="Times New Roman" w:cs="Times New Roman"/>
          <w:sz w:val="40"/>
          <w:szCs w:val="40"/>
        </w:rPr>
        <w:t>Содержание</w:t>
      </w:r>
    </w:p>
    <w:p w:rsidR="00967C4A" w:rsidRPr="007E39F3" w:rsidRDefault="00277D1C" w:rsidP="00425295">
      <w:pPr>
        <w:spacing w:line="360" w:lineRule="auto"/>
        <w:rPr>
          <w:rFonts w:ascii="Times New Roman" w:hAnsi="Times New Roman" w:cs="Times New Roman"/>
          <w:sz w:val="28"/>
          <w:szCs w:val="28"/>
        </w:rPr>
      </w:pPr>
      <w:r>
        <w:rPr>
          <w:rFonts w:ascii="Times New Roman" w:hAnsi="Times New Roman" w:cs="Times New Roman"/>
          <w:sz w:val="28"/>
          <w:szCs w:val="28"/>
        </w:rPr>
        <w:t>Ведение……</w:t>
      </w:r>
      <w:r w:rsidR="00967C4A" w:rsidRPr="007E39F3">
        <w:rPr>
          <w:rFonts w:ascii="Times New Roman" w:hAnsi="Times New Roman" w:cs="Times New Roman"/>
          <w:sz w:val="28"/>
          <w:szCs w:val="28"/>
        </w:rPr>
        <w:t>……………………………………………………………………</w:t>
      </w:r>
      <w:r w:rsidR="000E0BD3" w:rsidRPr="007E39F3">
        <w:rPr>
          <w:rFonts w:ascii="Times New Roman" w:hAnsi="Times New Roman" w:cs="Times New Roman"/>
          <w:sz w:val="28"/>
          <w:szCs w:val="28"/>
        </w:rPr>
        <w:t>3</w:t>
      </w:r>
    </w:p>
    <w:p w:rsidR="00B77EB2" w:rsidRPr="007E39F3" w:rsidRDefault="00891B20" w:rsidP="00425295">
      <w:pPr>
        <w:spacing w:line="360" w:lineRule="auto"/>
        <w:rPr>
          <w:rFonts w:ascii="Times New Roman" w:hAnsi="Times New Roman" w:cs="Times New Roman"/>
          <w:sz w:val="28"/>
          <w:szCs w:val="28"/>
        </w:rPr>
      </w:pPr>
      <w:r w:rsidRPr="007E39F3">
        <w:rPr>
          <w:rFonts w:ascii="Times New Roman" w:hAnsi="Times New Roman" w:cs="Times New Roman"/>
          <w:sz w:val="28"/>
          <w:szCs w:val="28"/>
        </w:rPr>
        <w:t xml:space="preserve">Глава </w:t>
      </w:r>
      <w:r w:rsidR="00800F06" w:rsidRPr="007E39F3">
        <w:rPr>
          <w:rFonts w:ascii="Times New Roman" w:hAnsi="Times New Roman" w:cs="Times New Roman"/>
          <w:sz w:val="28"/>
          <w:szCs w:val="28"/>
        </w:rPr>
        <w:t xml:space="preserve">1. </w:t>
      </w:r>
      <w:proofErr w:type="gramStart"/>
      <w:r w:rsidR="00B77EB2" w:rsidRPr="007E39F3">
        <w:rPr>
          <w:rFonts w:ascii="Times New Roman" w:hAnsi="Times New Roman" w:cs="Times New Roman"/>
          <w:sz w:val="28"/>
          <w:szCs w:val="28"/>
        </w:rPr>
        <w:t>Теория  системы</w:t>
      </w:r>
      <w:proofErr w:type="gramEnd"/>
      <w:r w:rsidR="00B77EB2" w:rsidRPr="007E39F3">
        <w:rPr>
          <w:rFonts w:ascii="Times New Roman" w:hAnsi="Times New Roman" w:cs="Times New Roman"/>
          <w:sz w:val="28"/>
          <w:szCs w:val="28"/>
        </w:rPr>
        <w:t xml:space="preserve"> «20 ключей</w:t>
      </w:r>
      <w:r w:rsidR="005A1476" w:rsidRPr="007E39F3">
        <w:rPr>
          <w:rFonts w:ascii="Times New Roman" w:hAnsi="Times New Roman" w:cs="Times New Roman"/>
          <w:sz w:val="28"/>
          <w:szCs w:val="28"/>
        </w:rPr>
        <w:t xml:space="preserve"> к совершенствованию бизнеса</w:t>
      </w:r>
      <w:r w:rsidR="00800F06" w:rsidRPr="007E39F3">
        <w:rPr>
          <w:rFonts w:ascii="Times New Roman" w:hAnsi="Times New Roman" w:cs="Times New Roman"/>
          <w:sz w:val="28"/>
          <w:szCs w:val="28"/>
        </w:rPr>
        <w:t>»</w:t>
      </w:r>
    </w:p>
    <w:p w:rsidR="00800F06" w:rsidRPr="007E39F3" w:rsidRDefault="00277D1C" w:rsidP="00425295">
      <w:pPr>
        <w:pStyle w:val="a5"/>
        <w:numPr>
          <w:ilvl w:val="1"/>
          <w:numId w:val="1"/>
        </w:numPr>
        <w:spacing w:line="360" w:lineRule="auto"/>
        <w:ind w:left="851"/>
        <w:rPr>
          <w:rFonts w:ascii="Times New Roman" w:hAnsi="Times New Roman" w:cs="Times New Roman"/>
          <w:sz w:val="28"/>
          <w:szCs w:val="28"/>
        </w:rPr>
      </w:pPr>
      <w:r>
        <w:rPr>
          <w:rFonts w:ascii="Times New Roman" w:hAnsi="Times New Roman" w:cs="Times New Roman"/>
          <w:sz w:val="28"/>
          <w:szCs w:val="28"/>
        </w:rPr>
        <w:t>Общее описание системы…</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r w:rsidR="00800F06" w:rsidRPr="007E39F3">
        <w:rPr>
          <w:rFonts w:ascii="Times New Roman" w:hAnsi="Times New Roman" w:cs="Times New Roman"/>
          <w:sz w:val="28"/>
          <w:szCs w:val="28"/>
        </w:rPr>
        <w:t>……………………………………</w:t>
      </w:r>
      <w:r w:rsidR="000E0BD3" w:rsidRPr="007E39F3">
        <w:rPr>
          <w:rFonts w:ascii="Times New Roman" w:hAnsi="Times New Roman" w:cs="Times New Roman"/>
          <w:sz w:val="28"/>
          <w:szCs w:val="28"/>
        </w:rPr>
        <w:t>..4</w:t>
      </w:r>
    </w:p>
    <w:p w:rsidR="00800F06" w:rsidRPr="007E39F3" w:rsidRDefault="00800F06" w:rsidP="00425295">
      <w:pPr>
        <w:pStyle w:val="a5"/>
        <w:numPr>
          <w:ilvl w:val="1"/>
          <w:numId w:val="1"/>
        </w:numPr>
        <w:spacing w:line="360" w:lineRule="auto"/>
        <w:ind w:left="851"/>
        <w:rPr>
          <w:rFonts w:ascii="Times New Roman" w:hAnsi="Times New Roman" w:cs="Times New Roman"/>
          <w:sz w:val="28"/>
          <w:szCs w:val="28"/>
        </w:rPr>
      </w:pPr>
      <w:r w:rsidRPr="007E39F3">
        <w:rPr>
          <w:rFonts w:ascii="Times New Roman" w:hAnsi="Times New Roman" w:cs="Times New Roman"/>
          <w:sz w:val="28"/>
          <w:szCs w:val="28"/>
        </w:rPr>
        <w:t>Уровни «20-ти ключей</w:t>
      </w:r>
      <w:r w:rsidR="00277D1C">
        <w:rPr>
          <w:rFonts w:ascii="Times New Roman" w:hAnsi="Times New Roman" w:cs="Times New Roman"/>
          <w:sz w:val="28"/>
          <w:szCs w:val="28"/>
        </w:rPr>
        <w:t xml:space="preserve"> </w:t>
      </w:r>
      <w:proofErr w:type="gramStart"/>
      <w:r w:rsidR="00277D1C">
        <w:rPr>
          <w:rFonts w:ascii="Times New Roman" w:hAnsi="Times New Roman" w:cs="Times New Roman"/>
          <w:sz w:val="28"/>
          <w:szCs w:val="28"/>
        </w:rPr>
        <w:t>совершенствования»…</w:t>
      </w:r>
      <w:proofErr w:type="gramEnd"/>
      <w:r w:rsidR="00277D1C">
        <w:rPr>
          <w:rFonts w:ascii="Times New Roman" w:hAnsi="Times New Roman" w:cs="Times New Roman"/>
          <w:sz w:val="28"/>
          <w:szCs w:val="28"/>
        </w:rPr>
        <w:t>………………..</w:t>
      </w:r>
      <w:r w:rsidRPr="007E39F3">
        <w:rPr>
          <w:rFonts w:ascii="Times New Roman" w:hAnsi="Times New Roman" w:cs="Times New Roman"/>
          <w:sz w:val="28"/>
          <w:szCs w:val="28"/>
        </w:rPr>
        <w:t>……</w:t>
      </w:r>
      <w:r w:rsidR="000E0BD3" w:rsidRPr="007E39F3">
        <w:rPr>
          <w:rFonts w:ascii="Times New Roman" w:hAnsi="Times New Roman" w:cs="Times New Roman"/>
          <w:sz w:val="28"/>
          <w:szCs w:val="28"/>
        </w:rPr>
        <w:t>..5</w:t>
      </w:r>
    </w:p>
    <w:p w:rsidR="00B77EB2" w:rsidRPr="007E39F3" w:rsidRDefault="00891B20" w:rsidP="00425295">
      <w:pPr>
        <w:spacing w:line="360" w:lineRule="auto"/>
        <w:rPr>
          <w:rFonts w:ascii="Times New Roman" w:hAnsi="Times New Roman" w:cs="Times New Roman"/>
          <w:sz w:val="28"/>
          <w:szCs w:val="28"/>
        </w:rPr>
      </w:pPr>
      <w:r w:rsidRPr="007E39F3">
        <w:rPr>
          <w:rFonts w:ascii="Times New Roman" w:hAnsi="Times New Roman" w:cs="Times New Roman"/>
          <w:sz w:val="28"/>
          <w:szCs w:val="28"/>
        </w:rPr>
        <w:t xml:space="preserve">Глава </w:t>
      </w:r>
      <w:r w:rsidR="00800F06" w:rsidRPr="007E39F3">
        <w:rPr>
          <w:rFonts w:ascii="Times New Roman" w:hAnsi="Times New Roman" w:cs="Times New Roman"/>
          <w:sz w:val="28"/>
          <w:szCs w:val="28"/>
        </w:rPr>
        <w:t>2</w:t>
      </w:r>
      <w:r w:rsidR="00F833F7" w:rsidRPr="007E39F3">
        <w:rPr>
          <w:rFonts w:ascii="Times New Roman" w:hAnsi="Times New Roman" w:cs="Times New Roman"/>
          <w:sz w:val="28"/>
          <w:szCs w:val="28"/>
        </w:rPr>
        <w:t>.</w:t>
      </w:r>
      <w:r w:rsidR="00B77EB2" w:rsidRPr="007E39F3">
        <w:rPr>
          <w:rFonts w:ascii="Times New Roman" w:hAnsi="Times New Roman" w:cs="Times New Roman"/>
          <w:sz w:val="28"/>
          <w:szCs w:val="28"/>
        </w:rPr>
        <w:t xml:space="preserve"> Примеры применения системы </w:t>
      </w:r>
      <w:r w:rsidR="00B34903" w:rsidRPr="007E39F3">
        <w:rPr>
          <w:rFonts w:ascii="Times New Roman" w:hAnsi="Times New Roman" w:cs="Times New Roman"/>
          <w:sz w:val="28"/>
          <w:szCs w:val="28"/>
        </w:rPr>
        <w:t>«20 ключей</w:t>
      </w:r>
      <w:r w:rsidR="005A1476" w:rsidRPr="007E39F3">
        <w:rPr>
          <w:rFonts w:ascii="Times New Roman" w:hAnsi="Times New Roman" w:cs="Times New Roman"/>
          <w:sz w:val="28"/>
          <w:szCs w:val="28"/>
        </w:rPr>
        <w:t xml:space="preserve"> к совершенствованию бизнеса» на практике</w:t>
      </w:r>
    </w:p>
    <w:p w:rsidR="00800F06" w:rsidRPr="007E39F3" w:rsidRDefault="00800F06" w:rsidP="00425295">
      <w:pPr>
        <w:spacing w:line="360" w:lineRule="auto"/>
        <w:ind w:firstLine="426"/>
        <w:rPr>
          <w:rFonts w:ascii="Times New Roman" w:hAnsi="Times New Roman" w:cs="Times New Roman"/>
          <w:sz w:val="28"/>
          <w:szCs w:val="28"/>
        </w:rPr>
      </w:pPr>
      <w:r w:rsidRPr="007E39F3">
        <w:rPr>
          <w:rFonts w:ascii="Times New Roman" w:hAnsi="Times New Roman" w:cs="Times New Roman"/>
          <w:sz w:val="28"/>
          <w:szCs w:val="28"/>
        </w:rPr>
        <w:t xml:space="preserve">2.1 Внедрение системы </w:t>
      </w:r>
      <w:r w:rsidR="00891B20" w:rsidRPr="007E39F3">
        <w:rPr>
          <w:rFonts w:ascii="Times New Roman" w:hAnsi="Times New Roman" w:cs="Times New Roman"/>
          <w:sz w:val="28"/>
          <w:szCs w:val="28"/>
        </w:rPr>
        <w:t>компанией «</w:t>
      </w:r>
      <w:proofErr w:type="gramStart"/>
      <w:r w:rsidRPr="007E39F3">
        <w:rPr>
          <w:rFonts w:ascii="Times New Roman" w:hAnsi="Times New Roman" w:cs="Times New Roman"/>
          <w:sz w:val="28"/>
          <w:szCs w:val="28"/>
          <w:lang w:val="en-US"/>
        </w:rPr>
        <w:t>Gillett</w:t>
      </w:r>
      <w:r w:rsidR="000A2DEC" w:rsidRPr="007E39F3">
        <w:rPr>
          <w:rFonts w:ascii="Times New Roman" w:hAnsi="Times New Roman" w:cs="Times New Roman"/>
          <w:sz w:val="28"/>
          <w:szCs w:val="28"/>
        </w:rPr>
        <w:t>»</w:t>
      </w:r>
      <w:r w:rsidR="00277D1C">
        <w:rPr>
          <w:rFonts w:ascii="Times New Roman" w:hAnsi="Times New Roman" w:cs="Times New Roman"/>
          <w:sz w:val="28"/>
          <w:szCs w:val="28"/>
        </w:rPr>
        <w:t>…</w:t>
      </w:r>
      <w:proofErr w:type="gramEnd"/>
      <w:r w:rsidR="00277D1C">
        <w:rPr>
          <w:rFonts w:ascii="Times New Roman" w:hAnsi="Times New Roman" w:cs="Times New Roman"/>
          <w:sz w:val="28"/>
          <w:szCs w:val="28"/>
        </w:rPr>
        <w:t>…………………………</w:t>
      </w:r>
      <w:r w:rsidRPr="007E39F3">
        <w:rPr>
          <w:rFonts w:ascii="Times New Roman" w:hAnsi="Times New Roman" w:cs="Times New Roman"/>
          <w:sz w:val="28"/>
          <w:szCs w:val="28"/>
        </w:rPr>
        <w:t>...22</w:t>
      </w:r>
    </w:p>
    <w:p w:rsidR="000A2DEC" w:rsidRPr="007E39F3" w:rsidRDefault="000A2DEC" w:rsidP="00425295">
      <w:pPr>
        <w:spacing w:line="360" w:lineRule="auto"/>
        <w:ind w:firstLine="426"/>
        <w:rPr>
          <w:rFonts w:ascii="Times New Roman" w:hAnsi="Times New Roman" w:cs="Times New Roman"/>
          <w:sz w:val="28"/>
          <w:szCs w:val="28"/>
        </w:rPr>
      </w:pPr>
      <w:r w:rsidRPr="007E39F3">
        <w:rPr>
          <w:rFonts w:ascii="Times New Roman" w:hAnsi="Times New Roman" w:cs="Times New Roman"/>
          <w:sz w:val="28"/>
          <w:szCs w:val="28"/>
        </w:rPr>
        <w:t>2.2 Внедрение системы компанией «</w:t>
      </w:r>
      <w:proofErr w:type="gramStart"/>
      <w:r w:rsidRPr="007E39F3">
        <w:rPr>
          <w:rFonts w:ascii="Times New Roman" w:hAnsi="Times New Roman" w:cs="Times New Roman"/>
          <w:sz w:val="28"/>
          <w:szCs w:val="28"/>
        </w:rPr>
        <w:t>Пармалат»…</w:t>
      </w:r>
      <w:proofErr w:type="gramEnd"/>
      <w:r w:rsidRPr="007E39F3">
        <w:rPr>
          <w:rFonts w:ascii="Times New Roman" w:hAnsi="Times New Roman" w:cs="Times New Roman"/>
          <w:sz w:val="28"/>
          <w:szCs w:val="28"/>
        </w:rPr>
        <w:t>…………………</w:t>
      </w:r>
      <w:r w:rsidR="00277D1C">
        <w:rPr>
          <w:rFonts w:ascii="Times New Roman" w:hAnsi="Times New Roman" w:cs="Times New Roman"/>
          <w:sz w:val="28"/>
          <w:szCs w:val="28"/>
        </w:rPr>
        <w:t>…………………………………..</w:t>
      </w:r>
      <w:r w:rsidRPr="007E39F3">
        <w:rPr>
          <w:rFonts w:ascii="Times New Roman" w:hAnsi="Times New Roman" w:cs="Times New Roman"/>
          <w:sz w:val="28"/>
          <w:szCs w:val="28"/>
        </w:rPr>
        <w:t>…………</w:t>
      </w:r>
      <w:r w:rsidR="00F833F7" w:rsidRPr="007E39F3">
        <w:rPr>
          <w:rFonts w:ascii="Times New Roman" w:hAnsi="Times New Roman" w:cs="Times New Roman"/>
          <w:sz w:val="28"/>
          <w:szCs w:val="28"/>
        </w:rPr>
        <w:t>….26</w:t>
      </w:r>
    </w:p>
    <w:p w:rsidR="000A2DEC" w:rsidRPr="007E39F3" w:rsidRDefault="00F833F7" w:rsidP="00425295">
      <w:pPr>
        <w:spacing w:line="360" w:lineRule="auto"/>
        <w:ind w:firstLine="426"/>
        <w:rPr>
          <w:rFonts w:ascii="Times New Roman" w:hAnsi="Times New Roman" w:cs="Times New Roman"/>
          <w:sz w:val="28"/>
          <w:szCs w:val="28"/>
        </w:rPr>
      </w:pPr>
      <w:r w:rsidRPr="007E39F3">
        <w:rPr>
          <w:rFonts w:ascii="Times New Roman" w:hAnsi="Times New Roman" w:cs="Times New Roman"/>
          <w:sz w:val="28"/>
          <w:szCs w:val="28"/>
        </w:rPr>
        <w:t>2.3 Система «20 ключей к совершенствованию бизнеса</w:t>
      </w:r>
      <w:r w:rsidR="00277D1C">
        <w:rPr>
          <w:rFonts w:ascii="Times New Roman" w:hAnsi="Times New Roman" w:cs="Times New Roman"/>
          <w:sz w:val="28"/>
          <w:szCs w:val="28"/>
        </w:rPr>
        <w:t>» в Российских условиях………</w:t>
      </w:r>
      <w:proofErr w:type="gramStart"/>
      <w:r w:rsidR="00277D1C">
        <w:rPr>
          <w:rFonts w:ascii="Times New Roman" w:hAnsi="Times New Roman" w:cs="Times New Roman"/>
          <w:sz w:val="28"/>
          <w:szCs w:val="28"/>
        </w:rPr>
        <w:t>…….</w:t>
      </w:r>
      <w:proofErr w:type="gramEnd"/>
      <w:r w:rsidRPr="007E39F3">
        <w:rPr>
          <w:rFonts w:ascii="Times New Roman" w:hAnsi="Times New Roman" w:cs="Times New Roman"/>
          <w:sz w:val="28"/>
          <w:szCs w:val="28"/>
        </w:rPr>
        <w:t>………………………………………………</w:t>
      </w:r>
      <w:r w:rsidR="00277D1C">
        <w:rPr>
          <w:rFonts w:ascii="Times New Roman" w:hAnsi="Times New Roman" w:cs="Times New Roman"/>
          <w:sz w:val="28"/>
          <w:szCs w:val="28"/>
        </w:rPr>
        <w:t>.</w:t>
      </w:r>
      <w:r w:rsidRPr="007E39F3">
        <w:rPr>
          <w:rFonts w:ascii="Times New Roman" w:hAnsi="Times New Roman" w:cs="Times New Roman"/>
          <w:sz w:val="28"/>
          <w:szCs w:val="28"/>
        </w:rPr>
        <w:t>……</w:t>
      </w:r>
      <w:r w:rsidR="00165268" w:rsidRPr="007E39F3">
        <w:rPr>
          <w:rFonts w:ascii="Times New Roman" w:hAnsi="Times New Roman" w:cs="Times New Roman"/>
          <w:sz w:val="28"/>
          <w:szCs w:val="28"/>
        </w:rPr>
        <w:t>.</w:t>
      </w:r>
      <w:r w:rsidRPr="007E39F3">
        <w:rPr>
          <w:rFonts w:ascii="Times New Roman" w:hAnsi="Times New Roman" w:cs="Times New Roman"/>
          <w:sz w:val="28"/>
          <w:szCs w:val="28"/>
        </w:rPr>
        <w:t>…….</w:t>
      </w:r>
      <w:r w:rsidR="00F11476" w:rsidRPr="007E39F3">
        <w:rPr>
          <w:rFonts w:ascii="Times New Roman" w:hAnsi="Times New Roman" w:cs="Times New Roman"/>
          <w:sz w:val="28"/>
          <w:szCs w:val="28"/>
        </w:rPr>
        <w:t>30</w:t>
      </w:r>
    </w:p>
    <w:p w:rsidR="00B77EB2" w:rsidRPr="007E39F3" w:rsidRDefault="00277D1C" w:rsidP="00425295">
      <w:pPr>
        <w:spacing w:line="360" w:lineRule="auto"/>
        <w:rPr>
          <w:rFonts w:ascii="Times New Roman" w:hAnsi="Times New Roman" w:cs="Times New Roman"/>
          <w:sz w:val="28"/>
          <w:szCs w:val="28"/>
        </w:rPr>
      </w:pPr>
      <w:r>
        <w:rPr>
          <w:rFonts w:ascii="Times New Roman" w:hAnsi="Times New Roman" w:cs="Times New Roman"/>
          <w:sz w:val="28"/>
          <w:szCs w:val="28"/>
        </w:rPr>
        <w:t>Заключение</w:t>
      </w:r>
      <w:r w:rsidR="00165268" w:rsidRPr="007E39F3">
        <w:rPr>
          <w:rFonts w:ascii="Times New Roman" w:hAnsi="Times New Roman" w:cs="Times New Roman"/>
          <w:sz w:val="28"/>
          <w:szCs w:val="28"/>
        </w:rPr>
        <w:t>………………………………………………………………………32</w:t>
      </w:r>
    </w:p>
    <w:p w:rsidR="00967C4A" w:rsidRPr="007E39F3" w:rsidRDefault="00B77EB2" w:rsidP="00425295">
      <w:pPr>
        <w:spacing w:line="360" w:lineRule="auto"/>
        <w:rPr>
          <w:rFonts w:ascii="Times New Roman" w:hAnsi="Times New Roman" w:cs="Times New Roman"/>
          <w:sz w:val="28"/>
          <w:szCs w:val="28"/>
        </w:rPr>
      </w:pPr>
      <w:r w:rsidRPr="007E39F3">
        <w:rPr>
          <w:rFonts w:ascii="Times New Roman" w:hAnsi="Times New Roman" w:cs="Times New Roman"/>
          <w:sz w:val="28"/>
          <w:szCs w:val="28"/>
        </w:rPr>
        <w:t>Список литерату</w:t>
      </w:r>
      <w:r w:rsidR="00607498">
        <w:rPr>
          <w:rFonts w:ascii="Times New Roman" w:hAnsi="Times New Roman" w:cs="Times New Roman"/>
          <w:sz w:val="28"/>
          <w:szCs w:val="28"/>
        </w:rPr>
        <w:t>ры……</w:t>
      </w:r>
      <w:proofErr w:type="gramStart"/>
      <w:r w:rsidR="00607498">
        <w:rPr>
          <w:rFonts w:ascii="Times New Roman" w:hAnsi="Times New Roman" w:cs="Times New Roman"/>
          <w:sz w:val="28"/>
          <w:szCs w:val="28"/>
        </w:rPr>
        <w:t>…….</w:t>
      </w:r>
      <w:proofErr w:type="gramEnd"/>
      <w:r w:rsidR="00607498">
        <w:rPr>
          <w:rFonts w:ascii="Times New Roman" w:hAnsi="Times New Roman" w:cs="Times New Roman"/>
          <w:sz w:val="28"/>
          <w:szCs w:val="28"/>
        </w:rPr>
        <w:t>.</w:t>
      </w:r>
      <w:r w:rsidR="00277D1C">
        <w:rPr>
          <w:rFonts w:ascii="Times New Roman" w:hAnsi="Times New Roman" w:cs="Times New Roman"/>
          <w:sz w:val="28"/>
          <w:szCs w:val="28"/>
        </w:rPr>
        <w:t>……………………………</w:t>
      </w:r>
      <w:r w:rsidR="00967C4A" w:rsidRPr="007E39F3">
        <w:rPr>
          <w:rFonts w:ascii="Times New Roman" w:hAnsi="Times New Roman" w:cs="Times New Roman"/>
          <w:sz w:val="28"/>
          <w:szCs w:val="28"/>
        </w:rPr>
        <w:t>……………</w:t>
      </w:r>
      <w:r w:rsidR="00165268" w:rsidRPr="007E39F3">
        <w:rPr>
          <w:rFonts w:ascii="Times New Roman" w:hAnsi="Times New Roman" w:cs="Times New Roman"/>
          <w:sz w:val="28"/>
          <w:szCs w:val="28"/>
        </w:rPr>
        <w:t>……….33</w:t>
      </w:r>
    </w:p>
    <w:p w:rsidR="00967C4A" w:rsidRPr="007E39F3" w:rsidRDefault="00967C4A" w:rsidP="00425295">
      <w:pPr>
        <w:spacing w:line="360" w:lineRule="auto"/>
        <w:rPr>
          <w:rFonts w:ascii="Times New Roman" w:hAnsi="Times New Roman" w:cs="Times New Roman"/>
          <w:sz w:val="28"/>
          <w:szCs w:val="28"/>
        </w:rPr>
      </w:pPr>
      <w:r w:rsidRPr="007E39F3">
        <w:rPr>
          <w:rFonts w:ascii="Times New Roman" w:hAnsi="Times New Roman" w:cs="Times New Roman"/>
          <w:sz w:val="28"/>
          <w:szCs w:val="28"/>
        </w:rPr>
        <w:br w:type="page"/>
      </w:r>
    </w:p>
    <w:p w:rsidR="00B77EB2" w:rsidRPr="00277D1C" w:rsidRDefault="002045B3" w:rsidP="00425295">
      <w:pPr>
        <w:spacing w:line="360" w:lineRule="auto"/>
        <w:rPr>
          <w:rFonts w:ascii="Times New Roman" w:hAnsi="Times New Roman" w:cs="Times New Roman"/>
          <w:sz w:val="32"/>
          <w:szCs w:val="32"/>
        </w:rPr>
      </w:pPr>
      <w:r w:rsidRPr="007E39F3">
        <w:rPr>
          <w:rFonts w:ascii="Times New Roman" w:hAnsi="Times New Roman" w:cs="Times New Roman"/>
          <w:sz w:val="36"/>
          <w:szCs w:val="36"/>
        </w:rPr>
        <w:lastRenderedPageBreak/>
        <w:t xml:space="preserve">   </w:t>
      </w:r>
      <w:r w:rsidRPr="00277D1C">
        <w:rPr>
          <w:rFonts w:ascii="Times New Roman" w:hAnsi="Times New Roman" w:cs="Times New Roman"/>
          <w:sz w:val="32"/>
          <w:szCs w:val="32"/>
        </w:rPr>
        <w:t xml:space="preserve"> </w:t>
      </w:r>
      <w:r w:rsidR="00C645D0" w:rsidRPr="00277D1C">
        <w:rPr>
          <w:rFonts w:ascii="Times New Roman" w:hAnsi="Times New Roman" w:cs="Times New Roman"/>
          <w:sz w:val="32"/>
          <w:szCs w:val="32"/>
        </w:rPr>
        <w:t xml:space="preserve">ВВЕДЕНИЕ </w:t>
      </w:r>
    </w:p>
    <w:p w:rsidR="00E573EE" w:rsidRPr="007E39F3" w:rsidRDefault="00B34903" w:rsidP="00425295">
      <w:pPr>
        <w:spacing w:line="360" w:lineRule="auto"/>
        <w:ind w:firstLine="426"/>
        <w:jc w:val="both"/>
        <w:rPr>
          <w:rFonts w:ascii="Times New Roman" w:hAnsi="Times New Roman" w:cs="Times New Roman"/>
          <w:sz w:val="28"/>
          <w:szCs w:val="28"/>
        </w:rPr>
      </w:pPr>
      <w:r w:rsidRPr="007E39F3">
        <w:rPr>
          <w:rFonts w:ascii="Times New Roman" w:hAnsi="Times New Roman" w:cs="Times New Roman"/>
          <w:sz w:val="28"/>
          <w:szCs w:val="28"/>
        </w:rPr>
        <w:t>В условиях современной рыночной конкуренции</w:t>
      </w:r>
      <w:r w:rsidR="00904E0D" w:rsidRPr="007E39F3">
        <w:rPr>
          <w:rFonts w:ascii="Times New Roman" w:hAnsi="Times New Roman" w:cs="Times New Roman"/>
          <w:sz w:val="28"/>
          <w:szCs w:val="28"/>
        </w:rPr>
        <w:t>, как внутри одной страны, так и на международном рынке,</w:t>
      </w:r>
      <w:r w:rsidRPr="007E39F3">
        <w:rPr>
          <w:rFonts w:ascii="Times New Roman" w:hAnsi="Times New Roman" w:cs="Times New Roman"/>
          <w:sz w:val="28"/>
          <w:szCs w:val="28"/>
        </w:rPr>
        <w:t xml:space="preserve"> крайне важно непрерывно внедрять изменения, способствующие достижению стратегических целей фирмы и сохранения конкурентоспособности на рынке, а также постоянному совершенствованию бизнеса.</w:t>
      </w:r>
    </w:p>
    <w:p w:rsidR="00B34903" w:rsidRPr="007E39F3" w:rsidRDefault="00B34903" w:rsidP="00425295">
      <w:pPr>
        <w:spacing w:line="360" w:lineRule="auto"/>
        <w:ind w:firstLine="426"/>
        <w:jc w:val="both"/>
        <w:rPr>
          <w:rFonts w:ascii="Times New Roman" w:hAnsi="Times New Roman" w:cs="Times New Roman"/>
          <w:sz w:val="28"/>
          <w:szCs w:val="28"/>
        </w:rPr>
      </w:pPr>
      <w:r w:rsidRPr="007E39F3">
        <w:rPr>
          <w:rFonts w:ascii="Times New Roman" w:hAnsi="Times New Roman" w:cs="Times New Roman"/>
          <w:sz w:val="28"/>
          <w:szCs w:val="28"/>
        </w:rPr>
        <w:t>Японский профессор Ивао Кобаяси разработал практическую программу революционных преобразований предприятия, взяв в основу 20 сбалансированных ключевых направлений совершенствования. Она является широко используемым инструментом по выявлению дефектов на предприятии с целью их дальнейшего устранения.</w:t>
      </w:r>
      <w:r w:rsidR="00E573EE" w:rsidRPr="007E39F3">
        <w:rPr>
          <w:rFonts w:ascii="Times New Roman" w:hAnsi="Times New Roman" w:cs="Times New Roman"/>
          <w:sz w:val="28"/>
          <w:szCs w:val="28"/>
        </w:rPr>
        <w:t xml:space="preserve"> Её мы и рассмотрим подробно в курсовой работе.</w:t>
      </w:r>
    </w:p>
    <w:p w:rsidR="00904E0D" w:rsidRPr="007E39F3" w:rsidRDefault="00904E0D" w:rsidP="00425295">
      <w:pPr>
        <w:spacing w:line="360" w:lineRule="auto"/>
        <w:ind w:firstLine="426"/>
        <w:jc w:val="both"/>
        <w:rPr>
          <w:rFonts w:ascii="Times New Roman" w:hAnsi="Times New Roman" w:cs="Times New Roman"/>
          <w:sz w:val="28"/>
          <w:szCs w:val="28"/>
        </w:rPr>
      </w:pPr>
      <w:r w:rsidRPr="007E39F3">
        <w:rPr>
          <w:rFonts w:ascii="Times New Roman" w:hAnsi="Times New Roman" w:cs="Times New Roman"/>
          <w:sz w:val="28"/>
          <w:szCs w:val="28"/>
        </w:rPr>
        <w:t xml:space="preserve">Цель данного исследования- сбор теоретических данных по теме системы «20 ключей», а также анализ эффективности </w:t>
      </w:r>
      <w:r w:rsidR="00277D1C">
        <w:rPr>
          <w:rFonts w:ascii="Times New Roman" w:hAnsi="Times New Roman" w:cs="Times New Roman"/>
          <w:sz w:val="28"/>
          <w:szCs w:val="28"/>
        </w:rPr>
        <w:t>данной системы на примере внедри</w:t>
      </w:r>
      <w:r w:rsidRPr="007E39F3">
        <w:rPr>
          <w:rFonts w:ascii="Times New Roman" w:hAnsi="Times New Roman" w:cs="Times New Roman"/>
          <w:sz w:val="28"/>
          <w:szCs w:val="28"/>
        </w:rPr>
        <w:t>вших ее предприятий.</w:t>
      </w:r>
    </w:p>
    <w:p w:rsidR="00904E0D" w:rsidRPr="007E39F3" w:rsidRDefault="00904E0D" w:rsidP="00425295">
      <w:pPr>
        <w:spacing w:line="360" w:lineRule="auto"/>
        <w:ind w:firstLine="426"/>
        <w:jc w:val="both"/>
        <w:rPr>
          <w:rFonts w:ascii="Times New Roman" w:hAnsi="Times New Roman" w:cs="Times New Roman"/>
          <w:sz w:val="28"/>
          <w:szCs w:val="28"/>
        </w:rPr>
      </w:pPr>
      <w:r w:rsidRPr="007E39F3">
        <w:rPr>
          <w:rFonts w:ascii="Times New Roman" w:hAnsi="Times New Roman" w:cs="Times New Roman"/>
          <w:sz w:val="28"/>
          <w:szCs w:val="28"/>
        </w:rPr>
        <w:t xml:space="preserve">Объект исследования- процесс управления качеством на </w:t>
      </w:r>
      <w:r w:rsidR="00E573EE" w:rsidRPr="007E39F3">
        <w:rPr>
          <w:rFonts w:ascii="Times New Roman" w:hAnsi="Times New Roman" w:cs="Times New Roman"/>
          <w:sz w:val="28"/>
          <w:szCs w:val="28"/>
        </w:rPr>
        <w:t>предприятиях.</w:t>
      </w:r>
    </w:p>
    <w:p w:rsidR="00915D7D" w:rsidRPr="007E39F3" w:rsidRDefault="00E573EE" w:rsidP="00425295">
      <w:pPr>
        <w:spacing w:line="360" w:lineRule="auto"/>
        <w:ind w:firstLine="426"/>
        <w:jc w:val="both"/>
        <w:rPr>
          <w:rFonts w:ascii="Times New Roman" w:hAnsi="Times New Roman" w:cs="Times New Roman"/>
          <w:sz w:val="28"/>
          <w:szCs w:val="28"/>
        </w:rPr>
      </w:pPr>
      <w:r w:rsidRPr="007E39F3">
        <w:rPr>
          <w:rFonts w:ascii="Times New Roman" w:hAnsi="Times New Roman" w:cs="Times New Roman"/>
          <w:sz w:val="28"/>
          <w:szCs w:val="28"/>
        </w:rPr>
        <w:t>Предмет исследования- предприятия, имеющие опыт работы с системой двадцати ключей.</w:t>
      </w:r>
    </w:p>
    <w:p w:rsidR="00915D7D" w:rsidRPr="007E39F3" w:rsidRDefault="00915D7D" w:rsidP="00425295">
      <w:pPr>
        <w:spacing w:line="360" w:lineRule="auto"/>
        <w:jc w:val="both"/>
        <w:rPr>
          <w:rFonts w:ascii="Times New Roman" w:hAnsi="Times New Roman" w:cs="Times New Roman"/>
          <w:sz w:val="28"/>
          <w:szCs w:val="28"/>
        </w:rPr>
      </w:pPr>
      <w:r w:rsidRPr="007E39F3">
        <w:rPr>
          <w:rFonts w:ascii="Times New Roman" w:hAnsi="Times New Roman" w:cs="Times New Roman"/>
          <w:sz w:val="28"/>
          <w:szCs w:val="28"/>
        </w:rPr>
        <w:br w:type="page"/>
      </w:r>
    </w:p>
    <w:p w:rsidR="00E573EE" w:rsidRPr="00277D1C" w:rsidRDefault="00800F06" w:rsidP="00425295">
      <w:pPr>
        <w:spacing w:line="360" w:lineRule="auto"/>
        <w:ind w:firstLine="567"/>
        <w:rPr>
          <w:rFonts w:ascii="Times New Roman" w:hAnsi="Times New Roman" w:cs="Times New Roman"/>
          <w:sz w:val="32"/>
          <w:szCs w:val="32"/>
        </w:rPr>
      </w:pPr>
      <w:r w:rsidRPr="007E39F3">
        <w:rPr>
          <w:rFonts w:ascii="Times New Roman" w:hAnsi="Times New Roman" w:cs="Times New Roman"/>
          <w:sz w:val="36"/>
          <w:szCs w:val="36"/>
        </w:rPr>
        <w:lastRenderedPageBreak/>
        <w:t xml:space="preserve"> </w:t>
      </w:r>
      <w:r w:rsidR="00891B20" w:rsidRPr="00277D1C">
        <w:rPr>
          <w:rFonts w:ascii="Times New Roman" w:hAnsi="Times New Roman" w:cs="Times New Roman"/>
          <w:sz w:val="32"/>
          <w:szCs w:val="32"/>
        </w:rPr>
        <w:t xml:space="preserve">ГЛАВА 1. </w:t>
      </w:r>
      <w:r w:rsidR="00C645D0" w:rsidRPr="00277D1C">
        <w:rPr>
          <w:rFonts w:ascii="Times New Roman" w:hAnsi="Times New Roman" w:cs="Times New Roman"/>
          <w:sz w:val="32"/>
          <w:szCs w:val="32"/>
        </w:rPr>
        <w:t>ТЕОРИЯ СИСТЕМЫ</w:t>
      </w:r>
      <w:r w:rsidR="00915D7D" w:rsidRPr="00277D1C">
        <w:rPr>
          <w:rFonts w:ascii="Times New Roman" w:hAnsi="Times New Roman" w:cs="Times New Roman"/>
          <w:sz w:val="32"/>
          <w:szCs w:val="32"/>
        </w:rPr>
        <w:t xml:space="preserve"> «20 </w:t>
      </w:r>
      <w:r w:rsidR="00C645D0" w:rsidRPr="00277D1C">
        <w:rPr>
          <w:rFonts w:ascii="Times New Roman" w:hAnsi="Times New Roman" w:cs="Times New Roman"/>
          <w:sz w:val="32"/>
          <w:szCs w:val="32"/>
        </w:rPr>
        <w:t>КЛЮЧЕЙ К СОВЕРШЕНСТВОВАНИЮ БИЗНЕСА</w:t>
      </w:r>
      <w:r w:rsidRPr="00277D1C">
        <w:rPr>
          <w:rFonts w:ascii="Times New Roman" w:hAnsi="Times New Roman" w:cs="Times New Roman"/>
          <w:sz w:val="32"/>
          <w:szCs w:val="32"/>
        </w:rPr>
        <w:t>»</w:t>
      </w:r>
    </w:p>
    <w:p w:rsidR="00800F06" w:rsidRPr="00277D1C" w:rsidRDefault="00800F06" w:rsidP="00425295">
      <w:pPr>
        <w:spacing w:line="360" w:lineRule="auto"/>
        <w:jc w:val="center"/>
        <w:rPr>
          <w:rFonts w:ascii="Times New Roman" w:hAnsi="Times New Roman" w:cs="Times New Roman"/>
          <w:sz w:val="32"/>
          <w:szCs w:val="32"/>
        </w:rPr>
      </w:pPr>
      <w:r w:rsidRPr="00277D1C">
        <w:rPr>
          <w:rFonts w:ascii="Times New Roman" w:hAnsi="Times New Roman" w:cs="Times New Roman"/>
          <w:sz w:val="32"/>
          <w:szCs w:val="32"/>
        </w:rPr>
        <w:t xml:space="preserve">1.1. </w:t>
      </w:r>
      <w:r w:rsidR="00C645D0" w:rsidRPr="00277D1C">
        <w:rPr>
          <w:rFonts w:ascii="Times New Roman" w:hAnsi="Times New Roman" w:cs="Times New Roman"/>
          <w:sz w:val="32"/>
          <w:szCs w:val="32"/>
        </w:rPr>
        <w:t>ОБЩЕЕ ОПИСАНИЕ СИСТЕМЫ</w:t>
      </w:r>
    </w:p>
    <w:p w:rsidR="00915D7D" w:rsidRPr="007E39F3" w:rsidRDefault="00041920" w:rsidP="00425295">
      <w:pPr>
        <w:spacing w:line="360" w:lineRule="auto"/>
        <w:ind w:firstLine="426"/>
        <w:jc w:val="both"/>
        <w:rPr>
          <w:rFonts w:ascii="Times New Roman" w:hAnsi="Times New Roman" w:cs="Times New Roman"/>
          <w:sz w:val="28"/>
          <w:szCs w:val="28"/>
        </w:rPr>
      </w:pPr>
      <w:r w:rsidRPr="007E39F3">
        <w:rPr>
          <w:rFonts w:ascii="Times New Roman" w:hAnsi="Times New Roman" w:cs="Times New Roman"/>
          <w:sz w:val="28"/>
          <w:szCs w:val="28"/>
        </w:rPr>
        <w:t>Система «20 ключей к совершенствованию бизнеса» или ППРПП (Практическая программа революционных преобразований на предприятиях)- это алгоритм работы, который позволяет с наименьшими затратами времени осваивать лучший мировой опыт, при этом не отвлекаться на форма</w:t>
      </w:r>
      <w:r w:rsidR="008B5A70" w:rsidRPr="007E39F3">
        <w:rPr>
          <w:rFonts w:ascii="Times New Roman" w:hAnsi="Times New Roman" w:cs="Times New Roman"/>
          <w:sz w:val="28"/>
          <w:szCs w:val="28"/>
        </w:rPr>
        <w:t>льное заимствование отдельных элементов, а выбирать самое нужное именно для себя и именно сегодня. Программа основана на синергетическом эффекте двадцати взаимодействующих друг с другом ключевых направлений совершенствования</w:t>
      </w:r>
      <w:r w:rsidR="00E13167" w:rsidRPr="007E39F3">
        <w:rPr>
          <w:rFonts w:ascii="Times New Roman" w:hAnsi="Times New Roman" w:cs="Times New Roman"/>
          <w:sz w:val="28"/>
          <w:szCs w:val="28"/>
        </w:rPr>
        <w:t xml:space="preserve"> (каждый из которых — фактор, имеющий критическое значение для ее функционирования).</w:t>
      </w:r>
      <w:r w:rsidR="0074071E" w:rsidRPr="007E39F3">
        <w:rPr>
          <w:rFonts w:ascii="Times New Roman" w:hAnsi="Times New Roman" w:cs="Times New Roman"/>
          <w:sz w:val="28"/>
          <w:szCs w:val="28"/>
        </w:rPr>
        <w:t xml:space="preserve"> Они так тесно взаимосвязаны, что усовершенствование в одном ключе автоматически приводит к усовершенствованию в остальных 19</w:t>
      </w:r>
      <w:r w:rsidR="008B5A70" w:rsidRPr="007E39F3">
        <w:rPr>
          <w:rFonts w:ascii="Times New Roman" w:hAnsi="Times New Roman" w:cs="Times New Roman"/>
          <w:sz w:val="28"/>
          <w:szCs w:val="28"/>
        </w:rPr>
        <w:t xml:space="preserve"> Все они представлены на рисунке 1.1</w:t>
      </w:r>
    </w:p>
    <w:p w:rsidR="006B1CA4" w:rsidRPr="007E39F3" w:rsidRDefault="006B1CA4" w:rsidP="00425295">
      <w:pPr>
        <w:spacing w:line="360" w:lineRule="auto"/>
        <w:ind w:firstLine="426"/>
        <w:jc w:val="both"/>
        <w:rPr>
          <w:rFonts w:ascii="Times New Roman" w:hAnsi="Times New Roman" w:cs="Times New Roman"/>
          <w:sz w:val="28"/>
          <w:szCs w:val="28"/>
        </w:rPr>
      </w:pPr>
      <w:r w:rsidRPr="007E39F3">
        <w:rPr>
          <w:rFonts w:ascii="Times New Roman" w:hAnsi="Times New Roman" w:cs="Times New Roman"/>
          <w:sz w:val="28"/>
          <w:szCs w:val="28"/>
        </w:rPr>
        <w:t xml:space="preserve">Другими словами, это инструмент, при помощи которого процесс исследования и оценки эффективности работы компании существенно упрощается. Согласно этой системе, компания оценивает собственную организацию 20 ключей по 5-бальной системе. Путем определения на каком уровне компания находится в каждом из 20 ключей, идентифицируются ее слабые места. После этого компания реализует определенные мероприятия по усовершенствованию и развитию выявленных слабых направлений. </w:t>
      </w:r>
    </w:p>
    <w:p w:rsidR="008B5A70" w:rsidRPr="007E39F3" w:rsidRDefault="008B5A70" w:rsidP="00425295">
      <w:pPr>
        <w:spacing w:line="360" w:lineRule="auto"/>
        <w:ind w:firstLine="2410"/>
        <w:jc w:val="both"/>
        <w:rPr>
          <w:rFonts w:ascii="Times New Roman" w:hAnsi="Times New Roman" w:cs="Times New Roman"/>
          <w:sz w:val="28"/>
          <w:szCs w:val="28"/>
        </w:rPr>
      </w:pPr>
      <w:r w:rsidRPr="007E39F3">
        <w:rPr>
          <w:rFonts w:ascii="Times New Roman" w:hAnsi="Times New Roman" w:cs="Times New Roman"/>
          <w:noProof/>
          <w:lang w:eastAsia="ru-RU"/>
        </w:rPr>
        <w:drawing>
          <wp:inline distT="0" distB="0" distL="0" distR="0" wp14:anchorId="10CC04DF" wp14:editId="7709DFF2">
            <wp:extent cx="2371725" cy="152689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54899" cy="1580446"/>
                    </a:xfrm>
                    <a:prstGeom prst="rect">
                      <a:avLst/>
                    </a:prstGeom>
                  </pic:spPr>
                </pic:pic>
              </a:graphicData>
            </a:graphic>
          </wp:inline>
        </w:drawing>
      </w:r>
    </w:p>
    <w:p w:rsidR="00E06A5A" w:rsidRPr="007E39F3" w:rsidRDefault="007E39F3" w:rsidP="00425295">
      <w:pPr>
        <w:spacing w:line="360" w:lineRule="auto"/>
        <w:ind w:firstLine="426"/>
        <w:rPr>
          <w:rFonts w:ascii="Times New Roman" w:hAnsi="Times New Roman" w:cs="Times New Roman"/>
          <w:sz w:val="28"/>
          <w:szCs w:val="28"/>
        </w:rPr>
      </w:pPr>
      <w:r w:rsidRPr="007E39F3">
        <w:rPr>
          <w:rFonts w:ascii="Times New Roman" w:hAnsi="Times New Roman" w:cs="Times New Roman"/>
          <w:sz w:val="28"/>
          <w:szCs w:val="28"/>
        </w:rPr>
        <w:t xml:space="preserve">                                                           </w:t>
      </w:r>
      <w:r w:rsidR="00E06A5A" w:rsidRPr="007E39F3">
        <w:rPr>
          <w:rFonts w:ascii="Times New Roman" w:hAnsi="Times New Roman" w:cs="Times New Roman"/>
          <w:sz w:val="28"/>
          <w:szCs w:val="28"/>
        </w:rPr>
        <w:t>Рис 1.1</w:t>
      </w:r>
    </w:p>
    <w:p w:rsidR="0074071E" w:rsidRPr="00425295" w:rsidRDefault="00800F06" w:rsidP="00425295">
      <w:pPr>
        <w:spacing w:line="360" w:lineRule="auto"/>
        <w:ind w:firstLine="426"/>
        <w:jc w:val="both"/>
        <w:rPr>
          <w:rFonts w:ascii="Times New Roman" w:hAnsi="Times New Roman" w:cs="Times New Roman"/>
          <w:sz w:val="32"/>
          <w:szCs w:val="32"/>
        </w:rPr>
      </w:pPr>
      <w:r w:rsidRPr="00277D1C">
        <w:rPr>
          <w:rFonts w:ascii="Times New Roman" w:hAnsi="Times New Roman" w:cs="Times New Roman"/>
          <w:sz w:val="32"/>
          <w:szCs w:val="32"/>
        </w:rPr>
        <w:lastRenderedPageBreak/>
        <w:t xml:space="preserve">1.2. </w:t>
      </w:r>
      <w:r w:rsidR="00891B20" w:rsidRPr="00277D1C">
        <w:rPr>
          <w:rFonts w:ascii="Times New Roman" w:hAnsi="Times New Roman" w:cs="Times New Roman"/>
          <w:sz w:val="32"/>
          <w:szCs w:val="32"/>
        </w:rPr>
        <w:t>УРОВНИ «20-ТИ КЛЮЧЕЙ СОВЕРШЕНСТВОВАНИЯ»</w:t>
      </w:r>
    </w:p>
    <w:p w:rsidR="00250EE6" w:rsidRPr="007E39F3" w:rsidRDefault="0053648A" w:rsidP="00425295">
      <w:pPr>
        <w:spacing w:line="360" w:lineRule="auto"/>
        <w:ind w:firstLine="709"/>
        <w:jc w:val="both"/>
        <w:rPr>
          <w:rFonts w:ascii="Times New Roman" w:hAnsi="Times New Roman" w:cs="Times New Roman"/>
          <w:b/>
          <w:sz w:val="28"/>
          <w:szCs w:val="28"/>
        </w:rPr>
      </w:pPr>
      <w:r w:rsidRPr="007E39F3">
        <w:rPr>
          <w:rFonts w:ascii="Times New Roman" w:hAnsi="Times New Roman" w:cs="Times New Roman"/>
          <w:sz w:val="28"/>
          <w:szCs w:val="28"/>
        </w:rPr>
        <w:t xml:space="preserve">В своей книге «20 ключей к совершенствованию бизнеса. Практическая программа революционных преобразований на предприятиях» И. Кобаяси подробнейшим образом раскрывает каждый из 20-ти ключей. </w:t>
      </w:r>
      <w:r w:rsidR="00CF45BF">
        <w:rPr>
          <w:rFonts w:ascii="Times New Roman" w:hAnsi="Times New Roman" w:cs="Times New Roman"/>
          <w:sz w:val="28"/>
          <w:szCs w:val="28"/>
        </w:rPr>
        <w:t>Далее выведены</w:t>
      </w:r>
      <w:r w:rsidR="00250EE6" w:rsidRPr="007E39F3">
        <w:rPr>
          <w:rFonts w:ascii="Times New Roman" w:hAnsi="Times New Roman" w:cs="Times New Roman"/>
          <w:sz w:val="28"/>
          <w:szCs w:val="28"/>
        </w:rPr>
        <w:t xml:space="preserve"> основные положения</w:t>
      </w:r>
      <w:r w:rsidRPr="007E39F3">
        <w:rPr>
          <w:rFonts w:ascii="Times New Roman" w:hAnsi="Times New Roman" w:cs="Times New Roman"/>
          <w:sz w:val="28"/>
          <w:szCs w:val="28"/>
        </w:rPr>
        <w:t xml:space="preserve"> по каждому из них.</w:t>
      </w:r>
      <w:r w:rsidR="00250EE6" w:rsidRPr="007E39F3">
        <w:rPr>
          <w:rFonts w:ascii="Times New Roman" w:hAnsi="Times New Roman" w:cs="Times New Roman"/>
          <w:b/>
          <w:sz w:val="28"/>
          <w:szCs w:val="28"/>
        </w:rPr>
        <w:t xml:space="preserve"> </w:t>
      </w:r>
    </w:p>
    <w:p w:rsidR="0053648A" w:rsidRPr="00277D1C" w:rsidRDefault="00250EE6" w:rsidP="00425295">
      <w:pPr>
        <w:spacing w:line="360" w:lineRule="auto"/>
        <w:ind w:firstLine="709"/>
        <w:jc w:val="both"/>
        <w:rPr>
          <w:rFonts w:ascii="Times New Roman" w:hAnsi="Times New Roman" w:cs="Times New Roman"/>
          <w:i/>
          <w:sz w:val="28"/>
          <w:szCs w:val="28"/>
        </w:rPr>
      </w:pPr>
      <w:r w:rsidRPr="00277D1C">
        <w:rPr>
          <w:rFonts w:ascii="Times New Roman" w:hAnsi="Times New Roman" w:cs="Times New Roman"/>
          <w:i/>
          <w:sz w:val="28"/>
          <w:szCs w:val="28"/>
        </w:rPr>
        <w:t>Первый ключ. Упорядочение</w:t>
      </w:r>
    </w:p>
    <w:p w:rsidR="00752806" w:rsidRPr="007E39F3" w:rsidRDefault="0053648A" w:rsidP="00425295">
      <w:pPr>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Ит</w:t>
      </w:r>
      <w:r w:rsidR="00752806" w:rsidRPr="007E39F3">
        <w:rPr>
          <w:rFonts w:ascii="Times New Roman" w:hAnsi="Times New Roman" w:cs="Times New Roman"/>
          <w:sz w:val="28"/>
          <w:szCs w:val="28"/>
        </w:rPr>
        <w:t>ак, на первом месте стоит</w:t>
      </w:r>
      <w:r w:rsidRPr="007E39F3">
        <w:rPr>
          <w:rFonts w:ascii="Times New Roman" w:hAnsi="Times New Roman" w:cs="Times New Roman"/>
          <w:sz w:val="28"/>
          <w:szCs w:val="28"/>
        </w:rPr>
        <w:t xml:space="preserve"> ключ «упорядочение»</w:t>
      </w:r>
      <w:r w:rsidR="00752806" w:rsidRPr="007E39F3">
        <w:rPr>
          <w:rFonts w:ascii="Times New Roman" w:hAnsi="Times New Roman" w:cs="Times New Roman"/>
          <w:sz w:val="28"/>
          <w:szCs w:val="28"/>
        </w:rPr>
        <w:t>. Именно он- основа всей дальнейшей работы по совершенствованию на любых рабочих местах. Наведение чистоты и порядка начинается по принуждению, но постепенно должно стать личной потребностью каждого работника.  Для начала нужно определиться, что мешает работе, а затем создавать эффективное рабочее место. Этот процесс разделен на несколько этапов:</w:t>
      </w:r>
    </w:p>
    <w:p w:rsidR="00752806" w:rsidRPr="007E39F3" w:rsidRDefault="00752806" w:rsidP="00425295">
      <w:pPr>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 xml:space="preserve">- </w:t>
      </w:r>
      <w:r w:rsidR="00ED1BBE" w:rsidRPr="007E39F3">
        <w:rPr>
          <w:rFonts w:ascii="Times New Roman" w:hAnsi="Times New Roman" w:cs="Times New Roman"/>
          <w:sz w:val="28"/>
          <w:szCs w:val="28"/>
        </w:rPr>
        <w:t xml:space="preserve"> На полу разбросаны окурки, обрывки бумаги. На рабочих местах лежат в беспорядке детали и инструменты (это первоначальный вид предприятия)</w:t>
      </w:r>
    </w:p>
    <w:p w:rsidR="00ED1BBE" w:rsidRPr="007E39F3" w:rsidRDefault="00ED1BBE" w:rsidP="00425295">
      <w:pPr>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 Избавление от ненужных предметов. Уборка предметов с пола. Ключевые моменты: нельзя оставлять на полу предметы, даже если вы собираетесь сразу же ими воспользоваться; решительно избавьтесь от ненужных предметов.</w:t>
      </w:r>
    </w:p>
    <w:p w:rsidR="00ED1BBE" w:rsidRPr="007E39F3" w:rsidRDefault="00ED1BBE" w:rsidP="00425295">
      <w:pPr>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 Чистка оборудования. Разметка проходов, наведение порядка у стен. Ключевые моменты: четко распределите зоны ответственности (включая проходы) между группами работников; устройте проверочный день и определите победителей.</w:t>
      </w:r>
    </w:p>
    <w:p w:rsidR="00ED1BBE" w:rsidRPr="007E39F3" w:rsidRDefault="00ED1BBE" w:rsidP="00425295">
      <w:pPr>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 Классификация и присвоение номеров и названий предметам, параллельная и перпендикулярная разметка. Наведение порядка в размещении предметов на всех рабочих местах. Ключевые моменты:</w:t>
      </w:r>
      <w:r w:rsidR="00E617B9" w:rsidRPr="007E39F3">
        <w:rPr>
          <w:rFonts w:ascii="Times New Roman" w:hAnsi="Times New Roman" w:cs="Times New Roman"/>
          <w:sz w:val="28"/>
          <w:szCs w:val="28"/>
        </w:rPr>
        <w:t xml:space="preserve"> Наведите порядок в размещении на всех рабочих местах; ко всем полкам прикрепите бирки с названиями и номерами размещенных на них предметов; проверки следует </w:t>
      </w:r>
      <w:r w:rsidR="00E617B9" w:rsidRPr="007E39F3">
        <w:rPr>
          <w:rFonts w:ascii="Times New Roman" w:hAnsi="Times New Roman" w:cs="Times New Roman"/>
          <w:sz w:val="28"/>
          <w:szCs w:val="28"/>
        </w:rPr>
        <w:lastRenderedPageBreak/>
        <w:t>проводить ежемесячно; наведение порядка и чистоты на рабочем месте должно стать частью производственного процесса.</w:t>
      </w:r>
    </w:p>
    <w:p w:rsidR="00E617B9" w:rsidRPr="007E39F3" w:rsidRDefault="00E617B9" w:rsidP="00425295">
      <w:pPr>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 Устранение причин появления пыли и грязи. Ключевые моменты: добейтесь того, чтобы не было пыли и грязи, даже если уборка вообще не проводится; создайте систему управления запасами.</w:t>
      </w:r>
    </w:p>
    <w:p w:rsidR="00E617B9" w:rsidRPr="00277D1C" w:rsidRDefault="00E617B9" w:rsidP="00425295">
      <w:pPr>
        <w:spacing w:line="360" w:lineRule="auto"/>
        <w:ind w:firstLine="709"/>
        <w:jc w:val="both"/>
        <w:rPr>
          <w:rFonts w:ascii="Times New Roman" w:hAnsi="Times New Roman" w:cs="Times New Roman"/>
          <w:i/>
          <w:sz w:val="28"/>
          <w:szCs w:val="28"/>
        </w:rPr>
      </w:pPr>
      <w:r w:rsidRPr="00277D1C">
        <w:rPr>
          <w:rFonts w:ascii="Times New Roman" w:hAnsi="Times New Roman" w:cs="Times New Roman"/>
          <w:i/>
          <w:sz w:val="28"/>
          <w:szCs w:val="28"/>
        </w:rPr>
        <w:t>Второй ключ. Совершенствование вертикальной структуры управления. Управление по целям.</w:t>
      </w:r>
    </w:p>
    <w:p w:rsidR="00E617B9" w:rsidRPr="007E39F3" w:rsidRDefault="00E617B9" w:rsidP="00425295">
      <w:pPr>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На основе техники двунаправленных вертикальных управленческих ком</w:t>
      </w:r>
      <w:r w:rsidR="00004855" w:rsidRPr="007E39F3">
        <w:rPr>
          <w:rFonts w:ascii="Times New Roman" w:hAnsi="Times New Roman" w:cs="Times New Roman"/>
          <w:sz w:val="28"/>
          <w:szCs w:val="28"/>
        </w:rPr>
        <w:t>м</w:t>
      </w:r>
      <w:r w:rsidRPr="007E39F3">
        <w:rPr>
          <w:rFonts w:ascii="Times New Roman" w:hAnsi="Times New Roman" w:cs="Times New Roman"/>
          <w:sz w:val="28"/>
          <w:szCs w:val="28"/>
        </w:rPr>
        <w:t xml:space="preserve">уникаций должна быть создана производственная система, которая будет способна быстро реагировать на </w:t>
      </w:r>
      <w:r w:rsidR="00004855" w:rsidRPr="007E39F3">
        <w:rPr>
          <w:rFonts w:ascii="Times New Roman" w:hAnsi="Times New Roman" w:cs="Times New Roman"/>
          <w:sz w:val="28"/>
          <w:szCs w:val="28"/>
        </w:rPr>
        <w:t>внешние воздействия. Основные этапы:</w:t>
      </w:r>
    </w:p>
    <w:p w:rsidR="00004855" w:rsidRPr="007E39F3" w:rsidRDefault="00004855" w:rsidP="00425295">
      <w:pPr>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 Строительная площадка (наведение порядка в запутанности организационной структуры). Ключевые моменты: изменить сложившуюся организацию работ; приступить к разработке организационной блок-схемы и подготовке перечня обязанностей управленческого персонала.</w:t>
      </w:r>
    </w:p>
    <w:p w:rsidR="00004855" w:rsidRPr="007E39F3" w:rsidRDefault="00004855" w:rsidP="00425295">
      <w:pPr>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 Разработка организационной блок-схемы и подготовка перечня обязанностей управленческого персонала.</w:t>
      </w:r>
      <w:r w:rsidR="002A3882" w:rsidRPr="007E39F3">
        <w:rPr>
          <w:rFonts w:ascii="Times New Roman" w:hAnsi="Times New Roman" w:cs="Times New Roman"/>
          <w:sz w:val="28"/>
          <w:szCs w:val="28"/>
        </w:rPr>
        <w:t xml:space="preserve"> Необходимо провести следующие мероприятия: 1) описать главные виды работ, выполняемых в данное время, и разработать организационную блок-схему. 2)</w:t>
      </w:r>
      <w:r w:rsidR="00DA0CF9" w:rsidRPr="007E39F3">
        <w:rPr>
          <w:rFonts w:ascii="Times New Roman" w:hAnsi="Times New Roman" w:cs="Times New Roman"/>
          <w:sz w:val="28"/>
          <w:szCs w:val="28"/>
        </w:rPr>
        <w:t xml:space="preserve"> устранить дублирование работ, а также выявить работы, за которые никто не отвечает, и вменить их кому- </w:t>
      </w:r>
      <w:proofErr w:type="spellStart"/>
      <w:r w:rsidR="00DA0CF9" w:rsidRPr="007E39F3">
        <w:rPr>
          <w:rFonts w:ascii="Times New Roman" w:hAnsi="Times New Roman" w:cs="Times New Roman"/>
          <w:sz w:val="28"/>
          <w:szCs w:val="28"/>
        </w:rPr>
        <w:t>нибудь</w:t>
      </w:r>
      <w:proofErr w:type="spellEnd"/>
      <w:r w:rsidR="00DA0CF9" w:rsidRPr="007E39F3">
        <w:rPr>
          <w:rFonts w:ascii="Times New Roman" w:hAnsi="Times New Roman" w:cs="Times New Roman"/>
          <w:sz w:val="28"/>
          <w:szCs w:val="28"/>
        </w:rPr>
        <w:t xml:space="preserve"> в обязанность. После этого подготовить перечень должностных обязанностей управленческого персонала. </w:t>
      </w:r>
    </w:p>
    <w:p w:rsidR="00DA0CF9" w:rsidRPr="007E39F3" w:rsidRDefault="00DA0CF9" w:rsidP="00425295">
      <w:pPr>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 xml:space="preserve">- Работаем как часы. Декомпозиция целей, поставленных высшим руководством. Каким должен быть результат: цели, поставленные высшим руководством, оформляются в виде приказа и разъясняются во всех подразделениях; цели </w:t>
      </w:r>
      <w:proofErr w:type="spellStart"/>
      <w:r w:rsidRPr="007E39F3">
        <w:rPr>
          <w:rFonts w:ascii="Times New Roman" w:hAnsi="Times New Roman" w:cs="Times New Roman"/>
          <w:sz w:val="28"/>
          <w:szCs w:val="28"/>
        </w:rPr>
        <w:t>декомпонизируются</w:t>
      </w:r>
      <w:proofErr w:type="spellEnd"/>
      <w:r w:rsidRPr="007E39F3">
        <w:rPr>
          <w:rFonts w:ascii="Times New Roman" w:hAnsi="Times New Roman" w:cs="Times New Roman"/>
          <w:sz w:val="28"/>
          <w:szCs w:val="28"/>
        </w:rPr>
        <w:t xml:space="preserve"> для всех уровней управления; цели отделов, цехов и бригад оформляются в виде распоряжений, представляются графически и помещаются на информационном стенде на каждом организационно- технологическом участке; работа по достижению целей </w:t>
      </w:r>
      <w:r w:rsidRPr="007E39F3">
        <w:rPr>
          <w:rFonts w:ascii="Times New Roman" w:hAnsi="Times New Roman" w:cs="Times New Roman"/>
          <w:sz w:val="28"/>
          <w:szCs w:val="28"/>
        </w:rPr>
        <w:lastRenderedPageBreak/>
        <w:t>постоянно контролируется; промежуточные результаты работы анализируются и обсуждаются руководством.</w:t>
      </w:r>
    </w:p>
    <w:p w:rsidR="00DA0CF9" w:rsidRPr="007E39F3" w:rsidRDefault="00DA0CF9" w:rsidP="00425295">
      <w:pPr>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 Командная игра.</w:t>
      </w:r>
      <w:r w:rsidR="00714E56" w:rsidRPr="007E39F3">
        <w:rPr>
          <w:rFonts w:ascii="Times New Roman" w:hAnsi="Times New Roman" w:cs="Times New Roman"/>
          <w:sz w:val="28"/>
          <w:szCs w:val="28"/>
        </w:rPr>
        <w:t xml:space="preserve"> Укореняется порядок принятия целей после их согласования между руководством и исполнителями. Укореняется порядок достижения целей на основе принципа их открытости и сопряжения. Выделяются следующие аспекты: в целом на предприятии, а также в каждом подразделении проводится самооценка в баллах по критериям ППРПП; представляется генеральный курс (цели) предприятия, разъясняется взаимосвязь 20 ключевых направлений совершенствования; ход реализации генерального курса развития предприятия и достигнутые за год результаты обсуждаются на общем собрании; все цели выражены в числовых показателях, выполнение отслеживается в виде графиков и вывешивается для всеобщего обозрения; оказывается поддержка отстающим подразделениям; анализируется опыт продвижения ППРПП, приходит понимание необходимости комплексного подхода;  план работы на полугодие доводится до сведения вс</w:t>
      </w:r>
      <w:r w:rsidR="00A82B61" w:rsidRPr="007E39F3">
        <w:rPr>
          <w:rFonts w:ascii="Times New Roman" w:hAnsi="Times New Roman" w:cs="Times New Roman"/>
          <w:sz w:val="28"/>
          <w:szCs w:val="28"/>
        </w:rPr>
        <w:t>ех работников на общем собрании;</w:t>
      </w:r>
      <w:r w:rsidR="00714E56" w:rsidRPr="007E39F3">
        <w:rPr>
          <w:rFonts w:ascii="Times New Roman" w:hAnsi="Times New Roman" w:cs="Times New Roman"/>
          <w:sz w:val="28"/>
          <w:szCs w:val="28"/>
        </w:rPr>
        <w:t xml:space="preserve"> на промежуточном общем собрании до сведения всех работников доводится информация о целя</w:t>
      </w:r>
      <w:r w:rsidR="00A82B61" w:rsidRPr="007E39F3">
        <w:rPr>
          <w:rFonts w:ascii="Times New Roman" w:hAnsi="Times New Roman" w:cs="Times New Roman"/>
          <w:sz w:val="28"/>
          <w:szCs w:val="28"/>
        </w:rPr>
        <w:t>х, выполненных более чем на 80 %; в</w:t>
      </w:r>
      <w:r w:rsidR="00714E56" w:rsidRPr="007E39F3">
        <w:rPr>
          <w:rFonts w:ascii="Times New Roman" w:hAnsi="Times New Roman" w:cs="Times New Roman"/>
          <w:sz w:val="28"/>
          <w:szCs w:val="28"/>
        </w:rPr>
        <w:t xml:space="preserve"> соответствии с генеральным курсом </w:t>
      </w:r>
      <w:r w:rsidR="00A82B61" w:rsidRPr="007E39F3">
        <w:rPr>
          <w:rFonts w:ascii="Times New Roman" w:hAnsi="Times New Roman" w:cs="Times New Roman"/>
          <w:sz w:val="28"/>
          <w:szCs w:val="28"/>
        </w:rPr>
        <w:t>развития предприятия к совершен</w:t>
      </w:r>
      <w:r w:rsidR="00714E56" w:rsidRPr="007E39F3">
        <w:rPr>
          <w:rFonts w:ascii="Times New Roman" w:hAnsi="Times New Roman" w:cs="Times New Roman"/>
          <w:sz w:val="28"/>
          <w:szCs w:val="28"/>
        </w:rPr>
        <w:t>ствованию работы в рамках 20 ключевых направлений совершенствования подключаются служебные подразделения; на общем собрании по итогам работы за г</w:t>
      </w:r>
      <w:r w:rsidR="00A82B61" w:rsidRPr="007E39F3">
        <w:rPr>
          <w:rFonts w:ascii="Times New Roman" w:hAnsi="Times New Roman" w:cs="Times New Roman"/>
          <w:sz w:val="28"/>
          <w:szCs w:val="28"/>
        </w:rPr>
        <w:t>од констатируют, что все показа</w:t>
      </w:r>
      <w:r w:rsidR="00714E56" w:rsidRPr="007E39F3">
        <w:rPr>
          <w:rFonts w:ascii="Times New Roman" w:hAnsi="Times New Roman" w:cs="Times New Roman"/>
          <w:sz w:val="28"/>
          <w:szCs w:val="28"/>
        </w:rPr>
        <w:t>тели выполнены не менее чем на 80%</w:t>
      </w:r>
      <w:r w:rsidR="00A82B61" w:rsidRPr="007E39F3">
        <w:rPr>
          <w:rFonts w:ascii="Times New Roman" w:hAnsi="Times New Roman" w:cs="Times New Roman"/>
          <w:sz w:val="28"/>
          <w:szCs w:val="28"/>
        </w:rPr>
        <w:t>.</w:t>
      </w:r>
    </w:p>
    <w:p w:rsidR="00250EE6" w:rsidRPr="007E39F3" w:rsidRDefault="00A82B61" w:rsidP="00425295">
      <w:pPr>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 xml:space="preserve">- Устойчивая производственная система. Довести до всех работников планы по реализации ППРПП, а также среднесрочные и долгосрочные перспективы ее развития. Развертывание ППРПП во всех подразделениях, включая службы продаж, развития, заводов-смежников и аффилированных предприятий. В итоге: 1) к моменту проведения </w:t>
      </w:r>
      <w:r w:rsidR="00250EE6" w:rsidRPr="007E39F3">
        <w:rPr>
          <w:rFonts w:ascii="Times New Roman" w:hAnsi="Times New Roman" w:cs="Times New Roman"/>
          <w:sz w:val="28"/>
          <w:szCs w:val="28"/>
        </w:rPr>
        <w:t>промежуточного</w:t>
      </w:r>
      <w:r w:rsidRPr="007E39F3">
        <w:rPr>
          <w:rFonts w:ascii="Times New Roman" w:hAnsi="Times New Roman" w:cs="Times New Roman"/>
          <w:sz w:val="28"/>
          <w:szCs w:val="28"/>
        </w:rPr>
        <w:t xml:space="preserve"> общего собрания работников всех уровней все </w:t>
      </w:r>
      <w:r w:rsidR="00250EE6" w:rsidRPr="007E39F3">
        <w:rPr>
          <w:rFonts w:ascii="Times New Roman" w:hAnsi="Times New Roman" w:cs="Times New Roman"/>
          <w:sz w:val="28"/>
          <w:szCs w:val="28"/>
        </w:rPr>
        <w:t>цели</w:t>
      </w:r>
      <w:r w:rsidRPr="007E39F3">
        <w:rPr>
          <w:rFonts w:ascii="Times New Roman" w:hAnsi="Times New Roman" w:cs="Times New Roman"/>
          <w:sz w:val="28"/>
          <w:szCs w:val="28"/>
        </w:rPr>
        <w:t xml:space="preserve"> должны быть выполнены более чем на 80%; 2) к моменту проведения общего собрания работников всех </w:t>
      </w:r>
      <w:r w:rsidRPr="007E39F3">
        <w:rPr>
          <w:rFonts w:ascii="Times New Roman" w:hAnsi="Times New Roman" w:cs="Times New Roman"/>
          <w:sz w:val="28"/>
          <w:szCs w:val="28"/>
        </w:rPr>
        <w:lastRenderedPageBreak/>
        <w:t xml:space="preserve">уровней по итогам года все цели должны быть выполнены на 100%; 3) </w:t>
      </w:r>
      <w:r w:rsidR="00250EE6" w:rsidRPr="007E39F3">
        <w:rPr>
          <w:rFonts w:ascii="Times New Roman" w:hAnsi="Times New Roman" w:cs="Times New Roman"/>
          <w:sz w:val="28"/>
          <w:szCs w:val="28"/>
        </w:rPr>
        <w:t xml:space="preserve">в </w:t>
      </w:r>
      <w:r w:rsidRPr="007E39F3">
        <w:rPr>
          <w:rFonts w:ascii="Times New Roman" w:hAnsi="Times New Roman" w:cs="Times New Roman"/>
          <w:sz w:val="28"/>
          <w:szCs w:val="28"/>
        </w:rPr>
        <w:t>ППРПП</w:t>
      </w:r>
      <w:r w:rsidR="00250EE6" w:rsidRPr="007E39F3">
        <w:rPr>
          <w:rFonts w:ascii="Times New Roman" w:hAnsi="Times New Roman" w:cs="Times New Roman"/>
          <w:sz w:val="28"/>
          <w:szCs w:val="28"/>
        </w:rPr>
        <w:t xml:space="preserve"> вовлечены все подразделения предприятия аффилированные предприятия и заводы-смежники; 4) на предприятии в движение ППРПП должны быть вовлечены службы продаж и развития; 5) всему персоналу разъясняют планы по реализации ППРПП, а так же среднесрочные и долгосрочные перспективы ее реализации; 6) достигнуто полное единство целей предприятия и работников; 7) сформирована устойчивая производственная система , которая способна быстро реагировать на внешние воздействия.</w:t>
      </w:r>
    </w:p>
    <w:p w:rsidR="00250EE6" w:rsidRPr="00277D1C" w:rsidRDefault="00250EE6" w:rsidP="00425295">
      <w:pPr>
        <w:spacing w:line="360" w:lineRule="auto"/>
        <w:ind w:firstLine="709"/>
        <w:jc w:val="both"/>
        <w:rPr>
          <w:rFonts w:ascii="Times New Roman" w:hAnsi="Times New Roman" w:cs="Times New Roman"/>
          <w:i/>
          <w:sz w:val="28"/>
          <w:szCs w:val="28"/>
        </w:rPr>
      </w:pPr>
      <w:r w:rsidRPr="00277D1C">
        <w:rPr>
          <w:rFonts w:ascii="Times New Roman" w:hAnsi="Times New Roman" w:cs="Times New Roman"/>
          <w:i/>
          <w:sz w:val="28"/>
          <w:szCs w:val="28"/>
        </w:rPr>
        <w:t>Третий ключ. Командная работа. Деятельность малых групп</w:t>
      </w:r>
    </w:p>
    <w:p w:rsidR="00250EE6" w:rsidRPr="007E39F3" w:rsidRDefault="00195EE2" w:rsidP="00425295">
      <w:pPr>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Командная работа- это самостоятельное планирование (с учетом потенциальных возможностей) рядовыми работниками низового звена (</w:t>
      </w:r>
      <w:proofErr w:type="gramStart"/>
      <w:r w:rsidRPr="007E39F3">
        <w:rPr>
          <w:rFonts w:ascii="Times New Roman" w:hAnsi="Times New Roman" w:cs="Times New Roman"/>
          <w:sz w:val="28"/>
          <w:szCs w:val="28"/>
        </w:rPr>
        <w:t>например</w:t>
      </w:r>
      <w:proofErr w:type="gramEnd"/>
      <w:r w:rsidRPr="007E39F3">
        <w:rPr>
          <w:rFonts w:ascii="Times New Roman" w:hAnsi="Times New Roman" w:cs="Times New Roman"/>
          <w:sz w:val="28"/>
          <w:szCs w:val="28"/>
        </w:rPr>
        <w:t xml:space="preserve"> бригады) личных целей в рамках функциональных обязанностей, согласованных с целями организационно- технологического участка и смежных подразделений, а также интеллектуальная и практическая работа всех членов команды по их достижению. </w:t>
      </w:r>
    </w:p>
    <w:p w:rsidR="00195EE2" w:rsidRPr="007E39F3" w:rsidRDefault="00195EE2" w:rsidP="00425295">
      <w:pPr>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Благодаря такому подходу можно выявить много проблем, задач, которые до этого были неочевидны, а их решение возможно только усилиями малых групп.</w:t>
      </w:r>
    </w:p>
    <w:p w:rsidR="00195EE2" w:rsidRPr="007E39F3" w:rsidRDefault="00195EE2" w:rsidP="00425295">
      <w:pPr>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Данный ключ разбит на следующие уровни:</w:t>
      </w:r>
    </w:p>
    <w:p w:rsidR="00195EE2" w:rsidRPr="007E39F3" w:rsidRDefault="00195EE2" w:rsidP="00425295">
      <w:pPr>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- 1 уровень. В низовых подразделениях отсутствует стимул к командной работе.</w:t>
      </w:r>
    </w:p>
    <w:p w:rsidR="00195EE2" w:rsidRPr="007E39F3" w:rsidRDefault="00195EE2" w:rsidP="00425295">
      <w:pPr>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 xml:space="preserve">- 2 уровень. Инициирование и поддержка предложений по усовершенствованию. Организация работы малых групп в низовых подразделениях. Цель- выдвигать не менее шести предложений по усовершенствованию в год в </w:t>
      </w:r>
      <w:r w:rsidR="000464BA" w:rsidRPr="007E39F3">
        <w:rPr>
          <w:rFonts w:ascii="Times New Roman" w:hAnsi="Times New Roman" w:cs="Times New Roman"/>
          <w:sz w:val="28"/>
          <w:szCs w:val="28"/>
        </w:rPr>
        <w:t xml:space="preserve">расчете на одного человека. Каждое предложение ранжируется по важности в зависимости от степени сложности разработки, а также планируемого эффекта от внедрения. Для этого разрабатываются </w:t>
      </w:r>
      <w:r w:rsidR="000464BA" w:rsidRPr="007E39F3">
        <w:rPr>
          <w:rFonts w:ascii="Times New Roman" w:hAnsi="Times New Roman" w:cs="Times New Roman"/>
          <w:sz w:val="28"/>
          <w:szCs w:val="28"/>
        </w:rPr>
        <w:lastRenderedPageBreak/>
        <w:t>критерии оценки предложений. Следует развернуть соревнование за повышение количества предложений по усовершенствованию в расчете на одного человека.</w:t>
      </w:r>
    </w:p>
    <w:p w:rsidR="007520A3" w:rsidRPr="007E39F3" w:rsidRDefault="007520A3" w:rsidP="00425295">
      <w:pPr>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-3 уровень. Работа малых групп как самостоятельный вид деятельности. Цель- достичь не менее двух завершенных проектов в год в расчете на одну малую группу. Цель- достичь не менее одного предложения по усовершенствованию в месяц в расчете на одного человека.</w:t>
      </w:r>
      <w:r w:rsidR="00BB2B29" w:rsidRPr="007E39F3">
        <w:rPr>
          <w:rFonts w:ascii="Times New Roman" w:hAnsi="Times New Roman" w:cs="Times New Roman"/>
          <w:sz w:val="28"/>
          <w:szCs w:val="28"/>
        </w:rPr>
        <w:t xml:space="preserve"> Ключевые моменты: формирование группы из 3-7 человек, работающих на одном организационно-технологическом участке; лидер выполняет важную функцию- обеспечивает спаянность коллектива. В </w:t>
      </w:r>
      <w:r w:rsidR="0011076C" w:rsidRPr="007E39F3">
        <w:rPr>
          <w:rFonts w:ascii="Times New Roman" w:hAnsi="Times New Roman" w:cs="Times New Roman"/>
          <w:sz w:val="28"/>
          <w:szCs w:val="28"/>
        </w:rPr>
        <w:t>рамках малой</w:t>
      </w:r>
      <w:r w:rsidR="00BB2B29" w:rsidRPr="007E39F3">
        <w:rPr>
          <w:rFonts w:ascii="Times New Roman" w:hAnsi="Times New Roman" w:cs="Times New Roman"/>
          <w:sz w:val="28"/>
          <w:szCs w:val="28"/>
        </w:rPr>
        <w:t xml:space="preserve"> группы он самостоятельно принимает решения; при определении целей нужно исходить их тех предложений, которые выдвинуты членами данной малой группы и могут быть выполнены силами всех участников.</w:t>
      </w:r>
    </w:p>
    <w:p w:rsidR="00BB2B29" w:rsidRPr="007E39F3" w:rsidRDefault="0011076C" w:rsidP="00425295">
      <w:pPr>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- 4 уровень. Укореняется порядок разработки и согласования целей совместно с руководителями среднего и младшего звена управления и подчиненными. Внедряется порядок согласования способов достижения принятых целей на основе принципа открытости и сопряженности. Цель- достичь не менее четырех завершенных проектов в год в расчете на одну малую группу. Цель- достичь не менее двух предложений по усовершенствованию в месяц в расчете на одного человека. Ключевой момент: необходимо понять корреляционные связи между всеми 20 ключевыми направлениями ППРПП.</w:t>
      </w:r>
    </w:p>
    <w:p w:rsidR="0011076C" w:rsidRPr="007E39F3" w:rsidRDefault="0011076C" w:rsidP="00425295">
      <w:pPr>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- 5 уровень. Очень высока активность малых групп. Цель- достичь не менее шести завершенных проектов в год в расчете на группу. Другая цель- достичь не менее пяти предложений по усовершенствованию в месяц в расчете на 1 человека.</w:t>
      </w:r>
      <w:r w:rsidR="00E3188F" w:rsidRPr="007E39F3">
        <w:rPr>
          <w:rFonts w:ascii="Times New Roman" w:hAnsi="Times New Roman" w:cs="Times New Roman"/>
          <w:sz w:val="28"/>
          <w:szCs w:val="28"/>
        </w:rPr>
        <w:t xml:space="preserve"> </w:t>
      </w:r>
      <w:r w:rsidR="001C2959">
        <w:rPr>
          <w:rFonts w:ascii="Times New Roman" w:hAnsi="Times New Roman" w:cs="Times New Roman"/>
          <w:sz w:val="28"/>
          <w:szCs w:val="28"/>
        </w:rPr>
        <w:t>По окончанию 5 уровня малые группы всегда достигают поставленных целей.</w:t>
      </w:r>
    </w:p>
    <w:p w:rsidR="00E3188F" w:rsidRPr="00277D1C" w:rsidRDefault="00D7258E" w:rsidP="00425295">
      <w:pPr>
        <w:spacing w:line="360" w:lineRule="auto"/>
        <w:ind w:firstLine="709"/>
        <w:jc w:val="both"/>
        <w:rPr>
          <w:rFonts w:ascii="Times New Roman" w:hAnsi="Times New Roman" w:cs="Times New Roman"/>
          <w:i/>
          <w:sz w:val="28"/>
          <w:szCs w:val="28"/>
        </w:rPr>
      </w:pPr>
      <w:r w:rsidRPr="00277D1C">
        <w:rPr>
          <w:rFonts w:ascii="Times New Roman" w:hAnsi="Times New Roman" w:cs="Times New Roman"/>
          <w:i/>
          <w:sz w:val="28"/>
          <w:szCs w:val="28"/>
        </w:rPr>
        <w:lastRenderedPageBreak/>
        <w:t>4 ключ. Сокращение запасов незавершенной продукции (сокращение продолжительности производственного цикла)</w:t>
      </w:r>
    </w:p>
    <w:p w:rsidR="000B57A1" w:rsidRPr="007E39F3" w:rsidRDefault="000B57A1" w:rsidP="00425295">
      <w:pPr>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Незавершенная продукция воспринимается как неизбежная и с этим уже все смирились. Такая ситуация исправляется на четвертом ключе.</w:t>
      </w:r>
    </w:p>
    <w:p w:rsidR="000B57A1" w:rsidRPr="007E39F3" w:rsidRDefault="000B57A1" w:rsidP="00425295">
      <w:pPr>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w:t>
      </w:r>
      <w:r w:rsidR="002438F5" w:rsidRPr="007E39F3">
        <w:rPr>
          <w:rFonts w:ascii="Times New Roman" w:hAnsi="Times New Roman" w:cs="Times New Roman"/>
          <w:sz w:val="28"/>
          <w:szCs w:val="28"/>
        </w:rPr>
        <w:t xml:space="preserve"> 1 уровень. Меры, которые необходимо предпринять, чтобы достичь второго уровня. Важно понять, что сокращение запасов незавершенной продукции – это ключевой фактор облегчения всех работ и снижения себестоимости продукции (работ). Ключевые моменты: непроизводительными затратами считаются все операции, на которых не создают добавленной ценности; по мере избавления от незавершенной продукции вы сможете выявить все остальные непроизводительные затраты.</w:t>
      </w:r>
    </w:p>
    <w:p w:rsidR="002438F5" w:rsidRPr="007E39F3" w:rsidRDefault="002438F5" w:rsidP="00425295">
      <w:pPr>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 xml:space="preserve">- 2 уровень. Реализация концепции сокращения запасов незавершенной продукции на отдельном производственном участке. Распространение опыта на все </w:t>
      </w:r>
      <w:r w:rsidR="00251CD3" w:rsidRPr="007E39F3">
        <w:rPr>
          <w:rFonts w:ascii="Times New Roman" w:hAnsi="Times New Roman" w:cs="Times New Roman"/>
          <w:sz w:val="28"/>
          <w:szCs w:val="28"/>
        </w:rPr>
        <w:t>производственные участки. Ключевой момент: лучше всего использовать прозрачный лоток для бумаг. Прочертите на нем линию максимальной загрузки и следите за тем, чтобы выше этой линии бумаги не накапливались; сформировать комплект план-графиков сокращения запасов незавершенной продукции.</w:t>
      </w:r>
    </w:p>
    <w:p w:rsidR="00251CD3" w:rsidRPr="007E39F3" w:rsidRDefault="00251CD3" w:rsidP="00425295">
      <w:pPr>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 xml:space="preserve">- 3 уровень. При помощи комплекта </w:t>
      </w:r>
      <w:r w:rsidR="00112434" w:rsidRPr="007E39F3">
        <w:rPr>
          <w:rFonts w:ascii="Times New Roman" w:hAnsi="Times New Roman" w:cs="Times New Roman"/>
          <w:sz w:val="28"/>
          <w:szCs w:val="28"/>
        </w:rPr>
        <w:t>план-графиков следует приступить к реализации проекта на уровне предприятия (сократить запасы незавершенной продукции, включая неисполненные документы в два раза). Ключевые моменты: переход на мелкосерийное производство; сокращение запасов незавершенной продукции, находящейся в процессе обработки.</w:t>
      </w:r>
    </w:p>
    <w:p w:rsidR="00112434" w:rsidRPr="007E39F3" w:rsidRDefault="00112434" w:rsidP="00425295">
      <w:pPr>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- 4 уровень. Приступить в масштабе всего предприятия к сокращению производственного цикла, включая исполнение документов. Сократить промежуточные запасы незавершенной продукции на четверть. Создать производственную систему, которая обеспечивала бы производство заданной продукции точно вовремя.</w:t>
      </w:r>
    </w:p>
    <w:p w:rsidR="00112434" w:rsidRPr="007E39F3" w:rsidRDefault="00112434" w:rsidP="00425295">
      <w:pPr>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lastRenderedPageBreak/>
        <w:t xml:space="preserve"> - 5 уровень. Удовлетворение постоянно меняющихся запросов потребителей путем создания производственной системы</w:t>
      </w:r>
      <w:r w:rsidR="009F0208" w:rsidRPr="007E39F3">
        <w:rPr>
          <w:rFonts w:ascii="Times New Roman" w:hAnsi="Times New Roman" w:cs="Times New Roman"/>
          <w:sz w:val="28"/>
          <w:szCs w:val="28"/>
        </w:rPr>
        <w:t>, способной быстро реагировать на внешние воздействия. Ключевые моменты: по остальным 19 ключевым направлениям ППРПП необходимо достичь как минимум 4-го уровня.</w:t>
      </w:r>
    </w:p>
    <w:p w:rsidR="009F0208" w:rsidRPr="00277D1C" w:rsidRDefault="009F0208" w:rsidP="00425295">
      <w:pPr>
        <w:spacing w:line="360" w:lineRule="auto"/>
        <w:ind w:firstLine="709"/>
        <w:jc w:val="both"/>
        <w:rPr>
          <w:rFonts w:ascii="Times New Roman" w:hAnsi="Times New Roman" w:cs="Times New Roman"/>
          <w:i/>
          <w:sz w:val="28"/>
          <w:szCs w:val="28"/>
        </w:rPr>
      </w:pPr>
      <w:r w:rsidRPr="00277D1C">
        <w:rPr>
          <w:rFonts w:ascii="Times New Roman" w:hAnsi="Times New Roman" w:cs="Times New Roman"/>
          <w:i/>
          <w:sz w:val="28"/>
          <w:szCs w:val="28"/>
        </w:rPr>
        <w:t xml:space="preserve">5 ключ. Технология быстрой переналадки оборудования. </w:t>
      </w:r>
    </w:p>
    <w:p w:rsidR="009F0208" w:rsidRPr="007E39F3" w:rsidRDefault="009F0208" w:rsidP="00425295">
      <w:pPr>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 xml:space="preserve">- 1 уровень. Полное непонимание. Бытует мнение, что общую продолжительность переналадок оборудования нужно сократить, увеличивая объем запускаемой в производство продукции, автор же имеет другую точку зрения и предлагает воспринимать перепроизводство как источник непроизводительных затрат. </w:t>
      </w:r>
      <w:r w:rsidR="00EE20F2" w:rsidRPr="007E39F3">
        <w:rPr>
          <w:rFonts w:ascii="Times New Roman" w:hAnsi="Times New Roman" w:cs="Times New Roman"/>
          <w:sz w:val="28"/>
          <w:szCs w:val="28"/>
        </w:rPr>
        <w:t xml:space="preserve">Выход на второй уровень может быть обеспечен при условии синхронного решения проблем сокращения промежуточных накопителей между организационно-технологическими участками и быстрой переналадки оборудования. </w:t>
      </w:r>
    </w:p>
    <w:p w:rsidR="00EE20F2" w:rsidRPr="007E39F3" w:rsidRDefault="00EE20F2" w:rsidP="00425295">
      <w:pPr>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- 2 уровень. Группа работников должна овладеть технологией единичной переналадки оборудования. Ключевой момент: приступать к реализации проекта можно только после формирования команды и подготовки карты усовершенствования операции.</w:t>
      </w:r>
    </w:p>
    <w:p w:rsidR="00EE20F2" w:rsidRPr="007E39F3" w:rsidRDefault="00EE20F2" w:rsidP="00425295">
      <w:pPr>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- 3 уровень. Перевести на технологию быстрой переналадки (единичную переналадку) не менее 10% оборудования. Нужно понять значение единичной переналадки и приступить к реализации основных этапов проектов. Повышается энтузиазм всего персонала, движение революционных преобразований распространяется по всему предприятию.</w:t>
      </w:r>
    </w:p>
    <w:p w:rsidR="0011218B" w:rsidRPr="007E39F3" w:rsidRDefault="00EE20F2" w:rsidP="00425295">
      <w:pPr>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- 4 уровень. Перевести на единичную переналадку однотипное оборудование. Перевести на единичный поиск однотипные документы. Каждый оператор должен уметь переналаживать оборудование</w:t>
      </w:r>
      <w:r w:rsidR="0011218B" w:rsidRPr="007E39F3">
        <w:rPr>
          <w:rFonts w:ascii="Times New Roman" w:hAnsi="Times New Roman" w:cs="Times New Roman"/>
          <w:sz w:val="28"/>
          <w:szCs w:val="28"/>
        </w:rPr>
        <w:t xml:space="preserve"> под любое комплектующее менее чем за 10 минут.</w:t>
      </w:r>
    </w:p>
    <w:p w:rsidR="0011218B" w:rsidRPr="00277D1C" w:rsidRDefault="0011218B" w:rsidP="00425295">
      <w:pPr>
        <w:spacing w:line="360" w:lineRule="auto"/>
        <w:ind w:firstLine="709"/>
        <w:jc w:val="both"/>
        <w:rPr>
          <w:rFonts w:ascii="Times New Roman" w:hAnsi="Times New Roman" w:cs="Times New Roman"/>
          <w:i/>
          <w:sz w:val="28"/>
          <w:szCs w:val="28"/>
        </w:rPr>
      </w:pPr>
      <w:r w:rsidRPr="00277D1C">
        <w:rPr>
          <w:rFonts w:ascii="Times New Roman" w:hAnsi="Times New Roman" w:cs="Times New Roman"/>
          <w:i/>
          <w:sz w:val="28"/>
          <w:szCs w:val="28"/>
        </w:rPr>
        <w:t>6 ключ. Усовершенствование производственных операций.</w:t>
      </w:r>
    </w:p>
    <w:p w:rsidR="0011218B" w:rsidRPr="007E39F3" w:rsidRDefault="0011218B" w:rsidP="00425295">
      <w:pPr>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lastRenderedPageBreak/>
        <w:t xml:space="preserve">Чтобы добиться удвоения производительности за счет роста уровня развития предприятия на 20 баллов, необходимо по данному ключевому направлению выйти, как минимум, на четвертый уровень (сокращение трудозатрат в 2 раза) </w:t>
      </w:r>
      <w:proofErr w:type="gramStart"/>
      <w:r w:rsidRPr="007E39F3">
        <w:rPr>
          <w:rFonts w:ascii="Times New Roman" w:hAnsi="Times New Roman" w:cs="Times New Roman"/>
          <w:sz w:val="28"/>
          <w:szCs w:val="28"/>
        </w:rPr>
        <w:t>В</w:t>
      </w:r>
      <w:proofErr w:type="gramEnd"/>
      <w:r w:rsidRPr="007E39F3">
        <w:rPr>
          <w:rFonts w:ascii="Times New Roman" w:hAnsi="Times New Roman" w:cs="Times New Roman"/>
          <w:sz w:val="28"/>
          <w:szCs w:val="28"/>
        </w:rPr>
        <w:t xml:space="preserve"> таком случае можно наверняка удвоить производительность, так как производственная система будет способна быстро реагировать на внешние воздействия. </w:t>
      </w:r>
    </w:p>
    <w:p w:rsidR="0011218B" w:rsidRPr="007E39F3" w:rsidRDefault="0011218B" w:rsidP="00425295">
      <w:pPr>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- 1 уровень. Все придерживаются концепции отдельных проектов по усовершенствованию, основанных на случайных озарениях. Не проявляется интерес к усовершенствованию операций.</w:t>
      </w:r>
    </w:p>
    <w:p w:rsidR="0011218B" w:rsidRPr="007E39F3" w:rsidRDefault="0011218B" w:rsidP="00425295">
      <w:pPr>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- 2 уровень. Процессный системный подход при разработке проектов усовершенствования операций. Системный подход при оптимизации продолжительности выполнения операций.</w:t>
      </w:r>
    </w:p>
    <w:p w:rsidR="0011218B" w:rsidRPr="007E39F3" w:rsidRDefault="0011218B" w:rsidP="00425295">
      <w:pPr>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 xml:space="preserve">- 3 уровень. Закрепить системный подход к реализации проектов по усовершенствованию операций. Овладеть </w:t>
      </w:r>
      <w:r w:rsidR="005549FA" w:rsidRPr="007E39F3">
        <w:rPr>
          <w:rFonts w:ascii="Times New Roman" w:hAnsi="Times New Roman" w:cs="Times New Roman"/>
          <w:sz w:val="28"/>
          <w:szCs w:val="28"/>
        </w:rPr>
        <w:t>способом выявления проблем, техникой разработки мероприятий. Добиться целей, поставленных в отношении продолжительности операций. Привлекать к сотрудничеству другие отделы предприятия.</w:t>
      </w:r>
    </w:p>
    <w:p w:rsidR="005549FA" w:rsidRPr="007E39F3" w:rsidRDefault="005549FA" w:rsidP="00425295">
      <w:pPr>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- 4 уровень. Удвоение производительности за счет горизонтальных и вертикальных проектов усовершенствования. В ходе деятельности по усовершенствованию продумать внедрение новейшего трудосберегающего оборудования.</w:t>
      </w:r>
    </w:p>
    <w:p w:rsidR="005549FA" w:rsidRPr="007E39F3" w:rsidRDefault="005549FA" w:rsidP="00425295">
      <w:pPr>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 xml:space="preserve">- 5 уровень. Непрерывная системная работа по усовершенствованию операций. Быстрое реагирование на изменение планов производства и конструктивные изменения в изделиях. </w:t>
      </w:r>
    </w:p>
    <w:p w:rsidR="00490E0C" w:rsidRPr="00277D1C" w:rsidRDefault="00490E0C" w:rsidP="00425295">
      <w:pPr>
        <w:spacing w:line="360" w:lineRule="auto"/>
        <w:ind w:firstLine="709"/>
        <w:jc w:val="both"/>
        <w:rPr>
          <w:rFonts w:ascii="Times New Roman" w:hAnsi="Times New Roman" w:cs="Times New Roman"/>
          <w:i/>
          <w:sz w:val="28"/>
          <w:szCs w:val="28"/>
        </w:rPr>
      </w:pPr>
      <w:r w:rsidRPr="00277D1C">
        <w:rPr>
          <w:rFonts w:ascii="Times New Roman" w:hAnsi="Times New Roman" w:cs="Times New Roman"/>
          <w:i/>
          <w:sz w:val="28"/>
          <w:szCs w:val="28"/>
        </w:rPr>
        <w:t>7 ключ. Производство без постоянного присмотра.</w:t>
      </w:r>
    </w:p>
    <w:p w:rsidR="00490E0C" w:rsidRPr="007E39F3" w:rsidRDefault="00490E0C" w:rsidP="00425295">
      <w:pPr>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lastRenderedPageBreak/>
        <w:t xml:space="preserve">- 1 уровень. Нет понимания того, что контроль за работой оборудования- непроизводительные затраты. </w:t>
      </w:r>
      <w:r w:rsidR="00341D89" w:rsidRPr="007E39F3">
        <w:rPr>
          <w:rFonts w:ascii="Times New Roman" w:hAnsi="Times New Roman" w:cs="Times New Roman"/>
          <w:sz w:val="28"/>
          <w:szCs w:val="28"/>
        </w:rPr>
        <w:t xml:space="preserve">Необходимо избавиться от недужных раздумий в служебных подразделениях, разработав одностраничные инструкции. </w:t>
      </w:r>
    </w:p>
    <w:p w:rsidR="00341D89" w:rsidRPr="007E39F3" w:rsidRDefault="00341D89" w:rsidP="00425295">
      <w:pPr>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 xml:space="preserve">- 2 уровень. Наступает осознание того, что контроль </w:t>
      </w:r>
      <w:proofErr w:type="gramStart"/>
      <w:r w:rsidRPr="007E39F3">
        <w:rPr>
          <w:rFonts w:ascii="Times New Roman" w:hAnsi="Times New Roman" w:cs="Times New Roman"/>
          <w:sz w:val="28"/>
          <w:szCs w:val="28"/>
        </w:rPr>
        <w:t>за работой оборудования- это</w:t>
      </w:r>
      <w:proofErr w:type="gramEnd"/>
      <w:r w:rsidRPr="007E39F3">
        <w:rPr>
          <w:rFonts w:ascii="Times New Roman" w:hAnsi="Times New Roman" w:cs="Times New Roman"/>
          <w:sz w:val="28"/>
          <w:szCs w:val="28"/>
        </w:rPr>
        <w:t xml:space="preserve"> непроизводительные затраты. Задачи: предп</w:t>
      </w:r>
      <w:r w:rsidR="00C6750F">
        <w:rPr>
          <w:rFonts w:ascii="Times New Roman" w:hAnsi="Times New Roman" w:cs="Times New Roman"/>
          <w:sz w:val="28"/>
          <w:szCs w:val="28"/>
        </w:rPr>
        <w:t>ринять меры, обеспечивающие лик</w:t>
      </w:r>
      <w:r w:rsidRPr="007E39F3">
        <w:rPr>
          <w:rFonts w:ascii="Times New Roman" w:hAnsi="Times New Roman" w:cs="Times New Roman"/>
          <w:sz w:val="28"/>
          <w:szCs w:val="28"/>
        </w:rPr>
        <w:t>видацию брака. Исключить простои на сборочной линии за счет устранения разбалансированности технологических линий. Исключить простои оборудования и персонала, используя в качестве инструмента блок-схему взаимодействия человека и оборудования.</w:t>
      </w:r>
    </w:p>
    <w:p w:rsidR="00341D89" w:rsidRPr="007E39F3" w:rsidRDefault="00341D89" w:rsidP="00425295">
      <w:pPr>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 xml:space="preserve">- 3 уровень. Необходимо обеспечить возможность работы во время обеденного перерыва не менее 10% всего парка оборудования в дискретно- автоматическом режиме. В служебных подразделениях подготовить работу не менее чем 10% одностраничных инструкций от общего количества необходимых. </w:t>
      </w:r>
    </w:p>
    <w:p w:rsidR="006A30D6" w:rsidRPr="007E39F3" w:rsidRDefault="00341D89" w:rsidP="00425295">
      <w:pPr>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 xml:space="preserve">- 4 уровень. Во время обеденного перерыва весь парк оборудования должен работать в дискретно- автоматическом режиме. Направить усилия на обеспечение работы оборудования в дискретно-автоматическом режиме </w:t>
      </w:r>
      <w:r w:rsidR="006A30D6" w:rsidRPr="007E39F3">
        <w:rPr>
          <w:rFonts w:ascii="Times New Roman" w:hAnsi="Times New Roman" w:cs="Times New Roman"/>
          <w:sz w:val="28"/>
          <w:szCs w:val="28"/>
        </w:rPr>
        <w:t>после окончания рабочего дня.  Завершить на 100% подготовку одностраничных инструкций.</w:t>
      </w:r>
    </w:p>
    <w:p w:rsidR="006A30D6" w:rsidRPr="007E39F3" w:rsidRDefault="006A30D6" w:rsidP="00425295">
      <w:pPr>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- 5 уровень. Продолжительность контроля за работой оборудования приближается к нулю. Реализация принципа: нуль контроля ведет к нулю брака.</w:t>
      </w:r>
    </w:p>
    <w:p w:rsidR="00341D89" w:rsidRPr="00277D1C" w:rsidRDefault="006A30D6" w:rsidP="00425295">
      <w:pPr>
        <w:spacing w:line="360" w:lineRule="auto"/>
        <w:ind w:firstLine="709"/>
        <w:jc w:val="both"/>
        <w:rPr>
          <w:rFonts w:ascii="Times New Roman" w:hAnsi="Times New Roman" w:cs="Times New Roman"/>
          <w:i/>
          <w:sz w:val="28"/>
          <w:szCs w:val="28"/>
        </w:rPr>
      </w:pPr>
      <w:r w:rsidRPr="00277D1C">
        <w:rPr>
          <w:rFonts w:ascii="Times New Roman" w:hAnsi="Times New Roman" w:cs="Times New Roman"/>
          <w:i/>
          <w:sz w:val="28"/>
          <w:szCs w:val="28"/>
        </w:rPr>
        <w:t>8 ключ. Промежуточные накопители между смежными организационно- технологическими участками.</w:t>
      </w:r>
      <w:r w:rsidR="00341D89" w:rsidRPr="00277D1C">
        <w:rPr>
          <w:rFonts w:ascii="Times New Roman" w:hAnsi="Times New Roman" w:cs="Times New Roman"/>
          <w:i/>
          <w:sz w:val="28"/>
          <w:szCs w:val="28"/>
        </w:rPr>
        <w:t xml:space="preserve">  </w:t>
      </w:r>
    </w:p>
    <w:p w:rsidR="006A30D6" w:rsidRPr="007E39F3" w:rsidRDefault="006A30D6" w:rsidP="00425295">
      <w:pPr>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Создание промежуточных накопителей между смежными организационно- технологическими участками с целью реализации принципа взаимопомощи.</w:t>
      </w:r>
    </w:p>
    <w:p w:rsidR="005549FA" w:rsidRPr="007E39F3" w:rsidRDefault="006A30D6" w:rsidP="00425295">
      <w:pPr>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lastRenderedPageBreak/>
        <w:t>- 1 уровень. Практика субоптимизации. Ключевые моменты: взаимопонимание между смежными организационно- технологическими участками как результат организации в единую систему. Необходимо сосредоточить всю незавершенную продукцию, образующуюся между организационно- технологическими участками, в одном, определенном для этого месте. Следует понимать, как сократить запасы незавершенной продукции, образующиеся между смежными организационно-технологическими участками, в одном, определенном для этого месте. Следует подумать, как сохранить запасы незавершенной продукции, образующиеся между смежными организационно- технологическими участками.</w:t>
      </w:r>
    </w:p>
    <w:p w:rsidR="006A30D6" w:rsidRPr="007E39F3" w:rsidRDefault="00CE37D9" w:rsidP="00425295">
      <w:pPr>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- 2 уровень. Понимание всем персоналом возможности создания промежуточных накопителей между смежными организационно-технологическими участками, совершенствование их функционирования. Задачи: сначала определить способ функционирования промежуточного накопителя, создаваемого между смежными организационно-технологическими участками, а затем провести обсуждение с руководителями этих подразделений.</w:t>
      </w:r>
    </w:p>
    <w:p w:rsidR="00CE37D9" w:rsidRPr="007E39F3" w:rsidRDefault="00CE37D9" w:rsidP="00425295">
      <w:pPr>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- 3 уровень. Приступить к созданию промежуточного накопителя, «магазина». Разработать инструкции по использовании «магазинов». Действующие накопители- наглядный пример облегчения работы для остальных организационно-технологических участков.</w:t>
      </w:r>
    </w:p>
    <w:p w:rsidR="00841712" w:rsidRPr="007E39F3" w:rsidRDefault="00CE37D9" w:rsidP="00425295">
      <w:pPr>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 xml:space="preserve">- 4 уровень. Уменьшение количества промежуточных накопителей. Совещания по типу «аквариума» проводятся в любое время. Задачи: сократить объем </w:t>
      </w:r>
      <w:r w:rsidR="00841712" w:rsidRPr="007E39F3">
        <w:rPr>
          <w:rFonts w:ascii="Times New Roman" w:hAnsi="Times New Roman" w:cs="Times New Roman"/>
          <w:sz w:val="28"/>
          <w:szCs w:val="28"/>
        </w:rPr>
        <w:t>незавершенной продукции, хранящейся в накопителях; объединить в единую технологическую линию разнородные смежные организационно-технологические участки.</w:t>
      </w:r>
    </w:p>
    <w:p w:rsidR="00841712" w:rsidRPr="007E39F3" w:rsidRDefault="00841712" w:rsidP="00425295">
      <w:pPr>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lastRenderedPageBreak/>
        <w:t>- 5 уровень. Разрушение барьеров между департаментами, завершение создания производственной системы, быстро реагирующей на внешние воздействия.</w:t>
      </w:r>
    </w:p>
    <w:p w:rsidR="00CE37D9" w:rsidRPr="00277D1C" w:rsidRDefault="00841712" w:rsidP="00425295">
      <w:pPr>
        <w:spacing w:line="360" w:lineRule="auto"/>
        <w:ind w:firstLine="709"/>
        <w:jc w:val="both"/>
        <w:rPr>
          <w:rFonts w:ascii="Times New Roman" w:hAnsi="Times New Roman" w:cs="Times New Roman"/>
          <w:i/>
          <w:sz w:val="28"/>
          <w:szCs w:val="28"/>
        </w:rPr>
      </w:pPr>
      <w:r w:rsidRPr="00277D1C">
        <w:rPr>
          <w:rFonts w:ascii="Times New Roman" w:hAnsi="Times New Roman" w:cs="Times New Roman"/>
          <w:i/>
          <w:sz w:val="28"/>
          <w:szCs w:val="28"/>
        </w:rPr>
        <w:t>9 ключ. Техническое Обслуживание оборудования.</w:t>
      </w:r>
      <w:r w:rsidR="00CE37D9" w:rsidRPr="00277D1C">
        <w:rPr>
          <w:rFonts w:ascii="Times New Roman" w:hAnsi="Times New Roman" w:cs="Times New Roman"/>
          <w:i/>
          <w:sz w:val="28"/>
          <w:szCs w:val="28"/>
        </w:rPr>
        <w:t xml:space="preserve"> </w:t>
      </w:r>
    </w:p>
    <w:p w:rsidR="00841712" w:rsidRPr="007E39F3" w:rsidRDefault="00841712" w:rsidP="00425295">
      <w:pPr>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 xml:space="preserve">Техническое обслуживание оборудования, обеспечивающее повышение эффективности его использования. </w:t>
      </w:r>
    </w:p>
    <w:p w:rsidR="00841712" w:rsidRPr="007E39F3" w:rsidRDefault="00841712" w:rsidP="00425295">
      <w:pPr>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- 1 уровень. Эксплуатация оборудования на износ.</w:t>
      </w:r>
      <w:r w:rsidR="00C277B5" w:rsidRPr="007E39F3">
        <w:rPr>
          <w:rFonts w:ascii="Times New Roman" w:hAnsi="Times New Roman" w:cs="Times New Roman"/>
          <w:sz w:val="28"/>
          <w:szCs w:val="28"/>
        </w:rPr>
        <w:t xml:space="preserve"> </w:t>
      </w:r>
      <w:r w:rsidR="001C2959" w:rsidRPr="007E39F3">
        <w:rPr>
          <w:rFonts w:ascii="Times New Roman" w:hAnsi="Times New Roman" w:cs="Times New Roman"/>
          <w:sz w:val="28"/>
          <w:szCs w:val="28"/>
        </w:rPr>
        <w:t>При таких</w:t>
      </w:r>
      <w:r w:rsidR="00C277B5" w:rsidRPr="007E39F3">
        <w:rPr>
          <w:rFonts w:ascii="Times New Roman" w:hAnsi="Times New Roman" w:cs="Times New Roman"/>
          <w:sz w:val="28"/>
          <w:szCs w:val="28"/>
        </w:rPr>
        <w:t xml:space="preserve"> условиях необходимо реализовать обучение проведению профилактического обслуживания оборудования. Уяснить необходимость технической поддержки оборудования, подготовить журналы </w:t>
      </w:r>
      <w:proofErr w:type="gramStart"/>
      <w:r w:rsidR="001C2959">
        <w:rPr>
          <w:rFonts w:ascii="Times New Roman" w:hAnsi="Times New Roman" w:cs="Times New Roman"/>
          <w:sz w:val="28"/>
          <w:szCs w:val="28"/>
        </w:rPr>
        <w:t>для всего парка</w:t>
      </w:r>
      <w:r w:rsidR="001C2959" w:rsidRPr="007E39F3">
        <w:rPr>
          <w:rFonts w:ascii="Times New Roman" w:hAnsi="Times New Roman" w:cs="Times New Roman"/>
          <w:sz w:val="28"/>
          <w:szCs w:val="28"/>
        </w:rPr>
        <w:t xml:space="preserve"> оборудования</w:t>
      </w:r>
      <w:proofErr w:type="gramEnd"/>
      <w:r w:rsidR="00C277B5" w:rsidRPr="007E39F3">
        <w:rPr>
          <w:rFonts w:ascii="Times New Roman" w:hAnsi="Times New Roman" w:cs="Times New Roman"/>
          <w:sz w:val="28"/>
          <w:szCs w:val="28"/>
        </w:rPr>
        <w:t xml:space="preserve">. </w:t>
      </w:r>
    </w:p>
    <w:p w:rsidR="00C277B5" w:rsidRPr="007E39F3" w:rsidRDefault="00C277B5" w:rsidP="00425295">
      <w:pPr>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- 2 уровень. Для второго уровня необходимо выполнить ряд мероприятий с целью доведения для работников понимания необходимости технической поддержки оборудования, а также осуществления регулярной проверки основного оборудования. Как результат – добиться нуля аварий на оборудовании.</w:t>
      </w:r>
    </w:p>
    <w:p w:rsidR="00C277B5" w:rsidRPr="007E39F3" w:rsidRDefault="00C277B5" w:rsidP="00425295">
      <w:pPr>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 xml:space="preserve">- 3 уровень. Поставить перед малыми группами цель добиться нуля поломок оборудования вследствие трех зол (некачественная чистка-проверка, плохая смазка, нарушение правил эксплуатации оборудования). Добиться того, чтобы случившаяся одни раз поломка не повторялась. </w:t>
      </w:r>
    </w:p>
    <w:p w:rsidR="00C277B5" w:rsidRPr="007E39F3" w:rsidRDefault="00C277B5" w:rsidP="00425295">
      <w:pPr>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 xml:space="preserve">- 4 уровень. </w:t>
      </w:r>
      <w:r w:rsidR="00E37598" w:rsidRPr="007E39F3">
        <w:rPr>
          <w:rFonts w:ascii="Times New Roman" w:hAnsi="Times New Roman" w:cs="Times New Roman"/>
          <w:sz w:val="28"/>
          <w:szCs w:val="28"/>
        </w:rPr>
        <w:t>Распространение идей, усовершенствования. Создание системы корректирующего обслуживания оборудования, обеспечение нуля поломок, повысить эффективность использования оборудования. Подавляющее число операторов должно овладеть техникой корректирующего обслуживания оборудования.</w:t>
      </w:r>
    </w:p>
    <w:p w:rsidR="00E37598" w:rsidRPr="007E39F3" w:rsidRDefault="00E37598" w:rsidP="00425295">
      <w:pPr>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lastRenderedPageBreak/>
        <w:t>- 5 уровень. Внедрить в масштабе предприятия корректирующее обслуживание и техническую поддержку оборудования. Эффективность использования оборудования должна быть не менее 95%.</w:t>
      </w:r>
    </w:p>
    <w:p w:rsidR="00E37598" w:rsidRPr="00277D1C" w:rsidRDefault="00E37598" w:rsidP="00425295">
      <w:pPr>
        <w:spacing w:line="360" w:lineRule="auto"/>
        <w:ind w:firstLine="709"/>
        <w:jc w:val="both"/>
        <w:rPr>
          <w:rFonts w:ascii="Times New Roman" w:hAnsi="Times New Roman" w:cs="Times New Roman"/>
          <w:i/>
          <w:sz w:val="28"/>
          <w:szCs w:val="28"/>
        </w:rPr>
      </w:pPr>
      <w:r w:rsidRPr="00277D1C">
        <w:rPr>
          <w:rFonts w:ascii="Times New Roman" w:hAnsi="Times New Roman" w:cs="Times New Roman"/>
          <w:i/>
          <w:sz w:val="28"/>
          <w:szCs w:val="28"/>
        </w:rPr>
        <w:t>10 ключ. Регламент труда и отдыха.</w:t>
      </w:r>
    </w:p>
    <w:p w:rsidR="00E37598" w:rsidRPr="007E39F3" w:rsidRDefault="00E37598" w:rsidP="00425295">
      <w:pPr>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Положение о режиме труда и отдыха позволяет закрепить революционные преобразования на предприятии.</w:t>
      </w:r>
    </w:p>
    <w:p w:rsidR="00E37598" w:rsidRPr="007E39F3" w:rsidRDefault="00E37598" w:rsidP="00425295">
      <w:pPr>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- 1 уровень. До преобразований сколько времени отдыхать, а сколько работать – целиком зависит от оператора.</w:t>
      </w:r>
    </w:p>
    <w:p w:rsidR="00E37598" w:rsidRPr="007E39F3" w:rsidRDefault="00E37598" w:rsidP="00425295">
      <w:pPr>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 xml:space="preserve">- 2 уровень. Условия для выполнения второго уровня: о начале и конце рабочего времени </w:t>
      </w:r>
      <w:r w:rsidR="007C3A0B" w:rsidRPr="007E39F3">
        <w:rPr>
          <w:rFonts w:ascii="Times New Roman" w:hAnsi="Times New Roman" w:cs="Times New Roman"/>
          <w:sz w:val="28"/>
          <w:szCs w:val="28"/>
        </w:rPr>
        <w:t xml:space="preserve">сообщается; проводятся утренние планерки и производственная гимнастика; курить на рабочих местах запрещено, в перерывах на производственных участках свет выключен; введены необходимы именные бирки, рабочая одежда, средства защиты надеваются согласно технике безопасности. </w:t>
      </w:r>
    </w:p>
    <w:p w:rsidR="007C3A0B" w:rsidRPr="007E39F3" w:rsidRDefault="007C3A0B" w:rsidP="00425295">
      <w:pPr>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- 3 уровень. Условия третьего уровня: постоянно проводятся общие совещания лидеров малых групп; исключены опоздания работников на утреннюю планерку; до звонка с рабочего места не отлучаются; рабочие места перед уходом должны быть прибраны; поддерживается чистота и порядок, мусор выбрасывается; при необходимости отлучиться с рабочего места причина сообщается старшему по должности.</w:t>
      </w:r>
    </w:p>
    <w:p w:rsidR="007C3A0B" w:rsidRPr="007E39F3" w:rsidRDefault="007C3A0B" w:rsidP="00425295">
      <w:pPr>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 xml:space="preserve">- 4 уровень. Условия: работники приходят на утреннюю планерку уже в спецодежде; сразу же после гимнастики и до звонка проводится планерка; все работы заканчиваются строго со звонком; </w:t>
      </w:r>
      <w:r w:rsidR="00B2092A" w:rsidRPr="007E39F3">
        <w:rPr>
          <w:rFonts w:ascii="Times New Roman" w:hAnsi="Times New Roman" w:cs="Times New Roman"/>
          <w:sz w:val="28"/>
          <w:szCs w:val="28"/>
        </w:rPr>
        <w:t>после окончания рабочего дня все подготовить к следующему рабочему дню; ввести и исполнять график отпусков; не вести не относящиеся к работе разговоры; строго придерживаться общепринятой манеры общения и служебного этикета.</w:t>
      </w:r>
    </w:p>
    <w:p w:rsidR="00B2092A" w:rsidRPr="007E39F3" w:rsidRDefault="00B2092A" w:rsidP="00425295">
      <w:pPr>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lastRenderedPageBreak/>
        <w:t>- 5 уровень. Условия: после звонка сразу же начинается работа и длится до следующего звонка; тяжелые операции усовершенствованы, и таковыми больше не являются; в течении всего рабочего дня поддерживается четкий ритм.</w:t>
      </w:r>
    </w:p>
    <w:p w:rsidR="00B2092A" w:rsidRPr="00277D1C" w:rsidRDefault="00B2092A" w:rsidP="00425295">
      <w:pPr>
        <w:tabs>
          <w:tab w:val="left" w:pos="6630"/>
        </w:tabs>
        <w:spacing w:line="360" w:lineRule="auto"/>
        <w:ind w:firstLine="709"/>
        <w:jc w:val="both"/>
        <w:rPr>
          <w:rFonts w:ascii="Times New Roman" w:hAnsi="Times New Roman" w:cs="Times New Roman"/>
          <w:i/>
          <w:sz w:val="28"/>
          <w:szCs w:val="28"/>
        </w:rPr>
      </w:pPr>
      <w:r w:rsidRPr="00277D1C">
        <w:rPr>
          <w:rFonts w:ascii="Times New Roman" w:hAnsi="Times New Roman" w:cs="Times New Roman"/>
          <w:i/>
          <w:sz w:val="28"/>
          <w:szCs w:val="28"/>
        </w:rPr>
        <w:t>11 ключ. Система обеспечения качества</w:t>
      </w:r>
      <w:r w:rsidRPr="00277D1C">
        <w:rPr>
          <w:rFonts w:ascii="Times New Roman" w:hAnsi="Times New Roman" w:cs="Times New Roman"/>
          <w:i/>
          <w:sz w:val="28"/>
          <w:szCs w:val="28"/>
        </w:rPr>
        <w:tab/>
      </w:r>
    </w:p>
    <w:p w:rsidR="00B2092A" w:rsidRPr="007E39F3" w:rsidRDefault="00570D88" w:rsidP="00425295">
      <w:pPr>
        <w:tabs>
          <w:tab w:val="left" w:pos="6630"/>
        </w:tabs>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Повышение эффективности системы обеспечения качества путем предотвращения брака.</w:t>
      </w:r>
    </w:p>
    <w:p w:rsidR="00570D88" w:rsidRPr="007E39F3" w:rsidRDefault="00570D88" w:rsidP="00425295">
      <w:pPr>
        <w:tabs>
          <w:tab w:val="left" w:pos="6630"/>
        </w:tabs>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- 1 уровень. На многих предприятиях обеспечение качества отдано на откуп контролерам. Автор системы предлагает не включать брак в выработку, чтобы оператор прежде всего сам был заинтересован в минимально браке.</w:t>
      </w:r>
    </w:p>
    <w:p w:rsidR="00570D88" w:rsidRPr="007E39F3" w:rsidRDefault="00570D88" w:rsidP="00425295">
      <w:pPr>
        <w:tabs>
          <w:tab w:val="left" w:pos="6630"/>
        </w:tabs>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 xml:space="preserve">- 2 уровень. На втором уровне следует создать систему самоконтроля качества, однако решить проблему только этим нельзя. Необходима поддержка руководителей среднего и младшего звена управления, а также лидеров малых групп. Цель- добиться того, чтобы оператор сам, осматривая изготовленное им изделие мог точно определить есть брак или нет. </w:t>
      </w:r>
    </w:p>
    <w:p w:rsidR="00570D88" w:rsidRPr="007E39F3" w:rsidRDefault="00570D88" w:rsidP="00425295">
      <w:pPr>
        <w:tabs>
          <w:tab w:val="left" w:pos="6630"/>
        </w:tabs>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 xml:space="preserve">- 3 уровень. Придумать меры по 100%-ному устранению брака и приступить </w:t>
      </w:r>
      <w:r w:rsidR="00953F9F" w:rsidRPr="007E39F3">
        <w:rPr>
          <w:rFonts w:ascii="Times New Roman" w:hAnsi="Times New Roman" w:cs="Times New Roman"/>
          <w:sz w:val="28"/>
          <w:szCs w:val="28"/>
        </w:rPr>
        <w:t>к выявлению коренных причин его возникновения.</w:t>
      </w:r>
    </w:p>
    <w:p w:rsidR="00953F9F" w:rsidRPr="007E39F3" w:rsidRDefault="00953F9F" w:rsidP="00425295">
      <w:pPr>
        <w:tabs>
          <w:tab w:val="left" w:pos="6630"/>
        </w:tabs>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 xml:space="preserve">- 4 уровень. Создать систему, при которой из-за ошибки человека в принципе невозможно возникновение брака. Приступить к контролю некондиции. </w:t>
      </w:r>
    </w:p>
    <w:p w:rsidR="00953F9F" w:rsidRPr="007E39F3" w:rsidRDefault="00953F9F" w:rsidP="00425295">
      <w:pPr>
        <w:tabs>
          <w:tab w:val="left" w:pos="6630"/>
        </w:tabs>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- 5 уровень. Предупреждение брака с помощью устройств для защиты от ошибок операторов. Снизить некондицию до 0,1%. Добиться нуля претензий.</w:t>
      </w:r>
    </w:p>
    <w:p w:rsidR="00953F9F" w:rsidRPr="00277D1C" w:rsidRDefault="00953F9F" w:rsidP="00425295">
      <w:pPr>
        <w:tabs>
          <w:tab w:val="left" w:pos="6630"/>
        </w:tabs>
        <w:spacing w:line="360" w:lineRule="auto"/>
        <w:ind w:firstLine="709"/>
        <w:jc w:val="both"/>
        <w:rPr>
          <w:rFonts w:ascii="Times New Roman" w:hAnsi="Times New Roman" w:cs="Times New Roman"/>
          <w:i/>
          <w:sz w:val="28"/>
          <w:szCs w:val="28"/>
        </w:rPr>
      </w:pPr>
      <w:r w:rsidRPr="00277D1C">
        <w:rPr>
          <w:rFonts w:ascii="Times New Roman" w:hAnsi="Times New Roman" w:cs="Times New Roman"/>
          <w:i/>
          <w:sz w:val="28"/>
          <w:szCs w:val="28"/>
        </w:rPr>
        <w:t>12 ключ. Помощь поставщикам в повышении эффективности производственной системы.</w:t>
      </w:r>
    </w:p>
    <w:p w:rsidR="00953F9F" w:rsidRPr="007E39F3" w:rsidRDefault="00953F9F" w:rsidP="00425295">
      <w:pPr>
        <w:tabs>
          <w:tab w:val="left" w:pos="6630"/>
        </w:tabs>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Концепция помощи предыдущему смежному производственно-техническому переделу как основа повышения эффективности производственной системы поставщиков.</w:t>
      </w:r>
    </w:p>
    <w:p w:rsidR="00953F9F" w:rsidRPr="007E39F3" w:rsidRDefault="00953F9F" w:rsidP="00425295">
      <w:pPr>
        <w:tabs>
          <w:tab w:val="left" w:pos="6630"/>
        </w:tabs>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lastRenderedPageBreak/>
        <w:t xml:space="preserve">- 1 уровень. Многие считают, что поставщик- всего лишь продавец, у которого что-то покупают. Качество продукции контролируется, а о цене договариваются. Следует понять, что поставщика как бы раздвигают пределы предприятия- заказчика. </w:t>
      </w:r>
    </w:p>
    <w:p w:rsidR="00953F9F" w:rsidRPr="007E39F3" w:rsidRDefault="00953F9F" w:rsidP="00425295">
      <w:pPr>
        <w:tabs>
          <w:tab w:val="left" w:pos="6630"/>
        </w:tabs>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 xml:space="preserve">- 2 уровень. </w:t>
      </w:r>
      <w:r w:rsidR="00AE1A7C" w:rsidRPr="007E39F3">
        <w:rPr>
          <w:rFonts w:ascii="Times New Roman" w:hAnsi="Times New Roman" w:cs="Times New Roman"/>
          <w:sz w:val="28"/>
          <w:szCs w:val="28"/>
        </w:rPr>
        <w:t>На данном этапе следует добиться регулярного осуществления консалтинговой поддержки поставщика в части подготовки контрольных карт усовершенствования операций; создать систему, обеспечивающую получение предложений по усовершенствованию от поставщика.</w:t>
      </w:r>
    </w:p>
    <w:p w:rsidR="00AE1A7C" w:rsidRPr="007E39F3" w:rsidRDefault="00AE1A7C" w:rsidP="00425295">
      <w:pPr>
        <w:tabs>
          <w:tab w:val="left" w:pos="6630"/>
        </w:tabs>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- 3 уровень. Локальный консалтинг производства продукции, предназначенной для одного</w:t>
      </w:r>
      <w:r w:rsidR="00EB6E86" w:rsidRPr="007E39F3">
        <w:rPr>
          <w:rFonts w:ascii="Times New Roman" w:hAnsi="Times New Roman" w:cs="Times New Roman"/>
          <w:sz w:val="28"/>
          <w:szCs w:val="28"/>
        </w:rPr>
        <w:t xml:space="preserve"> предприятия- заказчика, не приносит результатов. Радикальное повышение эффективности производственной системы, совместная реализация программы ППРПП как повторение пути, пройденного предприятием, в конечном итоге приводят к усилию всей промышленной группы.</w:t>
      </w:r>
    </w:p>
    <w:p w:rsidR="00EB6E86" w:rsidRPr="007E39F3" w:rsidRDefault="00EB6E86" w:rsidP="00425295">
      <w:pPr>
        <w:tabs>
          <w:tab w:val="left" w:pos="6630"/>
        </w:tabs>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 xml:space="preserve">- 4 уровень. Способы достижения целей ППРПП различаются от предприятия к предприятию. Внедрять на предприятиях-поставщиках наиболее эффективные способы достижения первого уровня, оптимальные с точки зрения особенностей их производства. </w:t>
      </w:r>
      <w:r w:rsidR="005643D0" w:rsidRPr="007E39F3">
        <w:rPr>
          <w:rFonts w:ascii="Times New Roman" w:hAnsi="Times New Roman" w:cs="Times New Roman"/>
          <w:sz w:val="28"/>
          <w:szCs w:val="28"/>
        </w:rPr>
        <w:t>Основная задача- помочь поставщикам в достижении первого уровня.</w:t>
      </w:r>
    </w:p>
    <w:p w:rsidR="005643D0" w:rsidRPr="007E39F3" w:rsidRDefault="005643D0" w:rsidP="00425295">
      <w:pPr>
        <w:tabs>
          <w:tab w:val="left" w:pos="6630"/>
        </w:tabs>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 xml:space="preserve">- 5 уровень. Чтобы выйти на пяты уровень, предприятие- заказчик должно набрать по классификации ППРПП не менее 80 баллов. Предприятие- заказчик и его поставщики продолжают осуществлять совместные проекты по усовершенствованию. </w:t>
      </w:r>
    </w:p>
    <w:p w:rsidR="005643D0" w:rsidRPr="00277D1C" w:rsidRDefault="005643D0" w:rsidP="00425295">
      <w:pPr>
        <w:tabs>
          <w:tab w:val="left" w:pos="6630"/>
        </w:tabs>
        <w:spacing w:line="360" w:lineRule="auto"/>
        <w:ind w:firstLine="709"/>
        <w:jc w:val="both"/>
        <w:rPr>
          <w:rFonts w:ascii="Times New Roman" w:hAnsi="Times New Roman" w:cs="Times New Roman"/>
          <w:i/>
          <w:sz w:val="28"/>
          <w:szCs w:val="28"/>
        </w:rPr>
      </w:pPr>
      <w:r w:rsidRPr="00277D1C">
        <w:rPr>
          <w:rFonts w:ascii="Times New Roman" w:hAnsi="Times New Roman" w:cs="Times New Roman"/>
          <w:i/>
          <w:sz w:val="28"/>
          <w:szCs w:val="28"/>
        </w:rPr>
        <w:t>13 ключ. Устранение непроизводительных затрат с помощью карты «горных сокровищ»</w:t>
      </w:r>
    </w:p>
    <w:p w:rsidR="005643D0" w:rsidRPr="007E39F3" w:rsidRDefault="005643D0" w:rsidP="00425295">
      <w:pPr>
        <w:tabs>
          <w:tab w:val="left" w:pos="6630"/>
        </w:tabs>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 xml:space="preserve">Все операции, во время которых не добавляется ценности, следует считать непроизводительными затратами. Карта «горных сокровищ» </w:t>
      </w:r>
      <w:r w:rsidRPr="007E39F3">
        <w:rPr>
          <w:rFonts w:ascii="Times New Roman" w:hAnsi="Times New Roman" w:cs="Times New Roman"/>
          <w:sz w:val="28"/>
          <w:szCs w:val="28"/>
        </w:rPr>
        <w:lastRenderedPageBreak/>
        <w:t>превращает поиски непроизводительных затрат в увлекательное приключение.</w:t>
      </w:r>
    </w:p>
    <w:p w:rsidR="005643D0" w:rsidRPr="007E39F3" w:rsidRDefault="005643D0" w:rsidP="00425295">
      <w:pPr>
        <w:tabs>
          <w:tab w:val="left" w:pos="6630"/>
        </w:tabs>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 xml:space="preserve">- 1 уровень. </w:t>
      </w:r>
      <w:r w:rsidR="005E6995" w:rsidRPr="007E39F3">
        <w:rPr>
          <w:rFonts w:ascii="Times New Roman" w:hAnsi="Times New Roman" w:cs="Times New Roman"/>
          <w:sz w:val="28"/>
          <w:szCs w:val="28"/>
        </w:rPr>
        <w:t>Часто</w:t>
      </w:r>
      <w:r w:rsidRPr="007E39F3">
        <w:rPr>
          <w:rFonts w:ascii="Times New Roman" w:hAnsi="Times New Roman" w:cs="Times New Roman"/>
          <w:sz w:val="28"/>
          <w:szCs w:val="28"/>
        </w:rPr>
        <w:t xml:space="preserve"> </w:t>
      </w:r>
      <w:r w:rsidR="005E6995" w:rsidRPr="007E39F3">
        <w:rPr>
          <w:rFonts w:ascii="Times New Roman" w:hAnsi="Times New Roman" w:cs="Times New Roman"/>
          <w:sz w:val="28"/>
          <w:szCs w:val="28"/>
        </w:rPr>
        <w:t>у многих отсутствует правильное понимание того, что такое непроизводительные затраты. Так вот, все операции, во время которых не производят добавленной ценности- непроизводительные. Нужно стремиться выполнять только такую работу, которая будет оплачена потребителем.</w:t>
      </w:r>
    </w:p>
    <w:p w:rsidR="008C0886" w:rsidRPr="007E39F3" w:rsidRDefault="005E6995" w:rsidP="00425295">
      <w:pPr>
        <w:tabs>
          <w:tab w:val="left" w:pos="6630"/>
        </w:tabs>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 xml:space="preserve">-2 уровень. Необходимо добиться одинакового понимания всеми, что такое непроизводительные затраты и операции. Разработать карту «горных сокровищ», которая позволит понять с первого взгляда, где находятся «сокровища» (непроизводительные операции). Для этого необходимо провести частотный анализ непроизводительных затрат и операций. Карту следует поместить так, чтобы ее все могли видеть. Цель этой меры- обеспечить повышение коэффициента </w:t>
      </w:r>
      <w:r w:rsidR="008C0886" w:rsidRPr="007E39F3">
        <w:rPr>
          <w:rFonts w:ascii="Times New Roman" w:hAnsi="Times New Roman" w:cs="Times New Roman"/>
          <w:sz w:val="28"/>
          <w:szCs w:val="28"/>
        </w:rPr>
        <w:t>производительных затрат и операций за счет активизации соревнования между командами.</w:t>
      </w:r>
    </w:p>
    <w:p w:rsidR="008C0886" w:rsidRPr="007E39F3" w:rsidRDefault="008C0886" w:rsidP="00425295">
      <w:pPr>
        <w:tabs>
          <w:tab w:val="left" w:pos="6630"/>
        </w:tabs>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- 3 уровень. Принять конкретные меры для повышения коэффициента производительных операций. Нельзя надеяться только на энтузиазм сотрудников.</w:t>
      </w:r>
    </w:p>
    <w:p w:rsidR="005E6995" w:rsidRPr="007E39F3" w:rsidRDefault="008C0886" w:rsidP="00425295">
      <w:pPr>
        <w:tabs>
          <w:tab w:val="left" w:pos="6630"/>
        </w:tabs>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 xml:space="preserve">- 4 уровень. Повысить коэффициент производительных операций не менее, чем </w:t>
      </w:r>
      <w:r w:rsidR="00C6750F">
        <w:rPr>
          <w:rFonts w:ascii="Times New Roman" w:hAnsi="Times New Roman" w:cs="Times New Roman"/>
          <w:sz w:val="28"/>
          <w:szCs w:val="28"/>
        </w:rPr>
        <w:t>до 85%. З</w:t>
      </w:r>
      <w:r w:rsidRPr="007E39F3">
        <w:rPr>
          <w:rFonts w:ascii="Times New Roman" w:hAnsi="Times New Roman" w:cs="Times New Roman"/>
          <w:sz w:val="28"/>
          <w:szCs w:val="28"/>
        </w:rPr>
        <w:t>аставить результат, достигнутый по остальным 19 ключевым направлениям, работать на повышение коэффициента производительных операций.</w:t>
      </w:r>
    </w:p>
    <w:p w:rsidR="008C0886" w:rsidRPr="007E39F3" w:rsidRDefault="008C0886" w:rsidP="00425295">
      <w:pPr>
        <w:tabs>
          <w:tab w:val="left" w:pos="6630"/>
        </w:tabs>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 xml:space="preserve">- 5 уровень. Повысить коэффициент производительных операций не менее, чем до 95%. По остальным ключевым направлениям достичь не менее 4 уровня. </w:t>
      </w:r>
    </w:p>
    <w:p w:rsidR="008C0886" w:rsidRPr="00277D1C" w:rsidRDefault="008C0886" w:rsidP="00425295">
      <w:pPr>
        <w:tabs>
          <w:tab w:val="left" w:pos="6630"/>
        </w:tabs>
        <w:spacing w:line="360" w:lineRule="auto"/>
        <w:ind w:firstLine="709"/>
        <w:jc w:val="both"/>
        <w:rPr>
          <w:rFonts w:ascii="Times New Roman" w:hAnsi="Times New Roman" w:cs="Times New Roman"/>
          <w:i/>
          <w:sz w:val="28"/>
          <w:szCs w:val="28"/>
        </w:rPr>
      </w:pPr>
      <w:r w:rsidRPr="00277D1C">
        <w:rPr>
          <w:rFonts w:ascii="Times New Roman" w:hAnsi="Times New Roman" w:cs="Times New Roman"/>
          <w:i/>
          <w:sz w:val="28"/>
          <w:szCs w:val="28"/>
        </w:rPr>
        <w:t xml:space="preserve">14 ключ. Создание благоприятных условий для самостоятельной работы по усовершенствованию. </w:t>
      </w:r>
    </w:p>
    <w:p w:rsidR="006C212F" w:rsidRPr="007E39F3" w:rsidRDefault="006C212F" w:rsidP="00425295">
      <w:pPr>
        <w:tabs>
          <w:tab w:val="left" w:pos="6630"/>
        </w:tabs>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lastRenderedPageBreak/>
        <w:t>- 1 уровень. Если на предприятии нет уголка для усовершенствований, где каждый рабочий может вынести свое предложение по усовершенствованию, его следует создать и обеспечить работу над проектами в рабочее время.</w:t>
      </w:r>
    </w:p>
    <w:p w:rsidR="006C212F" w:rsidRPr="007E39F3" w:rsidRDefault="006C212F" w:rsidP="00425295">
      <w:pPr>
        <w:tabs>
          <w:tab w:val="left" w:pos="6630"/>
        </w:tabs>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- 2 уровень. Необходимо создать уголки усовершенствований на каждом организационно-технологическом участке в зонах, освободившихся в результате реализации ключевых направлений ППРПП «Упорядочение» и «Сокращение запасов незавершенной продукции».</w:t>
      </w:r>
    </w:p>
    <w:p w:rsidR="006C212F" w:rsidRPr="007E39F3" w:rsidRDefault="006C212F" w:rsidP="00425295">
      <w:pPr>
        <w:tabs>
          <w:tab w:val="left" w:pos="6630"/>
        </w:tabs>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 xml:space="preserve">- 3 уровень. Организовать выставку приборов, которые можно использовать при разработке и выполнении проектов по усовершенствованию. </w:t>
      </w:r>
    </w:p>
    <w:p w:rsidR="006C212F" w:rsidRPr="007E39F3" w:rsidRDefault="006C212F" w:rsidP="00425295">
      <w:pPr>
        <w:tabs>
          <w:tab w:val="left" w:pos="6630"/>
        </w:tabs>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 xml:space="preserve">- 4 уровень.  Изготовление специальных приборов, а также осуществление </w:t>
      </w:r>
      <w:r w:rsidR="00DA55CD" w:rsidRPr="007E39F3">
        <w:rPr>
          <w:rFonts w:ascii="Times New Roman" w:hAnsi="Times New Roman" w:cs="Times New Roman"/>
          <w:sz w:val="28"/>
          <w:szCs w:val="28"/>
        </w:rPr>
        <w:t>малобюджетных проектов автоматизации для использования на своих участках. Обучение способам использования микропроцессоров и сенсоров.</w:t>
      </w:r>
    </w:p>
    <w:p w:rsidR="00DA55CD" w:rsidRPr="007E39F3" w:rsidRDefault="00DA55CD" w:rsidP="00425295">
      <w:pPr>
        <w:tabs>
          <w:tab w:val="left" w:pos="6630"/>
        </w:tabs>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- 5 уровень. Изготовление изделий на основе микропроцессоров, например, загрузочных роботов.</w:t>
      </w:r>
    </w:p>
    <w:p w:rsidR="00DA55CD" w:rsidRPr="00277D1C" w:rsidRDefault="00DA55CD" w:rsidP="00425295">
      <w:pPr>
        <w:tabs>
          <w:tab w:val="left" w:pos="6630"/>
        </w:tabs>
        <w:spacing w:line="360" w:lineRule="auto"/>
        <w:ind w:firstLine="709"/>
        <w:jc w:val="both"/>
        <w:rPr>
          <w:rFonts w:ascii="Times New Roman" w:hAnsi="Times New Roman" w:cs="Times New Roman"/>
          <w:i/>
          <w:sz w:val="28"/>
          <w:szCs w:val="28"/>
        </w:rPr>
      </w:pPr>
      <w:r w:rsidRPr="00277D1C">
        <w:rPr>
          <w:rFonts w:ascii="Times New Roman" w:hAnsi="Times New Roman" w:cs="Times New Roman"/>
          <w:i/>
          <w:sz w:val="28"/>
          <w:szCs w:val="28"/>
        </w:rPr>
        <w:t xml:space="preserve">15 ключ. Совмещение профессий. </w:t>
      </w:r>
    </w:p>
    <w:p w:rsidR="00DA55CD" w:rsidRPr="007E39F3" w:rsidRDefault="00DA55CD" w:rsidP="00425295">
      <w:pPr>
        <w:tabs>
          <w:tab w:val="left" w:pos="6630"/>
        </w:tabs>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Обучение работников смежным и несмежным профессиям.</w:t>
      </w:r>
    </w:p>
    <w:p w:rsidR="00DA55CD" w:rsidRPr="007E39F3" w:rsidRDefault="00DA55CD" w:rsidP="00425295">
      <w:pPr>
        <w:tabs>
          <w:tab w:val="left" w:pos="6630"/>
        </w:tabs>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- 1 уровень. На первом уровне никто и не думает о совмещении профессий, поэтому необходимо донести до работников понимание необходимости смежных профессий.</w:t>
      </w:r>
    </w:p>
    <w:p w:rsidR="00DA55CD" w:rsidRPr="007E39F3" w:rsidRDefault="00DA55CD" w:rsidP="00425295">
      <w:pPr>
        <w:tabs>
          <w:tab w:val="left" w:pos="6630"/>
        </w:tabs>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- 2 уровень. Движение за совмещение профессий разворачивается внутри команд, включая служебные подразделения. Начало обучения смежным профессиям. Для этого нужно вывесить таблицу соревнования на видном месте для всеобщего обозрения; организовать собственную аттестацию; постоянно проводить тренинги для закрепления навыков.</w:t>
      </w:r>
    </w:p>
    <w:p w:rsidR="00DA55CD" w:rsidRPr="007E39F3" w:rsidRDefault="006709E3" w:rsidP="00425295">
      <w:pPr>
        <w:tabs>
          <w:tab w:val="left" w:pos="6630"/>
        </w:tabs>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lastRenderedPageBreak/>
        <w:t>- 3</w:t>
      </w:r>
      <w:r w:rsidR="00DA55CD" w:rsidRPr="007E39F3">
        <w:rPr>
          <w:rFonts w:ascii="Times New Roman" w:hAnsi="Times New Roman" w:cs="Times New Roman"/>
          <w:sz w:val="28"/>
          <w:szCs w:val="28"/>
        </w:rPr>
        <w:t xml:space="preserve"> уровень. </w:t>
      </w:r>
      <w:r w:rsidRPr="007E39F3">
        <w:rPr>
          <w:rFonts w:ascii="Times New Roman" w:hAnsi="Times New Roman" w:cs="Times New Roman"/>
          <w:sz w:val="28"/>
          <w:szCs w:val="28"/>
        </w:rPr>
        <w:t>Следует развернуть движение за совмещение несмежных профессий на всем предприятии. Развернуть движение за совмещение смежных специальностей среди персонала служебных подразделений, используя для этого одностраничные инструкции.</w:t>
      </w:r>
    </w:p>
    <w:p w:rsidR="006709E3" w:rsidRPr="007E39F3" w:rsidRDefault="006709E3" w:rsidP="00425295">
      <w:pPr>
        <w:tabs>
          <w:tab w:val="left" w:pos="6630"/>
        </w:tabs>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- 4 уровень. Завершить обучение части персонала несмежным профессиям, цель которого- создание производственной системы, способной быстро реагировать на внешние воздействия.</w:t>
      </w:r>
    </w:p>
    <w:p w:rsidR="006709E3" w:rsidRPr="007E39F3" w:rsidRDefault="006709E3" w:rsidP="00425295">
      <w:pPr>
        <w:tabs>
          <w:tab w:val="left" w:pos="6630"/>
        </w:tabs>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 xml:space="preserve">- 5 уровень. Устранены любые помехи, препятствующие ротации персонала исходя из текущей потребности. </w:t>
      </w:r>
    </w:p>
    <w:p w:rsidR="006709E3" w:rsidRPr="00277D1C" w:rsidRDefault="006709E3" w:rsidP="00425295">
      <w:pPr>
        <w:tabs>
          <w:tab w:val="left" w:pos="6630"/>
        </w:tabs>
        <w:spacing w:line="360" w:lineRule="auto"/>
        <w:ind w:firstLine="709"/>
        <w:jc w:val="both"/>
        <w:rPr>
          <w:rFonts w:ascii="Times New Roman" w:hAnsi="Times New Roman" w:cs="Times New Roman"/>
          <w:i/>
          <w:sz w:val="28"/>
          <w:szCs w:val="28"/>
        </w:rPr>
      </w:pPr>
      <w:r w:rsidRPr="00277D1C">
        <w:rPr>
          <w:rFonts w:ascii="Times New Roman" w:hAnsi="Times New Roman" w:cs="Times New Roman"/>
          <w:i/>
          <w:sz w:val="28"/>
          <w:szCs w:val="28"/>
        </w:rPr>
        <w:t>16 ключ. Управление производственно- технологическими процессами</w:t>
      </w:r>
    </w:p>
    <w:p w:rsidR="006709E3" w:rsidRPr="007E39F3" w:rsidRDefault="006709E3" w:rsidP="00425295">
      <w:pPr>
        <w:tabs>
          <w:tab w:val="left" w:pos="6630"/>
        </w:tabs>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Управление производственно- технологическими процессами, нацеленное на повышение эффективности производственной системы.</w:t>
      </w:r>
    </w:p>
    <w:p w:rsidR="006709E3" w:rsidRPr="007E39F3" w:rsidRDefault="006709E3" w:rsidP="00425295">
      <w:pPr>
        <w:tabs>
          <w:tab w:val="left" w:pos="6630"/>
        </w:tabs>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- 1 уровень. Производственные графики никогда не выполняются.</w:t>
      </w:r>
    </w:p>
    <w:p w:rsidR="006709E3" w:rsidRPr="007E39F3" w:rsidRDefault="006709E3" w:rsidP="00425295">
      <w:pPr>
        <w:tabs>
          <w:tab w:val="left" w:pos="6630"/>
        </w:tabs>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 xml:space="preserve">- 2 уровень. Подготовка графиков начала и завершения работ. </w:t>
      </w:r>
    </w:p>
    <w:p w:rsidR="007A55E5" w:rsidRPr="007E39F3" w:rsidRDefault="007A55E5" w:rsidP="00425295">
      <w:pPr>
        <w:tabs>
          <w:tab w:val="left" w:pos="6630"/>
        </w:tabs>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- 3 уровень. Составить технологический маршрут по всем производственно- технологическим процессам, включая процесс подготовки сырья и материалов. На каждую производимую деталь следует составить маршрутно- технологическую карту.</w:t>
      </w:r>
    </w:p>
    <w:p w:rsidR="007A55E5" w:rsidRPr="007E39F3" w:rsidRDefault="007A55E5" w:rsidP="00425295">
      <w:pPr>
        <w:tabs>
          <w:tab w:val="left" w:pos="6630"/>
        </w:tabs>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 xml:space="preserve">- 4 уровень. Выполнение сроков поставок не только внешнему потребителю, но и последующему смежному производительно- технологическому пределу, который воспринимается как потребитель. По остальным 19 ключевым направлениям выйти не менее, чем на четвертый уровень. </w:t>
      </w:r>
    </w:p>
    <w:p w:rsidR="007A55E5" w:rsidRPr="007E39F3" w:rsidRDefault="007A55E5" w:rsidP="00425295">
      <w:pPr>
        <w:tabs>
          <w:tab w:val="left" w:pos="6630"/>
        </w:tabs>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- 5 уровень. выполнение всех заказов происходит без авралов и своевременно.</w:t>
      </w:r>
    </w:p>
    <w:p w:rsidR="007A55E5" w:rsidRPr="00277D1C" w:rsidRDefault="007A55E5" w:rsidP="00425295">
      <w:pPr>
        <w:tabs>
          <w:tab w:val="left" w:pos="6630"/>
        </w:tabs>
        <w:spacing w:line="360" w:lineRule="auto"/>
        <w:ind w:firstLine="709"/>
        <w:jc w:val="both"/>
        <w:rPr>
          <w:rFonts w:ascii="Times New Roman" w:hAnsi="Times New Roman" w:cs="Times New Roman"/>
          <w:i/>
          <w:sz w:val="28"/>
          <w:szCs w:val="28"/>
        </w:rPr>
      </w:pPr>
      <w:r w:rsidRPr="00277D1C">
        <w:rPr>
          <w:rFonts w:ascii="Times New Roman" w:hAnsi="Times New Roman" w:cs="Times New Roman"/>
          <w:i/>
          <w:sz w:val="28"/>
          <w:szCs w:val="28"/>
        </w:rPr>
        <w:t>17 ключ. Управление повышением производительности труда.</w:t>
      </w:r>
    </w:p>
    <w:p w:rsidR="007A55E5" w:rsidRPr="007E39F3" w:rsidRDefault="00EC2CEB" w:rsidP="00425295">
      <w:pPr>
        <w:tabs>
          <w:tab w:val="left" w:pos="6630"/>
        </w:tabs>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lastRenderedPageBreak/>
        <w:t xml:space="preserve">Система управления повышением производительности труда, которая направлена на развитие и поддержку трудового энтузиазма во всем коллективе. </w:t>
      </w:r>
    </w:p>
    <w:p w:rsidR="00EC2CEB" w:rsidRPr="007E39F3" w:rsidRDefault="00EC2CEB" w:rsidP="00425295">
      <w:pPr>
        <w:tabs>
          <w:tab w:val="left" w:pos="6630"/>
        </w:tabs>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 xml:space="preserve">- 1 уровень. Оценка производительности труда, в основу которой заложены объемы продаж. </w:t>
      </w:r>
    </w:p>
    <w:p w:rsidR="00EC2CEB" w:rsidRPr="007E39F3" w:rsidRDefault="00EC2CEB" w:rsidP="00425295">
      <w:pPr>
        <w:tabs>
          <w:tab w:val="left" w:pos="6630"/>
        </w:tabs>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 xml:space="preserve">- 2 уровень. Необходимо учесть приблизительную удельную производительность по видам работ и на основе этого осуществить подсчет трудовой нагрузки и производительности труда. </w:t>
      </w:r>
    </w:p>
    <w:p w:rsidR="00EC2CEB" w:rsidRPr="007E39F3" w:rsidRDefault="00EC2CEB" w:rsidP="00425295">
      <w:pPr>
        <w:tabs>
          <w:tab w:val="left" w:pos="6630"/>
        </w:tabs>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 xml:space="preserve">- 3 уровень. Установить нормативную продолжительность по видам работ, учесть реальную продолжительность данных работ и приступить к формированию системы управления повышением производительности труда. Завершить подсчет трудовой нагрузки. </w:t>
      </w:r>
    </w:p>
    <w:p w:rsidR="00EC2CEB" w:rsidRPr="007E39F3" w:rsidRDefault="00EC2CEB" w:rsidP="00425295">
      <w:pPr>
        <w:tabs>
          <w:tab w:val="left" w:pos="6630"/>
        </w:tabs>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 xml:space="preserve">- 4 уровень. Осуществлять управление производительностью труда по всем работам, каждого работника и каждой команды низового подразделения. </w:t>
      </w:r>
    </w:p>
    <w:p w:rsidR="00EC2CEB" w:rsidRPr="007E39F3" w:rsidRDefault="00EC2CEB" w:rsidP="00425295">
      <w:pPr>
        <w:tabs>
          <w:tab w:val="left" w:pos="6630"/>
        </w:tabs>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 xml:space="preserve">- 5 уровень. Завершение формирования системы управления повышением производительности труда, направленной на развитие и поддержку трудового энтузиазма во всем коллективе. Весь персонал убежден в своих возможностях добиться в области производительности труда и добивается их. </w:t>
      </w:r>
    </w:p>
    <w:p w:rsidR="006D72A5" w:rsidRPr="00277D1C" w:rsidRDefault="006D72A5" w:rsidP="00425295">
      <w:pPr>
        <w:tabs>
          <w:tab w:val="left" w:pos="6630"/>
        </w:tabs>
        <w:spacing w:line="360" w:lineRule="auto"/>
        <w:ind w:firstLine="709"/>
        <w:jc w:val="both"/>
        <w:rPr>
          <w:rFonts w:ascii="Times New Roman" w:hAnsi="Times New Roman" w:cs="Times New Roman"/>
          <w:i/>
          <w:sz w:val="28"/>
          <w:szCs w:val="28"/>
        </w:rPr>
      </w:pPr>
      <w:r w:rsidRPr="00277D1C">
        <w:rPr>
          <w:rFonts w:ascii="Times New Roman" w:hAnsi="Times New Roman" w:cs="Times New Roman"/>
          <w:i/>
          <w:sz w:val="28"/>
          <w:szCs w:val="28"/>
        </w:rPr>
        <w:t>18 ключ. Компьютеризация и автоматизация.</w:t>
      </w:r>
    </w:p>
    <w:p w:rsidR="00530BA8" w:rsidRPr="007E39F3" w:rsidRDefault="006D72A5" w:rsidP="00425295">
      <w:pPr>
        <w:tabs>
          <w:tab w:val="left" w:pos="6630"/>
        </w:tabs>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Компьютеризация и автоматизация- основной принцип повышения эффектив</w:t>
      </w:r>
      <w:r w:rsidR="00530BA8" w:rsidRPr="007E39F3">
        <w:rPr>
          <w:rFonts w:ascii="Times New Roman" w:hAnsi="Times New Roman" w:cs="Times New Roman"/>
          <w:sz w:val="28"/>
          <w:szCs w:val="28"/>
        </w:rPr>
        <w:t>ности производственной системы.</w:t>
      </w:r>
    </w:p>
    <w:p w:rsidR="00EC2CEB" w:rsidRPr="007E39F3" w:rsidRDefault="008752F1" w:rsidP="00425295">
      <w:pPr>
        <w:tabs>
          <w:tab w:val="left" w:pos="6630"/>
        </w:tabs>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- 1 уровень</w:t>
      </w:r>
      <w:r w:rsidR="00530BA8" w:rsidRPr="007E39F3">
        <w:rPr>
          <w:rFonts w:ascii="Times New Roman" w:hAnsi="Times New Roman" w:cs="Times New Roman"/>
          <w:sz w:val="28"/>
          <w:szCs w:val="28"/>
        </w:rPr>
        <w:t xml:space="preserve">. </w:t>
      </w:r>
      <w:r w:rsidR="00EC2CEB" w:rsidRPr="007E39F3">
        <w:rPr>
          <w:rFonts w:ascii="Times New Roman" w:hAnsi="Times New Roman" w:cs="Times New Roman"/>
          <w:sz w:val="28"/>
          <w:szCs w:val="28"/>
        </w:rPr>
        <w:t xml:space="preserve"> </w:t>
      </w:r>
      <w:r w:rsidR="00530BA8" w:rsidRPr="007E39F3">
        <w:rPr>
          <w:rFonts w:ascii="Times New Roman" w:hAnsi="Times New Roman" w:cs="Times New Roman"/>
          <w:sz w:val="28"/>
          <w:szCs w:val="28"/>
        </w:rPr>
        <w:t>Следует продемонстри</w:t>
      </w:r>
      <w:r w:rsidRPr="007E39F3">
        <w:rPr>
          <w:rFonts w:ascii="Times New Roman" w:hAnsi="Times New Roman" w:cs="Times New Roman"/>
          <w:sz w:val="28"/>
          <w:szCs w:val="28"/>
        </w:rPr>
        <w:t>ровать работникам достоинства компьютеризации и автоматизации на практике.</w:t>
      </w:r>
    </w:p>
    <w:p w:rsidR="008752F1" w:rsidRPr="007E39F3" w:rsidRDefault="008752F1" w:rsidP="00425295">
      <w:pPr>
        <w:tabs>
          <w:tab w:val="left" w:pos="6630"/>
        </w:tabs>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 xml:space="preserve">- 2 уровень. Реализация проектов автоматизации производства и офиса. </w:t>
      </w:r>
    </w:p>
    <w:p w:rsidR="008752F1" w:rsidRPr="007E39F3" w:rsidRDefault="008752F1" w:rsidP="00425295">
      <w:pPr>
        <w:tabs>
          <w:tab w:val="left" w:pos="6630"/>
        </w:tabs>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lastRenderedPageBreak/>
        <w:t xml:space="preserve">- 3 </w:t>
      </w:r>
      <w:r w:rsidR="00520CAB" w:rsidRPr="007E39F3">
        <w:rPr>
          <w:rFonts w:ascii="Times New Roman" w:hAnsi="Times New Roman" w:cs="Times New Roman"/>
          <w:sz w:val="28"/>
          <w:szCs w:val="28"/>
        </w:rPr>
        <w:t xml:space="preserve">уровень. </w:t>
      </w:r>
      <w:r w:rsidR="00E3179F" w:rsidRPr="007E39F3">
        <w:rPr>
          <w:rFonts w:ascii="Times New Roman" w:hAnsi="Times New Roman" w:cs="Times New Roman"/>
          <w:sz w:val="28"/>
          <w:szCs w:val="28"/>
        </w:rPr>
        <w:t xml:space="preserve">Необходимо замкнуть информационные потоки в единую систему. Укоренение результатов, достигнутых в ходе ППРПП. </w:t>
      </w:r>
    </w:p>
    <w:p w:rsidR="00E3179F" w:rsidRPr="007E39F3" w:rsidRDefault="00E3179F" w:rsidP="00425295">
      <w:pPr>
        <w:tabs>
          <w:tab w:val="left" w:pos="6630"/>
        </w:tabs>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- 4 уровень. Укоренение результатов, достигнутых в ходе ППРПП, в том числе в подразделениях дистрибуции.</w:t>
      </w:r>
    </w:p>
    <w:p w:rsidR="00E3179F" w:rsidRPr="007E39F3" w:rsidRDefault="00E3179F" w:rsidP="00607498">
      <w:pPr>
        <w:tabs>
          <w:tab w:val="left" w:pos="6630"/>
        </w:tabs>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 xml:space="preserve">- 5 уровень. тотальное развертывание системы </w:t>
      </w:r>
      <w:r w:rsidRPr="007E39F3">
        <w:rPr>
          <w:rFonts w:ascii="Times New Roman" w:hAnsi="Times New Roman" w:cs="Times New Roman"/>
          <w:sz w:val="28"/>
          <w:szCs w:val="28"/>
          <w:lang w:val="en-US"/>
        </w:rPr>
        <w:t>CIM</w:t>
      </w:r>
      <w:r w:rsidR="00607498" w:rsidRPr="00607498">
        <w:rPr>
          <w:rFonts w:ascii="Times New Roman" w:hAnsi="Times New Roman" w:cs="Times New Roman"/>
          <w:sz w:val="28"/>
          <w:szCs w:val="28"/>
        </w:rPr>
        <w:t xml:space="preserve"> (модель архитектуры информационных систем)</w:t>
      </w:r>
      <w:r w:rsidRPr="007E39F3">
        <w:rPr>
          <w:rFonts w:ascii="Times New Roman" w:hAnsi="Times New Roman" w:cs="Times New Roman"/>
          <w:sz w:val="28"/>
          <w:szCs w:val="28"/>
        </w:rPr>
        <w:t xml:space="preserve">. Завершение создания системы </w:t>
      </w:r>
      <w:r w:rsidRPr="007E39F3">
        <w:rPr>
          <w:rFonts w:ascii="Times New Roman" w:hAnsi="Times New Roman" w:cs="Times New Roman"/>
          <w:sz w:val="28"/>
          <w:szCs w:val="28"/>
          <w:lang w:val="en-US"/>
        </w:rPr>
        <w:t>SIS</w:t>
      </w:r>
      <w:r w:rsidR="00607498">
        <w:rPr>
          <w:rFonts w:ascii="Times New Roman" w:hAnsi="Times New Roman" w:cs="Times New Roman"/>
          <w:sz w:val="28"/>
          <w:szCs w:val="28"/>
        </w:rPr>
        <w:t xml:space="preserve"> (</w:t>
      </w:r>
      <w:r w:rsidR="00607498" w:rsidRPr="00607498">
        <w:rPr>
          <w:rFonts w:ascii="Times New Roman" w:hAnsi="Times New Roman" w:cs="Times New Roman"/>
          <w:sz w:val="28"/>
          <w:szCs w:val="28"/>
        </w:rPr>
        <w:t>инструментальная система</w:t>
      </w:r>
      <w:r w:rsidR="00607498">
        <w:rPr>
          <w:rFonts w:ascii="Times New Roman" w:hAnsi="Times New Roman" w:cs="Times New Roman"/>
          <w:sz w:val="28"/>
          <w:szCs w:val="28"/>
        </w:rPr>
        <w:t xml:space="preserve"> б</w:t>
      </w:r>
      <w:r w:rsidR="00607498" w:rsidRPr="00607498">
        <w:rPr>
          <w:rFonts w:ascii="Times New Roman" w:hAnsi="Times New Roman" w:cs="Times New Roman"/>
          <w:sz w:val="28"/>
          <w:szCs w:val="28"/>
        </w:rPr>
        <w:t>езопасности</w:t>
      </w:r>
      <w:r w:rsidR="00607498">
        <w:rPr>
          <w:rFonts w:ascii="Times New Roman" w:hAnsi="Times New Roman" w:cs="Times New Roman"/>
          <w:sz w:val="28"/>
          <w:szCs w:val="28"/>
        </w:rPr>
        <w:t>)</w:t>
      </w:r>
      <w:r w:rsidRPr="007E39F3">
        <w:rPr>
          <w:rFonts w:ascii="Times New Roman" w:hAnsi="Times New Roman" w:cs="Times New Roman"/>
          <w:sz w:val="28"/>
          <w:szCs w:val="28"/>
        </w:rPr>
        <w:t>, адаптированной для конкретного предприятия.</w:t>
      </w:r>
    </w:p>
    <w:p w:rsidR="00E3179F" w:rsidRPr="00277D1C" w:rsidRDefault="00E3179F" w:rsidP="00425295">
      <w:pPr>
        <w:tabs>
          <w:tab w:val="left" w:pos="6630"/>
        </w:tabs>
        <w:spacing w:line="360" w:lineRule="auto"/>
        <w:ind w:firstLine="709"/>
        <w:jc w:val="both"/>
        <w:rPr>
          <w:rFonts w:ascii="Times New Roman" w:hAnsi="Times New Roman" w:cs="Times New Roman"/>
          <w:i/>
          <w:sz w:val="28"/>
          <w:szCs w:val="28"/>
        </w:rPr>
      </w:pPr>
      <w:r w:rsidRPr="00277D1C">
        <w:rPr>
          <w:rFonts w:ascii="Times New Roman" w:hAnsi="Times New Roman" w:cs="Times New Roman"/>
          <w:i/>
          <w:sz w:val="28"/>
          <w:szCs w:val="28"/>
        </w:rPr>
        <w:t>19 ключ. Энерго- и ресурсосбережение</w:t>
      </w:r>
    </w:p>
    <w:p w:rsidR="00E3179F" w:rsidRPr="007E39F3" w:rsidRDefault="00E3179F" w:rsidP="00425295">
      <w:pPr>
        <w:tabs>
          <w:tab w:val="left" w:pos="6630"/>
        </w:tabs>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Энерго- и ресурсосбережение на основе характеристических технологий и внедрения новых технологий.</w:t>
      </w:r>
    </w:p>
    <w:p w:rsidR="00E3179F" w:rsidRPr="007E39F3" w:rsidRDefault="00E3179F" w:rsidP="00425295">
      <w:pPr>
        <w:tabs>
          <w:tab w:val="left" w:pos="6630"/>
        </w:tabs>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 xml:space="preserve">- 1 уровень. </w:t>
      </w:r>
      <w:r w:rsidR="008F4430" w:rsidRPr="007E39F3">
        <w:rPr>
          <w:rFonts w:ascii="Times New Roman" w:hAnsi="Times New Roman" w:cs="Times New Roman"/>
          <w:sz w:val="28"/>
          <w:szCs w:val="28"/>
        </w:rPr>
        <w:t>Т</w:t>
      </w:r>
      <w:r w:rsidRPr="007E39F3">
        <w:rPr>
          <w:rFonts w:ascii="Times New Roman" w:hAnsi="Times New Roman" w:cs="Times New Roman"/>
          <w:sz w:val="28"/>
          <w:szCs w:val="28"/>
        </w:rPr>
        <w:t>ипичная ситуация для большинства предприятий состоит в том, что никто ничего не предпринимает</w:t>
      </w:r>
      <w:r w:rsidR="008F4430" w:rsidRPr="007E39F3">
        <w:rPr>
          <w:rFonts w:ascii="Times New Roman" w:hAnsi="Times New Roman" w:cs="Times New Roman"/>
          <w:sz w:val="28"/>
          <w:szCs w:val="28"/>
        </w:rPr>
        <w:t>, так как на производственных участках все чрезвычайно заняты. В такой ситуации необходимо уточнить долю энергозатрат и затрат на сырье и материалы в себестоимости отдельно взятого вида продукции, чтобы определить их в абсолютном количественном выражении.</w:t>
      </w:r>
    </w:p>
    <w:p w:rsidR="008F4430" w:rsidRPr="007E39F3" w:rsidRDefault="008F4430" w:rsidP="00425295">
      <w:pPr>
        <w:tabs>
          <w:tab w:val="left" w:pos="6630"/>
        </w:tabs>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- 2 уровень. При развертывании работы по энерго- и ресурсосбережению прежде всего надо обратить внимание на объекты, которые вас окружают. Необходимо углубить свои знания в данной области.</w:t>
      </w:r>
    </w:p>
    <w:p w:rsidR="008F4430" w:rsidRPr="007E39F3" w:rsidRDefault="008F4430" w:rsidP="00425295">
      <w:pPr>
        <w:tabs>
          <w:tab w:val="left" w:pos="6630"/>
        </w:tabs>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- 3 уровень. Реализовать проекты по энерго- и ресурсосбережению на имеющемся оборудовании. Установить цели как предприятия, так и для каждого организационно-технологического участка и всерьез заняться энерго- и ресурсосбережением, максимально полно используя потенциал характеристических технологий. Перейти от локальных проектов усовершенствования к общефирменным проектам.</w:t>
      </w:r>
    </w:p>
    <w:p w:rsidR="008F4430" w:rsidRPr="007E39F3" w:rsidRDefault="008F4430" w:rsidP="00425295">
      <w:pPr>
        <w:tabs>
          <w:tab w:val="left" w:pos="6630"/>
        </w:tabs>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lastRenderedPageBreak/>
        <w:t xml:space="preserve">- 4 уровень. </w:t>
      </w:r>
      <w:r w:rsidR="000C6493" w:rsidRPr="007E39F3">
        <w:rPr>
          <w:rFonts w:ascii="Times New Roman" w:hAnsi="Times New Roman" w:cs="Times New Roman"/>
          <w:sz w:val="28"/>
          <w:szCs w:val="28"/>
        </w:rPr>
        <w:t>Учесть по всему предприятию даже самые незначительные потери. Разработать и внедрить новые технологии, обеспечивающие энерго- и ресурсосбережение. Бюджет затрат подготовить с чистого листа.</w:t>
      </w:r>
    </w:p>
    <w:p w:rsidR="000C6493" w:rsidRPr="007E39F3" w:rsidRDefault="000C6493" w:rsidP="00425295">
      <w:pPr>
        <w:tabs>
          <w:tab w:val="left" w:pos="6630"/>
        </w:tabs>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 xml:space="preserve">- 5 уровень. Цели достигнуты, но необходимо приступить к разработке и внедрению новых технологий. Использование в качестве сырья промышленных отходов. </w:t>
      </w:r>
    </w:p>
    <w:p w:rsidR="000C6493" w:rsidRPr="00277D1C" w:rsidRDefault="000C6493" w:rsidP="00425295">
      <w:pPr>
        <w:tabs>
          <w:tab w:val="left" w:pos="6630"/>
        </w:tabs>
        <w:spacing w:line="360" w:lineRule="auto"/>
        <w:ind w:firstLine="709"/>
        <w:jc w:val="both"/>
        <w:rPr>
          <w:rFonts w:ascii="Times New Roman" w:hAnsi="Times New Roman" w:cs="Times New Roman"/>
          <w:i/>
          <w:sz w:val="28"/>
          <w:szCs w:val="28"/>
        </w:rPr>
      </w:pPr>
      <w:r w:rsidRPr="00277D1C">
        <w:rPr>
          <w:rFonts w:ascii="Times New Roman" w:hAnsi="Times New Roman" w:cs="Times New Roman"/>
          <w:i/>
          <w:sz w:val="28"/>
          <w:szCs w:val="28"/>
        </w:rPr>
        <w:t xml:space="preserve">20 ключ. Характеристические и новые технологии. </w:t>
      </w:r>
    </w:p>
    <w:p w:rsidR="000C6493" w:rsidRPr="007E39F3" w:rsidRDefault="000C6493" w:rsidP="00425295">
      <w:pPr>
        <w:tabs>
          <w:tab w:val="left" w:pos="6630"/>
        </w:tabs>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- 1 уровень. Предприятие не развивает свои характеристические технологи, почивает на лаврах, не ставя никаких амбициозных целей относительно достижения мирового промышленного прогресса.</w:t>
      </w:r>
    </w:p>
    <w:p w:rsidR="000C6493" w:rsidRPr="007E39F3" w:rsidRDefault="000C6493" w:rsidP="00425295">
      <w:pPr>
        <w:tabs>
          <w:tab w:val="left" w:pos="6630"/>
        </w:tabs>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- 2 уровень. Отставание по темпам роста от других предприятий отрасли. Слабый инновационный потенциал, недостаточный для разработки и внедрения новых технологий.</w:t>
      </w:r>
    </w:p>
    <w:p w:rsidR="000C6493" w:rsidRPr="007E39F3" w:rsidRDefault="000C6493" w:rsidP="00425295">
      <w:pPr>
        <w:tabs>
          <w:tab w:val="left" w:pos="6630"/>
        </w:tabs>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- 3 уровень. Вы достигли среднеотраслевого уровня технического развития. в том числе и по темпам технологического прогресса.</w:t>
      </w:r>
    </w:p>
    <w:p w:rsidR="000C6493" w:rsidRPr="007E39F3" w:rsidRDefault="000C6493" w:rsidP="00425295">
      <w:pPr>
        <w:tabs>
          <w:tab w:val="left" w:pos="6630"/>
        </w:tabs>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 xml:space="preserve">- 4 уровень. Темпы технологического развития высшего предприятия превысили среднеотраслевой уровень. Вы добились впечатляющих успехов и в разработке новых технологий. </w:t>
      </w:r>
    </w:p>
    <w:p w:rsidR="00E37598" w:rsidRPr="007E39F3" w:rsidRDefault="000C6493" w:rsidP="00425295">
      <w:pPr>
        <w:tabs>
          <w:tab w:val="left" w:pos="6630"/>
        </w:tabs>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- 5 уровень. Вы стали ми</w:t>
      </w:r>
      <w:r w:rsidR="00FC6FD9" w:rsidRPr="007E39F3">
        <w:rPr>
          <w:rFonts w:ascii="Times New Roman" w:hAnsi="Times New Roman" w:cs="Times New Roman"/>
          <w:sz w:val="28"/>
          <w:szCs w:val="28"/>
        </w:rPr>
        <w:t xml:space="preserve">ровым лидером по характеристическим технологиям. Вы всегда находитесь на острие базовых и новых </w:t>
      </w:r>
      <w:r w:rsidR="00CF45BF">
        <w:rPr>
          <w:rFonts w:ascii="Times New Roman" w:hAnsi="Times New Roman" w:cs="Times New Roman"/>
          <w:sz w:val="28"/>
          <w:szCs w:val="28"/>
        </w:rPr>
        <w:t xml:space="preserve">         </w:t>
      </w:r>
      <w:r w:rsidR="00CF45BF" w:rsidRPr="007E39F3">
        <w:rPr>
          <w:rFonts w:ascii="Times New Roman" w:hAnsi="Times New Roman" w:cs="Times New Roman"/>
          <w:sz w:val="28"/>
          <w:szCs w:val="28"/>
        </w:rPr>
        <w:t>технологий. [</w:t>
      </w:r>
      <w:r w:rsidR="00F91A6D" w:rsidRPr="007E39F3">
        <w:rPr>
          <w:rFonts w:ascii="Times New Roman" w:hAnsi="Times New Roman" w:cs="Times New Roman"/>
          <w:sz w:val="28"/>
          <w:szCs w:val="28"/>
        </w:rPr>
        <w:t>4]</w:t>
      </w:r>
    </w:p>
    <w:p w:rsidR="00EE20F2" w:rsidRPr="007E39F3" w:rsidRDefault="00EE20F2" w:rsidP="00425295">
      <w:pPr>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 xml:space="preserve"> </w:t>
      </w:r>
      <w:r w:rsidR="00785A6C" w:rsidRPr="007E39F3">
        <w:rPr>
          <w:rFonts w:ascii="Times New Roman" w:hAnsi="Times New Roman" w:cs="Times New Roman"/>
          <w:sz w:val="28"/>
          <w:szCs w:val="28"/>
        </w:rPr>
        <w:t xml:space="preserve">Итак, мы ознакомились с теорией по каждому из 20 ключевых направлений ППРПП, а также пояснили все уровни их развития. Кроме того, получили общее представление о мероприятиях, которые необходимо выполнить, чтобы выйти на новые, более высокие уровни. </w:t>
      </w:r>
    </w:p>
    <w:p w:rsidR="00785A6C" w:rsidRPr="007E39F3" w:rsidRDefault="00785A6C" w:rsidP="00425295">
      <w:pPr>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 xml:space="preserve">ППРПП – это определение и реализация комплекса мер, направленных на быстрое изготовление качественной продукции при низкой себестоимости </w:t>
      </w:r>
      <w:r w:rsidRPr="007E39F3">
        <w:rPr>
          <w:rFonts w:ascii="Times New Roman" w:hAnsi="Times New Roman" w:cs="Times New Roman"/>
          <w:sz w:val="28"/>
          <w:szCs w:val="28"/>
        </w:rPr>
        <w:lastRenderedPageBreak/>
        <w:t>технологически простым способом</w:t>
      </w:r>
      <w:r w:rsidR="00F73985" w:rsidRPr="007E39F3">
        <w:rPr>
          <w:rFonts w:ascii="Times New Roman" w:hAnsi="Times New Roman" w:cs="Times New Roman"/>
          <w:sz w:val="28"/>
          <w:szCs w:val="28"/>
        </w:rPr>
        <w:t>, рассчитанная на три года</w:t>
      </w:r>
      <w:r w:rsidRPr="007E39F3">
        <w:rPr>
          <w:rFonts w:ascii="Times New Roman" w:hAnsi="Times New Roman" w:cs="Times New Roman"/>
          <w:sz w:val="28"/>
          <w:szCs w:val="28"/>
        </w:rPr>
        <w:t>.</w:t>
      </w:r>
      <w:r w:rsidR="00CB2261" w:rsidRPr="007E39F3">
        <w:rPr>
          <w:rFonts w:ascii="Times New Roman" w:hAnsi="Times New Roman" w:cs="Times New Roman"/>
          <w:sz w:val="28"/>
          <w:szCs w:val="28"/>
        </w:rPr>
        <w:t xml:space="preserve"> Вся работа по усовершенствованию должна строиться на умении мастерски комбинировать все 20 направлений.</w:t>
      </w:r>
    </w:p>
    <w:p w:rsidR="00CB2261" w:rsidRPr="00DF697D" w:rsidRDefault="00CB2261" w:rsidP="00425295">
      <w:pPr>
        <w:spacing w:line="360" w:lineRule="auto"/>
        <w:ind w:firstLine="709"/>
        <w:jc w:val="both"/>
        <w:rPr>
          <w:rFonts w:ascii="Times New Roman" w:hAnsi="Times New Roman" w:cs="Times New Roman"/>
          <w:sz w:val="32"/>
          <w:szCs w:val="32"/>
        </w:rPr>
      </w:pPr>
      <w:r w:rsidRPr="007E39F3">
        <w:rPr>
          <w:rFonts w:ascii="Times New Roman" w:hAnsi="Times New Roman" w:cs="Times New Roman"/>
          <w:sz w:val="28"/>
          <w:szCs w:val="28"/>
        </w:rPr>
        <w:br w:type="page"/>
      </w:r>
      <w:r w:rsidRPr="00DF697D">
        <w:rPr>
          <w:rFonts w:ascii="Times New Roman" w:hAnsi="Times New Roman" w:cs="Times New Roman"/>
          <w:sz w:val="32"/>
          <w:szCs w:val="32"/>
        </w:rPr>
        <w:lastRenderedPageBreak/>
        <w:t xml:space="preserve">2. 1 </w:t>
      </w:r>
      <w:r w:rsidR="007E39F3" w:rsidRPr="00DF697D">
        <w:rPr>
          <w:rFonts w:ascii="Times New Roman" w:hAnsi="Times New Roman" w:cs="Times New Roman"/>
          <w:sz w:val="32"/>
          <w:szCs w:val="32"/>
        </w:rPr>
        <w:t>ПРИМЕРЫ ПРИМЕНЕНИЯ СИСТЕМЫ «20 КЛЮЧЕЙ К СОВЕРШЕНСТВОВАНИЮ БИЗНЕСА» НА ПРАКТИКЕ</w:t>
      </w:r>
    </w:p>
    <w:p w:rsidR="00800F06" w:rsidRPr="00DF697D" w:rsidRDefault="00800F06" w:rsidP="00425295">
      <w:pPr>
        <w:spacing w:line="360" w:lineRule="auto"/>
        <w:ind w:firstLine="709"/>
        <w:jc w:val="both"/>
        <w:rPr>
          <w:rFonts w:ascii="Times New Roman" w:hAnsi="Times New Roman" w:cs="Times New Roman"/>
          <w:sz w:val="32"/>
          <w:szCs w:val="32"/>
        </w:rPr>
      </w:pPr>
      <w:r w:rsidRPr="00DF697D">
        <w:rPr>
          <w:rFonts w:ascii="Times New Roman" w:hAnsi="Times New Roman" w:cs="Times New Roman"/>
          <w:sz w:val="32"/>
          <w:szCs w:val="32"/>
        </w:rPr>
        <w:t xml:space="preserve">2.1 </w:t>
      </w:r>
      <w:r w:rsidR="00891B20" w:rsidRPr="00DF697D">
        <w:rPr>
          <w:rFonts w:ascii="Times New Roman" w:hAnsi="Times New Roman" w:cs="Times New Roman"/>
          <w:sz w:val="32"/>
          <w:szCs w:val="32"/>
        </w:rPr>
        <w:t xml:space="preserve">ВНЕДРЕНИЕ СИСТЕМЫ </w:t>
      </w:r>
      <w:r w:rsidR="00425295" w:rsidRPr="00DF697D">
        <w:rPr>
          <w:rFonts w:ascii="Times New Roman" w:hAnsi="Times New Roman" w:cs="Times New Roman"/>
          <w:sz w:val="32"/>
          <w:szCs w:val="32"/>
        </w:rPr>
        <w:t>КОМПАНИЕЙ «</w:t>
      </w:r>
      <w:r w:rsidR="00891B20" w:rsidRPr="00DF697D">
        <w:rPr>
          <w:rFonts w:ascii="Times New Roman" w:hAnsi="Times New Roman" w:cs="Times New Roman"/>
          <w:sz w:val="32"/>
          <w:szCs w:val="32"/>
          <w:lang w:val="en-US"/>
        </w:rPr>
        <w:t>GILLETT</w:t>
      </w:r>
      <w:r w:rsidR="000A2DEC" w:rsidRPr="00DF697D">
        <w:rPr>
          <w:rFonts w:ascii="Times New Roman" w:hAnsi="Times New Roman" w:cs="Times New Roman"/>
          <w:sz w:val="32"/>
          <w:szCs w:val="32"/>
        </w:rPr>
        <w:t>»</w:t>
      </w:r>
    </w:p>
    <w:p w:rsidR="00D7258E" w:rsidRPr="007E39F3" w:rsidRDefault="00E9258C" w:rsidP="0042529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E178B2" w:rsidRPr="007E39F3">
        <w:rPr>
          <w:rFonts w:ascii="Times New Roman" w:hAnsi="Times New Roman" w:cs="Times New Roman"/>
          <w:sz w:val="28"/>
          <w:szCs w:val="28"/>
        </w:rPr>
        <w:t>дин из самых ярких примеров внедрения системы «20 кл</w:t>
      </w:r>
      <w:r>
        <w:rPr>
          <w:rFonts w:ascii="Times New Roman" w:hAnsi="Times New Roman" w:cs="Times New Roman"/>
          <w:sz w:val="28"/>
          <w:szCs w:val="28"/>
        </w:rPr>
        <w:t>ючей совершенствования бизнеса»- к</w:t>
      </w:r>
      <w:r w:rsidR="00E178B2" w:rsidRPr="007E39F3">
        <w:rPr>
          <w:rFonts w:ascii="Times New Roman" w:hAnsi="Times New Roman" w:cs="Times New Roman"/>
          <w:sz w:val="28"/>
          <w:szCs w:val="28"/>
        </w:rPr>
        <w:t>омпания Gillette</w:t>
      </w:r>
      <w:r>
        <w:rPr>
          <w:rFonts w:ascii="Times New Roman" w:hAnsi="Times New Roman" w:cs="Times New Roman"/>
          <w:sz w:val="28"/>
          <w:szCs w:val="28"/>
        </w:rPr>
        <w:t>.</w:t>
      </w:r>
      <w:r w:rsidR="00E178B2" w:rsidRPr="007E39F3">
        <w:rPr>
          <w:rFonts w:ascii="Times New Roman" w:hAnsi="Times New Roman" w:cs="Times New Roman"/>
          <w:sz w:val="28"/>
          <w:szCs w:val="28"/>
        </w:rPr>
        <w:t xml:space="preserve">  </w:t>
      </w:r>
      <w:r>
        <w:rPr>
          <w:rFonts w:ascii="Times New Roman" w:hAnsi="Times New Roman" w:cs="Times New Roman"/>
          <w:sz w:val="28"/>
          <w:szCs w:val="28"/>
        </w:rPr>
        <w:t xml:space="preserve">Она- </w:t>
      </w:r>
      <w:r w:rsidR="00E178B2" w:rsidRPr="007E39F3">
        <w:rPr>
          <w:rFonts w:ascii="Times New Roman" w:hAnsi="Times New Roman" w:cs="Times New Roman"/>
          <w:sz w:val="28"/>
          <w:szCs w:val="28"/>
        </w:rPr>
        <w:t xml:space="preserve">мировой лидер по производству бритвенных станков, лезвий и принадлежностей для бритья. Основана в 1901 году. Кинг С. </w:t>
      </w:r>
      <w:proofErr w:type="spellStart"/>
      <w:r w:rsidR="00E178B2" w:rsidRPr="007E39F3">
        <w:rPr>
          <w:rFonts w:ascii="Times New Roman" w:hAnsi="Times New Roman" w:cs="Times New Roman"/>
          <w:sz w:val="28"/>
          <w:szCs w:val="28"/>
        </w:rPr>
        <w:t>Жилетт</w:t>
      </w:r>
      <w:proofErr w:type="spellEnd"/>
      <w:r w:rsidR="00E178B2" w:rsidRPr="007E39F3">
        <w:rPr>
          <w:rFonts w:ascii="Times New Roman" w:hAnsi="Times New Roman" w:cs="Times New Roman"/>
          <w:sz w:val="28"/>
          <w:szCs w:val="28"/>
        </w:rPr>
        <w:t xml:space="preserve"> — изобретатель классической безопасной бритвы с обоюдоострым лезвием.</w:t>
      </w:r>
    </w:p>
    <w:p w:rsidR="00E178B2" w:rsidRPr="007E39F3" w:rsidRDefault="00E178B2" w:rsidP="00425295">
      <w:pPr>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В корпорацию Gillette входят:</w:t>
      </w:r>
    </w:p>
    <w:p w:rsidR="00E178B2" w:rsidRPr="007E39F3" w:rsidRDefault="00E178B2" w:rsidP="00425295">
      <w:pPr>
        <w:spacing w:line="360" w:lineRule="auto"/>
        <w:ind w:firstLine="709"/>
        <w:jc w:val="both"/>
        <w:rPr>
          <w:rFonts w:ascii="Times New Roman" w:hAnsi="Times New Roman" w:cs="Times New Roman"/>
          <w:sz w:val="28"/>
          <w:szCs w:val="28"/>
        </w:rPr>
      </w:pPr>
      <w:proofErr w:type="spellStart"/>
      <w:r w:rsidRPr="007E39F3">
        <w:rPr>
          <w:rFonts w:ascii="Times New Roman" w:hAnsi="Times New Roman" w:cs="Times New Roman"/>
          <w:sz w:val="28"/>
          <w:szCs w:val="28"/>
        </w:rPr>
        <w:t>Duracell</w:t>
      </w:r>
      <w:proofErr w:type="spellEnd"/>
      <w:r w:rsidRPr="007E39F3">
        <w:rPr>
          <w:rFonts w:ascii="Times New Roman" w:hAnsi="Times New Roman" w:cs="Times New Roman"/>
          <w:sz w:val="28"/>
          <w:szCs w:val="28"/>
        </w:rPr>
        <w:t xml:space="preserve"> — с 1996 года</w:t>
      </w:r>
    </w:p>
    <w:p w:rsidR="00E178B2" w:rsidRPr="007E39F3" w:rsidRDefault="00E178B2" w:rsidP="00425295">
      <w:pPr>
        <w:spacing w:line="360" w:lineRule="auto"/>
        <w:ind w:firstLine="709"/>
        <w:jc w:val="both"/>
        <w:rPr>
          <w:rFonts w:ascii="Times New Roman" w:hAnsi="Times New Roman" w:cs="Times New Roman"/>
          <w:sz w:val="28"/>
          <w:szCs w:val="28"/>
        </w:rPr>
      </w:pPr>
      <w:proofErr w:type="spellStart"/>
      <w:r w:rsidRPr="007E39F3">
        <w:rPr>
          <w:rFonts w:ascii="Times New Roman" w:hAnsi="Times New Roman" w:cs="Times New Roman"/>
          <w:sz w:val="28"/>
          <w:szCs w:val="28"/>
        </w:rPr>
        <w:t>Parker</w:t>
      </w:r>
      <w:proofErr w:type="spellEnd"/>
      <w:r w:rsidRPr="007E39F3">
        <w:rPr>
          <w:rFonts w:ascii="Times New Roman" w:hAnsi="Times New Roman" w:cs="Times New Roman"/>
          <w:sz w:val="28"/>
          <w:szCs w:val="28"/>
        </w:rPr>
        <w:t xml:space="preserve"> — с 1993 года</w:t>
      </w:r>
    </w:p>
    <w:p w:rsidR="00E178B2" w:rsidRPr="007E39F3" w:rsidRDefault="00E178B2" w:rsidP="00425295">
      <w:pPr>
        <w:spacing w:line="360" w:lineRule="auto"/>
        <w:ind w:firstLine="709"/>
        <w:jc w:val="both"/>
        <w:rPr>
          <w:rFonts w:ascii="Times New Roman" w:hAnsi="Times New Roman" w:cs="Times New Roman"/>
          <w:sz w:val="28"/>
          <w:szCs w:val="28"/>
        </w:rPr>
      </w:pPr>
      <w:proofErr w:type="spellStart"/>
      <w:r w:rsidRPr="007E39F3">
        <w:rPr>
          <w:rFonts w:ascii="Times New Roman" w:hAnsi="Times New Roman" w:cs="Times New Roman"/>
          <w:sz w:val="28"/>
          <w:szCs w:val="28"/>
        </w:rPr>
        <w:t>Waterman</w:t>
      </w:r>
      <w:proofErr w:type="spellEnd"/>
      <w:r w:rsidRPr="007E39F3">
        <w:rPr>
          <w:rFonts w:ascii="Times New Roman" w:hAnsi="Times New Roman" w:cs="Times New Roman"/>
          <w:sz w:val="28"/>
          <w:szCs w:val="28"/>
        </w:rPr>
        <w:t xml:space="preserve"> — с 1987 года</w:t>
      </w:r>
    </w:p>
    <w:p w:rsidR="00E178B2" w:rsidRPr="007E39F3" w:rsidRDefault="00E178B2" w:rsidP="00425295">
      <w:pPr>
        <w:spacing w:line="360" w:lineRule="auto"/>
        <w:ind w:firstLine="709"/>
        <w:jc w:val="both"/>
        <w:rPr>
          <w:rFonts w:ascii="Times New Roman" w:hAnsi="Times New Roman" w:cs="Times New Roman"/>
          <w:sz w:val="28"/>
          <w:szCs w:val="28"/>
        </w:rPr>
      </w:pPr>
      <w:proofErr w:type="spellStart"/>
      <w:r w:rsidRPr="007E39F3">
        <w:rPr>
          <w:rFonts w:ascii="Times New Roman" w:hAnsi="Times New Roman" w:cs="Times New Roman"/>
          <w:sz w:val="28"/>
          <w:szCs w:val="28"/>
        </w:rPr>
        <w:t>Oral</w:t>
      </w:r>
      <w:proofErr w:type="spellEnd"/>
      <w:r w:rsidRPr="007E39F3">
        <w:rPr>
          <w:rFonts w:ascii="Times New Roman" w:hAnsi="Times New Roman" w:cs="Times New Roman"/>
          <w:sz w:val="28"/>
          <w:szCs w:val="28"/>
        </w:rPr>
        <w:t>-B — с 1984 года</w:t>
      </w:r>
    </w:p>
    <w:p w:rsidR="00E178B2" w:rsidRPr="007E39F3" w:rsidRDefault="00E178B2" w:rsidP="00425295">
      <w:pPr>
        <w:spacing w:line="360" w:lineRule="auto"/>
        <w:ind w:firstLine="709"/>
        <w:jc w:val="both"/>
        <w:rPr>
          <w:rFonts w:ascii="Times New Roman" w:hAnsi="Times New Roman" w:cs="Times New Roman"/>
          <w:sz w:val="28"/>
          <w:szCs w:val="28"/>
        </w:rPr>
      </w:pPr>
      <w:proofErr w:type="spellStart"/>
      <w:r w:rsidRPr="007E39F3">
        <w:rPr>
          <w:rFonts w:ascii="Times New Roman" w:hAnsi="Times New Roman" w:cs="Times New Roman"/>
          <w:sz w:val="28"/>
          <w:szCs w:val="28"/>
        </w:rPr>
        <w:t>Braun</w:t>
      </w:r>
      <w:proofErr w:type="spellEnd"/>
      <w:r w:rsidRPr="007E39F3">
        <w:rPr>
          <w:rFonts w:ascii="Times New Roman" w:hAnsi="Times New Roman" w:cs="Times New Roman"/>
          <w:sz w:val="28"/>
          <w:szCs w:val="28"/>
        </w:rPr>
        <w:t xml:space="preserve"> — с 1967 года</w:t>
      </w:r>
    </w:p>
    <w:p w:rsidR="00E178B2" w:rsidRPr="00CF45BF" w:rsidRDefault="00E178B2" w:rsidP="00425295">
      <w:pPr>
        <w:spacing w:line="360" w:lineRule="auto"/>
        <w:ind w:firstLine="709"/>
        <w:jc w:val="both"/>
        <w:rPr>
          <w:rFonts w:ascii="Times New Roman" w:hAnsi="Times New Roman" w:cs="Times New Roman"/>
          <w:sz w:val="28"/>
          <w:szCs w:val="28"/>
        </w:rPr>
      </w:pPr>
      <w:proofErr w:type="spellStart"/>
      <w:r w:rsidRPr="007E39F3">
        <w:rPr>
          <w:rFonts w:ascii="Times New Roman" w:hAnsi="Times New Roman" w:cs="Times New Roman"/>
          <w:sz w:val="28"/>
          <w:szCs w:val="28"/>
        </w:rPr>
        <w:t>Paper</w:t>
      </w:r>
      <w:proofErr w:type="spellEnd"/>
      <w:r w:rsidRPr="007E39F3">
        <w:rPr>
          <w:rFonts w:ascii="Times New Roman" w:hAnsi="Times New Roman" w:cs="Times New Roman"/>
          <w:sz w:val="28"/>
          <w:szCs w:val="28"/>
        </w:rPr>
        <w:t xml:space="preserve"> </w:t>
      </w:r>
      <w:proofErr w:type="spellStart"/>
      <w:r w:rsidRPr="007E39F3">
        <w:rPr>
          <w:rFonts w:ascii="Times New Roman" w:hAnsi="Times New Roman" w:cs="Times New Roman"/>
          <w:sz w:val="28"/>
          <w:szCs w:val="28"/>
        </w:rPr>
        <w:t>Mate</w:t>
      </w:r>
      <w:proofErr w:type="spellEnd"/>
      <w:r w:rsidRPr="007E39F3">
        <w:rPr>
          <w:rFonts w:ascii="Times New Roman" w:hAnsi="Times New Roman" w:cs="Times New Roman"/>
          <w:sz w:val="28"/>
          <w:szCs w:val="28"/>
        </w:rPr>
        <w:t xml:space="preserve"> — с 1954 </w:t>
      </w:r>
      <w:proofErr w:type="gramStart"/>
      <w:r w:rsidRPr="007E39F3">
        <w:rPr>
          <w:rFonts w:ascii="Times New Roman" w:hAnsi="Times New Roman" w:cs="Times New Roman"/>
          <w:sz w:val="28"/>
          <w:szCs w:val="28"/>
        </w:rPr>
        <w:t>года.</w:t>
      </w:r>
      <w:r w:rsidR="007E39F3" w:rsidRPr="00CF45BF">
        <w:rPr>
          <w:rFonts w:ascii="Times New Roman" w:hAnsi="Times New Roman" w:cs="Times New Roman"/>
          <w:sz w:val="28"/>
          <w:szCs w:val="28"/>
        </w:rPr>
        <w:t>[</w:t>
      </w:r>
      <w:proofErr w:type="gramEnd"/>
      <w:r w:rsidR="007E39F3" w:rsidRPr="007E39F3">
        <w:rPr>
          <w:rFonts w:ascii="Times New Roman" w:hAnsi="Times New Roman" w:cs="Times New Roman"/>
          <w:sz w:val="28"/>
          <w:szCs w:val="28"/>
        </w:rPr>
        <w:t>15</w:t>
      </w:r>
      <w:r w:rsidR="007E39F3" w:rsidRPr="00CF45BF">
        <w:rPr>
          <w:rFonts w:ascii="Times New Roman" w:hAnsi="Times New Roman" w:cs="Times New Roman"/>
          <w:sz w:val="28"/>
          <w:szCs w:val="28"/>
        </w:rPr>
        <w:t>]</w:t>
      </w:r>
    </w:p>
    <w:p w:rsidR="00BF4D5A" w:rsidRPr="007E39F3" w:rsidRDefault="00BF4D5A" w:rsidP="00425295">
      <w:pPr>
        <w:spacing w:line="360" w:lineRule="auto"/>
        <w:ind w:firstLine="709"/>
        <w:jc w:val="both"/>
        <w:rPr>
          <w:rFonts w:ascii="Times New Roman" w:hAnsi="Times New Roman" w:cs="Times New Roman"/>
          <w:sz w:val="28"/>
          <w:szCs w:val="28"/>
        </w:rPr>
      </w:pPr>
      <w:r w:rsidRPr="007E39F3">
        <w:rPr>
          <w:rFonts w:ascii="Times New Roman" w:hAnsi="Times New Roman" w:cs="Times New Roman"/>
          <w:bCs/>
          <w:sz w:val="28"/>
          <w:szCs w:val="28"/>
        </w:rPr>
        <w:t>Стратегические цели Gillette</w:t>
      </w:r>
    </w:p>
    <w:p w:rsidR="00BF4D5A" w:rsidRPr="007E39F3" w:rsidRDefault="00BF4D5A" w:rsidP="00425295">
      <w:pPr>
        <w:numPr>
          <w:ilvl w:val="0"/>
          <w:numId w:val="7"/>
        </w:numPr>
        <w:spacing w:line="360" w:lineRule="auto"/>
        <w:jc w:val="both"/>
        <w:rPr>
          <w:rFonts w:ascii="Times New Roman" w:hAnsi="Times New Roman" w:cs="Times New Roman"/>
          <w:sz w:val="28"/>
          <w:szCs w:val="28"/>
        </w:rPr>
      </w:pPr>
      <w:r w:rsidRPr="007E39F3">
        <w:rPr>
          <w:rFonts w:ascii="Times New Roman" w:hAnsi="Times New Roman" w:cs="Times New Roman"/>
          <w:sz w:val="28"/>
          <w:szCs w:val="28"/>
        </w:rPr>
        <w:t>Добиться еще больших преимуществ перед конкурентами. Решения о выпуске новой продукции должны приниматься только на фабриках в Бостоне, где находится головной офис компании, и в Берлине.</w:t>
      </w:r>
    </w:p>
    <w:p w:rsidR="00BF4D5A" w:rsidRPr="007E39F3" w:rsidRDefault="00BF4D5A" w:rsidP="00425295">
      <w:pPr>
        <w:numPr>
          <w:ilvl w:val="0"/>
          <w:numId w:val="7"/>
        </w:numPr>
        <w:spacing w:line="360" w:lineRule="auto"/>
        <w:jc w:val="both"/>
        <w:rPr>
          <w:rFonts w:ascii="Times New Roman" w:hAnsi="Times New Roman" w:cs="Times New Roman"/>
          <w:sz w:val="28"/>
          <w:szCs w:val="28"/>
        </w:rPr>
      </w:pPr>
      <w:r w:rsidRPr="007E39F3">
        <w:rPr>
          <w:rFonts w:ascii="Times New Roman" w:hAnsi="Times New Roman" w:cs="Times New Roman"/>
          <w:sz w:val="28"/>
          <w:szCs w:val="28"/>
        </w:rPr>
        <w:t>Освоить новые технологии. Внедрить самые современные, быстрые и перспективные процессы производства продукции.</w:t>
      </w:r>
    </w:p>
    <w:p w:rsidR="00BF4D5A" w:rsidRPr="007E39F3" w:rsidRDefault="00BF4D5A" w:rsidP="00425295">
      <w:pPr>
        <w:numPr>
          <w:ilvl w:val="0"/>
          <w:numId w:val="7"/>
        </w:numPr>
        <w:spacing w:line="360" w:lineRule="auto"/>
        <w:jc w:val="both"/>
        <w:rPr>
          <w:rFonts w:ascii="Times New Roman" w:hAnsi="Times New Roman" w:cs="Times New Roman"/>
          <w:sz w:val="28"/>
          <w:szCs w:val="28"/>
        </w:rPr>
      </w:pPr>
      <w:r w:rsidRPr="007E39F3">
        <w:rPr>
          <w:rFonts w:ascii="Times New Roman" w:hAnsi="Times New Roman" w:cs="Times New Roman"/>
          <w:sz w:val="28"/>
          <w:szCs w:val="28"/>
        </w:rPr>
        <w:t>Стать бережливой организацией. Создать бережливую и обучающуюся компанию.</w:t>
      </w:r>
    </w:p>
    <w:p w:rsidR="00BF4D5A" w:rsidRPr="007E39F3" w:rsidRDefault="00BF4D5A" w:rsidP="00425295">
      <w:pPr>
        <w:numPr>
          <w:ilvl w:val="0"/>
          <w:numId w:val="7"/>
        </w:numPr>
        <w:spacing w:line="360" w:lineRule="auto"/>
        <w:jc w:val="both"/>
        <w:rPr>
          <w:rFonts w:ascii="Times New Roman" w:hAnsi="Times New Roman" w:cs="Times New Roman"/>
          <w:sz w:val="28"/>
          <w:szCs w:val="28"/>
        </w:rPr>
      </w:pPr>
      <w:r w:rsidRPr="007E39F3">
        <w:rPr>
          <w:rFonts w:ascii="Times New Roman" w:hAnsi="Times New Roman" w:cs="Times New Roman"/>
          <w:sz w:val="28"/>
          <w:szCs w:val="28"/>
        </w:rPr>
        <w:lastRenderedPageBreak/>
        <w:t>Добиться высшего уровня производительности. Как можно полнее изучить и улучшить потенциал всех сотрудников и сделать его основой успеха компании.</w:t>
      </w:r>
    </w:p>
    <w:p w:rsidR="00BF4D5A" w:rsidRPr="007E39F3" w:rsidRDefault="00BF4D5A" w:rsidP="00425295">
      <w:pPr>
        <w:spacing w:line="360" w:lineRule="auto"/>
        <w:ind w:firstLine="709"/>
        <w:jc w:val="both"/>
        <w:rPr>
          <w:rFonts w:ascii="Times New Roman" w:hAnsi="Times New Roman" w:cs="Times New Roman"/>
          <w:sz w:val="28"/>
          <w:szCs w:val="28"/>
        </w:rPr>
      </w:pPr>
      <w:r w:rsidRPr="007E39F3">
        <w:rPr>
          <w:rFonts w:ascii="Times New Roman" w:hAnsi="Times New Roman" w:cs="Times New Roman"/>
          <w:bCs/>
          <w:sz w:val="28"/>
          <w:szCs w:val="28"/>
        </w:rPr>
        <w:t>Стратегические области деятельности</w:t>
      </w:r>
    </w:p>
    <w:p w:rsidR="00BF4D5A" w:rsidRPr="007E39F3" w:rsidRDefault="00BF4D5A" w:rsidP="00425295">
      <w:pPr>
        <w:numPr>
          <w:ilvl w:val="0"/>
          <w:numId w:val="8"/>
        </w:numPr>
        <w:spacing w:line="360" w:lineRule="auto"/>
        <w:jc w:val="both"/>
        <w:rPr>
          <w:rFonts w:ascii="Times New Roman" w:hAnsi="Times New Roman" w:cs="Times New Roman"/>
          <w:sz w:val="28"/>
          <w:szCs w:val="28"/>
        </w:rPr>
      </w:pPr>
      <w:r w:rsidRPr="007E39F3">
        <w:rPr>
          <w:rFonts w:ascii="Times New Roman" w:hAnsi="Times New Roman" w:cs="Times New Roman"/>
          <w:sz w:val="28"/>
          <w:szCs w:val="28"/>
        </w:rPr>
        <w:t>Изменения в технической организации. Разработать новые технологические и линейные взаимосвязи.</w:t>
      </w:r>
    </w:p>
    <w:p w:rsidR="00BF4D5A" w:rsidRPr="007E39F3" w:rsidRDefault="00BF4D5A" w:rsidP="00425295">
      <w:pPr>
        <w:numPr>
          <w:ilvl w:val="0"/>
          <w:numId w:val="8"/>
        </w:numPr>
        <w:spacing w:line="360" w:lineRule="auto"/>
        <w:jc w:val="both"/>
        <w:rPr>
          <w:rFonts w:ascii="Times New Roman" w:hAnsi="Times New Roman" w:cs="Times New Roman"/>
          <w:sz w:val="28"/>
          <w:szCs w:val="28"/>
        </w:rPr>
      </w:pPr>
      <w:r w:rsidRPr="007E39F3">
        <w:rPr>
          <w:rFonts w:ascii="Times New Roman" w:hAnsi="Times New Roman" w:cs="Times New Roman"/>
          <w:sz w:val="28"/>
          <w:szCs w:val="28"/>
        </w:rPr>
        <w:t>Командная работа. Создать самоуправляемые рабочие группы на производстве.</w:t>
      </w:r>
    </w:p>
    <w:p w:rsidR="00BF4D5A" w:rsidRPr="007E39F3" w:rsidRDefault="00BF4D5A" w:rsidP="00425295">
      <w:pPr>
        <w:numPr>
          <w:ilvl w:val="0"/>
          <w:numId w:val="8"/>
        </w:numPr>
        <w:spacing w:line="360" w:lineRule="auto"/>
        <w:jc w:val="both"/>
        <w:rPr>
          <w:rFonts w:ascii="Times New Roman" w:hAnsi="Times New Roman" w:cs="Times New Roman"/>
          <w:sz w:val="28"/>
          <w:szCs w:val="28"/>
        </w:rPr>
      </w:pPr>
      <w:r w:rsidRPr="007E39F3">
        <w:rPr>
          <w:rFonts w:ascii="Times New Roman" w:hAnsi="Times New Roman" w:cs="Times New Roman"/>
          <w:sz w:val="28"/>
          <w:szCs w:val="28"/>
        </w:rPr>
        <w:t>Тренинги для персонала. Распространить в новой организации лидерский стиль поведения.</w:t>
      </w:r>
    </w:p>
    <w:p w:rsidR="00BF4D5A" w:rsidRPr="007E39F3" w:rsidRDefault="00BF4D5A" w:rsidP="00425295">
      <w:pPr>
        <w:numPr>
          <w:ilvl w:val="0"/>
          <w:numId w:val="8"/>
        </w:numPr>
        <w:spacing w:line="360" w:lineRule="auto"/>
        <w:jc w:val="both"/>
        <w:rPr>
          <w:rFonts w:ascii="Times New Roman" w:hAnsi="Times New Roman" w:cs="Times New Roman"/>
          <w:sz w:val="28"/>
          <w:szCs w:val="28"/>
        </w:rPr>
      </w:pPr>
      <w:r w:rsidRPr="007E39F3">
        <w:rPr>
          <w:rFonts w:ascii="Times New Roman" w:hAnsi="Times New Roman" w:cs="Times New Roman"/>
          <w:sz w:val="28"/>
          <w:szCs w:val="28"/>
        </w:rPr>
        <w:t xml:space="preserve">Следовать политике постоянного улучшения на всех уровнях и сферах </w:t>
      </w:r>
      <w:r w:rsidR="00E9258C" w:rsidRPr="007E39F3">
        <w:rPr>
          <w:rFonts w:ascii="Times New Roman" w:hAnsi="Times New Roman" w:cs="Times New Roman"/>
          <w:sz w:val="28"/>
          <w:szCs w:val="28"/>
        </w:rPr>
        <w:t>деятельности.</w:t>
      </w:r>
      <w:r w:rsidR="00E9258C" w:rsidRPr="00277D1C">
        <w:rPr>
          <w:rFonts w:ascii="Times New Roman" w:hAnsi="Times New Roman" w:cs="Times New Roman"/>
          <w:sz w:val="28"/>
          <w:szCs w:val="28"/>
        </w:rPr>
        <w:t xml:space="preserve"> [</w:t>
      </w:r>
      <w:r w:rsidR="00277D1C" w:rsidRPr="00277D1C">
        <w:rPr>
          <w:rFonts w:ascii="Times New Roman" w:hAnsi="Times New Roman" w:cs="Times New Roman"/>
          <w:sz w:val="28"/>
          <w:szCs w:val="28"/>
        </w:rPr>
        <w:t>15]</w:t>
      </w:r>
    </w:p>
    <w:p w:rsidR="00BF4D5A" w:rsidRPr="007E39F3" w:rsidRDefault="00BF4D5A" w:rsidP="00425295">
      <w:pPr>
        <w:spacing w:line="360" w:lineRule="auto"/>
        <w:ind w:firstLine="709"/>
        <w:jc w:val="both"/>
        <w:rPr>
          <w:rFonts w:ascii="Times New Roman" w:hAnsi="Times New Roman" w:cs="Times New Roman"/>
          <w:sz w:val="28"/>
          <w:szCs w:val="28"/>
        </w:rPr>
      </w:pPr>
    </w:p>
    <w:p w:rsidR="00E178B2" w:rsidRPr="007E39F3" w:rsidRDefault="00E178B2" w:rsidP="00425295">
      <w:pPr>
        <w:spacing w:line="360" w:lineRule="auto"/>
        <w:ind w:firstLine="709"/>
        <w:jc w:val="both"/>
        <w:rPr>
          <w:rFonts w:ascii="Times New Roman" w:hAnsi="Times New Roman" w:cs="Times New Roman"/>
          <w:sz w:val="28"/>
          <w:szCs w:val="28"/>
        </w:rPr>
      </w:pPr>
      <w:r w:rsidRPr="007E39F3">
        <w:rPr>
          <w:rFonts w:ascii="Times New Roman" w:hAnsi="Times New Roman" w:cs="Times New Roman"/>
          <w:sz w:val="28"/>
          <w:szCs w:val="28"/>
        </w:rPr>
        <w:t>Процесс внедрения системы состоял из следующих этапов:</w:t>
      </w:r>
    </w:p>
    <w:p w:rsidR="00E178B2" w:rsidRPr="007E39F3" w:rsidRDefault="00E178B2" w:rsidP="00425295">
      <w:pPr>
        <w:numPr>
          <w:ilvl w:val="0"/>
          <w:numId w:val="4"/>
        </w:numPr>
        <w:shd w:val="clear" w:color="auto" w:fill="FFFFFF"/>
        <w:spacing w:before="100" w:beforeAutospacing="1" w:after="100" w:afterAutospacing="1" w:line="360" w:lineRule="auto"/>
        <w:ind w:left="375"/>
        <w:jc w:val="both"/>
        <w:rPr>
          <w:rFonts w:ascii="Times New Roman" w:eastAsia="Times New Roman" w:hAnsi="Times New Roman" w:cs="Times New Roman"/>
          <w:sz w:val="28"/>
          <w:szCs w:val="28"/>
          <w:lang w:eastAsia="ru-RU"/>
        </w:rPr>
      </w:pPr>
      <w:r w:rsidRPr="007E39F3">
        <w:rPr>
          <w:rFonts w:ascii="Times New Roman" w:eastAsia="Times New Roman" w:hAnsi="Times New Roman" w:cs="Times New Roman"/>
          <w:sz w:val="28"/>
          <w:szCs w:val="28"/>
          <w:lang w:eastAsia="ru-RU"/>
        </w:rPr>
        <w:t>Обучение ответственных за продвижение «20 Ключей»</w:t>
      </w:r>
    </w:p>
    <w:p w:rsidR="00E178B2" w:rsidRPr="007E39F3" w:rsidRDefault="00E178B2" w:rsidP="00425295">
      <w:pPr>
        <w:numPr>
          <w:ilvl w:val="0"/>
          <w:numId w:val="4"/>
        </w:numPr>
        <w:shd w:val="clear" w:color="auto" w:fill="FFFFFF"/>
        <w:spacing w:before="100" w:beforeAutospacing="1" w:after="100" w:afterAutospacing="1" w:line="360" w:lineRule="auto"/>
        <w:ind w:left="375"/>
        <w:jc w:val="both"/>
        <w:rPr>
          <w:rFonts w:ascii="Times New Roman" w:eastAsia="Times New Roman" w:hAnsi="Times New Roman" w:cs="Times New Roman"/>
          <w:sz w:val="28"/>
          <w:szCs w:val="28"/>
          <w:lang w:eastAsia="ru-RU"/>
        </w:rPr>
      </w:pPr>
      <w:r w:rsidRPr="007E39F3">
        <w:rPr>
          <w:rFonts w:ascii="Times New Roman" w:eastAsia="Times New Roman" w:hAnsi="Times New Roman" w:cs="Times New Roman"/>
          <w:sz w:val="28"/>
          <w:szCs w:val="28"/>
          <w:lang w:eastAsia="ru-RU"/>
        </w:rPr>
        <w:t>Донесение информации до всех сотрудников</w:t>
      </w:r>
    </w:p>
    <w:p w:rsidR="00E178B2" w:rsidRPr="007E39F3" w:rsidRDefault="00E178B2" w:rsidP="00425295">
      <w:pPr>
        <w:numPr>
          <w:ilvl w:val="0"/>
          <w:numId w:val="4"/>
        </w:numPr>
        <w:shd w:val="clear" w:color="auto" w:fill="FFFFFF"/>
        <w:spacing w:before="100" w:beforeAutospacing="1" w:after="100" w:afterAutospacing="1" w:line="360" w:lineRule="auto"/>
        <w:ind w:left="375"/>
        <w:jc w:val="both"/>
        <w:rPr>
          <w:rFonts w:ascii="Times New Roman" w:eastAsia="Times New Roman" w:hAnsi="Times New Roman" w:cs="Times New Roman"/>
          <w:sz w:val="28"/>
          <w:szCs w:val="28"/>
          <w:lang w:eastAsia="ru-RU"/>
        </w:rPr>
      </w:pPr>
      <w:r w:rsidRPr="007E39F3">
        <w:rPr>
          <w:rFonts w:ascii="Times New Roman" w:eastAsia="Times New Roman" w:hAnsi="Times New Roman" w:cs="Times New Roman"/>
          <w:sz w:val="28"/>
          <w:szCs w:val="28"/>
          <w:lang w:eastAsia="ru-RU"/>
        </w:rPr>
        <w:t>Назначение владельцев ключевых процессов</w:t>
      </w:r>
    </w:p>
    <w:p w:rsidR="00E178B2" w:rsidRPr="007E39F3" w:rsidRDefault="00E178B2" w:rsidP="00425295">
      <w:pPr>
        <w:numPr>
          <w:ilvl w:val="0"/>
          <w:numId w:val="4"/>
        </w:numPr>
        <w:shd w:val="clear" w:color="auto" w:fill="FFFFFF"/>
        <w:spacing w:before="100" w:beforeAutospacing="1" w:after="100" w:afterAutospacing="1" w:line="360" w:lineRule="auto"/>
        <w:ind w:left="375"/>
        <w:jc w:val="both"/>
        <w:rPr>
          <w:rFonts w:ascii="Times New Roman" w:eastAsia="Times New Roman" w:hAnsi="Times New Roman" w:cs="Times New Roman"/>
          <w:sz w:val="28"/>
          <w:szCs w:val="28"/>
          <w:lang w:eastAsia="ru-RU"/>
        </w:rPr>
      </w:pPr>
      <w:r w:rsidRPr="007E39F3">
        <w:rPr>
          <w:rFonts w:ascii="Times New Roman" w:eastAsia="Times New Roman" w:hAnsi="Times New Roman" w:cs="Times New Roman"/>
          <w:sz w:val="28"/>
          <w:szCs w:val="28"/>
          <w:lang w:eastAsia="ru-RU"/>
        </w:rPr>
        <w:t>Обучение владельцев ключевых процессов</w:t>
      </w:r>
    </w:p>
    <w:p w:rsidR="00E178B2" w:rsidRPr="007E39F3" w:rsidRDefault="00E178B2" w:rsidP="00425295">
      <w:pPr>
        <w:numPr>
          <w:ilvl w:val="0"/>
          <w:numId w:val="4"/>
        </w:numPr>
        <w:shd w:val="clear" w:color="auto" w:fill="FFFFFF"/>
        <w:spacing w:before="100" w:beforeAutospacing="1" w:after="100" w:afterAutospacing="1" w:line="360" w:lineRule="auto"/>
        <w:ind w:left="375"/>
        <w:jc w:val="both"/>
        <w:rPr>
          <w:rFonts w:ascii="Times New Roman" w:eastAsia="Times New Roman" w:hAnsi="Times New Roman" w:cs="Times New Roman"/>
          <w:sz w:val="28"/>
          <w:szCs w:val="28"/>
          <w:lang w:eastAsia="ru-RU"/>
        </w:rPr>
      </w:pPr>
      <w:r w:rsidRPr="007E39F3">
        <w:rPr>
          <w:rFonts w:ascii="Times New Roman" w:eastAsia="Times New Roman" w:hAnsi="Times New Roman" w:cs="Times New Roman"/>
          <w:sz w:val="28"/>
          <w:szCs w:val="28"/>
          <w:lang w:eastAsia="ru-RU"/>
        </w:rPr>
        <w:t>Обучение исполнителей и подготовка плана действий по каждому ключу</w:t>
      </w:r>
    </w:p>
    <w:p w:rsidR="00E178B2" w:rsidRPr="007E39F3" w:rsidRDefault="00E178B2" w:rsidP="00425295">
      <w:pPr>
        <w:numPr>
          <w:ilvl w:val="0"/>
          <w:numId w:val="4"/>
        </w:numPr>
        <w:shd w:val="clear" w:color="auto" w:fill="FFFFFF"/>
        <w:spacing w:before="100" w:beforeAutospacing="1" w:after="100" w:afterAutospacing="1" w:line="360" w:lineRule="auto"/>
        <w:ind w:left="375"/>
        <w:jc w:val="both"/>
        <w:rPr>
          <w:rFonts w:ascii="Times New Roman" w:eastAsia="Times New Roman" w:hAnsi="Times New Roman" w:cs="Times New Roman"/>
          <w:sz w:val="28"/>
          <w:szCs w:val="28"/>
          <w:lang w:eastAsia="ru-RU"/>
        </w:rPr>
      </w:pPr>
      <w:r w:rsidRPr="007E39F3">
        <w:rPr>
          <w:rFonts w:ascii="Times New Roman" w:eastAsia="Times New Roman" w:hAnsi="Times New Roman" w:cs="Times New Roman"/>
          <w:sz w:val="28"/>
          <w:szCs w:val="28"/>
          <w:lang w:eastAsia="ru-RU"/>
        </w:rPr>
        <w:t>Проведение ответственными за продвижение «20 Ключей» ежемесячных форумов для выяснения того, что было проделано в разных отделах</w:t>
      </w:r>
    </w:p>
    <w:p w:rsidR="00E178B2" w:rsidRPr="007E39F3" w:rsidRDefault="00E178B2" w:rsidP="00425295">
      <w:pPr>
        <w:numPr>
          <w:ilvl w:val="0"/>
          <w:numId w:val="4"/>
        </w:numPr>
        <w:shd w:val="clear" w:color="auto" w:fill="FFFFFF"/>
        <w:spacing w:before="100" w:beforeAutospacing="1" w:after="100" w:afterAutospacing="1" w:line="360" w:lineRule="auto"/>
        <w:ind w:left="375"/>
        <w:jc w:val="both"/>
        <w:rPr>
          <w:rFonts w:ascii="Times New Roman" w:eastAsia="Times New Roman" w:hAnsi="Times New Roman" w:cs="Times New Roman"/>
          <w:sz w:val="28"/>
          <w:szCs w:val="28"/>
          <w:lang w:eastAsia="ru-RU"/>
        </w:rPr>
      </w:pPr>
      <w:r w:rsidRPr="007E39F3">
        <w:rPr>
          <w:rFonts w:ascii="Times New Roman" w:eastAsia="Times New Roman" w:hAnsi="Times New Roman" w:cs="Times New Roman"/>
          <w:sz w:val="28"/>
          <w:szCs w:val="28"/>
          <w:lang w:eastAsia="ru-RU"/>
        </w:rPr>
        <w:t>Проведение бенчмаркинга на уровне исполнителей каждые два месяца</w:t>
      </w:r>
    </w:p>
    <w:p w:rsidR="00E178B2" w:rsidRPr="007E39F3" w:rsidRDefault="00E178B2" w:rsidP="00425295">
      <w:pPr>
        <w:numPr>
          <w:ilvl w:val="0"/>
          <w:numId w:val="4"/>
        </w:numPr>
        <w:shd w:val="clear" w:color="auto" w:fill="FFFFFF"/>
        <w:spacing w:before="100" w:beforeAutospacing="1" w:after="100" w:afterAutospacing="1" w:line="360" w:lineRule="auto"/>
        <w:ind w:left="375"/>
        <w:jc w:val="both"/>
        <w:rPr>
          <w:rFonts w:ascii="Times New Roman" w:eastAsia="Times New Roman" w:hAnsi="Times New Roman" w:cs="Times New Roman"/>
          <w:sz w:val="28"/>
          <w:szCs w:val="28"/>
          <w:lang w:eastAsia="ru-RU"/>
        </w:rPr>
      </w:pPr>
      <w:r w:rsidRPr="007E39F3">
        <w:rPr>
          <w:rFonts w:ascii="Times New Roman" w:eastAsia="Times New Roman" w:hAnsi="Times New Roman" w:cs="Times New Roman"/>
          <w:sz w:val="28"/>
          <w:szCs w:val="28"/>
          <w:lang w:eastAsia="ru-RU"/>
        </w:rPr>
        <w:t>Создание системы отчетности по «20 Ключам»: матрица достижения целей</w:t>
      </w:r>
    </w:p>
    <w:p w:rsidR="00E178B2" w:rsidRPr="007E39F3" w:rsidRDefault="00E178B2" w:rsidP="00425295">
      <w:pPr>
        <w:numPr>
          <w:ilvl w:val="0"/>
          <w:numId w:val="4"/>
        </w:numPr>
        <w:shd w:val="clear" w:color="auto" w:fill="FFFFFF"/>
        <w:spacing w:before="100" w:beforeAutospacing="1" w:after="100" w:afterAutospacing="1" w:line="360" w:lineRule="auto"/>
        <w:ind w:left="375"/>
        <w:jc w:val="both"/>
        <w:rPr>
          <w:rFonts w:ascii="Times New Roman" w:eastAsia="Times New Roman" w:hAnsi="Times New Roman" w:cs="Times New Roman"/>
          <w:sz w:val="28"/>
          <w:szCs w:val="28"/>
          <w:lang w:eastAsia="ru-RU"/>
        </w:rPr>
      </w:pPr>
      <w:r w:rsidRPr="007E39F3">
        <w:rPr>
          <w:rFonts w:ascii="Times New Roman" w:eastAsia="Times New Roman" w:hAnsi="Times New Roman" w:cs="Times New Roman"/>
          <w:sz w:val="28"/>
          <w:szCs w:val="28"/>
          <w:lang w:eastAsia="ru-RU"/>
        </w:rPr>
        <w:t>Оказание помощи в работе с ключами</w:t>
      </w:r>
    </w:p>
    <w:p w:rsidR="00E178B2" w:rsidRPr="007E39F3" w:rsidRDefault="00E178B2" w:rsidP="00425295">
      <w:pPr>
        <w:numPr>
          <w:ilvl w:val="0"/>
          <w:numId w:val="4"/>
        </w:numPr>
        <w:shd w:val="clear" w:color="auto" w:fill="FFFFFF"/>
        <w:spacing w:before="100" w:beforeAutospacing="1" w:after="100" w:afterAutospacing="1" w:line="360" w:lineRule="auto"/>
        <w:ind w:left="375"/>
        <w:jc w:val="both"/>
        <w:rPr>
          <w:rFonts w:ascii="Times New Roman" w:eastAsia="Times New Roman" w:hAnsi="Times New Roman" w:cs="Times New Roman"/>
          <w:sz w:val="28"/>
          <w:szCs w:val="28"/>
          <w:lang w:eastAsia="ru-RU"/>
        </w:rPr>
      </w:pPr>
      <w:r w:rsidRPr="007E39F3">
        <w:rPr>
          <w:rFonts w:ascii="Times New Roman" w:eastAsia="Times New Roman" w:hAnsi="Times New Roman" w:cs="Times New Roman"/>
          <w:sz w:val="28"/>
          <w:szCs w:val="28"/>
          <w:lang w:eastAsia="ru-RU"/>
        </w:rPr>
        <w:t>Внедрение пилотных проектов в каждом отделе</w:t>
      </w:r>
    </w:p>
    <w:p w:rsidR="00E178B2" w:rsidRPr="007E39F3" w:rsidRDefault="00E178B2" w:rsidP="00425295">
      <w:pPr>
        <w:numPr>
          <w:ilvl w:val="0"/>
          <w:numId w:val="4"/>
        </w:numPr>
        <w:shd w:val="clear" w:color="auto" w:fill="FFFFFF"/>
        <w:spacing w:before="100" w:beforeAutospacing="1" w:after="100" w:afterAutospacing="1" w:line="360" w:lineRule="auto"/>
        <w:ind w:left="375"/>
        <w:jc w:val="both"/>
        <w:rPr>
          <w:rFonts w:ascii="Times New Roman" w:eastAsia="Times New Roman" w:hAnsi="Times New Roman" w:cs="Times New Roman"/>
          <w:sz w:val="28"/>
          <w:szCs w:val="28"/>
          <w:lang w:eastAsia="ru-RU"/>
        </w:rPr>
      </w:pPr>
      <w:r w:rsidRPr="007E39F3">
        <w:rPr>
          <w:rFonts w:ascii="Times New Roman" w:eastAsia="Times New Roman" w:hAnsi="Times New Roman" w:cs="Times New Roman"/>
          <w:sz w:val="28"/>
          <w:szCs w:val="28"/>
          <w:lang w:eastAsia="ru-RU"/>
        </w:rPr>
        <w:t>Проведение командой аудиторов завершающего бенчмаркинга</w:t>
      </w:r>
      <w:r w:rsidR="00EC755A" w:rsidRPr="007E39F3">
        <w:rPr>
          <w:rFonts w:ascii="Times New Roman" w:eastAsia="Times New Roman" w:hAnsi="Times New Roman" w:cs="Times New Roman"/>
          <w:sz w:val="28"/>
          <w:szCs w:val="28"/>
          <w:lang w:eastAsia="ru-RU"/>
        </w:rPr>
        <w:t>.</w:t>
      </w:r>
    </w:p>
    <w:p w:rsidR="00EC755A" w:rsidRPr="007E39F3" w:rsidRDefault="00EC755A" w:rsidP="00425295">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7E39F3">
        <w:rPr>
          <w:rFonts w:ascii="Times New Roman" w:eastAsia="Times New Roman" w:hAnsi="Times New Roman" w:cs="Times New Roman"/>
          <w:sz w:val="28"/>
          <w:szCs w:val="28"/>
          <w:lang w:eastAsia="ru-RU"/>
        </w:rPr>
        <w:lastRenderedPageBreak/>
        <w:t xml:space="preserve">В конце 1997 года в Gillette приняли решение внедрить «20 Ключей». В 1999 году компания начала переговоры с директором PPORF </w:t>
      </w:r>
      <w:proofErr w:type="spellStart"/>
      <w:r w:rsidRPr="007E39F3">
        <w:rPr>
          <w:rFonts w:ascii="Times New Roman" w:eastAsia="Times New Roman" w:hAnsi="Times New Roman" w:cs="Times New Roman"/>
          <w:sz w:val="28"/>
          <w:szCs w:val="28"/>
          <w:lang w:eastAsia="ru-RU"/>
        </w:rPr>
        <w:t>DevelopmentInstitute</w:t>
      </w:r>
      <w:proofErr w:type="spellEnd"/>
      <w:r w:rsidRPr="007E39F3">
        <w:rPr>
          <w:rFonts w:ascii="Times New Roman" w:eastAsia="Times New Roman" w:hAnsi="Times New Roman" w:cs="Times New Roman"/>
          <w:sz w:val="28"/>
          <w:szCs w:val="28"/>
          <w:lang w:eastAsia="ru-RU"/>
        </w:rPr>
        <w:t xml:space="preserve"> </w:t>
      </w:r>
      <w:proofErr w:type="spellStart"/>
      <w:r w:rsidRPr="007E39F3">
        <w:rPr>
          <w:rFonts w:ascii="Times New Roman" w:eastAsia="Times New Roman" w:hAnsi="Times New Roman" w:cs="Times New Roman"/>
          <w:sz w:val="28"/>
          <w:szCs w:val="28"/>
          <w:lang w:eastAsia="ru-RU"/>
        </w:rPr>
        <w:t>Inc</w:t>
      </w:r>
      <w:proofErr w:type="spellEnd"/>
      <w:r w:rsidRPr="007E39F3">
        <w:rPr>
          <w:rFonts w:ascii="Times New Roman" w:eastAsia="Times New Roman" w:hAnsi="Times New Roman" w:cs="Times New Roman"/>
          <w:sz w:val="28"/>
          <w:szCs w:val="28"/>
          <w:lang w:eastAsia="ru-RU"/>
        </w:rPr>
        <w:t xml:space="preserve">. </w:t>
      </w:r>
      <w:proofErr w:type="spellStart"/>
      <w:r w:rsidRPr="007E39F3">
        <w:rPr>
          <w:rFonts w:ascii="Times New Roman" w:eastAsia="Times New Roman" w:hAnsi="Times New Roman" w:cs="Times New Roman"/>
          <w:sz w:val="28"/>
          <w:szCs w:val="28"/>
          <w:lang w:eastAsia="ru-RU"/>
        </w:rPr>
        <w:t>Иоши</w:t>
      </w:r>
      <w:proofErr w:type="spellEnd"/>
      <w:r w:rsidRPr="007E39F3">
        <w:rPr>
          <w:rFonts w:ascii="Times New Roman" w:eastAsia="Times New Roman" w:hAnsi="Times New Roman" w:cs="Times New Roman"/>
          <w:sz w:val="28"/>
          <w:szCs w:val="28"/>
          <w:lang w:eastAsia="ru-RU"/>
        </w:rPr>
        <w:t xml:space="preserve"> Кобаяси, Япония. Внедрение «20 Ключей» в берлинском отделении проводилось под руководством консалтинговой компании ODI (ЮАР). В ходе этих работ выявили зависимости между ранее действующими процессами совершенствования и «20 Ключами». Создали управляющий комитет и сформировали структуру проекта по внедрению «20 Ключей». </w:t>
      </w:r>
    </w:p>
    <w:p w:rsidR="00EC755A" w:rsidRPr="007E39F3" w:rsidRDefault="00EC755A" w:rsidP="00425295">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7E39F3">
        <w:rPr>
          <w:rFonts w:ascii="Times New Roman" w:eastAsia="Times New Roman" w:hAnsi="Times New Roman" w:cs="Times New Roman"/>
          <w:sz w:val="28"/>
          <w:szCs w:val="28"/>
          <w:lang w:eastAsia="ru-RU"/>
        </w:rPr>
        <w:t>В апреле-мае 1998 года руководство компании и профсоюзы провели совместный бенчмаркинг по всем ключам.</w:t>
      </w:r>
    </w:p>
    <w:p w:rsidR="00EC755A" w:rsidRPr="007E39F3" w:rsidRDefault="00EC755A" w:rsidP="00425295">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7E39F3">
        <w:rPr>
          <w:rFonts w:ascii="Times New Roman" w:eastAsia="Times New Roman" w:hAnsi="Times New Roman" w:cs="Times New Roman"/>
          <w:sz w:val="28"/>
          <w:szCs w:val="28"/>
          <w:lang w:eastAsia="ru-RU"/>
        </w:rPr>
        <w:t>В июне 1998 года Gillette провела первое многоуровневое собрание и выбрала четыре приоритетных ключа: 1-й, 2-й, 3-й и 9-й. Работу с ними необходимо было начать в сентябре 1998 года. В компании приняли единое соглашение, устанавливающее цели работы по выбранным четырем ключам до 1999 года. Назначили 35 ответственных за продвижение «20 ключей» и начали их обучать.</w:t>
      </w:r>
    </w:p>
    <w:p w:rsidR="00EC755A" w:rsidRPr="007E39F3" w:rsidRDefault="00EC755A" w:rsidP="00425295">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7E39F3">
        <w:rPr>
          <w:rFonts w:ascii="Times New Roman" w:eastAsia="Times New Roman" w:hAnsi="Times New Roman" w:cs="Times New Roman"/>
          <w:sz w:val="28"/>
          <w:szCs w:val="28"/>
          <w:lang w:eastAsia="ru-RU"/>
        </w:rPr>
        <w:t>За сентябрь 1998 года удалось:</w:t>
      </w:r>
    </w:p>
    <w:p w:rsidR="00EC755A" w:rsidRPr="007E39F3" w:rsidRDefault="00EC755A" w:rsidP="00425295">
      <w:pPr>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7E39F3">
        <w:rPr>
          <w:rFonts w:ascii="Times New Roman" w:eastAsia="Times New Roman" w:hAnsi="Times New Roman" w:cs="Times New Roman"/>
          <w:sz w:val="28"/>
          <w:szCs w:val="28"/>
          <w:lang w:eastAsia="ru-RU"/>
        </w:rPr>
        <w:t>обучить ответственных за внедрение методологии;</w:t>
      </w:r>
    </w:p>
    <w:p w:rsidR="00EC755A" w:rsidRPr="007E39F3" w:rsidRDefault="00EC755A" w:rsidP="00425295">
      <w:pPr>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7E39F3">
        <w:rPr>
          <w:rFonts w:ascii="Times New Roman" w:eastAsia="Times New Roman" w:hAnsi="Times New Roman" w:cs="Times New Roman"/>
          <w:sz w:val="28"/>
          <w:szCs w:val="28"/>
          <w:lang w:eastAsia="ru-RU"/>
        </w:rPr>
        <w:t>провести внутренний бенчмаркинг между подразделениями фабрики;</w:t>
      </w:r>
    </w:p>
    <w:p w:rsidR="00EC755A" w:rsidRPr="007E39F3" w:rsidRDefault="00EC755A" w:rsidP="00425295">
      <w:pPr>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7E39F3">
        <w:rPr>
          <w:rFonts w:ascii="Times New Roman" w:eastAsia="Times New Roman" w:hAnsi="Times New Roman" w:cs="Times New Roman"/>
          <w:sz w:val="28"/>
          <w:szCs w:val="28"/>
          <w:lang w:eastAsia="ru-RU"/>
        </w:rPr>
        <w:t>создать и внедрить перспективные планы работы;</w:t>
      </w:r>
    </w:p>
    <w:p w:rsidR="00EC755A" w:rsidRPr="007E39F3" w:rsidRDefault="00EC755A" w:rsidP="00425295">
      <w:pPr>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7E39F3">
        <w:rPr>
          <w:rFonts w:ascii="Times New Roman" w:eastAsia="Times New Roman" w:hAnsi="Times New Roman" w:cs="Times New Roman"/>
          <w:sz w:val="28"/>
          <w:szCs w:val="28"/>
          <w:lang w:eastAsia="ru-RU"/>
        </w:rPr>
        <w:t>месяц работать с внедренными ключами;</w:t>
      </w:r>
    </w:p>
    <w:p w:rsidR="00EC755A" w:rsidRPr="007E39F3" w:rsidRDefault="00EC755A" w:rsidP="00425295">
      <w:pPr>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7E39F3">
        <w:rPr>
          <w:rFonts w:ascii="Times New Roman" w:eastAsia="Times New Roman" w:hAnsi="Times New Roman" w:cs="Times New Roman"/>
          <w:sz w:val="28"/>
          <w:szCs w:val="28"/>
          <w:lang w:eastAsia="ru-RU"/>
        </w:rPr>
        <w:t>осуществить пилотный проект по внедрению ключа № 9</w:t>
      </w:r>
    </w:p>
    <w:p w:rsidR="00EC755A" w:rsidRPr="007E39F3" w:rsidRDefault="00EC755A" w:rsidP="00425295">
      <w:pPr>
        <w:shd w:val="clear" w:color="auto" w:fill="FFFFFF"/>
        <w:spacing w:before="100" w:beforeAutospacing="1" w:after="100" w:afterAutospacing="1" w:line="360" w:lineRule="auto"/>
        <w:ind w:firstLine="720"/>
        <w:jc w:val="both"/>
        <w:rPr>
          <w:rFonts w:ascii="Times New Roman" w:eastAsia="Times New Roman" w:hAnsi="Times New Roman" w:cs="Times New Roman"/>
          <w:sz w:val="28"/>
          <w:szCs w:val="28"/>
          <w:lang w:eastAsia="ru-RU"/>
        </w:rPr>
      </w:pPr>
      <w:r w:rsidRPr="007E39F3">
        <w:rPr>
          <w:rFonts w:ascii="Times New Roman" w:eastAsia="Times New Roman" w:hAnsi="Times New Roman" w:cs="Times New Roman"/>
          <w:sz w:val="28"/>
          <w:szCs w:val="28"/>
          <w:lang w:eastAsia="ru-RU"/>
        </w:rPr>
        <w:t>В августе 1999 года команда аудиторов провела бенчмаркинг по ключам №№ 1, 2, 3 и 9.</w:t>
      </w:r>
    </w:p>
    <w:p w:rsidR="00EC755A" w:rsidRPr="007E39F3" w:rsidRDefault="00EC755A" w:rsidP="00425295">
      <w:pPr>
        <w:shd w:val="clear" w:color="auto" w:fill="FFFFFF"/>
        <w:spacing w:before="100" w:beforeAutospacing="1" w:after="100" w:afterAutospacing="1" w:line="360" w:lineRule="auto"/>
        <w:ind w:firstLine="720"/>
        <w:jc w:val="both"/>
        <w:rPr>
          <w:rFonts w:ascii="Times New Roman" w:eastAsia="Times New Roman" w:hAnsi="Times New Roman" w:cs="Times New Roman"/>
          <w:sz w:val="28"/>
          <w:szCs w:val="28"/>
          <w:lang w:eastAsia="ru-RU"/>
        </w:rPr>
      </w:pPr>
      <w:r w:rsidRPr="007E39F3">
        <w:rPr>
          <w:rFonts w:ascii="Times New Roman" w:eastAsia="Times New Roman" w:hAnsi="Times New Roman" w:cs="Times New Roman"/>
          <w:sz w:val="28"/>
          <w:szCs w:val="28"/>
          <w:lang w:eastAsia="ru-RU"/>
        </w:rPr>
        <w:t>За сентябрь 1999 года удалось:</w:t>
      </w:r>
    </w:p>
    <w:p w:rsidR="00EC755A" w:rsidRPr="007E39F3" w:rsidRDefault="00EC755A" w:rsidP="00425295">
      <w:pPr>
        <w:numPr>
          <w:ilvl w:val="0"/>
          <w:numId w:val="6"/>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7E39F3">
        <w:rPr>
          <w:rFonts w:ascii="Times New Roman" w:eastAsia="Times New Roman" w:hAnsi="Times New Roman" w:cs="Times New Roman"/>
          <w:sz w:val="28"/>
          <w:szCs w:val="28"/>
          <w:lang w:eastAsia="ru-RU"/>
        </w:rPr>
        <w:lastRenderedPageBreak/>
        <w:t>провести второе многоуровневое собрание (обсуждение результатов бенчмаркинга, новых целей и перспективных планов деятельности), в котором приняли участие около 80 человек: административных работников, ответственных за продвижение «20 ключей», членов Совета предприятия и рядовых сотрудников;</w:t>
      </w:r>
    </w:p>
    <w:p w:rsidR="00EC755A" w:rsidRPr="007E39F3" w:rsidRDefault="00EC755A" w:rsidP="00425295">
      <w:pPr>
        <w:numPr>
          <w:ilvl w:val="0"/>
          <w:numId w:val="6"/>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7E39F3">
        <w:rPr>
          <w:rFonts w:ascii="Times New Roman" w:eastAsia="Times New Roman" w:hAnsi="Times New Roman" w:cs="Times New Roman"/>
          <w:sz w:val="28"/>
          <w:szCs w:val="28"/>
          <w:lang w:eastAsia="ru-RU"/>
        </w:rPr>
        <w:t>выбрать новые приоритетные ключи: 6-й и 11-й, — которые решили внедрить практически на всей фабрике;</w:t>
      </w:r>
    </w:p>
    <w:p w:rsidR="00EC755A" w:rsidRPr="007E39F3" w:rsidRDefault="00EC755A" w:rsidP="00425295">
      <w:pPr>
        <w:numPr>
          <w:ilvl w:val="0"/>
          <w:numId w:val="6"/>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7E39F3">
        <w:rPr>
          <w:rFonts w:ascii="Times New Roman" w:eastAsia="Times New Roman" w:hAnsi="Times New Roman" w:cs="Times New Roman"/>
          <w:sz w:val="28"/>
          <w:szCs w:val="28"/>
          <w:lang w:eastAsia="ru-RU"/>
        </w:rPr>
        <w:t xml:space="preserve">выбрать ключи (№№ 4, 5, 7, 8, 10, 12, 14, 15, 17 и 18) для внедрения в рамках пилотных </w:t>
      </w:r>
      <w:r w:rsidR="00E9258C" w:rsidRPr="007E39F3">
        <w:rPr>
          <w:rFonts w:ascii="Times New Roman" w:eastAsia="Times New Roman" w:hAnsi="Times New Roman" w:cs="Times New Roman"/>
          <w:sz w:val="28"/>
          <w:szCs w:val="28"/>
          <w:lang w:eastAsia="ru-RU"/>
        </w:rPr>
        <w:t>проектов.</w:t>
      </w:r>
      <w:r w:rsidR="00E9258C" w:rsidRPr="00CF45BF">
        <w:rPr>
          <w:rFonts w:ascii="Times New Roman" w:eastAsia="Times New Roman" w:hAnsi="Times New Roman" w:cs="Times New Roman"/>
          <w:sz w:val="28"/>
          <w:szCs w:val="28"/>
          <w:lang w:eastAsia="ru-RU"/>
        </w:rPr>
        <w:t xml:space="preserve"> [</w:t>
      </w:r>
      <w:r w:rsidR="00CF45BF" w:rsidRPr="00CF45BF">
        <w:rPr>
          <w:rFonts w:ascii="Times New Roman" w:eastAsia="Times New Roman" w:hAnsi="Times New Roman" w:cs="Times New Roman"/>
          <w:sz w:val="28"/>
          <w:szCs w:val="28"/>
          <w:lang w:eastAsia="ru-RU"/>
        </w:rPr>
        <w:t>15]</w:t>
      </w:r>
    </w:p>
    <w:p w:rsidR="00EC755A" w:rsidRPr="007E39F3" w:rsidRDefault="00EC755A" w:rsidP="00425295">
      <w:pPr>
        <w:shd w:val="clear" w:color="auto" w:fill="FFFFFF"/>
        <w:spacing w:before="100" w:beforeAutospacing="1" w:after="100" w:afterAutospacing="1" w:line="360" w:lineRule="auto"/>
        <w:ind w:firstLine="720"/>
        <w:jc w:val="both"/>
        <w:rPr>
          <w:rFonts w:ascii="Times New Roman" w:eastAsia="Times New Roman" w:hAnsi="Times New Roman" w:cs="Times New Roman"/>
          <w:sz w:val="28"/>
          <w:szCs w:val="28"/>
          <w:lang w:eastAsia="ru-RU"/>
        </w:rPr>
      </w:pPr>
      <w:r w:rsidRPr="007E39F3">
        <w:rPr>
          <w:rFonts w:ascii="Times New Roman" w:eastAsia="Times New Roman" w:hAnsi="Times New Roman" w:cs="Times New Roman"/>
          <w:sz w:val="28"/>
          <w:szCs w:val="28"/>
          <w:lang w:eastAsia="ru-RU"/>
        </w:rPr>
        <w:t>Каждому подразделению предоставили право самостоятельно решать, какие из перечисленных ключей и каким образом внедрять, а также право устанавливать свои собственные цели.</w:t>
      </w:r>
    </w:p>
    <w:p w:rsidR="00EC755A" w:rsidRPr="007E39F3" w:rsidRDefault="00EC755A" w:rsidP="00425295">
      <w:pPr>
        <w:shd w:val="clear" w:color="auto" w:fill="FFFFFF"/>
        <w:spacing w:before="100" w:beforeAutospacing="1" w:after="100" w:afterAutospacing="1" w:line="360" w:lineRule="auto"/>
        <w:ind w:firstLine="720"/>
        <w:jc w:val="both"/>
        <w:rPr>
          <w:rFonts w:ascii="Times New Roman" w:eastAsia="Times New Roman" w:hAnsi="Times New Roman" w:cs="Times New Roman"/>
          <w:sz w:val="28"/>
          <w:szCs w:val="28"/>
          <w:lang w:eastAsia="ru-RU"/>
        </w:rPr>
      </w:pPr>
      <w:r w:rsidRPr="007E39F3">
        <w:rPr>
          <w:rFonts w:ascii="Times New Roman" w:eastAsia="Times New Roman" w:hAnsi="Times New Roman" w:cs="Times New Roman"/>
          <w:sz w:val="28"/>
          <w:szCs w:val="28"/>
          <w:lang w:eastAsia="ru-RU"/>
        </w:rPr>
        <w:t>TPM Начиная с 1997 года компания Gillette внедряла методику TPM</w:t>
      </w:r>
      <w:r w:rsidR="00E9258C">
        <w:rPr>
          <w:rFonts w:ascii="Times New Roman" w:eastAsia="Times New Roman" w:hAnsi="Times New Roman" w:cs="Times New Roman"/>
          <w:sz w:val="28"/>
          <w:szCs w:val="28"/>
          <w:lang w:eastAsia="ru-RU"/>
        </w:rPr>
        <w:t xml:space="preserve"> (</w:t>
      </w:r>
      <w:r w:rsidR="00E9258C" w:rsidRPr="00E9258C">
        <w:rPr>
          <w:rFonts w:ascii="Times New Roman" w:eastAsia="Times New Roman" w:hAnsi="Times New Roman" w:cs="Times New Roman"/>
          <w:sz w:val="28"/>
          <w:szCs w:val="28"/>
          <w:lang w:eastAsia="ru-RU"/>
        </w:rPr>
        <w:t>концепция менеджмента производственного оборудования, нацеленная на повышение эффективности технического обслуживания.)</w:t>
      </w:r>
      <w:r w:rsidRPr="007E39F3">
        <w:rPr>
          <w:rFonts w:ascii="Times New Roman" w:eastAsia="Times New Roman" w:hAnsi="Times New Roman" w:cs="Times New Roman"/>
          <w:sz w:val="28"/>
          <w:szCs w:val="28"/>
          <w:lang w:eastAsia="ru-RU"/>
        </w:rPr>
        <w:t>. На первых порах для измерения прогресса использовался ключ № 9. Но так как TPM подразумевает более развернутые и всеобъемлющие действия, в дальнейшем было решено измерять прогресс с помощью нескольких ключей. Разработали структуру проекта, позволяющую вовлечь все подразделения в работу по TPM/ключ № 9: управляющий комитет, команду на производстве, команду в офисе, команду в каждом подразделении. Вначале сотрудники неправильно поняли суть TPM. Для разъяснения всех особенностей системы пригласили эксперта. Когда устранили все недопонимания, началось приспособление процесса TPM к нуждам компании Gillette. Стали проводить массовую проверку состояния станков (как минимум, одного станка в каждом подразделении). При этом в</w:t>
      </w:r>
      <w:r w:rsidR="00C645D0" w:rsidRPr="007E39F3">
        <w:rPr>
          <w:rFonts w:ascii="Times New Roman" w:eastAsia="Times New Roman" w:hAnsi="Times New Roman" w:cs="Times New Roman"/>
          <w:sz w:val="28"/>
          <w:szCs w:val="28"/>
          <w:lang w:eastAsia="ru-RU"/>
        </w:rPr>
        <w:t xml:space="preserve">се работы велись по одной </w:t>
      </w:r>
      <w:r w:rsidR="00CF45BF" w:rsidRPr="007E39F3">
        <w:rPr>
          <w:rFonts w:ascii="Times New Roman" w:eastAsia="Times New Roman" w:hAnsi="Times New Roman" w:cs="Times New Roman"/>
          <w:sz w:val="28"/>
          <w:szCs w:val="28"/>
          <w:lang w:eastAsia="ru-RU"/>
        </w:rPr>
        <w:t>схеме [</w:t>
      </w:r>
      <w:r w:rsidR="00C645D0" w:rsidRPr="007E39F3">
        <w:rPr>
          <w:rFonts w:ascii="Times New Roman" w:eastAsia="Times New Roman" w:hAnsi="Times New Roman" w:cs="Times New Roman"/>
          <w:sz w:val="28"/>
          <w:szCs w:val="28"/>
          <w:lang w:eastAsia="ru-RU"/>
        </w:rPr>
        <w:t>5].</w:t>
      </w:r>
    </w:p>
    <w:p w:rsidR="00EC755A" w:rsidRPr="007E39F3" w:rsidRDefault="00EC755A" w:rsidP="00425295">
      <w:pPr>
        <w:shd w:val="clear" w:color="auto" w:fill="FFFFFF"/>
        <w:spacing w:before="100" w:beforeAutospacing="1" w:after="100" w:afterAutospacing="1" w:line="360" w:lineRule="auto"/>
        <w:ind w:firstLine="720"/>
        <w:jc w:val="both"/>
        <w:rPr>
          <w:rFonts w:ascii="Times New Roman" w:eastAsia="Times New Roman" w:hAnsi="Times New Roman" w:cs="Times New Roman"/>
          <w:sz w:val="28"/>
          <w:szCs w:val="28"/>
          <w:lang w:eastAsia="ru-RU"/>
        </w:rPr>
      </w:pPr>
      <w:r w:rsidRPr="007E39F3">
        <w:rPr>
          <w:rFonts w:ascii="Times New Roman" w:eastAsia="Times New Roman" w:hAnsi="Times New Roman" w:cs="Times New Roman"/>
          <w:sz w:val="28"/>
          <w:szCs w:val="28"/>
          <w:lang w:eastAsia="ru-RU"/>
        </w:rPr>
        <w:t xml:space="preserve">Рабочая группа по TPM проводила активную деятельность, в результате которой все сотрудники были обучены основным аспектам системы TPM </w:t>
      </w:r>
      <w:r w:rsidRPr="007E39F3">
        <w:rPr>
          <w:rFonts w:ascii="Times New Roman" w:eastAsia="Times New Roman" w:hAnsi="Times New Roman" w:cs="Times New Roman"/>
          <w:sz w:val="28"/>
          <w:szCs w:val="28"/>
          <w:lang w:eastAsia="ru-RU"/>
        </w:rPr>
        <w:lastRenderedPageBreak/>
        <w:t>и ключа № 9. Руководство компании утвердило цели TPM и расписание действий по внедрению системы. Начался первый этап — чистка станков и инструментов.</w:t>
      </w:r>
    </w:p>
    <w:p w:rsidR="00EC755A" w:rsidRPr="007E39F3" w:rsidRDefault="00EC755A" w:rsidP="00425295">
      <w:pPr>
        <w:shd w:val="clear" w:color="auto" w:fill="FFFFFF"/>
        <w:spacing w:before="100" w:beforeAutospacing="1" w:after="100" w:afterAutospacing="1" w:line="360" w:lineRule="auto"/>
        <w:ind w:firstLine="720"/>
        <w:jc w:val="both"/>
        <w:rPr>
          <w:rFonts w:ascii="Times New Roman" w:eastAsia="Times New Roman" w:hAnsi="Times New Roman" w:cs="Times New Roman"/>
          <w:sz w:val="28"/>
          <w:szCs w:val="28"/>
          <w:lang w:eastAsia="ru-RU"/>
        </w:rPr>
      </w:pPr>
      <w:r w:rsidRPr="007E39F3">
        <w:rPr>
          <w:rFonts w:ascii="Times New Roman" w:eastAsia="Times New Roman" w:hAnsi="Times New Roman" w:cs="Times New Roman"/>
          <w:sz w:val="28"/>
          <w:szCs w:val="28"/>
          <w:lang w:eastAsia="ru-RU"/>
        </w:rPr>
        <w:t xml:space="preserve">На следующем этапе решили устранить причины вывешивания красных и синих карточек (индикаторов несоответствия), а также вовремя выполнять заказы — наряды на техобслуживание. Кроме того, нужно было определить, какие критерии являются ключевыми для измерения показателей. Все процедуры техобслуживания время от времени пересматривались, учитывались рационализаторские предложения. В работах участвовали сотрудники всех подразделений и всех уровней </w:t>
      </w:r>
      <w:r w:rsidR="00CF45BF" w:rsidRPr="007E39F3">
        <w:rPr>
          <w:rFonts w:ascii="Times New Roman" w:eastAsia="Times New Roman" w:hAnsi="Times New Roman" w:cs="Times New Roman"/>
          <w:sz w:val="28"/>
          <w:szCs w:val="28"/>
          <w:lang w:eastAsia="ru-RU"/>
        </w:rPr>
        <w:t>иерархии. [</w:t>
      </w:r>
      <w:r w:rsidR="00F91A6D" w:rsidRPr="007E39F3">
        <w:rPr>
          <w:rFonts w:ascii="Times New Roman" w:eastAsia="Times New Roman" w:hAnsi="Times New Roman" w:cs="Times New Roman"/>
          <w:sz w:val="28"/>
          <w:szCs w:val="28"/>
          <w:lang w:eastAsia="ru-RU"/>
        </w:rPr>
        <w:t>15]</w:t>
      </w:r>
    </w:p>
    <w:p w:rsidR="00EC755A" w:rsidRPr="007E39F3" w:rsidRDefault="005A495C" w:rsidP="00425295">
      <w:pPr>
        <w:shd w:val="clear" w:color="auto" w:fill="FFFFFF"/>
        <w:spacing w:before="100" w:beforeAutospacing="1" w:after="100" w:afterAutospacing="1" w:line="360" w:lineRule="auto"/>
        <w:ind w:firstLine="720"/>
        <w:jc w:val="both"/>
        <w:rPr>
          <w:rFonts w:ascii="Times New Roman" w:eastAsia="Times New Roman" w:hAnsi="Times New Roman" w:cs="Times New Roman"/>
          <w:sz w:val="28"/>
          <w:szCs w:val="28"/>
          <w:lang w:eastAsia="ru-RU"/>
        </w:rPr>
      </w:pPr>
      <w:r w:rsidRPr="007E39F3">
        <w:rPr>
          <w:rFonts w:ascii="Times New Roman" w:eastAsia="Times New Roman" w:hAnsi="Times New Roman" w:cs="Times New Roman"/>
          <w:sz w:val="28"/>
          <w:szCs w:val="28"/>
          <w:lang w:eastAsia="ru-RU"/>
        </w:rPr>
        <w:t xml:space="preserve">Результаты. </w:t>
      </w:r>
    </w:p>
    <w:p w:rsidR="005A495C" w:rsidRPr="007E39F3" w:rsidRDefault="005A495C" w:rsidP="00425295">
      <w:pPr>
        <w:shd w:val="clear" w:color="auto" w:fill="FFFFFF"/>
        <w:spacing w:before="100" w:beforeAutospacing="1" w:after="100" w:afterAutospacing="1" w:line="360" w:lineRule="auto"/>
        <w:ind w:firstLine="720"/>
        <w:jc w:val="both"/>
        <w:rPr>
          <w:rFonts w:ascii="Times New Roman" w:eastAsia="Times New Roman" w:hAnsi="Times New Roman" w:cs="Times New Roman"/>
          <w:sz w:val="28"/>
          <w:szCs w:val="28"/>
          <w:lang w:eastAsia="ru-RU"/>
        </w:rPr>
      </w:pPr>
      <w:r w:rsidRPr="007E39F3">
        <w:rPr>
          <w:rFonts w:ascii="Times New Roman" w:eastAsia="Times New Roman" w:hAnsi="Times New Roman" w:cs="Times New Roman"/>
          <w:sz w:val="28"/>
          <w:szCs w:val="28"/>
          <w:lang w:eastAsia="ru-RU"/>
        </w:rPr>
        <w:t xml:space="preserve">Достижения отметили сотрудники каждого подразделения, где проводились описанные выше работы (рис. 1.2). Сегодня планируются и постепенно внедряются новые улучшения. Каждый сотрудник компании Gillette понимает, зачем нужно TPM, поскольку одна и та же схема всеобщего обслуживания оборудования применяется и на производстве, и в офисе. </w:t>
      </w:r>
      <w:r w:rsidRPr="007E39F3">
        <w:rPr>
          <w:rFonts w:ascii="Times New Roman" w:eastAsia="Times New Roman" w:hAnsi="Times New Roman" w:cs="Times New Roman"/>
          <w:noProof/>
          <w:sz w:val="28"/>
          <w:szCs w:val="28"/>
          <w:lang w:eastAsia="ru-RU"/>
        </w:rPr>
        <w:drawing>
          <wp:inline distT="0" distB="0" distL="0" distR="0" wp14:anchorId="40C2DCD0" wp14:editId="0E9DF587">
            <wp:extent cx="4162425" cy="2804629"/>
            <wp:effectExtent l="0" t="0" r="0" b="0"/>
            <wp:docPr id="9" name="Рисунок 9" descr="http://www.20keys.ru/images/levoe%20menu/Stati/Gillette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20keys.ru/images/levoe%20menu/Stati/Gillette_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72917" cy="2811698"/>
                    </a:xfrm>
                    <a:prstGeom prst="rect">
                      <a:avLst/>
                    </a:prstGeom>
                    <a:noFill/>
                    <a:ln>
                      <a:noFill/>
                    </a:ln>
                  </pic:spPr>
                </pic:pic>
              </a:graphicData>
            </a:graphic>
          </wp:inline>
        </w:drawing>
      </w:r>
    </w:p>
    <w:p w:rsidR="005A495C" w:rsidRPr="007E39F3" w:rsidRDefault="005A495C" w:rsidP="00425295">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7E39F3">
        <w:rPr>
          <w:rFonts w:ascii="Times New Roman" w:eastAsia="Times New Roman" w:hAnsi="Times New Roman" w:cs="Times New Roman"/>
          <w:sz w:val="28"/>
          <w:szCs w:val="28"/>
          <w:lang w:eastAsia="ru-RU"/>
        </w:rPr>
        <w:t>Рис 1.2. Результаты внедрения «20 ключей» август 1999 г.</w:t>
      </w:r>
    </w:p>
    <w:p w:rsidR="005A495C" w:rsidRPr="007E39F3" w:rsidRDefault="00425295" w:rsidP="00425295">
      <w:pPr>
        <w:shd w:val="clear" w:color="auto" w:fill="FFFFFF"/>
        <w:spacing w:before="100" w:beforeAutospacing="1" w:after="100" w:afterAutospacing="1"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На рисунке 1.2 наблюдается явно положительная динамика</w:t>
      </w:r>
      <w:r w:rsidR="005A495C" w:rsidRPr="007E39F3">
        <w:rPr>
          <w:rFonts w:ascii="Times New Roman" w:eastAsia="Times New Roman" w:hAnsi="Times New Roman" w:cs="Times New Roman"/>
          <w:sz w:val="28"/>
          <w:szCs w:val="28"/>
          <w:lang w:eastAsia="ru-RU"/>
        </w:rPr>
        <w:t xml:space="preserve"> по ключам 1, 2, 3, 9 и 20. Несмотря на то, что не все планируемые результат</w:t>
      </w:r>
      <w:r w:rsidR="00BF4D5A" w:rsidRPr="007E39F3">
        <w:rPr>
          <w:rFonts w:ascii="Times New Roman" w:eastAsia="Times New Roman" w:hAnsi="Times New Roman" w:cs="Times New Roman"/>
          <w:sz w:val="28"/>
          <w:szCs w:val="28"/>
          <w:lang w:eastAsia="ru-RU"/>
        </w:rPr>
        <w:t xml:space="preserve">ы были достигнуты точно в срок, можно говорить об улучшении показателей производства на фирме. </w:t>
      </w:r>
      <w:r w:rsidR="00895E89" w:rsidRPr="007E39F3">
        <w:rPr>
          <w:rFonts w:ascii="Times New Roman" w:eastAsia="Times New Roman" w:hAnsi="Times New Roman" w:cs="Times New Roman"/>
          <w:sz w:val="28"/>
          <w:szCs w:val="28"/>
          <w:lang w:eastAsia="ru-RU"/>
        </w:rPr>
        <w:t xml:space="preserve"> В целом, компании удалось достичь поставленных стратегических целей и с тех пор она только наращивала свой успех, обойдя всех конкурентов и заняв позицию мирового лидера по производству бритвенных станков.</w:t>
      </w:r>
    </w:p>
    <w:p w:rsidR="00895E89" w:rsidRPr="007E39F3" w:rsidRDefault="00895E89" w:rsidP="00425295">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p>
    <w:p w:rsidR="00895E89" w:rsidRPr="00DF697D" w:rsidRDefault="000A2DEC" w:rsidP="00425295">
      <w:pPr>
        <w:shd w:val="clear" w:color="auto" w:fill="FFFFFF"/>
        <w:spacing w:before="100" w:beforeAutospacing="1" w:after="100" w:afterAutospacing="1" w:line="360" w:lineRule="auto"/>
        <w:ind w:firstLine="720"/>
        <w:jc w:val="both"/>
        <w:rPr>
          <w:rFonts w:ascii="Times New Roman" w:eastAsia="Times New Roman" w:hAnsi="Times New Roman" w:cs="Times New Roman"/>
          <w:sz w:val="32"/>
          <w:szCs w:val="32"/>
          <w:lang w:eastAsia="ru-RU"/>
        </w:rPr>
      </w:pPr>
      <w:r w:rsidRPr="00DF697D">
        <w:rPr>
          <w:rFonts w:ascii="Times New Roman" w:eastAsia="Times New Roman" w:hAnsi="Times New Roman" w:cs="Times New Roman"/>
          <w:sz w:val="32"/>
          <w:szCs w:val="32"/>
          <w:lang w:eastAsia="ru-RU"/>
        </w:rPr>
        <w:t xml:space="preserve">2.2. </w:t>
      </w:r>
      <w:r w:rsidR="00891B20" w:rsidRPr="00DF697D">
        <w:rPr>
          <w:rFonts w:ascii="Times New Roman" w:eastAsia="Times New Roman" w:hAnsi="Times New Roman" w:cs="Times New Roman"/>
          <w:sz w:val="32"/>
          <w:szCs w:val="32"/>
          <w:lang w:eastAsia="ru-RU"/>
        </w:rPr>
        <w:t>ВНЕДРЕНИЕ СИСТЕМЫ КОМПАНИЕЙ «ПАРМАЛАТ»</w:t>
      </w:r>
    </w:p>
    <w:p w:rsidR="00F833F7" w:rsidRPr="00DF697D" w:rsidRDefault="00F833F7" w:rsidP="00425295">
      <w:pPr>
        <w:shd w:val="clear" w:color="auto" w:fill="FFFFFF"/>
        <w:spacing w:before="100" w:beforeAutospacing="1" w:after="100" w:afterAutospacing="1" w:line="360" w:lineRule="auto"/>
        <w:ind w:firstLine="720"/>
        <w:jc w:val="both"/>
        <w:rPr>
          <w:rFonts w:ascii="Times New Roman" w:eastAsia="Times New Roman" w:hAnsi="Times New Roman" w:cs="Times New Roman"/>
          <w:sz w:val="28"/>
          <w:szCs w:val="28"/>
          <w:lang w:val="en-US" w:eastAsia="ru-RU"/>
        </w:rPr>
      </w:pPr>
      <w:r w:rsidRPr="007E39F3">
        <w:rPr>
          <w:rFonts w:ascii="Times New Roman" w:eastAsia="Times New Roman" w:hAnsi="Times New Roman" w:cs="Times New Roman"/>
          <w:sz w:val="28"/>
          <w:szCs w:val="28"/>
          <w:lang w:eastAsia="ru-RU"/>
        </w:rPr>
        <w:t>«Пармалат» — крупнейший в ЮАР производитель сыра, масла, сухого молока и сухой молочной сыворотки. Годовой товарооборот подразделения по выработке сыра составляет 125 миллионов долларов, штат компании насчитывает 570 сотрудников. Главная цель компании — «Стать лучшим в мире производителем сыра».</w:t>
      </w:r>
      <w:r w:rsidR="00DF697D">
        <w:rPr>
          <w:rFonts w:ascii="Times New Roman" w:eastAsia="Times New Roman" w:hAnsi="Times New Roman" w:cs="Times New Roman"/>
          <w:sz w:val="28"/>
          <w:szCs w:val="28"/>
          <w:lang w:eastAsia="ru-RU"/>
        </w:rPr>
        <w:t xml:space="preserve"> </w:t>
      </w:r>
      <w:r w:rsidR="00DF697D">
        <w:rPr>
          <w:rFonts w:ascii="Times New Roman" w:eastAsia="Times New Roman" w:hAnsi="Times New Roman" w:cs="Times New Roman"/>
          <w:sz w:val="28"/>
          <w:szCs w:val="28"/>
          <w:lang w:val="en-US" w:eastAsia="ru-RU"/>
        </w:rPr>
        <w:t>[15]</w:t>
      </w:r>
    </w:p>
    <w:p w:rsidR="00F833F7" w:rsidRPr="00CF45BF" w:rsidRDefault="00F833F7" w:rsidP="00425295">
      <w:pPr>
        <w:shd w:val="clear" w:color="auto" w:fill="FFFFFF"/>
        <w:spacing w:before="100" w:beforeAutospacing="1" w:after="100" w:afterAutospacing="1" w:line="360" w:lineRule="auto"/>
        <w:ind w:firstLine="720"/>
        <w:jc w:val="both"/>
        <w:rPr>
          <w:rFonts w:ascii="Times New Roman" w:eastAsia="Times New Roman" w:hAnsi="Times New Roman" w:cs="Times New Roman"/>
          <w:sz w:val="28"/>
          <w:szCs w:val="28"/>
          <w:lang w:eastAsia="ru-RU"/>
        </w:rPr>
      </w:pPr>
      <w:r w:rsidRPr="007E39F3">
        <w:rPr>
          <w:rFonts w:ascii="Times New Roman" w:eastAsia="Times New Roman" w:hAnsi="Times New Roman" w:cs="Times New Roman"/>
          <w:sz w:val="28"/>
          <w:szCs w:val="28"/>
          <w:lang w:eastAsia="ru-RU"/>
        </w:rPr>
        <w:t xml:space="preserve">Компания «Пармалат» была основана в 1961 году в итальянском городе Парма. В 1998 году она приобрела фабрики </w:t>
      </w:r>
      <w:proofErr w:type="spellStart"/>
      <w:r w:rsidRPr="007E39F3">
        <w:rPr>
          <w:rFonts w:ascii="Times New Roman" w:eastAsia="Times New Roman" w:hAnsi="Times New Roman" w:cs="Times New Roman"/>
          <w:sz w:val="28"/>
          <w:szCs w:val="28"/>
          <w:lang w:eastAsia="ru-RU"/>
        </w:rPr>
        <w:t>Bonnita</w:t>
      </w:r>
      <w:proofErr w:type="spellEnd"/>
      <w:r w:rsidRPr="007E39F3">
        <w:rPr>
          <w:rFonts w:ascii="Times New Roman" w:eastAsia="Times New Roman" w:hAnsi="Times New Roman" w:cs="Times New Roman"/>
          <w:sz w:val="28"/>
          <w:szCs w:val="28"/>
          <w:lang w:eastAsia="ru-RU"/>
        </w:rPr>
        <w:t xml:space="preserve"> и </w:t>
      </w:r>
      <w:proofErr w:type="spellStart"/>
      <w:r w:rsidRPr="007E39F3">
        <w:rPr>
          <w:rFonts w:ascii="Times New Roman" w:eastAsia="Times New Roman" w:hAnsi="Times New Roman" w:cs="Times New Roman"/>
          <w:sz w:val="28"/>
          <w:szCs w:val="28"/>
          <w:lang w:eastAsia="ru-RU"/>
        </w:rPr>
        <w:t>Towercop</w:t>
      </w:r>
      <w:proofErr w:type="spellEnd"/>
      <w:r w:rsidRPr="007E39F3">
        <w:rPr>
          <w:rFonts w:ascii="Times New Roman" w:eastAsia="Times New Roman" w:hAnsi="Times New Roman" w:cs="Times New Roman"/>
          <w:sz w:val="28"/>
          <w:szCs w:val="28"/>
          <w:lang w:eastAsia="ru-RU"/>
        </w:rPr>
        <w:t xml:space="preserve"> в ЮАР, а сегодня концерну «Пармалат» принадлежит множество фабрик по всей ЮАР, в Замбии, Свазиленде и Мозамбике. Доля компании на рынке ЮАР составляет 25</w:t>
      </w:r>
      <w:proofErr w:type="gramStart"/>
      <w:r w:rsidRPr="007E39F3">
        <w:rPr>
          <w:rFonts w:ascii="Times New Roman" w:eastAsia="Times New Roman" w:hAnsi="Times New Roman" w:cs="Times New Roman"/>
          <w:sz w:val="28"/>
          <w:szCs w:val="28"/>
          <w:lang w:eastAsia="ru-RU"/>
        </w:rPr>
        <w:t>%.</w:t>
      </w:r>
      <w:r w:rsidR="00DF697D" w:rsidRPr="00CF45BF">
        <w:rPr>
          <w:rFonts w:ascii="Times New Roman" w:eastAsia="Times New Roman" w:hAnsi="Times New Roman" w:cs="Times New Roman"/>
          <w:sz w:val="28"/>
          <w:szCs w:val="28"/>
          <w:lang w:eastAsia="ru-RU"/>
        </w:rPr>
        <w:t>[</w:t>
      </w:r>
      <w:proofErr w:type="gramEnd"/>
      <w:r w:rsidR="00DF697D" w:rsidRPr="00CF45BF">
        <w:rPr>
          <w:rFonts w:ascii="Times New Roman" w:eastAsia="Times New Roman" w:hAnsi="Times New Roman" w:cs="Times New Roman"/>
          <w:sz w:val="28"/>
          <w:szCs w:val="28"/>
          <w:lang w:eastAsia="ru-RU"/>
        </w:rPr>
        <w:t>15]</w:t>
      </w:r>
    </w:p>
    <w:p w:rsidR="00F833F7" w:rsidRPr="007E39F3" w:rsidRDefault="00F833F7" w:rsidP="00425295">
      <w:pPr>
        <w:shd w:val="clear" w:color="auto" w:fill="FFFFFF"/>
        <w:spacing w:before="100" w:beforeAutospacing="1" w:after="100" w:afterAutospacing="1" w:line="360" w:lineRule="auto"/>
        <w:ind w:firstLine="720"/>
        <w:jc w:val="both"/>
        <w:rPr>
          <w:rFonts w:ascii="Times New Roman" w:eastAsia="Times New Roman" w:hAnsi="Times New Roman" w:cs="Times New Roman"/>
          <w:sz w:val="28"/>
          <w:szCs w:val="28"/>
          <w:lang w:eastAsia="ru-RU"/>
        </w:rPr>
      </w:pPr>
      <w:r w:rsidRPr="007E39F3">
        <w:rPr>
          <w:rFonts w:ascii="Times New Roman" w:eastAsia="Times New Roman" w:hAnsi="Times New Roman" w:cs="Times New Roman"/>
          <w:sz w:val="28"/>
          <w:szCs w:val="28"/>
          <w:lang w:eastAsia="ru-RU"/>
        </w:rPr>
        <w:t xml:space="preserve">Южноафриканский завод «Пармалат» привлек к работе над проектом специалистов компании ODI. Основная задача заключалась в том, чтобы повысить конкурентоспособность и достигнуть высокого влияния на мировой рынок производства сыра. Для этого компания увеличила свою производительность, внедрив международную систему совершенствования и бенчмаркинга «20 ключей». Целью «Пармалат» было получение бронзового приза по Программе «20 ключей», которого она вскоре добилась. Требования, которым необходимо соответствовать для получения награды, — наилучшая </w:t>
      </w:r>
      <w:r w:rsidRPr="007E39F3">
        <w:rPr>
          <w:rFonts w:ascii="Times New Roman" w:eastAsia="Times New Roman" w:hAnsi="Times New Roman" w:cs="Times New Roman"/>
          <w:sz w:val="28"/>
          <w:szCs w:val="28"/>
          <w:lang w:eastAsia="ru-RU"/>
        </w:rPr>
        <w:lastRenderedPageBreak/>
        <w:t>практика в области качества, управления затратами и своевременностью поставок.</w:t>
      </w:r>
    </w:p>
    <w:p w:rsidR="00F833F7" w:rsidRPr="007E39F3" w:rsidRDefault="00F833F7" w:rsidP="00425295">
      <w:pPr>
        <w:shd w:val="clear" w:color="auto" w:fill="FFFFFF"/>
        <w:spacing w:before="100" w:beforeAutospacing="1" w:after="100" w:afterAutospacing="1" w:line="360" w:lineRule="auto"/>
        <w:ind w:firstLine="720"/>
        <w:jc w:val="both"/>
        <w:rPr>
          <w:rFonts w:ascii="Times New Roman" w:eastAsia="Times New Roman" w:hAnsi="Times New Roman" w:cs="Times New Roman"/>
          <w:sz w:val="28"/>
          <w:szCs w:val="28"/>
          <w:lang w:eastAsia="ru-RU"/>
        </w:rPr>
      </w:pPr>
      <w:r w:rsidRPr="007E39F3">
        <w:rPr>
          <w:rFonts w:ascii="Times New Roman" w:eastAsia="Times New Roman" w:hAnsi="Times New Roman" w:cs="Times New Roman"/>
          <w:sz w:val="28"/>
          <w:szCs w:val="28"/>
          <w:lang w:eastAsia="ru-RU"/>
        </w:rPr>
        <w:t>Ранее на фабрике уже велись работы, регламентированные этими требованиями, однако нужно было скоординировать все свои инициативы на благо достижения масштабной цели. Внедрив «20 ключей», компания получила возможность измерить свои текущие показатели и определить, в каких областях деятельности необходимы улучшения. Кроме того, система предоставляет все инструменты, необходимые для проведения улучшений. Программа «20 ключей» интегрирует все известные методы менеджмента качества в единую систему.</w:t>
      </w:r>
    </w:p>
    <w:p w:rsidR="00F833F7" w:rsidRPr="007E39F3" w:rsidRDefault="00F833F7" w:rsidP="00425295">
      <w:pPr>
        <w:shd w:val="clear" w:color="auto" w:fill="FFFFFF"/>
        <w:spacing w:before="100" w:beforeAutospacing="1" w:after="100" w:afterAutospacing="1" w:line="360" w:lineRule="auto"/>
        <w:ind w:firstLine="720"/>
        <w:jc w:val="both"/>
        <w:rPr>
          <w:rFonts w:ascii="Times New Roman" w:eastAsia="Times New Roman" w:hAnsi="Times New Roman" w:cs="Times New Roman"/>
          <w:sz w:val="28"/>
          <w:szCs w:val="28"/>
          <w:lang w:eastAsia="ru-RU"/>
        </w:rPr>
      </w:pPr>
      <w:r w:rsidRPr="007E39F3">
        <w:rPr>
          <w:rFonts w:ascii="Times New Roman" w:eastAsia="Times New Roman" w:hAnsi="Times New Roman" w:cs="Times New Roman"/>
          <w:sz w:val="28"/>
          <w:szCs w:val="28"/>
          <w:lang w:eastAsia="ru-RU"/>
        </w:rPr>
        <w:t>Путь «Пармалат» к внедрению «20 ключей» 1989 год — переход к децентрализованному управлению и создание сильной и компетентной команды управленцев.</w:t>
      </w:r>
    </w:p>
    <w:p w:rsidR="00F833F7" w:rsidRPr="007E39F3" w:rsidRDefault="00F833F7" w:rsidP="00425295">
      <w:pPr>
        <w:shd w:val="clear" w:color="auto" w:fill="FFFFFF"/>
        <w:spacing w:before="100" w:beforeAutospacing="1" w:after="100" w:afterAutospacing="1" w:line="360" w:lineRule="auto"/>
        <w:ind w:firstLine="720"/>
        <w:jc w:val="both"/>
        <w:rPr>
          <w:rFonts w:ascii="Times New Roman" w:eastAsia="Times New Roman" w:hAnsi="Times New Roman" w:cs="Times New Roman"/>
          <w:sz w:val="28"/>
          <w:szCs w:val="28"/>
          <w:lang w:eastAsia="ru-RU"/>
        </w:rPr>
      </w:pPr>
      <w:r w:rsidRPr="007E39F3">
        <w:rPr>
          <w:rFonts w:ascii="Times New Roman" w:eastAsia="Times New Roman" w:hAnsi="Times New Roman" w:cs="Times New Roman"/>
          <w:sz w:val="28"/>
          <w:szCs w:val="28"/>
          <w:lang w:eastAsia="ru-RU"/>
        </w:rPr>
        <w:t>1992 год — начало внедрения TQM</w:t>
      </w:r>
      <w:r w:rsidR="00E9258C">
        <w:rPr>
          <w:rFonts w:ascii="Times New Roman" w:eastAsia="Times New Roman" w:hAnsi="Times New Roman" w:cs="Times New Roman"/>
          <w:sz w:val="28"/>
          <w:szCs w:val="28"/>
          <w:lang w:eastAsia="ru-RU"/>
        </w:rPr>
        <w:t xml:space="preserve"> (</w:t>
      </w:r>
      <w:r w:rsidR="00E9258C" w:rsidRPr="00E9258C">
        <w:rPr>
          <w:rFonts w:ascii="Times New Roman" w:eastAsia="Times New Roman" w:hAnsi="Times New Roman" w:cs="Times New Roman"/>
          <w:sz w:val="28"/>
          <w:szCs w:val="28"/>
          <w:lang w:eastAsia="ru-RU"/>
        </w:rPr>
        <w:t>общеорганизационный метод непрерывного повышения качества всех организационных процессов.</w:t>
      </w:r>
      <w:r w:rsidR="00E9258C">
        <w:rPr>
          <w:rFonts w:ascii="Times New Roman" w:eastAsia="Times New Roman" w:hAnsi="Times New Roman" w:cs="Times New Roman"/>
          <w:sz w:val="28"/>
          <w:szCs w:val="28"/>
          <w:lang w:eastAsia="ru-RU"/>
        </w:rPr>
        <w:t>)</w:t>
      </w:r>
      <w:r w:rsidRPr="007E39F3">
        <w:rPr>
          <w:rFonts w:ascii="Times New Roman" w:eastAsia="Times New Roman" w:hAnsi="Times New Roman" w:cs="Times New Roman"/>
          <w:sz w:val="28"/>
          <w:szCs w:val="28"/>
          <w:lang w:eastAsia="ru-RU"/>
        </w:rPr>
        <w:t>.</w:t>
      </w:r>
    </w:p>
    <w:p w:rsidR="00F833F7" w:rsidRPr="007E39F3" w:rsidRDefault="00F833F7" w:rsidP="00425295">
      <w:pPr>
        <w:shd w:val="clear" w:color="auto" w:fill="FFFFFF"/>
        <w:spacing w:before="100" w:beforeAutospacing="1" w:after="100" w:afterAutospacing="1" w:line="360" w:lineRule="auto"/>
        <w:ind w:firstLine="720"/>
        <w:jc w:val="both"/>
        <w:rPr>
          <w:rFonts w:ascii="Times New Roman" w:eastAsia="Times New Roman" w:hAnsi="Times New Roman" w:cs="Times New Roman"/>
          <w:sz w:val="28"/>
          <w:szCs w:val="28"/>
          <w:lang w:eastAsia="ru-RU"/>
        </w:rPr>
      </w:pPr>
      <w:r w:rsidRPr="007E39F3">
        <w:rPr>
          <w:rFonts w:ascii="Times New Roman" w:eastAsia="Times New Roman" w:hAnsi="Times New Roman" w:cs="Times New Roman"/>
          <w:sz w:val="28"/>
          <w:szCs w:val="28"/>
          <w:lang w:eastAsia="ru-RU"/>
        </w:rPr>
        <w:t>1993 год — формулировка миссии и принятие стратегии обучения персонала.</w:t>
      </w:r>
    </w:p>
    <w:p w:rsidR="00F833F7" w:rsidRPr="007E39F3" w:rsidRDefault="00F833F7" w:rsidP="00425295">
      <w:pPr>
        <w:shd w:val="clear" w:color="auto" w:fill="FFFFFF"/>
        <w:spacing w:before="100" w:beforeAutospacing="1" w:after="100" w:afterAutospacing="1" w:line="360" w:lineRule="auto"/>
        <w:ind w:firstLine="720"/>
        <w:jc w:val="both"/>
        <w:rPr>
          <w:rFonts w:ascii="Times New Roman" w:eastAsia="Times New Roman" w:hAnsi="Times New Roman" w:cs="Times New Roman"/>
          <w:sz w:val="28"/>
          <w:szCs w:val="28"/>
          <w:lang w:eastAsia="ru-RU"/>
        </w:rPr>
      </w:pPr>
      <w:r w:rsidRPr="007E39F3">
        <w:rPr>
          <w:rFonts w:ascii="Times New Roman" w:eastAsia="Times New Roman" w:hAnsi="Times New Roman" w:cs="Times New Roman"/>
          <w:sz w:val="28"/>
          <w:szCs w:val="28"/>
          <w:lang w:eastAsia="ru-RU"/>
        </w:rPr>
        <w:t>1994 год — внедрение TPM и получение сертификата соответствия системы качества стандартам ИСО 9002. Предприятие завоевало несколько премий, в том числе местную награду «Сыродел года».</w:t>
      </w:r>
    </w:p>
    <w:p w:rsidR="00F833F7" w:rsidRPr="007E39F3" w:rsidRDefault="00F833F7" w:rsidP="00425295">
      <w:pPr>
        <w:shd w:val="clear" w:color="auto" w:fill="FFFFFF"/>
        <w:spacing w:before="100" w:beforeAutospacing="1" w:after="100" w:afterAutospacing="1" w:line="360" w:lineRule="auto"/>
        <w:ind w:firstLine="720"/>
        <w:jc w:val="both"/>
        <w:rPr>
          <w:rFonts w:ascii="Times New Roman" w:eastAsia="Times New Roman" w:hAnsi="Times New Roman" w:cs="Times New Roman"/>
          <w:sz w:val="28"/>
          <w:szCs w:val="28"/>
          <w:lang w:eastAsia="ru-RU"/>
        </w:rPr>
      </w:pPr>
      <w:r w:rsidRPr="007E39F3">
        <w:rPr>
          <w:rFonts w:ascii="Times New Roman" w:eastAsia="Times New Roman" w:hAnsi="Times New Roman" w:cs="Times New Roman"/>
          <w:sz w:val="28"/>
          <w:szCs w:val="28"/>
          <w:lang w:eastAsia="ru-RU"/>
        </w:rPr>
        <w:t>1995 год — начата автоматизация производства. Компания получила награду «Лучший руководитель фабрики». В том же году было начато внедрение технологии высокочастотной связи по линиям электропередач</w:t>
      </w:r>
      <w:r w:rsidR="00337D19" w:rsidRPr="007E39F3">
        <w:rPr>
          <w:rFonts w:ascii="Times New Roman" w:eastAsia="Times New Roman" w:hAnsi="Times New Roman" w:cs="Times New Roman"/>
          <w:sz w:val="28"/>
          <w:szCs w:val="28"/>
          <w:lang w:eastAsia="ru-RU"/>
        </w:rPr>
        <w:t xml:space="preserve"> </w:t>
      </w:r>
      <w:r w:rsidRPr="007E39F3">
        <w:rPr>
          <w:rFonts w:ascii="Times New Roman" w:eastAsia="Times New Roman" w:hAnsi="Times New Roman" w:cs="Times New Roman"/>
          <w:sz w:val="28"/>
          <w:szCs w:val="28"/>
          <w:lang w:eastAsia="ru-RU"/>
        </w:rPr>
        <w:t>(</w:t>
      </w:r>
      <w:proofErr w:type="spellStart"/>
      <w:r w:rsidRPr="007E39F3">
        <w:rPr>
          <w:rFonts w:ascii="Times New Roman" w:eastAsia="Times New Roman" w:hAnsi="Times New Roman" w:cs="Times New Roman"/>
          <w:sz w:val="28"/>
          <w:szCs w:val="28"/>
          <w:lang w:eastAsia="ru-RU"/>
        </w:rPr>
        <w:t>Power</w:t>
      </w:r>
      <w:proofErr w:type="spellEnd"/>
      <w:r w:rsidRPr="007E39F3">
        <w:rPr>
          <w:rFonts w:ascii="Times New Roman" w:eastAsia="Times New Roman" w:hAnsi="Times New Roman" w:cs="Times New Roman"/>
          <w:sz w:val="28"/>
          <w:szCs w:val="28"/>
          <w:lang w:eastAsia="ru-RU"/>
        </w:rPr>
        <w:t> </w:t>
      </w:r>
      <w:proofErr w:type="spellStart"/>
      <w:r w:rsidRPr="007E39F3">
        <w:rPr>
          <w:rFonts w:ascii="Times New Roman" w:eastAsia="Times New Roman" w:hAnsi="Times New Roman" w:cs="Times New Roman"/>
          <w:sz w:val="28"/>
          <w:szCs w:val="28"/>
          <w:lang w:eastAsia="ru-RU"/>
        </w:rPr>
        <w:t>Line</w:t>
      </w:r>
      <w:proofErr w:type="spellEnd"/>
      <w:r w:rsidRPr="007E39F3">
        <w:rPr>
          <w:rFonts w:ascii="Times New Roman" w:eastAsia="Times New Roman" w:hAnsi="Times New Roman" w:cs="Times New Roman"/>
          <w:sz w:val="28"/>
          <w:szCs w:val="28"/>
          <w:lang w:eastAsia="ru-RU"/>
        </w:rPr>
        <w:t xml:space="preserve"> </w:t>
      </w:r>
      <w:proofErr w:type="spellStart"/>
      <w:r w:rsidRPr="007E39F3">
        <w:rPr>
          <w:rFonts w:ascii="Times New Roman" w:eastAsia="Times New Roman" w:hAnsi="Times New Roman" w:cs="Times New Roman"/>
          <w:sz w:val="28"/>
          <w:szCs w:val="28"/>
          <w:lang w:eastAsia="ru-RU"/>
        </w:rPr>
        <w:t>Communication</w:t>
      </w:r>
      <w:proofErr w:type="spellEnd"/>
      <w:r w:rsidRPr="007E39F3">
        <w:rPr>
          <w:rFonts w:ascii="Times New Roman" w:eastAsia="Times New Roman" w:hAnsi="Times New Roman" w:cs="Times New Roman"/>
          <w:sz w:val="28"/>
          <w:szCs w:val="28"/>
          <w:lang w:eastAsia="ru-RU"/>
        </w:rPr>
        <w:t>, PLC) и системы контроля и сбора данных</w:t>
      </w:r>
      <w:r w:rsidR="00DE4001" w:rsidRPr="007E39F3">
        <w:rPr>
          <w:rFonts w:ascii="Times New Roman" w:eastAsia="Times New Roman" w:hAnsi="Times New Roman" w:cs="Times New Roman"/>
          <w:sz w:val="28"/>
          <w:szCs w:val="28"/>
          <w:lang w:eastAsia="ru-RU"/>
        </w:rPr>
        <w:t xml:space="preserve"> </w:t>
      </w:r>
      <w:r w:rsidRPr="007E39F3">
        <w:rPr>
          <w:rFonts w:ascii="Times New Roman" w:eastAsia="Times New Roman" w:hAnsi="Times New Roman" w:cs="Times New Roman"/>
          <w:sz w:val="28"/>
          <w:szCs w:val="28"/>
          <w:lang w:eastAsia="ru-RU"/>
        </w:rPr>
        <w:t>(</w:t>
      </w:r>
      <w:proofErr w:type="spellStart"/>
      <w:r w:rsidRPr="007E39F3">
        <w:rPr>
          <w:rFonts w:ascii="Times New Roman" w:eastAsia="Times New Roman" w:hAnsi="Times New Roman" w:cs="Times New Roman"/>
          <w:sz w:val="28"/>
          <w:szCs w:val="28"/>
          <w:lang w:eastAsia="ru-RU"/>
        </w:rPr>
        <w:t>Supervisory</w:t>
      </w:r>
      <w:proofErr w:type="spellEnd"/>
      <w:r w:rsidRPr="007E39F3">
        <w:rPr>
          <w:rFonts w:ascii="Times New Roman" w:eastAsia="Times New Roman" w:hAnsi="Times New Roman" w:cs="Times New Roman"/>
          <w:sz w:val="28"/>
          <w:szCs w:val="28"/>
          <w:lang w:eastAsia="ru-RU"/>
        </w:rPr>
        <w:t> </w:t>
      </w:r>
      <w:proofErr w:type="spellStart"/>
      <w:r w:rsidRPr="007E39F3">
        <w:rPr>
          <w:rFonts w:ascii="Times New Roman" w:eastAsia="Times New Roman" w:hAnsi="Times New Roman" w:cs="Times New Roman"/>
          <w:sz w:val="28"/>
          <w:szCs w:val="28"/>
          <w:lang w:eastAsia="ru-RU"/>
        </w:rPr>
        <w:t>Control</w:t>
      </w:r>
      <w:proofErr w:type="spellEnd"/>
      <w:r w:rsidRPr="007E39F3">
        <w:rPr>
          <w:rFonts w:ascii="Times New Roman" w:eastAsia="Times New Roman" w:hAnsi="Times New Roman" w:cs="Times New Roman"/>
          <w:sz w:val="28"/>
          <w:szCs w:val="28"/>
          <w:lang w:eastAsia="ru-RU"/>
        </w:rPr>
        <w:t xml:space="preserve"> </w:t>
      </w:r>
      <w:proofErr w:type="spellStart"/>
      <w:r w:rsidRPr="007E39F3">
        <w:rPr>
          <w:rFonts w:ascii="Times New Roman" w:eastAsia="Times New Roman" w:hAnsi="Times New Roman" w:cs="Times New Roman"/>
          <w:sz w:val="28"/>
          <w:szCs w:val="28"/>
          <w:lang w:eastAsia="ru-RU"/>
        </w:rPr>
        <w:t>and</w:t>
      </w:r>
      <w:proofErr w:type="spellEnd"/>
      <w:r w:rsidRPr="007E39F3">
        <w:rPr>
          <w:rFonts w:ascii="Times New Roman" w:eastAsia="Times New Roman" w:hAnsi="Times New Roman" w:cs="Times New Roman"/>
          <w:sz w:val="28"/>
          <w:szCs w:val="28"/>
          <w:lang w:eastAsia="ru-RU"/>
        </w:rPr>
        <w:t xml:space="preserve"> </w:t>
      </w:r>
      <w:proofErr w:type="spellStart"/>
      <w:r w:rsidRPr="007E39F3">
        <w:rPr>
          <w:rFonts w:ascii="Times New Roman" w:eastAsia="Times New Roman" w:hAnsi="Times New Roman" w:cs="Times New Roman"/>
          <w:sz w:val="28"/>
          <w:szCs w:val="28"/>
          <w:lang w:eastAsia="ru-RU"/>
        </w:rPr>
        <w:t>Data</w:t>
      </w:r>
      <w:proofErr w:type="spellEnd"/>
      <w:r w:rsidRPr="007E39F3">
        <w:rPr>
          <w:rFonts w:ascii="Times New Roman" w:eastAsia="Times New Roman" w:hAnsi="Times New Roman" w:cs="Times New Roman"/>
          <w:sz w:val="28"/>
          <w:szCs w:val="28"/>
          <w:lang w:eastAsia="ru-RU"/>
        </w:rPr>
        <w:t xml:space="preserve"> </w:t>
      </w:r>
      <w:proofErr w:type="spellStart"/>
      <w:r w:rsidRPr="007E39F3">
        <w:rPr>
          <w:rFonts w:ascii="Times New Roman" w:eastAsia="Times New Roman" w:hAnsi="Times New Roman" w:cs="Times New Roman"/>
          <w:sz w:val="28"/>
          <w:szCs w:val="28"/>
          <w:lang w:eastAsia="ru-RU"/>
        </w:rPr>
        <w:t>Acquisition</w:t>
      </w:r>
      <w:proofErr w:type="spellEnd"/>
      <w:r w:rsidRPr="007E39F3">
        <w:rPr>
          <w:rFonts w:ascii="Times New Roman" w:eastAsia="Times New Roman" w:hAnsi="Times New Roman" w:cs="Times New Roman"/>
          <w:sz w:val="28"/>
          <w:szCs w:val="28"/>
          <w:lang w:eastAsia="ru-RU"/>
        </w:rPr>
        <w:t xml:space="preserve"> </w:t>
      </w:r>
      <w:proofErr w:type="spellStart"/>
      <w:r w:rsidRPr="007E39F3">
        <w:rPr>
          <w:rFonts w:ascii="Times New Roman" w:eastAsia="Times New Roman" w:hAnsi="Times New Roman" w:cs="Times New Roman"/>
          <w:sz w:val="28"/>
          <w:szCs w:val="28"/>
          <w:lang w:eastAsia="ru-RU"/>
        </w:rPr>
        <w:t>System</w:t>
      </w:r>
      <w:proofErr w:type="spellEnd"/>
      <w:r w:rsidRPr="007E39F3">
        <w:rPr>
          <w:rFonts w:ascii="Times New Roman" w:eastAsia="Times New Roman" w:hAnsi="Times New Roman" w:cs="Times New Roman"/>
          <w:sz w:val="28"/>
          <w:szCs w:val="28"/>
          <w:lang w:eastAsia="ru-RU"/>
        </w:rPr>
        <w:t>, SCADA).</w:t>
      </w:r>
    </w:p>
    <w:p w:rsidR="00F833F7" w:rsidRPr="007E39F3" w:rsidRDefault="00F833F7" w:rsidP="00425295">
      <w:pPr>
        <w:shd w:val="clear" w:color="auto" w:fill="FFFFFF"/>
        <w:spacing w:before="100" w:beforeAutospacing="1" w:after="100" w:afterAutospacing="1" w:line="360" w:lineRule="auto"/>
        <w:ind w:firstLine="720"/>
        <w:jc w:val="both"/>
        <w:rPr>
          <w:rFonts w:ascii="Times New Roman" w:eastAsia="Times New Roman" w:hAnsi="Times New Roman" w:cs="Times New Roman"/>
          <w:sz w:val="28"/>
          <w:szCs w:val="28"/>
          <w:lang w:eastAsia="ru-RU"/>
        </w:rPr>
      </w:pPr>
      <w:r w:rsidRPr="007E39F3">
        <w:rPr>
          <w:rFonts w:ascii="Times New Roman" w:eastAsia="Times New Roman" w:hAnsi="Times New Roman" w:cs="Times New Roman"/>
          <w:sz w:val="28"/>
          <w:szCs w:val="28"/>
          <w:lang w:eastAsia="ru-RU"/>
        </w:rPr>
        <w:lastRenderedPageBreak/>
        <w:t>1996 год — компания стала победителем конкурса на звание самой безопасной в ЮАР фабрики (в категории предприятий от 500 до 1000 сотрудников). В этом же году в систему менеджмента качества была интегрирована система анализа рисков и критических контрольных точек(ХАССП). Компания в очередной раз получила звание «Сыродел года».</w:t>
      </w:r>
    </w:p>
    <w:p w:rsidR="00F833F7" w:rsidRPr="007E39F3" w:rsidRDefault="00F833F7" w:rsidP="00425295">
      <w:pPr>
        <w:shd w:val="clear" w:color="auto" w:fill="FFFFFF"/>
        <w:spacing w:before="100" w:beforeAutospacing="1" w:after="100" w:afterAutospacing="1" w:line="360" w:lineRule="auto"/>
        <w:ind w:firstLine="720"/>
        <w:jc w:val="both"/>
        <w:rPr>
          <w:rFonts w:ascii="Times New Roman" w:eastAsia="Times New Roman" w:hAnsi="Times New Roman" w:cs="Times New Roman"/>
          <w:sz w:val="28"/>
          <w:szCs w:val="28"/>
          <w:lang w:eastAsia="ru-RU"/>
        </w:rPr>
      </w:pPr>
      <w:r w:rsidRPr="007E39F3">
        <w:rPr>
          <w:rFonts w:ascii="Times New Roman" w:eastAsia="Times New Roman" w:hAnsi="Times New Roman" w:cs="Times New Roman"/>
          <w:sz w:val="28"/>
          <w:szCs w:val="28"/>
          <w:lang w:eastAsia="ru-RU"/>
        </w:rPr>
        <w:t xml:space="preserve">1997 год — начало внедрения Программы «20 ключей». </w:t>
      </w:r>
    </w:p>
    <w:p w:rsidR="00F833F7" w:rsidRPr="007E39F3" w:rsidRDefault="00F833F7" w:rsidP="00425295">
      <w:pPr>
        <w:shd w:val="clear" w:color="auto" w:fill="FFFFFF"/>
        <w:spacing w:before="100" w:beforeAutospacing="1" w:after="100" w:afterAutospacing="1" w:line="360" w:lineRule="auto"/>
        <w:ind w:firstLine="720"/>
        <w:jc w:val="both"/>
        <w:rPr>
          <w:rFonts w:ascii="Times New Roman" w:eastAsia="Times New Roman" w:hAnsi="Times New Roman" w:cs="Times New Roman"/>
          <w:sz w:val="28"/>
          <w:szCs w:val="28"/>
          <w:lang w:eastAsia="ru-RU"/>
        </w:rPr>
      </w:pPr>
      <w:r w:rsidRPr="007E39F3">
        <w:rPr>
          <w:rFonts w:ascii="Times New Roman" w:eastAsia="Times New Roman" w:hAnsi="Times New Roman" w:cs="Times New Roman"/>
          <w:sz w:val="28"/>
          <w:szCs w:val="28"/>
          <w:lang w:eastAsia="ru-RU"/>
        </w:rPr>
        <w:t>1998 год — при участии профсоюза штат был сокращен на четверть без трудового конфликта. Заработная плата работников повысилась.</w:t>
      </w:r>
    </w:p>
    <w:p w:rsidR="00F833F7" w:rsidRPr="00DF697D" w:rsidRDefault="00F833F7" w:rsidP="00425295">
      <w:pPr>
        <w:shd w:val="clear" w:color="auto" w:fill="FFFFFF"/>
        <w:spacing w:before="100" w:beforeAutospacing="1" w:after="100" w:afterAutospacing="1" w:line="360" w:lineRule="auto"/>
        <w:ind w:firstLine="720"/>
        <w:jc w:val="both"/>
        <w:rPr>
          <w:rFonts w:ascii="Times New Roman" w:eastAsia="Times New Roman" w:hAnsi="Times New Roman" w:cs="Times New Roman"/>
          <w:sz w:val="28"/>
          <w:szCs w:val="28"/>
          <w:lang w:eastAsia="ru-RU"/>
        </w:rPr>
      </w:pPr>
      <w:r w:rsidRPr="007E39F3">
        <w:rPr>
          <w:rFonts w:ascii="Times New Roman" w:eastAsia="Times New Roman" w:hAnsi="Times New Roman" w:cs="Times New Roman"/>
          <w:sz w:val="28"/>
          <w:szCs w:val="28"/>
          <w:lang w:eastAsia="ru-RU"/>
        </w:rPr>
        <w:t>1999 год — рост производительности повысился в два раза. Запасы сырья сократились. Компания достигла стабильного третьего уровня во внедрении «20 ключей» и набрала более 65 баллов (максимум 100</w:t>
      </w:r>
      <w:r w:rsidR="00C6750F">
        <w:rPr>
          <w:rFonts w:ascii="Times New Roman" w:eastAsia="Times New Roman" w:hAnsi="Times New Roman" w:cs="Times New Roman"/>
          <w:sz w:val="28"/>
          <w:szCs w:val="28"/>
          <w:lang w:eastAsia="ru-RU"/>
        </w:rPr>
        <w:t xml:space="preserve">  </w:t>
      </w:r>
      <w:r w:rsidRPr="007E39F3">
        <w:rPr>
          <w:rFonts w:ascii="Times New Roman" w:eastAsia="Times New Roman" w:hAnsi="Times New Roman" w:cs="Times New Roman"/>
          <w:sz w:val="28"/>
          <w:szCs w:val="28"/>
          <w:lang w:eastAsia="ru-RU"/>
        </w:rPr>
        <w:t xml:space="preserve"> </w:t>
      </w:r>
      <w:r w:rsidR="00C6750F">
        <w:rPr>
          <w:rFonts w:ascii="Times New Roman" w:eastAsia="Times New Roman" w:hAnsi="Times New Roman" w:cs="Times New Roman"/>
          <w:sz w:val="28"/>
          <w:szCs w:val="28"/>
          <w:lang w:eastAsia="ru-RU"/>
        </w:rPr>
        <w:t xml:space="preserve"> </w:t>
      </w:r>
      <w:r w:rsidRPr="007E39F3">
        <w:rPr>
          <w:rFonts w:ascii="Times New Roman" w:eastAsia="Times New Roman" w:hAnsi="Times New Roman" w:cs="Times New Roman"/>
          <w:sz w:val="28"/>
          <w:szCs w:val="28"/>
          <w:lang w:eastAsia="ru-RU"/>
        </w:rPr>
        <w:t>баллов).</w:t>
      </w:r>
      <w:r w:rsidR="00C6750F">
        <w:rPr>
          <w:rFonts w:ascii="Times New Roman" w:eastAsia="Times New Roman" w:hAnsi="Times New Roman" w:cs="Times New Roman"/>
          <w:sz w:val="28"/>
          <w:szCs w:val="28"/>
          <w:lang w:eastAsia="ru-RU"/>
        </w:rPr>
        <w:t xml:space="preserve"> </w:t>
      </w:r>
      <w:r w:rsidR="00DF697D" w:rsidRPr="00DF697D">
        <w:rPr>
          <w:rFonts w:ascii="Times New Roman" w:eastAsia="Times New Roman" w:hAnsi="Times New Roman" w:cs="Times New Roman"/>
          <w:sz w:val="28"/>
          <w:szCs w:val="28"/>
          <w:lang w:eastAsia="ru-RU"/>
        </w:rPr>
        <w:t>[3]</w:t>
      </w:r>
    </w:p>
    <w:p w:rsidR="00F833F7" w:rsidRPr="007E39F3" w:rsidRDefault="00F833F7" w:rsidP="00425295">
      <w:pPr>
        <w:shd w:val="clear" w:color="auto" w:fill="FFFFFF"/>
        <w:spacing w:before="100" w:beforeAutospacing="1" w:after="100" w:afterAutospacing="1" w:line="360" w:lineRule="auto"/>
        <w:ind w:firstLine="720"/>
        <w:jc w:val="both"/>
        <w:rPr>
          <w:rFonts w:ascii="Times New Roman" w:eastAsia="Times New Roman" w:hAnsi="Times New Roman" w:cs="Times New Roman"/>
          <w:sz w:val="28"/>
          <w:szCs w:val="28"/>
          <w:lang w:eastAsia="ru-RU"/>
        </w:rPr>
      </w:pPr>
      <w:r w:rsidRPr="007E39F3">
        <w:rPr>
          <w:rFonts w:ascii="Times New Roman" w:eastAsia="Times New Roman" w:hAnsi="Times New Roman" w:cs="Times New Roman"/>
          <w:bCs/>
          <w:sz w:val="28"/>
          <w:szCs w:val="28"/>
          <w:lang w:eastAsia="ru-RU"/>
        </w:rPr>
        <w:t>Стратегия</w:t>
      </w:r>
    </w:p>
    <w:p w:rsidR="00F833F7" w:rsidRPr="007E39F3" w:rsidRDefault="00F833F7" w:rsidP="00425295">
      <w:pPr>
        <w:shd w:val="clear" w:color="auto" w:fill="FFFFFF"/>
        <w:spacing w:before="100" w:beforeAutospacing="1" w:after="100" w:afterAutospacing="1" w:line="360" w:lineRule="auto"/>
        <w:ind w:firstLine="720"/>
        <w:jc w:val="both"/>
        <w:rPr>
          <w:rFonts w:ascii="Times New Roman" w:eastAsia="Times New Roman" w:hAnsi="Times New Roman" w:cs="Times New Roman"/>
          <w:sz w:val="28"/>
          <w:szCs w:val="28"/>
          <w:lang w:eastAsia="ru-RU"/>
        </w:rPr>
      </w:pPr>
      <w:r w:rsidRPr="007E39F3">
        <w:rPr>
          <w:rFonts w:ascii="Times New Roman" w:eastAsia="Times New Roman" w:hAnsi="Times New Roman" w:cs="Times New Roman"/>
          <w:sz w:val="28"/>
          <w:szCs w:val="28"/>
          <w:lang w:eastAsia="ru-RU"/>
        </w:rPr>
        <w:t>Фабрике «Пармалат» удалось внедрить культуру постоянного совершенствования, адаптации, перемен и роста, благодаря следующим факторам:</w:t>
      </w:r>
    </w:p>
    <w:p w:rsidR="00F833F7" w:rsidRPr="007E39F3" w:rsidRDefault="00F833F7" w:rsidP="00425295">
      <w:pPr>
        <w:numPr>
          <w:ilvl w:val="0"/>
          <w:numId w:val="9"/>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7E39F3">
        <w:rPr>
          <w:rFonts w:ascii="Times New Roman" w:eastAsia="Times New Roman" w:hAnsi="Times New Roman" w:cs="Times New Roman"/>
          <w:sz w:val="28"/>
          <w:szCs w:val="28"/>
          <w:lang w:eastAsia="ru-RU"/>
        </w:rPr>
        <w:t>Учреждение комитета по мотивации персонала «Люди на работе»</w:t>
      </w:r>
      <w:r w:rsidR="00337D19" w:rsidRPr="007E39F3">
        <w:rPr>
          <w:rFonts w:ascii="Times New Roman" w:eastAsia="Times New Roman" w:hAnsi="Times New Roman" w:cs="Times New Roman"/>
          <w:sz w:val="28"/>
          <w:szCs w:val="28"/>
          <w:lang w:eastAsia="ru-RU"/>
        </w:rPr>
        <w:t xml:space="preserve"> </w:t>
      </w:r>
      <w:r w:rsidRPr="007E39F3">
        <w:rPr>
          <w:rFonts w:ascii="Times New Roman" w:eastAsia="Times New Roman" w:hAnsi="Times New Roman" w:cs="Times New Roman"/>
          <w:sz w:val="28"/>
          <w:szCs w:val="28"/>
          <w:lang w:eastAsia="ru-RU"/>
        </w:rPr>
        <w:t>(</w:t>
      </w:r>
      <w:proofErr w:type="spellStart"/>
      <w:r w:rsidRPr="007E39F3">
        <w:rPr>
          <w:rFonts w:ascii="Times New Roman" w:eastAsia="Times New Roman" w:hAnsi="Times New Roman" w:cs="Times New Roman"/>
          <w:sz w:val="28"/>
          <w:szCs w:val="28"/>
          <w:lang w:eastAsia="ru-RU"/>
        </w:rPr>
        <w:t>People@Work</w:t>
      </w:r>
      <w:proofErr w:type="spellEnd"/>
      <w:r w:rsidRPr="007E39F3">
        <w:rPr>
          <w:rFonts w:ascii="Times New Roman" w:eastAsia="Times New Roman" w:hAnsi="Times New Roman" w:cs="Times New Roman"/>
          <w:sz w:val="28"/>
          <w:szCs w:val="28"/>
          <w:lang w:eastAsia="ru-RU"/>
        </w:rPr>
        <w:t>)</w:t>
      </w:r>
    </w:p>
    <w:p w:rsidR="00F833F7" w:rsidRPr="007E39F3" w:rsidRDefault="00F833F7" w:rsidP="00425295">
      <w:pPr>
        <w:numPr>
          <w:ilvl w:val="0"/>
          <w:numId w:val="9"/>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7E39F3">
        <w:rPr>
          <w:rFonts w:ascii="Times New Roman" w:eastAsia="Times New Roman" w:hAnsi="Times New Roman" w:cs="Times New Roman"/>
          <w:sz w:val="28"/>
          <w:szCs w:val="28"/>
          <w:lang w:eastAsia="ru-RU"/>
        </w:rPr>
        <w:t>Регулярные собрания стратегических консультативных групп и руководителей по внедрению отдельных ключей</w:t>
      </w:r>
    </w:p>
    <w:p w:rsidR="00F833F7" w:rsidRPr="007E39F3" w:rsidRDefault="00F833F7" w:rsidP="00425295">
      <w:pPr>
        <w:numPr>
          <w:ilvl w:val="0"/>
          <w:numId w:val="9"/>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7E39F3">
        <w:rPr>
          <w:rFonts w:ascii="Times New Roman" w:eastAsia="Times New Roman" w:hAnsi="Times New Roman" w:cs="Times New Roman"/>
          <w:sz w:val="28"/>
          <w:szCs w:val="28"/>
          <w:lang w:eastAsia="ru-RU"/>
        </w:rPr>
        <w:t>Вовлеченность всех руководителей</w:t>
      </w:r>
    </w:p>
    <w:p w:rsidR="00F833F7" w:rsidRPr="007E39F3" w:rsidRDefault="00F833F7" w:rsidP="00425295">
      <w:pPr>
        <w:numPr>
          <w:ilvl w:val="0"/>
          <w:numId w:val="9"/>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7E39F3">
        <w:rPr>
          <w:rFonts w:ascii="Times New Roman" w:eastAsia="Times New Roman" w:hAnsi="Times New Roman" w:cs="Times New Roman"/>
          <w:sz w:val="28"/>
          <w:szCs w:val="28"/>
          <w:lang w:eastAsia="ru-RU"/>
        </w:rPr>
        <w:t>Увязывание целей и планов дальнейших мероприятий</w:t>
      </w:r>
    </w:p>
    <w:p w:rsidR="00F833F7" w:rsidRPr="007E39F3" w:rsidRDefault="00F833F7" w:rsidP="00425295">
      <w:pPr>
        <w:numPr>
          <w:ilvl w:val="0"/>
          <w:numId w:val="9"/>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7E39F3">
        <w:rPr>
          <w:rFonts w:ascii="Times New Roman" w:eastAsia="Times New Roman" w:hAnsi="Times New Roman" w:cs="Times New Roman"/>
          <w:sz w:val="28"/>
          <w:szCs w:val="28"/>
          <w:lang w:eastAsia="ru-RU"/>
        </w:rPr>
        <w:t>Переобучение персонала</w:t>
      </w:r>
    </w:p>
    <w:p w:rsidR="00F833F7" w:rsidRPr="007E39F3" w:rsidRDefault="00F833F7" w:rsidP="00425295">
      <w:pPr>
        <w:numPr>
          <w:ilvl w:val="0"/>
          <w:numId w:val="9"/>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7E39F3">
        <w:rPr>
          <w:rFonts w:ascii="Times New Roman" w:eastAsia="Times New Roman" w:hAnsi="Times New Roman" w:cs="Times New Roman"/>
          <w:sz w:val="28"/>
          <w:szCs w:val="28"/>
          <w:lang w:eastAsia="ru-RU"/>
        </w:rPr>
        <w:t>Признание достижений каждого сотрудника</w:t>
      </w:r>
    </w:p>
    <w:p w:rsidR="00F833F7" w:rsidRPr="007E39F3" w:rsidRDefault="00F833F7" w:rsidP="00425295">
      <w:pPr>
        <w:numPr>
          <w:ilvl w:val="0"/>
          <w:numId w:val="9"/>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7E39F3">
        <w:rPr>
          <w:rFonts w:ascii="Times New Roman" w:eastAsia="Times New Roman" w:hAnsi="Times New Roman" w:cs="Times New Roman"/>
          <w:sz w:val="28"/>
          <w:szCs w:val="28"/>
          <w:lang w:eastAsia="ru-RU"/>
        </w:rPr>
        <w:t>Вовлеченность профсоюза</w:t>
      </w:r>
    </w:p>
    <w:p w:rsidR="00F833F7" w:rsidRPr="007E39F3" w:rsidRDefault="00F833F7" w:rsidP="00425295">
      <w:pPr>
        <w:numPr>
          <w:ilvl w:val="0"/>
          <w:numId w:val="9"/>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7E39F3">
        <w:rPr>
          <w:rFonts w:ascii="Times New Roman" w:eastAsia="Times New Roman" w:hAnsi="Times New Roman" w:cs="Times New Roman"/>
          <w:sz w:val="28"/>
          <w:szCs w:val="28"/>
          <w:lang w:eastAsia="ru-RU"/>
        </w:rPr>
        <w:t>Традиция подтверждать слово делом</w:t>
      </w:r>
    </w:p>
    <w:p w:rsidR="00F833F7" w:rsidRPr="007E39F3" w:rsidRDefault="00F833F7" w:rsidP="00425295">
      <w:pPr>
        <w:shd w:val="clear" w:color="auto" w:fill="FFFFFF"/>
        <w:spacing w:before="100" w:beforeAutospacing="1" w:after="100" w:afterAutospacing="1" w:line="360" w:lineRule="auto"/>
        <w:ind w:firstLine="720"/>
        <w:jc w:val="both"/>
        <w:rPr>
          <w:rFonts w:ascii="Times New Roman" w:eastAsia="Times New Roman" w:hAnsi="Times New Roman" w:cs="Times New Roman"/>
          <w:sz w:val="28"/>
          <w:szCs w:val="28"/>
          <w:lang w:eastAsia="ru-RU"/>
        </w:rPr>
      </w:pPr>
      <w:r w:rsidRPr="007E39F3">
        <w:rPr>
          <w:rFonts w:ascii="Times New Roman" w:eastAsia="Times New Roman" w:hAnsi="Times New Roman" w:cs="Times New Roman"/>
          <w:sz w:val="28"/>
          <w:szCs w:val="28"/>
          <w:lang w:eastAsia="ru-RU"/>
        </w:rPr>
        <w:lastRenderedPageBreak/>
        <w:t>Программа «20 ключей» помогает вовлечь всех сотрудников. Она дает организации заряд энергии, объединяющий всех работников и дающий силы добиться устойчивого успеха в бизнесе.</w:t>
      </w:r>
    </w:p>
    <w:p w:rsidR="00F833F7" w:rsidRPr="007E39F3" w:rsidRDefault="00337D19" w:rsidP="00425295">
      <w:pPr>
        <w:shd w:val="clear" w:color="auto" w:fill="FFFFFF"/>
        <w:spacing w:before="100" w:beforeAutospacing="1" w:after="100" w:afterAutospacing="1" w:line="360" w:lineRule="auto"/>
        <w:ind w:firstLine="720"/>
        <w:jc w:val="both"/>
        <w:rPr>
          <w:rFonts w:ascii="Times New Roman" w:eastAsia="Times New Roman" w:hAnsi="Times New Roman" w:cs="Times New Roman"/>
          <w:sz w:val="28"/>
          <w:szCs w:val="28"/>
          <w:lang w:eastAsia="ru-RU"/>
        </w:rPr>
      </w:pPr>
      <w:r w:rsidRPr="007E39F3">
        <w:rPr>
          <w:rFonts w:ascii="Times New Roman" w:eastAsia="Times New Roman" w:hAnsi="Times New Roman" w:cs="Times New Roman"/>
          <w:bCs/>
          <w:sz w:val="28"/>
          <w:szCs w:val="28"/>
          <w:lang w:eastAsia="ru-RU"/>
        </w:rPr>
        <w:t>Подход к внедрению системы 20 ключей:</w:t>
      </w:r>
    </w:p>
    <w:p w:rsidR="00F833F7" w:rsidRPr="007E39F3" w:rsidRDefault="00F833F7" w:rsidP="00425295">
      <w:pPr>
        <w:numPr>
          <w:ilvl w:val="0"/>
          <w:numId w:val="10"/>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7E39F3">
        <w:rPr>
          <w:rFonts w:ascii="Times New Roman" w:eastAsia="Times New Roman" w:hAnsi="Times New Roman" w:cs="Times New Roman"/>
          <w:sz w:val="28"/>
          <w:szCs w:val="28"/>
          <w:lang w:eastAsia="ru-RU"/>
        </w:rPr>
        <w:t>Введение целевой рабочей группы, на которой сотрудники выдвигают рационализаторские предложения.</w:t>
      </w:r>
    </w:p>
    <w:p w:rsidR="00F833F7" w:rsidRPr="007E39F3" w:rsidRDefault="00F833F7" w:rsidP="00425295">
      <w:pPr>
        <w:numPr>
          <w:ilvl w:val="0"/>
          <w:numId w:val="10"/>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7E39F3">
        <w:rPr>
          <w:rFonts w:ascii="Times New Roman" w:eastAsia="Times New Roman" w:hAnsi="Times New Roman" w:cs="Times New Roman"/>
          <w:sz w:val="28"/>
          <w:szCs w:val="28"/>
          <w:lang w:eastAsia="ru-RU"/>
        </w:rPr>
        <w:t>Личный пример как ключевой фактор. Сотрудники должны видеть, что руководство делает то, к чему призывает.</w:t>
      </w:r>
    </w:p>
    <w:p w:rsidR="00F833F7" w:rsidRPr="007E39F3" w:rsidRDefault="00F833F7" w:rsidP="00425295">
      <w:pPr>
        <w:numPr>
          <w:ilvl w:val="0"/>
          <w:numId w:val="10"/>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7E39F3">
        <w:rPr>
          <w:rFonts w:ascii="Times New Roman" w:eastAsia="Times New Roman" w:hAnsi="Times New Roman" w:cs="Times New Roman"/>
          <w:sz w:val="28"/>
          <w:szCs w:val="28"/>
          <w:lang w:eastAsia="ru-RU"/>
        </w:rPr>
        <w:t>Управление через неформальное общение. Менеджеры должны как можно больше времени проводить на производстве.</w:t>
      </w:r>
    </w:p>
    <w:p w:rsidR="00F833F7" w:rsidRPr="007E39F3" w:rsidRDefault="00F833F7" w:rsidP="00425295">
      <w:pPr>
        <w:numPr>
          <w:ilvl w:val="0"/>
          <w:numId w:val="10"/>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7E39F3">
        <w:rPr>
          <w:rFonts w:ascii="Times New Roman" w:eastAsia="Times New Roman" w:hAnsi="Times New Roman" w:cs="Times New Roman"/>
          <w:sz w:val="28"/>
          <w:szCs w:val="28"/>
          <w:lang w:eastAsia="ru-RU"/>
        </w:rPr>
        <w:t>Обучение без отрыва от производства. Постоянный инструктаж вместо приказаний сверху.</w:t>
      </w:r>
    </w:p>
    <w:p w:rsidR="00F833F7" w:rsidRPr="007E39F3" w:rsidRDefault="00F833F7" w:rsidP="00425295">
      <w:pPr>
        <w:numPr>
          <w:ilvl w:val="0"/>
          <w:numId w:val="10"/>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7E39F3">
        <w:rPr>
          <w:rFonts w:ascii="Times New Roman" w:eastAsia="Times New Roman" w:hAnsi="Times New Roman" w:cs="Times New Roman"/>
          <w:sz w:val="28"/>
          <w:szCs w:val="28"/>
          <w:lang w:eastAsia="ru-RU"/>
        </w:rPr>
        <w:t>Основа всего — вовлеченность всех сотрудников, от высшего руководства до простого рабочего.</w:t>
      </w:r>
    </w:p>
    <w:p w:rsidR="00F833F7" w:rsidRPr="007E39F3" w:rsidRDefault="00F833F7" w:rsidP="00425295">
      <w:pPr>
        <w:numPr>
          <w:ilvl w:val="0"/>
          <w:numId w:val="10"/>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7E39F3">
        <w:rPr>
          <w:rFonts w:ascii="Times New Roman" w:eastAsia="Times New Roman" w:hAnsi="Times New Roman" w:cs="Times New Roman"/>
          <w:sz w:val="28"/>
          <w:szCs w:val="28"/>
          <w:lang w:eastAsia="ru-RU"/>
        </w:rPr>
        <w:t>Постоянный мониторинг процесса совершенствования и его результатов.</w:t>
      </w:r>
    </w:p>
    <w:p w:rsidR="00F833F7" w:rsidRPr="007E39F3" w:rsidRDefault="00F833F7" w:rsidP="00425295">
      <w:pPr>
        <w:numPr>
          <w:ilvl w:val="0"/>
          <w:numId w:val="10"/>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7E39F3">
        <w:rPr>
          <w:rFonts w:ascii="Times New Roman" w:eastAsia="Times New Roman" w:hAnsi="Times New Roman" w:cs="Times New Roman"/>
          <w:sz w:val="28"/>
          <w:szCs w:val="28"/>
          <w:lang w:eastAsia="ru-RU"/>
        </w:rPr>
        <w:t>Регулярная обратная связь. Признание достижений каждого и возможность поделиться своими успехами — движущая сила процесса улучшений.</w:t>
      </w:r>
    </w:p>
    <w:p w:rsidR="00F833F7" w:rsidRPr="007E39F3" w:rsidRDefault="00337D19" w:rsidP="00425295">
      <w:pPr>
        <w:shd w:val="clear" w:color="auto" w:fill="FFFFFF"/>
        <w:spacing w:before="100" w:beforeAutospacing="1" w:after="100" w:afterAutospacing="1" w:line="360" w:lineRule="auto"/>
        <w:ind w:firstLine="720"/>
        <w:jc w:val="both"/>
        <w:rPr>
          <w:rFonts w:ascii="Times New Roman" w:eastAsia="Times New Roman" w:hAnsi="Times New Roman" w:cs="Times New Roman"/>
          <w:sz w:val="28"/>
          <w:szCs w:val="28"/>
          <w:lang w:eastAsia="ru-RU"/>
        </w:rPr>
      </w:pPr>
      <w:r w:rsidRPr="007E39F3">
        <w:rPr>
          <w:rFonts w:ascii="Times New Roman" w:eastAsia="Times New Roman" w:hAnsi="Times New Roman" w:cs="Times New Roman"/>
          <w:bCs/>
          <w:sz w:val="28"/>
          <w:szCs w:val="28"/>
          <w:lang w:eastAsia="ru-RU"/>
        </w:rPr>
        <w:t>Этапы внедрения:</w:t>
      </w:r>
    </w:p>
    <w:p w:rsidR="00F833F7" w:rsidRPr="007E39F3" w:rsidRDefault="00F833F7" w:rsidP="00425295">
      <w:pPr>
        <w:shd w:val="clear" w:color="auto" w:fill="FFFFFF"/>
        <w:spacing w:before="100" w:beforeAutospacing="1" w:after="100" w:afterAutospacing="1" w:line="360" w:lineRule="auto"/>
        <w:ind w:firstLine="720"/>
        <w:jc w:val="both"/>
        <w:rPr>
          <w:rFonts w:ascii="Times New Roman" w:eastAsia="Times New Roman" w:hAnsi="Times New Roman" w:cs="Times New Roman"/>
          <w:sz w:val="28"/>
          <w:szCs w:val="28"/>
          <w:lang w:eastAsia="ru-RU"/>
        </w:rPr>
      </w:pPr>
      <w:r w:rsidRPr="007E39F3">
        <w:rPr>
          <w:rFonts w:ascii="Times New Roman" w:eastAsia="Times New Roman" w:hAnsi="Times New Roman" w:cs="Times New Roman"/>
          <w:sz w:val="28"/>
          <w:szCs w:val="28"/>
          <w:lang w:eastAsia="ru-RU"/>
        </w:rPr>
        <w:t>Ноябрь 1997 года — представление проекта</w:t>
      </w:r>
      <w:r w:rsidR="00337D19" w:rsidRPr="007E39F3">
        <w:rPr>
          <w:rFonts w:ascii="Times New Roman" w:eastAsia="Times New Roman" w:hAnsi="Times New Roman" w:cs="Times New Roman"/>
          <w:sz w:val="28"/>
          <w:szCs w:val="28"/>
          <w:lang w:eastAsia="ru-RU"/>
        </w:rPr>
        <w:t>, начало внедрения</w:t>
      </w:r>
      <w:r w:rsidRPr="007E39F3">
        <w:rPr>
          <w:rFonts w:ascii="Times New Roman" w:eastAsia="Times New Roman" w:hAnsi="Times New Roman" w:cs="Times New Roman"/>
          <w:sz w:val="28"/>
          <w:szCs w:val="28"/>
          <w:lang w:eastAsia="ru-RU"/>
        </w:rPr>
        <w:t>.</w:t>
      </w:r>
      <w:r w:rsidR="00337D19" w:rsidRPr="007E39F3">
        <w:rPr>
          <w:rFonts w:ascii="Times New Roman" w:eastAsia="Times New Roman" w:hAnsi="Times New Roman" w:cs="Times New Roman"/>
          <w:sz w:val="28"/>
          <w:szCs w:val="28"/>
          <w:lang w:eastAsia="ru-RU"/>
        </w:rPr>
        <w:t xml:space="preserve"> Компания получила несколько наград за совершенство в производстве сыра.</w:t>
      </w:r>
    </w:p>
    <w:p w:rsidR="00F833F7" w:rsidRPr="007E39F3" w:rsidRDefault="00F833F7" w:rsidP="00425295">
      <w:pPr>
        <w:shd w:val="clear" w:color="auto" w:fill="FFFFFF"/>
        <w:spacing w:before="100" w:beforeAutospacing="1" w:after="100" w:afterAutospacing="1" w:line="360" w:lineRule="auto"/>
        <w:ind w:firstLine="720"/>
        <w:jc w:val="both"/>
        <w:rPr>
          <w:rFonts w:ascii="Times New Roman" w:eastAsia="Times New Roman" w:hAnsi="Times New Roman" w:cs="Times New Roman"/>
          <w:sz w:val="28"/>
          <w:szCs w:val="28"/>
          <w:lang w:eastAsia="ru-RU"/>
        </w:rPr>
      </w:pPr>
      <w:r w:rsidRPr="007E39F3">
        <w:rPr>
          <w:rFonts w:ascii="Times New Roman" w:eastAsia="Times New Roman" w:hAnsi="Times New Roman" w:cs="Times New Roman"/>
          <w:sz w:val="28"/>
          <w:szCs w:val="28"/>
          <w:lang w:eastAsia="ru-RU"/>
        </w:rPr>
        <w:t>Ноябрь 1998 года — завершение обучения.</w:t>
      </w:r>
      <w:r w:rsidR="00337D19" w:rsidRPr="007E39F3">
        <w:rPr>
          <w:rFonts w:ascii="Times New Roman" w:eastAsia="Times New Roman" w:hAnsi="Times New Roman" w:cs="Times New Roman"/>
          <w:sz w:val="28"/>
          <w:szCs w:val="28"/>
          <w:lang w:eastAsia="ru-RU"/>
        </w:rPr>
        <w:t xml:space="preserve"> При участии профсоюза штат был сокращен на четверть без трудового конфликта. Заработная плата работников повысилась.</w:t>
      </w:r>
    </w:p>
    <w:p w:rsidR="00F833F7" w:rsidRPr="007E39F3" w:rsidRDefault="00F833F7" w:rsidP="00425295">
      <w:pPr>
        <w:shd w:val="clear" w:color="auto" w:fill="FFFFFF"/>
        <w:spacing w:before="100" w:beforeAutospacing="1" w:after="100" w:afterAutospacing="1" w:line="360" w:lineRule="auto"/>
        <w:ind w:firstLine="720"/>
        <w:jc w:val="both"/>
        <w:rPr>
          <w:rFonts w:ascii="Times New Roman" w:eastAsia="Times New Roman" w:hAnsi="Times New Roman" w:cs="Times New Roman"/>
          <w:sz w:val="28"/>
          <w:szCs w:val="28"/>
          <w:lang w:eastAsia="ru-RU"/>
        </w:rPr>
      </w:pPr>
      <w:r w:rsidRPr="007E39F3">
        <w:rPr>
          <w:rFonts w:ascii="Times New Roman" w:eastAsia="Times New Roman" w:hAnsi="Times New Roman" w:cs="Times New Roman"/>
          <w:sz w:val="28"/>
          <w:szCs w:val="28"/>
          <w:lang w:eastAsia="ru-RU"/>
        </w:rPr>
        <w:t>Запуск программы. Ключ № 1, уровень 3.</w:t>
      </w:r>
    </w:p>
    <w:p w:rsidR="00F833F7" w:rsidRPr="007E39F3" w:rsidRDefault="00F833F7" w:rsidP="00425295">
      <w:pPr>
        <w:shd w:val="clear" w:color="auto" w:fill="FFFFFF"/>
        <w:spacing w:before="100" w:beforeAutospacing="1" w:after="100" w:afterAutospacing="1" w:line="360" w:lineRule="auto"/>
        <w:ind w:firstLine="720"/>
        <w:jc w:val="both"/>
        <w:rPr>
          <w:rFonts w:ascii="Times New Roman" w:eastAsia="Times New Roman" w:hAnsi="Times New Roman" w:cs="Times New Roman"/>
          <w:sz w:val="28"/>
          <w:szCs w:val="28"/>
          <w:lang w:eastAsia="ru-RU"/>
        </w:rPr>
      </w:pPr>
      <w:r w:rsidRPr="007E39F3">
        <w:rPr>
          <w:rFonts w:ascii="Times New Roman" w:eastAsia="Times New Roman" w:hAnsi="Times New Roman" w:cs="Times New Roman"/>
          <w:sz w:val="28"/>
          <w:szCs w:val="28"/>
          <w:lang w:eastAsia="ru-RU"/>
        </w:rPr>
        <w:lastRenderedPageBreak/>
        <w:t>Октябрь 1999 года — ключ № 1, уровень 3,5.</w:t>
      </w:r>
      <w:r w:rsidR="00337D19" w:rsidRPr="007E39F3">
        <w:rPr>
          <w:rFonts w:ascii="Times New Roman" w:eastAsia="Times New Roman" w:hAnsi="Times New Roman" w:cs="Times New Roman"/>
          <w:sz w:val="28"/>
          <w:szCs w:val="28"/>
          <w:lang w:eastAsia="ru-RU"/>
        </w:rPr>
        <w:t xml:space="preserve"> Рост производительности повысился в два раза. Запасы сырья сократились. Компания набрала более 65 баллов (максимум 100 баллов).</w:t>
      </w:r>
    </w:p>
    <w:p w:rsidR="00F833F7" w:rsidRPr="007E39F3" w:rsidRDefault="00F833F7" w:rsidP="00425295">
      <w:pPr>
        <w:shd w:val="clear" w:color="auto" w:fill="FFFFFF"/>
        <w:spacing w:before="100" w:beforeAutospacing="1" w:after="100" w:afterAutospacing="1" w:line="360" w:lineRule="auto"/>
        <w:ind w:firstLine="720"/>
        <w:jc w:val="both"/>
        <w:rPr>
          <w:rFonts w:ascii="Times New Roman" w:eastAsia="Times New Roman" w:hAnsi="Times New Roman" w:cs="Times New Roman"/>
          <w:sz w:val="28"/>
          <w:szCs w:val="28"/>
          <w:lang w:eastAsia="ru-RU"/>
        </w:rPr>
      </w:pPr>
      <w:r w:rsidRPr="007E39F3">
        <w:rPr>
          <w:rFonts w:ascii="Times New Roman" w:eastAsia="Times New Roman" w:hAnsi="Times New Roman" w:cs="Times New Roman"/>
          <w:sz w:val="28"/>
          <w:szCs w:val="28"/>
          <w:lang w:eastAsia="ru-RU"/>
        </w:rPr>
        <w:t>Май 2000 года — бронзовая медаль «20 </w:t>
      </w:r>
      <w:proofErr w:type="spellStart"/>
      <w:r w:rsidRPr="007E39F3">
        <w:rPr>
          <w:rFonts w:ascii="Times New Roman" w:eastAsia="Times New Roman" w:hAnsi="Times New Roman" w:cs="Times New Roman"/>
          <w:sz w:val="28"/>
          <w:szCs w:val="28"/>
          <w:lang w:eastAsia="ru-RU"/>
        </w:rPr>
        <w:t>Keys</w:t>
      </w:r>
      <w:proofErr w:type="spellEnd"/>
      <w:r w:rsidRPr="007E39F3">
        <w:rPr>
          <w:rFonts w:ascii="Times New Roman" w:eastAsia="Times New Roman" w:hAnsi="Times New Roman" w:cs="Times New Roman"/>
          <w:sz w:val="28"/>
          <w:szCs w:val="28"/>
          <w:lang w:eastAsia="ru-RU"/>
        </w:rPr>
        <w:t xml:space="preserve"> </w:t>
      </w:r>
      <w:proofErr w:type="spellStart"/>
      <w:r w:rsidRPr="007E39F3">
        <w:rPr>
          <w:rFonts w:ascii="Times New Roman" w:eastAsia="Times New Roman" w:hAnsi="Times New Roman" w:cs="Times New Roman"/>
          <w:sz w:val="28"/>
          <w:szCs w:val="28"/>
          <w:lang w:eastAsia="ru-RU"/>
        </w:rPr>
        <w:t>Award</w:t>
      </w:r>
      <w:proofErr w:type="spellEnd"/>
      <w:r w:rsidRPr="007E39F3">
        <w:rPr>
          <w:rFonts w:ascii="Times New Roman" w:eastAsia="Times New Roman" w:hAnsi="Times New Roman" w:cs="Times New Roman"/>
          <w:sz w:val="28"/>
          <w:szCs w:val="28"/>
          <w:lang w:eastAsia="ru-RU"/>
        </w:rPr>
        <w:t>».</w:t>
      </w:r>
    </w:p>
    <w:p w:rsidR="00F833F7" w:rsidRPr="007E39F3" w:rsidRDefault="00F833F7" w:rsidP="00425295">
      <w:pPr>
        <w:shd w:val="clear" w:color="auto" w:fill="FFFFFF"/>
        <w:spacing w:before="100" w:beforeAutospacing="1" w:after="100" w:afterAutospacing="1" w:line="360" w:lineRule="auto"/>
        <w:ind w:firstLine="720"/>
        <w:jc w:val="both"/>
        <w:rPr>
          <w:rFonts w:ascii="Times New Roman" w:eastAsia="Times New Roman" w:hAnsi="Times New Roman" w:cs="Times New Roman"/>
          <w:sz w:val="28"/>
          <w:szCs w:val="28"/>
          <w:lang w:eastAsia="ru-RU"/>
        </w:rPr>
      </w:pPr>
      <w:r w:rsidRPr="007E39F3">
        <w:rPr>
          <w:rFonts w:ascii="Times New Roman" w:eastAsia="Times New Roman" w:hAnsi="Times New Roman" w:cs="Times New Roman"/>
          <w:sz w:val="28"/>
          <w:szCs w:val="28"/>
          <w:lang w:eastAsia="ru-RU"/>
        </w:rPr>
        <w:t>Май 2001 года — ключ № 1, уровень 4.</w:t>
      </w:r>
    </w:p>
    <w:p w:rsidR="001C5D83" w:rsidRPr="007E39F3" w:rsidRDefault="00F833F7" w:rsidP="00425295">
      <w:pPr>
        <w:shd w:val="clear" w:color="auto" w:fill="FFFFFF"/>
        <w:spacing w:before="100" w:beforeAutospacing="1" w:after="100" w:afterAutospacing="1" w:line="360" w:lineRule="auto"/>
        <w:ind w:firstLine="720"/>
        <w:jc w:val="both"/>
        <w:rPr>
          <w:rFonts w:ascii="Times New Roman" w:eastAsia="Times New Roman" w:hAnsi="Times New Roman" w:cs="Times New Roman"/>
          <w:sz w:val="28"/>
          <w:szCs w:val="28"/>
          <w:lang w:eastAsia="ru-RU"/>
        </w:rPr>
      </w:pPr>
      <w:r w:rsidRPr="007E39F3">
        <w:rPr>
          <w:rFonts w:ascii="Times New Roman" w:eastAsia="Times New Roman" w:hAnsi="Times New Roman" w:cs="Times New Roman"/>
          <w:sz w:val="28"/>
          <w:szCs w:val="28"/>
          <w:lang w:eastAsia="ru-RU"/>
        </w:rPr>
        <w:t>Май 2002 года — серебряная медаль «20 </w:t>
      </w:r>
      <w:proofErr w:type="spellStart"/>
      <w:r w:rsidRPr="007E39F3">
        <w:rPr>
          <w:rFonts w:ascii="Times New Roman" w:eastAsia="Times New Roman" w:hAnsi="Times New Roman" w:cs="Times New Roman"/>
          <w:sz w:val="28"/>
          <w:szCs w:val="28"/>
          <w:lang w:eastAsia="ru-RU"/>
        </w:rPr>
        <w:t>Keys</w:t>
      </w:r>
      <w:proofErr w:type="spellEnd"/>
      <w:r w:rsidRPr="007E39F3">
        <w:rPr>
          <w:rFonts w:ascii="Times New Roman" w:eastAsia="Times New Roman" w:hAnsi="Times New Roman" w:cs="Times New Roman"/>
          <w:sz w:val="28"/>
          <w:szCs w:val="28"/>
          <w:lang w:eastAsia="ru-RU"/>
        </w:rPr>
        <w:t xml:space="preserve"> </w:t>
      </w:r>
      <w:proofErr w:type="spellStart"/>
      <w:r w:rsidRPr="007E39F3">
        <w:rPr>
          <w:rFonts w:ascii="Times New Roman" w:eastAsia="Times New Roman" w:hAnsi="Times New Roman" w:cs="Times New Roman"/>
          <w:sz w:val="28"/>
          <w:szCs w:val="28"/>
          <w:lang w:eastAsia="ru-RU"/>
        </w:rPr>
        <w:t>Award</w:t>
      </w:r>
      <w:proofErr w:type="spellEnd"/>
      <w:proofErr w:type="gramStart"/>
      <w:r w:rsidRPr="007E39F3">
        <w:rPr>
          <w:rFonts w:ascii="Times New Roman" w:eastAsia="Times New Roman" w:hAnsi="Times New Roman" w:cs="Times New Roman"/>
          <w:sz w:val="28"/>
          <w:szCs w:val="28"/>
          <w:lang w:eastAsia="ru-RU"/>
        </w:rPr>
        <w:t>».</w:t>
      </w:r>
      <w:r w:rsidR="00F91A6D" w:rsidRPr="007E39F3">
        <w:rPr>
          <w:rFonts w:ascii="Times New Roman" w:eastAsia="Times New Roman" w:hAnsi="Times New Roman" w:cs="Times New Roman"/>
          <w:sz w:val="28"/>
          <w:szCs w:val="28"/>
          <w:lang w:eastAsia="ru-RU"/>
        </w:rPr>
        <w:t>[</w:t>
      </w:r>
      <w:proofErr w:type="gramEnd"/>
      <w:r w:rsidR="00F91A6D" w:rsidRPr="007E39F3">
        <w:rPr>
          <w:rFonts w:ascii="Times New Roman" w:eastAsia="Times New Roman" w:hAnsi="Times New Roman" w:cs="Times New Roman"/>
          <w:sz w:val="28"/>
          <w:szCs w:val="28"/>
          <w:lang w:eastAsia="ru-RU"/>
        </w:rPr>
        <w:t>15]</w:t>
      </w:r>
    </w:p>
    <w:p w:rsidR="00DE4001" w:rsidRPr="007E39F3" w:rsidRDefault="00DE4001" w:rsidP="00425295">
      <w:pPr>
        <w:shd w:val="clear" w:color="auto" w:fill="FFFFFF"/>
        <w:spacing w:before="100" w:beforeAutospacing="1" w:after="100" w:afterAutospacing="1" w:line="360" w:lineRule="auto"/>
        <w:ind w:firstLine="720"/>
        <w:jc w:val="both"/>
        <w:rPr>
          <w:rFonts w:ascii="Times New Roman" w:eastAsia="Times New Roman" w:hAnsi="Times New Roman" w:cs="Times New Roman"/>
          <w:sz w:val="28"/>
          <w:szCs w:val="28"/>
          <w:lang w:eastAsia="ru-RU"/>
        </w:rPr>
      </w:pPr>
      <w:r w:rsidRPr="007E39F3">
        <w:rPr>
          <w:rFonts w:ascii="Times New Roman" w:eastAsia="Times New Roman" w:hAnsi="Times New Roman" w:cs="Times New Roman"/>
          <w:sz w:val="28"/>
          <w:szCs w:val="28"/>
          <w:lang w:eastAsia="ru-RU"/>
        </w:rPr>
        <w:t xml:space="preserve">По итогам внедрения системы были получены следующие результаты: </w:t>
      </w:r>
    </w:p>
    <w:p w:rsidR="00DE4001" w:rsidRPr="007E39F3" w:rsidRDefault="00DE4001" w:rsidP="00425295">
      <w:pPr>
        <w:shd w:val="clear" w:color="auto" w:fill="FFFFFF"/>
        <w:spacing w:before="100" w:beforeAutospacing="1" w:after="100" w:afterAutospacing="1" w:line="360" w:lineRule="auto"/>
        <w:ind w:firstLine="720"/>
        <w:jc w:val="both"/>
        <w:rPr>
          <w:rFonts w:ascii="Times New Roman" w:eastAsia="Times New Roman" w:hAnsi="Times New Roman" w:cs="Times New Roman"/>
          <w:sz w:val="28"/>
          <w:szCs w:val="28"/>
          <w:lang w:eastAsia="ru-RU"/>
        </w:rPr>
      </w:pPr>
      <w:r w:rsidRPr="007E39F3">
        <w:rPr>
          <w:rFonts w:ascii="Times New Roman" w:eastAsia="Times New Roman" w:hAnsi="Times New Roman" w:cs="Times New Roman"/>
          <w:sz w:val="28"/>
          <w:szCs w:val="28"/>
          <w:lang w:eastAsia="ru-RU"/>
        </w:rPr>
        <w:t>По сравнению 1998 и 2004 годов затраты на водоснабжение на производстве снизились на 25%; затраты на транспорт снизились на 45%; на химические препараты на 3</w:t>
      </w:r>
      <w:r w:rsidR="001C5D83" w:rsidRPr="007E39F3">
        <w:rPr>
          <w:rFonts w:ascii="Times New Roman" w:eastAsia="Times New Roman" w:hAnsi="Times New Roman" w:cs="Times New Roman"/>
          <w:sz w:val="28"/>
          <w:szCs w:val="28"/>
          <w:lang w:eastAsia="ru-RU"/>
        </w:rPr>
        <w:t xml:space="preserve">9%; на электроснабжение на 17%. </w:t>
      </w:r>
      <w:r w:rsidRPr="007E39F3">
        <w:rPr>
          <w:rFonts w:ascii="Times New Roman" w:eastAsia="Times New Roman" w:hAnsi="Times New Roman" w:cs="Times New Roman"/>
          <w:sz w:val="28"/>
          <w:szCs w:val="28"/>
          <w:lang w:eastAsia="ru-RU"/>
        </w:rPr>
        <w:t>Производительность и зарплата сотрудников существенно возросли.</w:t>
      </w:r>
    </w:p>
    <w:p w:rsidR="00F833F7" w:rsidRPr="007E39F3" w:rsidRDefault="001C5D83" w:rsidP="00425295">
      <w:pPr>
        <w:shd w:val="clear" w:color="auto" w:fill="FFFFFF"/>
        <w:spacing w:before="100" w:beforeAutospacing="1" w:after="100" w:afterAutospacing="1" w:line="360" w:lineRule="auto"/>
        <w:ind w:firstLine="720"/>
        <w:jc w:val="both"/>
        <w:rPr>
          <w:rFonts w:ascii="Times New Roman" w:eastAsia="Times New Roman" w:hAnsi="Times New Roman" w:cs="Times New Roman"/>
          <w:sz w:val="28"/>
          <w:szCs w:val="28"/>
          <w:lang w:eastAsia="ru-RU"/>
        </w:rPr>
      </w:pPr>
      <w:r w:rsidRPr="007E39F3">
        <w:rPr>
          <w:rFonts w:ascii="Times New Roman" w:eastAsia="Times New Roman" w:hAnsi="Times New Roman" w:cs="Times New Roman"/>
          <w:sz w:val="28"/>
          <w:szCs w:val="28"/>
          <w:lang w:eastAsia="ru-RU"/>
        </w:rPr>
        <w:t>На диаграммах</w:t>
      </w:r>
      <w:r w:rsidR="00DF697D" w:rsidRPr="00DF697D">
        <w:rPr>
          <w:rFonts w:ascii="Times New Roman" w:eastAsia="Times New Roman" w:hAnsi="Times New Roman" w:cs="Times New Roman"/>
          <w:sz w:val="28"/>
          <w:szCs w:val="28"/>
          <w:lang w:eastAsia="ru-RU"/>
        </w:rPr>
        <w:t xml:space="preserve"> </w:t>
      </w:r>
      <w:r w:rsidR="00DF697D">
        <w:rPr>
          <w:rFonts w:ascii="Times New Roman" w:eastAsia="Times New Roman" w:hAnsi="Times New Roman" w:cs="Times New Roman"/>
          <w:sz w:val="28"/>
          <w:szCs w:val="28"/>
          <w:lang w:eastAsia="ru-RU"/>
        </w:rPr>
        <w:t>рисунка</w:t>
      </w:r>
      <w:r w:rsidRPr="007E39F3">
        <w:rPr>
          <w:rFonts w:ascii="Times New Roman" w:eastAsia="Times New Roman" w:hAnsi="Times New Roman" w:cs="Times New Roman"/>
          <w:sz w:val="28"/>
          <w:szCs w:val="28"/>
          <w:lang w:eastAsia="ru-RU"/>
        </w:rPr>
        <w:t xml:space="preserve"> </w:t>
      </w:r>
      <w:r w:rsidR="00DF697D" w:rsidRPr="007E39F3">
        <w:rPr>
          <w:rFonts w:ascii="Times New Roman" w:eastAsia="Times New Roman" w:hAnsi="Times New Roman" w:cs="Times New Roman"/>
          <w:sz w:val="28"/>
          <w:szCs w:val="28"/>
          <w:lang w:eastAsia="ru-RU"/>
        </w:rPr>
        <w:t>1.3</w:t>
      </w:r>
      <w:r w:rsidR="00DF697D">
        <w:rPr>
          <w:rFonts w:ascii="Times New Roman" w:eastAsia="Times New Roman" w:hAnsi="Times New Roman" w:cs="Times New Roman"/>
          <w:sz w:val="28"/>
          <w:szCs w:val="28"/>
          <w:lang w:eastAsia="ru-RU"/>
        </w:rPr>
        <w:t xml:space="preserve"> </w:t>
      </w:r>
      <w:r w:rsidRPr="007E39F3">
        <w:rPr>
          <w:rFonts w:ascii="Times New Roman" w:eastAsia="Times New Roman" w:hAnsi="Times New Roman" w:cs="Times New Roman"/>
          <w:sz w:val="28"/>
          <w:szCs w:val="28"/>
          <w:lang w:eastAsia="ru-RU"/>
        </w:rPr>
        <w:t>показаны довольно впечатляющие перемены на производстве в виде оценивания по 5-ти бальной шкале каждого из 20-ти ключей. Желтым цветом слева изображены цели, которых хотела достигнуть компания в результате внедрения системы, розовым- действительны</w:t>
      </w:r>
      <w:r w:rsidR="00DF697D">
        <w:rPr>
          <w:rFonts w:ascii="Times New Roman" w:eastAsia="Times New Roman" w:hAnsi="Times New Roman" w:cs="Times New Roman"/>
          <w:sz w:val="28"/>
          <w:szCs w:val="28"/>
          <w:lang w:eastAsia="ru-RU"/>
        </w:rPr>
        <w:t>е показатели. Справа показано</w:t>
      </w:r>
      <w:r w:rsidRPr="007E39F3">
        <w:rPr>
          <w:rFonts w:ascii="Times New Roman" w:eastAsia="Times New Roman" w:hAnsi="Times New Roman" w:cs="Times New Roman"/>
          <w:sz w:val="28"/>
          <w:szCs w:val="28"/>
          <w:lang w:eastAsia="ru-RU"/>
        </w:rPr>
        <w:t>, что компания существенно превзошла свои цели.</w:t>
      </w:r>
    </w:p>
    <w:p w:rsidR="00F833F7" w:rsidRPr="007E39F3" w:rsidRDefault="00DE4001" w:rsidP="00425295">
      <w:pPr>
        <w:shd w:val="clear" w:color="auto" w:fill="FFFFFF"/>
        <w:spacing w:before="100" w:beforeAutospacing="1" w:after="100" w:afterAutospacing="1" w:line="360" w:lineRule="auto"/>
        <w:ind w:firstLine="284"/>
        <w:jc w:val="both"/>
        <w:rPr>
          <w:rFonts w:ascii="Times New Roman" w:eastAsia="Times New Roman" w:hAnsi="Times New Roman" w:cs="Times New Roman"/>
          <w:sz w:val="28"/>
          <w:szCs w:val="28"/>
          <w:lang w:eastAsia="ru-RU"/>
        </w:rPr>
      </w:pPr>
      <w:r w:rsidRPr="007E39F3">
        <w:rPr>
          <w:rFonts w:ascii="Times New Roman" w:eastAsia="Times New Roman" w:hAnsi="Times New Roman" w:cs="Times New Roman"/>
          <w:noProof/>
          <w:sz w:val="28"/>
          <w:szCs w:val="28"/>
          <w:lang w:eastAsia="ru-RU"/>
        </w:rPr>
        <w:drawing>
          <wp:inline distT="0" distB="0" distL="0" distR="0">
            <wp:extent cx="4972050" cy="2167745"/>
            <wp:effectExtent l="0" t="0" r="0" b="4445"/>
            <wp:docPr id="10" name="Рисунок 10" descr="http://www.20keys.ru/images/levoe%20menu/Stati/Parmalat_3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20keys.ru/images/levoe%20menu/Stati/Parmalat_3_.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82624" cy="2172355"/>
                    </a:xfrm>
                    <a:prstGeom prst="rect">
                      <a:avLst/>
                    </a:prstGeom>
                    <a:noFill/>
                    <a:ln>
                      <a:noFill/>
                    </a:ln>
                  </pic:spPr>
                </pic:pic>
              </a:graphicData>
            </a:graphic>
          </wp:inline>
        </w:drawing>
      </w:r>
    </w:p>
    <w:p w:rsidR="00EC755A" w:rsidRPr="007E39F3" w:rsidRDefault="001C5D83" w:rsidP="00425295">
      <w:pPr>
        <w:shd w:val="clear" w:color="auto" w:fill="FFFFFF"/>
        <w:spacing w:before="100" w:beforeAutospacing="1" w:after="100" w:afterAutospacing="1" w:line="360" w:lineRule="auto"/>
        <w:ind w:firstLine="720"/>
        <w:jc w:val="both"/>
        <w:rPr>
          <w:rFonts w:ascii="Times New Roman" w:eastAsia="Times New Roman" w:hAnsi="Times New Roman" w:cs="Times New Roman"/>
          <w:sz w:val="28"/>
          <w:szCs w:val="28"/>
          <w:lang w:eastAsia="ru-RU"/>
        </w:rPr>
      </w:pPr>
      <w:r w:rsidRPr="007E39F3">
        <w:rPr>
          <w:rFonts w:ascii="Times New Roman" w:eastAsia="Times New Roman" w:hAnsi="Times New Roman" w:cs="Times New Roman"/>
          <w:sz w:val="28"/>
          <w:szCs w:val="28"/>
          <w:lang w:eastAsia="ru-RU"/>
        </w:rPr>
        <w:t>Рис. 1.3 Оценка производства до и после внедрения системы.</w:t>
      </w:r>
    </w:p>
    <w:p w:rsidR="00F11476" w:rsidRPr="007E39F3" w:rsidRDefault="001C5D83" w:rsidP="00425295">
      <w:pPr>
        <w:shd w:val="clear" w:color="auto" w:fill="FFFFFF"/>
        <w:spacing w:before="100" w:beforeAutospacing="1" w:after="100" w:afterAutospacing="1" w:line="360" w:lineRule="auto"/>
        <w:ind w:firstLine="720"/>
        <w:jc w:val="both"/>
        <w:rPr>
          <w:rFonts w:ascii="Times New Roman" w:eastAsia="Times New Roman" w:hAnsi="Times New Roman" w:cs="Times New Roman"/>
          <w:sz w:val="28"/>
          <w:szCs w:val="28"/>
          <w:lang w:eastAsia="ru-RU"/>
        </w:rPr>
      </w:pPr>
      <w:r w:rsidRPr="007E39F3">
        <w:rPr>
          <w:rFonts w:ascii="Times New Roman" w:eastAsia="Times New Roman" w:hAnsi="Times New Roman" w:cs="Times New Roman"/>
          <w:sz w:val="28"/>
          <w:szCs w:val="28"/>
          <w:lang w:eastAsia="ru-RU"/>
        </w:rPr>
        <w:lastRenderedPageBreak/>
        <w:t>Из опыта компании «Пармалат»</w:t>
      </w:r>
      <w:r w:rsidR="00F11476" w:rsidRPr="007E39F3">
        <w:rPr>
          <w:rFonts w:ascii="Times New Roman" w:eastAsia="Times New Roman" w:hAnsi="Times New Roman" w:cs="Times New Roman"/>
          <w:sz w:val="28"/>
          <w:szCs w:val="28"/>
          <w:lang w:eastAsia="ru-RU"/>
        </w:rPr>
        <w:t xml:space="preserve"> были вынесены следующие выводы и рекомендации: </w:t>
      </w:r>
    </w:p>
    <w:p w:rsidR="00F11476" w:rsidRPr="007E39F3" w:rsidRDefault="00F11476" w:rsidP="00425295">
      <w:pPr>
        <w:shd w:val="clear" w:color="auto" w:fill="FFFFFF"/>
        <w:spacing w:before="100" w:beforeAutospacing="1" w:after="100" w:afterAutospacing="1" w:line="360" w:lineRule="auto"/>
        <w:ind w:firstLine="720"/>
        <w:jc w:val="both"/>
        <w:rPr>
          <w:rFonts w:ascii="Times New Roman" w:eastAsia="Times New Roman" w:hAnsi="Times New Roman" w:cs="Times New Roman"/>
          <w:sz w:val="28"/>
          <w:szCs w:val="28"/>
          <w:lang w:eastAsia="ru-RU"/>
        </w:rPr>
      </w:pPr>
      <w:r w:rsidRPr="007E39F3">
        <w:rPr>
          <w:rFonts w:ascii="Times New Roman" w:eastAsia="Times New Roman" w:hAnsi="Times New Roman" w:cs="Times New Roman"/>
          <w:sz w:val="28"/>
          <w:szCs w:val="28"/>
          <w:lang w:eastAsia="ru-RU"/>
        </w:rPr>
        <w:t>В первую очередь необходимо сформулировать основную цель. Она помогает сосредоточить усилия и определиться с направлениями развития. Кроме того, стоит приложить существенные усилия, чтобы стать обучающейся организацией. Руководство должно быть полностью преданно своему делу. Руководить внедрением системы «20 ключей» может только тот, кто на самом деле хочет преобразовать и улучшить деятельность своей компании. Сделайте ставку на систему рацпредложений сотрудников. Система ценностей также важна как видение и план дальнейших мероприятий.</w:t>
      </w:r>
    </w:p>
    <w:p w:rsidR="001C5D83" w:rsidRPr="007E39F3" w:rsidRDefault="001C5D83" w:rsidP="00425295">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p>
    <w:p w:rsidR="00EC755A" w:rsidRPr="00DF697D" w:rsidRDefault="00F11476" w:rsidP="00425295">
      <w:pPr>
        <w:shd w:val="clear" w:color="auto" w:fill="FFFFFF"/>
        <w:spacing w:before="100" w:beforeAutospacing="1" w:after="100" w:afterAutospacing="1" w:line="360" w:lineRule="auto"/>
        <w:ind w:firstLine="709"/>
        <w:jc w:val="both"/>
        <w:rPr>
          <w:rFonts w:ascii="Times New Roman" w:eastAsia="Times New Roman" w:hAnsi="Times New Roman" w:cs="Times New Roman"/>
          <w:sz w:val="32"/>
          <w:szCs w:val="32"/>
          <w:lang w:eastAsia="ru-RU"/>
        </w:rPr>
      </w:pPr>
      <w:r w:rsidRPr="00DF697D">
        <w:rPr>
          <w:rFonts w:ascii="Times New Roman" w:eastAsia="Times New Roman" w:hAnsi="Times New Roman" w:cs="Times New Roman"/>
          <w:sz w:val="32"/>
          <w:szCs w:val="32"/>
          <w:lang w:eastAsia="ru-RU"/>
        </w:rPr>
        <w:t xml:space="preserve">2.3 </w:t>
      </w:r>
      <w:r w:rsidR="00891B20" w:rsidRPr="00DF697D">
        <w:rPr>
          <w:rFonts w:ascii="Times New Roman" w:eastAsia="Times New Roman" w:hAnsi="Times New Roman" w:cs="Times New Roman"/>
          <w:sz w:val="32"/>
          <w:szCs w:val="32"/>
          <w:lang w:eastAsia="ru-RU"/>
        </w:rPr>
        <w:t>СИСТЕМА «20 КЛЮЧЕЙ К СОВЕРШЕНСТВОВАНИЮ БИЗНЕСА» В РОССИЙСКИХ УСЛОВИЯХ</w:t>
      </w:r>
    </w:p>
    <w:p w:rsidR="00903A1B" w:rsidRPr="00DF697D" w:rsidRDefault="00903A1B" w:rsidP="00425295">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7E39F3">
        <w:rPr>
          <w:rFonts w:ascii="Times New Roman" w:eastAsia="Times New Roman" w:hAnsi="Times New Roman" w:cs="Times New Roman"/>
          <w:sz w:val="28"/>
          <w:szCs w:val="28"/>
          <w:lang w:eastAsia="ru-RU"/>
        </w:rPr>
        <w:t>В Россию данная программа пришла сравнительно недавно, 2005 году по инициативе руководителей и членов Всероссийской организации качества (</w:t>
      </w:r>
      <w:r w:rsidRPr="007E39F3">
        <w:rPr>
          <w:rFonts w:ascii="Times New Roman" w:eastAsia="Times New Roman" w:hAnsi="Times New Roman" w:cs="Times New Roman"/>
          <w:sz w:val="28"/>
          <w:szCs w:val="28"/>
          <w:lang w:val="en-US" w:eastAsia="ru-RU"/>
        </w:rPr>
        <w:t>BOK</w:t>
      </w:r>
      <w:r w:rsidRPr="007E39F3">
        <w:rPr>
          <w:rFonts w:ascii="Times New Roman" w:eastAsia="Times New Roman" w:hAnsi="Times New Roman" w:cs="Times New Roman"/>
          <w:sz w:val="28"/>
          <w:szCs w:val="28"/>
          <w:lang w:eastAsia="ru-RU"/>
        </w:rPr>
        <w:t xml:space="preserve">), а также учрежденного при этой организации Клуба бенчмаркинга «Деловое совершенство». Лицензия на распространение программы «20 </w:t>
      </w:r>
      <w:proofErr w:type="gramStart"/>
      <w:r w:rsidRPr="007E39F3">
        <w:rPr>
          <w:rFonts w:ascii="Times New Roman" w:eastAsia="Times New Roman" w:hAnsi="Times New Roman" w:cs="Times New Roman"/>
          <w:sz w:val="28"/>
          <w:szCs w:val="28"/>
          <w:lang w:eastAsia="ru-RU"/>
        </w:rPr>
        <w:t>ключей»®</w:t>
      </w:r>
      <w:proofErr w:type="gramEnd"/>
      <w:r w:rsidRPr="007E39F3">
        <w:rPr>
          <w:rFonts w:ascii="Times New Roman" w:eastAsia="Times New Roman" w:hAnsi="Times New Roman" w:cs="Times New Roman"/>
          <w:sz w:val="28"/>
          <w:szCs w:val="28"/>
          <w:lang w:eastAsia="ru-RU"/>
        </w:rPr>
        <w:t xml:space="preserve"> на территории России и СНГ принадлежит- ООО «Деловое совершенство».</w:t>
      </w:r>
      <w:r w:rsidR="00C6750F">
        <w:rPr>
          <w:rFonts w:ascii="Times New Roman" w:eastAsia="Times New Roman" w:hAnsi="Times New Roman" w:cs="Times New Roman"/>
          <w:sz w:val="28"/>
          <w:szCs w:val="28"/>
          <w:lang w:eastAsia="ru-RU"/>
        </w:rPr>
        <w:t xml:space="preserve"> </w:t>
      </w:r>
      <w:r w:rsidR="00DF697D" w:rsidRPr="00DF697D">
        <w:rPr>
          <w:rFonts w:ascii="Times New Roman" w:eastAsia="Times New Roman" w:hAnsi="Times New Roman" w:cs="Times New Roman"/>
          <w:sz w:val="28"/>
          <w:szCs w:val="28"/>
          <w:lang w:eastAsia="ru-RU"/>
        </w:rPr>
        <w:t>[20]</w:t>
      </w:r>
    </w:p>
    <w:p w:rsidR="00641FC5" w:rsidRPr="007E39F3" w:rsidRDefault="00903A1B" w:rsidP="00425295">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7E39F3">
        <w:rPr>
          <w:rFonts w:ascii="Times New Roman" w:eastAsia="Times New Roman" w:hAnsi="Times New Roman" w:cs="Times New Roman"/>
          <w:sz w:val="28"/>
          <w:szCs w:val="28"/>
          <w:lang w:eastAsia="ru-RU"/>
        </w:rPr>
        <w:t>На сегодняшний день программа малоизвестна на территории РФ, однако ведется работа п</w:t>
      </w:r>
      <w:r w:rsidR="003D41D4" w:rsidRPr="007E39F3">
        <w:rPr>
          <w:rFonts w:ascii="Times New Roman" w:eastAsia="Times New Roman" w:hAnsi="Times New Roman" w:cs="Times New Roman"/>
          <w:sz w:val="28"/>
          <w:szCs w:val="28"/>
          <w:lang w:eastAsia="ru-RU"/>
        </w:rPr>
        <w:t>о ее распространению. На сегодняшний день лицензию на внедрение данной программы приобрели такие отечественные компании, как: ОАО «</w:t>
      </w:r>
      <w:proofErr w:type="spellStart"/>
      <w:r w:rsidR="003D41D4" w:rsidRPr="007E39F3">
        <w:rPr>
          <w:rFonts w:ascii="Times New Roman" w:eastAsia="Times New Roman" w:hAnsi="Times New Roman" w:cs="Times New Roman"/>
          <w:sz w:val="28"/>
          <w:szCs w:val="28"/>
          <w:lang w:eastAsia="ru-RU"/>
        </w:rPr>
        <w:t>Промис</w:t>
      </w:r>
      <w:proofErr w:type="spellEnd"/>
      <w:r w:rsidR="003D41D4" w:rsidRPr="007E39F3">
        <w:rPr>
          <w:rFonts w:ascii="Times New Roman" w:eastAsia="Times New Roman" w:hAnsi="Times New Roman" w:cs="Times New Roman"/>
          <w:sz w:val="28"/>
          <w:szCs w:val="28"/>
          <w:lang w:eastAsia="ru-RU"/>
        </w:rPr>
        <w:t xml:space="preserve">» (16.02.2012); </w:t>
      </w:r>
      <w:proofErr w:type="spellStart"/>
      <w:r w:rsidR="003D41D4" w:rsidRPr="007E39F3">
        <w:rPr>
          <w:rFonts w:ascii="Times New Roman" w:eastAsia="Times New Roman" w:hAnsi="Times New Roman" w:cs="Times New Roman"/>
          <w:sz w:val="28"/>
          <w:szCs w:val="28"/>
          <w:lang w:eastAsia="ru-RU"/>
        </w:rPr>
        <w:t>Дмитровская</w:t>
      </w:r>
      <w:proofErr w:type="spellEnd"/>
      <w:r w:rsidR="003D41D4" w:rsidRPr="007E39F3">
        <w:rPr>
          <w:rFonts w:ascii="Times New Roman" w:eastAsia="Times New Roman" w:hAnsi="Times New Roman" w:cs="Times New Roman"/>
          <w:sz w:val="28"/>
          <w:szCs w:val="28"/>
          <w:lang w:eastAsia="ru-RU"/>
        </w:rPr>
        <w:t xml:space="preserve"> МТПП (19.01.2012); ОАО «ВЗПП-С» (27.05.2013) и другие. </w:t>
      </w:r>
      <w:r w:rsidR="00C645D0" w:rsidRPr="007E39F3">
        <w:rPr>
          <w:rFonts w:ascii="Times New Roman" w:eastAsia="Times New Roman" w:hAnsi="Times New Roman" w:cs="Times New Roman"/>
          <w:sz w:val="28"/>
          <w:szCs w:val="28"/>
          <w:lang w:eastAsia="ru-RU"/>
        </w:rPr>
        <w:t>[15]</w:t>
      </w:r>
    </w:p>
    <w:p w:rsidR="00641FC5" w:rsidRPr="007E39F3" w:rsidRDefault="00641FC5" w:rsidP="00425295">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7E39F3">
        <w:rPr>
          <w:rFonts w:ascii="Times New Roman" w:eastAsia="Times New Roman" w:hAnsi="Times New Roman" w:cs="Times New Roman"/>
          <w:sz w:val="28"/>
          <w:szCs w:val="28"/>
          <w:lang w:eastAsia="ru-RU"/>
        </w:rPr>
        <w:t xml:space="preserve">Единого правильного метода внедрения системы «20 ключей» не существует. Приоритетность и методы улучшения этих факторов компания </w:t>
      </w:r>
      <w:r w:rsidRPr="007E39F3">
        <w:rPr>
          <w:rFonts w:ascii="Times New Roman" w:eastAsia="Times New Roman" w:hAnsi="Times New Roman" w:cs="Times New Roman"/>
          <w:sz w:val="28"/>
          <w:szCs w:val="28"/>
          <w:lang w:eastAsia="ru-RU"/>
        </w:rPr>
        <w:lastRenderedPageBreak/>
        <w:t>определяет самостоятельно. Лучший способ внедрения «20 ключей» различается от компании к компании. Именно поэтому в первую очередь необходимо адаптировать этот метод с учетом особенностей организации.</w:t>
      </w:r>
    </w:p>
    <w:p w:rsidR="00641FC5" w:rsidRPr="007E39F3" w:rsidRDefault="00641FC5" w:rsidP="00425295">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7E39F3">
        <w:rPr>
          <w:rFonts w:ascii="Times New Roman" w:eastAsia="Times New Roman" w:hAnsi="Times New Roman" w:cs="Times New Roman"/>
          <w:sz w:val="28"/>
          <w:szCs w:val="28"/>
          <w:lang w:eastAsia="ru-RU"/>
        </w:rPr>
        <w:t xml:space="preserve">В России перед компаниями, решившими внедрить Программу, будут стоять специфические для страны препятствия. Одна из главных проблем - менталитет. Поскольку в основе любого процесса, а значит и организации находится персонал, необходимо найти способы не только заинтересовать работника, но и вовлечь его в процесс совершенствования процессов. Ключи 1 «Упорядочение», 3 «Командная работа. Деятельность малых групп», 14 «Создание благоприятных условий для самостоятельной работы по усовершенствованию». Немаловажно, что подавляющее число современной автоматики является импортной: японская, немецкая, в том числе с применением нанотехнологий. Ключи 5 «Технология быстрой переналадки оборудования», 18 «Компьютеризация и автоматизация»». </w:t>
      </w:r>
      <w:r w:rsidR="00C645D0" w:rsidRPr="007E39F3">
        <w:rPr>
          <w:rFonts w:ascii="Times New Roman" w:eastAsia="Times New Roman" w:hAnsi="Times New Roman" w:cs="Times New Roman"/>
          <w:sz w:val="28"/>
          <w:szCs w:val="28"/>
          <w:lang w:eastAsia="ru-RU"/>
        </w:rPr>
        <w:t>[6]</w:t>
      </w:r>
      <w:r w:rsidR="00DF697D" w:rsidRPr="00CF45BF">
        <w:rPr>
          <w:rFonts w:ascii="Times New Roman" w:eastAsia="Times New Roman" w:hAnsi="Times New Roman" w:cs="Times New Roman"/>
          <w:sz w:val="28"/>
          <w:szCs w:val="28"/>
          <w:lang w:eastAsia="ru-RU"/>
        </w:rPr>
        <w:t xml:space="preserve"> </w:t>
      </w:r>
      <w:r w:rsidRPr="007E39F3">
        <w:rPr>
          <w:rFonts w:ascii="Times New Roman" w:eastAsia="Times New Roman" w:hAnsi="Times New Roman" w:cs="Times New Roman"/>
          <w:sz w:val="28"/>
          <w:szCs w:val="28"/>
          <w:lang w:eastAsia="ru-RU"/>
        </w:rPr>
        <w:t>Такой уровень аппаратуры требует высококвалифицированного персонала. Следующая проблема может возникнуть при повышении уровня ключа 12 «Помощь поставщикам в повышении эффективности производственной системы». Имеются в виду не только внутренние, но и внешние поставщики. Перейти к 5 уровню в этом ключе возможно только когда большая часть предприятий поставляют качественные ресурсы предприятиям-заказчикам, что на данный момент невозможно.</w:t>
      </w:r>
      <w:r w:rsidR="00DF697D" w:rsidRPr="00DF697D">
        <w:rPr>
          <w:rFonts w:ascii="Times New Roman" w:eastAsia="Times New Roman" w:hAnsi="Times New Roman" w:cs="Times New Roman"/>
          <w:sz w:val="28"/>
          <w:szCs w:val="28"/>
          <w:lang w:eastAsia="ru-RU"/>
        </w:rPr>
        <w:t xml:space="preserve"> </w:t>
      </w:r>
      <w:r w:rsidR="00DF697D" w:rsidRPr="007E39F3">
        <w:rPr>
          <w:rFonts w:ascii="Times New Roman" w:eastAsia="Times New Roman" w:hAnsi="Times New Roman" w:cs="Times New Roman"/>
          <w:sz w:val="28"/>
          <w:szCs w:val="28"/>
          <w:lang w:eastAsia="ru-RU"/>
        </w:rPr>
        <w:t>[17]</w:t>
      </w:r>
    </w:p>
    <w:p w:rsidR="00641FC5" w:rsidRPr="007E39F3" w:rsidRDefault="00641FC5" w:rsidP="00425295">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7E39F3">
        <w:rPr>
          <w:rFonts w:ascii="Times New Roman" w:eastAsia="Times New Roman" w:hAnsi="Times New Roman" w:cs="Times New Roman"/>
          <w:sz w:val="28"/>
          <w:szCs w:val="28"/>
          <w:lang w:eastAsia="ru-RU"/>
        </w:rPr>
        <w:t>Множество компаний малого и среднего бизнеса, а также корпорации получили конкурентные преимущества в результате использования данной программы. Среди</w:t>
      </w:r>
      <w:r w:rsidRPr="007E39F3">
        <w:rPr>
          <w:rFonts w:ascii="Times New Roman" w:eastAsia="Times New Roman" w:hAnsi="Times New Roman" w:cs="Times New Roman"/>
          <w:sz w:val="28"/>
          <w:szCs w:val="28"/>
          <w:lang w:val="en-US" w:eastAsia="ru-RU"/>
        </w:rPr>
        <w:t xml:space="preserve"> </w:t>
      </w:r>
      <w:r w:rsidRPr="007E39F3">
        <w:rPr>
          <w:rFonts w:ascii="Times New Roman" w:eastAsia="Times New Roman" w:hAnsi="Times New Roman" w:cs="Times New Roman"/>
          <w:sz w:val="28"/>
          <w:szCs w:val="28"/>
          <w:lang w:eastAsia="ru-RU"/>
        </w:rPr>
        <w:t>них</w:t>
      </w:r>
      <w:r w:rsidRPr="007E39F3">
        <w:rPr>
          <w:rFonts w:ascii="Times New Roman" w:eastAsia="Times New Roman" w:hAnsi="Times New Roman" w:cs="Times New Roman"/>
          <w:sz w:val="28"/>
          <w:szCs w:val="28"/>
          <w:lang w:val="en-US" w:eastAsia="ru-RU"/>
        </w:rPr>
        <w:t xml:space="preserve">: </w:t>
      </w:r>
      <w:proofErr w:type="spellStart"/>
      <w:r w:rsidRPr="007E39F3">
        <w:rPr>
          <w:rFonts w:ascii="Times New Roman" w:eastAsia="Times New Roman" w:hAnsi="Times New Roman" w:cs="Times New Roman"/>
          <w:sz w:val="28"/>
          <w:szCs w:val="28"/>
          <w:lang w:eastAsia="ru-RU"/>
        </w:rPr>
        <w:t>Молдагротехника</w:t>
      </w:r>
      <w:proofErr w:type="spellEnd"/>
      <w:r w:rsidRPr="007E39F3">
        <w:rPr>
          <w:rFonts w:ascii="Times New Roman" w:eastAsia="Times New Roman" w:hAnsi="Times New Roman" w:cs="Times New Roman"/>
          <w:sz w:val="28"/>
          <w:szCs w:val="28"/>
          <w:lang w:val="en-US" w:eastAsia="ru-RU"/>
        </w:rPr>
        <w:t xml:space="preserve">, Cadbury, Gillette, Windfall Products Siemens, Kraft Foods, </w:t>
      </w:r>
      <w:proofErr w:type="spellStart"/>
      <w:r w:rsidRPr="007E39F3">
        <w:rPr>
          <w:rFonts w:ascii="Times New Roman" w:eastAsia="Times New Roman" w:hAnsi="Times New Roman" w:cs="Times New Roman"/>
          <w:sz w:val="28"/>
          <w:szCs w:val="28"/>
          <w:lang w:val="en-US" w:eastAsia="ru-RU"/>
        </w:rPr>
        <w:t>Gorenje</w:t>
      </w:r>
      <w:proofErr w:type="spellEnd"/>
      <w:r w:rsidRPr="007E39F3">
        <w:rPr>
          <w:rFonts w:ascii="Times New Roman" w:eastAsia="Times New Roman" w:hAnsi="Times New Roman" w:cs="Times New Roman"/>
          <w:sz w:val="28"/>
          <w:szCs w:val="28"/>
          <w:lang w:val="en-US" w:eastAsia="ru-RU"/>
        </w:rPr>
        <w:t xml:space="preserve">, Sanyo, Mitsubishi Electric </w:t>
      </w:r>
      <w:r w:rsidRPr="007E39F3">
        <w:rPr>
          <w:rFonts w:ascii="Times New Roman" w:eastAsia="Times New Roman" w:hAnsi="Times New Roman" w:cs="Times New Roman"/>
          <w:sz w:val="28"/>
          <w:szCs w:val="28"/>
          <w:lang w:eastAsia="ru-RU"/>
        </w:rPr>
        <w:t>и</w:t>
      </w:r>
      <w:r w:rsidRPr="007E39F3">
        <w:rPr>
          <w:rFonts w:ascii="Times New Roman" w:eastAsia="Times New Roman" w:hAnsi="Times New Roman" w:cs="Times New Roman"/>
          <w:sz w:val="28"/>
          <w:szCs w:val="28"/>
          <w:lang w:val="en-US" w:eastAsia="ru-RU"/>
        </w:rPr>
        <w:t xml:space="preserve"> Seiko Instruments [2]. </w:t>
      </w:r>
      <w:r w:rsidRPr="007E39F3">
        <w:rPr>
          <w:rFonts w:ascii="Times New Roman" w:eastAsia="Times New Roman" w:hAnsi="Times New Roman" w:cs="Times New Roman"/>
          <w:sz w:val="28"/>
          <w:szCs w:val="28"/>
          <w:lang w:eastAsia="ru-RU"/>
        </w:rPr>
        <w:t>Практический опыт показывает, что в результате внедрения системы «20 ключей» возрастает производительность, снижаются затраты и повышается качество, что в итоге приводит к повышению конкурентоспособности продукции компании на рынке. При этом была сформирована бизнес-</w:t>
      </w:r>
      <w:r w:rsidRPr="007E39F3">
        <w:rPr>
          <w:rFonts w:ascii="Times New Roman" w:eastAsia="Times New Roman" w:hAnsi="Times New Roman" w:cs="Times New Roman"/>
          <w:sz w:val="28"/>
          <w:szCs w:val="28"/>
          <w:lang w:eastAsia="ru-RU"/>
        </w:rPr>
        <w:lastRenderedPageBreak/>
        <w:t>культура, поддерживающая процесс трансформации, определенный уровень знаний, мотивации и способностей персонала.</w:t>
      </w:r>
    </w:p>
    <w:p w:rsidR="00641FC5" w:rsidRPr="007E39F3" w:rsidRDefault="00641FC5" w:rsidP="00425295">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7E39F3">
        <w:rPr>
          <w:rFonts w:ascii="Times New Roman" w:eastAsia="Times New Roman" w:hAnsi="Times New Roman" w:cs="Times New Roman"/>
          <w:sz w:val="28"/>
          <w:szCs w:val="28"/>
          <w:lang w:eastAsia="ru-RU"/>
        </w:rPr>
        <w:t>Применяя систему «20 ключей», компания может достигнуть не только значительных успехов в своей деятельности, но и приблизиться к компаниям-лидерам на мировом рынке.</w:t>
      </w:r>
    </w:p>
    <w:p w:rsidR="00641FC5" w:rsidRPr="007E39F3" w:rsidRDefault="00641FC5" w:rsidP="00425295">
      <w:pPr>
        <w:spacing w:line="360" w:lineRule="auto"/>
        <w:jc w:val="both"/>
        <w:rPr>
          <w:rFonts w:ascii="Times New Roman" w:eastAsia="Times New Roman" w:hAnsi="Times New Roman" w:cs="Times New Roman"/>
          <w:sz w:val="28"/>
          <w:szCs w:val="28"/>
          <w:lang w:eastAsia="ru-RU"/>
        </w:rPr>
      </w:pPr>
      <w:r w:rsidRPr="007E39F3">
        <w:rPr>
          <w:rFonts w:ascii="Times New Roman" w:eastAsia="Times New Roman" w:hAnsi="Times New Roman" w:cs="Times New Roman"/>
          <w:sz w:val="28"/>
          <w:szCs w:val="28"/>
          <w:lang w:eastAsia="ru-RU"/>
        </w:rPr>
        <w:br w:type="page"/>
      </w:r>
    </w:p>
    <w:p w:rsidR="00641FC5" w:rsidRPr="00DF697D" w:rsidRDefault="00641FC5" w:rsidP="00425295">
      <w:pPr>
        <w:shd w:val="clear" w:color="auto" w:fill="FFFFFF"/>
        <w:spacing w:before="100" w:beforeAutospacing="1" w:after="100" w:afterAutospacing="1" w:line="360" w:lineRule="auto"/>
        <w:ind w:firstLine="709"/>
        <w:jc w:val="both"/>
        <w:rPr>
          <w:rFonts w:ascii="Times New Roman" w:eastAsia="Times New Roman" w:hAnsi="Times New Roman" w:cs="Times New Roman"/>
          <w:sz w:val="32"/>
          <w:szCs w:val="32"/>
          <w:lang w:eastAsia="ru-RU"/>
        </w:rPr>
      </w:pPr>
      <w:r w:rsidRPr="00DF697D">
        <w:rPr>
          <w:rFonts w:ascii="Times New Roman" w:eastAsia="Times New Roman" w:hAnsi="Times New Roman" w:cs="Times New Roman"/>
          <w:sz w:val="32"/>
          <w:szCs w:val="32"/>
          <w:lang w:eastAsia="ru-RU"/>
        </w:rPr>
        <w:lastRenderedPageBreak/>
        <w:t>З</w:t>
      </w:r>
      <w:r w:rsidR="00891B20" w:rsidRPr="00DF697D">
        <w:rPr>
          <w:rFonts w:ascii="Times New Roman" w:eastAsia="Times New Roman" w:hAnsi="Times New Roman" w:cs="Times New Roman"/>
          <w:sz w:val="32"/>
          <w:szCs w:val="32"/>
          <w:lang w:eastAsia="ru-RU"/>
        </w:rPr>
        <w:t>АКЛЮЧЕНИЕ</w:t>
      </w:r>
    </w:p>
    <w:p w:rsidR="00263188" w:rsidRPr="007E39F3" w:rsidRDefault="00263188" w:rsidP="00425295">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p>
    <w:p w:rsidR="00263188" w:rsidRPr="007E39F3" w:rsidRDefault="00263188" w:rsidP="00425295">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7E39F3">
        <w:rPr>
          <w:rFonts w:ascii="Times New Roman" w:eastAsia="Times New Roman" w:hAnsi="Times New Roman" w:cs="Times New Roman"/>
          <w:sz w:val="28"/>
          <w:szCs w:val="28"/>
          <w:lang w:eastAsia="ru-RU"/>
        </w:rPr>
        <w:t xml:space="preserve">В ходе исследования </w:t>
      </w:r>
      <w:r w:rsidR="007E39F3" w:rsidRPr="007E39F3">
        <w:rPr>
          <w:rFonts w:ascii="Times New Roman" w:eastAsia="Times New Roman" w:hAnsi="Times New Roman" w:cs="Times New Roman"/>
          <w:sz w:val="28"/>
          <w:szCs w:val="28"/>
          <w:lang w:eastAsia="ru-RU"/>
        </w:rPr>
        <w:t>был собран</w:t>
      </w:r>
      <w:r w:rsidRPr="007E39F3">
        <w:rPr>
          <w:rFonts w:ascii="Times New Roman" w:eastAsia="Times New Roman" w:hAnsi="Times New Roman" w:cs="Times New Roman"/>
          <w:sz w:val="28"/>
          <w:szCs w:val="28"/>
          <w:lang w:eastAsia="ru-RU"/>
        </w:rPr>
        <w:t xml:space="preserve"> </w:t>
      </w:r>
      <w:r w:rsidR="007E39F3" w:rsidRPr="007E39F3">
        <w:rPr>
          <w:rFonts w:ascii="Times New Roman" w:eastAsia="Times New Roman" w:hAnsi="Times New Roman" w:cs="Times New Roman"/>
          <w:sz w:val="28"/>
          <w:szCs w:val="28"/>
          <w:lang w:eastAsia="ru-RU"/>
        </w:rPr>
        <w:t>теоретический</w:t>
      </w:r>
      <w:r w:rsidRPr="007E39F3">
        <w:rPr>
          <w:rFonts w:ascii="Times New Roman" w:eastAsia="Times New Roman" w:hAnsi="Times New Roman" w:cs="Times New Roman"/>
          <w:sz w:val="28"/>
          <w:szCs w:val="28"/>
          <w:lang w:eastAsia="ru-RU"/>
        </w:rPr>
        <w:t xml:space="preserve"> материал по теме «</w:t>
      </w:r>
      <w:r w:rsidR="00480AB8" w:rsidRPr="007E39F3">
        <w:rPr>
          <w:rFonts w:ascii="Times New Roman" w:eastAsia="Times New Roman" w:hAnsi="Times New Roman" w:cs="Times New Roman"/>
          <w:sz w:val="28"/>
          <w:szCs w:val="28"/>
          <w:lang w:eastAsia="ru-RU"/>
        </w:rPr>
        <w:t>20 ключей к совершенствованию бизнеса</w:t>
      </w:r>
      <w:r w:rsidRPr="007E39F3">
        <w:rPr>
          <w:rFonts w:ascii="Times New Roman" w:eastAsia="Times New Roman" w:hAnsi="Times New Roman" w:cs="Times New Roman"/>
          <w:sz w:val="28"/>
          <w:szCs w:val="28"/>
          <w:lang w:eastAsia="ru-RU"/>
        </w:rPr>
        <w:t>»</w:t>
      </w:r>
      <w:r w:rsidR="007E39F3" w:rsidRPr="007E39F3">
        <w:rPr>
          <w:rFonts w:ascii="Times New Roman" w:eastAsia="Times New Roman" w:hAnsi="Times New Roman" w:cs="Times New Roman"/>
          <w:sz w:val="28"/>
          <w:szCs w:val="28"/>
          <w:lang w:eastAsia="ru-RU"/>
        </w:rPr>
        <w:t>, а также проанализирован</w:t>
      </w:r>
      <w:r w:rsidR="00480AB8" w:rsidRPr="007E39F3">
        <w:rPr>
          <w:rFonts w:ascii="Times New Roman" w:eastAsia="Times New Roman" w:hAnsi="Times New Roman" w:cs="Times New Roman"/>
          <w:sz w:val="28"/>
          <w:szCs w:val="28"/>
          <w:lang w:eastAsia="ru-RU"/>
        </w:rPr>
        <w:t xml:space="preserve"> опыт компаний, применивших данную систему на практике. Таким образом </w:t>
      </w:r>
      <w:r w:rsidR="007E39F3" w:rsidRPr="007E39F3">
        <w:rPr>
          <w:rFonts w:ascii="Times New Roman" w:eastAsia="Times New Roman" w:hAnsi="Times New Roman" w:cs="Times New Roman"/>
          <w:sz w:val="28"/>
          <w:szCs w:val="28"/>
          <w:lang w:eastAsia="ru-RU"/>
        </w:rPr>
        <w:t>можно сделать следующие выводы</w:t>
      </w:r>
      <w:r w:rsidR="00480AB8" w:rsidRPr="007E39F3">
        <w:rPr>
          <w:rFonts w:ascii="Times New Roman" w:eastAsia="Times New Roman" w:hAnsi="Times New Roman" w:cs="Times New Roman"/>
          <w:sz w:val="28"/>
          <w:szCs w:val="28"/>
          <w:lang w:eastAsia="ru-RU"/>
        </w:rPr>
        <w:t>:</w:t>
      </w:r>
    </w:p>
    <w:p w:rsidR="00641FC5" w:rsidRPr="007E39F3" w:rsidRDefault="007E39F3" w:rsidP="00425295">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7E39F3">
        <w:rPr>
          <w:rFonts w:ascii="Times New Roman" w:eastAsia="Times New Roman" w:hAnsi="Times New Roman" w:cs="Times New Roman"/>
          <w:sz w:val="28"/>
          <w:szCs w:val="28"/>
          <w:lang w:eastAsia="ru-RU"/>
        </w:rPr>
        <w:t>-</w:t>
      </w:r>
      <w:r w:rsidR="00641FC5" w:rsidRPr="007E39F3">
        <w:rPr>
          <w:rFonts w:ascii="Times New Roman" w:eastAsia="Times New Roman" w:hAnsi="Times New Roman" w:cs="Times New Roman"/>
          <w:sz w:val="28"/>
          <w:szCs w:val="28"/>
          <w:lang w:eastAsia="ru-RU"/>
        </w:rPr>
        <w:t>Программа «20 ключей» с полным правом считается одной из самых результативных современных методик совершенствования производства</w:t>
      </w:r>
      <w:r w:rsidR="00263188" w:rsidRPr="007E39F3">
        <w:rPr>
          <w:rFonts w:ascii="Times New Roman" w:eastAsia="Times New Roman" w:hAnsi="Times New Roman" w:cs="Times New Roman"/>
          <w:sz w:val="28"/>
          <w:szCs w:val="28"/>
          <w:lang w:eastAsia="ru-RU"/>
        </w:rPr>
        <w:t>.</w:t>
      </w:r>
    </w:p>
    <w:p w:rsidR="00263188" w:rsidRPr="007E39F3" w:rsidRDefault="007E39F3" w:rsidP="00425295">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7E39F3">
        <w:rPr>
          <w:rFonts w:ascii="Times New Roman" w:eastAsia="Times New Roman" w:hAnsi="Times New Roman" w:cs="Times New Roman"/>
          <w:sz w:val="28"/>
          <w:szCs w:val="28"/>
          <w:lang w:eastAsia="ru-RU"/>
        </w:rPr>
        <w:t>-</w:t>
      </w:r>
      <w:r w:rsidR="00263188" w:rsidRPr="007E39F3">
        <w:rPr>
          <w:rFonts w:ascii="Times New Roman" w:eastAsia="Times New Roman" w:hAnsi="Times New Roman" w:cs="Times New Roman"/>
          <w:sz w:val="28"/>
          <w:szCs w:val="28"/>
          <w:lang w:eastAsia="ru-RU"/>
        </w:rPr>
        <w:t xml:space="preserve">Эта программа позволяет предпринимателям в короткие сроки достичь мирового уровня и значительно повысить прибыль. Программа «20 ключей» демонстрирует, каким образом улучшения в таких сферах, как качество, стоимость и поставки согласуются в совершенствовании и повышении конкурентоспособности предприятия. Она позволяет оценить в баллах прогресс собственного предприятия, а также помогает разработать стратегию улучшения по всем показателям в том порядке, какой отвечает особенностям конкретного предприятия. </w:t>
      </w:r>
    </w:p>
    <w:p w:rsidR="00EC755A" w:rsidRPr="007E39F3" w:rsidRDefault="00EC755A" w:rsidP="00425295">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p>
    <w:p w:rsidR="00EC755A" w:rsidRPr="007E39F3" w:rsidRDefault="00EC755A" w:rsidP="00425295">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p>
    <w:p w:rsidR="00E178B2" w:rsidRPr="007E39F3" w:rsidRDefault="00E178B2" w:rsidP="00425295">
      <w:pPr>
        <w:shd w:val="clear" w:color="auto" w:fill="FFFFFF"/>
        <w:spacing w:after="150" w:line="360" w:lineRule="auto"/>
        <w:jc w:val="both"/>
        <w:rPr>
          <w:rFonts w:ascii="Times New Roman" w:eastAsia="Times New Roman" w:hAnsi="Times New Roman" w:cs="Times New Roman"/>
          <w:color w:val="333333"/>
          <w:sz w:val="21"/>
          <w:szCs w:val="21"/>
          <w:lang w:eastAsia="ru-RU"/>
        </w:rPr>
      </w:pPr>
      <w:r w:rsidRPr="007E39F3">
        <w:rPr>
          <w:rFonts w:ascii="Times New Roman" w:eastAsia="Times New Roman" w:hAnsi="Times New Roman" w:cs="Times New Roman"/>
          <w:b/>
          <w:bCs/>
          <w:color w:val="222222"/>
          <w:sz w:val="21"/>
          <w:szCs w:val="21"/>
          <w:lang w:eastAsia="ru-RU"/>
        </w:rPr>
        <w:t> </w:t>
      </w:r>
    </w:p>
    <w:p w:rsidR="00E178B2" w:rsidRPr="007E39F3" w:rsidRDefault="00E178B2" w:rsidP="00425295">
      <w:pPr>
        <w:spacing w:line="360" w:lineRule="auto"/>
        <w:ind w:firstLine="709"/>
        <w:jc w:val="both"/>
        <w:rPr>
          <w:rFonts w:ascii="Times New Roman" w:hAnsi="Times New Roman" w:cs="Times New Roman"/>
          <w:sz w:val="28"/>
          <w:szCs w:val="28"/>
        </w:rPr>
      </w:pPr>
    </w:p>
    <w:p w:rsidR="00ED1BBE" w:rsidRPr="007E39F3" w:rsidRDefault="00ED1BBE" w:rsidP="00425295">
      <w:pPr>
        <w:spacing w:line="360" w:lineRule="auto"/>
        <w:ind w:firstLine="709"/>
        <w:jc w:val="both"/>
        <w:rPr>
          <w:rFonts w:ascii="Times New Roman" w:hAnsi="Times New Roman" w:cs="Times New Roman"/>
          <w:sz w:val="24"/>
          <w:szCs w:val="24"/>
        </w:rPr>
      </w:pPr>
    </w:p>
    <w:p w:rsidR="0074071E" w:rsidRPr="007E39F3" w:rsidRDefault="00CB2261" w:rsidP="00425295">
      <w:pPr>
        <w:spacing w:line="360" w:lineRule="auto"/>
        <w:jc w:val="both"/>
        <w:rPr>
          <w:rFonts w:ascii="Times New Roman" w:hAnsi="Times New Roman" w:cs="Times New Roman"/>
          <w:sz w:val="24"/>
          <w:szCs w:val="24"/>
        </w:rPr>
      </w:pPr>
      <w:r w:rsidRPr="007E39F3">
        <w:rPr>
          <w:rFonts w:ascii="Times New Roman" w:hAnsi="Times New Roman" w:cs="Times New Roman"/>
          <w:sz w:val="24"/>
          <w:szCs w:val="24"/>
        </w:rPr>
        <w:br w:type="page"/>
      </w:r>
    </w:p>
    <w:p w:rsidR="00B34903" w:rsidRPr="007E39F3" w:rsidRDefault="0074071E" w:rsidP="00425295">
      <w:pPr>
        <w:spacing w:line="360" w:lineRule="auto"/>
        <w:ind w:firstLine="426"/>
        <w:jc w:val="both"/>
        <w:rPr>
          <w:rFonts w:ascii="Times New Roman" w:hAnsi="Times New Roman" w:cs="Times New Roman"/>
          <w:sz w:val="36"/>
          <w:szCs w:val="36"/>
        </w:rPr>
      </w:pPr>
      <w:r w:rsidRPr="007E39F3">
        <w:rPr>
          <w:rFonts w:ascii="Times New Roman" w:hAnsi="Times New Roman" w:cs="Times New Roman"/>
          <w:sz w:val="36"/>
          <w:szCs w:val="36"/>
        </w:rPr>
        <w:lastRenderedPageBreak/>
        <w:t>Л</w:t>
      </w:r>
      <w:r w:rsidR="00891B20" w:rsidRPr="007E39F3">
        <w:rPr>
          <w:rFonts w:ascii="Times New Roman" w:hAnsi="Times New Roman" w:cs="Times New Roman"/>
          <w:sz w:val="36"/>
          <w:szCs w:val="36"/>
        </w:rPr>
        <w:t>ИТЕРАТУРА</w:t>
      </w:r>
    </w:p>
    <w:p w:rsidR="00165268" w:rsidRPr="007E39F3" w:rsidRDefault="00165268" w:rsidP="00425295">
      <w:pPr>
        <w:pStyle w:val="a5"/>
        <w:numPr>
          <w:ilvl w:val="0"/>
          <w:numId w:val="12"/>
        </w:numPr>
        <w:spacing w:line="360" w:lineRule="auto"/>
        <w:ind w:left="426" w:hanging="426"/>
        <w:jc w:val="both"/>
        <w:rPr>
          <w:rFonts w:ascii="Times New Roman" w:hAnsi="Times New Roman" w:cs="Times New Roman"/>
          <w:sz w:val="28"/>
          <w:szCs w:val="28"/>
        </w:rPr>
      </w:pPr>
      <w:r w:rsidRPr="007E39F3">
        <w:rPr>
          <w:rFonts w:ascii="Times New Roman" w:hAnsi="Times New Roman" w:cs="Times New Roman"/>
          <w:sz w:val="28"/>
          <w:szCs w:val="28"/>
        </w:rPr>
        <w:t>Бондаренко В.С. Современные подходы к модернизации предприятий и организаций: зарубежный опыт. Потребительская кооперация. 2014. №2 (45). С. 37-42.</w:t>
      </w:r>
    </w:p>
    <w:p w:rsidR="00165268" w:rsidRPr="007E39F3" w:rsidRDefault="00165268" w:rsidP="00425295">
      <w:pPr>
        <w:pStyle w:val="a5"/>
        <w:numPr>
          <w:ilvl w:val="0"/>
          <w:numId w:val="12"/>
        </w:numPr>
        <w:spacing w:line="360" w:lineRule="auto"/>
        <w:ind w:left="426" w:hanging="426"/>
        <w:jc w:val="both"/>
        <w:rPr>
          <w:rFonts w:ascii="Times New Roman" w:hAnsi="Times New Roman" w:cs="Times New Roman"/>
          <w:sz w:val="28"/>
          <w:szCs w:val="28"/>
        </w:rPr>
      </w:pPr>
      <w:r w:rsidRPr="007E39F3">
        <w:rPr>
          <w:rFonts w:ascii="Times New Roman" w:hAnsi="Times New Roman" w:cs="Times New Roman"/>
          <w:sz w:val="28"/>
          <w:szCs w:val="28"/>
        </w:rPr>
        <w:t>Воробьева В. Что мешает России быть конкурентоспособной? Стандарты и качество. 2008. №4. С. 14-17.</w:t>
      </w:r>
    </w:p>
    <w:p w:rsidR="00D36ED1" w:rsidRDefault="00165268" w:rsidP="00425295">
      <w:pPr>
        <w:pStyle w:val="a5"/>
        <w:numPr>
          <w:ilvl w:val="0"/>
          <w:numId w:val="12"/>
        </w:numPr>
        <w:spacing w:line="360" w:lineRule="auto"/>
        <w:ind w:left="426" w:hanging="426"/>
        <w:jc w:val="both"/>
        <w:rPr>
          <w:rFonts w:ascii="Times New Roman" w:hAnsi="Times New Roman" w:cs="Times New Roman"/>
          <w:sz w:val="28"/>
          <w:szCs w:val="28"/>
        </w:rPr>
      </w:pPr>
      <w:r w:rsidRPr="007E39F3">
        <w:rPr>
          <w:rFonts w:ascii="Times New Roman" w:hAnsi="Times New Roman" w:cs="Times New Roman"/>
          <w:sz w:val="28"/>
          <w:szCs w:val="28"/>
        </w:rPr>
        <w:t>Игнатова Г.В. Управление резервами качества предприятия с помощью инструментов современного менеджмента. Факторы успеха. 2014. №2 (3). С. 16- 24.</w:t>
      </w:r>
      <w:r w:rsidR="00D36ED1" w:rsidRPr="00D36ED1">
        <w:rPr>
          <w:rFonts w:ascii="Times New Roman" w:hAnsi="Times New Roman" w:cs="Times New Roman"/>
          <w:sz w:val="28"/>
          <w:szCs w:val="28"/>
        </w:rPr>
        <w:t xml:space="preserve"> </w:t>
      </w:r>
    </w:p>
    <w:p w:rsidR="00165268" w:rsidRPr="007E39F3" w:rsidRDefault="00D36ED1" w:rsidP="00425295">
      <w:pPr>
        <w:pStyle w:val="a5"/>
        <w:numPr>
          <w:ilvl w:val="0"/>
          <w:numId w:val="12"/>
        </w:numPr>
        <w:spacing w:line="360" w:lineRule="auto"/>
        <w:ind w:left="426" w:hanging="426"/>
        <w:jc w:val="both"/>
        <w:rPr>
          <w:rFonts w:ascii="Times New Roman" w:hAnsi="Times New Roman" w:cs="Times New Roman"/>
          <w:sz w:val="28"/>
          <w:szCs w:val="28"/>
        </w:rPr>
      </w:pPr>
      <w:r w:rsidRPr="00D36ED1">
        <w:rPr>
          <w:rFonts w:ascii="Times New Roman" w:hAnsi="Times New Roman" w:cs="Times New Roman"/>
          <w:sz w:val="28"/>
          <w:szCs w:val="28"/>
        </w:rPr>
        <w:t>Каплан Р. Сбалансированная система показателей. От стратегии к действию. «Олимп-Бизнес», 2006 г. ЗАО «Олимп-Бизнес», 2006. - 320 с.</w:t>
      </w:r>
    </w:p>
    <w:p w:rsidR="00165268" w:rsidRPr="007E39F3" w:rsidRDefault="00165268" w:rsidP="00425295">
      <w:pPr>
        <w:pStyle w:val="a5"/>
        <w:numPr>
          <w:ilvl w:val="0"/>
          <w:numId w:val="12"/>
        </w:numPr>
        <w:spacing w:line="360" w:lineRule="auto"/>
        <w:ind w:left="426" w:hanging="426"/>
        <w:jc w:val="both"/>
        <w:rPr>
          <w:rFonts w:ascii="Times New Roman" w:hAnsi="Times New Roman" w:cs="Times New Roman"/>
          <w:sz w:val="28"/>
          <w:szCs w:val="28"/>
        </w:rPr>
      </w:pPr>
      <w:r w:rsidRPr="007E39F3">
        <w:rPr>
          <w:rFonts w:ascii="Times New Roman" w:hAnsi="Times New Roman" w:cs="Times New Roman"/>
          <w:sz w:val="28"/>
          <w:szCs w:val="28"/>
        </w:rPr>
        <w:t>Кобаяси И. «20 ключей к совершенствованию бизнеса. Практическая программа революционных преобразований на предприятии»</w:t>
      </w:r>
      <w:r w:rsidR="00D97ACC">
        <w:rPr>
          <w:rFonts w:ascii="Times New Roman" w:hAnsi="Times New Roman" w:cs="Times New Roman"/>
          <w:sz w:val="28"/>
          <w:szCs w:val="28"/>
        </w:rPr>
        <w:t>.</w:t>
      </w:r>
      <w:r w:rsidR="006E1F3B">
        <w:rPr>
          <w:rFonts w:ascii="Times New Roman" w:hAnsi="Times New Roman" w:cs="Times New Roman"/>
          <w:sz w:val="28"/>
          <w:szCs w:val="28"/>
        </w:rPr>
        <w:t xml:space="preserve"> РИА «Стандарты и качество»</w:t>
      </w:r>
      <w:r w:rsidRPr="007E39F3">
        <w:rPr>
          <w:rFonts w:ascii="Times New Roman" w:hAnsi="Times New Roman" w:cs="Times New Roman"/>
          <w:sz w:val="28"/>
          <w:szCs w:val="28"/>
        </w:rPr>
        <w:t>, 2006. —78-248 стр.</w:t>
      </w:r>
    </w:p>
    <w:p w:rsidR="00165268" w:rsidRPr="007E39F3" w:rsidRDefault="00165268" w:rsidP="00425295">
      <w:pPr>
        <w:pStyle w:val="a5"/>
        <w:numPr>
          <w:ilvl w:val="0"/>
          <w:numId w:val="12"/>
        </w:numPr>
        <w:spacing w:line="360" w:lineRule="auto"/>
        <w:ind w:left="426" w:hanging="426"/>
        <w:jc w:val="both"/>
        <w:rPr>
          <w:rFonts w:ascii="Times New Roman" w:hAnsi="Times New Roman" w:cs="Times New Roman"/>
          <w:sz w:val="28"/>
          <w:szCs w:val="28"/>
        </w:rPr>
      </w:pPr>
      <w:r w:rsidRPr="007E39F3">
        <w:rPr>
          <w:rFonts w:ascii="Times New Roman" w:hAnsi="Times New Roman" w:cs="Times New Roman"/>
          <w:sz w:val="28"/>
          <w:szCs w:val="28"/>
        </w:rPr>
        <w:t>Коган Б.И., Александрова К.А. Программа «20 ключей» - эффективный элемент интегрированной системы управления качеством продукции. Вестник Кузбасского государственного технического университета. 2010. №1. С. 130- 133.</w:t>
      </w:r>
    </w:p>
    <w:p w:rsidR="00165268" w:rsidRPr="007E39F3" w:rsidRDefault="00165268" w:rsidP="00425295">
      <w:pPr>
        <w:pStyle w:val="a5"/>
        <w:numPr>
          <w:ilvl w:val="0"/>
          <w:numId w:val="12"/>
        </w:numPr>
        <w:spacing w:line="360" w:lineRule="auto"/>
        <w:ind w:left="426" w:hanging="426"/>
        <w:jc w:val="both"/>
        <w:rPr>
          <w:rFonts w:ascii="Times New Roman" w:hAnsi="Times New Roman" w:cs="Times New Roman"/>
          <w:sz w:val="28"/>
          <w:szCs w:val="28"/>
        </w:rPr>
      </w:pPr>
      <w:proofErr w:type="spellStart"/>
      <w:r w:rsidRPr="007E39F3">
        <w:rPr>
          <w:rFonts w:ascii="Times New Roman" w:hAnsi="Times New Roman" w:cs="Times New Roman"/>
          <w:sz w:val="28"/>
          <w:szCs w:val="28"/>
        </w:rPr>
        <w:t>Мартич</w:t>
      </w:r>
      <w:proofErr w:type="spellEnd"/>
      <w:r w:rsidRPr="007E39F3">
        <w:rPr>
          <w:rFonts w:ascii="Times New Roman" w:hAnsi="Times New Roman" w:cs="Times New Roman"/>
          <w:sz w:val="28"/>
          <w:szCs w:val="28"/>
        </w:rPr>
        <w:t xml:space="preserve"> А.,</w:t>
      </w:r>
      <w:r w:rsidR="00D97ACC">
        <w:rPr>
          <w:rFonts w:ascii="Times New Roman" w:hAnsi="Times New Roman" w:cs="Times New Roman"/>
          <w:sz w:val="28"/>
          <w:szCs w:val="28"/>
        </w:rPr>
        <w:t xml:space="preserve"> </w:t>
      </w:r>
      <w:r w:rsidR="00D97ACC" w:rsidRPr="00D97ACC">
        <w:rPr>
          <w:rFonts w:ascii="Times New Roman" w:hAnsi="Times New Roman" w:cs="Times New Roman"/>
          <w:sz w:val="28"/>
          <w:szCs w:val="28"/>
        </w:rPr>
        <w:t>«20 ключей»: подход к комплексной трансформации компании</w:t>
      </w:r>
      <w:r w:rsidR="00D97ACC">
        <w:rPr>
          <w:rFonts w:ascii="Times New Roman" w:hAnsi="Times New Roman" w:cs="Times New Roman"/>
          <w:sz w:val="28"/>
          <w:szCs w:val="28"/>
        </w:rPr>
        <w:t>» журнал "Управление компанией" №17-18, 2000</w:t>
      </w:r>
      <w:r w:rsidR="00066654">
        <w:rPr>
          <w:rFonts w:ascii="Times New Roman" w:hAnsi="Times New Roman" w:cs="Times New Roman"/>
          <w:sz w:val="28"/>
          <w:szCs w:val="28"/>
        </w:rPr>
        <w:t xml:space="preserve"> г. 23-24 с.</w:t>
      </w:r>
    </w:p>
    <w:p w:rsidR="00165268" w:rsidRPr="00066654" w:rsidRDefault="00165268" w:rsidP="00066654">
      <w:pPr>
        <w:pStyle w:val="a5"/>
        <w:numPr>
          <w:ilvl w:val="0"/>
          <w:numId w:val="12"/>
        </w:numPr>
        <w:spacing w:line="360" w:lineRule="auto"/>
        <w:ind w:left="426" w:hanging="426"/>
        <w:jc w:val="both"/>
        <w:rPr>
          <w:rFonts w:ascii="Times New Roman" w:hAnsi="Times New Roman" w:cs="Times New Roman"/>
          <w:sz w:val="28"/>
          <w:szCs w:val="28"/>
        </w:rPr>
      </w:pPr>
      <w:r w:rsidRPr="007E39F3">
        <w:rPr>
          <w:rFonts w:ascii="Times New Roman" w:hAnsi="Times New Roman" w:cs="Times New Roman"/>
          <w:sz w:val="28"/>
          <w:szCs w:val="28"/>
        </w:rPr>
        <w:t>Орлов К. А</w:t>
      </w:r>
      <w:r w:rsidR="00066654" w:rsidRPr="00066654">
        <w:rPr>
          <w:rFonts w:ascii="Times New Roman" w:hAnsi="Times New Roman" w:cs="Times New Roman"/>
          <w:sz w:val="28"/>
          <w:szCs w:val="28"/>
        </w:rPr>
        <w:t xml:space="preserve"> к.т.н.</w:t>
      </w:r>
      <w:r w:rsidRPr="007E39F3">
        <w:rPr>
          <w:rFonts w:ascii="Times New Roman" w:hAnsi="Times New Roman" w:cs="Times New Roman"/>
          <w:sz w:val="28"/>
          <w:szCs w:val="28"/>
        </w:rPr>
        <w:t xml:space="preserve"> </w:t>
      </w:r>
      <w:r w:rsidR="00066654">
        <w:rPr>
          <w:rFonts w:ascii="Times New Roman" w:hAnsi="Times New Roman" w:cs="Times New Roman"/>
          <w:sz w:val="28"/>
          <w:szCs w:val="28"/>
        </w:rPr>
        <w:t>«</w:t>
      </w:r>
      <w:r w:rsidR="00066654" w:rsidRPr="00066654">
        <w:rPr>
          <w:rFonts w:ascii="Times New Roman" w:hAnsi="Times New Roman" w:cs="Times New Roman"/>
          <w:sz w:val="28"/>
          <w:szCs w:val="28"/>
        </w:rPr>
        <w:t>Инновационное образование «20 ключей» в контексте актуальных потребностей рынка</w:t>
      </w:r>
      <w:r w:rsidR="00066654">
        <w:rPr>
          <w:rFonts w:ascii="Times New Roman" w:hAnsi="Times New Roman" w:cs="Times New Roman"/>
          <w:sz w:val="28"/>
          <w:szCs w:val="28"/>
        </w:rPr>
        <w:t>»</w:t>
      </w:r>
      <w:r w:rsidR="00066654" w:rsidRPr="00066654">
        <w:rPr>
          <w:rFonts w:ascii="Times New Roman" w:hAnsi="Times New Roman" w:cs="Times New Roman"/>
          <w:sz w:val="28"/>
          <w:szCs w:val="28"/>
        </w:rPr>
        <w:t>.</w:t>
      </w:r>
      <w:r w:rsidR="00066654">
        <w:rPr>
          <w:rFonts w:ascii="Times New Roman" w:hAnsi="Times New Roman" w:cs="Times New Roman"/>
          <w:sz w:val="28"/>
          <w:szCs w:val="28"/>
        </w:rPr>
        <w:t xml:space="preserve"> </w:t>
      </w:r>
      <w:r w:rsidRPr="007E39F3">
        <w:rPr>
          <w:rFonts w:ascii="Times New Roman" w:hAnsi="Times New Roman" w:cs="Times New Roman"/>
          <w:sz w:val="28"/>
          <w:szCs w:val="28"/>
        </w:rPr>
        <w:t xml:space="preserve"> </w:t>
      </w:r>
      <w:r w:rsidR="00066654" w:rsidRPr="00066654">
        <w:rPr>
          <w:rFonts w:ascii="Times New Roman" w:hAnsi="Times New Roman" w:cs="Times New Roman"/>
          <w:sz w:val="28"/>
          <w:szCs w:val="28"/>
        </w:rPr>
        <w:t>Всероссийская организация качества, МГТУ МИРЭА</w:t>
      </w:r>
      <w:r w:rsidR="00066654">
        <w:rPr>
          <w:rFonts w:ascii="Times New Roman" w:hAnsi="Times New Roman" w:cs="Times New Roman"/>
          <w:sz w:val="28"/>
          <w:szCs w:val="28"/>
        </w:rPr>
        <w:t xml:space="preserve"> </w:t>
      </w:r>
      <w:r w:rsidR="00066654" w:rsidRPr="007E39F3">
        <w:rPr>
          <w:rFonts w:ascii="Times New Roman" w:hAnsi="Times New Roman" w:cs="Times New Roman"/>
          <w:sz w:val="28"/>
          <w:szCs w:val="28"/>
        </w:rPr>
        <w:t>2012 г.</w:t>
      </w:r>
      <w:r w:rsidR="00066654">
        <w:rPr>
          <w:rFonts w:ascii="Times New Roman" w:hAnsi="Times New Roman" w:cs="Times New Roman"/>
          <w:sz w:val="28"/>
          <w:szCs w:val="28"/>
        </w:rPr>
        <w:t xml:space="preserve"> с. 5-6</w:t>
      </w:r>
    </w:p>
    <w:p w:rsidR="00165268" w:rsidRPr="007E39F3" w:rsidRDefault="00165268" w:rsidP="00425295">
      <w:pPr>
        <w:pStyle w:val="a5"/>
        <w:numPr>
          <w:ilvl w:val="0"/>
          <w:numId w:val="12"/>
        </w:numPr>
        <w:spacing w:line="360" w:lineRule="auto"/>
        <w:ind w:left="426" w:hanging="426"/>
        <w:jc w:val="both"/>
        <w:rPr>
          <w:rFonts w:ascii="Times New Roman" w:hAnsi="Times New Roman" w:cs="Times New Roman"/>
          <w:sz w:val="28"/>
          <w:szCs w:val="28"/>
        </w:rPr>
      </w:pPr>
      <w:r w:rsidRPr="007E39F3">
        <w:rPr>
          <w:rFonts w:ascii="Times New Roman" w:hAnsi="Times New Roman" w:cs="Times New Roman"/>
          <w:sz w:val="28"/>
          <w:szCs w:val="28"/>
        </w:rPr>
        <w:t>Рыбакова Л.В. Моделирование процесса внедрения системы «20 ключей» в условиях ОАО «Производственно-ремонтное предприятие». Экономика и менеджмент систем управлени</w:t>
      </w:r>
      <w:r w:rsidR="00066654">
        <w:rPr>
          <w:rFonts w:ascii="Times New Roman" w:hAnsi="Times New Roman" w:cs="Times New Roman"/>
          <w:sz w:val="28"/>
          <w:szCs w:val="28"/>
        </w:rPr>
        <w:t>я. 2014. Т.11. №1.2 261-272 с.</w:t>
      </w:r>
    </w:p>
    <w:p w:rsidR="00165268" w:rsidRPr="007E39F3" w:rsidRDefault="00165268" w:rsidP="00425295">
      <w:pPr>
        <w:pStyle w:val="a5"/>
        <w:numPr>
          <w:ilvl w:val="0"/>
          <w:numId w:val="12"/>
        </w:numPr>
        <w:spacing w:line="360" w:lineRule="auto"/>
        <w:ind w:left="426" w:hanging="426"/>
        <w:jc w:val="both"/>
        <w:rPr>
          <w:rFonts w:ascii="Times New Roman" w:hAnsi="Times New Roman" w:cs="Times New Roman"/>
          <w:sz w:val="28"/>
          <w:szCs w:val="28"/>
        </w:rPr>
      </w:pPr>
      <w:r w:rsidRPr="007E39F3">
        <w:rPr>
          <w:rFonts w:ascii="Times New Roman" w:hAnsi="Times New Roman" w:cs="Times New Roman"/>
          <w:sz w:val="28"/>
          <w:szCs w:val="28"/>
        </w:rPr>
        <w:t>Самойлов Ю. «20 ключей»: интегратор успеха // Деловое совершенство. – 2007. – № 9. – С.12–19.</w:t>
      </w:r>
    </w:p>
    <w:p w:rsidR="00165268" w:rsidRPr="007E39F3" w:rsidRDefault="00165268" w:rsidP="00425295">
      <w:pPr>
        <w:pStyle w:val="a5"/>
        <w:numPr>
          <w:ilvl w:val="0"/>
          <w:numId w:val="12"/>
        </w:numPr>
        <w:spacing w:line="360" w:lineRule="auto"/>
        <w:ind w:left="426" w:hanging="426"/>
        <w:jc w:val="both"/>
        <w:rPr>
          <w:rFonts w:ascii="Times New Roman" w:hAnsi="Times New Roman" w:cs="Times New Roman"/>
          <w:sz w:val="28"/>
          <w:szCs w:val="28"/>
        </w:rPr>
      </w:pPr>
      <w:proofErr w:type="spellStart"/>
      <w:r w:rsidRPr="007E39F3">
        <w:rPr>
          <w:rFonts w:ascii="Times New Roman" w:hAnsi="Times New Roman" w:cs="Times New Roman"/>
          <w:sz w:val="28"/>
          <w:szCs w:val="28"/>
        </w:rPr>
        <w:lastRenderedPageBreak/>
        <w:t>Саяхова</w:t>
      </w:r>
      <w:proofErr w:type="spellEnd"/>
      <w:r w:rsidRPr="007E39F3">
        <w:rPr>
          <w:rFonts w:ascii="Times New Roman" w:hAnsi="Times New Roman" w:cs="Times New Roman"/>
          <w:sz w:val="28"/>
          <w:szCs w:val="28"/>
        </w:rPr>
        <w:t xml:space="preserve"> А. Методика «20 ключей управления» в России // Европейское качество. Деловое совершенство. – 2005. – № 2</w:t>
      </w:r>
    </w:p>
    <w:p w:rsidR="00165268" w:rsidRPr="007E39F3" w:rsidRDefault="00165268" w:rsidP="00425295">
      <w:pPr>
        <w:pStyle w:val="a5"/>
        <w:numPr>
          <w:ilvl w:val="0"/>
          <w:numId w:val="12"/>
        </w:numPr>
        <w:spacing w:line="360" w:lineRule="auto"/>
        <w:ind w:left="426" w:hanging="426"/>
        <w:jc w:val="both"/>
        <w:rPr>
          <w:rFonts w:ascii="Times New Roman" w:hAnsi="Times New Roman" w:cs="Times New Roman"/>
          <w:sz w:val="28"/>
          <w:szCs w:val="28"/>
        </w:rPr>
      </w:pPr>
      <w:proofErr w:type="spellStart"/>
      <w:r w:rsidRPr="007E39F3">
        <w:rPr>
          <w:rFonts w:ascii="Times New Roman" w:hAnsi="Times New Roman" w:cs="Times New Roman"/>
          <w:sz w:val="28"/>
          <w:szCs w:val="28"/>
        </w:rPr>
        <w:t>Юркив</w:t>
      </w:r>
      <w:proofErr w:type="spellEnd"/>
      <w:r w:rsidRPr="007E39F3">
        <w:rPr>
          <w:rFonts w:ascii="Times New Roman" w:hAnsi="Times New Roman" w:cs="Times New Roman"/>
          <w:sz w:val="28"/>
          <w:szCs w:val="28"/>
        </w:rPr>
        <w:t xml:space="preserve"> Н.Н. Двадцать ключей к совершенствованию бизнеса. Методы менеджмента качества. 2011. №5. С. 58-61.</w:t>
      </w:r>
    </w:p>
    <w:p w:rsidR="00165268" w:rsidRPr="007E39F3" w:rsidRDefault="00165268" w:rsidP="00425295">
      <w:pPr>
        <w:pStyle w:val="a5"/>
        <w:numPr>
          <w:ilvl w:val="0"/>
          <w:numId w:val="12"/>
        </w:numPr>
        <w:spacing w:line="360" w:lineRule="auto"/>
        <w:ind w:left="426" w:hanging="426"/>
        <w:jc w:val="both"/>
        <w:rPr>
          <w:rFonts w:ascii="Times New Roman" w:hAnsi="Times New Roman" w:cs="Times New Roman"/>
          <w:sz w:val="28"/>
          <w:szCs w:val="28"/>
        </w:rPr>
      </w:pPr>
      <w:r w:rsidRPr="007E39F3">
        <w:rPr>
          <w:rFonts w:ascii="Times New Roman" w:hAnsi="Times New Roman" w:cs="Times New Roman"/>
          <w:sz w:val="28"/>
          <w:szCs w:val="28"/>
        </w:rPr>
        <w:t>Яковлева Е. В. Научная работа «Система 20 ключей- путь к совершенствованию бизнеса»</w:t>
      </w:r>
    </w:p>
    <w:p w:rsidR="00D36ED1" w:rsidRPr="00D36ED1" w:rsidRDefault="00D36ED1" w:rsidP="00D36ED1">
      <w:pPr>
        <w:pStyle w:val="a5"/>
        <w:numPr>
          <w:ilvl w:val="0"/>
          <w:numId w:val="12"/>
        </w:numPr>
        <w:spacing w:line="360" w:lineRule="auto"/>
        <w:ind w:left="284"/>
        <w:jc w:val="both"/>
        <w:rPr>
          <w:rStyle w:val="aa"/>
          <w:rFonts w:ascii="Times New Roman" w:hAnsi="Times New Roman" w:cs="Times New Roman"/>
          <w:color w:val="auto"/>
          <w:sz w:val="28"/>
          <w:szCs w:val="28"/>
          <w:u w:val="none"/>
        </w:rPr>
      </w:pPr>
      <w:r>
        <w:rPr>
          <w:rFonts w:ascii="Times New Roman" w:hAnsi="Times New Roman" w:cs="Times New Roman"/>
          <w:sz w:val="28"/>
          <w:szCs w:val="28"/>
        </w:rPr>
        <w:t xml:space="preserve"> </w:t>
      </w:r>
      <w:r w:rsidR="00165268" w:rsidRPr="007E39F3">
        <w:rPr>
          <w:rFonts w:ascii="Times New Roman" w:hAnsi="Times New Roman" w:cs="Times New Roman"/>
          <w:sz w:val="28"/>
          <w:szCs w:val="28"/>
        </w:rPr>
        <w:t xml:space="preserve">Козина Е.В. Практическая программа революционных преобразований «20 ключей» - современный подход к модернизации предприятий // Интернет-журнал «НАУКОВЕДЕНИЕ» Том 8, №2 (2016) [Электронный ресурс]. - режим доступа: </w:t>
      </w:r>
      <w:hyperlink r:id="rId10" w:history="1">
        <w:r w:rsidRPr="00D36ED1">
          <w:rPr>
            <w:rStyle w:val="aa"/>
            <w:rFonts w:ascii="Times New Roman" w:hAnsi="Times New Roman" w:cs="Times New Roman"/>
            <w:color w:val="auto"/>
            <w:sz w:val="28"/>
            <w:szCs w:val="28"/>
            <w:u w:val="none"/>
          </w:rPr>
          <w:t>https://naukovedenie.ru/PDF/57EVN216.pdf</w:t>
        </w:r>
      </w:hyperlink>
      <w:r>
        <w:rPr>
          <w:rFonts w:ascii="Times New Roman" w:hAnsi="Times New Roman" w:cs="Times New Roman"/>
          <w:sz w:val="28"/>
          <w:szCs w:val="28"/>
        </w:rPr>
        <w:t xml:space="preserve"> </w:t>
      </w:r>
      <w:r w:rsidRPr="00D36ED1">
        <w:rPr>
          <w:rFonts w:ascii="Times New Roman" w:hAnsi="Times New Roman" w:cs="Times New Roman"/>
          <w:sz w:val="28"/>
          <w:szCs w:val="28"/>
        </w:rPr>
        <w:t>(Дата обращения 26.05.2018)</w:t>
      </w:r>
    </w:p>
    <w:p w:rsidR="00A61EB0" w:rsidRPr="00D36ED1" w:rsidRDefault="00165268" w:rsidP="001F4B1F">
      <w:pPr>
        <w:pStyle w:val="a5"/>
        <w:numPr>
          <w:ilvl w:val="0"/>
          <w:numId w:val="12"/>
        </w:numPr>
        <w:spacing w:line="360" w:lineRule="auto"/>
        <w:ind w:left="426" w:hanging="426"/>
        <w:jc w:val="both"/>
        <w:rPr>
          <w:rFonts w:ascii="Times New Roman" w:hAnsi="Times New Roman" w:cs="Times New Roman"/>
          <w:sz w:val="28"/>
          <w:szCs w:val="28"/>
        </w:rPr>
      </w:pPr>
      <w:r w:rsidRPr="00D36ED1">
        <w:rPr>
          <w:rFonts w:ascii="Times New Roman" w:hAnsi="Times New Roman" w:cs="Times New Roman"/>
          <w:sz w:val="28"/>
          <w:szCs w:val="28"/>
        </w:rPr>
        <w:t xml:space="preserve">Бенчмаркинг-клуб // 20 ключей. - ». [Электронный ресурс]. - режим доступа:  </w:t>
      </w:r>
      <w:hyperlink r:id="rId11" w:history="1">
        <w:r w:rsidRPr="00D36ED1">
          <w:rPr>
            <w:rStyle w:val="aa"/>
            <w:rFonts w:ascii="Times New Roman" w:hAnsi="Times New Roman" w:cs="Times New Roman"/>
            <w:color w:val="auto"/>
            <w:sz w:val="28"/>
            <w:szCs w:val="28"/>
            <w:u w:val="none"/>
          </w:rPr>
          <w:t>http://www.20keys.ru</w:t>
        </w:r>
      </w:hyperlink>
      <w:r w:rsidR="00E9258C" w:rsidRPr="00D36ED1">
        <w:rPr>
          <w:rStyle w:val="aa"/>
          <w:rFonts w:ascii="Times New Roman" w:hAnsi="Times New Roman" w:cs="Times New Roman"/>
          <w:color w:val="auto"/>
          <w:sz w:val="28"/>
          <w:szCs w:val="28"/>
          <w:u w:val="none"/>
        </w:rPr>
        <w:t xml:space="preserve"> (Дата обращения 26.05.2018)</w:t>
      </w:r>
    </w:p>
    <w:p w:rsidR="00165268" w:rsidRPr="007E39F3" w:rsidRDefault="00150CA7" w:rsidP="00425295">
      <w:pPr>
        <w:pStyle w:val="a5"/>
        <w:numPr>
          <w:ilvl w:val="0"/>
          <w:numId w:val="12"/>
        </w:numPr>
        <w:spacing w:line="360" w:lineRule="auto"/>
        <w:ind w:left="426" w:hanging="426"/>
        <w:jc w:val="both"/>
        <w:rPr>
          <w:rFonts w:ascii="Times New Roman" w:hAnsi="Times New Roman" w:cs="Times New Roman"/>
          <w:sz w:val="28"/>
          <w:szCs w:val="28"/>
        </w:rPr>
      </w:pPr>
      <w:r w:rsidRPr="007E39F3">
        <w:rPr>
          <w:rFonts w:ascii="Times New Roman" w:hAnsi="Times New Roman" w:cs="Times New Roman"/>
          <w:sz w:val="28"/>
          <w:szCs w:val="28"/>
        </w:rPr>
        <w:t>«Круглый стол». Программа «20 ключей» как основа совершенствования предприятий,</w:t>
      </w:r>
      <w:r w:rsidRPr="007E39F3">
        <w:rPr>
          <w:rFonts w:ascii="Times New Roman" w:hAnsi="Times New Roman" w:cs="Times New Roman"/>
        </w:rPr>
        <w:t xml:space="preserve"> </w:t>
      </w:r>
      <w:r w:rsidRPr="007E39F3">
        <w:rPr>
          <w:rFonts w:ascii="Times New Roman" w:hAnsi="Times New Roman" w:cs="Times New Roman"/>
          <w:sz w:val="28"/>
          <w:szCs w:val="28"/>
        </w:rPr>
        <w:t xml:space="preserve">[Электронный ресурс]. - режим доступа:  </w:t>
      </w:r>
      <w:hyperlink r:id="rId12" w:history="1">
        <w:r w:rsidRPr="007E39F3">
          <w:rPr>
            <w:rStyle w:val="aa"/>
            <w:rFonts w:ascii="Times New Roman" w:hAnsi="Times New Roman" w:cs="Times New Roman"/>
            <w:color w:val="auto"/>
            <w:sz w:val="28"/>
            <w:szCs w:val="28"/>
            <w:u w:val="none"/>
          </w:rPr>
          <w:t>http://www.ria-stk.ru/mmq/adetail.php?ID=96266</w:t>
        </w:r>
      </w:hyperlink>
      <w:r w:rsidRPr="007E39F3">
        <w:rPr>
          <w:rFonts w:ascii="Times New Roman" w:hAnsi="Times New Roman" w:cs="Times New Roman"/>
          <w:sz w:val="28"/>
          <w:szCs w:val="28"/>
        </w:rPr>
        <w:t xml:space="preserve"> 2015 г. </w:t>
      </w:r>
      <w:r w:rsidR="00E9258C">
        <w:rPr>
          <w:rStyle w:val="aa"/>
          <w:rFonts w:ascii="Times New Roman" w:hAnsi="Times New Roman" w:cs="Times New Roman"/>
          <w:color w:val="auto"/>
          <w:sz w:val="28"/>
          <w:szCs w:val="28"/>
          <w:u w:val="none"/>
        </w:rPr>
        <w:t>(Дата обращения 26.05.2018)</w:t>
      </w:r>
    </w:p>
    <w:p w:rsidR="00150CA7" w:rsidRPr="007E39F3" w:rsidRDefault="00165268" w:rsidP="00425295">
      <w:pPr>
        <w:pStyle w:val="a5"/>
        <w:numPr>
          <w:ilvl w:val="0"/>
          <w:numId w:val="12"/>
        </w:numPr>
        <w:spacing w:line="360" w:lineRule="auto"/>
        <w:ind w:left="426" w:hanging="426"/>
        <w:jc w:val="both"/>
        <w:rPr>
          <w:rFonts w:ascii="Times New Roman" w:hAnsi="Times New Roman" w:cs="Times New Roman"/>
          <w:sz w:val="28"/>
          <w:szCs w:val="28"/>
        </w:rPr>
      </w:pPr>
      <w:r w:rsidRPr="007E39F3">
        <w:rPr>
          <w:rFonts w:ascii="Times New Roman" w:hAnsi="Times New Roman" w:cs="Times New Roman"/>
          <w:sz w:val="28"/>
          <w:szCs w:val="28"/>
        </w:rPr>
        <w:t xml:space="preserve">Первая международная конференция «20 ключей». [Электронный ресурс]. - режим доступа: </w:t>
      </w:r>
      <w:hyperlink r:id="rId13" w:history="1">
        <w:r w:rsidR="00E9258C" w:rsidRPr="00E9258C">
          <w:rPr>
            <w:rStyle w:val="aa"/>
            <w:rFonts w:ascii="Times New Roman" w:hAnsi="Times New Roman" w:cs="Times New Roman"/>
            <w:color w:val="auto"/>
            <w:sz w:val="28"/>
            <w:szCs w:val="28"/>
            <w:u w:val="none"/>
          </w:rPr>
          <w:t>www.benchmarkingclub.ru</w:t>
        </w:r>
      </w:hyperlink>
      <w:r w:rsidRPr="007E39F3">
        <w:rPr>
          <w:rFonts w:ascii="Times New Roman" w:hAnsi="Times New Roman" w:cs="Times New Roman"/>
          <w:sz w:val="28"/>
          <w:szCs w:val="28"/>
        </w:rPr>
        <w:t>.</w:t>
      </w:r>
      <w:r w:rsidR="00E9258C">
        <w:rPr>
          <w:rFonts w:ascii="Times New Roman" w:hAnsi="Times New Roman" w:cs="Times New Roman"/>
          <w:sz w:val="28"/>
          <w:szCs w:val="28"/>
        </w:rPr>
        <w:t xml:space="preserve"> </w:t>
      </w:r>
      <w:r w:rsidR="00E9258C">
        <w:rPr>
          <w:rStyle w:val="aa"/>
          <w:rFonts w:ascii="Times New Roman" w:hAnsi="Times New Roman" w:cs="Times New Roman"/>
          <w:color w:val="auto"/>
          <w:sz w:val="28"/>
          <w:szCs w:val="28"/>
          <w:u w:val="none"/>
        </w:rPr>
        <w:t>(Дата обращения 25.05.2018)</w:t>
      </w:r>
    </w:p>
    <w:p w:rsidR="00165268" w:rsidRPr="007E39F3" w:rsidRDefault="00165268" w:rsidP="00425295">
      <w:pPr>
        <w:pStyle w:val="a5"/>
        <w:numPr>
          <w:ilvl w:val="0"/>
          <w:numId w:val="12"/>
        </w:numPr>
        <w:spacing w:line="360" w:lineRule="auto"/>
        <w:ind w:left="426" w:hanging="426"/>
        <w:jc w:val="both"/>
        <w:rPr>
          <w:rFonts w:ascii="Times New Roman" w:hAnsi="Times New Roman" w:cs="Times New Roman"/>
          <w:sz w:val="28"/>
          <w:szCs w:val="28"/>
        </w:rPr>
      </w:pPr>
      <w:r w:rsidRPr="007E39F3">
        <w:rPr>
          <w:rFonts w:ascii="Times New Roman" w:hAnsi="Times New Roman" w:cs="Times New Roman"/>
          <w:sz w:val="28"/>
          <w:szCs w:val="28"/>
        </w:rPr>
        <w:t xml:space="preserve">Программа непрерывного совершенствования «20 ключей».  [Электронный ресурс]. - режим доступа:  </w:t>
      </w:r>
      <w:hyperlink r:id="rId14" w:history="1">
        <w:r w:rsidRPr="007E39F3">
          <w:rPr>
            <w:rStyle w:val="aa"/>
            <w:rFonts w:ascii="Times New Roman" w:hAnsi="Times New Roman" w:cs="Times New Roman"/>
            <w:color w:val="auto"/>
            <w:sz w:val="28"/>
            <w:szCs w:val="28"/>
            <w:u w:val="none"/>
          </w:rPr>
          <w:t>http://www.20keys.ru/articles/415/</w:t>
        </w:r>
      </w:hyperlink>
      <w:r w:rsidRPr="007E39F3">
        <w:rPr>
          <w:rFonts w:ascii="Times New Roman" w:hAnsi="Times New Roman" w:cs="Times New Roman"/>
          <w:sz w:val="28"/>
          <w:szCs w:val="28"/>
        </w:rPr>
        <w:t xml:space="preserve"> </w:t>
      </w:r>
      <w:r w:rsidR="00E9258C">
        <w:rPr>
          <w:rStyle w:val="aa"/>
          <w:rFonts w:ascii="Times New Roman" w:hAnsi="Times New Roman" w:cs="Times New Roman"/>
          <w:color w:val="auto"/>
          <w:sz w:val="28"/>
          <w:szCs w:val="28"/>
          <w:u w:val="none"/>
        </w:rPr>
        <w:t>(Дата обращения 26.05.2018)</w:t>
      </w:r>
      <w:bookmarkStart w:id="0" w:name="_GoBack"/>
      <w:bookmarkEnd w:id="0"/>
    </w:p>
    <w:p w:rsidR="00165268" w:rsidRPr="007E39F3" w:rsidRDefault="00165268" w:rsidP="00E9258C">
      <w:pPr>
        <w:pStyle w:val="a5"/>
        <w:numPr>
          <w:ilvl w:val="0"/>
          <w:numId w:val="12"/>
        </w:numPr>
        <w:spacing w:line="360" w:lineRule="auto"/>
        <w:ind w:left="426" w:hanging="426"/>
        <w:rPr>
          <w:rFonts w:ascii="Times New Roman" w:hAnsi="Times New Roman" w:cs="Times New Roman"/>
          <w:sz w:val="28"/>
          <w:szCs w:val="28"/>
        </w:rPr>
      </w:pPr>
      <w:r w:rsidRPr="007E39F3">
        <w:rPr>
          <w:rFonts w:ascii="Times New Roman" w:hAnsi="Times New Roman" w:cs="Times New Roman"/>
          <w:sz w:val="28"/>
          <w:szCs w:val="28"/>
        </w:rPr>
        <w:t>Структурная диаграмма системы 20 ключе</w:t>
      </w:r>
      <w:r w:rsidR="00E9258C">
        <w:rPr>
          <w:rFonts w:ascii="Times New Roman" w:hAnsi="Times New Roman" w:cs="Times New Roman"/>
          <w:sz w:val="28"/>
          <w:szCs w:val="28"/>
        </w:rPr>
        <w:t xml:space="preserve">й [Электронный ресурс]. – режим    </w:t>
      </w:r>
      <w:r w:rsidRPr="007E39F3">
        <w:rPr>
          <w:rFonts w:ascii="Times New Roman" w:hAnsi="Times New Roman" w:cs="Times New Roman"/>
          <w:sz w:val="28"/>
          <w:szCs w:val="28"/>
        </w:rPr>
        <w:t xml:space="preserve">доступа: </w:t>
      </w:r>
      <w:hyperlink r:id="rId15" w:history="1">
        <w:r w:rsidRPr="007E39F3">
          <w:rPr>
            <w:rStyle w:val="aa"/>
            <w:rFonts w:ascii="Times New Roman" w:hAnsi="Times New Roman" w:cs="Times New Roman"/>
            <w:color w:val="auto"/>
            <w:sz w:val="28"/>
            <w:szCs w:val="28"/>
            <w:u w:val="none"/>
          </w:rPr>
          <w:t>http://www.devbusiness.ru/development/restructuring/20Keys_UAMC.htm</w:t>
        </w:r>
      </w:hyperlink>
      <w:r w:rsidR="00E9258C">
        <w:rPr>
          <w:rStyle w:val="aa"/>
          <w:rFonts w:ascii="Times New Roman" w:hAnsi="Times New Roman" w:cs="Times New Roman"/>
          <w:color w:val="auto"/>
          <w:sz w:val="28"/>
          <w:szCs w:val="28"/>
          <w:u w:val="none"/>
        </w:rPr>
        <w:t xml:space="preserve"> (Дата обращения 26.05.2018)</w:t>
      </w:r>
    </w:p>
    <w:p w:rsidR="00165268" w:rsidRPr="007E39F3" w:rsidRDefault="00165268" w:rsidP="00425295">
      <w:pPr>
        <w:pStyle w:val="a5"/>
        <w:numPr>
          <w:ilvl w:val="0"/>
          <w:numId w:val="12"/>
        </w:numPr>
        <w:spacing w:line="360" w:lineRule="auto"/>
        <w:ind w:left="426" w:hanging="426"/>
        <w:jc w:val="both"/>
        <w:rPr>
          <w:rFonts w:ascii="Times New Roman" w:hAnsi="Times New Roman" w:cs="Times New Roman"/>
          <w:sz w:val="28"/>
          <w:szCs w:val="28"/>
        </w:rPr>
      </w:pPr>
      <w:proofErr w:type="spellStart"/>
      <w:r w:rsidRPr="007E39F3">
        <w:rPr>
          <w:rFonts w:ascii="Times New Roman" w:hAnsi="Times New Roman" w:cs="Times New Roman"/>
          <w:sz w:val="28"/>
          <w:szCs w:val="28"/>
        </w:rPr>
        <w:t>Cadbury</w:t>
      </w:r>
      <w:proofErr w:type="spellEnd"/>
      <w:r w:rsidRPr="007E39F3">
        <w:rPr>
          <w:rFonts w:ascii="Times New Roman" w:hAnsi="Times New Roman" w:cs="Times New Roman"/>
          <w:sz w:val="28"/>
          <w:szCs w:val="28"/>
        </w:rPr>
        <w:t xml:space="preserve"> в России и СНГ.</w:t>
      </w:r>
      <w:r w:rsidRPr="007E39F3">
        <w:rPr>
          <w:rFonts w:ascii="Times New Roman" w:hAnsi="Times New Roman" w:cs="Times New Roman"/>
        </w:rPr>
        <w:t xml:space="preserve"> </w:t>
      </w:r>
      <w:r w:rsidRPr="007E39F3">
        <w:rPr>
          <w:rFonts w:ascii="Times New Roman" w:hAnsi="Times New Roman" w:cs="Times New Roman"/>
          <w:sz w:val="28"/>
          <w:szCs w:val="28"/>
        </w:rPr>
        <w:t xml:space="preserve">–». [Электронный ресурс]. - режим доступа: </w:t>
      </w:r>
      <w:hyperlink r:id="rId16" w:history="1">
        <w:r w:rsidRPr="007E39F3">
          <w:rPr>
            <w:rStyle w:val="aa"/>
            <w:rFonts w:ascii="Times New Roman" w:hAnsi="Times New Roman" w:cs="Times New Roman"/>
            <w:color w:val="auto"/>
            <w:sz w:val="28"/>
            <w:szCs w:val="28"/>
            <w:u w:val="none"/>
          </w:rPr>
          <w:t>http://www.cadbury.ru</w:t>
        </w:r>
      </w:hyperlink>
      <w:r w:rsidR="00E9258C">
        <w:rPr>
          <w:rStyle w:val="aa"/>
          <w:rFonts w:ascii="Times New Roman" w:hAnsi="Times New Roman" w:cs="Times New Roman"/>
          <w:color w:val="auto"/>
          <w:sz w:val="28"/>
          <w:szCs w:val="28"/>
          <w:u w:val="none"/>
        </w:rPr>
        <w:t xml:space="preserve"> (Дата обращения 26.05.2018)</w:t>
      </w:r>
    </w:p>
    <w:p w:rsidR="00B103AF" w:rsidRPr="007E39F3" w:rsidRDefault="00B103AF" w:rsidP="00425295">
      <w:pPr>
        <w:spacing w:line="360" w:lineRule="auto"/>
        <w:ind w:firstLine="426"/>
        <w:jc w:val="both"/>
        <w:rPr>
          <w:rFonts w:ascii="Times New Roman" w:hAnsi="Times New Roman" w:cs="Times New Roman"/>
          <w:sz w:val="28"/>
          <w:szCs w:val="28"/>
        </w:rPr>
      </w:pPr>
    </w:p>
    <w:p w:rsidR="00B2092A" w:rsidRPr="00C6750F" w:rsidRDefault="00B2092A" w:rsidP="00425295">
      <w:pPr>
        <w:spacing w:line="360" w:lineRule="auto"/>
        <w:jc w:val="both"/>
        <w:rPr>
          <w:rFonts w:ascii="Times New Roman" w:hAnsi="Times New Roman" w:cs="Times New Roman"/>
          <w:sz w:val="24"/>
          <w:szCs w:val="24"/>
        </w:rPr>
      </w:pPr>
    </w:p>
    <w:sectPr w:rsidR="00B2092A" w:rsidRPr="00C6750F" w:rsidSect="006D43D1">
      <w:foot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0AC" w:rsidRDefault="005B70AC" w:rsidP="00CB2261">
      <w:pPr>
        <w:spacing w:after="0" w:line="240" w:lineRule="auto"/>
      </w:pPr>
      <w:r>
        <w:separator/>
      </w:r>
    </w:p>
  </w:endnote>
  <w:endnote w:type="continuationSeparator" w:id="0">
    <w:p w:rsidR="005B70AC" w:rsidRDefault="005B70AC" w:rsidP="00CB2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9619030"/>
      <w:docPartObj>
        <w:docPartGallery w:val="Page Numbers (Bottom of Page)"/>
        <w:docPartUnique/>
      </w:docPartObj>
    </w:sdtPr>
    <w:sdtEndPr/>
    <w:sdtContent>
      <w:p w:rsidR="000E0BD3" w:rsidRDefault="000E0BD3">
        <w:pPr>
          <w:pStyle w:val="a8"/>
          <w:jc w:val="center"/>
        </w:pPr>
        <w:r>
          <w:fldChar w:fldCharType="begin"/>
        </w:r>
        <w:r>
          <w:instrText>PAGE   \* MERGEFORMAT</w:instrText>
        </w:r>
        <w:r>
          <w:fldChar w:fldCharType="separate"/>
        </w:r>
        <w:r w:rsidR="0015000A">
          <w:rPr>
            <w:noProof/>
          </w:rPr>
          <w:t>40</w:t>
        </w:r>
        <w:r>
          <w:fldChar w:fldCharType="end"/>
        </w:r>
      </w:p>
    </w:sdtContent>
  </w:sdt>
  <w:p w:rsidR="000E0BD3" w:rsidRDefault="000E0BD3">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0AC" w:rsidRDefault="005B70AC" w:rsidP="00CB2261">
      <w:pPr>
        <w:spacing w:after="0" w:line="240" w:lineRule="auto"/>
      </w:pPr>
      <w:r>
        <w:separator/>
      </w:r>
    </w:p>
  </w:footnote>
  <w:footnote w:type="continuationSeparator" w:id="0">
    <w:p w:rsidR="005B70AC" w:rsidRDefault="005B70AC" w:rsidP="00CB22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2FF3"/>
    <w:multiLevelType w:val="multilevel"/>
    <w:tmpl w:val="9474CF5E"/>
    <w:lvl w:ilvl="0">
      <w:start w:val="1"/>
      <w:numFmt w:val="decimal"/>
      <w:lvlText w:val="%1"/>
      <w:lvlJc w:val="left"/>
      <w:pPr>
        <w:ind w:left="540" w:hanging="54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930" w:hanging="180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928" w:hanging="2520"/>
      </w:pPr>
      <w:rPr>
        <w:rFonts w:hint="default"/>
      </w:rPr>
    </w:lvl>
  </w:abstractNum>
  <w:abstractNum w:abstractNumId="1" w15:restartNumberingAfterBreak="0">
    <w:nsid w:val="307C36E6"/>
    <w:multiLevelType w:val="multilevel"/>
    <w:tmpl w:val="CE2C0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080196"/>
    <w:multiLevelType w:val="multilevel"/>
    <w:tmpl w:val="054C9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686C73"/>
    <w:multiLevelType w:val="hybridMultilevel"/>
    <w:tmpl w:val="4E023CC8"/>
    <w:lvl w:ilvl="0" w:tplc="495E29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3CF6557"/>
    <w:multiLevelType w:val="hybridMultilevel"/>
    <w:tmpl w:val="0FF6D3B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15:restartNumberingAfterBreak="0">
    <w:nsid w:val="546C7894"/>
    <w:multiLevelType w:val="multilevel"/>
    <w:tmpl w:val="249CF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752534"/>
    <w:multiLevelType w:val="multilevel"/>
    <w:tmpl w:val="CE7A97C8"/>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7" w15:restartNumberingAfterBreak="0">
    <w:nsid w:val="5CFE45C3"/>
    <w:multiLevelType w:val="multilevel"/>
    <w:tmpl w:val="21A41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330316"/>
    <w:multiLevelType w:val="multilevel"/>
    <w:tmpl w:val="4498C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5C24B7"/>
    <w:multiLevelType w:val="multilevel"/>
    <w:tmpl w:val="4DA40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83511A"/>
    <w:multiLevelType w:val="multilevel"/>
    <w:tmpl w:val="B55033F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7FF1250C"/>
    <w:multiLevelType w:val="multilevel"/>
    <w:tmpl w:val="EFF04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3"/>
  </w:num>
  <w:num w:numId="4">
    <w:abstractNumId w:val="6"/>
  </w:num>
  <w:num w:numId="5">
    <w:abstractNumId w:val="2"/>
  </w:num>
  <w:num w:numId="6">
    <w:abstractNumId w:val="7"/>
  </w:num>
  <w:num w:numId="7">
    <w:abstractNumId w:val="1"/>
  </w:num>
  <w:num w:numId="8">
    <w:abstractNumId w:val="9"/>
  </w:num>
  <w:num w:numId="9">
    <w:abstractNumId w:val="5"/>
  </w:num>
  <w:num w:numId="10">
    <w:abstractNumId w:val="11"/>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42E"/>
    <w:rsid w:val="00004855"/>
    <w:rsid w:val="00034FD2"/>
    <w:rsid w:val="00041920"/>
    <w:rsid w:val="000464BA"/>
    <w:rsid w:val="00066654"/>
    <w:rsid w:val="000A2DEC"/>
    <w:rsid w:val="000B57A1"/>
    <w:rsid w:val="000C6493"/>
    <w:rsid w:val="000E0BD3"/>
    <w:rsid w:val="0011076C"/>
    <w:rsid w:val="0011218B"/>
    <w:rsid w:val="00112434"/>
    <w:rsid w:val="0015000A"/>
    <w:rsid w:val="00150CA7"/>
    <w:rsid w:val="00165268"/>
    <w:rsid w:val="00195EE2"/>
    <w:rsid w:val="001B3DBE"/>
    <w:rsid w:val="001C2959"/>
    <w:rsid w:val="001C5D83"/>
    <w:rsid w:val="002045B3"/>
    <w:rsid w:val="002438F5"/>
    <w:rsid w:val="00250EE6"/>
    <w:rsid w:val="00251CD3"/>
    <w:rsid w:val="00263188"/>
    <w:rsid w:val="00277D1C"/>
    <w:rsid w:val="002A3882"/>
    <w:rsid w:val="00337D19"/>
    <w:rsid w:val="00341D89"/>
    <w:rsid w:val="003D41D4"/>
    <w:rsid w:val="00425295"/>
    <w:rsid w:val="00480AB8"/>
    <w:rsid w:val="00490E0C"/>
    <w:rsid w:val="00513620"/>
    <w:rsid w:val="00520CAB"/>
    <w:rsid w:val="00530BA8"/>
    <w:rsid w:val="0053648A"/>
    <w:rsid w:val="005549FA"/>
    <w:rsid w:val="005643D0"/>
    <w:rsid w:val="00570D88"/>
    <w:rsid w:val="00595AAB"/>
    <w:rsid w:val="005A1476"/>
    <w:rsid w:val="005A495C"/>
    <w:rsid w:val="005B70AC"/>
    <w:rsid w:val="005E5CE5"/>
    <w:rsid w:val="005E60FD"/>
    <w:rsid w:val="005E6995"/>
    <w:rsid w:val="00607498"/>
    <w:rsid w:val="00641FC5"/>
    <w:rsid w:val="006709E3"/>
    <w:rsid w:val="00696B5D"/>
    <w:rsid w:val="006A30D6"/>
    <w:rsid w:val="006B1CA4"/>
    <w:rsid w:val="006C212F"/>
    <w:rsid w:val="006D43D1"/>
    <w:rsid w:val="006D72A5"/>
    <w:rsid w:val="006E1F3B"/>
    <w:rsid w:val="006E41B9"/>
    <w:rsid w:val="00714E56"/>
    <w:rsid w:val="0074071E"/>
    <w:rsid w:val="007520A3"/>
    <w:rsid w:val="00752806"/>
    <w:rsid w:val="00785A6C"/>
    <w:rsid w:val="007A55E5"/>
    <w:rsid w:val="007C3A0B"/>
    <w:rsid w:val="007E39F3"/>
    <w:rsid w:val="00800F06"/>
    <w:rsid w:val="00841712"/>
    <w:rsid w:val="008752F1"/>
    <w:rsid w:val="00891B20"/>
    <w:rsid w:val="00895E89"/>
    <w:rsid w:val="008B5A70"/>
    <w:rsid w:val="008C0886"/>
    <w:rsid w:val="008F4430"/>
    <w:rsid w:val="00903A1B"/>
    <w:rsid w:val="00904E0D"/>
    <w:rsid w:val="00915D7D"/>
    <w:rsid w:val="00953F9F"/>
    <w:rsid w:val="00967C4A"/>
    <w:rsid w:val="009F0208"/>
    <w:rsid w:val="00A10141"/>
    <w:rsid w:val="00A40654"/>
    <w:rsid w:val="00A61EB0"/>
    <w:rsid w:val="00A82B61"/>
    <w:rsid w:val="00AE1A7C"/>
    <w:rsid w:val="00B103AF"/>
    <w:rsid w:val="00B136CC"/>
    <w:rsid w:val="00B1432D"/>
    <w:rsid w:val="00B2092A"/>
    <w:rsid w:val="00B34903"/>
    <w:rsid w:val="00B77EB2"/>
    <w:rsid w:val="00B8430A"/>
    <w:rsid w:val="00B955BC"/>
    <w:rsid w:val="00BB2B29"/>
    <w:rsid w:val="00BF4D5A"/>
    <w:rsid w:val="00C277B5"/>
    <w:rsid w:val="00C645D0"/>
    <w:rsid w:val="00C6750F"/>
    <w:rsid w:val="00CB2261"/>
    <w:rsid w:val="00CE37D9"/>
    <w:rsid w:val="00CF45BF"/>
    <w:rsid w:val="00D36ED1"/>
    <w:rsid w:val="00D7089C"/>
    <w:rsid w:val="00D7258E"/>
    <w:rsid w:val="00D9742E"/>
    <w:rsid w:val="00D97ACC"/>
    <w:rsid w:val="00DA0CF9"/>
    <w:rsid w:val="00DA55CD"/>
    <w:rsid w:val="00DE4001"/>
    <w:rsid w:val="00DF697D"/>
    <w:rsid w:val="00E06A5A"/>
    <w:rsid w:val="00E13167"/>
    <w:rsid w:val="00E178B2"/>
    <w:rsid w:val="00E3179F"/>
    <w:rsid w:val="00E3188F"/>
    <w:rsid w:val="00E37598"/>
    <w:rsid w:val="00E520B3"/>
    <w:rsid w:val="00E573EE"/>
    <w:rsid w:val="00E617B9"/>
    <w:rsid w:val="00E9258C"/>
    <w:rsid w:val="00EB6E86"/>
    <w:rsid w:val="00EC2CEB"/>
    <w:rsid w:val="00EC755A"/>
    <w:rsid w:val="00ED1BBE"/>
    <w:rsid w:val="00EE20F2"/>
    <w:rsid w:val="00EE7068"/>
    <w:rsid w:val="00F11476"/>
    <w:rsid w:val="00F73985"/>
    <w:rsid w:val="00F833F7"/>
    <w:rsid w:val="00F91A6D"/>
    <w:rsid w:val="00FC6F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334EC8"/>
  <w15:chartTrackingRefBased/>
  <w15:docId w15:val="{1AF0AB43-4EE7-4C62-8F08-F6F1CFEB2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666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955BC"/>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Заголовок Знак"/>
    <w:basedOn w:val="a0"/>
    <w:link w:val="a3"/>
    <w:rsid w:val="00B955BC"/>
    <w:rPr>
      <w:rFonts w:ascii="Times New Roman" w:eastAsia="Times New Roman" w:hAnsi="Times New Roman" w:cs="Times New Roman"/>
      <w:b/>
      <w:sz w:val="28"/>
      <w:szCs w:val="20"/>
      <w:lang w:eastAsia="ru-RU"/>
    </w:rPr>
  </w:style>
  <w:style w:type="paragraph" w:styleId="a5">
    <w:name w:val="List Paragraph"/>
    <w:basedOn w:val="a"/>
    <w:uiPriority w:val="34"/>
    <w:qFormat/>
    <w:rsid w:val="00B77EB2"/>
    <w:pPr>
      <w:ind w:left="720"/>
      <w:contextualSpacing/>
    </w:pPr>
  </w:style>
  <w:style w:type="paragraph" w:styleId="a6">
    <w:name w:val="header"/>
    <w:basedOn w:val="a"/>
    <w:link w:val="a7"/>
    <w:uiPriority w:val="99"/>
    <w:unhideWhenUsed/>
    <w:rsid w:val="00CB226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B2261"/>
  </w:style>
  <w:style w:type="paragraph" w:styleId="a8">
    <w:name w:val="footer"/>
    <w:basedOn w:val="a"/>
    <w:link w:val="a9"/>
    <w:uiPriority w:val="99"/>
    <w:unhideWhenUsed/>
    <w:rsid w:val="00CB226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B2261"/>
  </w:style>
  <w:style w:type="character" w:styleId="aa">
    <w:name w:val="Hyperlink"/>
    <w:basedOn w:val="a0"/>
    <w:uiPriority w:val="99"/>
    <w:unhideWhenUsed/>
    <w:rsid w:val="00480AB8"/>
    <w:rPr>
      <w:color w:val="0563C1" w:themeColor="hyperlink"/>
      <w:u w:val="single"/>
    </w:rPr>
  </w:style>
  <w:style w:type="paragraph" w:customStyle="1" w:styleId="11">
    <w:name w:val="Обычный1"/>
    <w:rsid w:val="00CF45BF"/>
    <w:pPr>
      <w:spacing w:after="200" w:line="276" w:lineRule="auto"/>
    </w:pPr>
    <w:rPr>
      <w:rFonts w:ascii="Calibri" w:eastAsia="Calibri" w:hAnsi="Calibri" w:cs="Calibri"/>
      <w:color w:val="000000"/>
      <w:lang w:eastAsia="ru-RU"/>
    </w:rPr>
  </w:style>
  <w:style w:type="character" w:customStyle="1" w:styleId="10">
    <w:name w:val="Заголовок 1 Знак"/>
    <w:basedOn w:val="a0"/>
    <w:link w:val="1"/>
    <w:uiPriority w:val="9"/>
    <w:rsid w:val="0006665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949489">
      <w:bodyDiv w:val="1"/>
      <w:marLeft w:val="0"/>
      <w:marRight w:val="0"/>
      <w:marTop w:val="0"/>
      <w:marBottom w:val="0"/>
      <w:divBdr>
        <w:top w:val="none" w:sz="0" w:space="0" w:color="auto"/>
        <w:left w:val="none" w:sz="0" w:space="0" w:color="auto"/>
        <w:bottom w:val="none" w:sz="0" w:space="0" w:color="auto"/>
        <w:right w:val="none" w:sz="0" w:space="0" w:color="auto"/>
      </w:divBdr>
    </w:div>
    <w:div w:id="406655382">
      <w:bodyDiv w:val="1"/>
      <w:marLeft w:val="0"/>
      <w:marRight w:val="0"/>
      <w:marTop w:val="0"/>
      <w:marBottom w:val="0"/>
      <w:divBdr>
        <w:top w:val="none" w:sz="0" w:space="0" w:color="auto"/>
        <w:left w:val="none" w:sz="0" w:space="0" w:color="auto"/>
        <w:bottom w:val="none" w:sz="0" w:space="0" w:color="auto"/>
        <w:right w:val="none" w:sz="0" w:space="0" w:color="auto"/>
      </w:divBdr>
    </w:div>
    <w:div w:id="478115070">
      <w:bodyDiv w:val="1"/>
      <w:marLeft w:val="0"/>
      <w:marRight w:val="0"/>
      <w:marTop w:val="0"/>
      <w:marBottom w:val="0"/>
      <w:divBdr>
        <w:top w:val="none" w:sz="0" w:space="0" w:color="auto"/>
        <w:left w:val="none" w:sz="0" w:space="0" w:color="auto"/>
        <w:bottom w:val="none" w:sz="0" w:space="0" w:color="auto"/>
        <w:right w:val="none" w:sz="0" w:space="0" w:color="auto"/>
      </w:divBdr>
    </w:div>
    <w:div w:id="529954005">
      <w:bodyDiv w:val="1"/>
      <w:marLeft w:val="0"/>
      <w:marRight w:val="0"/>
      <w:marTop w:val="0"/>
      <w:marBottom w:val="0"/>
      <w:divBdr>
        <w:top w:val="none" w:sz="0" w:space="0" w:color="auto"/>
        <w:left w:val="none" w:sz="0" w:space="0" w:color="auto"/>
        <w:bottom w:val="none" w:sz="0" w:space="0" w:color="auto"/>
        <w:right w:val="none" w:sz="0" w:space="0" w:color="auto"/>
      </w:divBdr>
    </w:div>
    <w:div w:id="552234007">
      <w:bodyDiv w:val="1"/>
      <w:marLeft w:val="0"/>
      <w:marRight w:val="0"/>
      <w:marTop w:val="0"/>
      <w:marBottom w:val="0"/>
      <w:divBdr>
        <w:top w:val="none" w:sz="0" w:space="0" w:color="auto"/>
        <w:left w:val="none" w:sz="0" w:space="0" w:color="auto"/>
        <w:bottom w:val="none" w:sz="0" w:space="0" w:color="auto"/>
        <w:right w:val="none" w:sz="0" w:space="0" w:color="auto"/>
      </w:divBdr>
    </w:div>
    <w:div w:id="584731270">
      <w:bodyDiv w:val="1"/>
      <w:marLeft w:val="0"/>
      <w:marRight w:val="0"/>
      <w:marTop w:val="0"/>
      <w:marBottom w:val="0"/>
      <w:divBdr>
        <w:top w:val="none" w:sz="0" w:space="0" w:color="auto"/>
        <w:left w:val="none" w:sz="0" w:space="0" w:color="auto"/>
        <w:bottom w:val="none" w:sz="0" w:space="0" w:color="auto"/>
        <w:right w:val="none" w:sz="0" w:space="0" w:color="auto"/>
      </w:divBdr>
    </w:div>
    <w:div w:id="840393904">
      <w:bodyDiv w:val="1"/>
      <w:marLeft w:val="0"/>
      <w:marRight w:val="0"/>
      <w:marTop w:val="0"/>
      <w:marBottom w:val="0"/>
      <w:divBdr>
        <w:top w:val="none" w:sz="0" w:space="0" w:color="auto"/>
        <w:left w:val="none" w:sz="0" w:space="0" w:color="auto"/>
        <w:bottom w:val="none" w:sz="0" w:space="0" w:color="auto"/>
        <w:right w:val="none" w:sz="0" w:space="0" w:color="auto"/>
      </w:divBdr>
    </w:div>
    <w:div w:id="936714901">
      <w:bodyDiv w:val="1"/>
      <w:marLeft w:val="0"/>
      <w:marRight w:val="0"/>
      <w:marTop w:val="0"/>
      <w:marBottom w:val="0"/>
      <w:divBdr>
        <w:top w:val="none" w:sz="0" w:space="0" w:color="auto"/>
        <w:left w:val="none" w:sz="0" w:space="0" w:color="auto"/>
        <w:bottom w:val="none" w:sz="0" w:space="0" w:color="auto"/>
        <w:right w:val="none" w:sz="0" w:space="0" w:color="auto"/>
      </w:divBdr>
    </w:div>
    <w:div w:id="1043947660">
      <w:bodyDiv w:val="1"/>
      <w:marLeft w:val="0"/>
      <w:marRight w:val="0"/>
      <w:marTop w:val="0"/>
      <w:marBottom w:val="0"/>
      <w:divBdr>
        <w:top w:val="none" w:sz="0" w:space="0" w:color="auto"/>
        <w:left w:val="none" w:sz="0" w:space="0" w:color="auto"/>
        <w:bottom w:val="none" w:sz="0" w:space="0" w:color="auto"/>
        <w:right w:val="none" w:sz="0" w:space="0" w:color="auto"/>
      </w:divBdr>
    </w:div>
    <w:div w:id="1503012455">
      <w:bodyDiv w:val="1"/>
      <w:marLeft w:val="0"/>
      <w:marRight w:val="0"/>
      <w:marTop w:val="0"/>
      <w:marBottom w:val="0"/>
      <w:divBdr>
        <w:top w:val="none" w:sz="0" w:space="0" w:color="auto"/>
        <w:left w:val="none" w:sz="0" w:space="0" w:color="auto"/>
        <w:bottom w:val="none" w:sz="0" w:space="0" w:color="auto"/>
        <w:right w:val="none" w:sz="0" w:space="0" w:color="auto"/>
      </w:divBdr>
      <w:divsChild>
        <w:div w:id="1077047359">
          <w:marLeft w:val="0"/>
          <w:marRight w:val="0"/>
          <w:marTop w:val="0"/>
          <w:marBottom w:val="0"/>
          <w:divBdr>
            <w:top w:val="none" w:sz="0" w:space="0" w:color="auto"/>
            <w:left w:val="none" w:sz="0" w:space="0" w:color="auto"/>
            <w:bottom w:val="none" w:sz="0" w:space="0" w:color="auto"/>
            <w:right w:val="none" w:sz="0" w:space="0" w:color="auto"/>
          </w:divBdr>
        </w:div>
      </w:divsChild>
    </w:div>
    <w:div w:id="1669862262">
      <w:bodyDiv w:val="1"/>
      <w:marLeft w:val="0"/>
      <w:marRight w:val="0"/>
      <w:marTop w:val="0"/>
      <w:marBottom w:val="0"/>
      <w:divBdr>
        <w:top w:val="none" w:sz="0" w:space="0" w:color="auto"/>
        <w:left w:val="none" w:sz="0" w:space="0" w:color="auto"/>
        <w:bottom w:val="none" w:sz="0" w:space="0" w:color="auto"/>
        <w:right w:val="none" w:sz="0" w:space="0" w:color="auto"/>
      </w:divBdr>
    </w:div>
    <w:div w:id="1733310113">
      <w:bodyDiv w:val="1"/>
      <w:marLeft w:val="0"/>
      <w:marRight w:val="0"/>
      <w:marTop w:val="0"/>
      <w:marBottom w:val="0"/>
      <w:divBdr>
        <w:top w:val="none" w:sz="0" w:space="0" w:color="auto"/>
        <w:left w:val="none" w:sz="0" w:space="0" w:color="auto"/>
        <w:bottom w:val="none" w:sz="0" w:space="0" w:color="auto"/>
        <w:right w:val="none" w:sz="0" w:space="0" w:color="auto"/>
      </w:divBdr>
    </w:div>
    <w:div w:id="1860124589">
      <w:bodyDiv w:val="1"/>
      <w:marLeft w:val="0"/>
      <w:marRight w:val="0"/>
      <w:marTop w:val="0"/>
      <w:marBottom w:val="0"/>
      <w:divBdr>
        <w:top w:val="none" w:sz="0" w:space="0" w:color="auto"/>
        <w:left w:val="none" w:sz="0" w:space="0" w:color="auto"/>
        <w:bottom w:val="none" w:sz="0" w:space="0" w:color="auto"/>
        <w:right w:val="none" w:sz="0" w:space="0" w:color="auto"/>
      </w:divBdr>
    </w:div>
    <w:div w:id="208117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benchmarkingclub.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ia-stk.ru/mmq/adetail.php?ID=96266"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adbury.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20keys.ru/our-clients/" TargetMode="External"/><Relationship Id="rId5" Type="http://schemas.openxmlformats.org/officeDocument/2006/relationships/footnotes" Target="footnotes.xml"/><Relationship Id="rId15" Type="http://schemas.openxmlformats.org/officeDocument/2006/relationships/hyperlink" Target="http://www.devbusiness.ru/development/restructuring/20Keys_UAMC.htm" TargetMode="External"/><Relationship Id="rId10" Type="http://schemas.openxmlformats.org/officeDocument/2006/relationships/hyperlink" Target="https://naukovedenie.ru/PDF/57EVN216.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20keys.ru/articles/4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3598</TotalTime>
  <Pages>1</Pages>
  <Words>8379</Words>
  <Characters>47763</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17</cp:revision>
  <dcterms:created xsi:type="dcterms:W3CDTF">2018-03-05T18:03:00Z</dcterms:created>
  <dcterms:modified xsi:type="dcterms:W3CDTF">2018-05-30T18:35:00Z</dcterms:modified>
</cp:coreProperties>
</file>