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86" w:rsidRPr="00D66FA5" w:rsidRDefault="006D1A86" w:rsidP="00B0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66FA5">
        <w:rPr>
          <w:rFonts w:ascii="Times New Roman" w:eastAsia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6D1A86" w:rsidRPr="00D66FA5" w:rsidRDefault="006D1A86" w:rsidP="00B0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66FA5">
        <w:rPr>
          <w:rFonts w:ascii="Times New Roman" w:eastAsia="Times New Roman" w:hAnsi="Times New Roman" w:cs="Times New Roman"/>
          <w:sz w:val="24"/>
          <w:szCs w:val="28"/>
        </w:rPr>
        <w:t>Федеральное государственное бюджетное образовательное учреждение</w:t>
      </w:r>
    </w:p>
    <w:p w:rsidR="006D1A86" w:rsidRPr="00D66FA5" w:rsidRDefault="006D1A86" w:rsidP="00B0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66FA5">
        <w:rPr>
          <w:rFonts w:ascii="Times New Roman" w:eastAsia="Times New Roman" w:hAnsi="Times New Roman" w:cs="Times New Roman"/>
          <w:sz w:val="24"/>
          <w:szCs w:val="28"/>
        </w:rPr>
        <w:t>высшего образования</w:t>
      </w:r>
    </w:p>
    <w:p w:rsidR="006D1A86" w:rsidRPr="00D66FA5" w:rsidRDefault="006D1A86" w:rsidP="00B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A5">
        <w:rPr>
          <w:rFonts w:ascii="Times New Roman" w:eastAsia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6D1A86" w:rsidRPr="00D66FA5" w:rsidRDefault="006D1A86" w:rsidP="00B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A5">
        <w:rPr>
          <w:rFonts w:ascii="Times New Roman" w:eastAsia="Times New Roman" w:hAnsi="Times New Roman" w:cs="Times New Roman"/>
          <w:b/>
          <w:bCs/>
          <w:sz w:val="28"/>
          <w:szCs w:val="28"/>
        </w:rPr>
        <w:t>(ФГБОУ ВО «КубГУ»)</w:t>
      </w:r>
    </w:p>
    <w:p w:rsidR="00B0760A" w:rsidRDefault="00B0760A" w:rsidP="00B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A86" w:rsidRPr="00D66FA5" w:rsidRDefault="006D1A86" w:rsidP="00B0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FA5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общего, стратегического, информационного менеджмента и</w:t>
      </w:r>
    </w:p>
    <w:p w:rsidR="006D1A86" w:rsidRDefault="006D1A86" w:rsidP="00B0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D66FA5">
        <w:rPr>
          <w:rFonts w:ascii="Times New Roman" w:eastAsia="Times New Roman" w:hAnsi="Times New Roman" w:cs="Times New Roman"/>
          <w:b/>
          <w:bCs/>
          <w:sz w:val="28"/>
          <w:szCs w:val="28"/>
        </w:rPr>
        <w:t>бизнес – процессов</w:t>
      </w:r>
    </w:p>
    <w:p w:rsidR="006D1A86" w:rsidRDefault="006D1A86" w:rsidP="008B4E21">
      <w:pPr>
        <w:jc w:val="center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6D1A86" w:rsidRDefault="006D1A86" w:rsidP="008B4E21">
      <w:pPr>
        <w:jc w:val="center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853143" w:rsidRDefault="00853143" w:rsidP="00853143">
      <w:pPr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КУРСОВАЯ</w:t>
      </w:r>
      <w:r w:rsidR="006D1A86" w:rsidRPr="006D1A8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РАБОТА </w:t>
      </w:r>
    </w:p>
    <w:p w:rsidR="008B4E21" w:rsidRPr="001424BA" w:rsidRDefault="001424BA" w:rsidP="008B4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АНАЛИЗА ВНЕШНЕЙ СРЕДЫ ОРГАНИЗАЦИИ. МЕТОДЫ ПОВЫШЕНИЯ КАЧЕСТВА АНАЛИЗА</w:t>
      </w:r>
    </w:p>
    <w:p w:rsidR="008B4E21" w:rsidRDefault="008B4E21" w:rsidP="008B4E21">
      <w:pPr>
        <w:jc w:val="center"/>
        <w:rPr>
          <w:rFonts w:ascii="Times New Roman" w:hAnsi="Times New Roman" w:cs="Times New Roman"/>
          <w:sz w:val="32"/>
        </w:rPr>
      </w:pPr>
    </w:p>
    <w:p w:rsidR="001424BA" w:rsidRDefault="001424BA" w:rsidP="008B4E21">
      <w:pPr>
        <w:jc w:val="center"/>
        <w:rPr>
          <w:rFonts w:ascii="Times New Roman" w:hAnsi="Times New Roman" w:cs="Times New Roman"/>
          <w:sz w:val="32"/>
        </w:rPr>
      </w:pPr>
    </w:p>
    <w:p w:rsidR="00CF2B50" w:rsidRPr="00CF2B50" w:rsidRDefault="00CF2B50" w:rsidP="00CF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B50">
        <w:rPr>
          <w:rFonts w:ascii="Times New Roman" w:hAnsi="Times New Roman" w:cs="Times New Roman"/>
          <w:sz w:val="28"/>
          <w:szCs w:val="28"/>
        </w:rPr>
        <w:t>Работу выполнила ____________________________</w:t>
      </w:r>
      <w:r w:rsidR="00FE1A3E">
        <w:rPr>
          <w:rFonts w:ascii="Times New Roman" w:hAnsi="Times New Roman" w:cs="Times New Roman"/>
          <w:sz w:val="28"/>
          <w:szCs w:val="28"/>
        </w:rPr>
        <w:t>____</w:t>
      </w:r>
      <w:r w:rsidR="00B0760A">
        <w:rPr>
          <w:rFonts w:ascii="Times New Roman" w:hAnsi="Times New Roman" w:cs="Times New Roman"/>
          <w:sz w:val="28"/>
          <w:szCs w:val="28"/>
        </w:rPr>
        <w:t>__</w:t>
      </w:r>
      <w:r w:rsidR="00FE1A3E">
        <w:rPr>
          <w:rFonts w:ascii="Times New Roman" w:hAnsi="Times New Roman" w:cs="Times New Roman"/>
          <w:sz w:val="28"/>
          <w:szCs w:val="28"/>
        </w:rPr>
        <w:t>_</w:t>
      </w:r>
      <w:r w:rsidRPr="00CF2B50">
        <w:rPr>
          <w:rFonts w:ascii="Times New Roman" w:hAnsi="Times New Roman" w:cs="Times New Roman"/>
          <w:sz w:val="28"/>
          <w:szCs w:val="28"/>
        </w:rPr>
        <w:t>_</w:t>
      </w:r>
      <w:r w:rsidR="00853143">
        <w:rPr>
          <w:rFonts w:ascii="Times New Roman" w:hAnsi="Times New Roman" w:cs="Times New Roman"/>
          <w:sz w:val="28"/>
          <w:szCs w:val="28"/>
        </w:rPr>
        <w:t>__</w:t>
      </w:r>
      <w:r w:rsidR="00FE1A3E">
        <w:rPr>
          <w:rFonts w:ascii="Times New Roman" w:hAnsi="Times New Roman" w:cs="Times New Roman"/>
          <w:sz w:val="28"/>
          <w:szCs w:val="28"/>
        </w:rPr>
        <w:t>Е</w:t>
      </w:r>
      <w:r w:rsidRPr="00CF2B50">
        <w:rPr>
          <w:rFonts w:ascii="Times New Roman" w:hAnsi="Times New Roman" w:cs="Times New Roman"/>
          <w:sz w:val="28"/>
          <w:szCs w:val="28"/>
        </w:rPr>
        <w:t>.</w:t>
      </w:r>
      <w:r w:rsidR="00FE1A3E">
        <w:rPr>
          <w:rFonts w:ascii="Times New Roman" w:hAnsi="Times New Roman" w:cs="Times New Roman"/>
          <w:sz w:val="28"/>
          <w:szCs w:val="28"/>
        </w:rPr>
        <w:t>С</w:t>
      </w:r>
      <w:r w:rsidRPr="00CF2B50">
        <w:rPr>
          <w:rFonts w:ascii="Times New Roman" w:hAnsi="Times New Roman" w:cs="Times New Roman"/>
          <w:sz w:val="28"/>
          <w:szCs w:val="28"/>
        </w:rPr>
        <w:t xml:space="preserve">. </w:t>
      </w:r>
      <w:r w:rsidR="00FE1A3E">
        <w:rPr>
          <w:rFonts w:ascii="Times New Roman" w:hAnsi="Times New Roman" w:cs="Times New Roman"/>
          <w:sz w:val="28"/>
          <w:szCs w:val="28"/>
        </w:rPr>
        <w:t>Яковлева</w:t>
      </w:r>
    </w:p>
    <w:p w:rsidR="00CF2B50" w:rsidRPr="00B0760A" w:rsidRDefault="00CF2B50" w:rsidP="00B0760A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0760A">
        <w:rPr>
          <w:rFonts w:ascii="Times New Roman" w:hAnsi="Times New Roman" w:cs="Times New Roman"/>
          <w:sz w:val="24"/>
          <w:szCs w:val="24"/>
        </w:rPr>
        <w:t>(подпись, дата)</w:t>
      </w:r>
      <w:r w:rsidRPr="00B0760A">
        <w:rPr>
          <w:rFonts w:ascii="Times New Roman" w:hAnsi="Times New Roman" w:cs="Times New Roman"/>
          <w:sz w:val="24"/>
          <w:szCs w:val="24"/>
        </w:rPr>
        <w:tab/>
      </w:r>
      <w:r w:rsidRPr="00B0760A">
        <w:rPr>
          <w:rFonts w:ascii="Times New Roman" w:hAnsi="Times New Roman" w:cs="Times New Roman"/>
          <w:sz w:val="24"/>
          <w:szCs w:val="24"/>
        </w:rPr>
        <w:tab/>
      </w:r>
    </w:p>
    <w:p w:rsidR="00CF2B50" w:rsidRPr="00CF2B50" w:rsidRDefault="00CF2B50" w:rsidP="00B0760A">
      <w:p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CF2B50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B0760A">
        <w:rPr>
          <w:rFonts w:ascii="Times New Roman" w:hAnsi="Times New Roman" w:cs="Times New Roman"/>
          <w:sz w:val="28"/>
          <w:szCs w:val="28"/>
          <w:u w:val="single"/>
        </w:rPr>
        <w:t>управления и психологии</w:t>
      </w:r>
      <w:r w:rsidRPr="00CF2B50">
        <w:rPr>
          <w:rFonts w:ascii="Times New Roman" w:hAnsi="Times New Roman" w:cs="Times New Roman"/>
          <w:sz w:val="28"/>
          <w:szCs w:val="28"/>
        </w:rPr>
        <w:t>,</w:t>
      </w:r>
      <w:r w:rsidR="00B0760A">
        <w:rPr>
          <w:rFonts w:ascii="Times New Roman" w:hAnsi="Times New Roman" w:cs="Times New Roman"/>
          <w:sz w:val="28"/>
          <w:szCs w:val="28"/>
        </w:rPr>
        <w:t xml:space="preserve"> </w:t>
      </w:r>
      <w:r w:rsidR="00853143" w:rsidRPr="00CF2B50">
        <w:rPr>
          <w:rFonts w:ascii="Times New Roman" w:hAnsi="Times New Roman" w:cs="Times New Roman"/>
          <w:sz w:val="28"/>
          <w:szCs w:val="28"/>
        </w:rPr>
        <w:t>курс</w:t>
      </w:r>
      <w:r w:rsidRPr="00B0760A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F2B50" w:rsidRPr="00CF2B50" w:rsidRDefault="00CF2B50" w:rsidP="00FE1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50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B0760A">
        <w:rPr>
          <w:rFonts w:ascii="Times New Roman" w:hAnsi="Times New Roman" w:cs="Times New Roman"/>
          <w:sz w:val="28"/>
          <w:szCs w:val="28"/>
          <w:u w:val="single"/>
        </w:rPr>
        <w:t xml:space="preserve">46.03.02 </w:t>
      </w:r>
      <w:r w:rsidR="00853143" w:rsidRPr="00B0760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B0760A">
        <w:rPr>
          <w:rFonts w:ascii="Times New Roman" w:hAnsi="Times New Roman" w:cs="Times New Roman"/>
          <w:sz w:val="28"/>
          <w:szCs w:val="28"/>
          <w:u w:val="single"/>
        </w:rPr>
        <w:t>Документоведение и архивоведение</w:t>
      </w:r>
      <w:r w:rsidR="00853143" w:rsidRPr="00B0760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F2B50" w:rsidRDefault="00CF2B50" w:rsidP="00FE1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36">
        <w:rPr>
          <w:rFonts w:ascii="Times New Roman" w:hAnsi="Times New Roman" w:cs="Times New Roman"/>
          <w:sz w:val="28"/>
          <w:szCs w:val="28"/>
        </w:rPr>
        <w:t>Профиль «</w:t>
      </w:r>
      <w:r w:rsidR="00FE1A3E" w:rsidRPr="0085314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53143">
        <w:rPr>
          <w:rFonts w:ascii="Times New Roman" w:hAnsi="Times New Roman" w:cs="Times New Roman"/>
          <w:sz w:val="28"/>
          <w:szCs w:val="28"/>
          <w:u w:val="single"/>
        </w:rPr>
        <w:t>рганизационное проектирование документационного обеспечения управления</w:t>
      </w:r>
      <w:r w:rsidR="00953336" w:rsidRPr="00853143">
        <w:rPr>
          <w:rFonts w:ascii="Times New Roman" w:hAnsi="Times New Roman" w:cs="Times New Roman"/>
          <w:sz w:val="28"/>
          <w:szCs w:val="28"/>
          <w:u w:val="single"/>
        </w:rPr>
        <w:t xml:space="preserve"> в организации</w:t>
      </w:r>
      <w:r w:rsidRPr="00953336">
        <w:rPr>
          <w:rFonts w:ascii="Times New Roman" w:hAnsi="Times New Roman" w:cs="Times New Roman"/>
          <w:sz w:val="28"/>
          <w:szCs w:val="28"/>
        </w:rPr>
        <w:t>»,</w:t>
      </w:r>
      <w:r w:rsidRPr="00CF2B50">
        <w:rPr>
          <w:rFonts w:ascii="Times New Roman" w:hAnsi="Times New Roman" w:cs="Times New Roman"/>
          <w:sz w:val="28"/>
          <w:szCs w:val="28"/>
        </w:rPr>
        <w:t xml:space="preserve"> очная форма обучения</w:t>
      </w:r>
    </w:p>
    <w:p w:rsidR="00853143" w:rsidRPr="00CF2B50" w:rsidRDefault="00853143" w:rsidP="00FE1A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50" w:rsidRPr="00CF2B50" w:rsidRDefault="00853143" w:rsidP="00CF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CF2B50" w:rsidRPr="00CF2B50" w:rsidRDefault="00CF2B50" w:rsidP="00CF2B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B50">
        <w:rPr>
          <w:rFonts w:ascii="Times New Roman" w:hAnsi="Times New Roman" w:cs="Times New Roman"/>
          <w:sz w:val="28"/>
          <w:szCs w:val="28"/>
        </w:rPr>
        <w:t>к</w:t>
      </w:r>
      <w:r w:rsidR="00853143">
        <w:rPr>
          <w:rFonts w:ascii="Times New Roman" w:hAnsi="Times New Roman" w:cs="Times New Roman"/>
          <w:sz w:val="28"/>
          <w:szCs w:val="28"/>
        </w:rPr>
        <w:t>анд</w:t>
      </w:r>
      <w:r w:rsidRPr="00CF2B50">
        <w:rPr>
          <w:rFonts w:ascii="Times New Roman" w:hAnsi="Times New Roman" w:cs="Times New Roman"/>
          <w:sz w:val="28"/>
          <w:szCs w:val="28"/>
        </w:rPr>
        <w:t>.эк</w:t>
      </w:r>
      <w:r w:rsidR="00853143">
        <w:rPr>
          <w:rFonts w:ascii="Times New Roman" w:hAnsi="Times New Roman" w:cs="Times New Roman"/>
          <w:sz w:val="28"/>
          <w:szCs w:val="28"/>
        </w:rPr>
        <w:t>он</w:t>
      </w:r>
      <w:r w:rsidRPr="00CF2B50">
        <w:rPr>
          <w:rFonts w:ascii="Times New Roman" w:hAnsi="Times New Roman" w:cs="Times New Roman"/>
          <w:sz w:val="28"/>
          <w:szCs w:val="28"/>
        </w:rPr>
        <w:t>.н</w:t>
      </w:r>
      <w:r w:rsidR="00B0760A">
        <w:rPr>
          <w:rFonts w:ascii="Times New Roman" w:hAnsi="Times New Roman" w:cs="Times New Roman"/>
          <w:sz w:val="28"/>
          <w:szCs w:val="28"/>
        </w:rPr>
        <w:t>аук</w:t>
      </w:r>
      <w:r w:rsidRPr="00CF2B50">
        <w:rPr>
          <w:rFonts w:ascii="Times New Roman" w:hAnsi="Times New Roman" w:cs="Times New Roman"/>
          <w:sz w:val="28"/>
          <w:szCs w:val="28"/>
        </w:rPr>
        <w:t>, доцент________________________________</w:t>
      </w:r>
      <w:r w:rsidR="00FE1A3E">
        <w:rPr>
          <w:rFonts w:ascii="Times New Roman" w:hAnsi="Times New Roman" w:cs="Times New Roman"/>
          <w:sz w:val="28"/>
          <w:szCs w:val="28"/>
        </w:rPr>
        <w:t>___</w:t>
      </w:r>
      <w:r w:rsidRPr="00CF2B50">
        <w:rPr>
          <w:rFonts w:ascii="Times New Roman" w:hAnsi="Times New Roman" w:cs="Times New Roman"/>
          <w:sz w:val="28"/>
          <w:szCs w:val="28"/>
        </w:rPr>
        <w:t xml:space="preserve"> Д.В. Ланская</w:t>
      </w:r>
    </w:p>
    <w:p w:rsidR="001424BA" w:rsidRPr="00B0760A" w:rsidRDefault="00CF2B50" w:rsidP="00B0760A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0760A">
        <w:rPr>
          <w:rFonts w:ascii="Times New Roman" w:hAnsi="Times New Roman" w:cs="Times New Roman"/>
          <w:sz w:val="24"/>
          <w:szCs w:val="24"/>
        </w:rPr>
        <w:t>(подпись, дата)</w:t>
      </w:r>
      <w:r w:rsidRPr="00B0760A">
        <w:rPr>
          <w:rFonts w:ascii="Times New Roman" w:hAnsi="Times New Roman" w:cs="Times New Roman"/>
          <w:sz w:val="24"/>
          <w:szCs w:val="24"/>
        </w:rPr>
        <w:tab/>
      </w:r>
      <w:r w:rsidRPr="00B0760A">
        <w:rPr>
          <w:rFonts w:ascii="Times New Roman" w:hAnsi="Times New Roman" w:cs="Times New Roman"/>
          <w:sz w:val="24"/>
          <w:szCs w:val="24"/>
        </w:rPr>
        <w:tab/>
      </w:r>
      <w:r w:rsidRPr="00B0760A">
        <w:rPr>
          <w:rFonts w:ascii="Times New Roman" w:hAnsi="Times New Roman" w:cs="Times New Roman"/>
          <w:sz w:val="24"/>
          <w:szCs w:val="24"/>
        </w:rPr>
        <w:tab/>
      </w:r>
    </w:p>
    <w:p w:rsidR="00853143" w:rsidRDefault="00853143" w:rsidP="00CF2B50">
      <w:pPr>
        <w:spacing w:after="0" w:line="36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853143" w:rsidRPr="00CF2B50" w:rsidRDefault="00853143" w:rsidP="008531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Нормоконтролер,</w:t>
      </w:r>
    </w:p>
    <w:p w:rsidR="00853143" w:rsidRPr="00CF2B50" w:rsidRDefault="00853143" w:rsidP="008531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B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анд</w:t>
      </w:r>
      <w:r w:rsidRPr="00CF2B50">
        <w:rPr>
          <w:rFonts w:ascii="Times New Roman" w:hAnsi="Times New Roman" w:cs="Times New Roman"/>
          <w:sz w:val="28"/>
          <w:szCs w:val="28"/>
        </w:rPr>
        <w:t>.эк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B0760A">
        <w:rPr>
          <w:rFonts w:ascii="Times New Roman" w:hAnsi="Times New Roman" w:cs="Times New Roman"/>
          <w:sz w:val="28"/>
          <w:szCs w:val="28"/>
        </w:rPr>
        <w:t>.наук</w:t>
      </w:r>
      <w:r w:rsidRPr="00CF2B50">
        <w:rPr>
          <w:rFonts w:ascii="Times New Roman" w:hAnsi="Times New Roman" w:cs="Times New Roman"/>
          <w:sz w:val="28"/>
          <w:szCs w:val="28"/>
        </w:rPr>
        <w:t>, доцент</w:t>
      </w:r>
      <w:r w:rsidR="00B0760A">
        <w:rPr>
          <w:rFonts w:ascii="Times New Roman" w:hAnsi="Times New Roman" w:cs="Times New Roman"/>
          <w:sz w:val="28"/>
          <w:szCs w:val="28"/>
        </w:rPr>
        <w:t>_</w:t>
      </w:r>
      <w:r w:rsidRPr="00CF2B5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F2B50">
        <w:rPr>
          <w:rFonts w:ascii="Times New Roman" w:hAnsi="Times New Roman" w:cs="Times New Roman"/>
          <w:sz w:val="28"/>
          <w:szCs w:val="28"/>
        </w:rPr>
        <w:t>_ Д.В. Ланская</w:t>
      </w:r>
    </w:p>
    <w:p w:rsidR="00853143" w:rsidRPr="00B0760A" w:rsidRDefault="00853143" w:rsidP="00B0760A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0760A">
        <w:rPr>
          <w:rFonts w:ascii="Times New Roman" w:hAnsi="Times New Roman" w:cs="Times New Roman"/>
          <w:sz w:val="24"/>
          <w:szCs w:val="24"/>
        </w:rPr>
        <w:t>(подпись, дата)</w:t>
      </w:r>
      <w:r w:rsidRPr="00B0760A">
        <w:rPr>
          <w:rFonts w:ascii="Times New Roman" w:hAnsi="Times New Roman" w:cs="Times New Roman"/>
          <w:sz w:val="24"/>
          <w:szCs w:val="24"/>
        </w:rPr>
        <w:tab/>
      </w:r>
      <w:r w:rsidRPr="00B0760A">
        <w:rPr>
          <w:rFonts w:ascii="Times New Roman" w:hAnsi="Times New Roman" w:cs="Times New Roman"/>
          <w:sz w:val="24"/>
          <w:szCs w:val="24"/>
        </w:rPr>
        <w:tab/>
      </w:r>
      <w:r w:rsidRPr="00B0760A">
        <w:rPr>
          <w:rFonts w:ascii="Times New Roman" w:hAnsi="Times New Roman" w:cs="Times New Roman"/>
          <w:sz w:val="24"/>
          <w:szCs w:val="24"/>
        </w:rPr>
        <w:tab/>
      </w:r>
    </w:p>
    <w:p w:rsidR="00853143" w:rsidRDefault="00853143" w:rsidP="001424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4BA" w:rsidRPr="001424BA" w:rsidRDefault="001424BA" w:rsidP="001424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FA5">
        <w:rPr>
          <w:rFonts w:ascii="Times New Roman" w:hAnsi="Times New Roman" w:cs="Times New Roman"/>
          <w:sz w:val="28"/>
          <w:szCs w:val="28"/>
        </w:rPr>
        <w:t>Краснодар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32"/>
        </w:rPr>
        <w:br w:type="page"/>
      </w:r>
    </w:p>
    <w:p w:rsidR="008B4E21" w:rsidRPr="001424BA" w:rsidRDefault="00B41512" w:rsidP="00B41512">
      <w:pPr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24BA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208205394"/>
        <w:docPartObj>
          <w:docPartGallery w:val="Table of Contents"/>
          <w:docPartUnique/>
        </w:docPartObj>
      </w:sdtPr>
      <w:sdtEndPr/>
      <w:sdtContent>
        <w:p w:rsidR="00D73726" w:rsidRPr="00B0760A" w:rsidRDefault="00C654AA" w:rsidP="00D73726">
          <w:pPr>
            <w:pStyle w:val="af2"/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lang w:eastAsia="ru-RU"/>
            </w:rPr>
          </w:pPr>
          <w:r w:rsidRPr="00D73726">
            <w:rPr>
              <w:rFonts w:ascii="Times New Roman" w:hAnsi="Times New Roman" w:cs="Times New Roman"/>
              <w:color w:val="auto"/>
            </w:rPr>
            <w:fldChar w:fldCharType="begin"/>
          </w:r>
          <w:r w:rsidR="003E2C28" w:rsidRPr="00D73726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D73726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479012557" w:history="1">
            <w:r w:rsidR="00B0760A" w:rsidRPr="00B0760A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</w:rPr>
              <w:t>Введение</w:t>
            </w:r>
            <w:r w:rsidR="00B0760A" w:rsidRPr="00B0760A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….</w:t>
            </w:r>
            <w:r w:rsidR="00A12694" w:rsidRPr="00B0760A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………………………………………………………………………</w:t>
            </w:r>
            <w:r w:rsidR="00B0760A" w:rsidRPr="00B0760A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………………………………</w:t>
            </w:r>
            <w:r w:rsidR="00FA15DC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…..</w:t>
            </w:r>
            <w:r w:rsidRPr="00B0760A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D73726" w:rsidRPr="00B0760A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_Toc479012557 \h </w:instrText>
            </w:r>
            <w:r w:rsidRPr="00B0760A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B0760A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0955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3</w:t>
            </w:r>
            <w:r w:rsidRPr="00B0760A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D73726" w:rsidRPr="00B0760A" w:rsidRDefault="00A37DF7" w:rsidP="00FA15DC">
          <w:pPr>
            <w:pStyle w:val="21"/>
            <w:ind w:firstLine="0"/>
            <w:rPr>
              <w:rFonts w:eastAsiaTheme="minorEastAsia"/>
              <w:noProof/>
              <w:lang w:eastAsia="ru-RU"/>
            </w:rPr>
          </w:pPr>
          <w:hyperlink w:anchor="_Toc479012558" w:history="1">
            <w:r w:rsidR="00D73726" w:rsidRPr="00B0760A">
              <w:rPr>
                <w:rStyle w:val="a3"/>
                <w:noProof/>
                <w:color w:val="auto"/>
              </w:rPr>
              <w:t>1 Сущность и значения анализа внешней среды организации</w:t>
            </w:r>
            <w:r w:rsidR="00DA27AE" w:rsidRPr="00B0760A">
              <w:rPr>
                <w:noProof/>
                <w:sz w:val="20"/>
                <w:szCs w:val="20"/>
              </w:rPr>
              <w:t>……………………</w:t>
            </w:r>
            <w:r w:rsidR="00FA15DC">
              <w:rPr>
                <w:noProof/>
                <w:sz w:val="20"/>
                <w:szCs w:val="20"/>
              </w:rPr>
              <w:t>…..</w:t>
            </w:r>
            <w:r w:rsidR="00B0760A" w:rsidRPr="00B0760A">
              <w:rPr>
                <w:noProof/>
                <w:sz w:val="20"/>
                <w:szCs w:val="20"/>
              </w:rPr>
              <w:t>…</w:t>
            </w:r>
            <w:r w:rsidR="00B0760A">
              <w:rPr>
                <w:noProof/>
                <w:sz w:val="20"/>
                <w:szCs w:val="20"/>
              </w:rPr>
              <w:t>..</w:t>
            </w:r>
            <w:r w:rsidR="00C654AA" w:rsidRPr="00B0760A">
              <w:rPr>
                <w:rFonts w:eastAsiaTheme="majorEastAsia"/>
                <w:bCs/>
                <w:noProof/>
                <w:webHidden/>
              </w:rPr>
              <w:fldChar w:fldCharType="begin"/>
            </w:r>
            <w:r w:rsidR="00D73726" w:rsidRPr="00B0760A">
              <w:rPr>
                <w:rFonts w:eastAsiaTheme="majorEastAsia"/>
                <w:bCs/>
                <w:noProof/>
                <w:webHidden/>
              </w:rPr>
              <w:instrText xml:space="preserve"> PAGEREF _Toc479012558 \h </w:instrText>
            </w:r>
            <w:r w:rsidR="00C654AA" w:rsidRPr="00B0760A">
              <w:rPr>
                <w:rFonts w:eastAsiaTheme="majorEastAsia"/>
                <w:bCs/>
                <w:noProof/>
                <w:webHidden/>
              </w:rPr>
            </w:r>
            <w:r w:rsidR="00C654AA" w:rsidRPr="00B0760A">
              <w:rPr>
                <w:rFonts w:eastAsiaTheme="majorEastAsia"/>
                <w:bCs/>
                <w:noProof/>
                <w:webHidden/>
              </w:rPr>
              <w:fldChar w:fldCharType="separate"/>
            </w:r>
            <w:r w:rsidR="000955FC">
              <w:rPr>
                <w:rFonts w:eastAsiaTheme="majorEastAsia"/>
                <w:bCs/>
                <w:noProof/>
                <w:webHidden/>
              </w:rPr>
              <w:t>5</w:t>
            </w:r>
            <w:r w:rsidR="00C654AA" w:rsidRPr="00B0760A">
              <w:rPr>
                <w:rFonts w:eastAsiaTheme="majorEastAsia"/>
                <w:bCs/>
                <w:noProof/>
                <w:webHidden/>
              </w:rPr>
              <w:fldChar w:fldCharType="end"/>
            </w:r>
          </w:hyperlink>
        </w:p>
        <w:p w:rsidR="00D73726" w:rsidRPr="00B0760A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59" w:history="1">
            <w:r w:rsidR="00D73726" w:rsidRPr="00B0760A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1.1Сущность понятия внешней среды и ее роль в деятельности организации</w:t>
            </w:r>
            <w:r w:rsidR="00FA15DC">
              <w:rPr>
                <w:rStyle w:val="a3"/>
                <w:rFonts w:ascii="Times New Roman" w:hAnsi="Times New Roman" w:cs="Times New Roman"/>
                <w:noProof/>
                <w:color w:val="auto"/>
                <w:sz w:val="20"/>
                <w:szCs w:val="20"/>
                <w:u w:val="none"/>
              </w:rPr>
              <w:t>……………………………………………………………………………………………………..</w: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_Toc479012559 \h </w:instrTex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B0760A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0" w:history="1">
            <w:r w:rsidR="00D73726" w:rsidRPr="00B0760A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</w:t>
            </w:r>
            <w:r w:rsidR="00D73726" w:rsidRPr="00B0760A">
              <w:rPr>
                <w:rFonts w:eastAsiaTheme="minorEastAsia"/>
                <w:noProof/>
                <w:lang w:eastAsia="ru-RU"/>
              </w:rPr>
              <w:tab/>
            </w:r>
            <w:r w:rsidR="00D73726" w:rsidRPr="00B0760A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Характеристика факторов макросреды</w:t>
            </w:r>
            <w:r w:rsidR="00D73726" w:rsidRPr="00B0760A">
              <w:rPr>
                <w:noProof/>
                <w:webHidden/>
              </w:rPr>
              <w:tab/>
            </w:r>
            <w:r w:rsidR="00FA15DC">
              <w:rPr>
                <w:noProof/>
                <w:webHidden/>
              </w:rPr>
              <w:t>…………………………………..</w: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_Toc479012560 \h </w:instrTex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B0760A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1" w:history="1">
            <w:r w:rsidR="00D73726" w:rsidRPr="00B0760A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Характеристика факторов микросреды</w:t>
            </w:r>
            <w:r w:rsidR="00D73726" w:rsidRPr="00D401D8">
              <w:rPr>
                <w:noProof/>
                <w:webHidden/>
                <w:sz w:val="20"/>
                <w:szCs w:val="20"/>
              </w:rPr>
              <w:tab/>
            </w:r>
            <w:r w:rsidR="00FA15DC">
              <w:rPr>
                <w:noProof/>
                <w:webHidden/>
                <w:sz w:val="20"/>
                <w:szCs w:val="20"/>
              </w:rPr>
              <w:t>……………………………………………………...</w: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_Toc479012561 \h </w:instrTex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2" w:history="1">
            <w:r w:rsidR="00D73726" w:rsidRPr="00B0760A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 Анализ неопределённости организационной среды</w:t>
            </w:r>
            <w:r w:rsidR="00D73726" w:rsidRPr="00B0760A">
              <w:rPr>
                <w:noProof/>
                <w:webHidden/>
              </w:rPr>
              <w:tab/>
            </w:r>
            <w:r w:rsidR="00FA15DC">
              <w:rPr>
                <w:noProof/>
                <w:webHidden/>
              </w:rPr>
              <w:t>………………………..</w: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_Toc479012562 \h </w:instrTex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654AA" w:rsidRPr="00DC03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21"/>
            <w:ind w:firstLine="0"/>
            <w:rPr>
              <w:rFonts w:eastAsiaTheme="minorEastAsia"/>
              <w:noProof/>
              <w:lang w:eastAsia="ru-RU"/>
            </w:rPr>
          </w:pPr>
          <w:hyperlink w:anchor="_Toc479012563" w:history="1">
            <w:r w:rsidR="00D73726" w:rsidRPr="00D73726">
              <w:rPr>
                <w:rStyle w:val="a3"/>
                <w:noProof/>
                <w:color w:val="auto"/>
              </w:rPr>
              <w:t>2</w:t>
            </w:r>
            <w:r w:rsidR="00CF2B50">
              <w:rPr>
                <w:rFonts w:eastAsiaTheme="minorEastAsia"/>
                <w:noProof/>
                <w:lang w:eastAsia="ru-RU"/>
              </w:rPr>
              <w:t xml:space="preserve">. </w:t>
            </w:r>
            <w:r w:rsidR="00D73726" w:rsidRPr="00D73726">
              <w:rPr>
                <w:rStyle w:val="a3"/>
                <w:noProof/>
                <w:color w:val="auto"/>
              </w:rPr>
              <w:t>Методы анализа внешней среды организации</w:t>
            </w:r>
            <w:r w:rsidR="00DA27AE" w:rsidRPr="00FA15DC">
              <w:rPr>
                <w:noProof/>
                <w:sz w:val="20"/>
                <w:szCs w:val="20"/>
              </w:rPr>
              <w:t>……………………………………………</w:t>
            </w:r>
            <w:r w:rsidR="00FA15DC">
              <w:rPr>
                <w:noProof/>
                <w:sz w:val="20"/>
                <w:szCs w:val="20"/>
              </w:rPr>
              <w:t>…</w:t>
            </w:r>
            <w:r w:rsidR="00C654AA" w:rsidRPr="00D401D8">
              <w:rPr>
                <w:noProof/>
                <w:webHidden/>
              </w:rPr>
              <w:fldChar w:fldCharType="begin"/>
            </w:r>
            <w:r w:rsidR="00D73726" w:rsidRPr="00D401D8">
              <w:rPr>
                <w:noProof/>
                <w:webHidden/>
              </w:rPr>
              <w:instrText xml:space="preserve"> PAGEREF _Toc479012563 \h </w:instrText>
            </w:r>
            <w:r w:rsidR="00C654AA" w:rsidRPr="00D401D8">
              <w:rPr>
                <w:noProof/>
                <w:webHidden/>
              </w:rPr>
            </w:r>
            <w:r w:rsidR="00C654AA" w:rsidRPr="00D401D8">
              <w:rPr>
                <w:noProof/>
                <w:webHidden/>
              </w:rPr>
              <w:fldChar w:fldCharType="separate"/>
            </w:r>
            <w:r w:rsidR="000955FC">
              <w:rPr>
                <w:noProof/>
                <w:webHidden/>
              </w:rPr>
              <w:t>13</w:t>
            </w:r>
            <w:r w:rsidR="00C654AA" w:rsidRPr="00D401D8">
              <w:rPr>
                <w:noProof/>
                <w:webHidden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4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SWOT- анализ</w:t>
            </w:r>
            <w:r w:rsidR="00D73726" w:rsidRPr="00D73726">
              <w:rPr>
                <w:noProof/>
                <w:webHidden/>
              </w:rPr>
              <w:tab/>
            </w:r>
            <w:r w:rsidR="00FA15DC">
              <w:rPr>
                <w:noProof/>
                <w:webHidden/>
              </w:rPr>
              <w:t>……………………………………………………………………………………………………………………….</w:t>
            </w:r>
            <w:r w:rsidR="00C654AA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_Toc479012564 \h </w:instrText>
            </w:r>
            <w:r w:rsidR="00C654AA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654AA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5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SNW – анализ</w:t>
            </w:r>
            <w:r w:rsidR="00D73726" w:rsidRPr="00D73726">
              <w:rPr>
                <w:noProof/>
                <w:webHidden/>
              </w:rPr>
              <w:tab/>
            </w:r>
            <w:r w:rsidR="00FA15DC">
              <w:rPr>
                <w:noProof/>
                <w:webHidden/>
              </w:rPr>
              <w:t>………………………………………………………………………………………………………………………..</w:t>
            </w:r>
            <w:r w:rsidR="00C654AA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_Toc479012565 \h </w:instrText>
            </w:r>
            <w:r w:rsidR="00C654AA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654AA" w:rsidRPr="00B076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6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PEST – анализ</w:t>
            </w:r>
            <w:r w:rsidR="00D73726" w:rsidRPr="00D73726">
              <w:rPr>
                <w:noProof/>
                <w:webHidden/>
              </w:rPr>
              <w:tab/>
            </w:r>
            <w:r w:rsidR="00FA15DC">
              <w:rPr>
                <w:noProof/>
                <w:webHidden/>
              </w:rPr>
              <w:t>……………………………………………………………………………………………………………………….</w: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_Toc479012566 \h </w:instrTex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7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2.4. PESTLE-анализ</w:t>
            </w:r>
            <w:r w:rsidR="00D73726" w:rsidRPr="00D73726">
              <w:rPr>
                <w:noProof/>
                <w:webHidden/>
              </w:rPr>
              <w:tab/>
            </w:r>
            <w:r w:rsidR="00FA15DC">
              <w:rPr>
                <w:noProof/>
                <w:webHidden/>
              </w:rPr>
              <w:t>……………………………………………………………………………………………………………………</w: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_Toc479012567 \h </w:instrTex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8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2.5 STEEP - анализ</w:t>
            </w:r>
            <w:r w:rsidR="00D73726" w:rsidRPr="00D73726">
              <w:rPr>
                <w:noProof/>
                <w:webHidden/>
              </w:rPr>
              <w:tab/>
            </w:r>
            <w:r w:rsidR="00FA15DC">
              <w:rPr>
                <w:noProof/>
                <w:webHidden/>
              </w:rPr>
              <w:t>……………………………………………………………………………………………………………………..</w: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_Toc479012568 \h </w:instrTex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654AA" w:rsidRPr="00D401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69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2.6 Модель «5 сил конкуренции» Портера</w:t>
            </w:r>
            <w:r w:rsidR="00D73726" w:rsidRPr="00D73726">
              <w:rPr>
                <w:noProof/>
                <w:webHidden/>
              </w:rPr>
              <w:tab/>
            </w:r>
            <w:r w:rsidR="00FA15DC">
              <w:rPr>
                <w:noProof/>
                <w:webHidden/>
              </w:rPr>
              <w:t>…………………………………………………………………….</w:t>
            </w:r>
            <w:r w:rsidR="00C654AA" w:rsidRP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_Toc479012569 \h </w:instrText>
            </w:r>
            <w:r w:rsidR="00C654AA" w:rsidRP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 w:rsidRP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654AA" w:rsidRP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21"/>
            <w:ind w:firstLine="0"/>
            <w:rPr>
              <w:rFonts w:eastAsiaTheme="minorEastAsia"/>
              <w:noProof/>
              <w:lang w:eastAsia="ru-RU"/>
            </w:rPr>
          </w:pPr>
          <w:hyperlink w:anchor="_Toc479012570" w:history="1">
            <w:r w:rsidR="00D73726" w:rsidRPr="00D73726">
              <w:rPr>
                <w:rStyle w:val="a3"/>
                <w:noProof/>
                <w:color w:val="auto"/>
              </w:rPr>
              <w:t>3</w:t>
            </w:r>
            <w:r w:rsidR="00CF2B50">
              <w:rPr>
                <w:rFonts w:eastAsiaTheme="minorEastAsia"/>
                <w:noProof/>
                <w:lang w:eastAsia="ru-RU"/>
              </w:rPr>
              <w:t xml:space="preserve"> </w:t>
            </w:r>
            <w:r w:rsidR="00D73726" w:rsidRPr="00D73726">
              <w:rPr>
                <w:rStyle w:val="a3"/>
                <w:noProof/>
                <w:color w:val="auto"/>
              </w:rPr>
              <w:t>Анализ внешней среды организации на примере турфирмы «Мир экскурсий»</w:t>
            </w:r>
            <w:r w:rsidR="00DA27AE">
              <w:rPr>
                <w:noProof/>
                <w:webHidden/>
              </w:rPr>
              <w:t>…………………………………………………</w:t>
            </w:r>
            <w:r w:rsidR="00FA15DC">
              <w:rPr>
                <w:noProof/>
                <w:webHidden/>
              </w:rPr>
              <w:t>………………………..</w:t>
            </w:r>
            <w:r w:rsidR="00C654AA" w:rsidRPr="00D401D8">
              <w:rPr>
                <w:noProof/>
                <w:webHidden/>
              </w:rPr>
              <w:fldChar w:fldCharType="begin"/>
            </w:r>
            <w:r w:rsidR="00D73726" w:rsidRPr="00D401D8">
              <w:rPr>
                <w:noProof/>
                <w:webHidden/>
              </w:rPr>
              <w:instrText xml:space="preserve"> PAGEREF _Toc479012570 \h </w:instrText>
            </w:r>
            <w:r w:rsidR="00C654AA" w:rsidRPr="00D401D8">
              <w:rPr>
                <w:noProof/>
                <w:webHidden/>
              </w:rPr>
            </w:r>
            <w:r w:rsidR="00C654AA" w:rsidRPr="00D401D8">
              <w:rPr>
                <w:noProof/>
                <w:webHidden/>
              </w:rPr>
              <w:fldChar w:fldCharType="separate"/>
            </w:r>
            <w:r w:rsidR="000955FC">
              <w:rPr>
                <w:noProof/>
                <w:webHidden/>
              </w:rPr>
              <w:t>25</w:t>
            </w:r>
            <w:r w:rsidR="00C654AA" w:rsidRPr="00D401D8">
              <w:rPr>
                <w:noProof/>
                <w:webHidden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71" w:history="1">
            <w:r w:rsidR="00D73726" w:rsidRPr="00D73726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3.1 SWOT и </w:t>
            </w:r>
            <w:r w:rsidR="00D73726" w:rsidRPr="00D73726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en-US" w:eastAsia="ru-RU"/>
              </w:rPr>
              <w:t>SNW</w:t>
            </w:r>
            <w:r w:rsidR="00D73726" w:rsidRPr="00D73726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 xml:space="preserve"> – анализ деятельности </w:t>
            </w:r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турфирмы «Мир экскурсий»</w:t>
            </w:r>
            <w:r w:rsidR="00D73726" w:rsidRPr="00D73726">
              <w:rPr>
                <w:noProof/>
                <w:webHidden/>
              </w:rPr>
              <w:tab/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_Toc479012571 \h </w:instrTex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72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PESTLE-анализ турфирмы «Мир экскурсий»</w:t>
            </w:r>
            <w:r w:rsidR="00D73726" w:rsidRPr="00D73726">
              <w:rPr>
                <w:noProof/>
                <w:webHidden/>
              </w:rPr>
              <w:tab/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_Toc479012572 \h </w:instrTex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79012573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3.3 STEEP-анализ турфирмы «Мир экскурсий»</w:t>
            </w:r>
            <w:r w:rsidR="00D73726" w:rsidRPr="00D73726">
              <w:rPr>
                <w:noProof/>
                <w:webHidden/>
              </w:rPr>
              <w:tab/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_Toc479012573 \h </w:instrTex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79012574" w:history="1">
            <w:r w:rsidR="00D401D8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Заключение..</w:t>
            </w:r>
            <w:r w:rsidR="00D73726" w:rsidRPr="00D401D8">
              <w:rPr>
                <w:noProof/>
                <w:webHidden/>
                <w:sz w:val="20"/>
                <w:szCs w:val="20"/>
              </w:rPr>
              <w:tab/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_Toc479012574 \h </w:instrTex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726" w:rsidRPr="00D73726" w:rsidRDefault="00A37DF7" w:rsidP="00FA15D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79012575" w:history="1">
            <w:r w:rsidR="00D73726" w:rsidRPr="00D73726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D401D8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писок использованных источников</w:t>
            </w:r>
            <w:r w:rsidR="00D73726" w:rsidRPr="00D401D8">
              <w:rPr>
                <w:noProof/>
                <w:webHidden/>
                <w:sz w:val="20"/>
                <w:szCs w:val="20"/>
              </w:rPr>
              <w:tab/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3726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_Toc479012575 \h </w:instrTex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55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C654AA" w:rsidRPr="00FA15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C28" w:rsidRDefault="00C654AA" w:rsidP="00D73726">
          <w:pPr>
            <w:spacing w:line="360" w:lineRule="auto"/>
          </w:pPr>
          <w:r w:rsidRPr="00D7372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673" w:rsidRPr="006D1A86" w:rsidRDefault="00913673">
      <w:pPr>
        <w:rPr>
          <w:rFonts w:ascii="Times New Roman" w:eastAsia="Times New Roman" w:hAnsi="Times New Roman" w:cs="Times New Roman"/>
          <w:sz w:val="36"/>
          <w:szCs w:val="27"/>
          <w:lang w:eastAsia="ru-RU"/>
        </w:rPr>
      </w:pPr>
      <w:r w:rsidRPr="006D1A86">
        <w:rPr>
          <w:rFonts w:ascii="Times New Roman" w:eastAsia="Times New Roman" w:hAnsi="Times New Roman" w:cs="Times New Roman"/>
          <w:sz w:val="36"/>
          <w:szCs w:val="27"/>
          <w:lang w:eastAsia="ru-RU"/>
        </w:rPr>
        <w:br w:type="page"/>
      </w:r>
    </w:p>
    <w:p w:rsidR="00694440" w:rsidRDefault="00694440" w:rsidP="00A70628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79011686"/>
      <w:bookmarkStart w:id="1" w:name="_Toc479012557"/>
      <w:r w:rsidRPr="003E2C28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  <w:bookmarkEnd w:id="1"/>
    </w:p>
    <w:p w:rsidR="00A70628" w:rsidRPr="00A70628" w:rsidRDefault="00A70628" w:rsidP="00A70628">
      <w:pPr>
        <w:spacing w:after="0" w:line="360" w:lineRule="auto"/>
      </w:pPr>
    </w:p>
    <w:p w:rsidR="001F167F" w:rsidRDefault="001F167F" w:rsidP="00A7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7F">
        <w:rPr>
          <w:rFonts w:ascii="Times New Roman" w:hAnsi="Times New Roman" w:cs="Times New Roman"/>
          <w:sz w:val="28"/>
          <w:szCs w:val="28"/>
        </w:rPr>
        <w:t>В XXI веке в большинстве стран уже произошел переход от рынка, где необходимо было заполнить пустые ниши, и в конкурентной борьбе одерживали верх предприятия, сумевшие обеспечить продажу продукции быстрее других, к рынку с высоким уровнем конкуренции. Для того чтоб удержаться на данном рынке компаниям необходимо выдержать конкурентную борьбу и обойти большинство конкурентов по ключевым позициям. Именно условия жесткой конкуренции подтолкнули предприятия к совершенствованию методов своего хозяйствования и проведению новых исследований, где учитываются внешние и внутренние факторы. Для успешного функционирования организации в долгосрочной перспективе, необходимо предвидеть с какими трудностями может столкнуться компания в будущем, и какие новые возможности могут открыться для организации уже сегодня. В целях решения этих задач применяются различные методы анализа внешней среды организации.</w:t>
      </w:r>
    </w:p>
    <w:p w:rsidR="005162FC" w:rsidRDefault="0094657B" w:rsidP="00F32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E8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0E27E8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6D1A86">
        <w:rPr>
          <w:rFonts w:ascii="Times New Roman" w:hAnsi="Times New Roman" w:cs="Times New Roman"/>
          <w:sz w:val="28"/>
          <w:szCs w:val="28"/>
        </w:rPr>
        <w:t xml:space="preserve"> работы заключается в необходимости изучения методов анализа внешней среды организации</w:t>
      </w:r>
      <w:r w:rsidR="00DC0384">
        <w:rPr>
          <w:rFonts w:ascii="Times New Roman" w:hAnsi="Times New Roman" w:cs="Times New Roman"/>
          <w:sz w:val="28"/>
          <w:szCs w:val="28"/>
        </w:rPr>
        <w:t xml:space="preserve"> </w:t>
      </w:r>
      <w:r w:rsidR="005162FC" w:rsidRPr="006D1A86">
        <w:rPr>
          <w:rFonts w:ascii="Times New Roman" w:hAnsi="Times New Roman" w:cs="Times New Roman"/>
          <w:sz w:val="28"/>
          <w:szCs w:val="28"/>
        </w:rPr>
        <w:t xml:space="preserve">для понимания того, </w:t>
      </w:r>
      <w:r w:rsidR="00F95D35" w:rsidRPr="006D1A86">
        <w:rPr>
          <w:rFonts w:ascii="Times New Roman" w:hAnsi="Times New Roman" w:cs="Times New Roman"/>
          <w:sz w:val="28"/>
          <w:szCs w:val="28"/>
        </w:rPr>
        <w:t>какие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перемены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во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внешнем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окружении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влияют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на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6A7E6A" w:rsidRPr="006D1A86">
        <w:rPr>
          <w:rFonts w:ascii="Times New Roman" w:hAnsi="Times New Roman" w:cs="Times New Roman"/>
          <w:sz w:val="28"/>
          <w:szCs w:val="28"/>
        </w:rPr>
        <w:t>организацию</w:t>
      </w:r>
      <w:r w:rsidR="00F95D35" w:rsidRPr="006D1A86">
        <w:rPr>
          <w:rFonts w:ascii="Times New Roman" w:hAnsi="Times New Roman" w:cs="Times New Roman"/>
          <w:sz w:val="28"/>
          <w:szCs w:val="28"/>
        </w:rPr>
        <w:t>,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какие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факторы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несут в себе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угрозу</w:t>
      </w:r>
      <w:r w:rsidR="008D6209" w:rsidRPr="006D1A86">
        <w:rPr>
          <w:rFonts w:ascii="Times New Roman" w:hAnsi="Times New Roman" w:cs="Times New Roman"/>
          <w:sz w:val="28"/>
          <w:szCs w:val="28"/>
        </w:rPr>
        <w:t>, а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какие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факторы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обеспечивают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большие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возможности</w:t>
      </w:r>
      <w:r w:rsidR="005162FC" w:rsidRPr="006D1A86">
        <w:rPr>
          <w:rFonts w:ascii="Times New Roman" w:hAnsi="Times New Roman" w:cs="Times New Roman"/>
          <w:sz w:val="28"/>
          <w:szCs w:val="28"/>
        </w:rPr>
        <w:t xml:space="preserve"> для </w:t>
      </w:r>
      <w:r w:rsidR="00F95D35" w:rsidRPr="006D1A86">
        <w:rPr>
          <w:rFonts w:ascii="Times New Roman" w:hAnsi="Times New Roman" w:cs="Times New Roman"/>
          <w:sz w:val="28"/>
          <w:szCs w:val="28"/>
        </w:rPr>
        <w:t>осуществления</w:t>
      </w:r>
      <w:r w:rsidR="00A70628">
        <w:rPr>
          <w:rFonts w:ascii="Times New Roman" w:hAnsi="Times New Roman" w:cs="Times New Roman"/>
          <w:sz w:val="28"/>
          <w:szCs w:val="28"/>
        </w:rPr>
        <w:t xml:space="preserve"> </w:t>
      </w:r>
      <w:r w:rsidR="00F95D35" w:rsidRPr="006D1A86">
        <w:rPr>
          <w:rFonts w:ascii="Times New Roman" w:hAnsi="Times New Roman" w:cs="Times New Roman"/>
          <w:sz w:val="28"/>
          <w:szCs w:val="28"/>
        </w:rPr>
        <w:t>целей</w:t>
      </w:r>
      <w:r w:rsidR="005162FC" w:rsidRPr="006D1A8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AE1E6F" w:rsidRDefault="00AE1E6F" w:rsidP="00F32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E8">
        <w:rPr>
          <w:rFonts w:ascii="Times New Roman" w:hAnsi="Times New Roman" w:cs="Times New Roman"/>
          <w:sz w:val="28"/>
          <w:szCs w:val="28"/>
        </w:rPr>
        <w:t>Научная новизна</w:t>
      </w:r>
      <w:r w:rsidRPr="00AE1E6F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>
        <w:rPr>
          <w:rFonts w:ascii="Times New Roman" w:hAnsi="Times New Roman" w:cs="Times New Roman"/>
          <w:sz w:val="28"/>
          <w:szCs w:val="28"/>
        </w:rPr>
        <w:t>изучении</w:t>
      </w:r>
      <w:r w:rsidRPr="00AE1E6F">
        <w:rPr>
          <w:rFonts w:ascii="Times New Roman" w:hAnsi="Times New Roman" w:cs="Times New Roman"/>
          <w:sz w:val="28"/>
          <w:szCs w:val="28"/>
        </w:rPr>
        <w:t xml:space="preserve"> потенциала употребления обширно используемых организациями методов анализа внешней среды для </w:t>
      </w:r>
      <w:r>
        <w:rPr>
          <w:rFonts w:ascii="Times New Roman" w:hAnsi="Times New Roman" w:cs="Times New Roman"/>
          <w:sz w:val="28"/>
          <w:szCs w:val="28"/>
        </w:rPr>
        <w:t>повышения эффективности деятельности</w:t>
      </w:r>
      <w:r w:rsidR="00DC0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организаций </w:t>
      </w:r>
      <w:r w:rsidRPr="00AE1E6F">
        <w:rPr>
          <w:rFonts w:ascii="Times New Roman" w:hAnsi="Times New Roman" w:cs="Times New Roman"/>
          <w:sz w:val="28"/>
          <w:szCs w:val="28"/>
        </w:rPr>
        <w:t>в условиях разнообразной, сложной и турбулентной внешней среды.</w:t>
      </w:r>
    </w:p>
    <w:p w:rsidR="00CF2B50" w:rsidRPr="006D1A86" w:rsidRDefault="00CF2B50" w:rsidP="00F32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E8">
        <w:rPr>
          <w:rFonts w:ascii="Times New Roman" w:hAnsi="Times New Roman" w:cs="Times New Roman"/>
          <w:i/>
          <w:sz w:val="28"/>
          <w:szCs w:val="28"/>
        </w:rPr>
        <w:t>Анализ литературы по теме исследования</w:t>
      </w:r>
      <w:r w:rsidRPr="00CF2B50">
        <w:rPr>
          <w:rFonts w:ascii="Times New Roman" w:hAnsi="Times New Roman" w:cs="Times New Roman"/>
          <w:sz w:val="28"/>
          <w:szCs w:val="28"/>
        </w:rPr>
        <w:t xml:space="preserve"> свидетельствует о том, что изучение </w:t>
      </w:r>
      <w:r w:rsidR="004C0A40">
        <w:rPr>
          <w:rFonts w:ascii="Times New Roman" w:hAnsi="Times New Roman" w:cs="Times New Roman"/>
          <w:sz w:val="28"/>
          <w:szCs w:val="28"/>
        </w:rPr>
        <w:t>внешней среды организации</w:t>
      </w:r>
      <w:r w:rsidRPr="00CF2B50">
        <w:rPr>
          <w:rFonts w:ascii="Times New Roman" w:hAnsi="Times New Roman" w:cs="Times New Roman"/>
          <w:sz w:val="28"/>
          <w:szCs w:val="28"/>
        </w:rPr>
        <w:t xml:space="preserve"> и </w:t>
      </w:r>
      <w:r w:rsidR="004C0A40">
        <w:rPr>
          <w:rFonts w:ascii="Times New Roman" w:hAnsi="Times New Roman" w:cs="Times New Roman"/>
          <w:sz w:val="28"/>
          <w:szCs w:val="28"/>
        </w:rPr>
        <w:t>ее влияние на функционирование фирмы</w:t>
      </w:r>
      <w:r w:rsidRPr="00CF2B50">
        <w:rPr>
          <w:rFonts w:ascii="Times New Roman" w:hAnsi="Times New Roman" w:cs="Times New Roman"/>
          <w:sz w:val="28"/>
          <w:szCs w:val="28"/>
        </w:rPr>
        <w:t xml:space="preserve"> находится в центре внимания не только менеджеров </w:t>
      </w:r>
      <w:r w:rsidR="004C0A40">
        <w:rPr>
          <w:rFonts w:ascii="Times New Roman" w:hAnsi="Times New Roman" w:cs="Times New Roman"/>
          <w:sz w:val="28"/>
          <w:szCs w:val="28"/>
        </w:rPr>
        <w:t>организации</w:t>
      </w:r>
      <w:r w:rsidRPr="00CF2B50">
        <w:rPr>
          <w:rFonts w:ascii="Times New Roman" w:hAnsi="Times New Roman" w:cs="Times New Roman"/>
          <w:sz w:val="28"/>
          <w:szCs w:val="28"/>
        </w:rPr>
        <w:t xml:space="preserve">, но и ученых. Данный вопрос нашел свое отражение в трудах  таких исследователей, как: </w:t>
      </w:r>
      <w:r w:rsidR="00AF787B" w:rsidRPr="00A57DCB">
        <w:rPr>
          <w:rFonts w:ascii="Times New Roman" w:hAnsi="Times New Roman" w:cs="Times New Roman"/>
          <w:sz w:val="28"/>
          <w:szCs w:val="28"/>
        </w:rPr>
        <w:t>Баканов М.И.</w:t>
      </w:r>
      <w:r w:rsidR="00AF787B" w:rsidRPr="00AF787B">
        <w:rPr>
          <w:rFonts w:ascii="Times New Roman" w:hAnsi="Times New Roman" w:cs="Times New Roman"/>
          <w:sz w:val="28"/>
          <w:szCs w:val="28"/>
        </w:rPr>
        <w:t xml:space="preserve"> [1],</w:t>
      </w:r>
      <w:r w:rsidR="004C0A40" w:rsidRPr="00A57DCB">
        <w:rPr>
          <w:rFonts w:ascii="Times New Roman" w:hAnsi="Times New Roman" w:cs="Times New Roman"/>
          <w:sz w:val="28"/>
          <w:szCs w:val="28"/>
        </w:rPr>
        <w:t>Кабушкин Н</w:t>
      </w:r>
      <w:r w:rsidR="000E27E8">
        <w:rPr>
          <w:rFonts w:ascii="Times New Roman" w:hAnsi="Times New Roman" w:cs="Times New Roman"/>
          <w:sz w:val="28"/>
          <w:szCs w:val="28"/>
        </w:rPr>
        <w:t>.</w:t>
      </w:r>
      <w:r w:rsidR="004C0A40" w:rsidRPr="00A57DCB">
        <w:rPr>
          <w:rFonts w:ascii="Times New Roman" w:hAnsi="Times New Roman" w:cs="Times New Roman"/>
          <w:sz w:val="28"/>
          <w:szCs w:val="28"/>
        </w:rPr>
        <w:t xml:space="preserve"> Л</w:t>
      </w:r>
      <w:r w:rsidR="004C0A40" w:rsidRPr="00AF787B">
        <w:rPr>
          <w:rFonts w:ascii="Times New Roman" w:hAnsi="Times New Roman" w:cs="Times New Roman"/>
          <w:sz w:val="28"/>
          <w:szCs w:val="28"/>
        </w:rPr>
        <w:t xml:space="preserve">. </w:t>
      </w:r>
      <w:r w:rsidRPr="00AF787B">
        <w:rPr>
          <w:rFonts w:ascii="Times New Roman" w:hAnsi="Times New Roman" w:cs="Times New Roman"/>
          <w:sz w:val="28"/>
          <w:szCs w:val="28"/>
        </w:rPr>
        <w:t>[</w:t>
      </w:r>
      <w:r w:rsidR="00AF787B" w:rsidRPr="00AF787B">
        <w:rPr>
          <w:rFonts w:ascii="Times New Roman" w:hAnsi="Times New Roman" w:cs="Times New Roman"/>
          <w:sz w:val="28"/>
          <w:szCs w:val="28"/>
        </w:rPr>
        <w:t>11</w:t>
      </w:r>
      <w:r w:rsidRPr="00AF787B">
        <w:rPr>
          <w:rFonts w:ascii="Times New Roman" w:hAnsi="Times New Roman" w:cs="Times New Roman"/>
          <w:sz w:val="28"/>
          <w:szCs w:val="28"/>
        </w:rPr>
        <w:t xml:space="preserve">], </w:t>
      </w:r>
      <w:r w:rsidR="000E27E8">
        <w:rPr>
          <w:rFonts w:ascii="Times New Roman" w:hAnsi="Times New Roman" w:cs="Times New Roman"/>
          <w:sz w:val="28"/>
          <w:szCs w:val="28"/>
        </w:rPr>
        <w:t>Драчева Е.Л</w:t>
      </w:r>
      <w:r w:rsidRPr="00AF787B">
        <w:rPr>
          <w:rFonts w:ascii="Times New Roman" w:hAnsi="Times New Roman" w:cs="Times New Roman"/>
          <w:sz w:val="28"/>
          <w:szCs w:val="28"/>
        </w:rPr>
        <w:t>.[</w:t>
      </w:r>
      <w:r w:rsidR="00AF787B" w:rsidRPr="00AF787B">
        <w:rPr>
          <w:rFonts w:ascii="Times New Roman" w:hAnsi="Times New Roman" w:cs="Times New Roman"/>
          <w:sz w:val="28"/>
          <w:szCs w:val="28"/>
        </w:rPr>
        <w:t>9</w:t>
      </w:r>
      <w:r w:rsidRPr="00AF787B">
        <w:rPr>
          <w:rFonts w:ascii="Times New Roman" w:hAnsi="Times New Roman" w:cs="Times New Roman"/>
          <w:sz w:val="28"/>
          <w:szCs w:val="28"/>
        </w:rPr>
        <w:t xml:space="preserve">], </w:t>
      </w:r>
      <w:r w:rsidR="00AF787B" w:rsidRPr="00AF787B">
        <w:rPr>
          <w:rFonts w:ascii="Times New Roman" w:hAnsi="Times New Roman" w:cs="Times New Roman"/>
          <w:sz w:val="28"/>
          <w:szCs w:val="28"/>
        </w:rPr>
        <w:t xml:space="preserve">Головков А.Н.  </w:t>
      </w:r>
      <w:r w:rsidRPr="00AF787B">
        <w:rPr>
          <w:rFonts w:ascii="Times New Roman" w:hAnsi="Times New Roman" w:cs="Times New Roman"/>
          <w:sz w:val="28"/>
          <w:szCs w:val="28"/>
        </w:rPr>
        <w:t>[</w:t>
      </w:r>
      <w:r w:rsidR="00AF787B" w:rsidRPr="00AF787B">
        <w:rPr>
          <w:rFonts w:ascii="Times New Roman" w:hAnsi="Times New Roman" w:cs="Times New Roman"/>
          <w:sz w:val="28"/>
          <w:szCs w:val="28"/>
        </w:rPr>
        <w:t>7</w:t>
      </w:r>
      <w:r w:rsidRPr="00AF787B">
        <w:rPr>
          <w:rFonts w:ascii="Times New Roman" w:hAnsi="Times New Roman" w:cs="Times New Roman"/>
          <w:sz w:val="28"/>
          <w:szCs w:val="28"/>
        </w:rPr>
        <w:t xml:space="preserve">], </w:t>
      </w:r>
      <w:r w:rsidR="00AF787B">
        <w:rPr>
          <w:rFonts w:ascii="Times New Roman" w:hAnsi="Times New Roman" w:cs="Times New Roman"/>
          <w:sz w:val="28"/>
          <w:szCs w:val="28"/>
        </w:rPr>
        <w:lastRenderedPageBreak/>
        <w:t>Осташков</w:t>
      </w:r>
      <w:r w:rsidR="00AF787B" w:rsidRPr="00A57DCB">
        <w:rPr>
          <w:rFonts w:ascii="Times New Roman" w:hAnsi="Times New Roman" w:cs="Times New Roman"/>
          <w:sz w:val="28"/>
          <w:szCs w:val="28"/>
        </w:rPr>
        <w:t xml:space="preserve"> А.В.</w:t>
      </w:r>
      <w:r w:rsidRPr="00AF787B">
        <w:rPr>
          <w:rFonts w:ascii="Times New Roman" w:hAnsi="Times New Roman" w:cs="Times New Roman"/>
          <w:sz w:val="28"/>
          <w:szCs w:val="28"/>
        </w:rPr>
        <w:t xml:space="preserve"> [</w:t>
      </w:r>
      <w:r w:rsidR="00AF787B" w:rsidRPr="00AF787B">
        <w:rPr>
          <w:rFonts w:ascii="Times New Roman" w:hAnsi="Times New Roman" w:cs="Times New Roman"/>
          <w:sz w:val="28"/>
          <w:szCs w:val="28"/>
        </w:rPr>
        <w:t>15</w:t>
      </w:r>
      <w:r w:rsidRPr="00AF787B">
        <w:rPr>
          <w:rFonts w:ascii="Times New Roman" w:hAnsi="Times New Roman" w:cs="Times New Roman"/>
          <w:sz w:val="28"/>
          <w:szCs w:val="28"/>
        </w:rPr>
        <w:t xml:space="preserve">], </w:t>
      </w:r>
      <w:r w:rsidR="00640930">
        <w:rPr>
          <w:rFonts w:ascii="Times New Roman" w:hAnsi="Times New Roman" w:cs="Times New Roman"/>
          <w:sz w:val="28"/>
          <w:szCs w:val="28"/>
        </w:rPr>
        <w:t>Тюрина А.Д.</w:t>
      </w:r>
      <w:r w:rsidR="00AF787B" w:rsidRPr="00AF787B">
        <w:rPr>
          <w:rFonts w:ascii="Times New Roman" w:hAnsi="Times New Roman" w:cs="Times New Roman"/>
          <w:sz w:val="28"/>
          <w:szCs w:val="28"/>
        </w:rPr>
        <w:t xml:space="preserve"> </w:t>
      </w:r>
      <w:r w:rsidRPr="00AF787B">
        <w:rPr>
          <w:rFonts w:ascii="Times New Roman" w:hAnsi="Times New Roman" w:cs="Times New Roman"/>
          <w:sz w:val="28"/>
          <w:szCs w:val="28"/>
        </w:rPr>
        <w:t>[2</w:t>
      </w:r>
      <w:r w:rsidR="00AF787B" w:rsidRPr="00AF787B">
        <w:rPr>
          <w:rFonts w:ascii="Times New Roman" w:hAnsi="Times New Roman" w:cs="Times New Roman"/>
          <w:sz w:val="28"/>
          <w:szCs w:val="28"/>
        </w:rPr>
        <w:t>1</w:t>
      </w:r>
      <w:r w:rsidRPr="00AF787B">
        <w:rPr>
          <w:rFonts w:ascii="Times New Roman" w:hAnsi="Times New Roman" w:cs="Times New Roman"/>
          <w:sz w:val="28"/>
          <w:szCs w:val="28"/>
        </w:rPr>
        <w:t xml:space="preserve">], </w:t>
      </w:r>
      <w:r w:rsidR="00AF787B" w:rsidRPr="00A57DCB">
        <w:rPr>
          <w:rFonts w:ascii="Times New Roman" w:hAnsi="Times New Roman" w:cs="Times New Roman"/>
          <w:sz w:val="28"/>
          <w:szCs w:val="28"/>
        </w:rPr>
        <w:t>Хорин А.Н.</w:t>
      </w:r>
      <w:r w:rsidRPr="00AF787B">
        <w:rPr>
          <w:rFonts w:ascii="Times New Roman" w:hAnsi="Times New Roman" w:cs="Times New Roman"/>
          <w:sz w:val="28"/>
          <w:szCs w:val="28"/>
        </w:rPr>
        <w:t>[2</w:t>
      </w:r>
      <w:r w:rsidR="00AF787B" w:rsidRPr="00AF787B">
        <w:rPr>
          <w:rFonts w:ascii="Times New Roman" w:hAnsi="Times New Roman" w:cs="Times New Roman"/>
          <w:sz w:val="28"/>
          <w:szCs w:val="28"/>
        </w:rPr>
        <w:t>4</w:t>
      </w:r>
      <w:r w:rsidRPr="00AF787B">
        <w:rPr>
          <w:rFonts w:ascii="Times New Roman" w:hAnsi="Times New Roman" w:cs="Times New Roman"/>
          <w:sz w:val="28"/>
          <w:szCs w:val="28"/>
        </w:rPr>
        <w:t xml:space="preserve">], </w:t>
      </w:r>
      <w:r w:rsidR="00AF787B" w:rsidRPr="00AF787B">
        <w:rPr>
          <w:rFonts w:ascii="Times New Roman" w:hAnsi="Times New Roman" w:cs="Times New Roman"/>
          <w:sz w:val="28"/>
          <w:szCs w:val="28"/>
        </w:rPr>
        <w:t>Соловьёва П.В.</w:t>
      </w:r>
      <w:r w:rsidRPr="00AF787B">
        <w:rPr>
          <w:rFonts w:ascii="Times New Roman" w:hAnsi="Times New Roman" w:cs="Times New Roman"/>
          <w:sz w:val="28"/>
          <w:szCs w:val="28"/>
        </w:rPr>
        <w:t xml:space="preserve"> и </w:t>
      </w:r>
      <w:r w:rsidR="00AF787B" w:rsidRPr="00AF787B">
        <w:rPr>
          <w:rFonts w:ascii="Times New Roman" w:hAnsi="Times New Roman" w:cs="Times New Roman"/>
          <w:sz w:val="28"/>
          <w:szCs w:val="28"/>
        </w:rPr>
        <w:t>Ланская Д.В.</w:t>
      </w:r>
      <w:r w:rsidRPr="00AF787B">
        <w:rPr>
          <w:rFonts w:ascii="Times New Roman" w:hAnsi="Times New Roman" w:cs="Times New Roman"/>
          <w:sz w:val="28"/>
          <w:szCs w:val="28"/>
        </w:rPr>
        <w:t xml:space="preserve"> [</w:t>
      </w:r>
      <w:r w:rsidR="00AF787B" w:rsidRPr="00AF787B">
        <w:rPr>
          <w:rFonts w:ascii="Times New Roman" w:hAnsi="Times New Roman" w:cs="Times New Roman"/>
          <w:sz w:val="28"/>
          <w:szCs w:val="28"/>
        </w:rPr>
        <w:t>31</w:t>
      </w:r>
      <w:r w:rsidRPr="00AF787B">
        <w:rPr>
          <w:rFonts w:ascii="Times New Roman" w:hAnsi="Times New Roman" w:cs="Times New Roman"/>
          <w:sz w:val="28"/>
          <w:szCs w:val="28"/>
        </w:rPr>
        <w:t>] и др.</w:t>
      </w:r>
    </w:p>
    <w:p w:rsidR="00A70628" w:rsidRDefault="00771336" w:rsidP="00F32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0">
        <w:rPr>
          <w:rFonts w:ascii="Times New Roman" w:hAnsi="Times New Roman" w:cs="Times New Roman"/>
          <w:i/>
          <w:sz w:val="28"/>
          <w:szCs w:val="28"/>
        </w:rPr>
        <w:t>Объектом исследования</w:t>
      </w:r>
      <w:r w:rsidRPr="006D1A86">
        <w:rPr>
          <w:rFonts w:ascii="Times New Roman" w:hAnsi="Times New Roman" w:cs="Times New Roman"/>
          <w:sz w:val="28"/>
          <w:szCs w:val="28"/>
        </w:rPr>
        <w:t xml:space="preserve"> выступает внешняя среда организации. </w:t>
      </w:r>
    </w:p>
    <w:p w:rsidR="00A70628" w:rsidRDefault="00771336" w:rsidP="00F32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0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6D1A86">
        <w:rPr>
          <w:rFonts w:ascii="Times New Roman" w:hAnsi="Times New Roman" w:cs="Times New Roman"/>
          <w:sz w:val="28"/>
          <w:szCs w:val="28"/>
        </w:rPr>
        <w:t xml:space="preserve"> - факторы и условия</w:t>
      </w:r>
      <w:r w:rsidR="00F95D35" w:rsidRPr="006D1A86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6D1A86">
        <w:rPr>
          <w:rFonts w:ascii="Times New Roman" w:hAnsi="Times New Roman" w:cs="Times New Roman"/>
          <w:sz w:val="28"/>
          <w:szCs w:val="28"/>
        </w:rPr>
        <w:t xml:space="preserve"> внешней среды организации. </w:t>
      </w:r>
    </w:p>
    <w:p w:rsidR="00A70628" w:rsidRDefault="00694440" w:rsidP="00F32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40">
        <w:rPr>
          <w:rFonts w:ascii="Times New Roman" w:hAnsi="Times New Roman" w:cs="Times New Roman"/>
          <w:i/>
          <w:sz w:val="28"/>
          <w:szCs w:val="28"/>
        </w:rPr>
        <w:t>Цель данной работы</w:t>
      </w:r>
      <w:r w:rsidRPr="006D1A86">
        <w:rPr>
          <w:rFonts w:ascii="Times New Roman" w:hAnsi="Times New Roman" w:cs="Times New Roman"/>
          <w:sz w:val="28"/>
          <w:szCs w:val="28"/>
        </w:rPr>
        <w:t xml:space="preserve"> - оценить </w:t>
      </w:r>
      <w:r w:rsidR="00F95D35" w:rsidRPr="006D1A86">
        <w:rPr>
          <w:rFonts w:ascii="Times New Roman" w:hAnsi="Times New Roman" w:cs="Times New Roman"/>
          <w:sz w:val="28"/>
          <w:szCs w:val="28"/>
        </w:rPr>
        <w:t>воздействие</w:t>
      </w:r>
      <w:r w:rsidRPr="006D1A86">
        <w:rPr>
          <w:rFonts w:ascii="Times New Roman" w:hAnsi="Times New Roman" w:cs="Times New Roman"/>
          <w:sz w:val="28"/>
          <w:szCs w:val="28"/>
        </w:rPr>
        <w:t xml:space="preserve"> факторов внешней среды на </w:t>
      </w:r>
      <w:r w:rsidR="008D6209" w:rsidRPr="006D1A86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6D1A8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694440" w:rsidRPr="006D1A86" w:rsidRDefault="00694440" w:rsidP="00F32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8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A7062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6D1A86">
        <w:rPr>
          <w:rFonts w:ascii="Times New Roman" w:hAnsi="Times New Roman" w:cs="Times New Roman"/>
          <w:sz w:val="28"/>
          <w:szCs w:val="28"/>
        </w:rPr>
        <w:t>:</w:t>
      </w:r>
    </w:p>
    <w:p w:rsidR="00B60D8E" w:rsidRPr="006D1A86" w:rsidRDefault="0019480E" w:rsidP="00F32CC4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86">
        <w:rPr>
          <w:rFonts w:ascii="Times New Roman" w:hAnsi="Times New Roman" w:cs="Times New Roman"/>
          <w:sz w:val="28"/>
          <w:szCs w:val="28"/>
        </w:rPr>
        <w:t>о</w:t>
      </w:r>
      <w:r w:rsidR="00B60D8E" w:rsidRPr="006D1A86">
        <w:rPr>
          <w:rFonts w:ascii="Times New Roman" w:hAnsi="Times New Roman" w:cs="Times New Roman"/>
          <w:sz w:val="28"/>
          <w:szCs w:val="28"/>
        </w:rPr>
        <w:t>пределить сущность понятия внешней среды и ее роль в деятельности организации;</w:t>
      </w:r>
    </w:p>
    <w:p w:rsidR="00B60D8E" w:rsidRPr="00F32CC4" w:rsidRDefault="00B60D8E" w:rsidP="00F32CC4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86">
        <w:rPr>
          <w:rFonts w:ascii="Times New Roman" w:hAnsi="Times New Roman" w:cs="Times New Roman"/>
          <w:sz w:val="28"/>
          <w:szCs w:val="28"/>
        </w:rPr>
        <w:t>рассмотреть современные подходы к понятию внешней среды</w:t>
      </w:r>
      <w:r w:rsidR="0019480E" w:rsidRPr="006D1A8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94440" w:rsidRPr="006D1A86">
        <w:rPr>
          <w:rFonts w:ascii="Times New Roman" w:hAnsi="Times New Roman" w:cs="Times New Roman"/>
          <w:sz w:val="28"/>
          <w:szCs w:val="28"/>
        </w:rPr>
        <w:t>;</w:t>
      </w:r>
    </w:p>
    <w:p w:rsidR="00694440" w:rsidRPr="006D1A86" w:rsidRDefault="0019480E" w:rsidP="00F32CC4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86">
        <w:rPr>
          <w:rFonts w:ascii="Times New Roman" w:hAnsi="Times New Roman" w:cs="Times New Roman"/>
          <w:sz w:val="28"/>
          <w:szCs w:val="28"/>
        </w:rPr>
        <w:t>рассмотреть анализ</w:t>
      </w:r>
      <w:r w:rsidR="00B60D8E" w:rsidRPr="006D1A86">
        <w:rPr>
          <w:rFonts w:ascii="Times New Roman" w:hAnsi="Times New Roman" w:cs="Times New Roman"/>
          <w:sz w:val="28"/>
          <w:szCs w:val="28"/>
        </w:rPr>
        <w:t xml:space="preserve"> неопределенности организации</w:t>
      </w:r>
      <w:r w:rsidR="00694440" w:rsidRPr="006D1A86">
        <w:rPr>
          <w:rFonts w:ascii="Times New Roman" w:hAnsi="Times New Roman" w:cs="Times New Roman"/>
          <w:sz w:val="28"/>
          <w:szCs w:val="28"/>
        </w:rPr>
        <w:t>;</w:t>
      </w:r>
    </w:p>
    <w:p w:rsidR="00694440" w:rsidRPr="006D1A86" w:rsidRDefault="0019480E" w:rsidP="00F32CC4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86">
        <w:rPr>
          <w:rFonts w:ascii="Times New Roman" w:hAnsi="Times New Roman" w:cs="Times New Roman"/>
          <w:sz w:val="28"/>
          <w:szCs w:val="28"/>
        </w:rPr>
        <w:t>и</w:t>
      </w:r>
      <w:r w:rsidR="00694440" w:rsidRPr="006D1A86">
        <w:rPr>
          <w:rFonts w:ascii="Times New Roman" w:hAnsi="Times New Roman" w:cs="Times New Roman"/>
          <w:sz w:val="28"/>
          <w:szCs w:val="28"/>
        </w:rPr>
        <w:t xml:space="preserve">сследовать методы анализа внешней среды организации: SWOT- анализ, SNW-анализ, PEST </w:t>
      </w:r>
      <w:r w:rsidR="00B60D8E" w:rsidRPr="006D1A86">
        <w:rPr>
          <w:rFonts w:ascii="Times New Roman" w:hAnsi="Times New Roman" w:cs="Times New Roman"/>
          <w:sz w:val="28"/>
          <w:szCs w:val="28"/>
        </w:rPr>
        <w:t>–</w:t>
      </w:r>
      <w:r w:rsidR="00694440" w:rsidRPr="006D1A86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B60D8E" w:rsidRPr="006D1A86">
        <w:rPr>
          <w:rFonts w:ascii="Times New Roman" w:hAnsi="Times New Roman" w:cs="Times New Roman"/>
          <w:sz w:val="28"/>
          <w:szCs w:val="28"/>
        </w:rPr>
        <w:t>, PESTLE-анализ, STEEP – анализ, Модель «5 сил конкуренции» Портера;</w:t>
      </w:r>
    </w:p>
    <w:p w:rsidR="003E2C28" w:rsidRDefault="00491B97" w:rsidP="003E2C28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79011687"/>
      <w:bookmarkStart w:id="3" w:name="_Toc479011812"/>
      <w:r w:rsidRPr="006D1A86">
        <w:rPr>
          <w:rFonts w:ascii="Times New Roman" w:hAnsi="Times New Roman" w:cs="Times New Roman"/>
          <w:sz w:val="28"/>
          <w:szCs w:val="28"/>
        </w:rPr>
        <w:t>п</w:t>
      </w:r>
      <w:r w:rsidR="00694440" w:rsidRPr="006D1A86">
        <w:rPr>
          <w:rFonts w:ascii="Times New Roman" w:hAnsi="Times New Roman" w:cs="Times New Roman"/>
          <w:sz w:val="28"/>
          <w:szCs w:val="28"/>
        </w:rPr>
        <w:t>ровести SWOT- анализ</w:t>
      </w:r>
      <w:r w:rsidR="00B46DF1">
        <w:rPr>
          <w:rFonts w:ascii="Times New Roman" w:hAnsi="Times New Roman" w:cs="Times New Roman"/>
          <w:sz w:val="28"/>
          <w:szCs w:val="28"/>
        </w:rPr>
        <w:t xml:space="preserve">, SNW-анализ, </w:t>
      </w:r>
      <w:r w:rsidR="00B46DF1" w:rsidRPr="006D1A86">
        <w:rPr>
          <w:rFonts w:ascii="Times New Roman" w:hAnsi="Times New Roman" w:cs="Times New Roman"/>
          <w:sz w:val="28"/>
          <w:szCs w:val="28"/>
        </w:rPr>
        <w:t>PESTLE-анализ</w:t>
      </w:r>
      <w:r w:rsidR="00B46DF1">
        <w:rPr>
          <w:rFonts w:ascii="Times New Roman" w:hAnsi="Times New Roman" w:cs="Times New Roman"/>
          <w:sz w:val="28"/>
          <w:szCs w:val="28"/>
        </w:rPr>
        <w:t xml:space="preserve"> и</w:t>
      </w:r>
      <w:r w:rsidR="00B46DF1" w:rsidRPr="006D1A86">
        <w:rPr>
          <w:rFonts w:ascii="Times New Roman" w:hAnsi="Times New Roman" w:cs="Times New Roman"/>
          <w:sz w:val="28"/>
          <w:szCs w:val="28"/>
        </w:rPr>
        <w:t xml:space="preserve"> STEEP – анализ</w:t>
      </w:r>
      <w:r w:rsidR="00694440" w:rsidRPr="006D1A8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8154D" w:rsidRPr="006D1A86">
        <w:rPr>
          <w:rFonts w:ascii="Times New Roman" w:hAnsi="Times New Roman" w:cs="Times New Roman"/>
          <w:sz w:val="28"/>
          <w:szCs w:val="28"/>
        </w:rPr>
        <w:t>турфирмы</w:t>
      </w:r>
      <w:r w:rsidR="00694440" w:rsidRPr="006D1A86">
        <w:rPr>
          <w:rFonts w:ascii="Times New Roman" w:hAnsi="Times New Roman" w:cs="Times New Roman"/>
          <w:sz w:val="28"/>
          <w:szCs w:val="28"/>
        </w:rPr>
        <w:t xml:space="preserve"> «</w:t>
      </w:r>
      <w:r w:rsidR="0098154D" w:rsidRPr="006D1A86">
        <w:rPr>
          <w:rFonts w:ascii="Times New Roman" w:hAnsi="Times New Roman" w:cs="Times New Roman"/>
          <w:sz w:val="28"/>
          <w:szCs w:val="28"/>
        </w:rPr>
        <w:t>Мир экскурсий»</w:t>
      </w:r>
      <w:r w:rsidR="000E27E8">
        <w:rPr>
          <w:rFonts w:ascii="Times New Roman" w:hAnsi="Times New Roman" w:cs="Times New Roman"/>
          <w:sz w:val="28"/>
          <w:szCs w:val="28"/>
        </w:rPr>
        <w:t>.</w:t>
      </w:r>
    </w:p>
    <w:p w:rsidR="00C51995" w:rsidRDefault="004C0A40" w:rsidP="00C5199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69">
        <w:rPr>
          <w:rFonts w:ascii="Times New Roman" w:hAnsi="Times New Roman" w:cs="Times New Roman"/>
          <w:sz w:val="28"/>
          <w:szCs w:val="28"/>
        </w:rPr>
        <w:t xml:space="preserve">Структура научной работы состоит из введения, </w:t>
      </w:r>
      <w:r w:rsidR="00AF787B" w:rsidRPr="005F1969">
        <w:rPr>
          <w:rFonts w:ascii="Times New Roman" w:hAnsi="Times New Roman" w:cs="Times New Roman"/>
          <w:sz w:val="28"/>
          <w:szCs w:val="28"/>
        </w:rPr>
        <w:t>трех</w:t>
      </w:r>
      <w:r w:rsidRPr="005F1969">
        <w:rPr>
          <w:rFonts w:ascii="Times New Roman" w:hAnsi="Times New Roman" w:cs="Times New Roman"/>
          <w:sz w:val="28"/>
          <w:szCs w:val="28"/>
        </w:rPr>
        <w:t xml:space="preserve"> разделов, заключения</w:t>
      </w:r>
      <w:r w:rsidR="00AF787B" w:rsidRPr="005F1969">
        <w:rPr>
          <w:rFonts w:ascii="Times New Roman" w:hAnsi="Times New Roman" w:cs="Times New Roman"/>
          <w:sz w:val="28"/>
          <w:szCs w:val="28"/>
        </w:rPr>
        <w:t xml:space="preserve"> и</w:t>
      </w:r>
      <w:r w:rsidRPr="005F1969">
        <w:rPr>
          <w:rFonts w:ascii="Times New Roman" w:hAnsi="Times New Roman" w:cs="Times New Roman"/>
          <w:sz w:val="28"/>
          <w:szCs w:val="28"/>
        </w:rPr>
        <w:t xml:space="preserve"> списка использованных источников.</w:t>
      </w:r>
      <w:r w:rsidR="00C51995">
        <w:rPr>
          <w:rFonts w:ascii="Times New Roman" w:hAnsi="Times New Roman" w:cs="Times New Roman"/>
          <w:sz w:val="28"/>
          <w:szCs w:val="28"/>
        </w:rPr>
        <w:t xml:space="preserve"> </w:t>
      </w:r>
      <w:r w:rsidRPr="005F1969">
        <w:rPr>
          <w:rFonts w:ascii="Times New Roman" w:hAnsi="Times New Roman" w:cs="Times New Roman"/>
          <w:sz w:val="28"/>
          <w:szCs w:val="28"/>
        </w:rPr>
        <w:t xml:space="preserve">В первом разделе </w:t>
      </w:r>
      <w:r w:rsidR="00AF787B" w:rsidRPr="005F1969">
        <w:rPr>
          <w:rFonts w:ascii="Times New Roman" w:hAnsi="Times New Roman" w:cs="Times New Roman"/>
          <w:sz w:val="28"/>
          <w:szCs w:val="28"/>
        </w:rPr>
        <w:t>рассматривается сущность понятия внешней среды организации, дается характеристика факторов макро и микросреды, а также рассматривается не</w:t>
      </w:r>
      <w:r w:rsidR="005F1969" w:rsidRPr="005F1969">
        <w:rPr>
          <w:rFonts w:ascii="Times New Roman" w:hAnsi="Times New Roman" w:cs="Times New Roman"/>
          <w:sz w:val="28"/>
          <w:szCs w:val="28"/>
        </w:rPr>
        <w:t>определенность организационной среды.</w:t>
      </w:r>
      <w:r w:rsidR="00C51995">
        <w:rPr>
          <w:rFonts w:ascii="Times New Roman" w:hAnsi="Times New Roman" w:cs="Times New Roman"/>
          <w:sz w:val="28"/>
          <w:szCs w:val="28"/>
        </w:rPr>
        <w:t xml:space="preserve"> </w:t>
      </w:r>
      <w:r w:rsidRPr="00C51995">
        <w:rPr>
          <w:rFonts w:ascii="Times New Roman" w:hAnsi="Times New Roman" w:cs="Times New Roman"/>
          <w:sz w:val="28"/>
          <w:szCs w:val="28"/>
        </w:rPr>
        <w:t xml:space="preserve">Во втором разделе проводится </w:t>
      </w:r>
      <w:r w:rsidR="005F1969" w:rsidRPr="00C51995">
        <w:rPr>
          <w:rFonts w:ascii="Times New Roman" w:hAnsi="Times New Roman" w:cs="Times New Roman"/>
          <w:sz w:val="28"/>
          <w:szCs w:val="28"/>
        </w:rPr>
        <w:t>сравнительное исследование</w:t>
      </w:r>
      <w:r w:rsidR="00F52ED0">
        <w:rPr>
          <w:rFonts w:ascii="Times New Roman" w:hAnsi="Times New Roman" w:cs="Times New Roman"/>
          <w:sz w:val="28"/>
          <w:szCs w:val="28"/>
        </w:rPr>
        <w:t xml:space="preserve"> </w:t>
      </w:r>
      <w:r w:rsidR="005F1969" w:rsidRPr="00C51995">
        <w:rPr>
          <w:rFonts w:ascii="Times New Roman" w:hAnsi="Times New Roman" w:cs="Times New Roman"/>
          <w:sz w:val="28"/>
          <w:szCs w:val="28"/>
        </w:rPr>
        <w:t>методов анализа внешней среды организации, таких как SWOT – анализ, SNW-анализ, PEST – анализ, PESTLE – анализ, STEEP – анализ, Модель «5 сил конкуренции» Портера. Определяются достоинства и недостатки каждого метода.</w:t>
      </w:r>
      <w:r w:rsidR="00C51995">
        <w:rPr>
          <w:rFonts w:ascii="Times New Roman" w:hAnsi="Times New Roman" w:cs="Times New Roman"/>
          <w:sz w:val="28"/>
          <w:szCs w:val="28"/>
        </w:rPr>
        <w:t xml:space="preserve"> </w:t>
      </w:r>
      <w:r w:rsidR="005F1969" w:rsidRPr="005F1969">
        <w:rPr>
          <w:rFonts w:ascii="Times New Roman" w:hAnsi="Times New Roman" w:cs="Times New Roman"/>
          <w:sz w:val="28"/>
          <w:szCs w:val="28"/>
        </w:rPr>
        <w:t xml:space="preserve">В третьем разделе проводится анализ внешнего окружения турфирмы «Мир экскурсий» при помощи </w:t>
      </w:r>
      <w:r w:rsidR="005F1969" w:rsidRPr="006D1A86">
        <w:rPr>
          <w:rFonts w:ascii="Times New Roman" w:hAnsi="Times New Roman" w:cs="Times New Roman"/>
          <w:sz w:val="28"/>
          <w:szCs w:val="28"/>
        </w:rPr>
        <w:t>SWOT-</w:t>
      </w:r>
      <w:r w:rsidR="005F1969">
        <w:rPr>
          <w:rFonts w:ascii="Times New Roman" w:hAnsi="Times New Roman" w:cs="Times New Roman"/>
          <w:sz w:val="28"/>
          <w:szCs w:val="28"/>
        </w:rPr>
        <w:t xml:space="preserve">, SNW-, </w:t>
      </w:r>
      <w:r w:rsidR="005F1969" w:rsidRPr="006D1A86">
        <w:rPr>
          <w:rFonts w:ascii="Times New Roman" w:hAnsi="Times New Roman" w:cs="Times New Roman"/>
          <w:sz w:val="28"/>
          <w:szCs w:val="28"/>
        </w:rPr>
        <w:t>PESTLE-</w:t>
      </w:r>
      <w:r w:rsidR="005F1969">
        <w:rPr>
          <w:rFonts w:ascii="Times New Roman" w:hAnsi="Times New Roman" w:cs="Times New Roman"/>
          <w:sz w:val="28"/>
          <w:szCs w:val="28"/>
        </w:rPr>
        <w:t xml:space="preserve"> и</w:t>
      </w:r>
      <w:r w:rsidR="005F1969" w:rsidRPr="006D1A86">
        <w:rPr>
          <w:rFonts w:ascii="Times New Roman" w:hAnsi="Times New Roman" w:cs="Times New Roman"/>
          <w:sz w:val="28"/>
          <w:szCs w:val="28"/>
        </w:rPr>
        <w:t xml:space="preserve"> STEEP – </w:t>
      </w:r>
      <w:r w:rsidR="005F1969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5F1969" w:rsidRPr="006D1A86">
        <w:rPr>
          <w:rFonts w:ascii="Times New Roman" w:hAnsi="Times New Roman" w:cs="Times New Roman"/>
          <w:sz w:val="28"/>
          <w:szCs w:val="28"/>
        </w:rPr>
        <w:t>анализ</w:t>
      </w:r>
      <w:r w:rsidR="005F1969">
        <w:rPr>
          <w:rFonts w:ascii="Times New Roman" w:hAnsi="Times New Roman" w:cs="Times New Roman"/>
          <w:sz w:val="28"/>
          <w:szCs w:val="28"/>
        </w:rPr>
        <w:t>а.</w:t>
      </w:r>
      <w:bookmarkStart w:id="4" w:name="_Toc479011688"/>
      <w:bookmarkStart w:id="5" w:name="_Toc479012558"/>
      <w:r w:rsidR="00C51995">
        <w:rPr>
          <w:rFonts w:ascii="Times New Roman" w:hAnsi="Times New Roman" w:cs="Times New Roman"/>
          <w:sz w:val="28"/>
          <w:szCs w:val="28"/>
        </w:rPr>
        <w:br w:type="page"/>
      </w:r>
    </w:p>
    <w:p w:rsidR="008D6209" w:rsidRPr="005F1969" w:rsidRDefault="008D6209" w:rsidP="0064093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1969">
        <w:rPr>
          <w:rFonts w:ascii="Times New Roman" w:hAnsi="Times New Roman" w:cs="Times New Roman"/>
          <w:sz w:val="28"/>
          <w:szCs w:val="28"/>
        </w:rPr>
        <w:lastRenderedPageBreak/>
        <w:t>1 Сущность и значения анализа внешней среды организации</w:t>
      </w:r>
      <w:bookmarkEnd w:id="2"/>
      <w:bookmarkEnd w:id="3"/>
      <w:bookmarkEnd w:id="4"/>
      <w:bookmarkEnd w:id="5"/>
    </w:p>
    <w:p w:rsidR="008D6209" w:rsidRPr="006D1A86" w:rsidRDefault="008D6209" w:rsidP="00C519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209" w:rsidRPr="006D1A86" w:rsidRDefault="008D6209" w:rsidP="00C51995">
      <w:pPr>
        <w:pStyle w:val="a5"/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_Toc479011689"/>
      <w:bookmarkStart w:id="7" w:name="_Toc479012559"/>
      <w:r w:rsidRPr="006D1A86">
        <w:rPr>
          <w:rFonts w:ascii="Times New Roman" w:hAnsi="Times New Roman" w:cs="Times New Roman"/>
          <w:sz w:val="28"/>
          <w:szCs w:val="28"/>
        </w:rPr>
        <w:t>Сущность понятия внешней среды и ее роль в деятельности организации</w:t>
      </w:r>
      <w:bookmarkEnd w:id="6"/>
      <w:bookmarkEnd w:id="7"/>
    </w:p>
    <w:p w:rsidR="004C58DE" w:rsidRPr="006D1A86" w:rsidRDefault="004C58DE" w:rsidP="00F32CC4">
      <w:pPr>
        <w:pStyle w:val="a5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FB75E7" w:rsidRPr="006D1A86" w:rsidRDefault="00FB75E7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Понятие организации</w:t>
      </w:r>
      <w:r w:rsidR="004C58DE" w:rsidRPr="006D1A86">
        <w:rPr>
          <w:color w:val="000000"/>
          <w:sz w:val="28"/>
          <w:szCs w:val="28"/>
        </w:rPr>
        <w:t xml:space="preserve"> менялось с течением времени</w:t>
      </w:r>
      <w:r w:rsidRPr="006D1A86">
        <w:rPr>
          <w:color w:val="000000"/>
          <w:sz w:val="28"/>
          <w:szCs w:val="28"/>
        </w:rPr>
        <w:t xml:space="preserve">. </w:t>
      </w:r>
      <w:r w:rsidR="004C58DE" w:rsidRPr="006D1A86">
        <w:rPr>
          <w:color w:val="000000"/>
          <w:sz w:val="28"/>
          <w:szCs w:val="28"/>
        </w:rPr>
        <w:t>Изначально под</w:t>
      </w:r>
      <w:r w:rsidRPr="006D1A86">
        <w:rPr>
          <w:color w:val="000000"/>
          <w:sz w:val="28"/>
          <w:szCs w:val="28"/>
        </w:rPr>
        <w:t xml:space="preserve"> организаци</w:t>
      </w:r>
      <w:r w:rsidR="004C58DE" w:rsidRPr="006D1A86">
        <w:rPr>
          <w:color w:val="000000"/>
          <w:sz w:val="28"/>
          <w:szCs w:val="28"/>
        </w:rPr>
        <w:t xml:space="preserve">ей </w:t>
      </w:r>
      <w:r w:rsidR="001B4964" w:rsidRPr="006D1A86">
        <w:rPr>
          <w:color w:val="000000"/>
          <w:sz w:val="28"/>
          <w:szCs w:val="28"/>
        </w:rPr>
        <w:t>понималась</w:t>
      </w:r>
      <w:r w:rsidRPr="006D1A86">
        <w:rPr>
          <w:color w:val="000000"/>
          <w:sz w:val="28"/>
          <w:szCs w:val="28"/>
        </w:rPr>
        <w:t xml:space="preserve"> структура любой системы. Когда "менеджмент" как наука </w:t>
      </w:r>
      <w:r w:rsidR="001B4964" w:rsidRPr="006D1A86">
        <w:rPr>
          <w:color w:val="000000"/>
          <w:sz w:val="28"/>
          <w:szCs w:val="28"/>
        </w:rPr>
        <w:t>стал</w:t>
      </w:r>
      <w:r w:rsidR="00640930">
        <w:rPr>
          <w:color w:val="000000"/>
          <w:sz w:val="28"/>
          <w:szCs w:val="28"/>
        </w:rPr>
        <w:t xml:space="preserve"> </w:t>
      </w:r>
      <w:r w:rsidR="001B4964" w:rsidRPr="006D1A86">
        <w:rPr>
          <w:color w:val="000000"/>
          <w:sz w:val="28"/>
          <w:szCs w:val="28"/>
        </w:rPr>
        <w:t>независимой</w:t>
      </w:r>
      <w:r w:rsidR="00640930">
        <w:rPr>
          <w:color w:val="000000"/>
          <w:sz w:val="28"/>
          <w:szCs w:val="28"/>
        </w:rPr>
        <w:t xml:space="preserve"> </w:t>
      </w:r>
      <w:r w:rsidR="001B4964" w:rsidRPr="006D1A86">
        <w:rPr>
          <w:color w:val="000000"/>
          <w:sz w:val="28"/>
          <w:szCs w:val="28"/>
        </w:rPr>
        <w:t>областью</w:t>
      </w:r>
      <w:r w:rsidRPr="006D1A86">
        <w:rPr>
          <w:color w:val="000000"/>
          <w:sz w:val="28"/>
          <w:szCs w:val="28"/>
        </w:rPr>
        <w:t xml:space="preserve"> знаний, слово "организация" </w:t>
      </w:r>
      <w:r w:rsidR="001B4964" w:rsidRPr="006D1A86">
        <w:rPr>
          <w:color w:val="000000"/>
          <w:sz w:val="28"/>
          <w:szCs w:val="28"/>
        </w:rPr>
        <w:t>начало</w:t>
      </w:r>
      <w:r w:rsidRPr="006D1A86">
        <w:rPr>
          <w:color w:val="000000"/>
          <w:sz w:val="28"/>
          <w:szCs w:val="28"/>
        </w:rPr>
        <w:t xml:space="preserve"> ассоциироваться с сознательно определенной, заданной структурой ролей, функций, прав и обязанностей, принятых на предприятии (в фирме). Т.е. под "организацией" следует понимать предприятие, фирму, учреждение, ведомство и иные трудовые формирования</w:t>
      </w:r>
      <w:r w:rsidR="00C5199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[</w:t>
      </w:r>
      <w:r w:rsidR="002F21B0" w:rsidRPr="006D1A86">
        <w:rPr>
          <w:color w:val="000000"/>
          <w:sz w:val="28"/>
          <w:szCs w:val="28"/>
        </w:rPr>
        <w:t>11</w:t>
      </w:r>
      <w:r w:rsidRPr="006D1A86">
        <w:rPr>
          <w:color w:val="000000"/>
          <w:sz w:val="28"/>
          <w:szCs w:val="28"/>
        </w:rPr>
        <w:t>]</w:t>
      </w:r>
      <w:r w:rsidR="000E27E8">
        <w:rPr>
          <w:color w:val="000000"/>
          <w:sz w:val="28"/>
          <w:szCs w:val="28"/>
        </w:rPr>
        <w:t>.</w:t>
      </w:r>
    </w:p>
    <w:p w:rsidR="00D76647" w:rsidRPr="006D1A86" w:rsidRDefault="000A64C7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Организация не существует отдельно от внешнего мира, напротив</w:t>
      </w:r>
      <w:r w:rsidR="004C58DE" w:rsidRPr="006D1A86">
        <w:rPr>
          <w:color w:val="000000"/>
          <w:sz w:val="28"/>
          <w:szCs w:val="28"/>
        </w:rPr>
        <w:t>,</w:t>
      </w:r>
      <w:r w:rsidRPr="006D1A86">
        <w:rPr>
          <w:color w:val="000000"/>
          <w:sz w:val="28"/>
          <w:szCs w:val="28"/>
        </w:rPr>
        <w:t xml:space="preserve"> внешний мир может оказывать существенное влияние на деят</w:t>
      </w:r>
      <w:r w:rsidR="00C51995">
        <w:rPr>
          <w:color w:val="000000"/>
          <w:sz w:val="28"/>
          <w:szCs w:val="28"/>
        </w:rPr>
        <w:t>ельность и политику организации</w:t>
      </w:r>
      <w:r w:rsidRPr="006D1A86">
        <w:rPr>
          <w:color w:val="000000"/>
          <w:sz w:val="28"/>
          <w:szCs w:val="28"/>
        </w:rPr>
        <w:t xml:space="preserve"> </w:t>
      </w:r>
      <w:r w:rsidR="00630AD3" w:rsidRPr="006D1A86">
        <w:rPr>
          <w:color w:val="000000"/>
          <w:sz w:val="28"/>
          <w:szCs w:val="28"/>
        </w:rPr>
        <w:t>[</w:t>
      </w:r>
      <w:r w:rsidR="002F21B0" w:rsidRPr="006D1A86">
        <w:rPr>
          <w:color w:val="000000"/>
          <w:sz w:val="28"/>
          <w:szCs w:val="28"/>
        </w:rPr>
        <w:t>2</w:t>
      </w:r>
      <w:r w:rsidR="00630AD3" w:rsidRPr="006D1A86">
        <w:rPr>
          <w:color w:val="000000"/>
          <w:sz w:val="28"/>
          <w:szCs w:val="28"/>
        </w:rPr>
        <w:t>]</w:t>
      </w:r>
      <w:r w:rsidR="00C51995">
        <w:rPr>
          <w:color w:val="000000"/>
          <w:sz w:val="28"/>
          <w:szCs w:val="28"/>
        </w:rPr>
        <w:t xml:space="preserve">. </w:t>
      </w:r>
      <w:r w:rsidR="00D76647" w:rsidRPr="006D1A86">
        <w:rPr>
          <w:color w:val="000000"/>
          <w:sz w:val="28"/>
          <w:szCs w:val="28"/>
        </w:rPr>
        <w:t xml:space="preserve">Во внешней среде могут заключаться не только угрозы, но также </w:t>
      </w:r>
      <w:r w:rsidR="006A1EC9" w:rsidRPr="006D1A86">
        <w:rPr>
          <w:color w:val="000000"/>
          <w:sz w:val="28"/>
          <w:szCs w:val="28"/>
        </w:rPr>
        <w:t xml:space="preserve">и </w:t>
      </w:r>
      <w:r w:rsidR="00D76647" w:rsidRPr="006D1A86">
        <w:rPr>
          <w:color w:val="000000"/>
          <w:sz w:val="28"/>
          <w:szCs w:val="28"/>
        </w:rPr>
        <w:t xml:space="preserve">перспективы, открывающиеся перед </w:t>
      </w:r>
      <w:r w:rsidR="006A1EC9" w:rsidRPr="006D1A86">
        <w:rPr>
          <w:color w:val="000000"/>
          <w:sz w:val="28"/>
          <w:szCs w:val="28"/>
        </w:rPr>
        <w:t>компанией</w:t>
      </w:r>
      <w:r w:rsidR="00D76647" w:rsidRPr="006D1A86">
        <w:rPr>
          <w:color w:val="000000"/>
          <w:sz w:val="28"/>
          <w:szCs w:val="28"/>
        </w:rPr>
        <w:t>.</w:t>
      </w:r>
      <w:r w:rsidR="006A1EC9" w:rsidRPr="006D1A86">
        <w:rPr>
          <w:color w:val="000000"/>
          <w:sz w:val="28"/>
          <w:szCs w:val="28"/>
        </w:rPr>
        <w:t xml:space="preserve"> И лишь максимальное использование возможностей внешней среды и сведение к минимуму угроз</w:t>
      </w:r>
      <w:r w:rsidR="00EB439F" w:rsidRPr="006D1A86">
        <w:rPr>
          <w:color w:val="000000"/>
          <w:sz w:val="28"/>
          <w:szCs w:val="28"/>
        </w:rPr>
        <w:t>,</w:t>
      </w:r>
      <w:r w:rsidR="00640930">
        <w:rPr>
          <w:color w:val="000000"/>
          <w:sz w:val="28"/>
          <w:szCs w:val="28"/>
        </w:rPr>
        <w:t xml:space="preserve"> </w:t>
      </w:r>
      <w:r w:rsidR="004C58DE" w:rsidRPr="006D1A86">
        <w:rPr>
          <w:color w:val="000000"/>
          <w:sz w:val="28"/>
          <w:szCs w:val="28"/>
        </w:rPr>
        <w:t xml:space="preserve">позволяют </w:t>
      </w:r>
      <w:r w:rsidR="006A1EC9" w:rsidRPr="006D1A86">
        <w:rPr>
          <w:color w:val="000000"/>
          <w:sz w:val="28"/>
          <w:szCs w:val="28"/>
        </w:rPr>
        <w:t>компании оставаться конкурентоспособной и иметь успех на рынке.</w:t>
      </w:r>
    </w:p>
    <w:p w:rsidR="004C58DE" w:rsidRPr="006D1A86" w:rsidRDefault="00D76647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Именно анализ факторов внешней среды и </w:t>
      </w:r>
      <w:r w:rsidR="006A1EC9" w:rsidRPr="006D1A86">
        <w:rPr>
          <w:color w:val="000000"/>
          <w:sz w:val="28"/>
          <w:szCs w:val="28"/>
        </w:rPr>
        <w:t>прогнозирование их влияния на компанию</w:t>
      </w:r>
      <w:r w:rsidRPr="006D1A86">
        <w:rPr>
          <w:color w:val="000000"/>
          <w:sz w:val="28"/>
          <w:szCs w:val="28"/>
        </w:rPr>
        <w:t xml:space="preserve"> позволяют организации быстро адаптироваться к изменениям и принимать стратегически</w:t>
      </w:r>
      <w:r w:rsidR="006A1EC9" w:rsidRPr="006D1A86">
        <w:rPr>
          <w:color w:val="000000"/>
          <w:sz w:val="28"/>
          <w:szCs w:val="28"/>
        </w:rPr>
        <w:t xml:space="preserve"> верные </w:t>
      </w:r>
      <w:r w:rsidRPr="006D1A86">
        <w:rPr>
          <w:color w:val="000000"/>
          <w:sz w:val="28"/>
          <w:szCs w:val="28"/>
        </w:rPr>
        <w:t xml:space="preserve">решения </w:t>
      </w:r>
      <w:r w:rsidR="006A1EC9" w:rsidRPr="006D1A86">
        <w:rPr>
          <w:color w:val="000000"/>
          <w:sz w:val="28"/>
          <w:szCs w:val="28"/>
        </w:rPr>
        <w:t>для дальнейшего</w:t>
      </w:r>
      <w:r w:rsidRPr="006D1A86">
        <w:rPr>
          <w:color w:val="000000"/>
          <w:sz w:val="28"/>
          <w:szCs w:val="28"/>
        </w:rPr>
        <w:t xml:space="preserve"> развити</w:t>
      </w:r>
      <w:r w:rsidR="006A1EC9" w:rsidRPr="006D1A86">
        <w:rPr>
          <w:color w:val="000000"/>
          <w:sz w:val="28"/>
          <w:szCs w:val="28"/>
        </w:rPr>
        <w:t>я и продвижения</w:t>
      </w:r>
      <w:r w:rsidRPr="006D1A86">
        <w:rPr>
          <w:color w:val="000000"/>
          <w:sz w:val="28"/>
          <w:szCs w:val="28"/>
        </w:rPr>
        <w:t>.</w:t>
      </w:r>
      <w:r w:rsidR="00640930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 xml:space="preserve">Однако анализ </w:t>
      </w:r>
      <w:r w:rsidR="006A1EC9" w:rsidRPr="006D1A86">
        <w:rPr>
          <w:color w:val="000000"/>
          <w:sz w:val="28"/>
          <w:szCs w:val="28"/>
        </w:rPr>
        <w:t>данных</w:t>
      </w:r>
      <w:r w:rsidRPr="006D1A86">
        <w:rPr>
          <w:color w:val="000000"/>
          <w:sz w:val="28"/>
          <w:szCs w:val="28"/>
        </w:rPr>
        <w:t xml:space="preserve"> факторов невозможен без понимания того, что представляет собой внешняя среда. </w:t>
      </w:r>
      <w:r w:rsidR="006A1EC9" w:rsidRPr="006D1A86">
        <w:rPr>
          <w:color w:val="000000"/>
          <w:sz w:val="28"/>
          <w:szCs w:val="28"/>
        </w:rPr>
        <w:t xml:space="preserve">Для того чтобы разобраться с этим понятием, необходимо </w:t>
      </w:r>
      <w:r w:rsidRPr="006D1A86">
        <w:rPr>
          <w:color w:val="000000"/>
          <w:sz w:val="28"/>
          <w:szCs w:val="28"/>
        </w:rPr>
        <w:t>проанализир</w:t>
      </w:r>
      <w:r w:rsidR="006A1EC9" w:rsidRPr="006D1A86">
        <w:rPr>
          <w:color w:val="000000"/>
          <w:sz w:val="28"/>
          <w:szCs w:val="28"/>
        </w:rPr>
        <w:t>овать</w:t>
      </w:r>
      <w:r w:rsidRPr="006D1A86">
        <w:rPr>
          <w:color w:val="000000"/>
          <w:sz w:val="28"/>
          <w:szCs w:val="28"/>
        </w:rPr>
        <w:t xml:space="preserve"> подходы различных авторов к пониманию</w:t>
      </w:r>
      <w:r w:rsidR="006A1EC9" w:rsidRPr="006D1A86">
        <w:rPr>
          <w:color w:val="000000"/>
          <w:sz w:val="28"/>
          <w:szCs w:val="28"/>
        </w:rPr>
        <w:t xml:space="preserve"> внешней среды организации. </w:t>
      </w:r>
    </w:p>
    <w:p w:rsidR="006A1EC9" w:rsidRPr="006D1A86" w:rsidRDefault="004C58DE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Согласно</w:t>
      </w:r>
      <w:r w:rsidR="006A1EC9" w:rsidRPr="006D1A86">
        <w:rPr>
          <w:color w:val="000000"/>
          <w:sz w:val="28"/>
          <w:szCs w:val="28"/>
        </w:rPr>
        <w:t xml:space="preserve"> Е.Л. Драчев</w:t>
      </w:r>
      <w:r w:rsidR="00183BC6" w:rsidRPr="006D1A86">
        <w:rPr>
          <w:color w:val="000000"/>
          <w:sz w:val="28"/>
          <w:szCs w:val="28"/>
        </w:rPr>
        <w:t>ой</w:t>
      </w:r>
      <w:r w:rsidR="006A1EC9" w:rsidRPr="006D1A86">
        <w:rPr>
          <w:color w:val="000000"/>
          <w:sz w:val="28"/>
          <w:szCs w:val="28"/>
        </w:rPr>
        <w:t xml:space="preserve"> и Л.И. Юликову</w:t>
      </w:r>
      <w:r w:rsidR="00025955" w:rsidRPr="006D1A86">
        <w:rPr>
          <w:color w:val="000000"/>
          <w:sz w:val="28"/>
          <w:szCs w:val="28"/>
        </w:rPr>
        <w:t>:</w:t>
      </w:r>
      <w:r w:rsidR="00F52ED0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 xml:space="preserve">«Внешняя среда – это комплекс факторов, оказывающих непосредственное влияние на производственную и финансово-хозяйственную деятельность компании» </w:t>
      </w:r>
      <w:r w:rsidR="006A1EC9" w:rsidRPr="006D1A86">
        <w:rPr>
          <w:color w:val="000000"/>
          <w:sz w:val="28"/>
          <w:szCs w:val="28"/>
        </w:rPr>
        <w:t>[</w:t>
      </w:r>
      <w:r w:rsidR="00853143" w:rsidRPr="00853143">
        <w:rPr>
          <w:color w:val="000000"/>
          <w:sz w:val="28"/>
          <w:szCs w:val="28"/>
        </w:rPr>
        <w:t>9</w:t>
      </w:r>
      <w:r w:rsidR="006A1EC9" w:rsidRPr="006D1A86">
        <w:rPr>
          <w:color w:val="000000"/>
          <w:sz w:val="28"/>
          <w:szCs w:val="28"/>
        </w:rPr>
        <w:t>]</w:t>
      </w:r>
      <w:r w:rsidRPr="006D1A86">
        <w:rPr>
          <w:color w:val="000000"/>
          <w:sz w:val="28"/>
          <w:szCs w:val="28"/>
        </w:rPr>
        <w:t xml:space="preserve">. </w:t>
      </w:r>
      <w:r w:rsidR="00183BC6" w:rsidRPr="006D1A86">
        <w:rPr>
          <w:color w:val="000000"/>
          <w:sz w:val="28"/>
          <w:szCs w:val="28"/>
        </w:rPr>
        <w:t>Е.Л. Драчева и Л.И. Юликов</w:t>
      </w:r>
      <w:r w:rsidR="00640930">
        <w:rPr>
          <w:color w:val="000000"/>
          <w:sz w:val="28"/>
          <w:szCs w:val="28"/>
        </w:rPr>
        <w:t xml:space="preserve"> </w:t>
      </w:r>
      <w:r w:rsidR="003F14A9" w:rsidRPr="006D1A86">
        <w:rPr>
          <w:color w:val="000000"/>
          <w:sz w:val="28"/>
          <w:szCs w:val="28"/>
        </w:rPr>
        <w:t>акцентируют внимание</w:t>
      </w:r>
      <w:r w:rsidR="00183BC6" w:rsidRPr="006D1A86">
        <w:rPr>
          <w:color w:val="000000"/>
          <w:sz w:val="28"/>
          <w:szCs w:val="28"/>
        </w:rPr>
        <w:t xml:space="preserve"> на </w:t>
      </w:r>
      <w:r w:rsidR="003F14A9" w:rsidRPr="006D1A86">
        <w:rPr>
          <w:color w:val="000000"/>
          <w:sz w:val="28"/>
          <w:szCs w:val="28"/>
        </w:rPr>
        <w:t>воздействие</w:t>
      </w:r>
      <w:r w:rsidR="00183BC6" w:rsidRPr="006D1A86">
        <w:rPr>
          <w:color w:val="000000"/>
          <w:sz w:val="28"/>
          <w:szCs w:val="28"/>
        </w:rPr>
        <w:t xml:space="preserve"> факторов внешней среды на </w:t>
      </w:r>
      <w:r w:rsidR="00183BC6" w:rsidRPr="006D1A86">
        <w:rPr>
          <w:color w:val="000000"/>
          <w:sz w:val="28"/>
          <w:szCs w:val="28"/>
        </w:rPr>
        <w:lastRenderedPageBreak/>
        <w:t>производственную и финансово-хозяйственную деятельность компании. Н</w:t>
      </w:r>
      <w:r w:rsidR="003F14A9" w:rsidRPr="006D1A86">
        <w:rPr>
          <w:color w:val="000000"/>
          <w:sz w:val="28"/>
          <w:szCs w:val="28"/>
        </w:rPr>
        <w:t>еобходимо</w:t>
      </w:r>
      <w:r w:rsidR="00183BC6" w:rsidRPr="006D1A86">
        <w:rPr>
          <w:color w:val="000000"/>
          <w:sz w:val="28"/>
          <w:szCs w:val="28"/>
        </w:rPr>
        <w:t xml:space="preserve"> отметить, что внешняя среда оказывает </w:t>
      </w:r>
      <w:r w:rsidR="003F14A9" w:rsidRPr="006D1A86">
        <w:rPr>
          <w:color w:val="000000"/>
          <w:sz w:val="28"/>
          <w:szCs w:val="28"/>
        </w:rPr>
        <w:t>воздействие</w:t>
      </w:r>
      <w:r w:rsidR="00183BC6" w:rsidRPr="006D1A86">
        <w:rPr>
          <w:color w:val="000000"/>
          <w:sz w:val="28"/>
          <w:szCs w:val="28"/>
        </w:rPr>
        <w:t xml:space="preserve"> абсолютно на все стороны деятельности </w:t>
      </w:r>
      <w:r w:rsidR="003F14A9" w:rsidRPr="006D1A86">
        <w:rPr>
          <w:color w:val="000000"/>
          <w:sz w:val="28"/>
          <w:szCs w:val="28"/>
        </w:rPr>
        <w:t>компании</w:t>
      </w:r>
      <w:r w:rsidR="00183BC6" w:rsidRPr="006D1A86">
        <w:rPr>
          <w:color w:val="000000"/>
          <w:sz w:val="28"/>
          <w:szCs w:val="28"/>
        </w:rPr>
        <w:t xml:space="preserve"> [</w:t>
      </w:r>
      <w:r w:rsidR="00853143" w:rsidRPr="000E27E8">
        <w:rPr>
          <w:color w:val="000000"/>
          <w:sz w:val="28"/>
          <w:szCs w:val="28"/>
        </w:rPr>
        <w:t>9</w:t>
      </w:r>
      <w:r w:rsidR="00183BC6" w:rsidRPr="006D1A86">
        <w:rPr>
          <w:color w:val="000000"/>
          <w:sz w:val="28"/>
          <w:szCs w:val="28"/>
        </w:rPr>
        <w:t xml:space="preserve">]. </w:t>
      </w:r>
      <w:r w:rsidRPr="006D1A86">
        <w:rPr>
          <w:color w:val="000000"/>
          <w:sz w:val="28"/>
          <w:szCs w:val="28"/>
        </w:rPr>
        <w:t>А.</w:t>
      </w:r>
      <w:r w:rsidR="00C5199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 xml:space="preserve">Д. Тюрина под внешней средой понимает совокупность элементов, условий, факторов и сил, воздействующих на организацию извне, тем самым меняя </w:t>
      </w:r>
      <w:r w:rsidR="00C51995">
        <w:rPr>
          <w:color w:val="000000"/>
          <w:sz w:val="28"/>
          <w:szCs w:val="28"/>
        </w:rPr>
        <w:t>ее поведение</w:t>
      </w:r>
      <w:r w:rsidRPr="006D1A86">
        <w:rPr>
          <w:color w:val="000000"/>
          <w:sz w:val="28"/>
          <w:szCs w:val="28"/>
        </w:rPr>
        <w:t xml:space="preserve"> [</w:t>
      </w:r>
      <w:r w:rsidR="00853143" w:rsidRPr="000E27E8">
        <w:rPr>
          <w:color w:val="000000"/>
          <w:sz w:val="28"/>
          <w:szCs w:val="28"/>
        </w:rPr>
        <w:t>21</w:t>
      </w:r>
      <w:r w:rsidRPr="006D1A86">
        <w:rPr>
          <w:color w:val="000000"/>
          <w:sz w:val="28"/>
          <w:szCs w:val="28"/>
        </w:rPr>
        <w:t>]</w:t>
      </w:r>
      <w:r w:rsidR="00CC34E8" w:rsidRPr="006D1A86">
        <w:rPr>
          <w:color w:val="000000"/>
          <w:sz w:val="28"/>
          <w:szCs w:val="28"/>
        </w:rPr>
        <w:t xml:space="preserve">. А авторы учебного пособия по основам менеджмента И.Ю. Солдатова и М.А. Чернышева </w:t>
      </w:r>
      <w:r w:rsidR="00217DA7" w:rsidRPr="006D1A86">
        <w:rPr>
          <w:color w:val="000000"/>
          <w:sz w:val="28"/>
          <w:szCs w:val="28"/>
        </w:rPr>
        <w:t>полагают,</w:t>
      </w:r>
      <w:r w:rsidR="00CC34E8" w:rsidRPr="006D1A86">
        <w:rPr>
          <w:color w:val="000000"/>
          <w:sz w:val="28"/>
          <w:szCs w:val="28"/>
        </w:rPr>
        <w:t xml:space="preserve"> что внешняя среда – это совокупность факторов (условий и организаций), оказывающих во</w:t>
      </w:r>
      <w:r w:rsidR="00C51995">
        <w:rPr>
          <w:color w:val="000000"/>
          <w:sz w:val="28"/>
          <w:szCs w:val="28"/>
        </w:rPr>
        <w:t>здействие на деятельность фирмы</w:t>
      </w:r>
      <w:r w:rsidR="00CC34E8" w:rsidRPr="006D1A86">
        <w:rPr>
          <w:color w:val="000000"/>
          <w:sz w:val="28"/>
          <w:szCs w:val="28"/>
        </w:rPr>
        <w:t xml:space="preserve"> [</w:t>
      </w:r>
      <w:r w:rsidR="005B633E" w:rsidRPr="006D1A86">
        <w:rPr>
          <w:color w:val="000000"/>
          <w:sz w:val="28"/>
          <w:szCs w:val="28"/>
        </w:rPr>
        <w:t>1</w:t>
      </w:r>
      <w:r w:rsidR="00853143" w:rsidRPr="007066AC">
        <w:rPr>
          <w:color w:val="000000"/>
          <w:sz w:val="28"/>
          <w:szCs w:val="28"/>
        </w:rPr>
        <w:t>8</w:t>
      </w:r>
      <w:r w:rsidR="00CC34E8" w:rsidRPr="006D1A86">
        <w:rPr>
          <w:color w:val="000000"/>
          <w:sz w:val="28"/>
          <w:szCs w:val="28"/>
        </w:rPr>
        <w:t xml:space="preserve">]. </w:t>
      </w:r>
      <w:r w:rsidR="002D47D7" w:rsidRPr="006D1A86">
        <w:rPr>
          <w:color w:val="000000"/>
          <w:sz w:val="28"/>
          <w:szCs w:val="28"/>
        </w:rPr>
        <w:t xml:space="preserve">Дж. Белл </w:t>
      </w:r>
      <w:r w:rsidR="00EC621C" w:rsidRPr="006D1A86">
        <w:rPr>
          <w:color w:val="000000"/>
          <w:sz w:val="28"/>
          <w:szCs w:val="28"/>
        </w:rPr>
        <w:t>раскрывает понятие внешней среды через его составляющие</w:t>
      </w:r>
      <w:r w:rsidR="002D47D7" w:rsidRPr="006D1A86">
        <w:rPr>
          <w:color w:val="000000"/>
          <w:sz w:val="28"/>
          <w:szCs w:val="28"/>
        </w:rPr>
        <w:t>: «Внешняя среда организации состоит из таких внешних элементов, как потребители, конкуренты, правительственные органы, поставщики, финансовые организации и источники трудовых ресурсов» [</w:t>
      </w:r>
      <w:r w:rsidR="007066AC" w:rsidRPr="007066AC">
        <w:rPr>
          <w:color w:val="000000"/>
          <w:sz w:val="28"/>
          <w:szCs w:val="28"/>
        </w:rPr>
        <w:t>28</w:t>
      </w:r>
      <w:r w:rsidR="002D47D7" w:rsidRPr="006D1A86">
        <w:rPr>
          <w:color w:val="000000"/>
          <w:sz w:val="28"/>
          <w:szCs w:val="28"/>
        </w:rPr>
        <w:t xml:space="preserve">]. </w:t>
      </w:r>
      <w:r w:rsidR="001254DD" w:rsidRPr="006D1A86">
        <w:rPr>
          <w:color w:val="000000"/>
          <w:sz w:val="28"/>
          <w:szCs w:val="28"/>
        </w:rPr>
        <w:t>А.Н. Головков утверждает, что внешняя среда является средой функционирования экономического субъекта, возникает и существует независимо от его деятельности и при этом оказывающая существенное воздействие на него [</w:t>
      </w:r>
      <w:r w:rsidR="005B633E" w:rsidRPr="006D1A86">
        <w:rPr>
          <w:color w:val="000000"/>
          <w:sz w:val="28"/>
          <w:szCs w:val="28"/>
        </w:rPr>
        <w:t>7</w:t>
      </w:r>
      <w:r w:rsidR="001254DD" w:rsidRPr="006D1A86">
        <w:rPr>
          <w:color w:val="000000"/>
          <w:sz w:val="28"/>
          <w:szCs w:val="28"/>
        </w:rPr>
        <w:t>]</w:t>
      </w:r>
      <w:r w:rsidR="002F21B0" w:rsidRPr="006D1A86">
        <w:rPr>
          <w:color w:val="000000"/>
          <w:sz w:val="28"/>
          <w:szCs w:val="28"/>
        </w:rPr>
        <w:t>. По мнению А.</w:t>
      </w:r>
      <w:r w:rsidR="00C51995">
        <w:rPr>
          <w:color w:val="000000"/>
          <w:sz w:val="28"/>
          <w:szCs w:val="28"/>
        </w:rPr>
        <w:t xml:space="preserve"> </w:t>
      </w:r>
      <w:r w:rsidR="002F21B0" w:rsidRPr="006D1A86">
        <w:rPr>
          <w:color w:val="000000"/>
          <w:sz w:val="28"/>
          <w:szCs w:val="28"/>
        </w:rPr>
        <w:t>Н. Хорина и В.</w:t>
      </w:r>
      <w:r w:rsidR="00C51995">
        <w:rPr>
          <w:color w:val="000000"/>
          <w:sz w:val="28"/>
          <w:szCs w:val="28"/>
        </w:rPr>
        <w:t xml:space="preserve"> </w:t>
      </w:r>
      <w:r w:rsidR="002F21B0" w:rsidRPr="006D1A86">
        <w:rPr>
          <w:color w:val="000000"/>
          <w:sz w:val="28"/>
          <w:szCs w:val="28"/>
        </w:rPr>
        <w:t>Э. Керимова «под внешней средой понимается совокупность факторов, воздействующих на предприятие и оказывающих влияние на эффективность его функционирования» [</w:t>
      </w:r>
      <w:r w:rsidR="005B633E" w:rsidRPr="006D1A86">
        <w:rPr>
          <w:color w:val="000000"/>
          <w:sz w:val="28"/>
          <w:szCs w:val="28"/>
        </w:rPr>
        <w:t>2</w:t>
      </w:r>
      <w:r w:rsidR="00853143" w:rsidRPr="00853143">
        <w:rPr>
          <w:color w:val="000000"/>
          <w:sz w:val="28"/>
          <w:szCs w:val="28"/>
        </w:rPr>
        <w:t>4</w:t>
      </w:r>
      <w:r w:rsidR="002F21B0" w:rsidRPr="006D1A86">
        <w:rPr>
          <w:color w:val="000000"/>
          <w:sz w:val="28"/>
          <w:szCs w:val="28"/>
        </w:rPr>
        <w:t>].</w:t>
      </w:r>
    </w:p>
    <w:p w:rsidR="00D76647" w:rsidRPr="006D1A86" w:rsidRDefault="001254DD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Таки</w:t>
      </w:r>
      <w:r w:rsidR="004275AF" w:rsidRPr="006D1A86">
        <w:rPr>
          <w:color w:val="000000"/>
          <w:sz w:val="28"/>
          <w:szCs w:val="28"/>
        </w:rPr>
        <w:t>м</w:t>
      </w:r>
      <w:r w:rsidRPr="006D1A86">
        <w:rPr>
          <w:color w:val="000000"/>
          <w:sz w:val="28"/>
          <w:szCs w:val="28"/>
        </w:rPr>
        <w:t xml:space="preserve"> образом, можно отметить, что все авторы сходятся во мнении, что внешняя среда – это совокупность всех условий и факторов, </w:t>
      </w:r>
      <w:r w:rsidR="00EB439F" w:rsidRPr="006D1A86">
        <w:rPr>
          <w:color w:val="000000"/>
          <w:sz w:val="28"/>
          <w:szCs w:val="28"/>
        </w:rPr>
        <w:t>зарождающихся</w:t>
      </w:r>
      <w:r w:rsidRPr="006D1A86">
        <w:rPr>
          <w:color w:val="000000"/>
          <w:sz w:val="28"/>
          <w:szCs w:val="28"/>
        </w:rPr>
        <w:t xml:space="preserve"> в окружающей среде, независимо от </w:t>
      </w:r>
      <w:r w:rsidR="00EB439F" w:rsidRPr="006D1A86">
        <w:rPr>
          <w:color w:val="000000"/>
          <w:sz w:val="28"/>
          <w:szCs w:val="28"/>
        </w:rPr>
        <w:t>активности</w:t>
      </w:r>
      <w:r w:rsidR="00640930">
        <w:rPr>
          <w:color w:val="000000"/>
          <w:sz w:val="28"/>
          <w:szCs w:val="28"/>
        </w:rPr>
        <w:t xml:space="preserve"> </w:t>
      </w:r>
      <w:r w:rsidR="00EB439F" w:rsidRPr="006D1A86">
        <w:rPr>
          <w:color w:val="000000"/>
          <w:sz w:val="28"/>
          <w:szCs w:val="28"/>
        </w:rPr>
        <w:t>какого-либо</w:t>
      </w:r>
      <w:r w:rsidR="00640930">
        <w:rPr>
          <w:color w:val="000000"/>
          <w:sz w:val="28"/>
          <w:szCs w:val="28"/>
        </w:rPr>
        <w:t xml:space="preserve"> </w:t>
      </w:r>
      <w:r w:rsidR="00EB439F" w:rsidRPr="006D1A86">
        <w:rPr>
          <w:color w:val="000000"/>
          <w:sz w:val="28"/>
          <w:szCs w:val="28"/>
        </w:rPr>
        <w:t>предприятия</w:t>
      </w:r>
      <w:r w:rsidRPr="006D1A86">
        <w:rPr>
          <w:color w:val="000000"/>
          <w:sz w:val="28"/>
          <w:szCs w:val="28"/>
        </w:rPr>
        <w:t xml:space="preserve">, но </w:t>
      </w:r>
      <w:r w:rsidR="00EB439F" w:rsidRPr="006D1A86">
        <w:rPr>
          <w:color w:val="000000"/>
          <w:sz w:val="28"/>
          <w:szCs w:val="28"/>
        </w:rPr>
        <w:t>воздействующих</w:t>
      </w:r>
      <w:r w:rsidRPr="006D1A86">
        <w:rPr>
          <w:color w:val="000000"/>
          <w:sz w:val="28"/>
          <w:szCs w:val="28"/>
        </w:rPr>
        <w:t xml:space="preserve"> или способн</w:t>
      </w:r>
      <w:r w:rsidR="00EB439F" w:rsidRPr="006D1A86">
        <w:rPr>
          <w:color w:val="000000"/>
          <w:sz w:val="28"/>
          <w:szCs w:val="28"/>
        </w:rPr>
        <w:t>ых</w:t>
      </w:r>
      <w:r w:rsidRPr="006D1A86">
        <w:rPr>
          <w:color w:val="000000"/>
          <w:sz w:val="28"/>
          <w:szCs w:val="28"/>
        </w:rPr>
        <w:t xml:space="preserve"> оказать воздействие на </w:t>
      </w:r>
      <w:r w:rsidR="00EB439F" w:rsidRPr="006D1A86">
        <w:rPr>
          <w:color w:val="000000"/>
          <w:sz w:val="28"/>
          <w:szCs w:val="28"/>
        </w:rPr>
        <w:t>его</w:t>
      </w:r>
      <w:r w:rsidR="00640930">
        <w:rPr>
          <w:color w:val="000000"/>
          <w:sz w:val="28"/>
          <w:szCs w:val="28"/>
        </w:rPr>
        <w:t xml:space="preserve"> </w:t>
      </w:r>
      <w:r w:rsidR="00EB439F" w:rsidRPr="006D1A86">
        <w:rPr>
          <w:color w:val="000000"/>
          <w:sz w:val="28"/>
          <w:szCs w:val="28"/>
        </w:rPr>
        <w:t>деятельность</w:t>
      </w:r>
      <w:r w:rsidRPr="006D1A86">
        <w:rPr>
          <w:color w:val="000000"/>
          <w:sz w:val="28"/>
          <w:szCs w:val="28"/>
        </w:rPr>
        <w:t xml:space="preserve"> и поэтому требующи</w:t>
      </w:r>
      <w:r w:rsidR="00EB439F" w:rsidRPr="006D1A86">
        <w:rPr>
          <w:color w:val="000000"/>
          <w:sz w:val="28"/>
          <w:szCs w:val="28"/>
        </w:rPr>
        <w:t>х</w:t>
      </w:r>
      <w:r w:rsidRPr="006D1A86">
        <w:rPr>
          <w:color w:val="000000"/>
          <w:sz w:val="28"/>
          <w:szCs w:val="28"/>
        </w:rPr>
        <w:t xml:space="preserve"> принятия управленческих решений.</w:t>
      </w:r>
    </w:p>
    <w:p w:rsidR="00D60151" w:rsidRPr="006D1A86" w:rsidRDefault="00D60151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1A86">
        <w:rPr>
          <w:color w:val="000000"/>
          <w:sz w:val="28"/>
          <w:szCs w:val="28"/>
        </w:rPr>
        <w:t>Состояние внешней среды</w:t>
      </w:r>
      <w:r w:rsidR="00C51995">
        <w:rPr>
          <w:color w:val="000000"/>
          <w:sz w:val="28"/>
          <w:szCs w:val="28"/>
        </w:rPr>
        <w:t xml:space="preserve"> </w:t>
      </w:r>
      <w:r w:rsidR="006252EB" w:rsidRPr="006D1A86">
        <w:rPr>
          <w:color w:val="000000"/>
          <w:sz w:val="28"/>
          <w:szCs w:val="28"/>
        </w:rPr>
        <w:t>играет</w:t>
      </w:r>
      <w:r w:rsidR="00C51995">
        <w:rPr>
          <w:color w:val="000000"/>
          <w:sz w:val="28"/>
          <w:szCs w:val="28"/>
        </w:rPr>
        <w:t xml:space="preserve"> </w:t>
      </w:r>
      <w:r w:rsidR="006252EB" w:rsidRPr="006D1A86">
        <w:rPr>
          <w:color w:val="000000"/>
          <w:sz w:val="28"/>
          <w:szCs w:val="28"/>
        </w:rPr>
        <w:t>важную роль в</w:t>
      </w:r>
      <w:r w:rsidR="00C51995">
        <w:rPr>
          <w:color w:val="000000"/>
          <w:sz w:val="28"/>
          <w:szCs w:val="28"/>
        </w:rPr>
        <w:t xml:space="preserve"> </w:t>
      </w:r>
      <w:r w:rsidR="006252EB" w:rsidRPr="006D1A86">
        <w:rPr>
          <w:color w:val="000000"/>
          <w:sz w:val="28"/>
          <w:szCs w:val="28"/>
        </w:rPr>
        <w:t xml:space="preserve">деятельности </w:t>
      </w:r>
      <w:r w:rsidR="004F555C" w:rsidRPr="006D1A86">
        <w:rPr>
          <w:color w:val="000000"/>
          <w:sz w:val="28"/>
          <w:szCs w:val="28"/>
        </w:rPr>
        <w:t>организации.</w:t>
      </w:r>
      <w:r w:rsidR="00C51995">
        <w:rPr>
          <w:color w:val="000000"/>
          <w:sz w:val="28"/>
          <w:szCs w:val="28"/>
        </w:rPr>
        <w:t xml:space="preserve"> </w:t>
      </w:r>
      <w:r w:rsidR="004F555C" w:rsidRPr="006D1A86">
        <w:rPr>
          <w:color w:val="000000"/>
          <w:sz w:val="28"/>
          <w:szCs w:val="28"/>
        </w:rPr>
        <w:t>Независимость</w:t>
      </w:r>
      <w:r w:rsidRPr="006D1A86">
        <w:rPr>
          <w:color w:val="000000"/>
          <w:sz w:val="28"/>
          <w:szCs w:val="28"/>
        </w:rPr>
        <w:t xml:space="preserve"> существ</w:t>
      </w:r>
      <w:r w:rsidR="004F555C" w:rsidRPr="006D1A86">
        <w:rPr>
          <w:color w:val="000000"/>
          <w:sz w:val="28"/>
          <w:szCs w:val="28"/>
        </w:rPr>
        <w:t>ования</w:t>
      </w:r>
      <w:r w:rsidR="00C51995">
        <w:rPr>
          <w:color w:val="000000"/>
          <w:sz w:val="28"/>
          <w:szCs w:val="28"/>
        </w:rPr>
        <w:t xml:space="preserve"> </w:t>
      </w:r>
      <w:r w:rsidR="006252EB" w:rsidRPr="006D1A86">
        <w:rPr>
          <w:color w:val="000000"/>
          <w:sz w:val="28"/>
          <w:szCs w:val="28"/>
        </w:rPr>
        <w:t xml:space="preserve">внешней среды от предприятия </w:t>
      </w:r>
      <w:r w:rsidRPr="006D1A86">
        <w:rPr>
          <w:color w:val="000000"/>
          <w:sz w:val="28"/>
          <w:szCs w:val="28"/>
        </w:rPr>
        <w:t xml:space="preserve">приводит к необходимости учета </w:t>
      </w:r>
      <w:r w:rsidR="004F555C" w:rsidRPr="006D1A86">
        <w:rPr>
          <w:color w:val="000000"/>
          <w:sz w:val="28"/>
          <w:szCs w:val="28"/>
        </w:rPr>
        <w:t>внешней среды</w:t>
      </w:r>
      <w:r w:rsidRPr="006D1A86">
        <w:rPr>
          <w:color w:val="000000"/>
          <w:sz w:val="28"/>
          <w:szCs w:val="28"/>
        </w:rPr>
        <w:t xml:space="preserve"> в </w:t>
      </w:r>
      <w:r w:rsidR="001B4964" w:rsidRPr="006D1A86">
        <w:rPr>
          <w:color w:val="000000"/>
          <w:sz w:val="28"/>
          <w:szCs w:val="28"/>
        </w:rPr>
        <w:t>работе</w:t>
      </w:r>
      <w:r w:rsidR="004F555C" w:rsidRPr="006D1A86">
        <w:rPr>
          <w:color w:val="000000"/>
          <w:sz w:val="28"/>
          <w:szCs w:val="28"/>
        </w:rPr>
        <w:t xml:space="preserve"> организации</w:t>
      </w:r>
      <w:r w:rsidRPr="006D1A86">
        <w:rPr>
          <w:color w:val="000000"/>
          <w:sz w:val="28"/>
          <w:szCs w:val="28"/>
        </w:rPr>
        <w:t xml:space="preserve">. В связи с этим от </w:t>
      </w:r>
      <w:r w:rsidR="006252EB" w:rsidRPr="006D1A86">
        <w:rPr>
          <w:color w:val="000000"/>
          <w:sz w:val="28"/>
          <w:szCs w:val="28"/>
        </w:rPr>
        <w:t>точности</w:t>
      </w:r>
      <w:r w:rsidRPr="006D1A86">
        <w:rPr>
          <w:color w:val="000000"/>
          <w:sz w:val="28"/>
          <w:szCs w:val="28"/>
        </w:rPr>
        <w:t xml:space="preserve"> учета все</w:t>
      </w:r>
      <w:r w:rsidR="001B4964" w:rsidRPr="006D1A86">
        <w:rPr>
          <w:color w:val="000000"/>
          <w:sz w:val="28"/>
          <w:szCs w:val="28"/>
        </w:rPr>
        <w:t>го многообразия</w:t>
      </w:r>
      <w:r w:rsidR="00640930">
        <w:rPr>
          <w:color w:val="000000"/>
          <w:sz w:val="28"/>
          <w:szCs w:val="28"/>
        </w:rPr>
        <w:t xml:space="preserve"> </w:t>
      </w:r>
      <w:r w:rsidR="006252EB" w:rsidRPr="006D1A86">
        <w:rPr>
          <w:color w:val="000000"/>
          <w:sz w:val="28"/>
          <w:szCs w:val="28"/>
        </w:rPr>
        <w:t>факторов</w:t>
      </w:r>
      <w:r w:rsidRPr="006D1A86">
        <w:rPr>
          <w:color w:val="000000"/>
          <w:sz w:val="28"/>
          <w:szCs w:val="28"/>
        </w:rPr>
        <w:t xml:space="preserve"> внешнего окружения зависит</w:t>
      </w:r>
      <w:r w:rsidR="001B4964" w:rsidRPr="006D1A86">
        <w:rPr>
          <w:color w:val="000000"/>
          <w:sz w:val="28"/>
          <w:szCs w:val="28"/>
        </w:rPr>
        <w:t xml:space="preserve"> то, насколько</w:t>
      </w:r>
      <w:r w:rsidRPr="006D1A86">
        <w:rPr>
          <w:color w:val="000000"/>
          <w:sz w:val="28"/>
          <w:szCs w:val="28"/>
        </w:rPr>
        <w:t xml:space="preserve"> эффективно</w:t>
      </w:r>
      <w:r w:rsidR="001B4964" w:rsidRPr="006D1A86">
        <w:rPr>
          <w:color w:val="000000"/>
          <w:sz w:val="28"/>
          <w:szCs w:val="28"/>
        </w:rPr>
        <w:t>й и плодотворной будет</w:t>
      </w:r>
      <w:r w:rsidR="00640930">
        <w:rPr>
          <w:color w:val="000000"/>
          <w:sz w:val="28"/>
          <w:szCs w:val="28"/>
        </w:rPr>
        <w:t xml:space="preserve"> </w:t>
      </w:r>
      <w:r w:rsidR="001B4964" w:rsidRPr="006D1A86">
        <w:rPr>
          <w:color w:val="000000"/>
          <w:sz w:val="28"/>
          <w:szCs w:val="28"/>
        </w:rPr>
        <w:t>функционирование</w:t>
      </w:r>
      <w:r w:rsidR="00640930">
        <w:rPr>
          <w:color w:val="000000"/>
          <w:sz w:val="28"/>
          <w:szCs w:val="28"/>
        </w:rPr>
        <w:t xml:space="preserve"> </w:t>
      </w:r>
      <w:r w:rsidR="001B4964" w:rsidRPr="006D1A86">
        <w:rPr>
          <w:color w:val="000000"/>
          <w:sz w:val="28"/>
          <w:szCs w:val="28"/>
        </w:rPr>
        <w:t>фирмы</w:t>
      </w:r>
      <w:r w:rsidRPr="006D1A86">
        <w:rPr>
          <w:color w:val="000000"/>
          <w:sz w:val="28"/>
          <w:szCs w:val="28"/>
        </w:rPr>
        <w:t>.</w:t>
      </w:r>
    </w:p>
    <w:p w:rsidR="002D47D7" w:rsidRPr="006D1A86" w:rsidRDefault="00FB75E7" w:rsidP="003E2C28">
      <w:pPr>
        <w:pStyle w:val="a5"/>
        <w:numPr>
          <w:ilvl w:val="1"/>
          <w:numId w:val="5"/>
        </w:numPr>
        <w:spacing w:after="0" w:line="360" w:lineRule="auto"/>
        <w:ind w:left="709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D1A86">
        <w:rPr>
          <w:rFonts w:ascii="Times New Roman" w:hAnsi="Times New Roman" w:cs="Times New Roman"/>
        </w:rPr>
        <w:br w:type="page"/>
      </w:r>
      <w:bookmarkStart w:id="8" w:name="_Toc479011690"/>
      <w:bookmarkStart w:id="9" w:name="_Toc479012560"/>
      <w:r w:rsidR="002D47D7" w:rsidRPr="006D1A86">
        <w:rPr>
          <w:rFonts w:ascii="Times New Roman" w:hAnsi="Times New Roman" w:cs="Times New Roman"/>
          <w:sz w:val="28"/>
          <w:szCs w:val="28"/>
        </w:rPr>
        <w:lastRenderedPageBreak/>
        <w:t>Характеристика факторов макросреды</w:t>
      </w:r>
      <w:bookmarkEnd w:id="8"/>
      <w:bookmarkEnd w:id="9"/>
    </w:p>
    <w:p w:rsidR="002866B1" w:rsidRPr="006D1A86" w:rsidRDefault="002866B1" w:rsidP="00F32CC4">
      <w:pPr>
        <w:pStyle w:val="a5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2866B1" w:rsidRPr="006D1A86" w:rsidRDefault="002866B1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Ни одна организация не может существовать без внешнего окружения и постоянного взаимодействия с ним. Предприятие осуществляет свою деятельность, находясь под влиянием внешней сре</w:t>
      </w:r>
      <w:r w:rsidR="00C51995">
        <w:rPr>
          <w:color w:val="000000"/>
          <w:sz w:val="28"/>
          <w:szCs w:val="28"/>
        </w:rPr>
        <w:t>ды</w:t>
      </w:r>
      <w:r w:rsidRPr="006D1A86">
        <w:rPr>
          <w:color w:val="000000"/>
          <w:sz w:val="28"/>
          <w:szCs w:val="28"/>
        </w:rPr>
        <w:t xml:space="preserve"> [2]</w:t>
      </w:r>
      <w:r w:rsidR="00640930">
        <w:rPr>
          <w:color w:val="000000"/>
          <w:sz w:val="28"/>
          <w:szCs w:val="28"/>
        </w:rPr>
        <w:t>.</w:t>
      </w:r>
      <w:r w:rsidRPr="006D1A86">
        <w:rPr>
          <w:color w:val="000000"/>
          <w:sz w:val="28"/>
          <w:szCs w:val="28"/>
        </w:rPr>
        <w:t xml:space="preserve"> Каждой организации необходимо систематическое получение из внешней среды исходных продуктов для обеспечения своей жизнедеятельности. При этом каждая фирма должна передавать что-либо во внешнюю среду в качестве платы за получаемые ресурсы, необходимые для ее деятельности. Как только нарушаются взаимоотношения с внешней средой, организация перестает существовать.</w:t>
      </w:r>
    </w:p>
    <w:p w:rsidR="003F5D3D" w:rsidRPr="006D1A86" w:rsidRDefault="003F5D3D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Для проведения анализа внешней среды необходимо </w:t>
      </w:r>
      <w:r w:rsidR="00203AF5" w:rsidRPr="006D1A86">
        <w:rPr>
          <w:color w:val="000000"/>
          <w:sz w:val="28"/>
          <w:szCs w:val="28"/>
        </w:rPr>
        <w:t>разделение</w:t>
      </w:r>
      <w:r w:rsidRPr="006D1A86">
        <w:rPr>
          <w:color w:val="000000"/>
          <w:sz w:val="28"/>
          <w:szCs w:val="28"/>
        </w:rPr>
        <w:t xml:space="preserve"> ее</w:t>
      </w:r>
      <w:r w:rsidR="00203AF5" w:rsidRPr="006D1A86">
        <w:rPr>
          <w:color w:val="000000"/>
          <w:sz w:val="28"/>
          <w:szCs w:val="28"/>
        </w:rPr>
        <w:t xml:space="preserve"> на</w:t>
      </w:r>
      <w:r w:rsidRPr="006D1A86">
        <w:rPr>
          <w:color w:val="000000"/>
          <w:sz w:val="28"/>
          <w:szCs w:val="28"/>
        </w:rPr>
        <w:t xml:space="preserve"> составляющи</w:t>
      </w:r>
      <w:r w:rsidR="00203AF5" w:rsidRPr="006D1A86">
        <w:rPr>
          <w:color w:val="000000"/>
          <w:sz w:val="28"/>
          <w:szCs w:val="28"/>
        </w:rPr>
        <w:t>е</w:t>
      </w:r>
      <w:r w:rsidRPr="006D1A86">
        <w:rPr>
          <w:color w:val="000000"/>
          <w:sz w:val="28"/>
          <w:szCs w:val="28"/>
        </w:rPr>
        <w:t>. Большинство ученых во внешней среде</w:t>
      </w:r>
      <w:r w:rsidR="00183BC6" w:rsidRPr="006D1A86">
        <w:rPr>
          <w:color w:val="000000"/>
          <w:sz w:val="28"/>
          <w:szCs w:val="28"/>
        </w:rPr>
        <w:t xml:space="preserve"> выделяют</w:t>
      </w:r>
      <w:r w:rsidR="005B633E" w:rsidRPr="006D1A86">
        <w:rPr>
          <w:color w:val="000000"/>
          <w:sz w:val="28"/>
          <w:szCs w:val="28"/>
        </w:rPr>
        <w:t xml:space="preserve"> два уровня: макроокружение и микроокружение (макро- и микросреду) [2; 22</w:t>
      </w:r>
      <w:r w:rsidR="00530734" w:rsidRPr="006D1A86">
        <w:rPr>
          <w:color w:val="000000"/>
          <w:sz w:val="28"/>
          <w:szCs w:val="28"/>
        </w:rPr>
        <w:t>]</w:t>
      </w:r>
      <w:r w:rsidR="00C51995">
        <w:rPr>
          <w:color w:val="000000"/>
          <w:sz w:val="28"/>
          <w:szCs w:val="28"/>
        </w:rPr>
        <w:t>.</w:t>
      </w:r>
    </w:p>
    <w:p w:rsidR="004F555C" w:rsidRPr="006D1A86" w:rsidRDefault="005B633E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М</w:t>
      </w:r>
      <w:r w:rsidR="003F5D3D" w:rsidRPr="006D1A86">
        <w:rPr>
          <w:color w:val="000000"/>
          <w:sz w:val="28"/>
          <w:szCs w:val="28"/>
        </w:rPr>
        <w:t>акросред</w:t>
      </w:r>
      <w:r w:rsidR="00C51995">
        <w:rPr>
          <w:color w:val="000000"/>
          <w:sz w:val="28"/>
          <w:szCs w:val="28"/>
        </w:rPr>
        <w:t>а –</w:t>
      </w:r>
      <w:r w:rsidRPr="006D1A86">
        <w:rPr>
          <w:color w:val="000000"/>
          <w:sz w:val="28"/>
          <w:szCs w:val="28"/>
        </w:rPr>
        <w:t xml:space="preserve"> это факторы, воздействующие на организацию не напрямую, но которые, тем не менее, оказывают ощутимое действие на ее функционирование, т.е. макроокружение косвенно влияет на внутреннюю среду </w:t>
      </w:r>
      <w:r w:rsidR="003F5D3D" w:rsidRPr="006D1A86">
        <w:rPr>
          <w:color w:val="000000"/>
          <w:sz w:val="28"/>
          <w:szCs w:val="28"/>
        </w:rPr>
        <w:t>предприяти</w:t>
      </w:r>
      <w:r w:rsidRPr="006D1A86">
        <w:rPr>
          <w:color w:val="000000"/>
          <w:sz w:val="28"/>
          <w:szCs w:val="28"/>
        </w:rPr>
        <w:t>я</w:t>
      </w:r>
      <w:r w:rsidR="003F5D3D" w:rsidRPr="006D1A86">
        <w:rPr>
          <w:color w:val="000000"/>
          <w:sz w:val="28"/>
          <w:szCs w:val="28"/>
        </w:rPr>
        <w:t xml:space="preserve">. </w:t>
      </w:r>
      <w:r w:rsidRPr="006D1A86">
        <w:rPr>
          <w:color w:val="000000"/>
          <w:sz w:val="28"/>
          <w:szCs w:val="28"/>
        </w:rPr>
        <w:t>В макросреду входят</w:t>
      </w:r>
      <w:r w:rsidR="00640930">
        <w:rPr>
          <w:color w:val="000000"/>
          <w:sz w:val="28"/>
          <w:szCs w:val="28"/>
        </w:rPr>
        <w:t xml:space="preserve"> </w:t>
      </w:r>
      <w:r w:rsidR="007C49F1" w:rsidRPr="006D1A86">
        <w:rPr>
          <w:color w:val="000000"/>
          <w:sz w:val="28"/>
          <w:szCs w:val="28"/>
        </w:rPr>
        <w:t>экономическ</w:t>
      </w:r>
      <w:r w:rsidRPr="006D1A86">
        <w:rPr>
          <w:color w:val="000000"/>
          <w:sz w:val="28"/>
          <w:szCs w:val="28"/>
        </w:rPr>
        <w:t>ая</w:t>
      </w:r>
      <w:r w:rsidR="007C49F1" w:rsidRPr="006D1A86">
        <w:rPr>
          <w:color w:val="000000"/>
          <w:sz w:val="28"/>
          <w:szCs w:val="28"/>
        </w:rPr>
        <w:t>, природн</w:t>
      </w:r>
      <w:r w:rsidRPr="006D1A86">
        <w:rPr>
          <w:color w:val="000000"/>
          <w:sz w:val="28"/>
          <w:szCs w:val="28"/>
        </w:rPr>
        <w:t>ая</w:t>
      </w:r>
      <w:r w:rsidR="007C49F1" w:rsidRPr="006D1A86">
        <w:rPr>
          <w:color w:val="000000"/>
          <w:sz w:val="28"/>
          <w:szCs w:val="28"/>
        </w:rPr>
        <w:t>, социально-культурн</w:t>
      </w:r>
      <w:r w:rsidRPr="006D1A86">
        <w:rPr>
          <w:color w:val="000000"/>
          <w:sz w:val="28"/>
          <w:szCs w:val="28"/>
        </w:rPr>
        <w:t>ая и</w:t>
      </w:r>
      <w:r w:rsidR="007C49F1" w:rsidRPr="006D1A86">
        <w:rPr>
          <w:color w:val="000000"/>
          <w:sz w:val="28"/>
          <w:szCs w:val="28"/>
        </w:rPr>
        <w:t xml:space="preserve"> политическ</w:t>
      </w:r>
      <w:r w:rsidRPr="006D1A86">
        <w:rPr>
          <w:color w:val="000000"/>
          <w:sz w:val="28"/>
          <w:szCs w:val="28"/>
        </w:rPr>
        <w:t>ая</w:t>
      </w:r>
      <w:r w:rsidR="007C49F1" w:rsidRPr="006D1A86">
        <w:rPr>
          <w:color w:val="000000"/>
          <w:sz w:val="28"/>
          <w:szCs w:val="28"/>
        </w:rPr>
        <w:t xml:space="preserve"> сред</w:t>
      </w:r>
      <w:r w:rsidRPr="006D1A86">
        <w:rPr>
          <w:color w:val="000000"/>
          <w:sz w:val="28"/>
          <w:szCs w:val="28"/>
        </w:rPr>
        <w:t>а</w:t>
      </w:r>
      <w:r w:rsidR="007C49F1" w:rsidRPr="006D1A86">
        <w:rPr>
          <w:color w:val="000000"/>
          <w:sz w:val="28"/>
          <w:szCs w:val="28"/>
        </w:rPr>
        <w:t>, в условиях которой функционирует фирма</w:t>
      </w:r>
      <w:r w:rsidR="00C51995">
        <w:rPr>
          <w:color w:val="000000"/>
          <w:sz w:val="28"/>
          <w:szCs w:val="28"/>
        </w:rPr>
        <w:t xml:space="preserve"> </w:t>
      </w:r>
      <w:r w:rsidR="007C49F1" w:rsidRPr="006D1A86">
        <w:rPr>
          <w:color w:val="000000"/>
          <w:sz w:val="28"/>
          <w:szCs w:val="28"/>
        </w:rPr>
        <w:t>[1</w:t>
      </w:r>
      <w:r w:rsidR="00853143" w:rsidRPr="00853143">
        <w:rPr>
          <w:color w:val="000000"/>
          <w:sz w:val="28"/>
          <w:szCs w:val="28"/>
        </w:rPr>
        <w:t>7</w:t>
      </w:r>
      <w:r w:rsidR="007C49F1" w:rsidRPr="006D1A86">
        <w:rPr>
          <w:color w:val="000000"/>
          <w:sz w:val="28"/>
          <w:szCs w:val="28"/>
        </w:rPr>
        <w:t>]</w:t>
      </w:r>
      <w:r w:rsidRPr="006D1A86">
        <w:rPr>
          <w:color w:val="000000"/>
          <w:sz w:val="28"/>
          <w:szCs w:val="28"/>
        </w:rPr>
        <w:t>.</w:t>
      </w:r>
    </w:p>
    <w:p w:rsidR="00401052" w:rsidRPr="006D1A86" w:rsidRDefault="00203AF5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Наиболее общие условия среды для работы организации создает макроокружение и, как правило, оно не носит специфического характера по отношению к отдельно исследуемому предприятию [</w:t>
      </w:r>
      <w:r w:rsidR="001A0142" w:rsidRPr="006D1A86">
        <w:rPr>
          <w:color w:val="000000"/>
          <w:sz w:val="28"/>
          <w:szCs w:val="28"/>
        </w:rPr>
        <w:t>14</w:t>
      </w:r>
      <w:r w:rsidRPr="006D1A86">
        <w:rPr>
          <w:color w:val="000000"/>
          <w:sz w:val="28"/>
          <w:szCs w:val="28"/>
        </w:rPr>
        <w:t xml:space="preserve">]. Однако, степень его </w:t>
      </w:r>
      <w:r w:rsidR="006400C6" w:rsidRPr="006D1A86">
        <w:rPr>
          <w:color w:val="000000"/>
          <w:sz w:val="28"/>
          <w:szCs w:val="28"/>
        </w:rPr>
        <w:t>влияния</w:t>
      </w:r>
      <w:r w:rsidRPr="006D1A86">
        <w:rPr>
          <w:color w:val="000000"/>
          <w:sz w:val="28"/>
          <w:szCs w:val="28"/>
        </w:rPr>
        <w:t xml:space="preserve"> на </w:t>
      </w:r>
      <w:r w:rsidR="006400C6" w:rsidRPr="006D1A86">
        <w:rPr>
          <w:color w:val="000000"/>
          <w:sz w:val="28"/>
          <w:szCs w:val="28"/>
        </w:rPr>
        <w:t>различные хозяйствующие субъекты неравномерна</w:t>
      </w:r>
      <w:r w:rsidRPr="006D1A86">
        <w:rPr>
          <w:color w:val="000000"/>
          <w:sz w:val="28"/>
          <w:szCs w:val="28"/>
        </w:rPr>
        <w:t xml:space="preserve">. </w:t>
      </w:r>
      <w:r w:rsidR="006400C6" w:rsidRPr="006D1A86">
        <w:rPr>
          <w:color w:val="000000"/>
          <w:sz w:val="28"/>
          <w:szCs w:val="28"/>
        </w:rPr>
        <w:t>В основном</w:t>
      </w:r>
      <w:r w:rsidR="00E912BC" w:rsidRPr="006D1A86">
        <w:rPr>
          <w:color w:val="000000"/>
          <w:sz w:val="28"/>
          <w:szCs w:val="28"/>
        </w:rPr>
        <w:t xml:space="preserve">, это </w:t>
      </w:r>
      <w:r w:rsidR="006400C6" w:rsidRPr="006D1A86">
        <w:rPr>
          <w:color w:val="000000"/>
          <w:sz w:val="28"/>
          <w:szCs w:val="28"/>
        </w:rPr>
        <w:t>случается вследствие</w:t>
      </w:r>
      <w:r w:rsidR="00E912BC" w:rsidRPr="006D1A86">
        <w:rPr>
          <w:color w:val="000000"/>
          <w:sz w:val="28"/>
          <w:szCs w:val="28"/>
        </w:rPr>
        <w:t xml:space="preserve"> осо</w:t>
      </w:r>
      <w:r w:rsidRPr="006D1A86">
        <w:rPr>
          <w:color w:val="000000"/>
          <w:sz w:val="28"/>
          <w:szCs w:val="28"/>
        </w:rPr>
        <w:t>бенност</w:t>
      </w:r>
      <w:r w:rsidR="006400C6" w:rsidRPr="006D1A86">
        <w:rPr>
          <w:color w:val="000000"/>
          <w:sz w:val="28"/>
          <w:szCs w:val="28"/>
        </w:rPr>
        <w:t>ей</w:t>
      </w:r>
      <w:r w:rsidRPr="006D1A86">
        <w:rPr>
          <w:color w:val="000000"/>
          <w:sz w:val="28"/>
          <w:szCs w:val="28"/>
        </w:rPr>
        <w:t xml:space="preserve"> в сферах деятельности</w:t>
      </w:r>
      <w:r w:rsidR="006400C6" w:rsidRPr="006D1A86">
        <w:rPr>
          <w:color w:val="000000"/>
          <w:sz w:val="28"/>
          <w:szCs w:val="28"/>
        </w:rPr>
        <w:t xml:space="preserve"> предприятий</w:t>
      </w:r>
      <w:r w:rsidRPr="006D1A86">
        <w:rPr>
          <w:color w:val="000000"/>
          <w:sz w:val="28"/>
          <w:szCs w:val="28"/>
        </w:rPr>
        <w:t xml:space="preserve">, </w:t>
      </w:r>
      <w:r w:rsidR="006400C6" w:rsidRPr="006D1A86">
        <w:rPr>
          <w:color w:val="000000"/>
          <w:sz w:val="28"/>
          <w:szCs w:val="28"/>
        </w:rPr>
        <w:t>и различия</w:t>
      </w:r>
      <w:r w:rsidRPr="006D1A86">
        <w:rPr>
          <w:color w:val="000000"/>
          <w:sz w:val="28"/>
          <w:szCs w:val="28"/>
        </w:rPr>
        <w:t xml:space="preserve"> их ресурсн</w:t>
      </w:r>
      <w:r w:rsidR="006400C6" w:rsidRPr="006D1A86">
        <w:rPr>
          <w:color w:val="000000"/>
          <w:sz w:val="28"/>
          <w:szCs w:val="28"/>
        </w:rPr>
        <w:t>ых</w:t>
      </w:r>
      <w:r w:rsidR="00C51995">
        <w:rPr>
          <w:color w:val="000000"/>
          <w:sz w:val="28"/>
          <w:szCs w:val="28"/>
        </w:rPr>
        <w:t xml:space="preserve"> </w:t>
      </w:r>
      <w:r w:rsidR="006400C6" w:rsidRPr="006D1A86">
        <w:rPr>
          <w:color w:val="000000"/>
          <w:sz w:val="28"/>
          <w:szCs w:val="28"/>
        </w:rPr>
        <w:t>возможностей</w:t>
      </w:r>
      <w:r w:rsidR="00C51995">
        <w:rPr>
          <w:color w:val="000000"/>
          <w:sz w:val="28"/>
          <w:szCs w:val="28"/>
        </w:rPr>
        <w:t xml:space="preserve"> </w:t>
      </w:r>
      <w:r w:rsidR="00401052" w:rsidRPr="006D1A86">
        <w:rPr>
          <w:color w:val="000000"/>
          <w:sz w:val="28"/>
          <w:szCs w:val="28"/>
        </w:rPr>
        <w:t>[</w:t>
      </w:r>
      <w:r w:rsidR="005F4F05" w:rsidRPr="006D1A86">
        <w:rPr>
          <w:color w:val="000000"/>
          <w:sz w:val="28"/>
          <w:szCs w:val="28"/>
        </w:rPr>
        <w:t>3</w:t>
      </w:r>
      <w:r w:rsidR="00401052" w:rsidRPr="006D1A86">
        <w:rPr>
          <w:color w:val="000000"/>
          <w:sz w:val="28"/>
          <w:szCs w:val="28"/>
        </w:rPr>
        <w:t>].</w:t>
      </w:r>
    </w:p>
    <w:p w:rsidR="002866B1" w:rsidRPr="006D1A86" w:rsidRDefault="00203AF5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Анализ макроокруже</w:t>
      </w:r>
      <w:r w:rsidR="00E912BC" w:rsidRPr="006D1A86">
        <w:rPr>
          <w:color w:val="000000"/>
          <w:sz w:val="28"/>
          <w:szCs w:val="28"/>
        </w:rPr>
        <w:t xml:space="preserve">ния </w:t>
      </w:r>
      <w:r w:rsidR="006400C6" w:rsidRPr="006D1A86">
        <w:rPr>
          <w:color w:val="000000"/>
          <w:sz w:val="28"/>
          <w:szCs w:val="28"/>
        </w:rPr>
        <w:t>сосредоточен</w:t>
      </w:r>
      <w:r w:rsidR="00E912BC" w:rsidRPr="006D1A86">
        <w:rPr>
          <w:color w:val="000000"/>
          <w:sz w:val="28"/>
          <w:szCs w:val="28"/>
        </w:rPr>
        <w:t xml:space="preserve"> на изучени</w:t>
      </w:r>
      <w:r w:rsidR="006400C6" w:rsidRPr="006D1A86">
        <w:rPr>
          <w:color w:val="000000"/>
          <w:sz w:val="28"/>
          <w:szCs w:val="28"/>
        </w:rPr>
        <w:t>и</w:t>
      </w:r>
      <w:r w:rsidR="00E912BC" w:rsidRPr="006D1A86">
        <w:rPr>
          <w:color w:val="000000"/>
          <w:sz w:val="28"/>
          <w:szCs w:val="28"/>
        </w:rPr>
        <w:t xml:space="preserve"> поли</w:t>
      </w:r>
      <w:r w:rsidRPr="006D1A86">
        <w:rPr>
          <w:color w:val="000000"/>
          <w:sz w:val="28"/>
          <w:szCs w:val="28"/>
        </w:rPr>
        <w:t>тической, законодательной, эко</w:t>
      </w:r>
      <w:r w:rsidR="00E912BC" w:rsidRPr="006D1A86">
        <w:rPr>
          <w:color w:val="000000"/>
          <w:sz w:val="28"/>
          <w:szCs w:val="28"/>
        </w:rPr>
        <w:t>номической сферы, научно-техни</w:t>
      </w:r>
      <w:r w:rsidRPr="006D1A86">
        <w:rPr>
          <w:color w:val="000000"/>
          <w:sz w:val="28"/>
          <w:szCs w:val="28"/>
        </w:rPr>
        <w:t>ческого прогресса и социальной</w:t>
      </w:r>
      <w:r w:rsidR="00E912BC" w:rsidRPr="006D1A86">
        <w:rPr>
          <w:color w:val="000000"/>
          <w:sz w:val="28"/>
          <w:szCs w:val="28"/>
        </w:rPr>
        <w:t xml:space="preserve"> среды, экологии, природно-кли</w:t>
      </w:r>
      <w:r w:rsidR="006400C6" w:rsidRPr="006D1A86">
        <w:rPr>
          <w:color w:val="000000"/>
          <w:sz w:val="28"/>
          <w:szCs w:val="28"/>
        </w:rPr>
        <w:t xml:space="preserve">матических условий. </w:t>
      </w:r>
      <w:r w:rsidR="005F4F05" w:rsidRPr="006D1A86">
        <w:rPr>
          <w:color w:val="000000"/>
          <w:sz w:val="28"/>
          <w:szCs w:val="28"/>
        </w:rPr>
        <w:t xml:space="preserve">Элементы макроокружения взаимодействуют друг с другом, а значит, изменение одного </w:t>
      </w:r>
      <w:r w:rsidR="005F4F05" w:rsidRPr="006D1A86">
        <w:rPr>
          <w:color w:val="000000"/>
          <w:sz w:val="28"/>
          <w:szCs w:val="28"/>
        </w:rPr>
        <w:lastRenderedPageBreak/>
        <w:t xml:space="preserve">из них повлечет за собой изменения других элементов. В этой связи при анализе данных элементов важно </w:t>
      </w:r>
      <w:r w:rsidR="00ED734A" w:rsidRPr="006D1A86">
        <w:rPr>
          <w:color w:val="000000"/>
          <w:sz w:val="28"/>
          <w:szCs w:val="28"/>
        </w:rPr>
        <w:t>принимать во внимание</w:t>
      </w:r>
      <w:r w:rsidR="00640930">
        <w:rPr>
          <w:color w:val="000000"/>
          <w:sz w:val="28"/>
          <w:szCs w:val="28"/>
        </w:rPr>
        <w:t xml:space="preserve"> </w:t>
      </w:r>
      <w:r w:rsidR="00ED734A" w:rsidRPr="006D1A86">
        <w:rPr>
          <w:color w:val="000000"/>
          <w:sz w:val="28"/>
          <w:szCs w:val="28"/>
        </w:rPr>
        <w:t>данные взаимосвязи [4].</w:t>
      </w:r>
    </w:p>
    <w:p w:rsidR="00E521A5" w:rsidRPr="006D1A86" w:rsidRDefault="006400C6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Более подробная информация касательно структуры внешней среды представлена на рисунке 1.</w:t>
      </w:r>
    </w:p>
    <w:p w:rsidR="00E521A5" w:rsidRPr="006D1A86" w:rsidRDefault="00A37DF7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029" style="position:absolute;left:0;text-align:left;margin-left:134.45pt;margin-top:1.5pt;width:146.5pt;height:47.85pt;z-index:251661312" coordorigin="5156,2034" coordsize="2930,957">
            <v:roundrect id="_x0000_s1026" style="position:absolute;left:5156;top:2034;width:2930;height:433" arcsize="10923f" fillcolor="white [3201]" strokecolor="black [3200]" strokeweight="1.5pt">
              <v:shadow color="#868686"/>
              <v:textbox>
                <w:txbxContent>
                  <w:p w:rsidR="00640930" w:rsidRPr="00E521A5" w:rsidRDefault="00640930" w:rsidP="00E521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521A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ВНЕШНЯЯ СРЕДА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457;top:2467;width:0;height:524;flip:y" o:connectortype="straight" strokeweight="1.5pt"/>
            <v:shape id="_x0000_s1028" type="#_x0000_t32" style="position:absolute;left:7814;top:2467;width:0;height:524;flip:y" o:connectortype="straight" strokeweight="1.5pt"/>
          </v:group>
        </w:pict>
      </w:r>
    </w:p>
    <w:p w:rsidR="00E521A5" w:rsidRPr="006D1A86" w:rsidRDefault="00E521A5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3AF5" w:rsidRPr="006D1A86" w:rsidRDefault="00E521A5" w:rsidP="00F32CC4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noProof/>
          <w:color w:val="000000"/>
          <w:sz w:val="28"/>
          <w:szCs w:val="28"/>
        </w:rPr>
        <w:drawing>
          <wp:inline distT="0" distB="0" distL="0" distR="0">
            <wp:extent cx="5563132" cy="2768777"/>
            <wp:effectExtent l="0" t="38100" r="0" b="3175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03AF5" w:rsidRPr="006D1A86" w:rsidRDefault="00203AF5" w:rsidP="00F32CC4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Рис</w:t>
      </w:r>
      <w:r w:rsidR="00E912BC" w:rsidRPr="006D1A86">
        <w:rPr>
          <w:color w:val="000000"/>
          <w:sz w:val="28"/>
          <w:szCs w:val="28"/>
        </w:rPr>
        <w:t>унок</w:t>
      </w:r>
      <w:r w:rsidR="00C51995">
        <w:rPr>
          <w:color w:val="000000"/>
          <w:sz w:val="28"/>
          <w:szCs w:val="28"/>
        </w:rPr>
        <w:t xml:space="preserve"> 1 –</w:t>
      </w:r>
      <w:r w:rsidRPr="006D1A86">
        <w:rPr>
          <w:color w:val="000000"/>
          <w:sz w:val="28"/>
          <w:szCs w:val="28"/>
        </w:rPr>
        <w:t xml:space="preserve"> Структура внешней среды</w:t>
      </w:r>
      <w:r w:rsidR="00E912BC" w:rsidRPr="006D1A86">
        <w:rPr>
          <w:color w:val="000000"/>
          <w:sz w:val="28"/>
          <w:szCs w:val="28"/>
        </w:rPr>
        <w:t xml:space="preserve"> организации</w:t>
      </w:r>
    </w:p>
    <w:p w:rsidR="002866B1" w:rsidRPr="006D1A86" w:rsidRDefault="002866B1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Таким образом</w:t>
      </w:r>
      <w:r w:rsidR="00ED734A" w:rsidRPr="006D1A86">
        <w:rPr>
          <w:color w:val="000000"/>
          <w:sz w:val="28"/>
          <w:szCs w:val="28"/>
        </w:rPr>
        <w:t>,</w:t>
      </w:r>
      <w:r w:rsidRPr="006D1A86">
        <w:rPr>
          <w:color w:val="000000"/>
          <w:sz w:val="28"/>
          <w:szCs w:val="28"/>
        </w:rPr>
        <w:t xml:space="preserve"> анализ макросреды </w:t>
      </w:r>
      <w:r w:rsidR="00ED734A" w:rsidRPr="006D1A86">
        <w:rPr>
          <w:color w:val="000000"/>
          <w:sz w:val="28"/>
          <w:szCs w:val="28"/>
        </w:rPr>
        <w:t>позволяет предприятию оценить угрозы для своей деятельности, исходящие из внешней среды, и вовремя принять меры для их устранения. Также, помимо угроз, фирма благодаря анализу макросреды может обнаружить перспективы для своего дальнейшего роста и развития.</w:t>
      </w:r>
    </w:p>
    <w:p w:rsidR="002866B1" w:rsidRPr="006D1A86" w:rsidRDefault="002866B1" w:rsidP="00C51995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D734A" w:rsidRPr="003E2C28" w:rsidRDefault="00ED734A" w:rsidP="00C51995">
      <w:pPr>
        <w:pStyle w:val="3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79011691"/>
      <w:bookmarkStart w:id="11" w:name="_Toc479012561"/>
      <w:r w:rsidRPr="003E2C28">
        <w:rPr>
          <w:rFonts w:ascii="Times New Roman" w:hAnsi="Times New Roman" w:cs="Times New Roman"/>
          <w:b w:val="0"/>
          <w:color w:val="auto"/>
          <w:sz w:val="28"/>
          <w:szCs w:val="28"/>
        </w:rPr>
        <w:t>1.3Характеристика факторов микросреды</w:t>
      </w:r>
      <w:bookmarkEnd w:id="10"/>
      <w:bookmarkEnd w:id="11"/>
    </w:p>
    <w:p w:rsidR="002866B1" w:rsidRPr="006D1A86" w:rsidRDefault="002866B1" w:rsidP="00C51995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866B1" w:rsidRPr="006D1A86" w:rsidRDefault="00ED734A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М</w:t>
      </w:r>
      <w:r w:rsidR="002866B1" w:rsidRPr="006D1A86">
        <w:rPr>
          <w:color w:val="000000"/>
          <w:sz w:val="28"/>
          <w:szCs w:val="28"/>
        </w:rPr>
        <w:t>икросред</w:t>
      </w:r>
      <w:r w:rsidRPr="006D1A86">
        <w:rPr>
          <w:color w:val="000000"/>
          <w:sz w:val="28"/>
          <w:szCs w:val="28"/>
        </w:rPr>
        <w:t>а</w:t>
      </w:r>
      <w:r w:rsidR="00C5199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–</w:t>
      </w:r>
      <w:r w:rsidR="00C5199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 xml:space="preserve">это </w:t>
      </w:r>
      <w:r w:rsidR="002866B1" w:rsidRPr="006D1A86">
        <w:rPr>
          <w:color w:val="000000"/>
          <w:sz w:val="28"/>
          <w:szCs w:val="28"/>
        </w:rPr>
        <w:t>экономическ</w:t>
      </w:r>
      <w:r w:rsidR="00F32CC4">
        <w:rPr>
          <w:color w:val="000000"/>
          <w:sz w:val="28"/>
          <w:szCs w:val="28"/>
        </w:rPr>
        <w:t>ая</w:t>
      </w:r>
      <w:r w:rsidR="002866B1" w:rsidRPr="006D1A86">
        <w:rPr>
          <w:color w:val="000000"/>
          <w:sz w:val="28"/>
          <w:szCs w:val="28"/>
        </w:rPr>
        <w:t xml:space="preserve"> сред</w:t>
      </w:r>
      <w:r w:rsidRPr="006D1A86">
        <w:rPr>
          <w:color w:val="000000"/>
          <w:sz w:val="28"/>
          <w:szCs w:val="28"/>
        </w:rPr>
        <w:t>а</w:t>
      </w:r>
      <w:r w:rsidR="002866B1" w:rsidRPr="006D1A86">
        <w:rPr>
          <w:color w:val="000000"/>
          <w:sz w:val="28"/>
          <w:szCs w:val="28"/>
        </w:rPr>
        <w:t>, связанн</w:t>
      </w:r>
      <w:r w:rsidRPr="006D1A86">
        <w:rPr>
          <w:color w:val="000000"/>
          <w:sz w:val="28"/>
          <w:szCs w:val="28"/>
        </w:rPr>
        <w:t>ая</w:t>
      </w:r>
      <w:r w:rsidR="002866B1" w:rsidRPr="006D1A86">
        <w:rPr>
          <w:color w:val="000000"/>
          <w:sz w:val="28"/>
          <w:szCs w:val="28"/>
        </w:rPr>
        <w:t xml:space="preserve"> с фирмой и обслуживанием</w:t>
      </w:r>
      <w:r w:rsidR="00080EF2" w:rsidRPr="006D1A86">
        <w:rPr>
          <w:color w:val="000000"/>
          <w:sz w:val="28"/>
          <w:szCs w:val="28"/>
        </w:rPr>
        <w:t xml:space="preserve"> ее</w:t>
      </w:r>
      <w:r w:rsidR="002866B1" w:rsidRPr="006D1A86">
        <w:rPr>
          <w:color w:val="000000"/>
          <w:sz w:val="28"/>
          <w:szCs w:val="28"/>
        </w:rPr>
        <w:t xml:space="preserve"> клиентуры, включая поставщиков, покупателей, потребителей услуг и контактные группы, проявляющие интерес к фирме и способные влиять на ее деятельность [1</w:t>
      </w:r>
      <w:r w:rsidR="00853143" w:rsidRPr="00853143">
        <w:rPr>
          <w:color w:val="000000"/>
          <w:sz w:val="28"/>
          <w:szCs w:val="28"/>
        </w:rPr>
        <w:t>7</w:t>
      </w:r>
      <w:r w:rsidR="002866B1" w:rsidRPr="006D1A86">
        <w:rPr>
          <w:color w:val="000000"/>
          <w:sz w:val="28"/>
          <w:szCs w:val="28"/>
        </w:rPr>
        <w:t>].</w:t>
      </w:r>
    </w:p>
    <w:p w:rsidR="00080EF2" w:rsidRPr="006D1A86" w:rsidRDefault="00080EF2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lastRenderedPageBreak/>
        <w:t>Анализ микроокружения организации применяется в целях мониторинга состояния тех основных компонентов внешней среды, с которыми она взаимодействует напрямую. Он строится на исследовании бизнес среды и охватывает анализ поставщиков, покупателей, подрядчиков, заказчиков, инвес</w:t>
      </w:r>
      <w:r w:rsidR="00C51995">
        <w:rPr>
          <w:color w:val="000000"/>
          <w:sz w:val="28"/>
          <w:szCs w:val="28"/>
        </w:rPr>
        <w:t xml:space="preserve">торов, кредиторов и конкурентов </w:t>
      </w:r>
      <w:r w:rsidRPr="006D1A86">
        <w:rPr>
          <w:color w:val="000000"/>
          <w:sz w:val="28"/>
          <w:szCs w:val="28"/>
        </w:rPr>
        <w:t>[4]. На рисунке 1 представлена схема данного взаимодействия.</w:t>
      </w:r>
    </w:p>
    <w:p w:rsidR="00C51995" w:rsidRDefault="00ED734A" w:rsidP="003F5C5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Факторы микроокружения непосредственно </w:t>
      </w:r>
      <w:r w:rsidR="00080EF2" w:rsidRPr="006D1A86">
        <w:rPr>
          <w:color w:val="000000"/>
          <w:sz w:val="28"/>
          <w:szCs w:val="28"/>
        </w:rPr>
        <w:t>воздействуют</w:t>
      </w:r>
      <w:r w:rsidRPr="006D1A86">
        <w:rPr>
          <w:color w:val="000000"/>
          <w:sz w:val="28"/>
          <w:szCs w:val="28"/>
        </w:rPr>
        <w:t xml:space="preserve"> на </w:t>
      </w:r>
      <w:r w:rsidR="00080EF2" w:rsidRPr="006D1A86">
        <w:rPr>
          <w:color w:val="000000"/>
          <w:sz w:val="28"/>
          <w:szCs w:val="28"/>
        </w:rPr>
        <w:t>функционирование</w:t>
      </w:r>
      <w:r w:rsidR="00C51995">
        <w:rPr>
          <w:color w:val="000000"/>
          <w:sz w:val="28"/>
          <w:szCs w:val="28"/>
        </w:rPr>
        <w:t xml:space="preserve"> </w:t>
      </w:r>
      <w:r w:rsidR="0078491D" w:rsidRPr="006D1A86">
        <w:rPr>
          <w:color w:val="000000"/>
          <w:sz w:val="28"/>
          <w:szCs w:val="28"/>
        </w:rPr>
        <w:t>организации,</w:t>
      </w:r>
      <w:r w:rsidR="00080EF2" w:rsidRPr="006D1A86">
        <w:rPr>
          <w:color w:val="000000"/>
          <w:sz w:val="28"/>
          <w:szCs w:val="28"/>
        </w:rPr>
        <w:t xml:space="preserve"> и их анализ </w:t>
      </w:r>
      <w:r w:rsidR="0078491D" w:rsidRPr="006D1A86">
        <w:rPr>
          <w:color w:val="000000"/>
          <w:sz w:val="28"/>
          <w:szCs w:val="28"/>
        </w:rPr>
        <w:t>требуется</w:t>
      </w:r>
      <w:r w:rsidR="00080EF2" w:rsidRPr="006D1A86">
        <w:rPr>
          <w:color w:val="000000"/>
          <w:sz w:val="28"/>
          <w:szCs w:val="28"/>
        </w:rPr>
        <w:t xml:space="preserve"> для </w:t>
      </w:r>
      <w:r w:rsidR="0078491D" w:rsidRPr="006D1A86">
        <w:rPr>
          <w:color w:val="000000"/>
          <w:sz w:val="28"/>
          <w:szCs w:val="28"/>
        </w:rPr>
        <w:t>установления</w:t>
      </w:r>
      <w:r w:rsidRPr="006D1A86">
        <w:rPr>
          <w:color w:val="000000"/>
          <w:sz w:val="28"/>
          <w:szCs w:val="28"/>
        </w:rPr>
        <w:t xml:space="preserve"> рыночных позиций и </w:t>
      </w:r>
      <w:r w:rsidR="0078491D" w:rsidRPr="006D1A86">
        <w:rPr>
          <w:color w:val="000000"/>
          <w:sz w:val="28"/>
          <w:szCs w:val="28"/>
        </w:rPr>
        <w:t>выстраивания</w:t>
      </w:r>
      <w:r w:rsidR="00C51995">
        <w:rPr>
          <w:color w:val="000000"/>
          <w:sz w:val="28"/>
          <w:szCs w:val="28"/>
        </w:rPr>
        <w:t xml:space="preserve"> </w:t>
      </w:r>
      <w:r w:rsidR="00080EF2" w:rsidRPr="006D1A86">
        <w:rPr>
          <w:color w:val="000000"/>
          <w:sz w:val="28"/>
          <w:szCs w:val="28"/>
        </w:rPr>
        <w:t>пове</w:t>
      </w:r>
      <w:r w:rsidRPr="006D1A86">
        <w:rPr>
          <w:color w:val="000000"/>
          <w:sz w:val="28"/>
          <w:szCs w:val="28"/>
        </w:rPr>
        <w:t>дения</w:t>
      </w:r>
      <w:r w:rsidR="00080EF2" w:rsidRPr="006D1A86">
        <w:rPr>
          <w:color w:val="000000"/>
          <w:sz w:val="28"/>
          <w:szCs w:val="28"/>
        </w:rPr>
        <w:t xml:space="preserve"> организации</w:t>
      </w:r>
      <w:r w:rsidRPr="006D1A86">
        <w:rPr>
          <w:color w:val="000000"/>
          <w:sz w:val="28"/>
          <w:szCs w:val="28"/>
        </w:rPr>
        <w:t xml:space="preserve">. </w:t>
      </w:r>
    </w:p>
    <w:p w:rsidR="00C51995" w:rsidRDefault="00ED734A" w:rsidP="003F5C5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Так </w:t>
      </w:r>
      <w:r w:rsidR="0078491D" w:rsidRPr="006D1A86">
        <w:rPr>
          <w:color w:val="000000"/>
          <w:sz w:val="28"/>
          <w:szCs w:val="28"/>
        </w:rPr>
        <w:t>итоги</w:t>
      </w:r>
      <w:r w:rsidRPr="006D1A86">
        <w:rPr>
          <w:color w:val="000000"/>
          <w:sz w:val="28"/>
          <w:szCs w:val="28"/>
        </w:rPr>
        <w:t xml:space="preserve"> анализа покупателей, как фактора микроокружения, </w:t>
      </w:r>
      <w:r w:rsidR="0078491D" w:rsidRPr="006D1A86">
        <w:rPr>
          <w:color w:val="000000"/>
          <w:sz w:val="28"/>
          <w:szCs w:val="28"/>
        </w:rPr>
        <w:t>дают возможность</w:t>
      </w:r>
      <w:r w:rsidR="00640930">
        <w:rPr>
          <w:color w:val="000000"/>
          <w:sz w:val="28"/>
          <w:szCs w:val="28"/>
        </w:rPr>
        <w:t xml:space="preserve"> </w:t>
      </w:r>
      <w:r w:rsidR="0078491D" w:rsidRPr="006D1A86">
        <w:rPr>
          <w:color w:val="000000"/>
          <w:sz w:val="28"/>
          <w:szCs w:val="28"/>
        </w:rPr>
        <w:t>найти</w:t>
      </w:r>
      <w:r w:rsidRPr="006D1A86">
        <w:rPr>
          <w:color w:val="000000"/>
          <w:sz w:val="28"/>
          <w:szCs w:val="28"/>
        </w:rPr>
        <w:t xml:space="preserve"> объем продаж, которы</w:t>
      </w:r>
      <w:r w:rsidR="0078491D" w:rsidRPr="006D1A86">
        <w:rPr>
          <w:color w:val="000000"/>
          <w:sz w:val="28"/>
          <w:szCs w:val="28"/>
        </w:rPr>
        <w:t>е способно произвести предприятие</w:t>
      </w:r>
      <w:r w:rsidR="00080EF2" w:rsidRPr="006D1A86">
        <w:rPr>
          <w:color w:val="000000"/>
          <w:sz w:val="28"/>
          <w:szCs w:val="28"/>
        </w:rPr>
        <w:t xml:space="preserve">, </w:t>
      </w:r>
      <w:r w:rsidR="0078491D" w:rsidRPr="006D1A86">
        <w:rPr>
          <w:color w:val="000000"/>
          <w:sz w:val="28"/>
          <w:szCs w:val="28"/>
        </w:rPr>
        <w:t>раскрыть</w:t>
      </w:r>
      <w:r w:rsidR="00C51995">
        <w:rPr>
          <w:color w:val="000000"/>
          <w:sz w:val="28"/>
          <w:szCs w:val="28"/>
        </w:rPr>
        <w:t xml:space="preserve"> </w:t>
      </w:r>
      <w:r w:rsidR="0078491D" w:rsidRPr="006D1A86">
        <w:rPr>
          <w:color w:val="000000"/>
          <w:sz w:val="28"/>
          <w:szCs w:val="28"/>
        </w:rPr>
        <w:t>потенциал фирмы</w:t>
      </w:r>
      <w:r w:rsidRPr="006D1A86">
        <w:rPr>
          <w:color w:val="000000"/>
          <w:sz w:val="28"/>
          <w:szCs w:val="28"/>
        </w:rPr>
        <w:t xml:space="preserve"> и </w:t>
      </w:r>
      <w:r w:rsidR="0078491D" w:rsidRPr="006D1A86">
        <w:rPr>
          <w:color w:val="000000"/>
          <w:sz w:val="28"/>
          <w:szCs w:val="28"/>
        </w:rPr>
        <w:t>возможности повышения</w:t>
      </w:r>
      <w:r w:rsidR="00C51995">
        <w:rPr>
          <w:color w:val="000000"/>
          <w:sz w:val="28"/>
          <w:szCs w:val="28"/>
        </w:rPr>
        <w:t xml:space="preserve"> </w:t>
      </w:r>
      <w:r w:rsidR="0078491D" w:rsidRPr="006D1A86">
        <w:rPr>
          <w:color w:val="000000"/>
          <w:sz w:val="28"/>
          <w:szCs w:val="28"/>
        </w:rPr>
        <w:t xml:space="preserve">числа </w:t>
      </w:r>
      <w:r w:rsidR="00080EF2" w:rsidRPr="006D1A86">
        <w:rPr>
          <w:color w:val="000000"/>
          <w:sz w:val="28"/>
          <w:szCs w:val="28"/>
        </w:rPr>
        <w:t>потенциальных потре</w:t>
      </w:r>
      <w:r w:rsidRPr="006D1A86">
        <w:rPr>
          <w:color w:val="000000"/>
          <w:sz w:val="28"/>
          <w:szCs w:val="28"/>
        </w:rPr>
        <w:t xml:space="preserve">бителей, </w:t>
      </w:r>
      <w:r w:rsidR="0078491D" w:rsidRPr="006D1A86">
        <w:rPr>
          <w:color w:val="000000"/>
          <w:sz w:val="28"/>
          <w:szCs w:val="28"/>
        </w:rPr>
        <w:t>предсказать</w:t>
      </w:r>
      <w:r w:rsidRPr="006D1A86">
        <w:rPr>
          <w:color w:val="000000"/>
          <w:sz w:val="28"/>
          <w:szCs w:val="28"/>
        </w:rPr>
        <w:t xml:space="preserve"> изменение спроса на предлагаемую продукцию или услуги и т. д. </w:t>
      </w:r>
    </w:p>
    <w:p w:rsidR="00C51995" w:rsidRDefault="00ED734A" w:rsidP="003F5C5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Анализ поставщиков </w:t>
      </w:r>
      <w:r w:rsidR="0078491D" w:rsidRPr="006D1A86">
        <w:rPr>
          <w:color w:val="000000"/>
          <w:sz w:val="28"/>
          <w:szCs w:val="28"/>
        </w:rPr>
        <w:t>предоставляет возможности для</w:t>
      </w:r>
      <w:r w:rsidR="00C51995">
        <w:rPr>
          <w:color w:val="000000"/>
          <w:sz w:val="28"/>
          <w:szCs w:val="28"/>
        </w:rPr>
        <w:t xml:space="preserve"> </w:t>
      </w:r>
      <w:r w:rsidR="0078491D" w:rsidRPr="006D1A86">
        <w:rPr>
          <w:color w:val="000000"/>
          <w:sz w:val="28"/>
          <w:szCs w:val="28"/>
        </w:rPr>
        <w:t>обнаружения</w:t>
      </w:r>
      <w:r w:rsidRPr="006D1A86">
        <w:rPr>
          <w:color w:val="000000"/>
          <w:sz w:val="28"/>
          <w:szCs w:val="28"/>
        </w:rPr>
        <w:t xml:space="preserve"> направлений деятельности субъектов, снабжаю</w:t>
      </w:r>
      <w:r w:rsidR="0078491D" w:rsidRPr="006D1A86">
        <w:rPr>
          <w:color w:val="000000"/>
          <w:sz w:val="28"/>
          <w:szCs w:val="28"/>
        </w:rPr>
        <w:t>щих</w:t>
      </w:r>
      <w:r w:rsidR="00C51995">
        <w:rPr>
          <w:color w:val="000000"/>
          <w:sz w:val="28"/>
          <w:szCs w:val="28"/>
        </w:rPr>
        <w:t xml:space="preserve"> </w:t>
      </w:r>
      <w:r w:rsidR="0078491D" w:rsidRPr="006D1A86">
        <w:rPr>
          <w:color w:val="000000"/>
          <w:sz w:val="28"/>
          <w:szCs w:val="28"/>
        </w:rPr>
        <w:t>организацию сырьем, ма</w:t>
      </w:r>
      <w:r w:rsidRPr="006D1A86">
        <w:rPr>
          <w:color w:val="000000"/>
          <w:sz w:val="28"/>
          <w:szCs w:val="28"/>
        </w:rPr>
        <w:t xml:space="preserve">териалами, полуфабрикатами и т. д. </w:t>
      </w:r>
      <w:r w:rsidR="00D34BA2" w:rsidRPr="006D1A86">
        <w:rPr>
          <w:color w:val="000000"/>
          <w:sz w:val="28"/>
          <w:szCs w:val="28"/>
        </w:rPr>
        <w:t>Непосредственно от поставщиков</w:t>
      </w:r>
      <w:r w:rsidRPr="006D1A86">
        <w:rPr>
          <w:color w:val="000000"/>
          <w:sz w:val="28"/>
          <w:szCs w:val="28"/>
        </w:rPr>
        <w:t xml:space="preserve"> может зависеть себестоимость и качество </w:t>
      </w:r>
      <w:r w:rsidR="00D34BA2" w:rsidRPr="006D1A86">
        <w:rPr>
          <w:color w:val="000000"/>
          <w:sz w:val="28"/>
          <w:szCs w:val="28"/>
        </w:rPr>
        <w:t>изготовленной</w:t>
      </w:r>
      <w:r w:rsidRPr="006D1A86">
        <w:rPr>
          <w:color w:val="000000"/>
          <w:sz w:val="28"/>
          <w:szCs w:val="28"/>
        </w:rPr>
        <w:t xml:space="preserve"> продукции или услуги. </w:t>
      </w:r>
    </w:p>
    <w:p w:rsidR="00C51995" w:rsidRDefault="00ED734A" w:rsidP="003F5C5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Анализ кредиторов и потенциальных инвесторов </w:t>
      </w:r>
      <w:r w:rsidR="00D34BA2" w:rsidRPr="006D1A86">
        <w:rPr>
          <w:color w:val="000000"/>
          <w:sz w:val="28"/>
          <w:szCs w:val="28"/>
        </w:rPr>
        <w:t>важен для поиска вариантов привле</w:t>
      </w:r>
      <w:r w:rsidRPr="006D1A86">
        <w:rPr>
          <w:color w:val="000000"/>
          <w:sz w:val="28"/>
          <w:szCs w:val="28"/>
        </w:rPr>
        <w:t xml:space="preserve">чения нового капитала, расширения деятельности </w:t>
      </w:r>
      <w:r w:rsidR="00D34BA2" w:rsidRPr="006D1A86">
        <w:rPr>
          <w:color w:val="000000"/>
          <w:sz w:val="28"/>
          <w:szCs w:val="28"/>
        </w:rPr>
        <w:t>фирмы</w:t>
      </w:r>
      <w:r w:rsidRPr="006D1A86">
        <w:rPr>
          <w:color w:val="000000"/>
          <w:sz w:val="28"/>
          <w:szCs w:val="28"/>
        </w:rPr>
        <w:t xml:space="preserve">. </w:t>
      </w:r>
    </w:p>
    <w:p w:rsidR="00C51995" w:rsidRDefault="00ED734A" w:rsidP="003F5C5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Исследование конкурентов </w:t>
      </w:r>
      <w:r w:rsidR="00F52ED0">
        <w:rPr>
          <w:color w:val="000000"/>
          <w:sz w:val="28"/>
          <w:szCs w:val="28"/>
        </w:rPr>
        <w:t>дает</w:t>
      </w:r>
      <w:r w:rsidR="00D34BA2" w:rsidRPr="006D1A86">
        <w:rPr>
          <w:color w:val="000000"/>
          <w:sz w:val="28"/>
          <w:szCs w:val="28"/>
        </w:rPr>
        <w:t xml:space="preserve"> возможность</w:t>
      </w:r>
      <w:r w:rsidR="00C51995">
        <w:rPr>
          <w:color w:val="000000"/>
          <w:sz w:val="28"/>
          <w:szCs w:val="28"/>
        </w:rPr>
        <w:t xml:space="preserve"> </w:t>
      </w:r>
      <w:r w:rsidR="00D34BA2" w:rsidRPr="006D1A86">
        <w:rPr>
          <w:color w:val="000000"/>
          <w:sz w:val="28"/>
          <w:szCs w:val="28"/>
        </w:rPr>
        <w:t>увидеть</w:t>
      </w:r>
      <w:r w:rsidRPr="006D1A86">
        <w:rPr>
          <w:color w:val="000000"/>
          <w:sz w:val="28"/>
          <w:szCs w:val="28"/>
        </w:rPr>
        <w:t xml:space="preserve"> преимущества и недостатки в их </w:t>
      </w:r>
      <w:r w:rsidR="00D34BA2" w:rsidRPr="006D1A86">
        <w:rPr>
          <w:color w:val="000000"/>
          <w:sz w:val="28"/>
          <w:szCs w:val="28"/>
        </w:rPr>
        <w:t>деятельности</w:t>
      </w:r>
      <w:r w:rsidRPr="006D1A86">
        <w:rPr>
          <w:color w:val="000000"/>
          <w:sz w:val="28"/>
          <w:szCs w:val="28"/>
        </w:rPr>
        <w:t xml:space="preserve">, на </w:t>
      </w:r>
      <w:r w:rsidR="00D34BA2" w:rsidRPr="006D1A86">
        <w:rPr>
          <w:color w:val="000000"/>
          <w:sz w:val="28"/>
          <w:szCs w:val="28"/>
        </w:rPr>
        <w:t>основании</w:t>
      </w:r>
      <w:r w:rsidRPr="006D1A86">
        <w:rPr>
          <w:color w:val="000000"/>
          <w:sz w:val="28"/>
          <w:szCs w:val="28"/>
        </w:rPr>
        <w:t xml:space="preserve"> которых </w:t>
      </w:r>
      <w:r w:rsidR="00D34BA2" w:rsidRPr="006D1A86">
        <w:rPr>
          <w:color w:val="000000"/>
          <w:sz w:val="28"/>
          <w:szCs w:val="28"/>
        </w:rPr>
        <w:t>возможно</w:t>
      </w:r>
      <w:r w:rsidR="00640930">
        <w:rPr>
          <w:color w:val="000000"/>
          <w:sz w:val="28"/>
          <w:szCs w:val="28"/>
        </w:rPr>
        <w:t xml:space="preserve"> </w:t>
      </w:r>
      <w:r w:rsidR="00D34BA2" w:rsidRPr="006D1A86">
        <w:rPr>
          <w:color w:val="000000"/>
          <w:sz w:val="28"/>
          <w:szCs w:val="28"/>
        </w:rPr>
        <w:t>раскрыть</w:t>
      </w:r>
      <w:r w:rsidRPr="006D1A86">
        <w:rPr>
          <w:color w:val="000000"/>
          <w:sz w:val="28"/>
          <w:szCs w:val="28"/>
        </w:rPr>
        <w:t xml:space="preserve"> собственные конкурентные преимущества и </w:t>
      </w:r>
      <w:r w:rsidR="00D34BA2" w:rsidRPr="006D1A86">
        <w:rPr>
          <w:color w:val="000000"/>
          <w:sz w:val="28"/>
          <w:szCs w:val="28"/>
        </w:rPr>
        <w:t>выработать</w:t>
      </w:r>
      <w:r w:rsidRPr="006D1A86">
        <w:rPr>
          <w:color w:val="000000"/>
          <w:sz w:val="28"/>
          <w:szCs w:val="28"/>
        </w:rPr>
        <w:t xml:space="preserve"> стратегию конкурентной борьбы. </w:t>
      </w:r>
    </w:p>
    <w:p w:rsidR="00ED734A" w:rsidRPr="006D1A86" w:rsidRDefault="00ED734A" w:rsidP="003F5C5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Следует отметить, что большинство </w:t>
      </w:r>
      <w:r w:rsidR="00D34BA2" w:rsidRPr="006D1A86">
        <w:rPr>
          <w:color w:val="000000"/>
          <w:sz w:val="28"/>
          <w:szCs w:val="28"/>
        </w:rPr>
        <w:t>предприятий не</w:t>
      </w:r>
      <w:r w:rsidRPr="006D1A86">
        <w:rPr>
          <w:color w:val="000000"/>
          <w:sz w:val="28"/>
          <w:szCs w:val="28"/>
        </w:rPr>
        <w:t xml:space="preserve"> уделяют </w:t>
      </w:r>
      <w:r w:rsidR="00D34BA2" w:rsidRPr="006D1A86">
        <w:rPr>
          <w:color w:val="000000"/>
          <w:sz w:val="28"/>
          <w:szCs w:val="28"/>
        </w:rPr>
        <w:t>должного внимания</w:t>
      </w:r>
      <w:r w:rsidRPr="006D1A86">
        <w:rPr>
          <w:color w:val="000000"/>
          <w:sz w:val="28"/>
          <w:szCs w:val="28"/>
        </w:rPr>
        <w:t xml:space="preserve"> новым конкурентам и не </w:t>
      </w:r>
      <w:r w:rsidR="00D34BA2" w:rsidRPr="006D1A86">
        <w:rPr>
          <w:color w:val="000000"/>
          <w:sz w:val="28"/>
          <w:szCs w:val="28"/>
        </w:rPr>
        <w:t>рассматривают их как</w:t>
      </w:r>
      <w:r w:rsidR="00C51995">
        <w:rPr>
          <w:color w:val="000000"/>
          <w:sz w:val="28"/>
          <w:szCs w:val="28"/>
        </w:rPr>
        <w:t xml:space="preserve"> </w:t>
      </w:r>
      <w:r w:rsidR="00D34BA2" w:rsidRPr="006D1A86">
        <w:rPr>
          <w:color w:val="000000"/>
          <w:sz w:val="28"/>
          <w:szCs w:val="28"/>
        </w:rPr>
        <w:t>возможную</w:t>
      </w:r>
      <w:r w:rsidRPr="006D1A86">
        <w:rPr>
          <w:color w:val="000000"/>
          <w:sz w:val="28"/>
          <w:szCs w:val="28"/>
        </w:rPr>
        <w:t xml:space="preserve"> угрозу, </w:t>
      </w:r>
      <w:r w:rsidR="00D34BA2" w:rsidRPr="006D1A86">
        <w:rPr>
          <w:color w:val="000000"/>
          <w:sz w:val="28"/>
          <w:szCs w:val="28"/>
        </w:rPr>
        <w:t>вследствие чего</w:t>
      </w:r>
      <w:r w:rsidR="00C51995">
        <w:rPr>
          <w:color w:val="000000"/>
          <w:sz w:val="28"/>
          <w:szCs w:val="28"/>
        </w:rPr>
        <w:t xml:space="preserve"> </w:t>
      </w:r>
      <w:r w:rsidR="00D34BA2" w:rsidRPr="006D1A86">
        <w:rPr>
          <w:color w:val="000000"/>
          <w:sz w:val="28"/>
          <w:szCs w:val="28"/>
        </w:rPr>
        <w:t>вырабатывается неверное</w:t>
      </w:r>
      <w:r w:rsidRPr="006D1A86">
        <w:rPr>
          <w:color w:val="000000"/>
          <w:sz w:val="28"/>
          <w:szCs w:val="28"/>
        </w:rPr>
        <w:t xml:space="preserve"> конкурентно</w:t>
      </w:r>
      <w:r w:rsidR="00D34BA2" w:rsidRPr="006D1A86">
        <w:rPr>
          <w:color w:val="000000"/>
          <w:sz w:val="28"/>
          <w:szCs w:val="28"/>
        </w:rPr>
        <w:t>е</w:t>
      </w:r>
      <w:r w:rsidRPr="006D1A86">
        <w:rPr>
          <w:color w:val="000000"/>
          <w:sz w:val="28"/>
          <w:szCs w:val="28"/>
        </w:rPr>
        <w:t xml:space="preserve"> поведени</w:t>
      </w:r>
      <w:r w:rsidR="00D34BA2" w:rsidRPr="006D1A86">
        <w:rPr>
          <w:color w:val="000000"/>
          <w:sz w:val="28"/>
          <w:szCs w:val="28"/>
        </w:rPr>
        <w:t>е</w:t>
      </w:r>
      <w:r w:rsidRPr="006D1A86">
        <w:rPr>
          <w:color w:val="000000"/>
          <w:sz w:val="28"/>
          <w:szCs w:val="28"/>
        </w:rPr>
        <w:t xml:space="preserve"> и </w:t>
      </w:r>
      <w:r w:rsidR="00D34BA2" w:rsidRPr="006D1A86">
        <w:rPr>
          <w:color w:val="000000"/>
          <w:sz w:val="28"/>
          <w:szCs w:val="28"/>
        </w:rPr>
        <w:t>может произойти утрата</w:t>
      </w:r>
      <w:r w:rsidR="00E752F0" w:rsidRPr="006D1A86">
        <w:rPr>
          <w:color w:val="000000"/>
          <w:sz w:val="28"/>
          <w:szCs w:val="28"/>
        </w:rPr>
        <w:t xml:space="preserve"> доли рынка.</w:t>
      </w:r>
    </w:p>
    <w:p w:rsidR="00C51995" w:rsidRDefault="00C519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479011692"/>
      <w:bookmarkStart w:id="13" w:name="_Toc479012562"/>
      <w:r>
        <w:rPr>
          <w:sz w:val="28"/>
          <w:szCs w:val="28"/>
        </w:rPr>
        <w:br w:type="page"/>
      </w:r>
    </w:p>
    <w:p w:rsidR="00D34BA2" w:rsidRPr="006D1A86" w:rsidRDefault="00BD3F4A" w:rsidP="003E2C2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2"/>
        <w:rPr>
          <w:sz w:val="28"/>
          <w:szCs w:val="28"/>
        </w:rPr>
      </w:pPr>
      <w:r w:rsidRPr="006D1A86">
        <w:rPr>
          <w:sz w:val="28"/>
          <w:szCs w:val="28"/>
        </w:rPr>
        <w:lastRenderedPageBreak/>
        <w:t xml:space="preserve">1.4 </w:t>
      </w:r>
      <w:r w:rsidR="00D34BA2" w:rsidRPr="006D1A86">
        <w:rPr>
          <w:sz w:val="28"/>
          <w:szCs w:val="28"/>
        </w:rPr>
        <w:t>Анализ неопределённости организационной среды</w:t>
      </w:r>
      <w:bookmarkEnd w:id="12"/>
      <w:bookmarkEnd w:id="13"/>
    </w:p>
    <w:p w:rsidR="00ED3806" w:rsidRPr="006D1A86" w:rsidRDefault="00ED3806" w:rsidP="003F5C5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D3806" w:rsidRPr="006D1A86" w:rsidRDefault="00853E00" w:rsidP="003F5C5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Для принятия точных управленческих решений о деятельности и развитии организации важно </w:t>
      </w:r>
      <w:r w:rsidR="00C14BC9">
        <w:rPr>
          <w:color w:val="000000"/>
          <w:sz w:val="28"/>
          <w:szCs w:val="28"/>
        </w:rPr>
        <w:t>учитывать особую характеристику внешней сред –</w:t>
      </w:r>
      <w:r w:rsidRPr="006D1A86">
        <w:rPr>
          <w:color w:val="000000"/>
          <w:sz w:val="28"/>
          <w:szCs w:val="28"/>
        </w:rPr>
        <w:t xml:space="preserve"> неопределенность. Значительную</w:t>
      </w:r>
      <w:r w:rsidR="00ED3806" w:rsidRPr="006D1A86">
        <w:rPr>
          <w:color w:val="000000"/>
          <w:sz w:val="28"/>
          <w:szCs w:val="28"/>
        </w:rPr>
        <w:t xml:space="preserve"> роль</w:t>
      </w:r>
      <w:r w:rsidR="00E752F0" w:rsidRPr="006D1A86">
        <w:rPr>
          <w:color w:val="000000"/>
          <w:sz w:val="28"/>
          <w:szCs w:val="28"/>
        </w:rPr>
        <w:t xml:space="preserve"> в анализе внешней среды </w:t>
      </w:r>
      <w:r w:rsidR="00ED3806" w:rsidRPr="006D1A86">
        <w:rPr>
          <w:color w:val="000000"/>
          <w:sz w:val="28"/>
          <w:szCs w:val="28"/>
        </w:rPr>
        <w:t>занимает</w:t>
      </w:r>
      <w:r w:rsidR="00E752F0" w:rsidRPr="006D1A86">
        <w:rPr>
          <w:color w:val="000000"/>
          <w:sz w:val="28"/>
          <w:szCs w:val="28"/>
        </w:rPr>
        <w:t xml:space="preserve"> оценка неопределенности</w:t>
      </w:r>
      <w:r w:rsidR="00ED3806" w:rsidRPr="006D1A86">
        <w:rPr>
          <w:color w:val="000000"/>
          <w:sz w:val="28"/>
          <w:szCs w:val="28"/>
        </w:rPr>
        <w:t xml:space="preserve"> организационной среды. Она</w:t>
      </w:r>
      <w:r w:rsidR="00640930">
        <w:rPr>
          <w:color w:val="000000"/>
          <w:sz w:val="28"/>
          <w:szCs w:val="28"/>
        </w:rPr>
        <w:t xml:space="preserve"> </w:t>
      </w:r>
      <w:r w:rsidR="00ED3806" w:rsidRPr="006D1A86">
        <w:rPr>
          <w:color w:val="000000"/>
          <w:sz w:val="28"/>
          <w:szCs w:val="28"/>
        </w:rPr>
        <w:t xml:space="preserve">выступает в </w:t>
      </w:r>
      <w:r w:rsidRPr="006D1A86">
        <w:rPr>
          <w:color w:val="000000"/>
          <w:sz w:val="28"/>
          <w:szCs w:val="28"/>
        </w:rPr>
        <w:t>качестве весомой характеристики</w:t>
      </w:r>
      <w:r w:rsidR="00640930">
        <w:rPr>
          <w:color w:val="000000"/>
          <w:sz w:val="28"/>
          <w:szCs w:val="28"/>
        </w:rPr>
        <w:t xml:space="preserve"> </w:t>
      </w:r>
      <w:r w:rsidR="00ED3806" w:rsidRPr="006D1A86">
        <w:rPr>
          <w:color w:val="000000"/>
          <w:sz w:val="28"/>
          <w:szCs w:val="28"/>
        </w:rPr>
        <w:t>внешней среды.</w:t>
      </w:r>
    </w:p>
    <w:p w:rsidR="00EC1A4E" w:rsidRPr="006D1A86" w:rsidRDefault="00853E00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В экономической литературе </w:t>
      </w:r>
      <w:r w:rsidR="00B002F8" w:rsidRPr="006D1A86">
        <w:rPr>
          <w:color w:val="000000"/>
          <w:sz w:val="28"/>
          <w:szCs w:val="28"/>
        </w:rPr>
        <w:t xml:space="preserve">под </w:t>
      </w:r>
      <w:r w:rsidRPr="006D1A86">
        <w:rPr>
          <w:color w:val="000000"/>
          <w:sz w:val="28"/>
          <w:szCs w:val="28"/>
        </w:rPr>
        <w:t>н</w:t>
      </w:r>
      <w:r w:rsidR="00EC1A4E" w:rsidRPr="006D1A86">
        <w:rPr>
          <w:color w:val="000000"/>
          <w:sz w:val="28"/>
          <w:szCs w:val="28"/>
        </w:rPr>
        <w:t xml:space="preserve">еопределенностью внешней среды </w:t>
      </w:r>
      <w:r w:rsidR="00B002F8" w:rsidRPr="006D1A86">
        <w:rPr>
          <w:color w:val="000000"/>
          <w:sz w:val="28"/>
          <w:szCs w:val="28"/>
        </w:rPr>
        <w:t>понимают</w:t>
      </w:r>
      <w:r w:rsidR="00640930">
        <w:rPr>
          <w:color w:val="000000"/>
          <w:sz w:val="28"/>
          <w:szCs w:val="28"/>
        </w:rPr>
        <w:t xml:space="preserve"> </w:t>
      </w:r>
      <w:r w:rsidR="00B002F8" w:rsidRPr="006D1A86">
        <w:rPr>
          <w:color w:val="000000"/>
          <w:sz w:val="28"/>
          <w:szCs w:val="28"/>
        </w:rPr>
        <w:t>отсутствие, неполноту или недостаточность сведений об объекте, а также неуверенность в достоверности предоставленной информации. Это означает, что</w:t>
      </w:r>
      <w:r w:rsidR="00EC1A4E" w:rsidRPr="006D1A86">
        <w:rPr>
          <w:color w:val="000000"/>
          <w:sz w:val="28"/>
          <w:szCs w:val="28"/>
        </w:rPr>
        <w:t xml:space="preserve"> в большинстве случаев управленческие решения приходится принимать при отсутствии исчерпывающей информации о факторах среды</w:t>
      </w:r>
      <w:r w:rsidR="00B002F8" w:rsidRPr="006D1A86">
        <w:rPr>
          <w:color w:val="000000"/>
          <w:sz w:val="28"/>
          <w:szCs w:val="28"/>
        </w:rPr>
        <w:t>, поэтому</w:t>
      </w:r>
      <w:r w:rsidR="00EC1A4E" w:rsidRPr="006D1A86">
        <w:rPr>
          <w:color w:val="000000"/>
          <w:sz w:val="28"/>
          <w:szCs w:val="28"/>
        </w:rPr>
        <w:t xml:space="preserve"> руководители, отвечающие за принятие решений, испытывают сложности при прогнозировании внешних изменений, произошедших вследствие принятия ими того или иного управленческого решения. Неопределенность внешней среды увеличивает риски неблагополучного исхода </w:t>
      </w:r>
      <w:r w:rsidR="00B002F8" w:rsidRPr="006D1A86">
        <w:rPr>
          <w:color w:val="000000"/>
          <w:sz w:val="28"/>
          <w:szCs w:val="28"/>
        </w:rPr>
        <w:t xml:space="preserve">реализации </w:t>
      </w:r>
      <w:r w:rsidR="00EC1A4E" w:rsidRPr="006D1A86">
        <w:rPr>
          <w:color w:val="000000"/>
          <w:sz w:val="28"/>
          <w:szCs w:val="28"/>
        </w:rPr>
        <w:t>управленческих решений для организации и усложняет подсчет затрат, связанных с другими возможными стратегическими направлениями.</w:t>
      </w:r>
    </w:p>
    <w:p w:rsidR="00B002F8" w:rsidRPr="006D1A86" w:rsidRDefault="00B002F8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Существует три вида условий, в которых возможно принятие организационных решений компании:</w:t>
      </w:r>
    </w:p>
    <w:p w:rsidR="00B002F8" w:rsidRPr="006D1A86" w:rsidRDefault="00B002F8" w:rsidP="003616A3">
      <w:pPr>
        <w:pStyle w:val="western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полной определенности;</w:t>
      </w:r>
    </w:p>
    <w:p w:rsidR="00B002F8" w:rsidRPr="006D1A86" w:rsidRDefault="00B002F8" w:rsidP="003616A3">
      <w:pPr>
        <w:pStyle w:val="western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ограниченной определенности (риска);</w:t>
      </w:r>
    </w:p>
    <w:p w:rsidR="00B002F8" w:rsidRPr="006D1A86" w:rsidRDefault="00B002F8" w:rsidP="003616A3">
      <w:pPr>
        <w:pStyle w:val="western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неопределенности.</w:t>
      </w:r>
    </w:p>
    <w:p w:rsidR="00B002F8" w:rsidRPr="006D1A86" w:rsidRDefault="005C41E9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Уровень</w:t>
      </w:r>
      <w:r w:rsidR="00B002F8" w:rsidRPr="006D1A86">
        <w:rPr>
          <w:color w:val="000000"/>
          <w:sz w:val="28"/>
          <w:szCs w:val="28"/>
        </w:rPr>
        <w:t xml:space="preserve"> неопределенности внешней среды </w:t>
      </w:r>
      <w:r w:rsidRPr="006D1A86">
        <w:rPr>
          <w:color w:val="000000"/>
          <w:sz w:val="28"/>
          <w:szCs w:val="28"/>
        </w:rPr>
        <w:t>помогают</w:t>
      </w:r>
      <w:r w:rsidR="00640930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выяснить значения следующих параметров</w:t>
      </w:r>
      <w:r w:rsidR="00B002F8" w:rsidRPr="006D1A86">
        <w:rPr>
          <w:color w:val="000000"/>
          <w:sz w:val="28"/>
          <w:szCs w:val="28"/>
        </w:rPr>
        <w:t xml:space="preserve">: </w:t>
      </w:r>
      <w:r w:rsidR="00640930" w:rsidRPr="006D1A86">
        <w:rPr>
          <w:color w:val="000000"/>
          <w:sz w:val="28"/>
          <w:szCs w:val="28"/>
        </w:rPr>
        <w:t>обыденность событий в сопоставлении с событиями, происходившими ранее; скорость изменения событий в сравнении с реакцией фирмы; прогнозируемость последующих событий на основании предыдущего опыта и навыков.</w:t>
      </w:r>
    </w:p>
    <w:p w:rsidR="00E752F0" w:rsidRPr="006D1A86" w:rsidRDefault="005C41E9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Основания</w:t>
      </w:r>
      <w:r w:rsidR="00F32CC4">
        <w:rPr>
          <w:color w:val="000000"/>
          <w:sz w:val="28"/>
          <w:szCs w:val="28"/>
        </w:rPr>
        <w:t>ми для</w:t>
      </w:r>
      <w:r w:rsidRPr="006D1A86">
        <w:rPr>
          <w:color w:val="000000"/>
          <w:sz w:val="28"/>
          <w:szCs w:val="28"/>
        </w:rPr>
        <w:t xml:space="preserve"> наступления</w:t>
      </w:r>
      <w:r w:rsidR="00F32CC4">
        <w:rPr>
          <w:color w:val="000000"/>
          <w:sz w:val="28"/>
          <w:szCs w:val="28"/>
        </w:rPr>
        <w:t xml:space="preserve"> неопределенности могут служить: </w:t>
      </w:r>
      <w:r w:rsidR="00E752F0" w:rsidRPr="006D1A86">
        <w:rPr>
          <w:color w:val="000000"/>
          <w:sz w:val="28"/>
          <w:szCs w:val="28"/>
        </w:rPr>
        <w:t>условия внутренней и внешней среды;</w:t>
      </w:r>
      <w:r w:rsidR="00640930">
        <w:rPr>
          <w:color w:val="000000"/>
          <w:sz w:val="28"/>
          <w:szCs w:val="28"/>
        </w:rPr>
        <w:t xml:space="preserve"> </w:t>
      </w:r>
      <w:r w:rsidR="00E752F0" w:rsidRPr="006D1A86">
        <w:rPr>
          <w:color w:val="000000"/>
          <w:sz w:val="28"/>
          <w:szCs w:val="28"/>
        </w:rPr>
        <w:t>новые технологии;</w:t>
      </w:r>
      <w:r w:rsidR="00640930">
        <w:rPr>
          <w:color w:val="000000"/>
          <w:sz w:val="28"/>
          <w:szCs w:val="28"/>
        </w:rPr>
        <w:t xml:space="preserve"> </w:t>
      </w:r>
      <w:r w:rsidR="00E752F0" w:rsidRPr="006D1A86">
        <w:rPr>
          <w:color w:val="000000"/>
          <w:sz w:val="28"/>
          <w:szCs w:val="28"/>
        </w:rPr>
        <w:t xml:space="preserve">процессы глобализации; </w:t>
      </w:r>
      <w:r w:rsidRPr="006D1A86">
        <w:rPr>
          <w:color w:val="000000"/>
          <w:sz w:val="28"/>
          <w:szCs w:val="28"/>
        </w:rPr>
        <w:lastRenderedPageBreak/>
        <w:t>нехватка</w:t>
      </w:r>
      <w:r w:rsidR="00E752F0" w:rsidRPr="006D1A86">
        <w:rPr>
          <w:color w:val="000000"/>
          <w:sz w:val="28"/>
          <w:szCs w:val="28"/>
        </w:rPr>
        <w:t xml:space="preserve"> информации или ее </w:t>
      </w:r>
      <w:r w:rsidRPr="006D1A86">
        <w:rPr>
          <w:color w:val="000000"/>
          <w:sz w:val="28"/>
          <w:szCs w:val="28"/>
        </w:rPr>
        <w:t>неудовлетворительное качество</w:t>
      </w:r>
      <w:r w:rsidR="00E752F0" w:rsidRPr="006D1A86">
        <w:rPr>
          <w:color w:val="000000"/>
          <w:sz w:val="28"/>
          <w:szCs w:val="28"/>
        </w:rPr>
        <w:t>; политические риски; новые материалы; миграции.</w:t>
      </w:r>
    </w:p>
    <w:p w:rsidR="00E752F0" w:rsidRPr="006D1A86" w:rsidRDefault="00444B5C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Так как обстоятельства</w:t>
      </w:r>
      <w:r w:rsidR="00E752F0" w:rsidRPr="006D1A86">
        <w:rPr>
          <w:color w:val="000000"/>
          <w:sz w:val="28"/>
          <w:szCs w:val="28"/>
        </w:rPr>
        <w:t xml:space="preserve">, с </w:t>
      </w:r>
      <w:r w:rsidRPr="006D1A86">
        <w:rPr>
          <w:color w:val="000000"/>
          <w:sz w:val="28"/>
          <w:szCs w:val="28"/>
        </w:rPr>
        <w:t>которыми</w:t>
      </w:r>
      <w:r w:rsidR="003616A3">
        <w:rPr>
          <w:color w:val="000000"/>
          <w:sz w:val="28"/>
          <w:szCs w:val="28"/>
        </w:rPr>
        <w:t xml:space="preserve"> </w:t>
      </w:r>
      <w:r w:rsidR="001D2F55" w:rsidRPr="006D1A86">
        <w:rPr>
          <w:color w:val="000000"/>
          <w:sz w:val="28"/>
          <w:szCs w:val="28"/>
        </w:rPr>
        <w:t xml:space="preserve">приходится </w:t>
      </w:r>
      <w:r w:rsidR="00E752F0" w:rsidRPr="006D1A86">
        <w:rPr>
          <w:color w:val="000000"/>
          <w:sz w:val="28"/>
          <w:szCs w:val="28"/>
        </w:rPr>
        <w:t>сталкива</w:t>
      </w:r>
      <w:r w:rsidR="001D2F55" w:rsidRPr="006D1A86">
        <w:rPr>
          <w:color w:val="000000"/>
          <w:sz w:val="28"/>
          <w:szCs w:val="28"/>
        </w:rPr>
        <w:t>ться</w:t>
      </w:r>
      <w:r w:rsidR="003616A3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предприятия</w:t>
      </w:r>
      <w:r w:rsidR="001D2F55" w:rsidRPr="006D1A86">
        <w:rPr>
          <w:color w:val="000000"/>
          <w:sz w:val="28"/>
          <w:szCs w:val="28"/>
        </w:rPr>
        <w:t>м</w:t>
      </w:r>
      <w:r w:rsidR="00E752F0" w:rsidRPr="006D1A86">
        <w:rPr>
          <w:color w:val="000000"/>
          <w:sz w:val="28"/>
          <w:szCs w:val="28"/>
        </w:rPr>
        <w:t xml:space="preserve">, </w:t>
      </w:r>
      <w:r w:rsidR="001D2F55" w:rsidRPr="006D1A86">
        <w:rPr>
          <w:color w:val="000000"/>
          <w:sz w:val="28"/>
          <w:szCs w:val="28"/>
        </w:rPr>
        <w:t>могут быть различными</w:t>
      </w:r>
      <w:r w:rsidR="00E752F0" w:rsidRPr="006D1A86">
        <w:rPr>
          <w:color w:val="000000"/>
          <w:sz w:val="28"/>
          <w:szCs w:val="28"/>
        </w:rPr>
        <w:t xml:space="preserve">, </w:t>
      </w:r>
      <w:r w:rsidR="001D2F55" w:rsidRPr="006D1A86">
        <w:rPr>
          <w:color w:val="000000"/>
          <w:sz w:val="28"/>
          <w:szCs w:val="28"/>
        </w:rPr>
        <w:t>то им</w:t>
      </w:r>
      <w:r w:rsidR="00E752F0" w:rsidRPr="006D1A86">
        <w:rPr>
          <w:color w:val="000000"/>
          <w:sz w:val="28"/>
          <w:szCs w:val="28"/>
        </w:rPr>
        <w:t xml:space="preserve"> соответствуют </w:t>
      </w:r>
      <w:r w:rsidR="001D2F55" w:rsidRPr="006D1A86">
        <w:rPr>
          <w:color w:val="000000"/>
          <w:sz w:val="28"/>
          <w:szCs w:val="28"/>
        </w:rPr>
        <w:t>разные</w:t>
      </w:r>
      <w:r w:rsidR="00E752F0" w:rsidRPr="006D1A86">
        <w:rPr>
          <w:color w:val="000000"/>
          <w:sz w:val="28"/>
          <w:szCs w:val="28"/>
        </w:rPr>
        <w:t xml:space="preserve"> уровни неопределенности</w:t>
      </w:r>
      <w:r w:rsidR="001D2F55" w:rsidRPr="006D1A86">
        <w:rPr>
          <w:color w:val="000000"/>
          <w:sz w:val="28"/>
          <w:szCs w:val="28"/>
        </w:rPr>
        <w:t>. Эти уровни можно группировать путем анализа</w:t>
      </w:r>
      <w:r w:rsidR="003616A3">
        <w:rPr>
          <w:color w:val="000000"/>
          <w:sz w:val="28"/>
          <w:szCs w:val="28"/>
        </w:rPr>
        <w:t xml:space="preserve"> двух </w:t>
      </w:r>
      <w:r w:rsidR="00E752F0" w:rsidRPr="006D1A86">
        <w:rPr>
          <w:color w:val="000000"/>
          <w:sz w:val="28"/>
          <w:szCs w:val="28"/>
        </w:rPr>
        <w:t>характеристик:</w:t>
      </w:r>
    </w:p>
    <w:p w:rsidR="00E752F0" w:rsidRPr="006D1A86" w:rsidRDefault="00E752F0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1) </w:t>
      </w:r>
      <w:r w:rsidR="001D2F55" w:rsidRPr="006D1A86">
        <w:rPr>
          <w:color w:val="000000"/>
          <w:sz w:val="28"/>
          <w:szCs w:val="28"/>
        </w:rPr>
        <w:t>уровень</w:t>
      </w:r>
      <w:r w:rsidRPr="006D1A86">
        <w:rPr>
          <w:color w:val="000000"/>
          <w:sz w:val="28"/>
          <w:szCs w:val="28"/>
        </w:rPr>
        <w:t xml:space="preserve"> простоты или сложности обстановки;</w:t>
      </w:r>
    </w:p>
    <w:p w:rsidR="00E752F0" w:rsidRPr="006D1A86" w:rsidRDefault="00E752F0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2) </w:t>
      </w:r>
      <w:r w:rsidR="001D2F55" w:rsidRPr="006D1A86">
        <w:rPr>
          <w:color w:val="000000"/>
          <w:sz w:val="28"/>
          <w:szCs w:val="28"/>
        </w:rPr>
        <w:t>уровень</w:t>
      </w:r>
      <w:r w:rsidRPr="006D1A86">
        <w:rPr>
          <w:color w:val="000000"/>
          <w:sz w:val="28"/>
          <w:szCs w:val="28"/>
        </w:rPr>
        <w:t xml:space="preserve"> стабильности или нестабильности (динамичности) событий.</w:t>
      </w:r>
    </w:p>
    <w:p w:rsidR="00E752F0" w:rsidRPr="006D1A86" w:rsidRDefault="00E752F0" w:rsidP="00F32CC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Неопределенность внешней </w:t>
      </w:r>
      <w:r w:rsidR="001D2F55" w:rsidRPr="006D1A86">
        <w:rPr>
          <w:color w:val="000000"/>
          <w:sz w:val="28"/>
          <w:szCs w:val="28"/>
        </w:rPr>
        <w:t>среды</w:t>
      </w:r>
      <w:r w:rsidR="00640930">
        <w:rPr>
          <w:color w:val="000000"/>
          <w:sz w:val="28"/>
          <w:szCs w:val="28"/>
        </w:rPr>
        <w:t xml:space="preserve"> </w:t>
      </w:r>
      <w:r w:rsidR="001D2F55" w:rsidRPr="006D1A86">
        <w:rPr>
          <w:color w:val="000000"/>
          <w:sz w:val="28"/>
          <w:szCs w:val="28"/>
        </w:rPr>
        <w:t>увеличивается вместе</w:t>
      </w:r>
      <w:r w:rsidRPr="006D1A86">
        <w:rPr>
          <w:color w:val="000000"/>
          <w:sz w:val="28"/>
          <w:szCs w:val="28"/>
        </w:rPr>
        <w:t xml:space="preserve"> с </w:t>
      </w:r>
      <w:r w:rsidR="001D2F55" w:rsidRPr="006D1A86">
        <w:rPr>
          <w:color w:val="000000"/>
          <w:sz w:val="28"/>
          <w:szCs w:val="28"/>
        </w:rPr>
        <w:t>повышением</w:t>
      </w:r>
      <w:r w:rsidRPr="006D1A86">
        <w:rPr>
          <w:color w:val="000000"/>
          <w:sz w:val="28"/>
          <w:szCs w:val="28"/>
        </w:rPr>
        <w:t xml:space="preserve"> динамичности или же с </w:t>
      </w:r>
      <w:r w:rsidR="001D2F55" w:rsidRPr="006D1A86">
        <w:rPr>
          <w:color w:val="000000"/>
          <w:sz w:val="28"/>
          <w:szCs w:val="28"/>
        </w:rPr>
        <w:t>ростом</w:t>
      </w:r>
      <w:r w:rsidR="00444B5C" w:rsidRPr="006D1A86">
        <w:rPr>
          <w:color w:val="000000"/>
          <w:sz w:val="28"/>
          <w:szCs w:val="28"/>
        </w:rPr>
        <w:t xml:space="preserve"> сложности</w:t>
      </w:r>
      <w:r w:rsidRPr="006D1A86">
        <w:rPr>
          <w:color w:val="000000"/>
          <w:sz w:val="28"/>
          <w:szCs w:val="28"/>
        </w:rPr>
        <w:t xml:space="preserve"> ее условий. </w:t>
      </w:r>
      <w:r w:rsidR="005F1201" w:rsidRPr="006D1A86">
        <w:rPr>
          <w:color w:val="000000"/>
          <w:sz w:val="28"/>
          <w:szCs w:val="28"/>
        </w:rPr>
        <w:t xml:space="preserve">Это зависимость отражена на рисунке 2. </w:t>
      </w:r>
      <w:r w:rsidRPr="006D1A86">
        <w:rPr>
          <w:color w:val="000000"/>
          <w:sz w:val="28"/>
          <w:szCs w:val="28"/>
        </w:rPr>
        <w:t xml:space="preserve">Степень динамичности внешней среды определяется </w:t>
      </w:r>
      <w:r w:rsidR="00E9636A" w:rsidRPr="006D1A86">
        <w:rPr>
          <w:color w:val="000000"/>
          <w:sz w:val="28"/>
          <w:szCs w:val="28"/>
        </w:rPr>
        <w:t>скоростью</w:t>
      </w:r>
      <w:r w:rsidRPr="006D1A86">
        <w:rPr>
          <w:color w:val="000000"/>
          <w:sz w:val="28"/>
          <w:szCs w:val="28"/>
        </w:rPr>
        <w:t xml:space="preserve"> и частотой </w:t>
      </w:r>
      <w:r w:rsidR="00444B5C" w:rsidRPr="006D1A86">
        <w:rPr>
          <w:color w:val="000000"/>
          <w:sz w:val="28"/>
          <w:szCs w:val="28"/>
        </w:rPr>
        <w:t xml:space="preserve">ее </w:t>
      </w:r>
      <w:r w:rsidRPr="006D1A86">
        <w:rPr>
          <w:color w:val="000000"/>
          <w:sz w:val="28"/>
          <w:szCs w:val="28"/>
        </w:rPr>
        <w:t>изменений.</w:t>
      </w:r>
    </w:p>
    <w:p w:rsidR="001D2F55" w:rsidRPr="006D1A86" w:rsidRDefault="001D2F55" w:rsidP="003616A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D1A86">
        <w:rPr>
          <w:noProof/>
          <w:color w:val="000000"/>
          <w:sz w:val="28"/>
          <w:szCs w:val="28"/>
        </w:rPr>
        <w:drawing>
          <wp:inline distT="0" distB="0" distL="0" distR="0">
            <wp:extent cx="4720459" cy="4371975"/>
            <wp:effectExtent l="0" t="0" r="0" b="0"/>
            <wp:docPr id="2" name="Рисунок 1" descr="3642ec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42ec7d.png"/>
                    <pic:cNvPicPr/>
                  </pic:nvPicPr>
                  <pic:blipFill>
                    <a:blip r:embed="rId14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059" cy="437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6A3" w:rsidRDefault="003616A3" w:rsidP="003616A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 –</w:t>
      </w:r>
      <w:r w:rsidR="001D2F55" w:rsidRPr="006D1A86">
        <w:rPr>
          <w:color w:val="000000"/>
          <w:sz w:val="28"/>
          <w:szCs w:val="28"/>
        </w:rPr>
        <w:t xml:space="preserve"> Матрица степеней неопределенности внешней среды </w:t>
      </w:r>
    </w:p>
    <w:p w:rsidR="00530734" w:rsidRPr="006D1A86" w:rsidRDefault="001D2F55" w:rsidP="003616A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организации</w:t>
      </w:r>
      <w:r w:rsidR="003616A3">
        <w:rPr>
          <w:color w:val="000000"/>
          <w:sz w:val="28"/>
          <w:szCs w:val="28"/>
        </w:rPr>
        <w:t xml:space="preserve"> </w:t>
      </w:r>
      <w:r w:rsidR="005F1201" w:rsidRPr="006D1A86">
        <w:rPr>
          <w:color w:val="000000"/>
          <w:sz w:val="28"/>
          <w:szCs w:val="28"/>
        </w:rPr>
        <w:t>[2</w:t>
      </w:r>
      <w:r w:rsidR="007066AC" w:rsidRPr="007066AC">
        <w:rPr>
          <w:color w:val="000000"/>
          <w:sz w:val="28"/>
          <w:szCs w:val="28"/>
        </w:rPr>
        <w:t>5</w:t>
      </w:r>
      <w:r w:rsidR="005F1201" w:rsidRPr="006D1A86">
        <w:rPr>
          <w:color w:val="000000"/>
          <w:sz w:val="28"/>
          <w:szCs w:val="28"/>
        </w:rPr>
        <w:t>]</w:t>
      </w:r>
    </w:p>
    <w:p w:rsidR="003616A3" w:rsidRDefault="005F1201" w:rsidP="00EA329D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lastRenderedPageBreak/>
        <w:t>Подводя итог можно отметить, что для успешной деятельности</w:t>
      </w:r>
      <w:r w:rsidR="00B002F8" w:rsidRPr="006D1A86">
        <w:rPr>
          <w:color w:val="000000"/>
          <w:sz w:val="28"/>
          <w:szCs w:val="28"/>
        </w:rPr>
        <w:t xml:space="preserve"> каждо</w:t>
      </w:r>
      <w:r w:rsidRPr="006D1A86">
        <w:rPr>
          <w:color w:val="000000"/>
          <w:sz w:val="28"/>
          <w:szCs w:val="28"/>
        </w:rPr>
        <w:t>й отдельно взятой организации</w:t>
      </w:r>
      <w:r w:rsidR="00640930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необходим</w:t>
      </w:r>
      <w:r w:rsidR="00EA329D">
        <w:rPr>
          <w:color w:val="000000"/>
          <w:sz w:val="28"/>
          <w:szCs w:val="28"/>
        </w:rPr>
        <w:t>о</w:t>
      </w:r>
      <w:r w:rsidR="00B002F8" w:rsidRPr="006D1A86">
        <w:rPr>
          <w:color w:val="000000"/>
          <w:sz w:val="28"/>
          <w:szCs w:val="28"/>
        </w:rPr>
        <w:t xml:space="preserve"> не только </w:t>
      </w:r>
      <w:r w:rsidRPr="006D1A86">
        <w:rPr>
          <w:color w:val="000000"/>
          <w:sz w:val="28"/>
          <w:szCs w:val="28"/>
        </w:rPr>
        <w:t>ад</w:t>
      </w:r>
      <w:r w:rsidR="00EA329D">
        <w:rPr>
          <w:color w:val="000000"/>
          <w:sz w:val="28"/>
          <w:szCs w:val="28"/>
        </w:rPr>
        <w:t>аптироваться</w:t>
      </w:r>
      <w:r w:rsidR="00B002F8" w:rsidRPr="006D1A86">
        <w:rPr>
          <w:color w:val="000000"/>
          <w:sz w:val="28"/>
          <w:szCs w:val="28"/>
        </w:rPr>
        <w:t xml:space="preserve"> к внешней среде </w:t>
      </w:r>
      <w:r w:rsidRPr="006D1A86">
        <w:rPr>
          <w:color w:val="000000"/>
          <w:sz w:val="28"/>
          <w:szCs w:val="28"/>
        </w:rPr>
        <w:t>при помощи</w:t>
      </w:r>
      <w:r w:rsidR="00640930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совершенствования</w:t>
      </w:r>
      <w:r w:rsidR="00B002F8" w:rsidRPr="006D1A86">
        <w:rPr>
          <w:color w:val="000000"/>
          <w:sz w:val="28"/>
          <w:szCs w:val="28"/>
        </w:rPr>
        <w:t xml:space="preserve"> своей внутренней структуры и </w:t>
      </w:r>
      <w:r w:rsidRPr="006D1A86">
        <w:rPr>
          <w:color w:val="000000"/>
          <w:sz w:val="28"/>
          <w:szCs w:val="28"/>
        </w:rPr>
        <w:t>способов ведения</w:t>
      </w:r>
      <w:r w:rsidR="00B002F8" w:rsidRPr="006D1A86">
        <w:rPr>
          <w:color w:val="000000"/>
          <w:sz w:val="28"/>
          <w:szCs w:val="28"/>
        </w:rPr>
        <w:t xml:space="preserve"> бизнеса, но и активно </w:t>
      </w:r>
      <w:r w:rsidRPr="006D1A86">
        <w:rPr>
          <w:color w:val="000000"/>
          <w:sz w:val="28"/>
          <w:szCs w:val="28"/>
        </w:rPr>
        <w:t>развивать</w:t>
      </w:r>
      <w:r w:rsidR="00B002F8" w:rsidRPr="006D1A86">
        <w:rPr>
          <w:color w:val="000000"/>
          <w:sz w:val="28"/>
          <w:szCs w:val="28"/>
        </w:rPr>
        <w:t xml:space="preserve"> в</w:t>
      </w:r>
      <w:r w:rsidRPr="006D1A86">
        <w:rPr>
          <w:color w:val="000000"/>
          <w:sz w:val="28"/>
          <w:szCs w:val="28"/>
        </w:rPr>
        <w:t>нешние условия своей деятельно</w:t>
      </w:r>
      <w:r w:rsidR="00B002F8" w:rsidRPr="006D1A86">
        <w:rPr>
          <w:color w:val="000000"/>
          <w:sz w:val="28"/>
          <w:szCs w:val="28"/>
        </w:rPr>
        <w:t xml:space="preserve">сти, </w:t>
      </w:r>
      <w:r w:rsidRPr="006D1A86">
        <w:rPr>
          <w:color w:val="000000"/>
          <w:sz w:val="28"/>
          <w:szCs w:val="28"/>
        </w:rPr>
        <w:t>систематически</w:t>
      </w:r>
      <w:r w:rsidR="00640930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находя</w:t>
      </w:r>
      <w:r w:rsidR="00B002F8" w:rsidRPr="006D1A86">
        <w:rPr>
          <w:color w:val="000000"/>
          <w:sz w:val="28"/>
          <w:szCs w:val="28"/>
        </w:rPr>
        <w:t xml:space="preserve"> в окружающей среде угрозы и возможности. В условиях высокой неопределенности это </w:t>
      </w:r>
      <w:r w:rsidRPr="006D1A86">
        <w:rPr>
          <w:color w:val="000000"/>
          <w:sz w:val="28"/>
          <w:szCs w:val="28"/>
        </w:rPr>
        <w:t>крайне важно</w:t>
      </w:r>
      <w:r w:rsidR="00B002F8" w:rsidRPr="006D1A86">
        <w:rPr>
          <w:color w:val="000000"/>
          <w:sz w:val="28"/>
          <w:szCs w:val="28"/>
        </w:rPr>
        <w:t xml:space="preserve"> и </w:t>
      </w:r>
      <w:r w:rsidRPr="006D1A86">
        <w:rPr>
          <w:color w:val="000000"/>
          <w:sz w:val="28"/>
          <w:szCs w:val="28"/>
        </w:rPr>
        <w:t>на основе этих умений формируется база</w:t>
      </w:r>
      <w:r w:rsidR="00640930">
        <w:rPr>
          <w:color w:val="000000"/>
          <w:sz w:val="28"/>
          <w:szCs w:val="28"/>
        </w:rPr>
        <w:t xml:space="preserve"> </w:t>
      </w:r>
      <w:r w:rsidR="00530734" w:rsidRPr="006D1A86">
        <w:rPr>
          <w:color w:val="000000"/>
          <w:sz w:val="28"/>
          <w:szCs w:val="28"/>
        </w:rPr>
        <w:t>компетентного</w:t>
      </w:r>
      <w:r w:rsidR="00B002F8" w:rsidRPr="006D1A86">
        <w:rPr>
          <w:color w:val="000000"/>
          <w:sz w:val="28"/>
          <w:szCs w:val="28"/>
        </w:rPr>
        <w:t xml:space="preserve"> управления</w:t>
      </w:r>
      <w:r w:rsidR="00530734" w:rsidRPr="006D1A86">
        <w:rPr>
          <w:color w:val="000000"/>
          <w:sz w:val="28"/>
          <w:szCs w:val="28"/>
        </w:rPr>
        <w:t xml:space="preserve"> предприятием</w:t>
      </w:r>
      <w:r w:rsidR="00B002F8" w:rsidRPr="006D1A86">
        <w:rPr>
          <w:color w:val="000000"/>
          <w:sz w:val="28"/>
          <w:szCs w:val="28"/>
        </w:rPr>
        <w:t xml:space="preserve"> и </w:t>
      </w:r>
      <w:r w:rsidR="00530734" w:rsidRPr="006D1A86">
        <w:rPr>
          <w:color w:val="000000"/>
          <w:sz w:val="28"/>
          <w:szCs w:val="28"/>
        </w:rPr>
        <w:t>избрания его</w:t>
      </w:r>
      <w:r w:rsidR="00B002F8" w:rsidRPr="006D1A86">
        <w:rPr>
          <w:color w:val="000000"/>
          <w:sz w:val="28"/>
          <w:szCs w:val="28"/>
        </w:rPr>
        <w:t xml:space="preserve"> стратегии.</w:t>
      </w:r>
    </w:p>
    <w:p w:rsidR="003616A3" w:rsidRDefault="003616A3" w:rsidP="00EA329D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Вывод. В первой главе было рассмотрено</w:t>
      </w:r>
      <w:r w:rsidR="00640930">
        <w:rPr>
          <w:color w:val="000000"/>
          <w:sz w:val="28"/>
          <w:szCs w:val="28"/>
        </w:rPr>
        <w:t xml:space="preserve"> понятие внешней среды</w:t>
      </w:r>
      <w:r w:rsidR="000955FC">
        <w:rPr>
          <w:color w:val="000000"/>
          <w:sz w:val="28"/>
          <w:szCs w:val="28"/>
        </w:rPr>
        <w:t xml:space="preserve"> организации</w:t>
      </w:r>
      <w:r w:rsidR="00640930">
        <w:rPr>
          <w:color w:val="000000"/>
          <w:sz w:val="28"/>
          <w:szCs w:val="28"/>
        </w:rPr>
        <w:t xml:space="preserve">, </w:t>
      </w:r>
      <w:r w:rsidR="000955FC">
        <w:rPr>
          <w:color w:val="000000"/>
          <w:sz w:val="28"/>
          <w:szCs w:val="28"/>
        </w:rPr>
        <w:t>изучена</w:t>
      </w:r>
      <w:r w:rsidR="00640930">
        <w:rPr>
          <w:color w:val="000000"/>
          <w:sz w:val="28"/>
          <w:szCs w:val="28"/>
        </w:rPr>
        <w:t xml:space="preserve"> макро и микросреда</w:t>
      </w:r>
      <w:r w:rsidR="000955FC">
        <w:rPr>
          <w:color w:val="000000"/>
          <w:sz w:val="28"/>
          <w:szCs w:val="28"/>
        </w:rPr>
        <w:t xml:space="preserve"> организации</w:t>
      </w:r>
      <w:r w:rsidR="00640930">
        <w:rPr>
          <w:color w:val="000000"/>
          <w:sz w:val="28"/>
          <w:szCs w:val="28"/>
        </w:rPr>
        <w:t xml:space="preserve">, </w:t>
      </w:r>
      <w:r w:rsidR="000955FC">
        <w:rPr>
          <w:color w:val="000000"/>
          <w:sz w:val="28"/>
          <w:szCs w:val="28"/>
        </w:rPr>
        <w:t xml:space="preserve">проанализировано понятие неопределенности в организации, а также разобраны факторы, </w:t>
      </w:r>
      <w:r w:rsidR="00640930">
        <w:rPr>
          <w:color w:val="000000"/>
          <w:sz w:val="28"/>
          <w:szCs w:val="28"/>
        </w:rPr>
        <w:t>влияющие на внешнюю среду организации</w:t>
      </w:r>
      <w:r w:rsidR="000955FC">
        <w:rPr>
          <w:color w:val="000000"/>
          <w:sz w:val="28"/>
          <w:szCs w:val="28"/>
        </w:rPr>
        <w:t>.</w:t>
      </w:r>
    </w:p>
    <w:p w:rsidR="00ED734A" w:rsidRPr="006D1A86" w:rsidRDefault="00ED734A" w:rsidP="00EA329D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br w:type="page"/>
      </w:r>
    </w:p>
    <w:p w:rsidR="00D86120" w:rsidRPr="003616A3" w:rsidRDefault="003616A3" w:rsidP="000955FC">
      <w:pPr>
        <w:widowControl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_Toc479012563"/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D86120" w:rsidRPr="003616A3">
        <w:rPr>
          <w:rFonts w:ascii="Times New Roman" w:hAnsi="Times New Roman" w:cs="Times New Roman"/>
          <w:sz w:val="28"/>
          <w:szCs w:val="28"/>
        </w:rPr>
        <w:t>Методы анализа внешней среды организации</w:t>
      </w:r>
      <w:bookmarkEnd w:id="14"/>
    </w:p>
    <w:p w:rsidR="00D86120" w:rsidRPr="006D1A86" w:rsidRDefault="00D86120" w:rsidP="003616A3">
      <w:pPr>
        <w:pStyle w:val="a5"/>
        <w:widowControl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86120" w:rsidRPr="003E2C28" w:rsidRDefault="00D86120" w:rsidP="003616A3">
      <w:pPr>
        <w:pStyle w:val="3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479012564"/>
      <w:r w:rsidRPr="003E2C28">
        <w:rPr>
          <w:rFonts w:ascii="Times New Roman" w:hAnsi="Times New Roman" w:cs="Times New Roman"/>
          <w:b w:val="0"/>
          <w:color w:val="auto"/>
          <w:sz w:val="28"/>
          <w:szCs w:val="28"/>
        </w:rPr>
        <w:t>2.1 SWOT- анализ</w:t>
      </w:r>
      <w:bookmarkEnd w:id="15"/>
    </w:p>
    <w:p w:rsidR="00ED734A" w:rsidRPr="006D1A86" w:rsidRDefault="00ED734A" w:rsidP="003616A3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23387" w:rsidRPr="006D1A86" w:rsidRDefault="00523387" w:rsidP="00362DFD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SWOT-анализ является одним из наиболее доступных методов анализа, применяемых при обосновании дальнейшего функционирования организации. Лучше всего его потенциал реализуются при обосновании стратегических решений, а также он может быть использован при разработке и контроле </w:t>
      </w:r>
      <w:r w:rsidR="00362DFD" w:rsidRPr="006D1A86">
        <w:rPr>
          <w:color w:val="000000"/>
          <w:sz w:val="28"/>
          <w:szCs w:val="28"/>
        </w:rPr>
        <w:t>над</w:t>
      </w:r>
      <w:r w:rsidR="000955FC">
        <w:rPr>
          <w:color w:val="000000"/>
          <w:sz w:val="28"/>
          <w:szCs w:val="28"/>
        </w:rPr>
        <w:t xml:space="preserve"> </w:t>
      </w:r>
      <w:r w:rsidR="00362DFD" w:rsidRPr="006D1A86">
        <w:rPr>
          <w:color w:val="000000"/>
          <w:sz w:val="28"/>
          <w:szCs w:val="28"/>
        </w:rPr>
        <w:t>проведением</w:t>
      </w:r>
      <w:r w:rsidRPr="006D1A86">
        <w:rPr>
          <w:color w:val="000000"/>
          <w:sz w:val="28"/>
          <w:szCs w:val="28"/>
        </w:rPr>
        <w:t xml:space="preserve"> бизнес-планов </w:t>
      </w:r>
      <w:r w:rsidR="00362DFD" w:rsidRPr="006D1A86">
        <w:rPr>
          <w:color w:val="000000"/>
          <w:sz w:val="28"/>
          <w:szCs w:val="28"/>
        </w:rPr>
        <w:t>[1]</w:t>
      </w:r>
      <w:r w:rsidR="00660EED">
        <w:rPr>
          <w:color w:val="000000"/>
          <w:sz w:val="28"/>
          <w:szCs w:val="28"/>
        </w:rPr>
        <w:t>.</w:t>
      </w:r>
    </w:p>
    <w:p w:rsidR="00523387" w:rsidRDefault="00FB75E7" w:rsidP="0052338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SWOT-анализ </w:t>
      </w:r>
      <w:r w:rsidR="00D86120" w:rsidRPr="006D1A86">
        <w:rPr>
          <w:color w:val="000000"/>
          <w:sz w:val="28"/>
          <w:szCs w:val="28"/>
        </w:rPr>
        <w:t xml:space="preserve">свое название берет от четырех английских слов: </w:t>
      </w:r>
      <w:r w:rsidR="00523387" w:rsidRPr="006D1A86">
        <w:rPr>
          <w:color w:val="000000"/>
          <w:sz w:val="28"/>
          <w:szCs w:val="28"/>
        </w:rPr>
        <w:t>Strengths (сильные стороны), Weaknesses (слабые стороны), Oppor</w:t>
      </w:r>
      <w:r w:rsidR="00680B11" w:rsidRPr="006D1A86">
        <w:rPr>
          <w:color w:val="000000"/>
          <w:sz w:val="28"/>
          <w:szCs w:val="28"/>
        </w:rPr>
        <w:t>tunities (возможности), Threats</w:t>
      </w:r>
      <w:r w:rsidR="00523387" w:rsidRPr="006D1A86">
        <w:rPr>
          <w:color w:val="000000"/>
          <w:sz w:val="28"/>
          <w:szCs w:val="28"/>
        </w:rPr>
        <w:t>(угрозы). Эти слова точно передают суть данно</w:t>
      </w:r>
      <w:r w:rsidR="00362DFD" w:rsidRPr="006D1A86">
        <w:rPr>
          <w:color w:val="000000"/>
          <w:sz w:val="28"/>
          <w:szCs w:val="28"/>
        </w:rPr>
        <w:t>го метода и наглядно представлены в таблице 1</w:t>
      </w:r>
    </w:p>
    <w:p w:rsidR="001F5234" w:rsidRPr="006D1A86" w:rsidRDefault="003616A3" w:rsidP="001F5234">
      <w:pPr>
        <w:pStyle w:val="western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–</w:t>
      </w:r>
      <w:r w:rsidR="001F5234" w:rsidRPr="006D1A86">
        <w:rPr>
          <w:color w:val="000000"/>
          <w:sz w:val="28"/>
          <w:szCs w:val="28"/>
        </w:rPr>
        <w:t xml:space="preserve"> Наглядное представление </w:t>
      </w:r>
      <w:r w:rsidR="001F5234" w:rsidRPr="006D1A86">
        <w:rPr>
          <w:sz w:val="28"/>
          <w:szCs w:val="28"/>
        </w:rPr>
        <w:t>SWOT- анализа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40"/>
        <w:gridCol w:w="4030"/>
        <w:gridCol w:w="3969"/>
      </w:tblGrid>
      <w:tr w:rsidR="00362DFD" w:rsidRPr="006D1A86" w:rsidTr="003616A3">
        <w:trPr>
          <w:trHeight w:val="567"/>
        </w:trPr>
        <w:tc>
          <w:tcPr>
            <w:tcW w:w="1640" w:type="dxa"/>
          </w:tcPr>
          <w:p w:rsidR="00362DFD" w:rsidRPr="003616A3" w:rsidRDefault="003616A3" w:rsidP="003616A3">
            <w:pPr>
              <w:pStyle w:val="western"/>
              <w:tabs>
                <w:tab w:val="left" w:pos="1206"/>
              </w:tabs>
              <w:spacing w:before="0" w:beforeAutospacing="0" w:after="0" w:afterAutospacing="0" w:line="360" w:lineRule="auto"/>
              <w:rPr>
                <w:color w:val="000000"/>
              </w:rPr>
            </w:pPr>
            <w:r w:rsidRPr="003616A3">
              <w:rPr>
                <w:color w:val="000000"/>
              </w:rPr>
              <w:tab/>
            </w:r>
          </w:p>
        </w:tc>
        <w:tc>
          <w:tcPr>
            <w:tcW w:w="4030" w:type="dxa"/>
            <w:vAlign w:val="center"/>
          </w:tcPr>
          <w:p w:rsidR="00362DFD" w:rsidRPr="003616A3" w:rsidRDefault="00362DFD" w:rsidP="00362DF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Позитивное воздействие</w:t>
            </w:r>
          </w:p>
        </w:tc>
        <w:tc>
          <w:tcPr>
            <w:tcW w:w="3969" w:type="dxa"/>
            <w:vAlign w:val="center"/>
          </w:tcPr>
          <w:p w:rsidR="00362DFD" w:rsidRPr="003616A3" w:rsidRDefault="00362DFD" w:rsidP="00362DF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Негативное воздействие</w:t>
            </w:r>
          </w:p>
        </w:tc>
      </w:tr>
      <w:tr w:rsidR="00362DFD" w:rsidRPr="006D1A86" w:rsidTr="003616A3">
        <w:trPr>
          <w:trHeight w:val="2322"/>
        </w:trPr>
        <w:tc>
          <w:tcPr>
            <w:tcW w:w="1640" w:type="dxa"/>
            <w:vAlign w:val="center"/>
          </w:tcPr>
          <w:p w:rsidR="00362DFD" w:rsidRPr="003616A3" w:rsidRDefault="00362DFD" w:rsidP="00362DF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Внутренняя среда</w:t>
            </w:r>
          </w:p>
        </w:tc>
        <w:tc>
          <w:tcPr>
            <w:tcW w:w="4030" w:type="dxa"/>
            <w:vAlign w:val="center"/>
          </w:tcPr>
          <w:p w:rsidR="00362DFD" w:rsidRPr="003616A3" w:rsidRDefault="00362DFD" w:rsidP="0038375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trengths</w:t>
            </w:r>
            <w:r w:rsidR="007771D0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рассматривает возможности</w:t>
            </w:r>
            <w:r w:rsidR="0009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375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 w:rsidR="0038375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особенности,</w:t>
            </w:r>
            <w:r w:rsidR="0009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1D0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</w:t>
            </w:r>
            <w:r w:rsidR="0038375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преимущества перед </w:t>
            </w:r>
            <w:r w:rsidR="007771D0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конкурентами</w:t>
            </w:r>
          </w:p>
        </w:tc>
        <w:tc>
          <w:tcPr>
            <w:tcW w:w="3969" w:type="dxa"/>
            <w:vAlign w:val="center"/>
          </w:tcPr>
          <w:p w:rsidR="00362DFD" w:rsidRPr="003616A3" w:rsidRDefault="00362DFD" w:rsidP="001C08F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eaknesses</w:t>
            </w:r>
            <w:r w:rsidR="0038375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рассматривает 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свойства, ослабляющие </w:t>
            </w:r>
            <w:r w:rsidR="0038375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компанию, отсутствие чего-либо важного или что-либо необходимое, чего нет в компании, но есть у 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конкурентов</w:t>
            </w:r>
          </w:p>
        </w:tc>
      </w:tr>
      <w:tr w:rsidR="00362DFD" w:rsidRPr="006D1A86" w:rsidTr="003616A3">
        <w:trPr>
          <w:trHeight w:val="1837"/>
        </w:trPr>
        <w:tc>
          <w:tcPr>
            <w:tcW w:w="1640" w:type="dxa"/>
            <w:vAlign w:val="center"/>
          </w:tcPr>
          <w:p w:rsidR="00362DFD" w:rsidRPr="003616A3" w:rsidRDefault="00362DFD" w:rsidP="00362DF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Внешняя среда</w:t>
            </w:r>
          </w:p>
        </w:tc>
        <w:tc>
          <w:tcPr>
            <w:tcW w:w="4030" w:type="dxa"/>
            <w:vAlign w:val="center"/>
          </w:tcPr>
          <w:p w:rsidR="00362DFD" w:rsidRPr="003616A3" w:rsidRDefault="00362DFD" w:rsidP="001C08F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pportunities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внешние 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="0009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предоставляющие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дополнительные возможности 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организации</w:t>
            </w:r>
          </w:p>
        </w:tc>
        <w:tc>
          <w:tcPr>
            <w:tcW w:w="3969" w:type="dxa"/>
            <w:vAlign w:val="center"/>
          </w:tcPr>
          <w:p w:rsidR="00362DFD" w:rsidRPr="003616A3" w:rsidRDefault="00362DFD" w:rsidP="001C08F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B9287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hreats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внешние 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обстоятельства, наступление которых может</w:t>
            </w:r>
            <w:r w:rsidR="0009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8F7" w:rsidRPr="0036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ухудшить положение организации</w:t>
            </w:r>
          </w:p>
        </w:tc>
      </w:tr>
    </w:tbl>
    <w:p w:rsidR="007A317B" w:rsidRPr="006D1A86" w:rsidRDefault="001F4ABB" w:rsidP="003616A3">
      <w:pPr>
        <w:pStyle w:val="western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SWOT-анализ доказал свою результативность при </w:t>
      </w:r>
      <w:r w:rsidR="00D315DD" w:rsidRPr="006D1A86">
        <w:rPr>
          <w:color w:val="000000"/>
          <w:sz w:val="28"/>
          <w:szCs w:val="28"/>
        </w:rPr>
        <w:t>осуществлении</w:t>
      </w:r>
      <w:r w:rsidRPr="006D1A86">
        <w:rPr>
          <w:color w:val="000000"/>
          <w:sz w:val="28"/>
          <w:szCs w:val="28"/>
        </w:rPr>
        <w:t xml:space="preserve"> первоначальной оценки текущей обстановки в организации, но несмотря на это, он имеет довольно много недостатков, </w:t>
      </w:r>
      <w:r w:rsidR="00D315DD" w:rsidRPr="006D1A86">
        <w:rPr>
          <w:color w:val="000000"/>
          <w:sz w:val="28"/>
          <w:szCs w:val="28"/>
        </w:rPr>
        <w:t>вследствие</w:t>
      </w:r>
      <w:r w:rsidR="000955FC">
        <w:rPr>
          <w:color w:val="000000"/>
          <w:sz w:val="28"/>
          <w:szCs w:val="28"/>
        </w:rPr>
        <w:t xml:space="preserve"> </w:t>
      </w:r>
      <w:r w:rsidR="00D315DD" w:rsidRPr="006D1A86">
        <w:rPr>
          <w:color w:val="000000"/>
          <w:sz w:val="28"/>
          <w:szCs w:val="28"/>
        </w:rPr>
        <w:t>которых в настоящее время</w:t>
      </w:r>
      <w:r w:rsidRPr="006D1A86">
        <w:rPr>
          <w:color w:val="000000"/>
          <w:sz w:val="28"/>
          <w:szCs w:val="28"/>
        </w:rPr>
        <w:t xml:space="preserve"> проведения SWOT</w:t>
      </w:r>
      <w:r w:rsidR="00D315DD" w:rsidRPr="006D1A86">
        <w:rPr>
          <w:color w:val="000000"/>
          <w:sz w:val="28"/>
          <w:szCs w:val="28"/>
        </w:rPr>
        <w:t>-</w:t>
      </w:r>
      <w:r w:rsidRPr="006D1A86">
        <w:rPr>
          <w:color w:val="000000"/>
          <w:sz w:val="28"/>
          <w:szCs w:val="28"/>
        </w:rPr>
        <w:t xml:space="preserve">анализа становится недостаточно для получения наиболее </w:t>
      </w:r>
      <w:r w:rsidRPr="006D1A86">
        <w:rPr>
          <w:color w:val="000000"/>
          <w:sz w:val="28"/>
          <w:szCs w:val="28"/>
        </w:rPr>
        <w:lastRenderedPageBreak/>
        <w:t xml:space="preserve">полной </w:t>
      </w:r>
      <w:r w:rsidR="00D315DD" w:rsidRPr="006D1A86">
        <w:rPr>
          <w:color w:val="000000"/>
          <w:sz w:val="28"/>
          <w:szCs w:val="28"/>
        </w:rPr>
        <w:t xml:space="preserve">и точной </w:t>
      </w:r>
      <w:r w:rsidRPr="006D1A86">
        <w:rPr>
          <w:color w:val="000000"/>
          <w:sz w:val="28"/>
          <w:szCs w:val="28"/>
        </w:rPr>
        <w:t>информации</w:t>
      </w:r>
      <w:r w:rsidR="00D315DD" w:rsidRPr="006D1A86">
        <w:rPr>
          <w:color w:val="000000"/>
          <w:sz w:val="28"/>
          <w:szCs w:val="28"/>
        </w:rPr>
        <w:t xml:space="preserve"> об организации</w:t>
      </w:r>
      <w:r w:rsidRPr="006D1A86">
        <w:rPr>
          <w:color w:val="000000"/>
          <w:sz w:val="28"/>
          <w:szCs w:val="28"/>
        </w:rPr>
        <w:t>.</w:t>
      </w:r>
      <w:r w:rsidR="00D315DD" w:rsidRPr="006D1A86">
        <w:rPr>
          <w:color w:val="000000"/>
          <w:sz w:val="28"/>
          <w:szCs w:val="28"/>
        </w:rPr>
        <w:t xml:space="preserve"> Сведения о преимуществах и недостатках представлены на рисунке 3.</w:t>
      </w:r>
    </w:p>
    <w:p w:rsidR="007A317B" w:rsidRPr="006D1A86" w:rsidRDefault="00A37DF7" w:rsidP="003616A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01.7pt;margin-top:45.3pt;width:41.75pt;height:33.8pt;z-index:251663360">
            <v:textbox style="layout-flow:vertical-ideographic"/>
          </v:shape>
        </w:pict>
      </w:r>
      <w:r>
        <w:rPr>
          <w:noProof/>
          <w:color w:val="000000"/>
          <w:sz w:val="28"/>
          <w:szCs w:val="28"/>
        </w:rPr>
        <w:pict>
          <v:shape id="_x0000_s1031" type="#_x0000_t67" style="position:absolute;left:0;text-align:left;margin-left:119.1pt;margin-top:44.45pt;width:41.75pt;height:33.8pt;z-index:251662336">
            <v:textbox style="layout-flow:vertical-ideographic"/>
          </v:shape>
        </w:pict>
      </w:r>
      <w:r w:rsidR="007A317B" w:rsidRPr="006D1A86">
        <w:rPr>
          <w:noProof/>
          <w:color w:val="000000"/>
          <w:sz w:val="28"/>
          <w:szCs w:val="28"/>
        </w:rPr>
        <w:drawing>
          <wp:inline distT="0" distB="0" distL="0" distR="0">
            <wp:extent cx="5677786" cy="3976577"/>
            <wp:effectExtent l="0" t="0" r="0" b="508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315DD" w:rsidRPr="006D1A86" w:rsidRDefault="003616A3" w:rsidP="003616A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 –</w:t>
      </w:r>
      <w:r w:rsidR="00D315DD" w:rsidRPr="006D1A86">
        <w:rPr>
          <w:color w:val="000000"/>
          <w:sz w:val="28"/>
          <w:szCs w:val="28"/>
        </w:rPr>
        <w:t xml:space="preserve"> Сильные и слабые стороны SWOT-анализа</w:t>
      </w:r>
    </w:p>
    <w:p w:rsidR="00D035C3" w:rsidRDefault="00D035C3" w:rsidP="005A3C20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Сильные и слабые стороны могут включать в себя самые разные стороны деятельности организации. В таблице 2 указаны категории, наиболее распространенные в рамках SWOT-анализа. Любой анализ неповторим и может содержать одну или две из них, а может и сразу все. </w:t>
      </w:r>
    </w:p>
    <w:p w:rsidR="005A3C20" w:rsidRPr="005A3C20" w:rsidRDefault="003616A3" w:rsidP="005A3C20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>
        <w:rPr>
          <w:color w:val="000000"/>
          <w:sz w:val="28"/>
          <w:szCs w:val="28"/>
        </w:rPr>
        <w:t xml:space="preserve">Таблица 2 – </w:t>
      </w:r>
      <w:r w:rsidR="005A3C20" w:rsidRPr="006D1A86">
        <w:rPr>
          <w:color w:val="000000"/>
          <w:sz w:val="28"/>
          <w:szCs w:val="28"/>
        </w:rPr>
        <w:t>Пример проведения SWOT-анализа</w:t>
      </w:r>
    </w:p>
    <w:tbl>
      <w:tblPr>
        <w:tblStyle w:val="a7"/>
        <w:tblW w:w="4945" w:type="pct"/>
        <w:jc w:val="center"/>
        <w:tblInd w:w="108" w:type="dxa"/>
        <w:tblLook w:val="04A0" w:firstRow="1" w:lastRow="0" w:firstColumn="1" w:lastColumn="0" w:noHBand="0" w:noVBand="1"/>
      </w:tblPr>
      <w:tblGrid>
        <w:gridCol w:w="1434"/>
        <w:gridCol w:w="4294"/>
        <w:gridCol w:w="4018"/>
      </w:tblGrid>
      <w:tr w:rsidR="00D035C3" w:rsidRPr="006D1A86" w:rsidTr="003616A3">
        <w:trPr>
          <w:trHeight w:val="284"/>
          <w:jc w:val="center"/>
        </w:trPr>
        <w:tc>
          <w:tcPr>
            <w:tcW w:w="702" w:type="pct"/>
          </w:tcPr>
          <w:p w:rsidR="00D035C3" w:rsidRPr="003616A3" w:rsidRDefault="00D035C3" w:rsidP="003616A3">
            <w:pPr>
              <w:pStyle w:val="western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2220" w:type="pct"/>
          </w:tcPr>
          <w:p w:rsidR="00D035C3" w:rsidRPr="003616A3" w:rsidRDefault="00D035C3" w:rsidP="00361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2078" w:type="pct"/>
          </w:tcPr>
          <w:p w:rsidR="00D035C3" w:rsidRPr="003616A3" w:rsidRDefault="00D035C3" w:rsidP="00361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sz w:val="24"/>
                <w:szCs w:val="24"/>
              </w:rPr>
              <w:t>Слабые стороны</w:t>
            </w:r>
          </w:p>
        </w:tc>
      </w:tr>
      <w:tr w:rsidR="005A3C20" w:rsidRPr="006D1A86" w:rsidTr="003616A3">
        <w:trPr>
          <w:jc w:val="center"/>
        </w:trPr>
        <w:tc>
          <w:tcPr>
            <w:tcW w:w="702" w:type="pct"/>
            <w:vAlign w:val="center"/>
          </w:tcPr>
          <w:p w:rsidR="005A3C20" w:rsidRPr="003616A3" w:rsidRDefault="005A3C20" w:rsidP="00361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среда</w:t>
            </w:r>
          </w:p>
        </w:tc>
        <w:tc>
          <w:tcPr>
            <w:tcW w:w="2220" w:type="pct"/>
          </w:tcPr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Качественный товар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Высокий уровень сервиса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Наличие передовых технологий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Опыт и квалификация персонала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Современное оборудование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Бренд с сильными позициями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Предоставление дополнительных услуг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Налаженная дистрибьюция и т.д.</w:t>
            </w:r>
          </w:p>
        </w:tc>
        <w:tc>
          <w:tcPr>
            <w:tcW w:w="2078" w:type="pct"/>
          </w:tcPr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Слабый менеджмент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Узкий ассортимент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Низкие производственные мощности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Высокая стоимость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Ограниченная целевая аудитория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Недостаток финансирования</w:t>
            </w:r>
          </w:p>
          <w:p w:rsidR="005A3C20" w:rsidRPr="003616A3" w:rsidRDefault="005A3C20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Недостаточный рыночный сбыт и т.д.</w:t>
            </w:r>
          </w:p>
        </w:tc>
      </w:tr>
    </w:tbl>
    <w:p w:rsidR="003616A3" w:rsidRDefault="003616A3" w:rsidP="005A3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16A3" w:rsidRDefault="0036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C20" w:rsidRPr="005A3C20" w:rsidRDefault="003616A3" w:rsidP="0036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</w:t>
      </w:r>
      <w:r w:rsidR="005A3C20" w:rsidRPr="005A3C20">
        <w:rPr>
          <w:rFonts w:ascii="Times New Roman" w:hAnsi="Times New Roman" w:cs="Times New Roman"/>
          <w:sz w:val="28"/>
          <w:szCs w:val="28"/>
        </w:rPr>
        <w:t>аблицы 2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76"/>
        <w:gridCol w:w="4328"/>
        <w:gridCol w:w="4050"/>
      </w:tblGrid>
      <w:tr w:rsidR="00D035C3" w:rsidRPr="006D1A86" w:rsidTr="005A3C20">
        <w:trPr>
          <w:jc w:val="center"/>
        </w:trPr>
        <w:tc>
          <w:tcPr>
            <w:tcW w:w="749" w:type="pct"/>
            <w:vAlign w:val="center"/>
          </w:tcPr>
          <w:p w:rsidR="00D035C3" w:rsidRPr="003616A3" w:rsidRDefault="00D035C3" w:rsidP="00361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A3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среда</w:t>
            </w:r>
          </w:p>
        </w:tc>
        <w:tc>
          <w:tcPr>
            <w:tcW w:w="2196" w:type="pct"/>
          </w:tcPr>
          <w:p w:rsidR="00D035C3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Улучшение экономической ситуации</w:t>
            </w:r>
          </w:p>
          <w:p w:rsidR="008D51E8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Ослабление позиций конкурентов</w:t>
            </w:r>
          </w:p>
          <w:p w:rsidR="008D51E8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Рост спроса на продукцию</w:t>
            </w:r>
          </w:p>
          <w:p w:rsidR="008D51E8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Появление новых технологий</w:t>
            </w:r>
          </w:p>
          <w:p w:rsidR="008D51E8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Рост уровня доходов населения</w:t>
            </w:r>
          </w:p>
          <w:p w:rsidR="008D51E8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Благоприятные особенности рынка и т.д.</w:t>
            </w:r>
          </w:p>
        </w:tc>
        <w:tc>
          <w:tcPr>
            <w:tcW w:w="2055" w:type="pct"/>
          </w:tcPr>
          <w:p w:rsidR="00D035C3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Рост налогов</w:t>
            </w:r>
          </w:p>
          <w:p w:rsidR="008D51E8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Снижение покупательной активности</w:t>
            </w:r>
          </w:p>
          <w:p w:rsidR="008D51E8" w:rsidRPr="003616A3" w:rsidRDefault="008D51E8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Улучшение позиций конкурентов</w:t>
            </w:r>
          </w:p>
          <w:p w:rsidR="008D51E8" w:rsidRPr="003616A3" w:rsidRDefault="00024165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Снижение рождаемости</w:t>
            </w:r>
          </w:p>
          <w:p w:rsidR="00024165" w:rsidRPr="003616A3" w:rsidRDefault="00024165" w:rsidP="003616A3">
            <w:pPr>
              <w:pStyle w:val="western"/>
              <w:spacing w:before="0" w:beforeAutospacing="0" w:after="0" w:afterAutospacing="0"/>
              <w:rPr>
                <w:shd w:val="clear" w:color="auto" w:fill="FFFFFF"/>
              </w:rPr>
            </w:pPr>
            <w:r w:rsidRPr="003616A3">
              <w:rPr>
                <w:shd w:val="clear" w:color="auto" w:fill="FFFFFF"/>
              </w:rPr>
              <w:t>Увеличение количества конкурирующих фирм и т.д.</w:t>
            </w:r>
          </w:p>
        </w:tc>
      </w:tr>
    </w:tbl>
    <w:p w:rsidR="00D035C3" w:rsidRPr="006D1A86" w:rsidRDefault="00D035C3" w:rsidP="003616A3">
      <w:pPr>
        <w:pStyle w:val="western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Чтобы избежать возможных ошибок при проведении SWOT-анализа и получить наибольшую пользу от его проведения необходимо соблюдать указанные на рисунке 4 инструкции.</w:t>
      </w:r>
    </w:p>
    <w:p w:rsidR="00A26F98" w:rsidRPr="006D1A86" w:rsidRDefault="00A26F98" w:rsidP="005772BB">
      <w:pPr>
        <w:pStyle w:val="western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6D1A86">
        <w:rPr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26F98" w:rsidRPr="006D1A86" w:rsidRDefault="003616A3" w:rsidP="003616A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 –</w:t>
      </w:r>
      <w:r w:rsidR="00A26F98" w:rsidRPr="006D1A86">
        <w:rPr>
          <w:color w:val="000000"/>
          <w:sz w:val="28"/>
          <w:szCs w:val="28"/>
        </w:rPr>
        <w:t xml:space="preserve"> Рекомендации по проведению SWOT-анализа</w:t>
      </w:r>
    </w:p>
    <w:p w:rsidR="00A26F98" w:rsidRPr="006D1A86" w:rsidRDefault="00A26F98" w:rsidP="00A26F9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Благодаря тому, что метод SWOT-анализа в общем виде не включает в себя экономических категорий, </w:t>
      </w:r>
      <w:proofErr w:type="gramStart"/>
      <w:r w:rsidRPr="006D1A86">
        <w:rPr>
          <w:color w:val="000000"/>
          <w:sz w:val="28"/>
          <w:szCs w:val="28"/>
        </w:rPr>
        <w:t>его</w:t>
      </w:r>
      <w:proofErr w:type="gramEnd"/>
      <w:r w:rsidRPr="006D1A86">
        <w:rPr>
          <w:color w:val="000000"/>
          <w:sz w:val="28"/>
          <w:szCs w:val="28"/>
        </w:rPr>
        <w:t xml:space="preserve"> возможно использовать для различных объектов: для любых фирм, отдельных людей и стран с целью построения стратегий в самых разных сферах их деятельности.</w:t>
      </w:r>
      <w:r w:rsidR="003616A3">
        <w:rPr>
          <w:color w:val="000000"/>
          <w:sz w:val="28"/>
          <w:szCs w:val="28"/>
        </w:rPr>
        <w:t xml:space="preserve"> </w:t>
      </w:r>
      <w:r w:rsidR="00024165" w:rsidRPr="003616A3">
        <w:rPr>
          <w:sz w:val="28"/>
          <w:szCs w:val="28"/>
          <w:shd w:val="clear" w:color="auto" w:fill="FFFFFF"/>
        </w:rPr>
        <w:t>Проведение</w:t>
      </w:r>
      <w:r w:rsidR="00024165" w:rsidRPr="003616A3">
        <w:rPr>
          <w:color w:val="333333"/>
          <w:sz w:val="28"/>
          <w:szCs w:val="28"/>
          <w:shd w:val="clear" w:color="auto" w:fill="FFFFFF"/>
        </w:rPr>
        <w:t xml:space="preserve"> </w:t>
      </w:r>
      <w:r w:rsidR="00024165" w:rsidRPr="006D1A86">
        <w:rPr>
          <w:color w:val="000000"/>
          <w:sz w:val="28"/>
          <w:szCs w:val="28"/>
        </w:rPr>
        <w:t xml:space="preserve">SWOT-анализа </w:t>
      </w:r>
      <w:r w:rsidR="00680B11" w:rsidRPr="006D1A86">
        <w:rPr>
          <w:color w:val="000000"/>
          <w:sz w:val="28"/>
          <w:szCs w:val="28"/>
        </w:rPr>
        <w:t xml:space="preserve">зачастую </w:t>
      </w:r>
      <w:r w:rsidR="00024165" w:rsidRPr="006D1A86">
        <w:rPr>
          <w:color w:val="000000"/>
          <w:sz w:val="28"/>
          <w:szCs w:val="28"/>
        </w:rPr>
        <w:t>не требует каких-либо специальных навыков</w:t>
      </w:r>
      <w:r w:rsidR="00680B11" w:rsidRPr="006D1A86">
        <w:rPr>
          <w:color w:val="000000"/>
          <w:sz w:val="28"/>
          <w:szCs w:val="28"/>
        </w:rPr>
        <w:t xml:space="preserve"> и может осуществляться, в том числе и неподготовленными людьми</w:t>
      </w:r>
      <w:r w:rsidR="00024165" w:rsidRPr="006D1A86">
        <w:rPr>
          <w:color w:val="000000"/>
          <w:sz w:val="28"/>
          <w:szCs w:val="28"/>
        </w:rPr>
        <w:t xml:space="preserve">, и вместе с тем </w:t>
      </w:r>
      <w:r w:rsidR="00680B11" w:rsidRPr="006D1A86">
        <w:rPr>
          <w:color w:val="000000"/>
          <w:sz w:val="28"/>
          <w:szCs w:val="28"/>
        </w:rPr>
        <w:t>данный метод анализа</w:t>
      </w:r>
      <w:r w:rsidR="00024165" w:rsidRPr="006D1A86">
        <w:rPr>
          <w:color w:val="000000"/>
          <w:sz w:val="28"/>
          <w:szCs w:val="28"/>
        </w:rPr>
        <w:t xml:space="preserve"> позволяет </w:t>
      </w:r>
      <w:r w:rsidR="00680B11" w:rsidRPr="006D1A86">
        <w:rPr>
          <w:color w:val="000000"/>
          <w:sz w:val="28"/>
          <w:szCs w:val="28"/>
        </w:rPr>
        <w:t>организации</w:t>
      </w:r>
      <w:r w:rsidR="00131A24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увидеть</w:t>
      </w:r>
      <w:r w:rsidR="00131A24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наличие</w:t>
      </w:r>
      <w:r w:rsidR="00024165" w:rsidRPr="006D1A86">
        <w:rPr>
          <w:color w:val="000000"/>
          <w:sz w:val="28"/>
          <w:szCs w:val="28"/>
        </w:rPr>
        <w:t xml:space="preserve"> на рынке возможност</w:t>
      </w:r>
      <w:r w:rsidR="00680B11" w:rsidRPr="006D1A86">
        <w:rPr>
          <w:color w:val="000000"/>
          <w:sz w:val="28"/>
          <w:szCs w:val="28"/>
        </w:rPr>
        <w:t>ей</w:t>
      </w:r>
      <w:r w:rsidR="00024165" w:rsidRPr="006D1A86">
        <w:rPr>
          <w:color w:val="000000"/>
          <w:sz w:val="28"/>
          <w:szCs w:val="28"/>
        </w:rPr>
        <w:t xml:space="preserve"> и </w:t>
      </w:r>
      <w:r w:rsidR="00680B11" w:rsidRPr="006D1A86">
        <w:rPr>
          <w:color w:val="000000"/>
          <w:sz w:val="28"/>
          <w:szCs w:val="28"/>
        </w:rPr>
        <w:t>определить</w:t>
      </w:r>
      <w:r w:rsidR="00024165" w:rsidRPr="006D1A86">
        <w:rPr>
          <w:color w:val="000000"/>
          <w:sz w:val="28"/>
          <w:szCs w:val="28"/>
        </w:rPr>
        <w:t xml:space="preserve"> свои способности </w:t>
      </w:r>
      <w:r w:rsidR="00680B11" w:rsidRPr="006D1A86">
        <w:rPr>
          <w:color w:val="000000"/>
          <w:sz w:val="28"/>
          <w:szCs w:val="28"/>
        </w:rPr>
        <w:t xml:space="preserve">к </w:t>
      </w:r>
      <w:r w:rsidR="00024165" w:rsidRPr="006D1A86">
        <w:rPr>
          <w:color w:val="000000"/>
          <w:sz w:val="28"/>
          <w:szCs w:val="28"/>
        </w:rPr>
        <w:t xml:space="preserve">их </w:t>
      </w:r>
      <w:r w:rsidR="00680B11" w:rsidRPr="006D1A86">
        <w:rPr>
          <w:color w:val="000000"/>
          <w:sz w:val="28"/>
          <w:szCs w:val="28"/>
        </w:rPr>
        <w:t>достижению</w:t>
      </w:r>
      <w:r w:rsidR="00024165" w:rsidRPr="006D1A86">
        <w:rPr>
          <w:color w:val="000000"/>
          <w:sz w:val="28"/>
          <w:szCs w:val="28"/>
        </w:rPr>
        <w:t xml:space="preserve">. Также </w:t>
      </w:r>
      <w:r w:rsidR="00680B11" w:rsidRPr="006D1A86">
        <w:rPr>
          <w:color w:val="000000"/>
          <w:sz w:val="28"/>
          <w:szCs w:val="28"/>
        </w:rPr>
        <w:t>SWOT-анализ</w:t>
      </w:r>
      <w:r w:rsidR="008A6885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формулирует</w:t>
      </w:r>
      <w:r w:rsidR="00024165" w:rsidRPr="006D1A86">
        <w:rPr>
          <w:color w:val="000000"/>
          <w:sz w:val="28"/>
          <w:szCs w:val="28"/>
        </w:rPr>
        <w:t xml:space="preserve"> угрозы, </w:t>
      </w:r>
      <w:r w:rsidR="00680B11" w:rsidRPr="006D1A86">
        <w:rPr>
          <w:color w:val="000000"/>
          <w:sz w:val="28"/>
          <w:szCs w:val="28"/>
        </w:rPr>
        <w:t>которые могут</w:t>
      </w:r>
      <w:r w:rsidR="008A6885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ухудшить</w:t>
      </w:r>
      <w:r w:rsidR="008A6885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положение</w:t>
      </w:r>
      <w:r w:rsidR="008A6885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организации</w:t>
      </w:r>
      <w:r w:rsidR="00024165" w:rsidRPr="006D1A86">
        <w:rPr>
          <w:color w:val="000000"/>
          <w:sz w:val="28"/>
          <w:szCs w:val="28"/>
        </w:rPr>
        <w:t xml:space="preserve">. Сильные и слабые стороны </w:t>
      </w:r>
      <w:r w:rsidR="00680B11" w:rsidRPr="006D1A86">
        <w:rPr>
          <w:color w:val="000000"/>
          <w:sz w:val="28"/>
          <w:szCs w:val="28"/>
        </w:rPr>
        <w:t>анализируются</w:t>
      </w:r>
      <w:r w:rsidR="00024165" w:rsidRPr="006D1A86">
        <w:rPr>
          <w:color w:val="000000"/>
          <w:sz w:val="28"/>
          <w:szCs w:val="28"/>
        </w:rPr>
        <w:t xml:space="preserve"> с позиции </w:t>
      </w:r>
      <w:r w:rsidR="00680B11" w:rsidRPr="006D1A86">
        <w:rPr>
          <w:color w:val="000000"/>
          <w:sz w:val="28"/>
          <w:szCs w:val="28"/>
        </w:rPr>
        <w:t>потребителей</w:t>
      </w:r>
      <w:r w:rsidR="00024165" w:rsidRPr="006D1A86">
        <w:rPr>
          <w:color w:val="000000"/>
          <w:sz w:val="28"/>
          <w:szCs w:val="28"/>
        </w:rPr>
        <w:t xml:space="preserve">, что </w:t>
      </w:r>
      <w:r w:rsidR="00680B11" w:rsidRPr="006D1A86">
        <w:rPr>
          <w:color w:val="000000"/>
          <w:sz w:val="28"/>
          <w:szCs w:val="28"/>
        </w:rPr>
        <w:t>дает</w:t>
      </w:r>
      <w:r w:rsidR="008A6885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lastRenderedPageBreak/>
        <w:t>объективное</w:t>
      </w:r>
      <w:r w:rsidR="00024165" w:rsidRPr="006D1A86">
        <w:rPr>
          <w:color w:val="000000"/>
          <w:sz w:val="28"/>
          <w:szCs w:val="28"/>
        </w:rPr>
        <w:t xml:space="preserve"> основ</w:t>
      </w:r>
      <w:r w:rsidR="00680B11" w:rsidRPr="006D1A86">
        <w:rPr>
          <w:color w:val="000000"/>
          <w:sz w:val="28"/>
          <w:szCs w:val="28"/>
        </w:rPr>
        <w:t>ание</w:t>
      </w:r>
      <w:r w:rsidR="008A6885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для</w:t>
      </w:r>
      <w:r w:rsidR="00024165" w:rsidRPr="006D1A86">
        <w:rPr>
          <w:color w:val="000000"/>
          <w:sz w:val="28"/>
          <w:szCs w:val="28"/>
        </w:rPr>
        <w:t xml:space="preserve"> решения о распределении ресурсов и </w:t>
      </w:r>
      <w:r w:rsidR="00680B11" w:rsidRPr="006D1A86">
        <w:rPr>
          <w:color w:val="000000"/>
          <w:sz w:val="28"/>
          <w:szCs w:val="28"/>
        </w:rPr>
        <w:t>дает возможность</w:t>
      </w:r>
      <w:r w:rsidR="008A6885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фирме</w:t>
      </w:r>
      <w:r w:rsidR="00024165" w:rsidRPr="006D1A86">
        <w:rPr>
          <w:color w:val="000000"/>
          <w:sz w:val="28"/>
          <w:szCs w:val="28"/>
        </w:rPr>
        <w:t xml:space="preserve"> извлечь </w:t>
      </w:r>
      <w:r w:rsidR="00680B11" w:rsidRPr="006D1A86">
        <w:rPr>
          <w:color w:val="000000"/>
          <w:sz w:val="28"/>
          <w:szCs w:val="28"/>
        </w:rPr>
        <w:t>наибольшую</w:t>
      </w:r>
      <w:r w:rsidR="008A6885">
        <w:rPr>
          <w:color w:val="000000"/>
          <w:sz w:val="28"/>
          <w:szCs w:val="28"/>
        </w:rPr>
        <w:t xml:space="preserve"> </w:t>
      </w:r>
      <w:r w:rsidR="00680B11" w:rsidRPr="006D1A86">
        <w:rPr>
          <w:color w:val="000000"/>
          <w:sz w:val="28"/>
          <w:szCs w:val="28"/>
        </w:rPr>
        <w:t>выгоду</w:t>
      </w:r>
      <w:r w:rsidR="00024165" w:rsidRPr="006D1A86">
        <w:rPr>
          <w:color w:val="000000"/>
          <w:sz w:val="28"/>
          <w:szCs w:val="28"/>
        </w:rPr>
        <w:t xml:space="preserve"> из </w:t>
      </w:r>
      <w:r w:rsidR="00680B11" w:rsidRPr="006D1A86">
        <w:rPr>
          <w:color w:val="000000"/>
          <w:sz w:val="28"/>
          <w:szCs w:val="28"/>
        </w:rPr>
        <w:t>находящихся в наличие</w:t>
      </w:r>
      <w:r w:rsidR="00024165" w:rsidRPr="006D1A86">
        <w:rPr>
          <w:color w:val="000000"/>
          <w:sz w:val="28"/>
          <w:szCs w:val="28"/>
        </w:rPr>
        <w:t xml:space="preserve"> возможностей.</w:t>
      </w:r>
    </w:p>
    <w:p w:rsidR="00CF0F1D" w:rsidRPr="006D1A86" w:rsidRDefault="00CF0F1D" w:rsidP="002E05DD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210A56" w:rsidRPr="003E2C28" w:rsidRDefault="00210A56" w:rsidP="002E05DD">
      <w:pPr>
        <w:pStyle w:val="3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79012565"/>
      <w:r w:rsidRPr="003E2C28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566816" w:rsidRPr="003E2C2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E05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E2C28">
        <w:rPr>
          <w:rFonts w:ascii="Times New Roman" w:hAnsi="Times New Roman" w:cs="Times New Roman"/>
          <w:b w:val="0"/>
          <w:color w:val="auto"/>
          <w:sz w:val="28"/>
          <w:szCs w:val="28"/>
        </w:rPr>
        <w:t>SNW – анализ</w:t>
      </w:r>
      <w:bookmarkEnd w:id="16"/>
    </w:p>
    <w:p w:rsidR="00A77332" w:rsidRPr="006D1A86" w:rsidRDefault="00A77332" w:rsidP="008A6885">
      <w:pPr>
        <w:widowControl w:val="0"/>
        <w:spacing w:after="0" w:line="36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112724" w:rsidRPr="006D1A86" w:rsidRDefault="00112724" w:rsidP="00A7733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Анализ состояния организации представляет собой </w:t>
      </w:r>
      <w:r w:rsidR="00832C15" w:rsidRPr="006D1A86">
        <w:rPr>
          <w:color w:val="000000"/>
          <w:sz w:val="28"/>
          <w:szCs w:val="28"/>
        </w:rPr>
        <w:t>обобщенную</w:t>
      </w:r>
      <w:r w:rsidRPr="006D1A86">
        <w:rPr>
          <w:color w:val="000000"/>
          <w:sz w:val="28"/>
          <w:szCs w:val="28"/>
        </w:rPr>
        <w:t xml:space="preserve"> оценку организации, демонстрирующую ее сильные, слабые и нейтральные стороны. Определение "SNW-анализ" в некоторых аспектах схоже с определением SWOT-анализа, однако в SNW-анализе присутствует еще и нулевой аспект</w:t>
      </w:r>
      <w:r w:rsidR="00FF2485" w:rsidRPr="006D1A86">
        <w:rPr>
          <w:color w:val="000000"/>
          <w:sz w:val="28"/>
          <w:szCs w:val="28"/>
        </w:rPr>
        <w:t xml:space="preserve"> исследования.</w:t>
      </w:r>
    </w:p>
    <w:p w:rsidR="00210A56" w:rsidRPr="006D1A86" w:rsidRDefault="00210A56" w:rsidP="00A7733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SNW–</w:t>
      </w:r>
      <w:r w:rsidR="00D0040E" w:rsidRPr="006D1A86">
        <w:rPr>
          <w:color w:val="000000"/>
          <w:sz w:val="28"/>
          <w:szCs w:val="28"/>
        </w:rPr>
        <w:t>анализ</w:t>
      </w:r>
      <w:r w:rsidRPr="006D1A86">
        <w:rPr>
          <w:color w:val="000000"/>
          <w:sz w:val="28"/>
          <w:szCs w:val="28"/>
        </w:rPr>
        <w:t xml:space="preserve">– </w:t>
      </w:r>
      <w:r w:rsidR="00112724" w:rsidRPr="006D1A86">
        <w:rPr>
          <w:color w:val="000000"/>
          <w:sz w:val="28"/>
          <w:szCs w:val="28"/>
        </w:rPr>
        <w:t>является</w:t>
      </w:r>
      <w:r w:rsidR="008A6885">
        <w:rPr>
          <w:color w:val="000000"/>
          <w:sz w:val="28"/>
          <w:szCs w:val="28"/>
        </w:rPr>
        <w:t xml:space="preserve"> </w:t>
      </w:r>
      <w:r w:rsidR="00112724" w:rsidRPr="006D1A86">
        <w:rPr>
          <w:color w:val="000000"/>
          <w:sz w:val="28"/>
          <w:szCs w:val="28"/>
        </w:rPr>
        <w:t>улучшенной моделью</w:t>
      </w:r>
      <w:r w:rsidRPr="006D1A86">
        <w:rPr>
          <w:color w:val="000000"/>
          <w:sz w:val="28"/>
          <w:szCs w:val="28"/>
        </w:rPr>
        <w:t xml:space="preserve"> анализ</w:t>
      </w:r>
      <w:r w:rsidR="00112724" w:rsidRPr="006D1A86">
        <w:rPr>
          <w:color w:val="000000"/>
          <w:sz w:val="28"/>
          <w:szCs w:val="28"/>
        </w:rPr>
        <w:t>а</w:t>
      </w:r>
      <w:r w:rsidRPr="006D1A86">
        <w:rPr>
          <w:color w:val="000000"/>
          <w:sz w:val="28"/>
          <w:szCs w:val="28"/>
        </w:rPr>
        <w:t xml:space="preserve"> слабых и сильных сторон</w:t>
      </w:r>
      <w:r w:rsidR="00112724" w:rsidRPr="006D1A86">
        <w:rPr>
          <w:color w:val="000000"/>
          <w:sz w:val="28"/>
          <w:szCs w:val="28"/>
        </w:rPr>
        <w:t xml:space="preserve"> компании</w:t>
      </w:r>
      <w:r w:rsidRPr="006D1A86">
        <w:rPr>
          <w:color w:val="000000"/>
          <w:sz w:val="28"/>
          <w:szCs w:val="28"/>
        </w:rPr>
        <w:t>.</w:t>
      </w:r>
      <w:r w:rsidR="00112724" w:rsidRPr="006D1A86">
        <w:rPr>
          <w:color w:val="000000"/>
          <w:sz w:val="28"/>
          <w:szCs w:val="28"/>
        </w:rPr>
        <w:t xml:space="preserve"> Аббревиатура</w:t>
      </w:r>
      <w:r w:rsidRPr="006D1A86">
        <w:rPr>
          <w:color w:val="000000"/>
          <w:sz w:val="28"/>
          <w:szCs w:val="28"/>
        </w:rPr>
        <w:t xml:space="preserve"> SNW </w:t>
      </w:r>
      <w:r w:rsidR="00D0040E" w:rsidRPr="006D1A86">
        <w:rPr>
          <w:color w:val="000000"/>
          <w:sz w:val="28"/>
          <w:szCs w:val="28"/>
        </w:rPr>
        <w:t xml:space="preserve">состоит из трех английских слов: </w:t>
      </w:r>
      <w:r w:rsidRPr="006D1A86">
        <w:rPr>
          <w:color w:val="000000"/>
          <w:sz w:val="28"/>
          <w:szCs w:val="28"/>
        </w:rPr>
        <w:t>Strength (сильная сторона), Neutral (нейтральн</w:t>
      </w:r>
      <w:r w:rsidR="00CF0F1D" w:rsidRPr="006D1A86">
        <w:rPr>
          <w:color w:val="000000"/>
          <w:sz w:val="28"/>
          <w:szCs w:val="28"/>
        </w:rPr>
        <w:t>а</w:t>
      </w:r>
      <w:r w:rsidRPr="006D1A86">
        <w:rPr>
          <w:color w:val="000000"/>
          <w:sz w:val="28"/>
          <w:szCs w:val="28"/>
        </w:rPr>
        <w:t xml:space="preserve">я сторона) и Weakness (слабая сторона). </w:t>
      </w:r>
      <w:r w:rsidR="00D0040E" w:rsidRPr="006D1A86">
        <w:rPr>
          <w:color w:val="000000"/>
          <w:sz w:val="28"/>
          <w:szCs w:val="28"/>
        </w:rPr>
        <w:t xml:space="preserve">Из аббревиатуры видно, что в </w:t>
      </w:r>
      <w:r w:rsidRPr="006D1A86">
        <w:rPr>
          <w:color w:val="000000"/>
          <w:sz w:val="28"/>
          <w:szCs w:val="28"/>
        </w:rPr>
        <w:t xml:space="preserve">SNW – </w:t>
      </w:r>
      <w:r w:rsidR="00D0040E" w:rsidRPr="006D1A86">
        <w:rPr>
          <w:color w:val="000000"/>
          <w:sz w:val="28"/>
          <w:szCs w:val="28"/>
        </w:rPr>
        <w:t>анализе</w:t>
      </w:r>
      <w:r w:rsidR="008A6885">
        <w:rPr>
          <w:color w:val="000000"/>
          <w:sz w:val="28"/>
          <w:szCs w:val="28"/>
        </w:rPr>
        <w:t xml:space="preserve"> </w:t>
      </w:r>
      <w:r w:rsidR="00D0040E" w:rsidRPr="006D1A86">
        <w:rPr>
          <w:color w:val="000000"/>
          <w:sz w:val="28"/>
          <w:szCs w:val="28"/>
        </w:rPr>
        <w:t>добавляется</w:t>
      </w:r>
      <w:r w:rsidRPr="006D1A86">
        <w:rPr>
          <w:color w:val="000000"/>
          <w:sz w:val="28"/>
          <w:szCs w:val="28"/>
        </w:rPr>
        <w:t xml:space="preserve"> среднерыночное состояние (N). </w:t>
      </w:r>
      <w:r w:rsidR="00D0040E" w:rsidRPr="006D1A86">
        <w:rPr>
          <w:color w:val="000000"/>
          <w:sz w:val="28"/>
          <w:szCs w:val="28"/>
        </w:rPr>
        <w:t>Н</w:t>
      </w:r>
      <w:r w:rsidRPr="006D1A86">
        <w:rPr>
          <w:color w:val="000000"/>
          <w:sz w:val="28"/>
          <w:szCs w:val="28"/>
        </w:rPr>
        <w:t>ейтральн</w:t>
      </w:r>
      <w:r w:rsidR="00D0040E" w:rsidRPr="006D1A86">
        <w:rPr>
          <w:color w:val="000000"/>
          <w:sz w:val="28"/>
          <w:szCs w:val="28"/>
        </w:rPr>
        <w:t>ая</w:t>
      </w:r>
      <w:r w:rsidRPr="006D1A86">
        <w:rPr>
          <w:color w:val="000000"/>
          <w:sz w:val="28"/>
          <w:szCs w:val="28"/>
        </w:rPr>
        <w:t xml:space="preserve"> сторон</w:t>
      </w:r>
      <w:r w:rsidR="00D0040E" w:rsidRPr="006D1A86">
        <w:rPr>
          <w:color w:val="000000"/>
          <w:sz w:val="28"/>
          <w:szCs w:val="28"/>
        </w:rPr>
        <w:t>а</w:t>
      </w:r>
      <w:r w:rsidR="008A6885">
        <w:rPr>
          <w:color w:val="000000"/>
          <w:sz w:val="28"/>
          <w:szCs w:val="28"/>
        </w:rPr>
        <w:t xml:space="preserve"> </w:t>
      </w:r>
      <w:r w:rsidR="00D0040E" w:rsidRPr="006D1A86">
        <w:rPr>
          <w:color w:val="000000"/>
          <w:sz w:val="28"/>
          <w:szCs w:val="28"/>
        </w:rPr>
        <w:t>была добавлена вследствие того</w:t>
      </w:r>
      <w:r w:rsidRPr="006D1A86">
        <w:rPr>
          <w:color w:val="000000"/>
          <w:sz w:val="28"/>
          <w:szCs w:val="28"/>
        </w:rPr>
        <w:t xml:space="preserve">, что </w:t>
      </w:r>
      <w:r w:rsidR="00D0040E" w:rsidRPr="006D1A86">
        <w:rPr>
          <w:color w:val="000000"/>
          <w:sz w:val="28"/>
          <w:szCs w:val="28"/>
        </w:rPr>
        <w:t>иногда</w:t>
      </w:r>
      <w:r w:rsidRPr="006D1A86">
        <w:rPr>
          <w:color w:val="000000"/>
          <w:sz w:val="28"/>
          <w:szCs w:val="28"/>
        </w:rPr>
        <w:t xml:space="preserve"> для </w:t>
      </w:r>
      <w:r w:rsidR="00D0040E" w:rsidRPr="006D1A86">
        <w:rPr>
          <w:color w:val="000000"/>
          <w:sz w:val="28"/>
          <w:szCs w:val="28"/>
        </w:rPr>
        <w:t xml:space="preserve">удержания ведущих позиций в сравнении с конкурентами </w:t>
      </w:r>
      <w:r w:rsidRPr="006D1A86">
        <w:rPr>
          <w:color w:val="000000"/>
          <w:sz w:val="28"/>
          <w:szCs w:val="28"/>
        </w:rPr>
        <w:t>может оказаться достаточн</w:t>
      </w:r>
      <w:r w:rsidR="00D0040E" w:rsidRPr="006D1A86">
        <w:rPr>
          <w:color w:val="000000"/>
          <w:sz w:val="28"/>
          <w:szCs w:val="28"/>
        </w:rPr>
        <w:t>о</w:t>
      </w:r>
      <w:r w:rsidRPr="006D1A86">
        <w:rPr>
          <w:color w:val="000000"/>
          <w:sz w:val="28"/>
          <w:szCs w:val="28"/>
        </w:rPr>
        <w:t xml:space="preserve"> состояни</w:t>
      </w:r>
      <w:r w:rsidR="00D0040E" w:rsidRPr="006D1A86">
        <w:rPr>
          <w:color w:val="000000"/>
          <w:sz w:val="28"/>
          <w:szCs w:val="28"/>
        </w:rPr>
        <w:t>я</w:t>
      </w:r>
      <w:r w:rsidRPr="006D1A86">
        <w:rPr>
          <w:color w:val="000000"/>
          <w:sz w:val="28"/>
          <w:szCs w:val="28"/>
        </w:rPr>
        <w:t xml:space="preserve">, когда </w:t>
      </w:r>
      <w:r w:rsidR="00D0040E" w:rsidRPr="006D1A86">
        <w:rPr>
          <w:color w:val="000000"/>
          <w:sz w:val="28"/>
          <w:szCs w:val="28"/>
        </w:rPr>
        <w:t>данная</w:t>
      </w:r>
      <w:r w:rsidR="008A6885">
        <w:rPr>
          <w:color w:val="000000"/>
          <w:sz w:val="28"/>
          <w:szCs w:val="28"/>
        </w:rPr>
        <w:t xml:space="preserve"> </w:t>
      </w:r>
      <w:r w:rsidR="00D0040E" w:rsidRPr="006D1A86">
        <w:rPr>
          <w:color w:val="000000"/>
          <w:sz w:val="28"/>
          <w:szCs w:val="28"/>
        </w:rPr>
        <w:t>компания</w:t>
      </w:r>
      <w:r w:rsidR="008A6885">
        <w:rPr>
          <w:color w:val="000000"/>
          <w:sz w:val="28"/>
          <w:szCs w:val="28"/>
        </w:rPr>
        <w:t xml:space="preserve"> </w:t>
      </w:r>
      <w:r w:rsidR="00D0040E" w:rsidRPr="006D1A86">
        <w:rPr>
          <w:color w:val="000000"/>
          <w:sz w:val="28"/>
          <w:szCs w:val="28"/>
        </w:rPr>
        <w:t xml:space="preserve">относительно своих </w:t>
      </w:r>
      <w:r w:rsidRPr="006D1A86">
        <w:rPr>
          <w:color w:val="000000"/>
          <w:sz w:val="28"/>
          <w:szCs w:val="28"/>
        </w:rPr>
        <w:t>конкурентов по всем позициям</w:t>
      </w:r>
      <w:r w:rsidR="00D0040E" w:rsidRPr="006D1A86">
        <w:rPr>
          <w:color w:val="000000"/>
          <w:sz w:val="28"/>
          <w:szCs w:val="28"/>
        </w:rPr>
        <w:t>, кроме одной</w:t>
      </w:r>
      <w:r w:rsidR="008A6885">
        <w:rPr>
          <w:color w:val="000000"/>
          <w:sz w:val="28"/>
          <w:szCs w:val="28"/>
        </w:rPr>
        <w:t xml:space="preserve"> </w:t>
      </w:r>
      <w:r w:rsidR="00D0040E" w:rsidRPr="006D1A86">
        <w:rPr>
          <w:color w:val="000000"/>
          <w:sz w:val="28"/>
          <w:szCs w:val="28"/>
        </w:rPr>
        <w:t>главной,</w:t>
      </w:r>
      <w:r w:rsidR="008A6885">
        <w:rPr>
          <w:color w:val="000000"/>
          <w:sz w:val="28"/>
          <w:szCs w:val="28"/>
        </w:rPr>
        <w:t xml:space="preserve"> </w:t>
      </w:r>
      <w:r w:rsidR="00D0040E" w:rsidRPr="006D1A86">
        <w:rPr>
          <w:color w:val="000000"/>
          <w:sz w:val="28"/>
          <w:szCs w:val="28"/>
        </w:rPr>
        <w:t>пребывает</w:t>
      </w:r>
      <w:r w:rsidRPr="006D1A86">
        <w:rPr>
          <w:color w:val="000000"/>
          <w:sz w:val="28"/>
          <w:szCs w:val="28"/>
        </w:rPr>
        <w:t xml:space="preserve"> в состоянии N, и </w:t>
      </w:r>
      <w:r w:rsidR="00A77332" w:rsidRPr="006D1A86">
        <w:rPr>
          <w:color w:val="000000"/>
          <w:sz w:val="28"/>
          <w:szCs w:val="28"/>
        </w:rPr>
        <w:t>лишь</w:t>
      </w:r>
      <w:r w:rsidR="008A6885">
        <w:rPr>
          <w:color w:val="000000"/>
          <w:sz w:val="28"/>
          <w:szCs w:val="28"/>
        </w:rPr>
        <w:t xml:space="preserve"> </w:t>
      </w:r>
      <w:r w:rsidR="00D0040E" w:rsidRPr="006D1A86">
        <w:rPr>
          <w:color w:val="000000"/>
          <w:sz w:val="28"/>
          <w:szCs w:val="28"/>
        </w:rPr>
        <w:t xml:space="preserve">в </w:t>
      </w:r>
      <w:r w:rsidR="00A77332" w:rsidRPr="006D1A86">
        <w:rPr>
          <w:color w:val="000000"/>
          <w:sz w:val="28"/>
          <w:szCs w:val="28"/>
        </w:rPr>
        <w:t>ключевом</w:t>
      </w:r>
      <w:r w:rsidR="00D0040E" w:rsidRPr="006D1A86">
        <w:rPr>
          <w:color w:val="000000"/>
          <w:sz w:val="28"/>
          <w:szCs w:val="28"/>
        </w:rPr>
        <w:t xml:space="preserve"> аспекте у нее S.</w:t>
      </w:r>
    </w:p>
    <w:p w:rsidR="00A77332" w:rsidRPr="006D1A86" w:rsidRDefault="00A77332" w:rsidP="00A7733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Как показывает практика, в роли нейтральной позиции лучше всего зафиксировать среднее рыночное состояние для определенной ситуации. В результате будет создана так называемая нулевая точка конкуренции. Организации это в первую очередь даст возможность </w:t>
      </w:r>
      <w:r w:rsidR="004D47E9" w:rsidRPr="006D1A86">
        <w:rPr>
          <w:color w:val="000000"/>
          <w:sz w:val="28"/>
          <w:szCs w:val="28"/>
        </w:rPr>
        <w:t>обнаружить</w:t>
      </w:r>
      <w:r w:rsidR="008A6885">
        <w:rPr>
          <w:color w:val="000000"/>
          <w:sz w:val="28"/>
          <w:szCs w:val="28"/>
        </w:rPr>
        <w:t xml:space="preserve"> </w:t>
      </w:r>
      <w:r w:rsidR="004D47E9" w:rsidRPr="006D1A86">
        <w:rPr>
          <w:color w:val="000000"/>
          <w:sz w:val="28"/>
          <w:szCs w:val="28"/>
        </w:rPr>
        <w:t>самую</w:t>
      </w:r>
      <w:r w:rsidRPr="006D1A86">
        <w:rPr>
          <w:color w:val="000000"/>
          <w:sz w:val="28"/>
          <w:szCs w:val="28"/>
        </w:rPr>
        <w:t xml:space="preserve"> сильную сторону и </w:t>
      </w:r>
      <w:r w:rsidR="004D47E9" w:rsidRPr="006D1A86">
        <w:rPr>
          <w:color w:val="000000"/>
          <w:sz w:val="28"/>
          <w:szCs w:val="28"/>
        </w:rPr>
        <w:t>работать над ее улучшением</w:t>
      </w:r>
      <w:r w:rsidRPr="006D1A86">
        <w:rPr>
          <w:color w:val="000000"/>
          <w:sz w:val="28"/>
          <w:szCs w:val="28"/>
        </w:rPr>
        <w:t xml:space="preserve">, то есть </w:t>
      </w:r>
      <w:r w:rsidR="004D47E9" w:rsidRPr="006D1A86">
        <w:rPr>
          <w:color w:val="000000"/>
          <w:sz w:val="28"/>
          <w:szCs w:val="28"/>
        </w:rPr>
        <w:t>определить свое место на</w:t>
      </w:r>
      <w:r w:rsidRPr="006D1A86">
        <w:rPr>
          <w:color w:val="000000"/>
          <w:sz w:val="28"/>
          <w:szCs w:val="28"/>
        </w:rPr>
        <w:t xml:space="preserve"> том или ином рынке.</w:t>
      </w:r>
    </w:p>
    <w:p w:rsidR="004D47E9" w:rsidRPr="006D1A86" w:rsidRDefault="004D47E9" w:rsidP="00A7733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Общий анализ внутренней среды организации состоит из указанных на рисунке 5 составляющих:</w:t>
      </w:r>
    </w:p>
    <w:p w:rsidR="00A77332" w:rsidRPr="006D1A86" w:rsidRDefault="004D47E9" w:rsidP="00102BF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24242"/>
          <w:sz w:val="20"/>
          <w:szCs w:val="20"/>
          <w:shd w:val="clear" w:color="auto" w:fill="FFFFFF"/>
        </w:rPr>
      </w:pPr>
      <w:r w:rsidRPr="006D1A86">
        <w:rPr>
          <w:noProof/>
          <w:color w:val="424242"/>
          <w:sz w:val="20"/>
          <w:szCs w:val="20"/>
          <w:shd w:val="clear" w:color="auto" w:fill="FFFFFF"/>
        </w:rPr>
        <w:lastRenderedPageBreak/>
        <w:drawing>
          <wp:inline distT="0" distB="0" distL="0" distR="0">
            <wp:extent cx="5857875" cy="3648075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4D47E9" w:rsidRPr="006D1A86" w:rsidRDefault="002E05DD" w:rsidP="00102BFF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5 –</w:t>
      </w:r>
      <w:r w:rsidR="004D47E9" w:rsidRPr="006D1A86">
        <w:rPr>
          <w:color w:val="000000"/>
          <w:sz w:val="28"/>
          <w:szCs w:val="28"/>
        </w:rPr>
        <w:t xml:space="preserve"> Основные аспекты SNW-анализа</w:t>
      </w:r>
    </w:p>
    <w:p w:rsidR="004D47E9" w:rsidRPr="006D1A86" w:rsidRDefault="004D47E9" w:rsidP="00AB7FB0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Маркетинг</w:t>
      </w:r>
      <w:r w:rsidR="00102BFF" w:rsidRPr="006D1A86">
        <w:rPr>
          <w:color w:val="000000"/>
          <w:sz w:val="28"/>
          <w:szCs w:val="28"/>
        </w:rPr>
        <w:t>, в свою очередь,</w:t>
      </w:r>
      <w:r w:rsidR="002E05DD">
        <w:rPr>
          <w:color w:val="000000"/>
          <w:sz w:val="28"/>
          <w:szCs w:val="28"/>
        </w:rPr>
        <w:t xml:space="preserve"> включает в себя долю рынка, </w:t>
      </w:r>
      <w:r w:rsidRPr="006D1A86">
        <w:rPr>
          <w:color w:val="000000"/>
          <w:sz w:val="28"/>
          <w:szCs w:val="28"/>
        </w:rPr>
        <w:t>кон</w:t>
      </w:r>
      <w:r w:rsidR="002E05DD">
        <w:rPr>
          <w:color w:val="000000"/>
          <w:sz w:val="28"/>
          <w:szCs w:val="28"/>
        </w:rPr>
        <w:t xml:space="preserve">курентоспособность предприятия, </w:t>
      </w:r>
      <w:r w:rsidRPr="006D1A86">
        <w:rPr>
          <w:color w:val="000000"/>
          <w:sz w:val="28"/>
          <w:szCs w:val="28"/>
        </w:rPr>
        <w:t>а</w:t>
      </w:r>
      <w:r w:rsidR="002E05DD">
        <w:rPr>
          <w:color w:val="000000"/>
          <w:sz w:val="28"/>
          <w:szCs w:val="28"/>
        </w:rPr>
        <w:t xml:space="preserve">ссортимент и качество продукции </w:t>
      </w:r>
      <w:r w:rsidRPr="006D1A86">
        <w:rPr>
          <w:color w:val="000000"/>
          <w:sz w:val="28"/>
          <w:szCs w:val="28"/>
        </w:rPr>
        <w:t>(услуги), конъюнктур</w:t>
      </w:r>
      <w:r w:rsidR="00102BFF" w:rsidRPr="006D1A86">
        <w:rPr>
          <w:color w:val="000000"/>
          <w:sz w:val="28"/>
          <w:szCs w:val="28"/>
        </w:rPr>
        <w:t>у</w:t>
      </w:r>
      <w:r w:rsidRPr="006D1A86">
        <w:rPr>
          <w:color w:val="000000"/>
          <w:sz w:val="28"/>
          <w:szCs w:val="28"/>
        </w:rPr>
        <w:t xml:space="preserve"> рынка, продаж</w:t>
      </w:r>
      <w:r w:rsidR="00102BFF" w:rsidRPr="006D1A86">
        <w:rPr>
          <w:color w:val="000000"/>
          <w:sz w:val="28"/>
          <w:szCs w:val="28"/>
        </w:rPr>
        <w:t>у</w:t>
      </w:r>
      <w:r w:rsidRPr="006D1A86">
        <w:rPr>
          <w:color w:val="000000"/>
          <w:sz w:val="28"/>
          <w:szCs w:val="28"/>
        </w:rPr>
        <w:t>, реклам</w:t>
      </w:r>
      <w:r w:rsidR="00102BFF" w:rsidRPr="006D1A86">
        <w:rPr>
          <w:color w:val="000000"/>
          <w:sz w:val="28"/>
          <w:szCs w:val="28"/>
        </w:rPr>
        <w:t>у</w:t>
      </w:r>
      <w:r w:rsidR="002E05DD">
        <w:rPr>
          <w:color w:val="000000"/>
          <w:sz w:val="28"/>
          <w:szCs w:val="28"/>
        </w:rPr>
        <w:t xml:space="preserve"> и </w:t>
      </w:r>
      <w:r w:rsidRPr="006D1A86">
        <w:rPr>
          <w:color w:val="000000"/>
          <w:sz w:val="28"/>
          <w:szCs w:val="28"/>
        </w:rPr>
        <w:t>позиционирование товара.</w:t>
      </w:r>
      <w:r w:rsidR="002E05DD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 xml:space="preserve">Анализ финансовой ситуации </w:t>
      </w:r>
      <w:r w:rsidR="00AB7FB0" w:rsidRPr="006D1A86">
        <w:rPr>
          <w:color w:val="000000"/>
          <w:sz w:val="28"/>
          <w:szCs w:val="28"/>
        </w:rPr>
        <w:t>дает возможность</w:t>
      </w:r>
      <w:r w:rsidR="008A6885">
        <w:rPr>
          <w:color w:val="000000"/>
          <w:sz w:val="28"/>
          <w:szCs w:val="28"/>
        </w:rPr>
        <w:t xml:space="preserve"> </w:t>
      </w:r>
      <w:r w:rsidR="00AB7FB0" w:rsidRPr="006D1A86">
        <w:rPr>
          <w:color w:val="000000"/>
          <w:sz w:val="28"/>
          <w:szCs w:val="28"/>
        </w:rPr>
        <w:t>определить</w:t>
      </w:r>
      <w:r w:rsidR="008A6885">
        <w:rPr>
          <w:color w:val="000000"/>
          <w:sz w:val="28"/>
          <w:szCs w:val="28"/>
        </w:rPr>
        <w:t xml:space="preserve"> </w:t>
      </w:r>
      <w:r w:rsidR="00AB7FB0" w:rsidRPr="006D1A86">
        <w:rPr>
          <w:color w:val="000000"/>
          <w:sz w:val="28"/>
          <w:szCs w:val="28"/>
        </w:rPr>
        <w:t>результативность</w:t>
      </w:r>
      <w:r w:rsidRPr="006D1A86">
        <w:rPr>
          <w:color w:val="000000"/>
          <w:sz w:val="28"/>
          <w:szCs w:val="28"/>
        </w:rPr>
        <w:t xml:space="preserve"> стратегического планирования, а также </w:t>
      </w:r>
      <w:r w:rsidR="00AB7FB0" w:rsidRPr="006D1A86">
        <w:rPr>
          <w:color w:val="000000"/>
          <w:sz w:val="28"/>
          <w:szCs w:val="28"/>
        </w:rPr>
        <w:t>обнаружить</w:t>
      </w:r>
      <w:r w:rsidR="008A6885">
        <w:rPr>
          <w:color w:val="000000"/>
          <w:sz w:val="28"/>
          <w:szCs w:val="28"/>
        </w:rPr>
        <w:t xml:space="preserve"> </w:t>
      </w:r>
      <w:r w:rsidR="00AB7FB0" w:rsidRPr="006D1A86">
        <w:rPr>
          <w:color w:val="000000"/>
          <w:sz w:val="28"/>
          <w:szCs w:val="28"/>
        </w:rPr>
        <w:t>возможные</w:t>
      </w:r>
      <w:r w:rsidRPr="006D1A86">
        <w:rPr>
          <w:color w:val="000000"/>
          <w:sz w:val="28"/>
          <w:szCs w:val="28"/>
        </w:rPr>
        <w:t xml:space="preserve"> слабые места </w:t>
      </w:r>
      <w:r w:rsidR="00AB7FB0" w:rsidRPr="006D1A86">
        <w:rPr>
          <w:color w:val="000000"/>
          <w:sz w:val="28"/>
          <w:szCs w:val="28"/>
        </w:rPr>
        <w:t xml:space="preserve">фирмы </w:t>
      </w:r>
      <w:r w:rsidRPr="006D1A86">
        <w:rPr>
          <w:color w:val="000000"/>
          <w:sz w:val="28"/>
          <w:szCs w:val="28"/>
        </w:rPr>
        <w:t xml:space="preserve">и ее </w:t>
      </w:r>
      <w:r w:rsidR="00AB7FB0" w:rsidRPr="006D1A86">
        <w:rPr>
          <w:color w:val="000000"/>
          <w:sz w:val="28"/>
          <w:szCs w:val="28"/>
        </w:rPr>
        <w:t>позицию</w:t>
      </w:r>
      <w:r w:rsidR="008A6885">
        <w:rPr>
          <w:color w:val="000000"/>
          <w:sz w:val="28"/>
          <w:szCs w:val="28"/>
        </w:rPr>
        <w:t xml:space="preserve"> </w:t>
      </w:r>
      <w:r w:rsidR="00AB7FB0" w:rsidRPr="006D1A86">
        <w:rPr>
          <w:color w:val="000000"/>
          <w:sz w:val="28"/>
          <w:szCs w:val="28"/>
        </w:rPr>
        <w:t>сравнительно с</w:t>
      </w:r>
      <w:r w:rsidRPr="006D1A86">
        <w:rPr>
          <w:color w:val="000000"/>
          <w:sz w:val="28"/>
          <w:szCs w:val="28"/>
        </w:rPr>
        <w:t xml:space="preserve"> конкурент</w:t>
      </w:r>
      <w:r w:rsidR="00AB7FB0" w:rsidRPr="006D1A86">
        <w:rPr>
          <w:color w:val="000000"/>
          <w:sz w:val="28"/>
          <w:szCs w:val="28"/>
        </w:rPr>
        <w:t>ами</w:t>
      </w:r>
      <w:r w:rsidRPr="006D1A86">
        <w:rPr>
          <w:color w:val="000000"/>
          <w:sz w:val="28"/>
          <w:szCs w:val="28"/>
        </w:rPr>
        <w:t>.</w:t>
      </w:r>
      <w:r w:rsidR="00AB7FB0" w:rsidRPr="006D1A86">
        <w:rPr>
          <w:color w:val="000000"/>
          <w:sz w:val="28"/>
          <w:szCs w:val="28"/>
        </w:rPr>
        <w:t xml:space="preserve"> На каждом предприяти</w:t>
      </w:r>
      <w:r w:rsidR="008A6885" w:rsidRPr="006D1A86">
        <w:rPr>
          <w:color w:val="000000"/>
          <w:sz w:val="28"/>
          <w:szCs w:val="28"/>
        </w:rPr>
        <w:t>и значительная</w:t>
      </w:r>
      <w:r w:rsidRPr="006D1A86">
        <w:rPr>
          <w:color w:val="000000"/>
          <w:sz w:val="28"/>
          <w:szCs w:val="28"/>
        </w:rPr>
        <w:t xml:space="preserve"> роль отводится анализу управленческих операций.</w:t>
      </w:r>
      <w:r w:rsidR="00AB7FB0" w:rsidRPr="006D1A86">
        <w:rPr>
          <w:color w:val="000000"/>
          <w:sz w:val="28"/>
          <w:szCs w:val="28"/>
        </w:rPr>
        <w:t xml:space="preserve"> Не следует забывать и про </w:t>
      </w:r>
      <w:hyperlink r:id="rId30" w:history="1">
        <w:r w:rsidRPr="006D1A86">
          <w:rPr>
            <w:color w:val="000000"/>
            <w:sz w:val="28"/>
            <w:szCs w:val="28"/>
          </w:rPr>
          <w:t>человеческие ресурсы,</w:t>
        </w:r>
      </w:hyperlink>
      <w:r w:rsidR="00AB7FB0" w:rsidRPr="006D1A86">
        <w:rPr>
          <w:color w:val="000000"/>
          <w:sz w:val="28"/>
          <w:szCs w:val="28"/>
        </w:rPr>
        <w:t xml:space="preserve"> такие как</w:t>
      </w:r>
      <w:r w:rsidRPr="006D1A86">
        <w:rPr>
          <w:color w:val="000000"/>
          <w:sz w:val="28"/>
          <w:szCs w:val="28"/>
        </w:rPr>
        <w:t xml:space="preserve"> квалификация </w:t>
      </w:r>
      <w:r w:rsidR="00AB7FB0" w:rsidRPr="006D1A86">
        <w:rPr>
          <w:color w:val="000000"/>
          <w:sz w:val="28"/>
          <w:szCs w:val="28"/>
        </w:rPr>
        <w:t xml:space="preserve">и компетентность </w:t>
      </w:r>
      <w:r w:rsidRPr="006D1A86">
        <w:rPr>
          <w:color w:val="000000"/>
          <w:sz w:val="28"/>
          <w:szCs w:val="28"/>
        </w:rPr>
        <w:t>работников</w:t>
      </w:r>
      <w:r w:rsidR="00AB7FB0" w:rsidRPr="006D1A86">
        <w:rPr>
          <w:color w:val="000000"/>
          <w:sz w:val="28"/>
          <w:szCs w:val="28"/>
        </w:rPr>
        <w:t xml:space="preserve"> и руководителей и</w:t>
      </w:r>
      <w:r w:rsidRPr="006D1A86">
        <w:rPr>
          <w:color w:val="000000"/>
          <w:sz w:val="28"/>
          <w:szCs w:val="28"/>
        </w:rPr>
        <w:t xml:space="preserve"> их отношение к целям</w:t>
      </w:r>
      <w:r w:rsidR="00AB7FB0" w:rsidRPr="006D1A86">
        <w:rPr>
          <w:color w:val="000000"/>
          <w:sz w:val="28"/>
          <w:szCs w:val="28"/>
        </w:rPr>
        <w:t xml:space="preserve"> компании</w:t>
      </w:r>
      <w:r w:rsidR="004338DC" w:rsidRPr="006D1A86">
        <w:rPr>
          <w:color w:val="000000"/>
          <w:sz w:val="28"/>
          <w:szCs w:val="28"/>
        </w:rPr>
        <w:t xml:space="preserve">. Также немаловажен и </w:t>
      </w:r>
      <w:r w:rsidRPr="006D1A86">
        <w:rPr>
          <w:color w:val="000000"/>
          <w:sz w:val="28"/>
          <w:szCs w:val="28"/>
        </w:rPr>
        <w:t>благоприятн</w:t>
      </w:r>
      <w:r w:rsidR="004338DC" w:rsidRPr="006D1A86">
        <w:rPr>
          <w:color w:val="000000"/>
          <w:sz w:val="28"/>
          <w:szCs w:val="28"/>
        </w:rPr>
        <w:t>ый</w:t>
      </w:r>
      <w:r w:rsidRPr="006D1A86">
        <w:rPr>
          <w:color w:val="000000"/>
          <w:sz w:val="28"/>
          <w:szCs w:val="28"/>
        </w:rPr>
        <w:t xml:space="preserve"> климат в коллективе</w:t>
      </w:r>
      <w:r w:rsidR="004338DC" w:rsidRPr="006D1A86">
        <w:rPr>
          <w:color w:val="000000"/>
          <w:sz w:val="28"/>
          <w:szCs w:val="28"/>
        </w:rPr>
        <w:t>, без которого трудно</w:t>
      </w:r>
      <w:r w:rsidR="008A6885">
        <w:rPr>
          <w:color w:val="000000"/>
          <w:sz w:val="28"/>
          <w:szCs w:val="28"/>
        </w:rPr>
        <w:t xml:space="preserve"> </w:t>
      </w:r>
      <w:r w:rsidR="004338DC" w:rsidRPr="006D1A86">
        <w:rPr>
          <w:color w:val="000000"/>
          <w:sz w:val="28"/>
          <w:szCs w:val="28"/>
        </w:rPr>
        <w:t>достичь</w:t>
      </w:r>
      <w:r w:rsidR="008A6885">
        <w:rPr>
          <w:color w:val="000000"/>
          <w:sz w:val="28"/>
          <w:szCs w:val="28"/>
        </w:rPr>
        <w:t xml:space="preserve"> </w:t>
      </w:r>
      <w:r w:rsidR="004338DC" w:rsidRPr="006D1A86">
        <w:rPr>
          <w:color w:val="000000"/>
          <w:sz w:val="28"/>
          <w:szCs w:val="28"/>
        </w:rPr>
        <w:t>результативного</w:t>
      </w:r>
      <w:r w:rsidRPr="006D1A86">
        <w:rPr>
          <w:color w:val="000000"/>
          <w:sz w:val="28"/>
          <w:szCs w:val="28"/>
        </w:rPr>
        <w:t xml:space="preserve"> выполнения поставленных задач. От слаженной </w:t>
      </w:r>
      <w:r w:rsidR="004338DC" w:rsidRPr="006D1A86">
        <w:rPr>
          <w:color w:val="000000"/>
          <w:sz w:val="28"/>
          <w:szCs w:val="28"/>
        </w:rPr>
        <w:t xml:space="preserve">и сплоченной </w:t>
      </w:r>
      <w:r w:rsidRPr="006D1A86">
        <w:rPr>
          <w:color w:val="000000"/>
          <w:sz w:val="28"/>
          <w:szCs w:val="28"/>
        </w:rPr>
        <w:t xml:space="preserve">работы всех структурных подразделений во многом зависит </w:t>
      </w:r>
      <w:r w:rsidR="004338DC" w:rsidRPr="006D1A86">
        <w:rPr>
          <w:color w:val="000000"/>
          <w:sz w:val="28"/>
          <w:szCs w:val="28"/>
        </w:rPr>
        <w:t>результат деятельности</w:t>
      </w:r>
      <w:r w:rsidR="008A6885">
        <w:rPr>
          <w:color w:val="000000"/>
          <w:sz w:val="28"/>
          <w:szCs w:val="28"/>
        </w:rPr>
        <w:t xml:space="preserve"> </w:t>
      </w:r>
      <w:r w:rsidR="004338DC" w:rsidRPr="006D1A86">
        <w:rPr>
          <w:color w:val="000000"/>
          <w:sz w:val="28"/>
          <w:szCs w:val="28"/>
        </w:rPr>
        <w:t>предприятия</w:t>
      </w:r>
      <w:r w:rsidRPr="006D1A86">
        <w:rPr>
          <w:color w:val="000000"/>
          <w:sz w:val="28"/>
          <w:szCs w:val="28"/>
        </w:rPr>
        <w:t>.</w:t>
      </w:r>
    </w:p>
    <w:p w:rsidR="00AB7FB0" w:rsidRPr="006D1A86" w:rsidRDefault="004338DC" w:rsidP="004D538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Метод </w:t>
      </w:r>
      <w:r w:rsidR="00FF2485" w:rsidRPr="006D1A86">
        <w:rPr>
          <w:color w:val="000000"/>
          <w:sz w:val="28"/>
          <w:szCs w:val="28"/>
        </w:rPr>
        <w:t>осуществления</w:t>
      </w:r>
      <w:r w:rsidR="00AB7FB0" w:rsidRPr="006D1A86">
        <w:rPr>
          <w:color w:val="000000"/>
          <w:sz w:val="28"/>
          <w:szCs w:val="28"/>
        </w:rPr>
        <w:t xml:space="preserve"> SNW-анализа</w:t>
      </w:r>
      <w:r w:rsidR="008A6885">
        <w:rPr>
          <w:color w:val="000000"/>
          <w:sz w:val="28"/>
          <w:szCs w:val="28"/>
        </w:rPr>
        <w:t xml:space="preserve"> </w:t>
      </w:r>
      <w:r w:rsidR="00CF0F1D" w:rsidRPr="006D1A86">
        <w:rPr>
          <w:color w:val="000000"/>
          <w:sz w:val="28"/>
          <w:szCs w:val="28"/>
        </w:rPr>
        <w:t>включает</w:t>
      </w:r>
      <w:r w:rsidR="00FF2485" w:rsidRPr="006D1A86">
        <w:rPr>
          <w:color w:val="000000"/>
          <w:sz w:val="28"/>
          <w:szCs w:val="28"/>
        </w:rPr>
        <w:t xml:space="preserve"> в себя</w:t>
      </w:r>
      <w:r w:rsidR="008A6885">
        <w:rPr>
          <w:color w:val="000000"/>
          <w:sz w:val="28"/>
          <w:szCs w:val="28"/>
        </w:rPr>
        <w:t xml:space="preserve"> </w:t>
      </w:r>
      <w:r w:rsidR="00FF2485" w:rsidRPr="006D1A86">
        <w:rPr>
          <w:color w:val="000000"/>
          <w:sz w:val="28"/>
          <w:szCs w:val="28"/>
        </w:rPr>
        <w:t>точное и правильное</w:t>
      </w:r>
      <w:r w:rsidRPr="006D1A86">
        <w:rPr>
          <w:color w:val="000000"/>
          <w:sz w:val="28"/>
          <w:szCs w:val="28"/>
        </w:rPr>
        <w:t xml:space="preserve"> заполнени</w:t>
      </w:r>
      <w:r w:rsidR="00FF2485" w:rsidRPr="006D1A86">
        <w:rPr>
          <w:color w:val="000000"/>
          <w:sz w:val="28"/>
          <w:szCs w:val="28"/>
        </w:rPr>
        <w:t>е</w:t>
      </w:r>
      <w:r w:rsidR="00AB7FB0" w:rsidRPr="006D1A86">
        <w:rPr>
          <w:color w:val="000000"/>
          <w:sz w:val="28"/>
          <w:szCs w:val="28"/>
        </w:rPr>
        <w:t xml:space="preserve"> таблицы</w:t>
      </w:r>
      <w:r w:rsidR="004D5386" w:rsidRPr="006D1A86">
        <w:rPr>
          <w:color w:val="000000"/>
          <w:sz w:val="28"/>
          <w:szCs w:val="28"/>
        </w:rPr>
        <w:t>, которая отражает сильные, нейтральные и слабые стороны стратегических позиций организации.</w:t>
      </w:r>
    </w:p>
    <w:p w:rsidR="00AB7FB0" w:rsidRPr="006D1A86" w:rsidRDefault="00FF2485" w:rsidP="00A7733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lastRenderedPageBreak/>
        <w:t>Вследствие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использования</w:t>
      </w:r>
      <w:r w:rsidR="004338DC" w:rsidRPr="006D1A86">
        <w:rPr>
          <w:color w:val="000000"/>
          <w:sz w:val="28"/>
          <w:szCs w:val="28"/>
        </w:rPr>
        <w:t xml:space="preserve"> SNW-анализа </w:t>
      </w:r>
      <w:r w:rsidR="00AB7FB0" w:rsidRPr="006D1A86">
        <w:rPr>
          <w:color w:val="000000"/>
          <w:sz w:val="28"/>
          <w:szCs w:val="28"/>
        </w:rPr>
        <w:t>вырисов</w:t>
      </w:r>
      <w:r w:rsidR="004338DC" w:rsidRPr="006D1A86">
        <w:rPr>
          <w:color w:val="000000"/>
          <w:sz w:val="28"/>
          <w:szCs w:val="28"/>
        </w:rPr>
        <w:t>ывает</w:t>
      </w:r>
      <w:r w:rsidR="00AB7FB0" w:rsidRPr="006D1A86">
        <w:rPr>
          <w:color w:val="000000"/>
          <w:sz w:val="28"/>
          <w:szCs w:val="28"/>
        </w:rPr>
        <w:t xml:space="preserve">ся </w:t>
      </w:r>
      <w:r w:rsidRPr="006D1A86">
        <w:rPr>
          <w:color w:val="000000"/>
          <w:sz w:val="28"/>
          <w:szCs w:val="28"/>
        </w:rPr>
        <w:t>точная</w:t>
      </w:r>
      <w:r w:rsidR="004338DC" w:rsidRPr="006D1A86">
        <w:rPr>
          <w:color w:val="000000"/>
          <w:sz w:val="28"/>
          <w:szCs w:val="28"/>
        </w:rPr>
        <w:t xml:space="preserve"> картина, из которой видн</w:t>
      </w:r>
      <w:r w:rsidRPr="006D1A86">
        <w:rPr>
          <w:color w:val="000000"/>
          <w:sz w:val="28"/>
          <w:szCs w:val="28"/>
        </w:rPr>
        <w:t>ы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отчетливые обстоятельства</w:t>
      </w:r>
      <w:r w:rsidR="00AB7FB0" w:rsidRPr="006D1A86">
        <w:rPr>
          <w:color w:val="000000"/>
          <w:sz w:val="28"/>
          <w:szCs w:val="28"/>
        </w:rPr>
        <w:t xml:space="preserve"> на рынке. Таким образом, </w:t>
      </w:r>
      <w:r w:rsidR="00F625BA" w:rsidRPr="006D1A86">
        <w:rPr>
          <w:color w:val="000000"/>
          <w:sz w:val="28"/>
          <w:szCs w:val="28"/>
        </w:rPr>
        <w:t>используя особые</w:t>
      </w:r>
      <w:r w:rsidR="00AB7FB0" w:rsidRPr="006D1A86">
        <w:rPr>
          <w:color w:val="000000"/>
          <w:sz w:val="28"/>
          <w:szCs w:val="28"/>
        </w:rPr>
        <w:t xml:space="preserve"> программ</w:t>
      </w:r>
      <w:r w:rsidR="009F6B38" w:rsidRPr="006D1A86">
        <w:rPr>
          <w:color w:val="000000"/>
          <w:sz w:val="28"/>
          <w:szCs w:val="28"/>
        </w:rPr>
        <w:t>ы</w:t>
      </w:r>
      <w:r w:rsidR="00AB7FB0" w:rsidRPr="006D1A86">
        <w:rPr>
          <w:color w:val="000000"/>
          <w:sz w:val="28"/>
          <w:szCs w:val="28"/>
        </w:rPr>
        <w:t xml:space="preserve"> можно </w:t>
      </w:r>
      <w:r w:rsidR="00F625BA" w:rsidRPr="006D1A86">
        <w:rPr>
          <w:color w:val="000000"/>
          <w:sz w:val="28"/>
          <w:szCs w:val="28"/>
        </w:rPr>
        <w:t>осуществить</w:t>
      </w:r>
      <w:r w:rsidR="008A6885">
        <w:rPr>
          <w:color w:val="000000"/>
          <w:sz w:val="28"/>
          <w:szCs w:val="28"/>
        </w:rPr>
        <w:t xml:space="preserve"> </w:t>
      </w:r>
      <w:r w:rsidR="00F625BA" w:rsidRPr="006D1A86">
        <w:rPr>
          <w:color w:val="000000"/>
          <w:sz w:val="28"/>
          <w:szCs w:val="28"/>
        </w:rPr>
        <w:t>соотнесение</w:t>
      </w:r>
      <w:r w:rsidR="00AB7FB0" w:rsidRPr="006D1A86">
        <w:rPr>
          <w:color w:val="000000"/>
          <w:sz w:val="28"/>
          <w:szCs w:val="28"/>
        </w:rPr>
        <w:t xml:space="preserve"> полученных показателей со</w:t>
      </w:r>
      <w:r w:rsidR="008A6885">
        <w:rPr>
          <w:color w:val="000000"/>
          <w:sz w:val="28"/>
          <w:szCs w:val="28"/>
        </w:rPr>
        <w:t xml:space="preserve"> </w:t>
      </w:r>
      <w:r w:rsidR="00AB7FB0" w:rsidRPr="006D1A86">
        <w:rPr>
          <w:color w:val="000000"/>
          <w:sz w:val="28"/>
          <w:szCs w:val="28"/>
        </w:rPr>
        <w:t>стратегией организации</w:t>
      </w:r>
      <w:r w:rsidR="008A6885">
        <w:rPr>
          <w:color w:val="000000"/>
          <w:sz w:val="28"/>
          <w:szCs w:val="28"/>
        </w:rPr>
        <w:t xml:space="preserve"> </w:t>
      </w:r>
      <w:r w:rsidR="00AB7FB0" w:rsidRPr="006D1A86">
        <w:rPr>
          <w:color w:val="000000"/>
          <w:sz w:val="28"/>
          <w:szCs w:val="28"/>
        </w:rPr>
        <w:t xml:space="preserve">и </w:t>
      </w:r>
      <w:r w:rsidR="00F625BA" w:rsidRPr="006D1A86">
        <w:rPr>
          <w:color w:val="000000"/>
          <w:sz w:val="28"/>
          <w:szCs w:val="28"/>
        </w:rPr>
        <w:t>принять решение</w:t>
      </w:r>
      <w:r w:rsidR="008A6885">
        <w:rPr>
          <w:color w:val="000000"/>
          <w:sz w:val="28"/>
          <w:szCs w:val="28"/>
        </w:rPr>
        <w:t xml:space="preserve"> </w:t>
      </w:r>
      <w:r w:rsidR="00F625BA" w:rsidRPr="006D1A86">
        <w:rPr>
          <w:color w:val="000000"/>
          <w:sz w:val="28"/>
          <w:szCs w:val="28"/>
        </w:rPr>
        <w:t>относительно будущего</w:t>
      </w:r>
      <w:r w:rsidR="008A6885">
        <w:rPr>
          <w:color w:val="000000"/>
          <w:sz w:val="28"/>
          <w:szCs w:val="28"/>
        </w:rPr>
        <w:t xml:space="preserve"> </w:t>
      </w:r>
      <w:r w:rsidR="00F625BA" w:rsidRPr="006D1A86">
        <w:rPr>
          <w:color w:val="000000"/>
          <w:sz w:val="28"/>
          <w:szCs w:val="28"/>
        </w:rPr>
        <w:t>направления</w:t>
      </w:r>
      <w:r w:rsidR="00AB7FB0" w:rsidRPr="006D1A86">
        <w:rPr>
          <w:color w:val="000000"/>
          <w:sz w:val="28"/>
          <w:szCs w:val="28"/>
        </w:rPr>
        <w:t xml:space="preserve"> деятельности, то есть оптимизировать сам процесс управления, </w:t>
      </w:r>
      <w:r w:rsidR="00F625BA" w:rsidRPr="006D1A86">
        <w:rPr>
          <w:color w:val="000000"/>
          <w:sz w:val="28"/>
          <w:szCs w:val="28"/>
        </w:rPr>
        <w:t xml:space="preserve">повысив его </w:t>
      </w:r>
      <w:r w:rsidR="00AB7FB0" w:rsidRPr="006D1A86">
        <w:rPr>
          <w:color w:val="000000"/>
          <w:sz w:val="28"/>
          <w:szCs w:val="28"/>
        </w:rPr>
        <w:t>эффективн</w:t>
      </w:r>
      <w:r w:rsidR="00F625BA" w:rsidRPr="006D1A86">
        <w:rPr>
          <w:color w:val="000000"/>
          <w:sz w:val="28"/>
          <w:szCs w:val="28"/>
        </w:rPr>
        <w:t>ость</w:t>
      </w:r>
      <w:r w:rsidR="00AB7FB0" w:rsidRPr="006D1A86">
        <w:rPr>
          <w:color w:val="000000"/>
          <w:sz w:val="28"/>
          <w:szCs w:val="28"/>
        </w:rPr>
        <w:t>.</w:t>
      </w:r>
    </w:p>
    <w:p w:rsidR="00A77332" w:rsidRPr="006D1A86" w:rsidRDefault="00A77332" w:rsidP="00A7733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В завершение рассмотрения </w:t>
      </w:r>
      <w:r w:rsidR="00F625BA" w:rsidRPr="006D1A86">
        <w:rPr>
          <w:color w:val="000000"/>
          <w:sz w:val="28"/>
          <w:szCs w:val="28"/>
        </w:rPr>
        <w:t>SNW-анализа,</w:t>
      </w:r>
      <w:r w:rsidRPr="006D1A86">
        <w:rPr>
          <w:color w:val="000000"/>
          <w:sz w:val="28"/>
          <w:szCs w:val="28"/>
        </w:rPr>
        <w:t xml:space="preserve"> можно сделать вывод, что </w:t>
      </w:r>
      <w:r w:rsidR="00F625BA" w:rsidRPr="006D1A86">
        <w:rPr>
          <w:color w:val="000000"/>
          <w:sz w:val="28"/>
          <w:szCs w:val="28"/>
        </w:rPr>
        <w:t>он</w:t>
      </w:r>
      <w:r w:rsidRPr="006D1A86">
        <w:rPr>
          <w:color w:val="000000"/>
          <w:sz w:val="28"/>
          <w:szCs w:val="28"/>
        </w:rPr>
        <w:t xml:space="preserve"> является довольно действенным способом установить конкурентоспособность предприятия</w:t>
      </w:r>
      <w:r w:rsidR="004D5386" w:rsidRPr="006D1A86">
        <w:rPr>
          <w:color w:val="000000"/>
          <w:sz w:val="28"/>
          <w:szCs w:val="28"/>
        </w:rPr>
        <w:t>.</w:t>
      </w:r>
    </w:p>
    <w:p w:rsidR="00CF0F1D" w:rsidRPr="006D1A86" w:rsidRDefault="00CF0F1D" w:rsidP="002E05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0F1D" w:rsidRDefault="00CF0F1D" w:rsidP="002E05DD">
      <w:pPr>
        <w:pStyle w:val="3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479012566"/>
      <w:r w:rsidRPr="003E2C28">
        <w:rPr>
          <w:rFonts w:ascii="Times New Roman" w:hAnsi="Times New Roman" w:cs="Times New Roman"/>
          <w:b w:val="0"/>
          <w:color w:val="auto"/>
          <w:sz w:val="28"/>
          <w:szCs w:val="28"/>
        </w:rPr>
        <w:t>2.3 PEST – анализ</w:t>
      </w:r>
      <w:bookmarkEnd w:id="17"/>
    </w:p>
    <w:p w:rsidR="003E2C28" w:rsidRPr="003E2C28" w:rsidRDefault="003E2C28" w:rsidP="002E05DD">
      <w:pPr>
        <w:spacing w:after="0" w:line="360" w:lineRule="auto"/>
        <w:ind w:firstLine="709"/>
      </w:pPr>
    </w:p>
    <w:p w:rsidR="0028036E" w:rsidRPr="006D1A86" w:rsidRDefault="000A6259" w:rsidP="00CC15A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Еще один известный вид анализа - </w:t>
      </w:r>
      <w:r w:rsidR="00B76237" w:rsidRPr="006D1A86">
        <w:rPr>
          <w:color w:val="000000"/>
          <w:sz w:val="28"/>
          <w:szCs w:val="28"/>
        </w:rPr>
        <w:t>PEST-анализ</w:t>
      </w:r>
      <w:r w:rsidRPr="006D1A86">
        <w:rPr>
          <w:color w:val="000000"/>
          <w:sz w:val="28"/>
          <w:szCs w:val="28"/>
        </w:rPr>
        <w:t xml:space="preserve">. </w:t>
      </w:r>
      <w:r w:rsidR="007B4B70" w:rsidRPr="006D1A86">
        <w:rPr>
          <w:color w:val="000000"/>
          <w:sz w:val="28"/>
          <w:szCs w:val="28"/>
        </w:rPr>
        <w:t>Его</w:t>
      </w:r>
      <w:r w:rsidRPr="006D1A86">
        <w:rPr>
          <w:color w:val="000000"/>
          <w:sz w:val="28"/>
          <w:szCs w:val="28"/>
        </w:rPr>
        <w:t xml:space="preserve"> также иногда называют</w:t>
      </w:r>
      <w:r w:rsidR="00B76237" w:rsidRPr="006D1A86">
        <w:rPr>
          <w:color w:val="000000"/>
          <w:sz w:val="28"/>
          <w:szCs w:val="28"/>
        </w:rPr>
        <w:t xml:space="preserve"> STEP</w:t>
      </w:r>
      <w:r w:rsidRPr="006D1A86">
        <w:rPr>
          <w:color w:val="000000"/>
          <w:sz w:val="28"/>
          <w:szCs w:val="28"/>
        </w:rPr>
        <w:t>-анализом.</w:t>
      </w:r>
      <w:r w:rsidR="007B4B70" w:rsidRPr="006D1A86">
        <w:rPr>
          <w:color w:val="000000"/>
          <w:sz w:val="28"/>
          <w:szCs w:val="28"/>
        </w:rPr>
        <w:t xml:space="preserve"> PEST-анализ является</w:t>
      </w:r>
      <w:r w:rsidR="00B76237" w:rsidRPr="006D1A86">
        <w:rPr>
          <w:color w:val="000000"/>
          <w:sz w:val="28"/>
          <w:szCs w:val="28"/>
        </w:rPr>
        <w:t xml:space="preserve"> маркетинговы</w:t>
      </w:r>
      <w:r w:rsidR="007B4B70" w:rsidRPr="006D1A86">
        <w:rPr>
          <w:color w:val="000000"/>
          <w:sz w:val="28"/>
          <w:szCs w:val="28"/>
        </w:rPr>
        <w:t>м</w:t>
      </w:r>
      <w:r w:rsidR="00B76237" w:rsidRPr="006D1A86">
        <w:rPr>
          <w:color w:val="000000"/>
          <w:sz w:val="28"/>
          <w:szCs w:val="28"/>
        </w:rPr>
        <w:t xml:space="preserve"> инструмент</w:t>
      </w:r>
      <w:r w:rsidR="007B4B70" w:rsidRPr="006D1A86">
        <w:rPr>
          <w:color w:val="000000"/>
          <w:sz w:val="28"/>
          <w:szCs w:val="28"/>
        </w:rPr>
        <w:t>ом</w:t>
      </w:r>
      <w:r w:rsidR="00B76237" w:rsidRPr="006D1A86">
        <w:rPr>
          <w:color w:val="000000"/>
          <w:sz w:val="28"/>
          <w:szCs w:val="28"/>
        </w:rPr>
        <w:t xml:space="preserve">, </w:t>
      </w:r>
      <w:r w:rsidR="007B4B70" w:rsidRPr="006D1A86">
        <w:rPr>
          <w:color w:val="000000"/>
          <w:sz w:val="28"/>
          <w:szCs w:val="28"/>
        </w:rPr>
        <w:t>созданным</w:t>
      </w:r>
      <w:r w:rsidR="00B76237" w:rsidRPr="006D1A86">
        <w:rPr>
          <w:color w:val="000000"/>
          <w:sz w:val="28"/>
          <w:szCs w:val="28"/>
        </w:rPr>
        <w:t xml:space="preserve"> для </w:t>
      </w:r>
      <w:r w:rsidR="007B4B70" w:rsidRPr="006D1A86">
        <w:rPr>
          <w:color w:val="000000"/>
          <w:sz w:val="28"/>
          <w:szCs w:val="28"/>
        </w:rPr>
        <w:t>определения</w:t>
      </w:r>
      <w:r w:rsidR="00B76237" w:rsidRPr="006D1A86">
        <w:rPr>
          <w:color w:val="000000"/>
          <w:sz w:val="28"/>
          <w:szCs w:val="28"/>
        </w:rPr>
        <w:t xml:space="preserve"> политических (Political), экономических (Economic), социальных (Social) и технологических (Technological) </w:t>
      </w:r>
      <w:r w:rsidR="007B4B70" w:rsidRPr="006D1A86">
        <w:rPr>
          <w:color w:val="000000"/>
          <w:sz w:val="28"/>
          <w:szCs w:val="28"/>
        </w:rPr>
        <w:t>факторов</w:t>
      </w:r>
      <w:r w:rsidR="00B76237" w:rsidRPr="006D1A86">
        <w:rPr>
          <w:color w:val="000000"/>
          <w:sz w:val="28"/>
          <w:szCs w:val="28"/>
        </w:rPr>
        <w:t xml:space="preserve"> внешней среды, </w:t>
      </w:r>
      <w:r w:rsidR="00E92C77">
        <w:rPr>
          <w:color w:val="000000"/>
          <w:sz w:val="28"/>
          <w:szCs w:val="28"/>
        </w:rPr>
        <w:t xml:space="preserve">влияющих на поведение компании </w:t>
      </w:r>
      <w:r w:rsidR="00B76237" w:rsidRPr="006D1A86">
        <w:rPr>
          <w:color w:val="000000"/>
          <w:sz w:val="28"/>
          <w:szCs w:val="28"/>
        </w:rPr>
        <w:t>[</w:t>
      </w:r>
      <w:r w:rsidR="007B4B70" w:rsidRPr="006D1A86">
        <w:rPr>
          <w:color w:val="000000"/>
          <w:sz w:val="28"/>
          <w:szCs w:val="28"/>
        </w:rPr>
        <w:t>4</w:t>
      </w:r>
      <w:r w:rsidR="00B76237" w:rsidRPr="006D1A86">
        <w:rPr>
          <w:color w:val="000000"/>
          <w:sz w:val="28"/>
          <w:szCs w:val="28"/>
        </w:rPr>
        <w:t>].</w:t>
      </w:r>
      <w:r w:rsidR="00F52ED0">
        <w:rPr>
          <w:color w:val="000000"/>
          <w:sz w:val="28"/>
          <w:szCs w:val="28"/>
        </w:rPr>
        <w:t xml:space="preserve"> </w:t>
      </w:r>
      <w:r w:rsidR="0028036E" w:rsidRPr="006D1A86">
        <w:rPr>
          <w:color w:val="000000"/>
          <w:sz w:val="28"/>
          <w:szCs w:val="28"/>
        </w:rPr>
        <w:t>Данные анализ имеет следующие преимущества:</w:t>
      </w:r>
    </w:p>
    <w:p w:rsidR="0028036E" w:rsidRPr="006D1A86" w:rsidRDefault="0028036E" w:rsidP="00CC15AF">
      <w:pPr>
        <w:pStyle w:val="western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способствует определению бизнес возможностей</w:t>
      </w:r>
      <w:r w:rsidR="00FE7EEE" w:rsidRPr="006D1A86">
        <w:rPr>
          <w:color w:val="000000"/>
          <w:sz w:val="28"/>
          <w:szCs w:val="28"/>
        </w:rPr>
        <w:t>;</w:t>
      </w:r>
    </w:p>
    <w:p w:rsidR="0028036E" w:rsidRPr="006D1A86" w:rsidRDefault="0028036E" w:rsidP="00CC15AF">
      <w:pPr>
        <w:pStyle w:val="western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показывает вектор изменений бизнес-среды</w:t>
      </w:r>
      <w:r w:rsidR="00FE7EEE" w:rsidRPr="006D1A86">
        <w:rPr>
          <w:color w:val="000000"/>
          <w:sz w:val="28"/>
          <w:szCs w:val="28"/>
        </w:rPr>
        <w:t>;</w:t>
      </w:r>
    </w:p>
    <w:p w:rsidR="0028036E" w:rsidRPr="006D1A86" w:rsidRDefault="0028036E" w:rsidP="00CC15AF">
      <w:pPr>
        <w:pStyle w:val="western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помогает увидеть невозможность реализации проекта</w:t>
      </w:r>
      <w:r w:rsidR="00FE7EEE" w:rsidRPr="006D1A86">
        <w:rPr>
          <w:color w:val="000000"/>
          <w:sz w:val="28"/>
          <w:szCs w:val="28"/>
        </w:rPr>
        <w:t>, по независящим от организации причинам,</w:t>
      </w:r>
      <w:r w:rsidRPr="006D1A86">
        <w:rPr>
          <w:color w:val="000000"/>
          <w:sz w:val="28"/>
          <w:szCs w:val="28"/>
        </w:rPr>
        <w:t xml:space="preserve"> еще на старте</w:t>
      </w:r>
      <w:r w:rsidR="00FE7EEE" w:rsidRPr="006D1A86">
        <w:rPr>
          <w:color w:val="000000"/>
          <w:sz w:val="28"/>
          <w:szCs w:val="28"/>
        </w:rPr>
        <w:t>;</w:t>
      </w:r>
    </w:p>
    <w:p w:rsidR="0028036E" w:rsidRPr="006D1A86" w:rsidRDefault="00FE7EEE" w:rsidP="00CC15AF">
      <w:pPr>
        <w:pStyle w:val="western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способствует формированию</w:t>
      </w:r>
      <w:r w:rsidR="0028036E" w:rsidRPr="006D1A86">
        <w:rPr>
          <w:color w:val="000000"/>
          <w:sz w:val="28"/>
          <w:szCs w:val="28"/>
        </w:rPr>
        <w:t xml:space="preserve"> объективно</w:t>
      </w:r>
      <w:r w:rsidRPr="006D1A86">
        <w:rPr>
          <w:color w:val="000000"/>
          <w:sz w:val="28"/>
          <w:szCs w:val="28"/>
        </w:rPr>
        <w:t>го</w:t>
      </w:r>
      <w:r w:rsidR="0028036E" w:rsidRPr="006D1A86">
        <w:rPr>
          <w:color w:val="000000"/>
          <w:sz w:val="28"/>
          <w:szCs w:val="28"/>
        </w:rPr>
        <w:t xml:space="preserve"> представлени</w:t>
      </w:r>
      <w:r w:rsidRPr="006D1A86">
        <w:rPr>
          <w:color w:val="000000"/>
          <w:sz w:val="28"/>
          <w:szCs w:val="28"/>
        </w:rPr>
        <w:t>я</w:t>
      </w:r>
      <w:r w:rsidR="0028036E" w:rsidRPr="006D1A86">
        <w:rPr>
          <w:color w:val="000000"/>
          <w:sz w:val="28"/>
          <w:szCs w:val="28"/>
        </w:rPr>
        <w:t xml:space="preserve"> о новой среде для бизнеса.</w:t>
      </w:r>
    </w:p>
    <w:p w:rsidR="0028036E" w:rsidRPr="006D1A86" w:rsidRDefault="00FE7EEE" w:rsidP="00CC15A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На рисунке 6 графически представлены основные факторы внешней среды, по которым осуществляется PEST-анализ.</w:t>
      </w:r>
    </w:p>
    <w:p w:rsidR="00FE7EEE" w:rsidRPr="006D1A86" w:rsidRDefault="00FE7EEE" w:rsidP="0028036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8036E" w:rsidRPr="006D1A86" w:rsidRDefault="00FE7EEE" w:rsidP="00657EB7">
      <w:pPr>
        <w:pStyle w:val="western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D1A8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03358" cy="3253563"/>
            <wp:effectExtent l="0" t="0" r="0" b="444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FE7EEE" w:rsidRPr="006D1A86" w:rsidRDefault="002E05DD" w:rsidP="00FE7EEE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6 –</w:t>
      </w:r>
      <w:r w:rsidR="00FE7EEE" w:rsidRPr="006D1A86">
        <w:rPr>
          <w:color w:val="000000"/>
          <w:sz w:val="28"/>
          <w:szCs w:val="28"/>
        </w:rPr>
        <w:t xml:space="preserve"> Основные аспекты PEST-анализа</w:t>
      </w:r>
    </w:p>
    <w:p w:rsidR="007B4B70" w:rsidRPr="006D1A86" w:rsidRDefault="007B4B70" w:rsidP="0063248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Однако, анализируя внешнюю среду организации нельзя </w:t>
      </w:r>
      <w:r w:rsidR="00C817F4" w:rsidRPr="006D1A86">
        <w:rPr>
          <w:color w:val="000000"/>
          <w:sz w:val="28"/>
          <w:szCs w:val="28"/>
        </w:rPr>
        <w:t>рассчитывать</w:t>
      </w:r>
      <w:r w:rsidRPr="006D1A86">
        <w:rPr>
          <w:color w:val="000000"/>
          <w:sz w:val="28"/>
          <w:szCs w:val="28"/>
        </w:rPr>
        <w:t xml:space="preserve"> только на </w:t>
      </w:r>
      <w:r w:rsidR="00C817F4" w:rsidRPr="006D1A86">
        <w:rPr>
          <w:color w:val="000000"/>
          <w:sz w:val="28"/>
          <w:szCs w:val="28"/>
        </w:rPr>
        <w:t>указанные</w:t>
      </w:r>
      <w:r w:rsidR="008A6885">
        <w:rPr>
          <w:color w:val="000000"/>
          <w:sz w:val="28"/>
          <w:szCs w:val="28"/>
        </w:rPr>
        <w:t xml:space="preserve"> </w:t>
      </w:r>
      <w:r w:rsidR="00C817F4" w:rsidRPr="006D1A86">
        <w:rPr>
          <w:color w:val="000000"/>
          <w:sz w:val="28"/>
          <w:szCs w:val="28"/>
        </w:rPr>
        <w:t>факторы</w:t>
      </w:r>
      <w:r w:rsidRPr="006D1A86">
        <w:rPr>
          <w:color w:val="000000"/>
          <w:sz w:val="28"/>
          <w:szCs w:val="28"/>
        </w:rPr>
        <w:t xml:space="preserve">. </w:t>
      </w:r>
      <w:r w:rsidR="00C817F4" w:rsidRPr="006D1A86">
        <w:rPr>
          <w:color w:val="000000"/>
          <w:sz w:val="28"/>
          <w:szCs w:val="28"/>
        </w:rPr>
        <w:t>Зачастую процессы, происходящие в реальной жизни, гораздо</w:t>
      </w:r>
      <w:r w:rsidRPr="006D1A86">
        <w:rPr>
          <w:color w:val="000000"/>
          <w:sz w:val="28"/>
          <w:szCs w:val="28"/>
        </w:rPr>
        <w:t xml:space="preserve"> сложнее и </w:t>
      </w:r>
      <w:r w:rsidR="00C817F4" w:rsidRPr="006D1A86">
        <w:rPr>
          <w:color w:val="000000"/>
          <w:sz w:val="28"/>
          <w:szCs w:val="28"/>
        </w:rPr>
        <w:t>разнообразнее</w:t>
      </w:r>
      <w:r w:rsidRPr="006D1A86">
        <w:rPr>
          <w:color w:val="000000"/>
          <w:sz w:val="28"/>
          <w:szCs w:val="28"/>
        </w:rPr>
        <w:t xml:space="preserve">. Методика </w:t>
      </w:r>
      <w:r w:rsidR="00C817F4" w:rsidRPr="006D1A86">
        <w:rPr>
          <w:color w:val="000000"/>
          <w:sz w:val="28"/>
          <w:szCs w:val="28"/>
        </w:rPr>
        <w:t>PEST</w:t>
      </w:r>
      <w:r w:rsidRPr="006D1A86">
        <w:rPr>
          <w:color w:val="000000"/>
          <w:sz w:val="28"/>
          <w:szCs w:val="28"/>
        </w:rPr>
        <w:t xml:space="preserve">-анализа не </w:t>
      </w:r>
      <w:r w:rsidR="00C817F4" w:rsidRPr="006D1A86">
        <w:rPr>
          <w:color w:val="000000"/>
          <w:sz w:val="28"/>
          <w:szCs w:val="28"/>
        </w:rPr>
        <w:t>может быть</w:t>
      </w:r>
      <w:r w:rsidRPr="006D1A86">
        <w:rPr>
          <w:color w:val="000000"/>
          <w:sz w:val="28"/>
          <w:szCs w:val="28"/>
        </w:rPr>
        <w:t xml:space="preserve"> общей для всех организаций, </w:t>
      </w:r>
      <w:r w:rsidR="00C817F4" w:rsidRPr="006D1A86">
        <w:rPr>
          <w:color w:val="000000"/>
          <w:sz w:val="28"/>
          <w:szCs w:val="28"/>
        </w:rPr>
        <w:t>из-за того, что</w:t>
      </w:r>
      <w:r w:rsidR="008A6885">
        <w:rPr>
          <w:color w:val="000000"/>
          <w:sz w:val="28"/>
          <w:szCs w:val="28"/>
        </w:rPr>
        <w:t xml:space="preserve"> </w:t>
      </w:r>
      <w:r w:rsidR="00C817F4" w:rsidRPr="006D1A86">
        <w:rPr>
          <w:color w:val="000000"/>
          <w:sz w:val="28"/>
          <w:szCs w:val="28"/>
        </w:rPr>
        <w:t>в</w:t>
      </w:r>
      <w:r w:rsidRPr="006D1A86">
        <w:rPr>
          <w:color w:val="000000"/>
          <w:sz w:val="28"/>
          <w:szCs w:val="28"/>
        </w:rPr>
        <w:t xml:space="preserve"> каждой из них </w:t>
      </w:r>
      <w:r w:rsidR="00C817F4" w:rsidRPr="006D1A86">
        <w:rPr>
          <w:color w:val="000000"/>
          <w:sz w:val="28"/>
          <w:szCs w:val="28"/>
        </w:rPr>
        <w:t>есть</w:t>
      </w:r>
      <w:r w:rsidRPr="006D1A86">
        <w:rPr>
          <w:color w:val="000000"/>
          <w:sz w:val="28"/>
          <w:szCs w:val="28"/>
        </w:rPr>
        <w:t xml:space="preserve"> свой </w:t>
      </w:r>
      <w:r w:rsidR="00C817F4" w:rsidRPr="006D1A86">
        <w:rPr>
          <w:color w:val="000000"/>
          <w:sz w:val="28"/>
          <w:szCs w:val="28"/>
        </w:rPr>
        <w:t>уникальный</w:t>
      </w:r>
      <w:r w:rsidRPr="006D1A86">
        <w:rPr>
          <w:color w:val="000000"/>
          <w:sz w:val="28"/>
          <w:szCs w:val="28"/>
        </w:rPr>
        <w:t xml:space="preserve"> набор ключевых факторов.</w:t>
      </w:r>
    </w:p>
    <w:p w:rsidR="00CF0F1D" w:rsidRPr="006D1A86" w:rsidRDefault="00C817F4" w:rsidP="0063248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При проведении </w:t>
      </w:r>
      <w:r w:rsidR="00B76237" w:rsidRPr="006D1A86">
        <w:rPr>
          <w:color w:val="000000"/>
          <w:sz w:val="28"/>
          <w:szCs w:val="28"/>
        </w:rPr>
        <w:t>PEST</w:t>
      </w:r>
      <w:r w:rsidRPr="006D1A86">
        <w:rPr>
          <w:color w:val="000000"/>
          <w:sz w:val="28"/>
          <w:szCs w:val="28"/>
        </w:rPr>
        <w:t>-</w:t>
      </w:r>
      <w:r w:rsidR="00B76237" w:rsidRPr="006D1A86">
        <w:rPr>
          <w:color w:val="000000"/>
          <w:sz w:val="28"/>
          <w:szCs w:val="28"/>
        </w:rPr>
        <w:t>анализ</w:t>
      </w:r>
      <w:r w:rsidRPr="006D1A86">
        <w:rPr>
          <w:color w:val="000000"/>
          <w:sz w:val="28"/>
          <w:szCs w:val="28"/>
        </w:rPr>
        <w:t>а</w:t>
      </w:r>
      <w:r w:rsidR="00B76237" w:rsidRPr="006D1A86">
        <w:rPr>
          <w:color w:val="000000"/>
          <w:sz w:val="28"/>
          <w:szCs w:val="28"/>
        </w:rPr>
        <w:t xml:space="preserve">, </w:t>
      </w:r>
      <w:r w:rsidRPr="006D1A86">
        <w:rPr>
          <w:color w:val="000000"/>
          <w:sz w:val="28"/>
          <w:szCs w:val="28"/>
        </w:rPr>
        <w:t>необходимо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учитывать</w:t>
      </w:r>
      <w:r w:rsidR="00B76237" w:rsidRPr="006D1A86">
        <w:rPr>
          <w:color w:val="000000"/>
          <w:sz w:val="28"/>
          <w:szCs w:val="28"/>
        </w:rPr>
        <w:t xml:space="preserve"> не </w:t>
      </w:r>
      <w:r w:rsidRPr="006D1A86">
        <w:rPr>
          <w:color w:val="000000"/>
          <w:sz w:val="28"/>
          <w:szCs w:val="28"/>
        </w:rPr>
        <w:t>только</w:t>
      </w:r>
      <w:r w:rsidR="00B76237" w:rsidRPr="006D1A86">
        <w:rPr>
          <w:color w:val="000000"/>
          <w:sz w:val="28"/>
          <w:szCs w:val="28"/>
        </w:rPr>
        <w:t xml:space="preserve"> текущее состояние каждого фактора,</w:t>
      </w:r>
      <w:r w:rsidRPr="006D1A86">
        <w:rPr>
          <w:color w:val="000000"/>
          <w:sz w:val="28"/>
          <w:szCs w:val="28"/>
        </w:rPr>
        <w:t xml:space="preserve"> но и</w:t>
      </w:r>
      <w:r w:rsidR="00B76237" w:rsidRPr="006D1A86">
        <w:rPr>
          <w:color w:val="000000"/>
          <w:sz w:val="28"/>
          <w:szCs w:val="28"/>
        </w:rPr>
        <w:t xml:space="preserve"> прогнозировать его изменение на ближайш</w:t>
      </w:r>
      <w:r w:rsidRPr="006D1A86">
        <w:rPr>
          <w:color w:val="000000"/>
          <w:sz w:val="28"/>
          <w:szCs w:val="28"/>
        </w:rPr>
        <w:t>и</w:t>
      </w:r>
      <w:r w:rsidR="00B76237" w:rsidRPr="006D1A86">
        <w:rPr>
          <w:color w:val="000000"/>
          <w:sz w:val="28"/>
          <w:szCs w:val="28"/>
        </w:rPr>
        <w:t xml:space="preserve">е </w:t>
      </w:r>
      <w:r w:rsidRPr="006D1A86">
        <w:rPr>
          <w:color w:val="000000"/>
          <w:sz w:val="28"/>
          <w:szCs w:val="28"/>
        </w:rPr>
        <w:t>несколько лет</w:t>
      </w:r>
      <w:r w:rsidR="00B76237" w:rsidRPr="006D1A86">
        <w:rPr>
          <w:color w:val="000000"/>
          <w:sz w:val="28"/>
          <w:szCs w:val="28"/>
        </w:rPr>
        <w:t xml:space="preserve">. Именно оценка </w:t>
      </w:r>
      <w:r w:rsidRPr="006D1A86">
        <w:rPr>
          <w:color w:val="000000"/>
          <w:sz w:val="28"/>
          <w:szCs w:val="28"/>
        </w:rPr>
        <w:t xml:space="preserve">воздействие на организацию </w:t>
      </w:r>
      <w:r w:rsidR="00B76237" w:rsidRPr="006D1A86">
        <w:rPr>
          <w:color w:val="000000"/>
          <w:sz w:val="28"/>
          <w:szCs w:val="28"/>
        </w:rPr>
        <w:t>фактор</w:t>
      </w:r>
      <w:r w:rsidRPr="006D1A86">
        <w:rPr>
          <w:color w:val="000000"/>
          <w:sz w:val="28"/>
          <w:szCs w:val="28"/>
        </w:rPr>
        <w:t>ов</w:t>
      </w:r>
      <w:r w:rsidR="00B76237" w:rsidRPr="006D1A86">
        <w:rPr>
          <w:color w:val="000000"/>
          <w:sz w:val="28"/>
          <w:szCs w:val="28"/>
        </w:rPr>
        <w:t xml:space="preserve"> в долгосрочной перспективе </w:t>
      </w:r>
      <w:r w:rsidRPr="006D1A86">
        <w:rPr>
          <w:color w:val="000000"/>
          <w:sz w:val="28"/>
          <w:szCs w:val="28"/>
        </w:rPr>
        <w:t>дает возможность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использовать</w:t>
      </w:r>
      <w:r w:rsidR="00B76237" w:rsidRPr="006D1A86">
        <w:rPr>
          <w:color w:val="000000"/>
          <w:sz w:val="28"/>
          <w:szCs w:val="28"/>
        </w:rPr>
        <w:t xml:space="preserve"> полученные </w:t>
      </w:r>
      <w:r w:rsidRPr="006D1A86">
        <w:rPr>
          <w:color w:val="000000"/>
          <w:sz w:val="28"/>
          <w:szCs w:val="28"/>
        </w:rPr>
        <w:t xml:space="preserve">в результате проведения PEST-анализа </w:t>
      </w:r>
      <w:r w:rsidR="00B76237" w:rsidRPr="006D1A86">
        <w:rPr>
          <w:color w:val="000000"/>
          <w:sz w:val="28"/>
          <w:szCs w:val="28"/>
        </w:rPr>
        <w:t xml:space="preserve">данные для </w:t>
      </w:r>
      <w:r w:rsidRPr="006D1A86">
        <w:rPr>
          <w:color w:val="000000"/>
          <w:sz w:val="28"/>
          <w:szCs w:val="28"/>
        </w:rPr>
        <w:t>разработки</w:t>
      </w:r>
      <w:r w:rsidR="00B76237" w:rsidRPr="006D1A86">
        <w:rPr>
          <w:color w:val="000000"/>
          <w:sz w:val="28"/>
          <w:szCs w:val="28"/>
        </w:rPr>
        <w:t xml:space="preserve"> стратегии</w:t>
      </w:r>
      <w:r w:rsidRPr="006D1A86">
        <w:rPr>
          <w:color w:val="000000"/>
          <w:sz w:val="28"/>
          <w:szCs w:val="28"/>
        </w:rPr>
        <w:t xml:space="preserve"> организации</w:t>
      </w:r>
      <w:r w:rsidR="00B76237" w:rsidRPr="006D1A86">
        <w:rPr>
          <w:color w:val="000000"/>
          <w:sz w:val="28"/>
          <w:szCs w:val="28"/>
        </w:rPr>
        <w:t xml:space="preserve">. PEST-анализ </w:t>
      </w:r>
      <w:r w:rsidRPr="006D1A86">
        <w:rPr>
          <w:color w:val="000000"/>
          <w:sz w:val="28"/>
          <w:szCs w:val="28"/>
        </w:rPr>
        <w:t xml:space="preserve">является </w:t>
      </w:r>
      <w:r w:rsidR="0054020C" w:rsidRPr="006D1A86">
        <w:rPr>
          <w:color w:val="000000"/>
          <w:sz w:val="28"/>
          <w:szCs w:val="28"/>
        </w:rPr>
        <w:t xml:space="preserve">следующей ступенью развития </w:t>
      </w:r>
      <w:r w:rsidR="00B76237" w:rsidRPr="006D1A86">
        <w:rPr>
          <w:color w:val="000000"/>
          <w:sz w:val="28"/>
          <w:szCs w:val="28"/>
        </w:rPr>
        <w:t xml:space="preserve">SWOT-анализа путем </w:t>
      </w:r>
      <w:r w:rsidR="0054020C" w:rsidRPr="006D1A86">
        <w:rPr>
          <w:color w:val="000000"/>
          <w:sz w:val="28"/>
          <w:szCs w:val="28"/>
        </w:rPr>
        <w:t>конкретизации</w:t>
      </w:r>
      <w:r w:rsidR="00B76237" w:rsidRPr="006D1A86">
        <w:rPr>
          <w:color w:val="000000"/>
          <w:sz w:val="28"/>
          <w:szCs w:val="28"/>
        </w:rPr>
        <w:t xml:space="preserve"> факторов</w:t>
      </w:r>
      <w:r w:rsidR="0054020C" w:rsidRPr="006D1A86">
        <w:rPr>
          <w:color w:val="000000"/>
          <w:sz w:val="28"/>
          <w:szCs w:val="28"/>
        </w:rPr>
        <w:t xml:space="preserve"> внешней среды и разделения их</w:t>
      </w:r>
      <w:r w:rsidR="00B76237" w:rsidRPr="006D1A86">
        <w:rPr>
          <w:color w:val="000000"/>
          <w:sz w:val="28"/>
          <w:szCs w:val="28"/>
        </w:rPr>
        <w:t xml:space="preserve"> на технологические, </w:t>
      </w:r>
      <w:r w:rsidR="00632481" w:rsidRPr="006D1A86">
        <w:rPr>
          <w:color w:val="000000"/>
          <w:sz w:val="28"/>
          <w:szCs w:val="28"/>
        </w:rPr>
        <w:t>экономические</w:t>
      </w:r>
      <w:r w:rsidR="00B76237" w:rsidRPr="006D1A86">
        <w:rPr>
          <w:color w:val="000000"/>
          <w:sz w:val="28"/>
          <w:szCs w:val="28"/>
        </w:rPr>
        <w:t>, социальн</w:t>
      </w:r>
      <w:r w:rsidR="00632481" w:rsidRPr="006D1A86">
        <w:rPr>
          <w:color w:val="000000"/>
          <w:sz w:val="28"/>
          <w:szCs w:val="28"/>
        </w:rPr>
        <w:t>ые</w:t>
      </w:r>
      <w:r w:rsidR="00B76237" w:rsidRPr="006D1A86">
        <w:rPr>
          <w:color w:val="000000"/>
          <w:sz w:val="28"/>
          <w:szCs w:val="28"/>
        </w:rPr>
        <w:t xml:space="preserve"> и политические.</w:t>
      </w:r>
    </w:p>
    <w:p w:rsidR="00B76237" w:rsidRPr="006D1A86" w:rsidRDefault="00B76237" w:rsidP="0063248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Политические </w:t>
      </w:r>
      <w:r w:rsidR="0054020C" w:rsidRPr="006D1A86">
        <w:rPr>
          <w:color w:val="000000"/>
          <w:sz w:val="28"/>
          <w:szCs w:val="28"/>
        </w:rPr>
        <w:t>факторы</w:t>
      </w:r>
      <w:r w:rsidR="008A6885">
        <w:rPr>
          <w:color w:val="000000"/>
          <w:sz w:val="28"/>
          <w:szCs w:val="28"/>
        </w:rPr>
        <w:t xml:space="preserve"> </w:t>
      </w:r>
      <w:r w:rsidR="0054020C" w:rsidRPr="006D1A86">
        <w:rPr>
          <w:color w:val="000000"/>
          <w:sz w:val="28"/>
          <w:szCs w:val="28"/>
        </w:rPr>
        <w:t>обусловливают</w:t>
      </w:r>
      <w:r w:rsidRPr="006D1A86">
        <w:rPr>
          <w:color w:val="000000"/>
          <w:sz w:val="28"/>
          <w:szCs w:val="28"/>
        </w:rPr>
        <w:t xml:space="preserve"> среду компании и </w:t>
      </w:r>
      <w:r w:rsidR="0054020C" w:rsidRPr="006D1A86">
        <w:rPr>
          <w:color w:val="000000"/>
          <w:sz w:val="28"/>
          <w:szCs w:val="28"/>
        </w:rPr>
        <w:t>приобретение</w:t>
      </w:r>
      <w:r w:rsidR="002E05DD">
        <w:rPr>
          <w:color w:val="000000"/>
          <w:sz w:val="28"/>
          <w:szCs w:val="28"/>
        </w:rPr>
        <w:t xml:space="preserve"> </w:t>
      </w:r>
      <w:r w:rsidR="0054020C" w:rsidRPr="006D1A86">
        <w:rPr>
          <w:color w:val="000000"/>
          <w:sz w:val="28"/>
          <w:szCs w:val="28"/>
        </w:rPr>
        <w:t>важных</w:t>
      </w:r>
      <w:r w:rsidRPr="006D1A86">
        <w:rPr>
          <w:color w:val="000000"/>
          <w:sz w:val="28"/>
          <w:szCs w:val="28"/>
        </w:rPr>
        <w:t xml:space="preserve"> ресурсов для её деятельности. </w:t>
      </w:r>
      <w:r w:rsidR="0054020C" w:rsidRPr="006D1A86">
        <w:rPr>
          <w:color w:val="000000"/>
          <w:sz w:val="28"/>
          <w:szCs w:val="28"/>
        </w:rPr>
        <w:t>Главной</w:t>
      </w:r>
      <w:r w:rsidR="002E05DD">
        <w:rPr>
          <w:color w:val="000000"/>
          <w:sz w:val="28"/>
          <w:szCs w:val="28"/>
        </w:rPr>
        <w:t xml:space="preserve"> </w:t>
      </w:r>
      <w:r w:rsidR="0054020C" w:rsidRPr="006D1A86">
        <w:rPr>
          <w:color w:val="000000"/>
          <w:sz w:val="28"/>
          <w:szCs w:val="28"/>
        </w:rPr>
        <w:t>целью</w:t>
      </w:r>
      <w:r w:rsidR="002E05DD">
        <w:rPr>
          <w:color w:val="000000"/>
          <w:sz w:val="28"/>
          <w:szCs w:val="28"/>
        </w:rPr>
        <w:t xml:space="preserve"> </w:t>
      </w:r>
      <w:r w:rsidR="0054020C" w:rsidRPr="006D1A86">
        <w:rPr>
          <w:color w:val="000000"/>
          <w:sz w:val="28"/>
          <w:szCs w:val="28"/>
        </w:rPr>
        <w:t>исследования</w:t>
      </w:r>
      <w:r w:rsidRPr="006D1A86">
        <w:rPr>
          <w:color w:val="000000"/>
          <w:sz w:val="28"/>
          <w:szCs w:val="28"/>
        </w:rPr>
        <w:t xml:space="preserve"> экономической ситуации </w:t>
      </w:r>
      <w:r w:rsidR="0054020C" w:rsidRPr="006D1A86">
        <w:rPr>
          <w:color w:val="000000"/>
          <w:sz w:val="28"/>
          <w:szCs w:val="28"/>
        </w:rPr>
        <w:t>является приобретение</w:t>
      </w:r>
      <w:r w:rsidRPr="006D1A86">
        <w:rPr>
          <w:color w:val="000000"/>
          <w:sz w:val="28"/>
          <w:szCs w:val="28"/>
        </w:rPr>
        <w:t xml:space="preserve"> представлений о распределении ресурсов на уровне государства. </w:t>
      </w:r>
      <w:r w:rsidR="0054020C" w:rsidRPr="006D1A86">
        <w:rPr>
          <w:color w:val="000000"/>
          <w:sz w:val="28"/>
          <w:szCs w:val="28"/>
        </w:rPr>
        <w:t>В</w:t>
      </w:r>
      <w:r w:rsidRPr="006D1A86">
        <w:rPr>
          <w:color w:val="000000"/>
          <w:sz w:val="28"/>
          <w:szCs w:val="28"/>
        </w:rPr>
        <w:t>кусы и предпочтен</w:t>
      </w:r>
      <w:r w:rsidR="0054020C" w:rsidRPr="006D1A86">
        <w:rPr>
          <w:color w:val="000000"/>
          <w:sz w:val="28"/>
          <w:szCs w:val="28"/>
        </w:rPr>
        <w:t>ия потребителей продукции учитываются в соци</w:t>
      </w:r>
      <w:r w:rsidRPr="006D1A86">
        <w:rPr>
          <w:color w:val="000000"/>
          <w:sz w:val="28"/>
          <w:szCs w:val="28"/>
        </w:rPr>
        <w:t>ально</w:t>
      </w:r>
      <w:r w:rsidR="0054020C" w:rsidRPr="006D1A86">
        <w:rPr>
          <w:color w:val="000000"/>
          <w:sz w:val="28"/>
          <w:szCs w:val="28"/>
        </w:rPr>
        <w:t>м</w:t>
      </w:r>
      <w:r w:rsidRPr="006D1A86">
        <w:rPr>
          <w:color w:val="000000"/>
          <w:sz w:val="28"/>
          <w:szCs w:val="28"/>
        </w:rPr>
        <w:t xml:space="preserve"> компонент</w:t>
      </w:r>
      <w:r w:rsidR="0054020C" w:rsidRPr="006D1A86">
        <w:rPr>
          <w:color w:val="000000"/>
          <w:sz w:val="28"/>
          <w:szCs w:val="28"/>
        </w:rPr>
        <w:t>е</w:t>
      </w:r>
      <w:r w:rsidRPr="006D1A86">
        <w:rPr>
          <w:color w:val="000000"/>
          <w:sz w:val="28"/>
          <w:szCs w:val="28"/>
        </w:rPr>
        <w:t xml:space="preserve"> PEST-анализа. </w:t>
      </w:r>
      <w:r w:rsidR="0054020C" w:rsidRPr="006D1A86">
        <w:rPr>
          <w:color w:val="000000"/>
          <w:sz w:val="28"/>
          <w:szCs w:val="28"/>
        </w:rPr>
        <w:lastRenderedPageBreak/>
        <w:t>При помощи</w:t>
      </w:r>
      <w:r w:rsidR="008A6885">
        <w:rPr>
          <w:color w:val="000000"/>
          <w:sz w:val="28"/>
          <w:szCs w:val="28"/>
        </w:rPr>
        <w:t xml:space="preserve"> </w:t>
      </w:r>
      <w:r w:rsidR="0054020C" w:rsidRPr="006D1A86">
        <w:rPr>
          <w:color w:val="000000"/>
          <w:sz w:val="28"/>
          <w:szCs w:val="28"/>
        </w:rPr>
        <w:t>изучения</w:t>
      </w:r>
      <w:r w:rsidRPr="006D1A86">
        <w:rPr>
          <w:color w:val="000000"/>
          <w:sz w:val="28"/>
          <w:szCs w:val="28"/>
        </w:rPr>
        <w:t xml:space="preserve"> технологического компонента </w:t>
      </w:r>
      <w:r w:rsidR="0054020C" w:rsidRPr="006D1A86">
        <w:rPr>
          <w:color w:val="000000"/>
          <w:sz w:val="28"/>
          <w:szCs w:val="28"/>
        </w:rPr>
        <w:t>определяют</w:t>
      </w:r>
      <w:r w:rsidRPr="006D1A86">
        <w:rPr>
          <w:color w:val="000000"/>
          <w:sz w:val="28"/>
          <w:szCs w:val="28"/>
        </w:rPr>
        <w:t xml:space="preserve"> тенденци</w:t>
      </w:r>
      <w:r w:rsidR="0054020C" w:rsidRPr="006D1A86">
        <w:rPr>
          <w:color w:val="000000"/>
          <w:sz w:val="28"/>
          <w:szCs w:val="28"/>
        </w:rPr>
        <w:t>и</w:t>
      </w:r>
      <w:r w:rsidRPr="006D1A86">
        <w:rPr>
          <w:color w:val="000000"/>
          <w:sz w:val="28"/>
          <w:szCs w:val="28"/>
        </w:rPr>
        <w:t xml:space="preserve"> в технологическом развитии, которые </w:t>
      </w:r>
      <w:r w:rsidR="0054020C" w:rsidRPr="006D1A86">
        <w:rPr>
          <w:color w:val="000000"/>
          <w:sz w:val="28"/>
          <w:szCs w:val="28"/>
        </w:rPr>
        <w:t>способны</w:t>
      </w:r>
      <w:r w:rsidR="008A6885">
        <w:rPr>
          <w:color w:val="000000"/>
          <w:sz w:val="28"/>
          <w:szCs w:val="28"/>
        </w:rPr>
        <w:t xml:space="preserve"> </w:t>
      </w:r>
      <w:r w:rsidR="00994E9F" w:rsidRPr="006D1A86">
        <w:rPr>
          <w:color w:val="000000"/>
          <w:sz w:val="28"/>
          <w:szCs w:val="28"/>
        </w:rPr>
        <w:t xml:space="preserve">влиять на </w:t>
      </w:r>
      <w:r w:rsidRPr="006D1A86">
        <w:rPr>
          <w:color w:val="000000"/>
          <w:sz w:val="28"/>
          <w:szCs w:val="28"/>
        </w:rPr>
        <w:t>изменени</w:t>
      </w:r>
      <w:r w:rsidR="00994E9F" w:rsidRPr="006D1A86">
        <w:rPr>
          <w:color w:val="000000"/>
          <w:sz w:val="28"/>
          <w:szCs w:val="28"/>
        </w:rPr>
        <w:t>е рынка</w:t>
      </w:r>
      <w:r w:rsidRPr="006D1A86">
        <w:rPr>
          <w:color w:val="000000"/>
          <w:sz w:val="28"/>
          <w:szCs w:val="28"/>
        </w:rPr>
        <w:t xml:space="preserve">, </w:t>
      </w:r>
      <w:r w:rsidR="00994E9F" w:rsidRPr="006D1A86">
        <w:rPr>
          <w:color w:val="000000"/>
          <w:sz w:val="28"/>
          <w:szCs w:val="28"/>
        </w:rPr>
        <w:t>в частности</w:t>
      </w:r>
      <w:r w:rsidRPr="006D1A86">
        <w:rPr>
          <w:color w:val="000000"/>
          <w:sz w:val="28"/>
          <w:szCs w:val="28"/>
        </w:rPr>
        <w:t xml:space="preserve"> появлени</w:t>
      </w:r>
      <w:r w:rsidR="00994E9F" w:rsidRPr="006D1A86">
        <w:rPr>
          <w:color w:val="000000"/>
          <w:sz w:val="28"/>
          <w:szCs w:val="28"/>
        </w:rPr>
        <w:t>е</w:t>
      </w:r>
      <w:r w:rsidRPr="006D1A86">
        <w:rPr>
          <w:color w:val="000000"/>
          <w:sz w:val="28"/>
          <w:szCs w:val="28"/>
        </w:rPr>
        <w:t xml:space="preserve"> новых продуктов. Анализ </w:t>
      </w:r>
      <w:r w:rsidR="00994E9F" w:rsidRPr="006D1A86">
        <w:rPr>
          <w:color w:val="000000"/>
          <w:sz w:val="28"/>
          <w:szCs w:val="28"/>
        </w:rPr>
        <w:t>осуществляется при помощи</w:t>
      </w:r>
      <w:r w:rsidR="008A6885">
        <w:rPr>
          <w:color w:val="000000"/>
          <w:sz w:val="28"/>
          <w:szCs w:val="28"/>
        </w:rPr>
        <w:t xml:space="preserve"> </w:t>
      </w:r>
      <w:r w:rsidR="00994E9F" w:rsidRPr="006D1A86">
        <w:rPr>
          <w:color w:val="000000"/>
          <w:sz w:val="28"/>
          <w:szCs w:val="28"/>
        </w:rPr>
        <w:t>схемы</w:t>
      </w:r>
      <w:r w:rsidRPr="006D1A86">
        <w:rPr>
          <w:color w:val="000000"/>
          <w:sz w:val="28"/>
          <w:szCs w:val="28"/>
        </w:rPr>
        <w:t xml:space="preserve"> «фактор – предприятие». Результаты анализа </w:t>
      </w:r>
      <w:r w:rsidR="00994E9F" w:rsidRPr="006D1A86">
        <w:rPr>
          <w:color w:val="000000"/>
          <w:sz w:val="28"/>
          <w:szCs w:val="28"/>
        </w:rPr>
        <w:t xml:space="preserve">принято </w:t>
      </w:r>
      <w:r w:rsidRPr="006D1A86">
        <w:rPr>
          <w:color w:val="000000"/>
          <w:sz w:val="28"/>
          <w:szCs w:val="28"/>
        </w:rPr>
        <w:t>оформля</w:t>
      </w:r>
      <w:r w:rsidR="00994E9F" w:rsidRPr="006D1A86">
        <w:rPr>
          <w:color w:val="000000"/>
          <w:sz w:val="28"/>
          <w:szCs w:val="28"/>
        </w:rPr>
        <w:t>ть</w:t>
      </w:r>
      <w:r w:rsidRPr="006D1A86">
        <w:rPr>
          <w:color w:val="000000"/>
          <w:sz w:val="28"/>
          <w:szCs w:val="28"/>
        </w:rPr>
        <w:t xml:space="preserve"> в виде матрицы, </w:t>
      </w:r>
      <w:r w:rsidR="00994E9F" w:rsidRPr="006D1A86">
        <w:rPr>
          <w:color w:val="000000"/>
          <w:sz w:val="28"/>
          <w:szCs w:val="28"/>
        </w:rPr>
        <w:t>объединяющей</w:t>
      </w:r>
      <w:r w:rsidRPr="006D1A86">
        <w:rPr>
          <w:color w:val="000000"/>
          <w:sz w:val="28"/>
          <w:szCs w:val="28"/>
        </w:rPr>
        <w:t xml:space="preserve"> факторы </w:t>
      </w:r>
      <w:r w:rsidR="00994E9F" w:rsidRPr="006D1A86">
        <w:rPr>
          <w:color w:val="000000"/>
          <w:sz w:val="28"/>
          <w:szCs w:val="28"/>
        </w:rPr>
        <w:t>внешней среды</w:t>
      </w:r>
      <w:r w:rsidRPr="006D1A86">
        <w:rPr>
          <w:color w:val="000000"/>
          <w:sz w:val="28"/>
          <w:szCs w:val="28"/>
        </w:rPr>
        <w:t xml:space="preserve">, и </w:t>
      </w:r>
      <w:r w:rsidR="00994E9F" w:rsidRPr="006D1A86">
        <w:rPr>
          <w:color w:val="000000"/>
          <w:sz w:val="28"/>
          <w:szCs w:val="28"/>
        </w:rPr>
        <w:t>указывающей</w:t>
      </w:r>
      <w:r w:rsidRPr="006D1A86">
        <w:rPr>
          <w:color w:val="000000"/>
          <w:sz w:val="28"/>
          <w:szCs w:val="28"/>
        </w:rPr>
        <w:t xml:space="preserve"> силу их влияния, оцениваемую в баллах, </w:t>
      </w:r>
      <w:r w:rsidR="000C1739" w:rsidRPr="006D1A86">
        <w:rPr>
          <w:color w:val="000000"/>
          <w:sz w:val="28"/>
          <w:szCs w:val="28"/>
        </w:rPr>
        <w:t>процентах</w:t>
      </w:r>
      <w:r w:rsidRPr="006D1A86">
        <w:rPr>
          <w:color w:val="000000"/>
          <w:sz w:val="28"/>
          <w:szCs w:val="28"/>
        </w:rPr>
        <w:t xml:space="preserve"> и</w:t>
      </w:r>
      <w:r w:rsidR="000C1739" w:rsidRPr="006D1A86">
        <w:rPr>
          <w:color w:val="000000"/>
          <w:sz w:val="28"/>
          <w:szCs w:val="28"/>
        </w:rPr>
        <w:t>ли</w:t>
      </w:r>
      <w:r w:rsidRPr="006D1A86">
        <w:rPr>
          <w:color w:val="000000"/>
          <w:sz w:val="28"/>
          <w:szCs w:val="28"/>
        </w:rPr>
        <w:t xml:space="preserve"> других единицах измерения. </w:t>
      </w:r>
      <w:r w:rsidR="000C1739" w:rsidRPr="006D1A86">
        <w:rPr>
          <w:color w:val="000000"/>
          <w:sz w:val="28"/>
          <w:szCs w:val="28"/>
        </w:rPr>
        <w:t>Итоги</w:t>
      </w:r>
      <w:r w:rsidRPr="006D1A86">
        <w:rPr>
          <w:color w:val="000000"/>
          <w:sz w:val="28"/>
          <w:szCs w:val="28"/>
        </w:rPr>
        <w:t xml:space="preserve"> PEST-анализа </w:t>
      </w:r>
      <w:r w:rsidR="000C1739" w:rsidRPr="006D1A86">
        <w:rPr>
          <w:color w:val="000000"/>
          <w:sz w:val="28"/>
          <w:szCs w:val="28"/>
        </w:rPr>
        <w:t>дают возможность</w:t>
      </w:r>
      <w:r w:rsidRPr="006D1A86">
        <w:rPr>
          <w:color w:val="000000"/>
          <w:sz w:val="28"/>
          <w:szCs w:val="28"/>
        </w:rPr>
        <w:t xml:space="preserve"> оценить внешнюю экономическую ситуацию, </w:t>
      </w:r>
      <w:r w:rsidR="000C1739" w:rsidRPr="006D1A86">
        <w:rPr>
          <w:color w:val="000000"/>
          <w:sz w:val="28"/>
          <w:szCs w:val="28"/>
        </w:rPr>
        <w:t>сформировавшуюся</w:t>
      </w:r>
      <w:r w:rsidRPr="006D1A86">
        <w:rPr>
          <w:color w:val="000000"/>
          <w:sz w:val="28"/>
          <w:szCs w:val="28"/>
        </w:rPr>
        <w:t xml:space="preserve"> в сфере производства и </w:t>
      </w:r>
      <w:r w:rsidR="000C1739" w:rsidRPr="006D1A86">
        <w:rPr>
          <w:color w:val="000000"/>
          <w:sz w:val="28"/>
          <w:szCs w:val="28"/>
        </w:rPr>
        <w:t>функционирования организации и оказывающую на нее существенное, среднее или слабое влияние</w:t>
      </w:r>
      <w:r w:rsidRPr="006D1A86">
        <w:rPr>
          <w:color w:val="000000"/>
          <w:sz w:val="28"/>
          <w:szCs w:val="28"/>
        </w:rPr>
        <w:t>.</w:t>
      </w:r>
    </w:p>
    <w:p w:rsidR="00632481" w:rsidRPr="006D1A86" w:rsidRDefault="00632481" w:rsidP="0063248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32481" w:rsidRPr="006D1A86" w:rsidRDefault="00632481" w:rsidP="00D7372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2"/>
        <w:rPr>
          <w:sz w:val="28"/>
          <w:szCs w:val="28"/>
        </w:rPr>
      </w:pPr>
      <w:bookmarkStart w:id="18" w:name="_Toc479012567"/>
      <w:r w:rsidRPr="006D1A86">
        <w:rPr>
          <w:sz w:val="28"/>
          <w:szCs w:val="28"/>
        </w:rPr>
        <w:t>2.4. PESTLE-анализ</w:t>
      </w:r>
      <w:bookmarkEnd w:id="18"/>
    </w:p>
    <w:p w:rsidR="00AE6D97" w:rsidRPr="006D1A86" w:rsidRDefault="00AE6D97" w:rsidP="0063248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E6D97" w:rsidRPr="006D1A86" w:rsidRDefault="00AE6D97" w:rsidP="0063248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PESTLE-анализ представляет собой расширенный вариант PEST-анализа, к которому прибавляются еще два показателя: факторы правового характера (L — Legal) и факторы экологического характера (E — Ecological). На рисунке 7 наглядно </w:t>
      </w:r>
      <w:r w:rsidR="00D11EDD" w:rsidRPr="006D1A86">
        <w:rPr>
          <w:color w:val="000000"/>
          <w:sz w:val="28"/>
          <w:szCs w:val="28"/>
        </w:rPr>
        <w:t>изображено происхождение</w:t>
      </w:r>
      <w:r w:rsidRPr="006D1A86">
        <w:rPr>
          <w:color w:val="000000"/>
          <w:sz w:val="28"/>
          <w:szCs w:val="28"/>
        </w:rPr>
        <w:t xml:space="preserve"> PESTLE-анализ</w:t>
      </w:r>
      <w:r w:rsidR="00D11EDD" w:rsidRPr="006D1A86">
        <w:rPr>
          <w:color w:val="000000"/>
          <w:sz w:val="28"/>
          <w:szCs w:val="28"/>
        </w:rPr>
        <w:t>а</w:t>
      </w:r>
      <w:r w:rsidRPr="006D1A86">
        <w:rPr>
          <w:color w:val="000000"/>
          <w:sz w:val="28"/>
          <w:szCs w:val="28"/>
        </w:rPr>
        <w:t>.</w:t>
      </w:r>
    </w:p>
    <w:p w:rsidR="00632481" w:rsidRPr="006D1A86" w:rsidRDefault="00A37DF7" w:rsidP="00AE6D97">
      <w:pPr>
        <w:pStyle w:val="western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4" style="position:absolute;left:0;text-align:left;margin-left:268.85pt;margin-top:30.1pt;width:141.95pt;height:141.95pt;z-index:251664384;v-text-anchor:middle" strokeweight="1.5pt">
            <v:textbox>
              <w:txbxContent>
                <w:p w:rsidR="00640930" w:rsidRPr="00AE6D97" w:rsidRDefault="00640930" w:rsidP="00AE6D97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AE6D97">
                    <w:rPr>
                      <w:rFonts w:ascii="Times New Roman" w:hAnsi="Times New Roman" w:cs="Times New Roman"/>
                      <w:color w:val="000000"/>
                      <w:sz w:val="44"/>
                      <w:szCs w:val="28"/>
                    </w:rPr>
                    <w:t>PESTLE-анализ</w:t>
                  </w:r>
                </w:p>
              </w:txbxContent>
            </v:textbox>
          </v:oval>
        </w:pict>
      </w:r>
      <w:r w:rsidR="006E1F9D" w:rsidRPr="006D1A86">
        <w:rPr>
          <w:noProof/>
          <w:sz w:val="28"/>
          <w:szCs w:val="28"/>
        </w:rPr>
        <w:drawing>
          <wp:inline distT="0" distB="0" distL="0" distR="0">
            <wp:extent cx="4917057" cy="2665562"/>
            <wp:effectExtent l="0" t="0" r="0" b="190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AE6D97" w:rsidRPr="006D1A86" w:rsidRDefault="002E05DD" w:rsidP="00AE6D97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7 –</w:t>
      </w:r>
      <w:r w:rsidR="00AE6D97" w:rsidRPr="006D1A86">
        <w:rPr>
          <w:color w:val="000000"/>
          <w:sz w:val="28"/>
          <w:szCs w:val="28"/>
        </w:rPr>
        <w:t xml:space="preserve"> </w:t>
      </w:r>
      <w:r w:rsidR="00D11EDD" w:rsidRPr="006D1A86">
        <w:rPr>
          <w:color w:val="000000"/>
          <w:sz w:val="28"/>
          <w:szCs w:val="28"/>
        </w:rPr>
        <w:t>Происхождение</w:t>
      </w:r>
      <w:r w:rsidR="00AE6D97" w:rsidRPr="006D1A86">
        <w:rPr>
          <w:color w:val="000000"/>
          <w:sz w:val="28"/>
          <w:szCs w:val="28"/>
        </w:rPr>
        <w:t xml:space="preserve"> PESTLE -анализа</w:t>
      </w:r>
    </w:p>
    <w:p w:rsidR="00632481" w:rsidRPr="006D1A86" w:rsidRDefault="00632481" w:rsidP="0063248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Факторы правового характера </w:t>
      </w:r>
      <w:r w:rsidR="000122B7" w:rsidRPr="006D1A86">
        <w:rPr>
          <w:color w:val="000000"/>
          <w:sz w:val="28"/>
          <w:szCs w:val="28"/>
        </w:rPr>
        <w:t>показывают</w:t>
      </w:r>
      <w:r w:rsidRPr="006D1A86">
        <w:rPr>
          <w:color w:val="000000"/>
          <w:sz w:val="28"/>
          <w:szCs w:val="28"/>
        </w:rPr>
        <w:t xml:space="preserve"> юридическую среду </w:t>
      </w:r>
      <w:r w:rsidR="0028036E" w:rsidRPr="006D1A86">
        <w:rPr>
          <w:color w:val="000000"/>
          <w:sz w:val="28"/>
          <w:szCs w:val="28"/>
        </w:rPr>
        <w:t>деятельности</w:t>
      </w:r>
      <w:r w:rsidRPr="006D1A86">
        <w:rPr>
          <w:color w:val="000000"/>
          <w:sz w:val="28"/>
          <w:szCs w:val="28"/>
        </w:rPr>
        <w:t xml:space="preserve"> бизнеса и </w:t>
      </w:r>
      <w:r w:rsidR="0028036E" w:rsidRPr="006D1A86">
        <w:rPr>
          <w:color w:val="000000"/>
          <w:sz w:val="28"/>
          <w:szCs w:val="28"/>
        </w:rPr>
        <w:t xml:space="preserve">со всеми подробностями </w:t>
      </w:r>
      <w:r w:rsidRPr="006D1A86">
        <w:rPr>
          <w:color w:val="000000"/>
          <w:sz w:val="28"/>
          <w:szCs w:val="28"/>
        </w:rPr>
        <w:t xml:space="preserve">рассматривают </w:t>
      </w:r>
      <w:r w:rsidR="0028036E" w:rsidRPr="006D1A86">
        <w:rPr>
          <w:color w:val="000000"/>
          <w:sz w:val="28"/>
          <w:szCs w:val="28"/>
        </w:rPr>
        <w:t>вероятное</w:t>
      </w:r>
      <w:r w:rsidRPr="006D1A86">
        <w:rPr>
          <w:color w:val="000000"/>
          <w:sz w:val="28"/>
          <w:szCs w:val="28"/>
        </w:rPr>
        <w:t xml:space="preserve"> изменение правовых актов, которые могут </w:t>
      </w:r>
      <w:r w:rsidR="000122B7" w:rsidRPr="006D1A86">
        <w:rPr>
          <w:color w:val="000000"/>
          <w:sz w:val="28"/>
          <w:szCs w:val="28"/>
        </w:rPr>
        <w:t>оказать влияние</w:t>
      </w:r>
      <w:r w:rsidRPr="006D1A86">
        <w:rPr>
          <w:color w:val="000000"/>
          <w:sz w:val="28"/>
          <w:szCs w:val="28"/>
        </w:rPr>
        <w:t xml:space="preserve"> на </w:t>
      </w:r>
      <w:r w:rsidR="000122B7" w:rsidRPr="006D1A86">
        <w:rPr>
          <w:color w:val="000000"/>
          <w:sz w:val="28"/>
          <w:szCs w:val="28"/>
        </w:rPr>
        <w:t>рентабельность</w:t>
      </w:r>
      <w:r w:rsidRPr="006D1A86">
        <w:rPr>
          <w:color w:val="000000"/>
          <w:sz w:val="28"/>
          <w:szCs w:val="28"/>
        </w:rPr>
        <w:t xml:space="preserve"> существования в отрасли. Факторы экологического характера </w:t>
      </w:r>
      <w:r w:rsidR="006E1F9D" w:rsidRPr="006D1A86">
        <w:rPr>
          <w:color w:val="000000"/>
          <w:sz w:val="28"/>
          <w:szCs w:val="28"/>
        </w:rPr>
        <w:t>показывают</w:t>
      </w:r>
      <w:r w:rsidRPr="006D1A86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lastRenderedPageBreak/>
        <w:t xml:space="preserve">степень </w:t>
      </w:r>
      <w:r w:rsidR="006E1F9D" w:rsidRPr="006D1A86">
        <w:rPr>
          <w:color w:val="000000"/>
          <w:sz w:val="28"/>
          <w:szCs w:val="28"/>
        </w:rPr>
        <w:t>воздействия</w:t>
      </w:r>
      <w:r w:rsidRPr="006D1A86">
        <w:rPr>
          <w:color w:val="000000"/>
          <w:sz w:val="28"/>
          <w:szCs w:val="28"/>
        </w:rPr>
        <w:t xml:space="preserve"> компании на экологическую ситуацию в регионе; а также факторы экологического характера, которые могут </w:t>
      </w:r>
      <w:r w:rsidR="006E1F9D" w:rsidRPr="006D1A86">
        <w:rPr>
          <w:color w:val="000000"/>
          <w:sz w:val="28"/>
          <w:szCs w:val="28"/>
        </w:rPr>
        <w:t>оказать влияние</w:t>
      </w:r>
      <w:r w:rsidRPr="006D1A86">
        <w:rPr>
          <w:color w:val="000000"/>
          <w:sz w:val="28"/>
          <w:szCs w:val="28"/>
        </w:rPr>
        <w:t xml:space="preserve"> на </w:t>
      </w:r>
      <w:r w:rsidR="006E1F9D" w:rsidRPr="006D1A86">
        <w:rPr>
          <w:color w:val="000000"/>
          <w:sz w:val="28"/>
          <w:szCs w:val="28"/>
        </w:rPr>
        <w:t>работу</w:t>
      </w:r>
      <w:r w:rsidR="008A6885">
        <w:rPr>
          <w:color w:val="000000"/>
          <w:sz w:val="28"/>
          <w:szCs w:val="28"/>
        </w:rPr>
        <w:t xml:space="preserve"> </w:t>
      </w:r>
      <w:r w:rsidR="006E1F9D" w:rsidRPr="006D1A86">
        <w:rPr>
          <w:color w:val="000000"/>
          <w:sz w:val="28"/>
          <w:szCs w:val="28"/>
        </w:rPr>
        <w:t>организации.</w:t>
      </w:r>
    </w:p>
    <w:p w:rsidR="00632481" w:rsidRPr="006D1A86" w:rsidRDefault="00D11EDD" w:rsidP="0063248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Данные метод поэлементного анализа внешней среды используется для определения стратегии изучаемого объекта и предусматривает обнаружение и оценку воздействия внешних факторов на деятельность предприятия. Также благодаря результатам PESTLE-анализа можно оценить внешнюю экономическую ситуацию, формирующуюся в отрасли.</w:t>
      </w:r>
    </w:p>
    <w:p w:rsidR="00D11EDD" w:rsidRPr="006D1A86" w:rsidRDefault="00D11EDD" w:rsidP="002E05DD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D11EDD" w:rsidRPr="00D73726" w:rsidRDefault="00D11EDD" w:rsidP="002E05DD">
      <w:pPr>
        <w:pStyle w:val="3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479012568"/>
      <w:r w:rsidRPr="00D73726">
        <w:rPr>
          <w:rFonts w:ascii="Times New Roman" w:hAnsi="Times New Roman" w:cs="Times New Roman"/>
          <w:b w:val="0"/>
          <w:color w:val="auto"/>
          <w:sz w:val="28"/>
          <w:szCs w:val="28"/>
        </w:rPr>
        <w:t>2.5 STEEP - анализ</w:t>
      </w:r>
      <w:bookmarkEnd w:id="19"/>
    </w:p>
    <w:p w:rsidR="00D11EDD" w:rsidRPr="006D1A86" w:rsidRDefault="00D11EDD" w:rsidP="002E05DD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D11EDD" w:rsidRPr="006D1A86" w:rsidRDefault="00D11EDD" w:rsidP="00D11EDD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STE</w:t>
      </w:r>
      <w:r w:rsidR="00915CEA" w:rsidRPr="006D1A86">
        <w:rPr>
          <w:sz w:val="28"/>
          <w:szCs w:val="28"/>
        </w:rPr>
        <w:t>E</w:t>
      </w:r>
      <w:r w:rsidRPr="006D1A86">
        <w:rPr>
          <w:color w:val="000000"/>
          <w:sz w:val="28"/>
          <w:szCs w:val="28"/>
        </w:rPr>
        <w:t>P-анализ подразделяет ключевые факторы внешней среды компании на четыре категории:</w:t>
      </w:r>
    </w:p>
    <w:p w:rsidR="00D11EDD" w:rsidRPr="006D1A86" w:rsidRDefault="00D11EDD" w:rsidP="00D11ED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Social (</w:t>
      </w:r>
      <w:r w:rsidR="008A6885" w:rsidRPr="006D1A86">
        <w:rPr>
          <w:color w:val="000000"/>
          <w:sz w:val="28"/>
          <w:szCs w:val="28"/>
        </w:rPr>
        <w:t>Социальные</w:t>
      </w:r>
      <w:r w:rsidRPr="006D1A86">
        <w:rPr>
          <w:color w:val="000000"/>
          <w:sz w:val="28"/>
          <w:szCs w:val="28"/>
        </w:rPr>
        <w:t>) факторы;</w:t>
      </w:r>
    </w:p>
    <w:p w:rsidR="00D11EDD" w:rsidRPr="006D1A86" w:rsidRDefault="00D11EDD" w:rsidP="00D11ED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T</w:t>
      </w:r>
      <w:r w:rsidR="002E05DD">
        <w:rPr>
          <w:color w:val="000000"/>
          <w:sz w:val="28"/>
          <w:szCs w:val="28"/>
        </w:rPr>
        <w:t xml:space="preserve">echnological (Технологические) </w:t>
      </w:r>
      <w:r w:rsidRPr="006D1A86">
        <w:rPr>
          <w:color w:val="000000"/>
          <w:sz w:val="28"/>
          <w:szCs w:val="28"/>
        </w:rPr>
        <w:t>факторы;</w:t>
      </w:r>
    </w:p>
    <w:p w:rsidR="00D11EDD" w:rsidRPr="006D1A86" w:rsidRDefault="00D11EDD" w:rsidP="00D11ED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Economical (Экономические) факторы;</w:t>
      </w:r>
    </w:p>
    <w:p w:rsidR="00915CEA" w:rsidRPr="006D1A86" w:rsidRDefault="00915CEA" w:rsidP="00D11ED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Environmental (Экологические) факторы</w:t>
      </w:r>
      <w:r w:rsidR="00A9118C">
        <w:rPr>
          <w:color w:val="000000"/>
          <w:sz w:val="28"/>
          <w:szCs w:val="28"/>
        </w:rPr>
        <w:t>;</w:t>
      </w:r>
    </w:p>
    <w:p w:rsidR="00D11EDD" w:rsidRPr="006D1A86" w:rsidRDefault="00D11EDD" w:rsidP="00D11ED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P</w:t>
      </w:r>
      <w:r w:rsidR="00B71AB5">
        <w:rPr>
          <w:color w:val="000000"/>
          <w:sz w:val="28"/>
          <w:szCs w:val="28"/>
        </w:rPr>
        <w:t>olitical (Политические) факторы.</w:t>
      </w:r>
    </w:p>
    <w:p w:rsidR="00D11EDD" w:rsidRPr="006D1A86" w:rsidRDefault="009C44C1" w:rsidP="009C44C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В большинстве случаев</w:t>
      </w:r>
      <w:r w:rsidR="00D11EDD" w:rsidRPr="006D1A86">
        <w:rPr>
          <w:color w:val="000000"/>
          <w:sz w:val="28"/>
          <w:szCs w:val="28"/>
        </w:rPr>
        <w:t xml:space="preserve"> STE</w:t>
      </w:r>
      <w:r w:rsidR="00915CEA" w:rsidRPr="006D1A86">
        <w:rPr>
          <w:sz w:val="28"/>
          <w:szCs w:val="28"/>
        </w:rPr>
        <w:t>E</w:t>
      </w:r>
      <w:r w:rsidR="00D11EDD" w:rsidRPr="006D1A86">
        <w:rPr>
          <w:color w:val="000000"/>
          <w:sz w:val="28"/>
          <w:szCs w:val="28"/>
        </w:rPr>
        <w:t xml:space="preserve">P-анализ </w:t>
      </w:r>
      <w:r w:rsidRPr="006D1A86">
        <w:rPr>
          <w:color w:val="000000"/>
          <w:sz w:val="28"/>
          <w:szCs w:val="28"/>
        </w:rPr>
        <w:t xml:space="preserve">используют вместе </w:t>
      </w:r>
      <w:r w:rsidR="00D11EDD" w:rsidRPr="006D1A86">
        <w:rPr>
          <w:color w:val="000000"/>
          <w:sz w:val="28"/>
          <w:szCs w:val="28"/>
        </w:rPr>
        <w:t xml:space="preserve">со SWOT-анализом, обеспечивая последний факторами, </w:t>
      </w:r>
      <w:r w:rsidRPr="006D1A86">
        <w:rPr>
          <w:color w:val="000000"/>
          <w:sz w:val="28"/>
          <w:szCs w:val="28"/>
        </w:rPr>
        <w:t>определяемыми</w:t>
      </w:r>
      <w:r w:rsidR="00D11EDD" w:rsidRPr="006D1A86">
        <w:rPr>
          <w:color w:val="000000"/>
          <w:sz w:val="28"/>
          <w:szCs w:val="28"/>
        </w:rPr>
        <w:t xml:space="preserve"> как возможности или угрозы.</w:t>
      </w:r>
    </w:p>
    <w:p w:rsidR="009C44C1" w:rsidRPr="006D1A86" w:rsidRDefault="009C44C1" w:rsidP="009C44C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При проведении STE</w:t>
      </w:r>
      <w:r w:rsidR="00915CEA" w:rsidRPr="006D1A86">
        <w:rPr>
          <w:sz w:val="28"/>
          <w:szCs w:val="28"/>
        </w:rPr>
        <w:t>E</w:t>
      </w:r>
      <w:r w:rsidRPr="006D1A86">
        <w:rPr>
          <w:color w:val="000000"/>
          <w:sz w:val="28"/>
          <w:szCs w:val="28"/>
        </w:rPr>
        <w:t>P-анализа следует придерживаться указанной на рисунке 8 последовательности действий.</w:t>
      </w:r>
    </w:p>
    <w:p w:rsidR="00D11EDD" w:rsidRPr="006D1A86" w:rsidRDefault="009C44C1" w:rsidP="00CC15A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38159" cy="3424687"/>
            <wp:effectExtent l="0" t="0" r="0" b="444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9C44C1" w:rsidRPr="006D1A86" w:rsidRDefault="002E05DD" w:rsidP="002E05DD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8 –</w:t>
      </w:r>
      <w:r w:rsidR="009C44C1" w:rsidRPr="006D1A86">
        <w:rPr>
          <w:color w:val="000000"/>
          <w:sz w:val="28"/>
          <w:szCs w:val="28"/>
        </w:rPr>
        <w:t xml:space="preserve"> Последовательность действий при проведении STE</w:t>
      </w:r>
      <w:r w:rsidR="00915CEA" w:rsidRPr="006D1A86">
        <w:rPr>
          <w:sz w:val="28"/>
          <w:szCs w:val="28"/>
        </w:rPr>
        <w:t>E</w:t>
      </w:r>
      <w:r w:rsidR="009C44C1" w:rsidRPr="006D1A86">
        <w:rPr>
          <w:color w:val="000000"/>
          <w:sz w:val="28"/>
          <w:szCs w:val="28"/>
        </w:rPr>
        <w:t>P-анализа</w:t>
      </w:r>
    </w:p>
    <w:p w:rsidR="00B518B1" w:rsidRPr="006D1A86" w:rsidRDefault="00B518B1" w:rsidP="00B518B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При проведении STE</w:t>
      </w:r>
      <w:r w:rsidR="00915CEA" w:rsidRPr="006D1A86">
        <w:rPr>
          <w:sz w:val="28"/>
          <w:szCs w:val="28"/>
        </w:rPr>
        <w:t>E</w:t>
      </w:r>
      <w:r w:rsidRPr="006D1A86">
        <w:rPr>
          <w:color w:val="000000"/>
          <w:sz w:val="28"/>
          <w:szCs w:val="28"/>
        </w:rPr>
        <w:t>P-анализа явно или неявно должен присутствовать «временной фактор». И проводя анализ в долгосрочном контексте, нужно спрогнозировать изменение внешних факторов в течение исследуемого периода времени.</w:t>
      </w:r>
    </w:p>
    <w:p w:rsidR="003E1529" w:rsidRPr="006D1A86" w:rsidRDefault="003E1529" w:rsidP="002E05DD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E1529" w:rsidRPr="00D73726" w:rsidRDefault="003E1529" w:rsidP="002E05DD">
      <w:pPr>
        <w:pStyle w:val="3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479012569"/>
      <w:r w:rsidRPr="00D73726">
        <w:rPr>
          <w:rFonts w:ascii="Times New Roman" w:hAnsi="Times New Roman" w:cs="Times New Roman"/>
          <w:b w:val="0"/>
          <w:color w:val="auto"/>
          <w:sz w:val="28"/>
          <w:szCs w:val="28"/>
        </w:rPr>
        <w:t>2.6 Модель «5 сил конкуренции» Портера</w:t>
      </w:r>
      <w:bookmarkEnd w:id="20"/>
    </w:p>
    <w:p w:rsidR="003E1529" w:rsidRPr="006D1A86" w:rsidRDefault="003E1529" w:rsidP="002E05DD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E1529" w:rsidRPr="006D1A86" w:rsidRDefault="003E1529" w:rsidP="00B518B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Модель 5 сил конкуренции Портера применяется для описания структуры отрасли, анализа ее инвестиционной привлекательности, оценки конкуренции и определения стратегии бизнеса. Данная модель была разработана</w:t>
      </w:r>
      <w:r w:rsidR="00131A24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М.</w:t>
      </w:r>
      <w:r w:rsidR="00D227F6" w:rsidRPr="006D1A86">
        <w:rPr>
          <w:color w:val="000000"/>
          <w:sz w:val="28"/>
          <w:szCs w:val="28"/>
        </w:rPr>
        <w:t xml:space="preserve"> Портером </w:t>
      </w:r>
      <w:r w:rsidRPr="006D1A86">
        <w:rPr>
          <w:color w:val="000000"/>
          <w:sz w:val="28"/>
          <w:szCs w:val="28"/>
        </w:rPr>
        <w:t xml:space="preserve">в 1979 году. Согласно </w:t>
      </w:r>
      <w:r w:rsidR="00D227F6" w:rsidRPr="006D1A86">
        <w:rPr>
          <w:color w:val="000000"/>
          <w:sz w:val="28"/>
          <w:szCs w:val="28"/>
        </w:rPr>
        <w:t xml:space="preserve">его </w:t>
      </w:r>
      <w:r w:rsidRPr="006D1A86">
        <w:rPr>
          <w:color w:val="000000"/>
          <w:sz w:val="28"/>
          <w:szCs w:val="28"/>
        </w:rPr>
        <w:t>теории, существуют пять движущи</w:t>
      </w:r>
      <w:r w:rsidR="00CA0CC2" w:rsidRPr="006D1A86">
        <w:rPr>
          <w:color w:val="000000"/>
          <w:sz w:val="28"/>
          <w:szCs w:val="28"/>
        </w:rPr>
        <w:t>х сил</w:t>
      </w:r>
      <w:r w:rsidRPr="006D1A86">
        <w:rPr>
          <w:color w:val="000000"/>
          <w:sz w:val="28"/>
          <w:szCs w:val="28"/>
        </w:rPr>
        <w:t xml:space="preserve">, </w:t>
      </w:r>
      <w:r w:rsidR="00CA0CC2" w:rsidRPr="006D1A86">
        <w:rPr>
          <w:color w:val="000000"/>
          <w:sz w:val="28"/>
          <w:szCs w:val="28"/>
        </w:rPr>
        <w:t>которые характеризуют каждую отрасль и</w:t>
      </w:r>
      <w:r w:rsidRPr="006D1A86">
        <w:rPr>
          <w:color w:val="000000"/>
          <w:sz w:val="28"/>
          <w:szCs w:val="28"/>
        </w:rPr>
        <w:t xml:space="preserve"> в совокупности определяют уровень или интенсивность рыночной конкуренции, </w:t>
      </w:r>
      <w:r w:rsidR="00CA0CC2" w:rsidRPr="006D1A86">
        <w:rPr>
          <w:color w:val="000000"/>
          <w:sz w:val="28"/>
          <w:szCs w:val="28"/>
        </w:rPr>
        <w:t>а</w:t>
      </w:r>
      <w:r w:rsidRPr="006D1A86">
        <w:rPr>
          <w:color w:val="000000"/>
          <w:sz w:val="28"/>
          <w:szCs w:val="28"/>
        </w:rPr>
        <w:t xml:space="preserve">, </w:t>
      </w:r>
      <w:r w:rsidR="00CA0CC2" w:rsidRPr="006D1A86">
        <w:rPr>
          <w:color w:val="000000"/>
          <w:sz w:val="28"/>
          <w:szCs w:val="28"/>
        </w:rPr>
        <w:t>следовательно</w:t>
      </w:r>
      <w:r w:rsidRPr="006D1A86">
        <w:rPr>
          <w:color w:val="000000"/>
          <w:sz w:val="28"/>
          <w:szCs w:val="28"/>
        </w:rPr>
        <w:t>,</w:t>
      </w:r>
      <w:r w:rsidR="00CA0CC2" w:rsidRPr="006D1A86">
        <w:rPr>
          <w:color w:val="000000"/>
          <w:sz w:val="28"/>
          <w:szCs w:val="28"/>
        </w:rPr>
        <w:t xml:space="preserve"> и</w:t>
      </w:r>
      <w:r w:rsidR="002E05DD">
        <w:rPr>
          <w:color w:val="000000"/>
          <w:sz w:val="28"/>
          <w:szCs w:val="28"/>
        </w:rPr>
        <w:t xml:space="preserve"> </w:t>
      </w:r>
      <w:r w:rsidR="00CA0CC2" w:rsidRPr="006D1A86">
        <w:rPr>
          <w:color w:val="000000"/>
          <w:sz w:val="28"/>
          <w:szCs w:val="28"/>
        </w:rPr>
        <w:t>прибыльность</w:t>
      </w:r>
      <w:r w:rsidR="002E05DD">
        <w:rPr>
          <w:color w:val="000000"/>
          <w:sz w:val="28"/>
          <w:szCs w:val="28"/>
        </w:rPr>
        <w:t xml:space="preserve"> </w:t>
      </w:r>
      <w:r w:rsidR="00CA0CC2" w:rsidRPr="006D1A86">
        <w:rPr>
          <w:color w:val="000000"/>
          <w:sz w:val="28"/>
          <w:szCs w:val="28"/>
        </w:rPr>
        <w:t>деятельности</w:t>
      </w:r>
      <w:r w:rsidR="002E05DD">
        <w:rPr>
          <w:color w:val="000000"/>
          <w:sz w:val="28"/>
          <w:szCs w:val="28"/>
        </w:rPr>
        <w:t xml:space="preserve"> </w:t>
      </w:r>
      <w:r w:rsidR="00CA0CC2" w:rsidRPr="006D1A86">
        <w:rPr>
          <w:color w:val="000000"/>
          <w:sz w:val="28"/>
          <w:szCs w:val="28"/>
        </w:rPr>
        <w:t>компании</w:t>
      </w:r>
      <w:r w:rsidRPr="006D1A86">
        <w:rPr>
          <w:color w:val="000000"/>
          <w:sz w:val="28"/>
          <w:szCs w:val="28"/>
        </w:rPr>
        <w:t xml:space="preserve"> в </w:t>
      </w:r>
      <w:r w:rsidR="00CA0CC2" w:rsidRPr="006D1A86">
        <w:rPr>
          <w:color w:val="000000"/>
          <w:sz w:val="28"/>
          <w:szCs w:val="28"/>
        </w:rPr>
        <w:t>анализируемой</w:t>
      </w:r>
      <w:r w:rsidRPr="006D1A86">
        <w:rPr>
          <w:color w:val="000000"/>
          <w:sz w:val="28"/>
          <w:szCs w:val="28"/>
        </w:rPr>
        <w:t xml:space="preserve"> отрасли.</w:t>
      </w:r>
    </w:p>
    <w:p w:rsidR="00CA0CC2" w:rsidRPr="006D1A86" w:rsidRDefault="001F1F46" w:rsidP="001F1F4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Результативно будет использование а</w:t>
      </w:r>
      <w:r w:rsidR="00CA0CC2" w:rsidRPr="006D1A86">
        <w:rPr>
          <w:color w:val="000000"/>
          <w:sz w:val="28"/>
          <w:szCs w:val="28"/>
        </w:rPr>
        <w:t>нализ</w:t>
      </w:r>
      <w:r w:rsidRPr="006D1A86">
        <w:rPr>
          <w:color w:val="000000"/>
          <w:sz w:val="28"/>
          <w:szCs w:val="28"/>
        </w:rPr>
        <w:t>а</w:t>
      </w:r>
      <w:r w:rsidR="00CA0CC2" w:rsidRPr="006D1A86">
        <w:rPr>
          <w:color w:val="000000"/>
          <w:sz w:val="28"/>
          <w:szCs w:val="28"/>
        </w:rPr>
        <w:t xml:space="preserve"> Портера на макроуровне, </w:t>
      </w:r>
      <w:r w:rsidRPr="006D1A86">
        <w:rPr>
          <w:color w:val="000000"/>
          <w:sz w:val="28"/>
          <w:szCs w:val="28"/>
        </w:rPr>
        <w:t>с целью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установления</w:t>
      </w:r>
      <w:r w:rsidR="00CA0CC2" w:rsidRPr="006D1A86">
        <w:rPr>
          <w:color w:val="000000"/>
          <w:sz w:val="28"/>
          <w:szCs w:val="28"/>
        </w:rPr>
        <w:t xml:space="preserve"> мест</w:t>
      </w:r>
      <w:r w:rsidRPr="006D1A86">
        <w:rPr>
          <w:color w:val="000000"/>
          <w:sz w:val="28"/>
          <w:szCs w:val="28"/>
        </w:rPr>
        <w:t>а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организации</w:t>
      </w:r>
      <w:r w:rsidR="00CA0CC2" w:rsidRPr="006D1A86">
        <w:rPr>
          <w:color w:val="000000"/>
          <w:sz w:val="28"/>
          <w:szCs w:val="28"/>
        </w:rPr>
        <w:t xml:space="preserve"> в </w:t>
      </w:r>
      <w:r w:rsidRPr="006D1A86">
        <w:rPr>
          <w:color w:val="000000"/>
          <w:sz w:val="28"/>
          <w:szCs w:val="28"/>
        </w:rPr>
        <w:t>определенной</w:t>
      </w:r>
      <w:r w:rsidR="00CA0CC2" w:rsidRPr="006D1A86">
        <w:rPr>
          <w:color w:val="000000"/>
          <w:sz w:val="28"/>
          <w:szCs w:val="28"/>
        </w:rPr>
        <w:t xml:space="preserve"> отрасли. </w:t>
      </w:r>
      <w:r w:rsidRPr="006D1A86">
        <w:rPr>
          <w:color w:val="000000"/>
          <w:sz w:val="28"/>
          <w:szCs w:val="28"/>
        </w:rPr>
        <w:t>Однако</w:t>
      </w:r>
      <w:r w:rsidR="00D227F6" w:rsidRPr="006D1A86">
        <w:rPr>
          <w:color w:val="000000"/>
          <w:sz w:val="28"/>
          <w:szCs w:val="28"/>
        </w:rPr>
        <w:t>,</w:t>
      </w:r>
      <w:r w:rsidRPr="006D1A86">
        <w:rPr>
          <w:color w:val="000000"/>
          <w:sz w:val="28"/>
          <w:szCs w:val="28"/>
        </w:rPr>
        <w:t xml:space="preserve"> м</w:t>
      </w:r>
      <w:r w:rsidR="00CA0CC2" w:rsidRPr="006D1A86">
        <w:rPr>
          <w:color w:val="000000"/>
          <w:sz w:val="28"/>
          <w:szCs w:val="28"/>
        </w:rPr>
        <w:t xml:space="preserve">одель не </w:t>
      </w:r>
      <w:r w:rsidRPr="006D1A86">
        <w:rPr>
          <w:color w:val="000000"/>
          <w:sz w:val="28"/>
          <w:szCs w:val="28"/>
        </w:rPr>
        <w:t>дает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необходимых результатов при использовании применительно к</w:t>
      </w:r>
      <w:r w:rsidR="00CA0CC2" w:rsidRPr="006D1A86">
        <w:rPr>
          <w:color w:val="000000"/>
          <w:sz w:val="28"/>
          <w:szCs w:val="28"/>
        </w:rPr>
        <w:t xml:space="preserve"> </w:t>
      </w:r>
      <w:r w:rsidR="00CA0CC2" w:rsidRPr="006D1A86">
        <w:rPr>
          <w:color w:val="000000"/>
          <w:sz w:val="28"/>
          <w:szCs w:val="28"/>
        </w:rPr>
        <w:lastRenderedPageBreak/>
        <w:t xml:space="preserve">части отрасли или для анализа нескольких отраслей. </w:t>
      </w:r>
      <w:r w:rsidRPr="006D1A86">
        <w:rPr>
          <w:color w:val="000000"/>
          <w:sz w:val="28"/>
          <w:szCs w:val="28"/>
        </w:rPr>
        <w:t>Иначе говоря</w:t>
      </w:r>
      <w:r w:rsidR="00CA0CC2" w:rsidRPr="006D1A86">
        <w:rPr>
          <w:color w:val="000000"/>
          <w:sz w:val="28"/>
          <w:szCs w:val="28"/>
        </w:rPr>
        <w:t xml:space="preserve">, </w:t>
      </w:r>
      <w:r w:rsidRPr="006D1A86">
        <w:rPr>
          <w:color w:val="000000"/>
          <w:sz w:val="28"/>
          <w:szCs w:val="28"/>
        </w:rPr>
        <w:t xml:space="preserve">в случае, </w:t>
      </w:r>
      <w:r w:rsidR="00CA0CC2" w:rsidRPr="006D1A86">
        <w:rPr>
          <w:color w:val="000000"/>
          <w:sz w:val="28"/>
          <w:szCs w:val="28"/>
        </w:rPr>
        <w:t xml:space="preserve">если </w:t>
      </w:r>
      <w:r w:rsidRPr="006D1A86">
        <w:rPr>
          <w:color w:val="000000"/>
          <w:sz w:val="28"/>
          <w:szCs w:val="28"/>
        </w:rPr>
        <w:t>организация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работает</w:t>
      </w:r>
      <w:r w:rsidR="00CA0CC2" w:rsidRPr="006D1A86">
        <w:rPr>
          <w:color w:val="000000"/>
          <w:sz w:val="28"/>
          <w:szCs w:val="28"/>
        </w:rPr>
        <w:t xml:space="preserve"> в </w:t>
      </w:r>
      <w:r w:rsidRPr="006D1A86">
        <w:rPr>
          <w:color w:val="000000"/>
          <w:sz w:val="28"/>
          <w:szCs w:val="28"/>
        </w:rPr>
        <w:t>различных</w:t>
      </w:r>
      <w:r w:rsidR="00CA0CC2" w:rsidRPr="006D1A86">
        <w:rPr>
          <w:color w:val="000000"/>
          <w:sz w:val="28"/>
          <w:szCs w:val="28"/>
        </w:rPr>
        <w:t xml:space="preserve"> сферах, то для каждого отраслевого вида деятельности </w:t>
      </w:r>
      <w:r w:rsidRPr="006D1A86">
        <w:rPr>
          <w:color w:val="000000"/>
          <w:sz w:val="28"/>
          <w:szCs w:val="28"/>
        </w:rPr>
        <w:t>необходимо произвести</w:t>
      </w:r>
      <w:r w:rsidR="00CA0CC2" w:rsidRPr="006D1A86">
        <w:rPr>
          <w:color w:val="000000"/>
          <w:sz w:val="28"/>
          <w:szCs w:val="28"/>
        </w:rPr>
        <w:t xml:space="preserve"> отдельный анализ пяти сил</w:t>
      </w:r>
      <w:r w:rsidRPr="006D1A86">
        <w:rPr>
          <w:color w:val="000000"/>
          <w:sz w:val="28"/>
          <w:szCs w:val="28"/>
        </w:rPr>
        <w:t xml:space="preserve"> Портера</w:t>
      </w:r>
      <w:r w:rsidR="00CA0CC2" w:rsidRPr="006D1A86">
        <w:rPr>
          <w:color w:val="000000"/>
          <w:sz w:val="28"/>
          <w:szCs w:val="28"/>
        </w:rPr>
        <w:t>.</w:t>
      </w:r>
    </w:p>
    <w:p w:rsidR="00CA0CC2" w:rsidRPr="006D1A86" w:rsidRDefault="00CA0CC2" w:rsidP="001F1F4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На практике</w:t>
      </w:r>
      <w:r w:rsidR="008A6885">
        <w:rPr>
          <w:color w:val="000000"/>
          <w:sz w:val="28"/>
          <w:szCs w:val="28"/>
        </w:rPr>
        <w:t xml:space="preserve"> </w:t>
      </w:r>
      <w:r w:rsidR="001F1F46" w:rsidRPr="006D1A86">
        <w:rPr>
          <w:color w:val="000000"/>
          <w:sz w:val="28"/>
          <w:szCs w:val="28"/>
        </w:rPr>
        <w:t xml:space="preserve">модель </w:t>
      </w:r>
      <w:r w:rsidR="00D227F6" w:rsidRPr="006D1A86">
        <w:rPr>
          <w:color w:val="000000"/>
          <w:sz w:val="28"/>
          <w:szCs w:val="28"/>
        </w:rPr>
        <w:t>пяти</w:t>
      </w:r>
      <w:r w:rsidR="001F1F46" w:rsidRPr="006D1A86">
        <w:rPr>
          <w:color w:val="000000"/>
          <w:sz w:val="28"/>
          <w:szCs w:val="28"/>
        </w:rPr>
        <w:t xml:space="preserve"> сил конкуренции Портера предназначена для помощи компании в поиске такой сферы деятельности, в которой она будет ощущать меньшую зависимость от действия конкурентных сил или сама сможет влиять </w:t>
      </w:r>
      <w:r w:rsidRPr="006D1A86">
        <w:rPr>
          <w:color w:val="000000"/>
          <w:sz w:val="28"/>
          <w:szCs w:val="28"/>
        </w:rPr>
        <w:t>на конкурентные силы и получать прибыл</w:t>
      </w:r>
      <w:r w:rsidR="001F1F46" w:rsidRPr="006D1A86">
        <w:rPr>
          <w:color w:val="000000"/>
          <w:sz w:val="28"/>
          <w:szCs w:val="28"/>
        </w:rPr>
        <w:t>и</w:t>
      </w:r>
      <w:r w:rsidR="008A6885">
        <w:rPr>
          <w:color w:val="000000"/>
          <w:sz w:val="28"/>
          <w:szCs w:val="28"/>
        </w:rPr>
        <w:t xml:space="preserve"> </w:t>
      </w:r>
      <w:r w:rsidR="001F1F46" w:rsidRPr="006D1A86">
        <w:rPr>
          <w:color w:val="000000"/>
          <w:sz w:val="28"/>
          <w:szCs w:val="28"/>
        </w:rPr>
        <w:t>больше</w:t>
      </w:r>
      <w:r w:rsidRPr="006D1A86">
        <w:rPr>
          <w:color w:val="000000"/>
          <w:sz w:val="28"/>
          <w:szCs w:val="28"/>
        </w:rPr>
        <w:t xml:space="preserve">, чем средняя прибыльность </w:t>
      </w:r>
      <w:r w:rsidR="00D227F6" w:rsidRPr="006D1A86">
        <w:rPr>
          <w:color w:val="000000"/>
          <w:sz w:val="28"/>
          <w:szCs w:val="28"/>
        </w:rPr>
        <w:t>данной</w:t>
      </w:r>
      <w:r w:rsidRPr="006D1A86">
        <w:rPr>
          <w:color w:val="000000"/>
          <w:sz w:val="28"/>
          <w:szCs w:val="28"/>
        </w:rPr>
        <w:t xml:space="preserve"> отрасли.</w:t>
      </w:r>
    </w:p>
    <w:p w:rsidR="006462B8" w:rsidRPr="006D1A86" w:rsidRDefault="006462B8" w:rsidP="006462B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Для проведения анализа конкуренции необходимо идентифицировать 5 главных конкурентных сил, представленных на рисунке 9.</w:t>
      </w:r>
    </w:p>
    <w:p w:rsidR="006462B8" w:rsidRPr="006D1A86" w:rsidRDefault="006462B8" w:rsidP="006462B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noProof/>
          <w:color w:val="000000"/>
          <w:sz w:val="28"/>
          <w:szCs w:val="28"/>
        </w:rPr>
        <w:drawing>
          <wp:inline distT="0" distB="0" distL="0" distR="0">
            <wp:extent cx="6133381" cy="3614468"/>
            <wp:effectExtent l="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345D34" w:rsidRPr="006D1A86" w:rsidRDefault="002E05DD" w:rsidP="002E05DD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Рисунок 9 –</w:t>
      </w:r>
      <w:r w:rsidR="006462B8" w:rsidRPr="006D1A86">
        <w:rPr>
          <w:color w:val="000000"/>
          <w:sz w:val="28"/>
          <w:szCs w:val="28"/>
        </w:rPr>
        <w:t xml:space="preserve"> </w:t>
      </w:r>
      <w:r w:rsidR="00345D34" w:rsidRPr="006D1A86">
        <w:rPr>
          <w:color w:val="000000"/>
          <w:sz w:val="28"/>
          <w:szCs w:val="28"/>
        </w:rPr>
        <w:t>Пять сил конкуренции М. Портера</w:t>
      </w:r>
    </w:p>
    <w:p w:rsidR="00345D34" w:rsidRPr="006D1A86" w:rsidRDefault="00345D34" w:rsidP="00B518B1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С целью более точного использования данного анализа </w:t>
      </w:r>
      <w:r w:rsidR="00D227F6" w:rsidRPr="006D1A86">
        <w:rPr>
          <w:color w:val="000000"/>
          <w:sz w:val="28"/>
          <w:szCs w:val="28"/>
        </w:rPr>
        <w:t>полностью себя оправдывает использование</w:t>
      </w:r>
      <w:r w:rsidRPr="006D1A86">
        <w:rPr>
          <w:color w:val="000000"/>
          <w:sz w:val="28"/>
          <w:szCs w:val="28"/>
        </w:rPr>
        <w:t xml:space="preserve"> таблиц</w:t>
      </w:r>
      <w:r w:rsidR="00D227F6" w:rsidRPr="006D1A86">
        <w:rPr>
          <w:color w:val="000000"/>
          <w:sz w:val="28"/>
          <w:szCs w:val="28"/>
        </w:rPr>
        <w:t>ы</w:t>
      </w:r>
      <w:r w:rsidRPr="006D1A86">
        <w:rPr>
          <w:color w:val="000000"/>
          <w:sz w:val="28"/>
          <w:szCs w:val="28"/>
        </w:rPr>
        <w:t xml:space="preserve">, в которой </w:t>
      </w:r>
      <w:r w:rsidR="00D227F6" w:rsidRPr="006D1A86">
        <w:rPr>
          <w:color w:val="000000"/>
          <w:sz w:val="28"/>
          <w:szCs w:val="28"/>
        </w:rPr>
        <w:t>для</w:t>
      </w:r>
      <w:r w:rsidR="008A6885">
        <w:rPr>
          <w:color w:val="000000"/>
          <w:sz w:val="28"/>
          <w:szCs w:val="28"/>
        </w:rPr>
        <w:t xml:space="preserve"> </w:t>
      </w:r>
      <w:r w:rsidR="00D227F6" w:rsidRPr="006D1A86">
        <w:rPr>
          <w:color w:val="000000"/>
          <w:sz w:val="28"/>
          <w:szCs w:val="28"/>
        </w:rPr>
        <w:t>каждой</w:t>
      </w:r>
      <w:r w:rsidR="008A6885">
        <w:rPr>
          <w:color w:val="000000"/>
          <w:sz w:val="28"/>
          <w:szCs w:val="28"/>
        </w:rPr>
        <w:t xml:space="preserve"> </w:t>
      </w:r>
      <w:r w:rsidR="00D227F6" w:rsidRPr="006D1A86">
        <w:rPr>
          <w:color w:val="000000"/>
          <w:sz w:val="28"/>
          <w:szCs w:val="28"/>
        </w:rPr>
        <w:t>позиции</w:t>
      </w:r>
      <w:r w:rsidRPr="006D1A86">
        <w:rPr>
          <w:color w:val="000000"/>
          <w:sz w:val="28"/>
          <w:szCs w:val="28"/>
        </w:rPr>
        <w:t xml:space="preserve"> выбирается характерная для </w:t>
      </w:r>
      <w:r w:rsidR="00D227F6" w:rsidRPr="006D1A86">
        <w:rPr>
          <w:color w:val="000000"/>
          <w:sz w:val="28"/>
          <w:szCs w:val="28"/>
        </w:rPr>
        <w:t>организации</w:t>
      </w:r>
      <w:r w:rsidRPr="006D1A86">
        <w:rPr>
          <w:color w:val="000000"/>
          <w:sz w:val="28"/>
          <w:szCs w:val="28"/>
        </w:rPr>
        <w:t xml:space="preserve"> степень угрозы и </w:t>
      </w:r>
      <w:r w:rsidR="00D227F6" w:rsidRPr="006D1A86">
        <w:rPr>
          <w:color w:val="000000"/>
          <w:sz w:val="28"/>
          <w:szCs w:val="28"/>
        </w:rPr>
        <w:t xml:space="preserve">ей </w:t>
      </w:r>
      <w:r w:rsidRPr="006D1A86">
        <w:rPr>
          <w:color w:val="000000"/>
          <w:sz w:val="28"/>
          <w:szCs w:val="28"/>
        </w:rPr>
        <w:t>присваивается соответствующий балл.</w:t>
      </w:r>
    </w:p>
    <w:p w:rsidR="00345D34" w:rsidRPr="006D1A86" w:rsidRDefault="00345D34" w:rsidP="00D227F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А</w:t>
      </w:r>
      <w:r w:rsidR="003E1529" w:rsidRPr="006D1A86">
        <w:rPr>
          <w:color w:val="000000"/>
          <w:sz w:val="28"/>
          <w:szCs w:val="28"/>
        </w:rPr>
        <w:t>нализ</w:t>
      </w:r>
      <w:r w:rsidRPr="006D1A86">
        <w:rPr>
          <w:color w:val="000000"/>
          <w:sz w:val="28"/>
          <w:szCs w:val="28"/>
        </w:rPr>
        <w:t xml:space="preserve"> пяти сил конкуренции М. Портера</w:t>
      </w:r>
      <w:r w:rsidR="008A6885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>рассчитывается</w:t>
      </w:r>
      <w:r w:rsidR="003E1529" w:rsidRPr="006D1A86">
        <w:rPr>
          <w:color w:val="000000"/>
          <w:sz w:val="28"/>
          <w:szCs w:val="28"/>
        </w:rPr>
        <w:t xml:space="preserve"> на данный момент</w:t>
      </w:r>
      <w:r w:rsidRPr="006D1A86">
        <w:rPr>
          <w:color w:val="000000"/>
          <w:sz w:val="28"/>
          <w:szCs w:val="28"/>
        </w:rPr>
        <w:t xml:space="preserve"> времени</w:t>
      </w:r>
      <w:r w:rsidR="003E1529" w:rsidRPr="006D1A86">
        <w:rPr>
          <w:color w:val="000000"/>
          <w:sz w:val="28"/>
          <w:szCs w:val="28"/>
        </w:rPr>
        <w:t xml:space="preserve">, расстановка </w:t>
      </w:r>
      <w:r w:rsidRPr="006D1A86">
        <w:rPr>
          <w:color w:val="000000"/>
          <w:sz w:val="28"/>
          <w:szCs w:val="28"/>
        </w:rPr>
        <w:t>пяти</w:t>
      </w:r>
      <w:r w:rsidR="003E1529" w:rsidRPr="006D1A86">
        <w:rPr>
          <w:color w:val="000000"/>
          <w:sz w:val="28"/>
          <w:szCs w:val="28"/>
        </w:rPr>
        <w:t xml:space="preserve"> сил </w:t>
      </w:r>
      <w:r w:rsidRPr="006D1A86">
        <w:rPr>
          <w:color w:val="000000"/>
          <w:sz w:val="28"/>
          <w:szCs w:val="28"/>
        </w:rPr>
        <w:t>довольно</w:t>
      </w:r>
      <w:r w:rsidR="003E1529" w:rsidRPr="006D1A86">
        <w:rPr>
          <w:color w:val="000000"/>
          <w:sz w:val="28"/>
          <w:szCs w:val="28"/>
        </w:rPr>
        <w:t xml:space="preserve"> динамична и не предполагает </w:t>
      </w:r>
      <w:r w:rsidR="003E1529" w:rsidRPr="006D1A86">
        <w:rPr>
          <w:color w:val="000000"/>
          <w:sz w:val="28"/>
          <w:szCs w:val="28"/>
        </w:rPr>
        <w:lastRenderedPageBreak/>
        <w:t xml:space="preserve">прогнозирования будущих сценариев </w:t>
      </w:r>
      <w:r w:rsidRPr="006D1A86">
        <w:rPr>
          <w:color w:val="000000"/>
          <w:sz w:val="28"/>
          <w:szCs w:val="28"/>
        </w:rPr>
        <w:t>–</w:t>
      </w:r>
      <w:r w:rsidR="00F52ED0">
        <w:rPr>
          <w:color w:val="000000"/>
          <w:sz w:val="28"/>
          <w:szCs w:val="28"/>
        </w:rPr>
        <w:t xml:space="preserve"> </w:t>
      </w:r>
      <w:r w:rsidRPr="006D1A86">
        <w:rPr>
          <w:color w:val="000000"/>
          <w:sz w:val="28"/>
          <w:szCs w:val="28"/>
        </w:rPr>
        <w:t xml:space="preserve">данную информацию можно получить, проведя </w:t>
      </w:r>
      <w:r w:rsidR="003E1529" w:rsidRPr="006D1A86">
        <w:rPr>
          <w:color w:val="000000"/>
          <w:sz w:val="28"/>
          <w:szCs w:val="28"/>
        </w:rPr>
        <w:t xml:space="preserve">SWOT </w:t>
      </w:r>
      <w:r w:rsidRPr="006D1A86">
        <w:rPr>
          <w:color w:val="000000"/>
          <w:sz w:val="28"/>
          <w:szCs w:val="28"/>
        </w:rPr>
        <w:t>–</w:t>
      </w:r>
      <w:r w:rsidR="003E1529" w:rsidRPr="006D1A86">
        <w:rPr>
          <w:color w:val="000000"/>
          <w:sz w:val="28"/>
          <w:szCs w:val="28"/>
        </w:rPr>
        <w:t xml:space="preserve"> анализе</w:t>
      </w:r>
      <w:r w:rsidR="00D227F6" w:rsidRPr="006D1A86">
        <w:rPr>
          <w:color w:val="000000"/>
          <w:sz w:val="28"/>
          <w:szCs w:val="28"/>
        </w:rPr>
        <w:t>.</w:t>
      </w:r>
    </w:p>
    <w:p w:rsidR="00D227F6" w:rsidRPr="006D1A86" w:rsidRDefault="00D227F6" w:rsidP="005A58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 всему вышесказанному, можно сделать вывод, что внешняя среда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</w:t>
      </w:r>
      <w:r w:rsidR="008A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воздействовать на деятельность предприятия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положительно, так и отрицательно. Анализ внешней среды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 должен выступать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инструментом,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под контролем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 организации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озитивн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воздействие внешней среды необходимо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умело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 пользу организации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 в зависимости от конкретных обстоятельств может использовать следующие три варианта поведения: незамедлительно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по их компенсации</w:t>
      </w:r>
      <w:r w:rsidR="00A21F9C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выиграть время, а затем принять меры, или же </w:t>
      </w:r>
      <w:r w:rsidR="005A584A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приспособиться к новой ситуации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F1D" w:rsidRPr="006D1A86" w:rsidRDefault="00CF0F1D">
      <w:pPr>
        <w:rPr>
          <w:rFonts w:ascii="Times New Roman" w:hAnsi="Times New Roman" w:cs="Times New Roman"/>
          <w:sz w:val="28"/>
          <w:szCs w:val="28"/>
        </w:rPr>
      </w:pPr>
      <w:r w:rsidRPr="006D1A86">
        <w:rPr>
          <w:rFonts w:ascii="Times New Roman" w:hAnsi="Times New Roman" w:cs="Times New Roman"/>
          <w:sz w:val="28"/>
          <w:szCs w:val="28"/>
        </w:rPr>
        <w:br w:type="page"/>
      </w:r>
    </w:p>
    <w:p w:rsidR="00CF0F1D" w:rsidRPr="002E05DD" w:rsidRDefault="002E05DD" w:rsidP="00F52ED0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Toc479012570"/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10475F" w:rsidRPr="002E05DD">
        <w:rPr>
          <w:rFonts w:ascii="Times New Roman" w:hAnsi="Times New Roman" w:cs="Times New Roman"/>
          <w:sz w:val="28"/>
          <w:szCs w:val="28"/>
        </w:rPr>
        <w:t>Анализ внешней среды организации на примере турфирмы «Мир экскурсий»</w:t>
      </w:r>
      <w:bookmarkEnd w:id="21"/>
    </w:p>
    <w:p w:rsidR="00326F18" w:rsidRPr="006D1A86" w:rsidRDefault="00326F18" w:rsidP="002E05DD">
      <w:pPr>
        <w:pStyle w:val="a5"/>
        <w:spacing w:after="0" w:line="360" w:lineRule="auto"/>
        <w:ind w:left="375" w:firstLine="709"/>
        <w:rPr>
          <w:rFonts w:ascii="Times New Roman" w:hAnsi="Times New Roman" w:cs="Times New Roman"/>
          <w:sz w:val="28"/>
          <w:szCs w:val="28"/>
        </w:rPr>
      </w:pPr>
    </w:p>
    <w:p w:rsidR="00326F18" w:rsidRPr="006D1A86" w:rsidRDefault="00326F18" w:rsidP="002E05DD">
      <w:pPr>
        <w:pStyle w:val="a5"/>
        <w:spacing w:after="0" w:line="36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_Toc479012571"/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</w:t>
      </w:r>
      <w:r w:rsidR="00D07A2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07A2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SNW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анализ деятельности </w:t>
      </w:r>
      <w:r w:rsidRPr="006D1A86">
        <w:rPr>
          <w:rFonts w:ascii="Times New Roman" w:hAnsi="Times New Roman" w:cs="Times New Roman"/>
          <w:sz w:val="28"/>
          <w:szCs w:val="28"/>
        </w:rPr>
        <w:t>турфирмы «Мир экскурсий»</w:t>
      </w:r>
      <w:bookmarkEnd w:id="22"/>
    </w:p>
    <w:p w:rsidR="0010475F" w:rsidRPr="006D1A86" w:rsidRDefault="0010475F" w:rsidP="002E0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F18" w:rsidRPr="006D1A86" w:rsidRDefault="00326F18" w:rsidP="00326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к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аждой компании необходимо разрабатывать долговременные стратегии,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дают возможность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изменяющимися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рынка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необходимо исследовать возможности, откры</w:t>
      </w:r>
      <w:r w:rsidR="00B647B2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вающиеся для компании на рынке,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выявлять угрозы и негативные влияния внешней среды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Фирме необходимо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стиль работы,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оптимальным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учитывающий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7B2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B647B2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возможностей, целей и ресурсов.</w:t>
      </w:r>
    </w:p>
    <w:p w:rsidR="0010475F" w:rsidRPr="006D1A86" w:rsidRDefault="00326F18" w:rsidP="00FC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современно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фирме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обеспечить лишь четкое представление о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их своевременн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сопоставление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переменами во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а также необходимо грамотное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 материальных и людских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обнаружения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влияющих на деятельность 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внешней среды, 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FC1F81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ируют, используя различные методы.</w:t>
      </w:r>
    </w:p>
    <w:p w:rsidR="00B647B2" w:rsidRPr="006D1A86" w:rsidRDefault="00B647B2" w:rsidP="00B64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Проведем SWOT-анализ деятельности 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туристической фирм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экскурсий»</w:t>
      </w:r>
      <w:r w:rsidR="00C13D32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расположенной в городе 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</w:t>
      </w:r>
      <w:r w:rsidR="00C13D32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фирма специализируется на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туристических услуг </w:t>
      </w:r>
      <w:r w:rsidR="00C13D32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Башкортостан.</w:t>
      </w:r>
      <w:r w:rsidR="00394123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SWOT-анализ</w:t>
      </w:r>
      <w:r w:rsidR="003410E0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представлены в таблице 3 [23].</w:t>
      </w:r>
    </w:p>
    <w:p w:rsidR="00B647B2" w:rsidRPr="006D1A86" w:rsidRDefault="0010475F" w:rsidP="00B647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394123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500B0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 – анализ деятельности турфирмы «Мир экскурсий»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C13D32" w:rsidRPr="006D1A86" w:rsidTr="002E05DD">
        <w:tc>
          <w:tcPr>
            <w:tcW w:w="4677" w:type="dxa"/>
          </w:tcPr>
          <w:p w:rsidR="00C13D32" w:rsidRPr="006D1A86" w:rsidRDefault="00C13D32" w:rsidP="002E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962" w:type="dxa"/>
          </w:tcPr>
          <w:p w:rsidR="00C13D32" w:rsidRPr="006D1A86" w:rsidRDefault="00C13D32" w:rsidP="002E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C13D32" w:rsidRPr="006D1A86" w:rsidTr="002E05DD">
        <w:tc>
          <w:tcPr>
            <w:tcW w:w="4677" w:type="dxa"/>
          </w:tcPr>
          <w:p w:rsidR="00C13D32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1.Высокий профессионализм сотрудников;</w:t>
            </w:r>
          </w:p>
          <w:p w:rsidR="00C13D32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>Имидж компании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70D0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>Спрос на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услу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фирмы на потребительском рынке; </w:t>
            </w:r>
          </w:p>
          <w:p w:rsidR="001500B0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>Большой опыт компании в выбранной сфере деятельности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13D32" w:rsidRPr="006D1A86" w:rsidRDefault="00F52ED0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D32" w:rsidRPr="006D1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большого</w:t>
            </w:r>
            <w:r w:rsidR="00C13D32"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D32"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370D0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>Высокая к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онкуренция; </w:t>
            </w:r>
          </w:p>
          <w:p w:rsidR="001370D0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2. Малоэффективная реклама; </w:t>
            </w:r>
          </w:p>
          <w:p w:rsidR="001370D0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3.Влияние фа</w:t>
            </w:r>
            <w:r w:rsidR="001370D0"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ктора сезонности на прибыль; </w:t>
            </w:r>
          </w:p>
          <w:p w:rsidR="001370D0" w:rsidRPr="006D1A86" w:rsidRDefault="00F52ED0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D32"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.Низкое развитие туристской инфраструктуры; </w:t>
            </w:r>
          </w:p>
          <w:p w:rsidR="00C13D32" w:rsidRPr="006D1A86" w:rsidRDefault="00F52ED0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D32" w:rsidRPr="006D1A86">
              <w:rPr>
                <w:rFonts w:ascii="Times New Roman" w:hAnsi="Times New Roman" w:cs="Times New Roman"/>
                <w:sz w:val="24"/>
                <w:szCs w:val="24"/>
              </w:rPr>
              <w:t>.Недостаточная поддержка со стороны государства</w:t>
            </w:r>
            <w:r w:rsidR="001500B0" w:rsidRPr="006D1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C15AF" w:rsidRDefault="00CC15AF"/>
    <w:p w:rsidR="002E05DD" w:rsidRDefault="002E05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C15AF" w:rsidRDefault="00CC15AF" w:rsidP="002E05DD">
      <w:r w:rsidRPr="00CC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C13D32" w:rsidRPr="006D1A86" w:rsidTr="002E05DD">
        <w:tc>
          <w:tcPr>
            <w:tcW w:w="4677" w:type="dxa"/>
          </w:tcPr>
          <w:p w:rsidR="001370D0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70D0" w:rsidRPr="006D1A86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уровня доходов населения; </w:t>
            </w:r>
          </w:p>
          <w:p w:rsidR="001370D0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70D0" w:rsidRPr="006D1A86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налогов; </w:t>
            </w:r>
          </w:p>
          <w:p w:rsidR="001370D0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темпов роста рынка; </w:t>
            </w:r>
          </w:p>
          <w:p w:rsidR="00C13D32" w:rsidRPr="006D1A86" w:rsidRDefault="001370D0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4.Внедрение</w:t>
            </w:r>
            <w:r w:rsidR="00C13D32"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новых технологий; 5.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Распространение услуг на другие группы потребителей.</w:t>
            </w:r>
          </w:p>
        </w:tc>
        <w:tc>
          <w:tcPr>
            <w:tcW w:w="4962" w:type="dxa"/>
          </w:tcPr>
          <w:p w:rsidR="00C13D32" w:rsidRPr="006D1A86" w:rsidRDefault="001370D0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3D32"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обязательств партнерами; </w:t>
            </w:r>
          </w:p>
          <w:p w:rsidR="00C13D32" w:rsidRPr="006D1A86" w:rsidRDefault="00C13D32" w:rsidP="002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70D0" w:rsidRPr="006D1A8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r w:rsidRPr="006D1A86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</w:t>
            </w:r>
            <w:r w:rsidR="001370D0" w:rsidRPr="006D1A86">
              <w:rPr>
                <w:rFonts w:ascii="Times New Roman" w:hAnsi="Times New Roman" w:cs="Times New Roman"/>
                <w:sz w:val="24"/>
                <w:szCs w:val="24"/>
              </w:rPr>
              <w:t>ьских вкусов.</w:t>
            </w:r>
          </w:p>
        </w:tc>
      </w:tr>
    </w:tbl>
    <w:p w:rsidR="00B647B2" w:rsidRPr="006D1A86" w:rsidRDefault="00B647B2" w:rsidP="00B647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17F4" w:rsidRPr="006D1A86" w:rsidRDefault="001500B0" w:rsidP="0019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детального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 SNW-анализ</w:t>
      </w:r>
      <w:r w:rsidR="001917F4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таблице </w:t>
      </w:r>
      <w:r w:rsidR="00394123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</w:t>
      </w:r>
      <w:r w:rsidR="001917F4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SNW-анализа для тур</w:t>
      </w:r>
      <w:r w:rsidR="0010475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 «Мир экскурсий»</w:t>
      </w:r>
      <w:r w:rsidR="001917F4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7F4" w:rsidRPr="006D1A86" w:rsidRDefault="001917F4" w:rsidP="001917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394123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SNW-анализ фирмы «Мир экскурсий»</w:t>
      </w:r>
    </w:p>
    <w:tbl>
      <w:tblPr>
        <w:tblW w:w="9468" w:type="dxa"/>
        <w:jc w:val="center"/>
        <w:tblInd w:w="-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5"/>
        <w:gridCol w:w="698"/>
        <w:gridCol w:w="851"/>
        <w:gridCol w:w="764"/>
      </w:tblGrid>
      <w:tr w:rsidR="00077C9F" w:rsidRPr="006D1A86" w:rsidTr="00C94839">
        <w:trPr>
          <w:jc w:val="center"/>
        </w:trPr>
        <w:tc>
          <w:tcPr>
            <w:tcW w:w="7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C9F" w:rsidRPr="006D1A86" w:rsidRDefault="00077C9F" w:rsidP="0007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Стратегические позиции и характеристики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(корпоративная) стратегия 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Бизнес-стратегии по конкретным бизнесам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Организационная структура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Финансы как общее финансовое положение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Продукт и его конкурентоспособность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Структура затрат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Информационная технология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Способность к реализации на рынке новых продуктов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Способность к лидерству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Уровень производства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Уровень маркетинга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Уровень менеджмента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Качество персонала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Репутация на рынке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Отношение с органами власти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Отношение с профсоюзом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9F" w:rsidRPr="006D1A86" w:rsidTr="00C94839">
        <w:trPr>
          <w:jc w:val="center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07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Инновации и исследования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C9F" w:rsidRPr="006D1A86" w:rsidRDefault="00077C9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77C9F" w:rsidRPr="006D1A86" w:rsidRDefault="001917F4" w:rsidP="00C9483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данных, указанных в</w:t>
      </w:r>
      <w:r w:rsidR="00077C9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77C9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</w:t>
      </w:r>
      <w:r w:rsidR="00077C9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организация не </w:t>
      </w:r>
      <w:r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565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резервами</w:t>
      </w:r>
      <w:r w:rsidR="00077C9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2565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способными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565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077C9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сильными сторонами. </w:t>
      </w:r>
      <w:r w:rsidR="001D2565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="00077C9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2565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конкуренто</w:t>
      </w:r>
      <w:r w:rsid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1D2565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077C9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развиваться </w:t>
      </w:r>
      <w:r w:rsidR="001D2565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совершенствоваться </w:t>
      </w:r>
      <w:r w:rsidR="00077C9F" w:rsidRPr="006D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направлениях деятельности.</w:t>
      </w:r>
    </w:p>
    <w:p w:rsidR="001F167F" w:rsidRPr="006D1A86" w:rsidRDefault="001F167F" w:rsidP="00C94839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839" w:rsidRDefault="00C94839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3" w:name="_Toc479012572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7A2F" w:rsidRDefault="00D07A2F" w:rsidP="00C94839">
      <w:pPr>
        <w:pStyle w:val="3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2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3.2 PESTLE-анализ турфирмы «Мир экскурсий»</w:t>
      </w:r>
      <w:bookmarkEnd w:id="23"/>
    </w:p>
    <w:p w:rsidR="00BE7D6A" w:rsidRPr="00BE7D6A" w:rsidRDefault="00BE7D6A" w:rsidP="00C94839">
      <w:pPr>
        <w:widowControl w:val="0"/>
        <w:spacing w:after="0" w:line="360" w:lineRule="auto"/>
        <w:ind w:firstLine="709"/>
      </w:pPr>
    </w:p>
    <w:p w:rsidR="00394123" w:rsidRPr="006D1A86" w:rsidRDefault="00D07A2F" w:rsidP="00C94839">
      <w:pPr>
        <w:pStyle w:val="western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С целью определения стратегии </w:t>
      </w:r>
      <w:r w:rsidRPr="006D1A86">
        <w:rPr>
          <w:sz w:val="28"/>
          <w:szCs w:val="28"/>
        </w:rPr>
        <w:t>турфирмы «Мир экскурсий»</w:t>
      </w:r>
      <w:r w:rsidR="00394123" w:rsidRPr="006D1A86">
        <w:rPr>
          <w:color w:val="000000"/>
          <w:sz w:val="28"/>
          <w:szCs w:val="28"/>
        </w:rPr>
        <w:t>, а также</w:t>
      </w:r>
      <w:r w:rsidRPr="006D1A86">
        <w:rPr>
          <w:color w:val="000000"/>
          <w:sz w:val="28"/>
          <w:szCs w:val="28"/>
        </w:rPr>
        <w:t xml:space="preserve"> обнаружения и оценки воздействия внешних факторов на ее деятельность необходимо применить </w:t>
      </w:r>
      <w:r w:rsidRPr="006D1A86">
        <w:rPr>
          <w:sz w:val="28"/>
          <w:szCs w:val="28"/>
        </w:rPr>
        <w:t>PESTLE-анализ</w:t>
      </w:r>
      <w:r w:rsidRPr="006D1A86">
        <w:rPr>
          <w:color w:val="000000"/>
          <w:sz w:val="28"/>
          <w:szCs w:val="28"/>
        </w:rPr>
        <w:t>. Результаты данного анализа указаны в таблице</w:t>
      </w:r>
      <w:r w:rsidR="00394123" w:rsidRPr="006D1A86">
        <w:rPr>
          <w:color w:val="000000"/>
          <w:sz w:val="28"/>
          <w:szCs w:val="28"/>
        </w:rPr>
        <w:t xml:space="preserve"> 5.</w:t>
      </w:r>
    </w:p>
    <w:p w:rsidR="00394123" w:rsidRPr="006D1A86" w:rsidRDefault="00394123" w:rsidP="00C9483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D1A8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F5234">
        <w:rPr>
          <w:rFonts w:ascii="Times New Roman" w:hAnsi="Times New Roman" w:cs="Times New Roman"/>
          <w:sz w:val="28"/>
          <w:szCs w:val="28"/>
        </w:rPr>
        <w:t>5</w:t>
      </w:r>
      <w:r w:rsidRPr="006D1A86">
        <w:rPr>
          <w:rFonts w:ascii="Times New Roman" w:hAnsi="Times New Roman" w:cs="Times New Roman"/>
          <w:sz w:val="28"/>
          <w:szCs w:val="28"/>
        </w:rPr>
        <w:t xml:space="preserve"> – PESTLE-анализ турфирмы «Мир экскурсий»</w:t>
      </w:r>
    </w:p>
    <w:tbl>
      <w:tblPr>
        <w:tblW w:w="9639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0"/>
        <w:gridCol w:w="6469"/>
      </w:tblGrid>
      <w:tr w:rsidR="00394123" w:rsidRPr="006D1A86" w:rsidTr="00C94839">
        <w:trPr>
          <w:trHeight w:val="45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факторы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867CC8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политической обстановкой уменьшился туристический поток в Турцию, Египет и Сирию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867CC8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="00867CC8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зилась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</w:t>
            </w:r>
            <w:r w:rsidR="00867CC8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привлекательност</w:t>
            </w:r>
            <w:r w:rsidR="00867CC8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</w:t>
            </w:r>
          </w:p>
        </w:tc>
      </w:tr>
      <w:tr w:rsidR="00394123" w:rsidRPr="006D1A86" w:rsidTr="00C94839">
        <w:trPr>
          <w:trHeight w:val="75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факторы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C96452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Спад в туризме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уменьшением доходов граждан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Люди меньше путешествуют или выбирают более дешёвые туры и направления;</w:t>
            </w:r>
          </w:p>
          <w:p w:rsidR="00394123" w:rsidRPr="006D1A86" w:rsidRDefault="00C96452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Образ 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 как 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дорогой страны с несоответствующим уровнем обслуживания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препятствует развитию внутреннего туризма</w:t>
            </w:r>
          </w:p>
        </w:tc>
      </w:tr>
      <w:tr w:rsidR="00394123" w:rsidRPr="006D1A86" w:rsidTr="00C94839">
        <w:trPr>
          <w:trHeight w:val="60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факторы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Страх туристов перед некоторыми направлениями и некоторыми культурно-бытовыми традициями разных народов;</w:t>
            </w:r>
          </w:p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Общемировая посткризисная тенденция экономить деньги;</w:t>
            </w:r>
          </w:p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96452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Низкий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жизни</w:t>
            </w:r>
            <w:r w:rsidR="00C96452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C96452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поток туризма в мусульманские страны, связан с религиозными факторами</w:t>
            </w:r>
          </w:p>
        </w:tc>
      </w:tr>
      <w:tr w:rsidR="00394123" w:rsidRPr="006D1A86" w:rsidTr="00C94839">
        <w:trPr>
          <w:trHeight w:val="60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факторы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C96452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новых технологий положительно влияет на туриндустрию (онлайн бронирование)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4123" w:rsidRPr="006D1A86" w:rsidRDefault="00C96452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отрасли от нововведений и изменений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4123" w:rsidRPr="006D1A86" w:rsidRDefault="00305D9E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C96452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динамичность темпов научно-технического прогресса в туристической отрасли</w:t>
            </w:r>
          </w:p>
        </w:tc>
      </w:tr>
      <w:tr w:rsidR="00394123" w:rsidRPr="006D1A86" w:rsidTr="00C94839">
        <w:trPr>
          <w:trHeight w:val="60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факторы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Изменение законодательства;</w:t>
            </w:r>
          </w:p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Введение ужесточающих режимов пребывания на территории </w:t>
            </w:r>
            <w:r w:rsidR="00C96452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некоторых стран</w:t>
            </w:r>
          </w:p>
        </w:tc>
      </w:tr>
      <w:tr w:rsidR="00394123" w:rsidRPr="006D1A86" w:rsidTr="00C94839">
        <w:trPr>
          <w:trHeight w:val="45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окружающей среды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3" w:rsidRPr="006D1A86" w:rsidRDefault="00394123" w:rsidP="00C9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Чрезвычайные обстоятельства, стихийные бедствия негативно влияют на развитие туризма;</w:t>
            </w:r>
          </w:p>
          <w:p w:rsidR="00394123" w:rsidRPr="006D1A86" w:rsidRDefault="00C96452" w:rsidP="00C94839">
            <w:pPr>
              <w:tabs>
                <w:tab w:val="left" w:pos="49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4123" w:rsidRPr="006D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Ряд туристских центров создается с целью лечения туристов благодаря лечебным свойствам местных природно-климатических ресурсов</w:t>
            </w:r>
          </w:p>
        </w:tc>
      </w:tr>
    </w:tbl>
    <w:p w:rsidR="00D07A2F" w:rsidRPr="006D1A86" w:rsidRDefault="00D07A2F" w:rsidP="00C94839">
      <w:pPr>
        <w:pStyle w:val="western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>Также благодаря результатам PESTLE-анализа можно оценить внешнюю экономическую ситуацию, формирующуюся в отрасли.</w:t>
      </w:r>
    </w:p>
    <w:p w:rsidR="001F167F" w:rsidRDefault="001F167F" w:rsidP="00915CE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F167F" w:rsidRPr="00D73726" w:rsidRDefault="001F167F" w:rsidP="00C94839">
      <w:pPr>
        <w:pStyle w:val="3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479012573"/>
      <w:r w:rsidRPr="00D7372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</w:t>
      </w:r>
      <w:r w:rsidR="00066AF1" w:rsidRPr="00D73726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D73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STEEP-анализ турфирмы «Мир экскурсий»</w:t>
      </w:r>
      <w:bookmarkEnd w:id="24"/>
    </w:p>
    <w:p w:rsidR="001F167F" w:rsidRDefault="001F167F" w:rsidP="00915CE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07A2F" w:rsidRPr="006D1A86" w:rsidRDefault="00915CEA" w:rsidP="00915CE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Для более подробного анализа внешних факторов и их влияния может быть использована методика STEEP-анализа, итоги проведения которой представлены в таблице </w:t>
      </w:r>
      <w:r w:rsidR="001F5234">
        <w:rPr>
          <w:color w:val="000000"/>
          <w:sz w:val="28"/>
          <w:szCs w:val="28"/>
        </w:rPr>
        <w:t>6</w:t>
      </w:r>
      <w:r w:rsidRPr="006D1A86">
        <w:rPr>
          <w:color w:val="000000"/>
          <w:sz w:val="28"/>
          <w:szCs w:val="28"/>
        </w:rPr>
        <w:t>.</w:t>
      </w:r>
    </w:p>
    <w:p w:rsidR="00915CEA" w:rsidRPr="006D1A86" w:rsidRDefault="00915CEA" w:rsidP="00C948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1A86">
        <w:rPr>
          <w:color w:val="000000"/>
          <w:sz w:val="28"/>
          <w:szCs w:val="28"/>
        </w:rPr>
        <w:t xml:space="preserve">Таблица </w:t>
      </w:r>
      <w:r w:rsidR="001F5234">
        <w:rPr>
          <w:color w:val="000000"/>
          <w:sz w:val="28"/>
          <w:szCs w:val="28"/>
        </w:rPr>
        <w:t>6</w:t>
      </w:r>
      <w:r w:rsidRPr="006D1A86">
        <w:rPr>
          <w:color w:val="000000"/>
          <w:sz w:val="28"/>
          <w:szCs w:val="28"/>
        </w:rPr>
        <w:t xml:space="preserve"> – STEEP-анализ </w:t>
      </w:r>
      <w:r w:rsidR="00431B20" w:rsidRPr="006D1A86">
        <w:rPr>
          <w:color w:val="000000"/>
          <w:sz w:val="28"/>
          <w:szCs w:val="28"/>
        </w:rPr>
        <w:t>внешнего</w:t>
      </w:r>
      <w:r w:rsidRPr="006D1A86">
        <w:rPr>
          <w:color w:val="000000"/>
          <w:sz w:val="28"/>
          <w:szCs w:val="28"/>
        </w:rPr>
        <w:t xml:space="preserve"> окружения </w:t>
      </w:r>
      <w:r w:rsidR="008B62DB" w:rsidRPr="006D1A86">
        <w:rPr>
          <w:sz w:val="28"/>
          <w:szCs w:val="28"/>
        </w:rPr>
        <w:t>турфирмы «Мир экскурсий»</w:t>
      </w:r>
    </w:p>
    <w:tbl>
      <w:tblPr>
        <w:tblW w:w="969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153"/>
        <w:gridCol w:w="1115"/>
        <w:gridCol w:w="1276"/>
        <w:gridCol w:w="1134"/>
        <w:gridCol w:w="1276"/>
        <w:gridCol w:w="1842"/>
      </w:tblGrid>
      <w:tr w:rsidR="007262EA" w:rsidRPr="006D1A86" w:rsidTr="00C94839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влияния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коэф.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904999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фактора</w:t>
            </w:r>
          </w:p>
        </w:tc>
        <w:tc>
          <w:tcPr>
            <w:tcW w:w="1797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анализ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9634" w:type="dxa"/>
            <w:gridSpan w:val="7"/>
            <w:shd w:val="clear" w:color="auto" w:fill="FFFFFF"/>
            <w:hideMark/>
          </w:tcPr>
          <w:p w:rsidR="007262EA" w:rsidRPr="006D1A86" w:rsidRDefault="007262EA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факторы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безработица, как источник рабочей силы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97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нанять новых работников с меньшими затратами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431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</w:t>
            </w:r>
            <w:r w:rsidR="00431B2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заинтересованности в туристических услугах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797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рекламных мероприятий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профессиональной подготовки в бизнесе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-0,864</w:t>
            </w:r>
          </w:p>
        </w:tc>
        <w:tc>
          <w:tcPr>
            <w:tcW w:w="1797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отдавать предпочтение зарекомендовавшим себя компаниям - партнерам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9634" w:type="dxa"/>
            <w:gridSpan w:val="7"/>
            <w:shd w:val="clear" w:color="auto" w:fill="FFFFFF"/>
            <w:hideMark/>
          </w:tcPr>
          <w:p w:rsidR="007262EA" w:rsidRPr="006D1A86" w:rsidRDefault="007262EA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факторы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внедрение конкурентами новых видов услуг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-0,65</w:t>
            </w:r>
          </w:p>
        </w:tc>
        <w:tc>
          <w:tcPr>
            <w:tcW w:w="1797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уникальных пакетов услуг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скорости обновления рынка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3410E0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-0,35</w:t>
            </w:r>
          </w:p>
        </w:tc>
        <w:tc>
          <w:tcPr>
            <w:tcW w:w="1797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мониторинг рынка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9634" w:type="dxa"/>
            <w:gridSpan w:val="7"/>
            <w:shd w:val="clear" w:color="auto" w:fill="FFFFFF"/>
            <w:hideMark/>
          </w:tcPr>
          <w:p w:rsidR="007262EA" w:rsidRPr="006D1A86" w:rsidRDefault="007262EA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факторы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431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снижение конкуренции в связи с разорением </w:t>
            </w:r>
            <w:r w:rsidR="00431B2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из-за кризиса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r w:rsidR="00A1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97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 освободившиеся ниши на рынке</w:t>
            </w:r>
          </w:p>
        </w:tc>
      </w:tr>
      <w:tr w:rsidR="007262EA" w:rsidRPr="006D1A86" w:rsidTr="00C94839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341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повышение цен на 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перелеты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F52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797" w:type="dxa"/>
            <w:shd w:val="clear" w:color="auto" w:fill="FFFFFF"/>
            <w:hideMark/>
          </w:tcPr>
          <w:p w:rsidR="007262EA" w:rsidRPr="006D1A86" w:rsidRDefault="003410E0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цены путевки</w:t>
            </w:r>
          </w:p>
        </w:tc>
      </w:tr>
    </w:tbl>
    <w:p w:rsidR="001F167F" w:rsidRDefault="001F167F"/>
    <w:p w:rsidR="001F167F" w:rsidRDefault="001F167F"/>
    <w:p w:rsidR="001F167F" w:rsidRPr="00CC15AF" w:rsidRDefault="001F167F" w:rsidP="00C94839">
      <w:pPr>
        <w:rPr>
          <w:rFonts w:ascii="Times New Roman" w:hAnsi="Times New Roman" w:cs="Times New Roman"/>
        </w:rPr>
      </w:pPr>
      <w:r w:rsidRPr="00CC15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Продолжение Таблицы 5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153"/>
        <w:gridCol w:w="1115"/>
        <w:gridCol w:w="1276"/>
        <w:gridCol w:w="1134"/>
        <w:gridCol w:w="1276"/>
        <w:gridCol w:w="1701"/>
      </w:tblGrid>
      <w:tr w:rsidR="007262EA" w:rsidRPr="006D1A86" w:rsidTr="007262EA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понижение уровня инфляции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1656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валюты в более стабильную</w:t>
            </w:r>
          </w:p>
        </w:tc>
      </w:tr>
      <w:tr w:rsidR="00F81DBF" w:rsidRPr="006D1A86" w:rsidTr="00F81DBF">
        <w:trPr>
          <w:tblCellSpacing w:w="15" w:type="dxa"/>
        </w:trPr>
        <w:tc>
          <w:tcPr>
            <w:tcW w:w="9493" w:type="dxa"/>
            <w:gridSpan w:val="7"/>
            <w:shd w:val="clear" w:color="auto" w:fill="FFFFFF"/>
            <w:hideMark/>
          </w:tcPr>
          <w:p w:rsidR="00F81DBF" w:rsidRPr="006D1A86" w:rsidRDefault="00F81DB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Экологические факторы</w:t>
            </w:r>
          </w:p>
        </w:tc>
      </w:tr>
      <w:tr w:rsidR="007262EA" w:rsidRPr="006D1A86" w:rsidTr="007262EA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513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</w:t>
            </w:r>
            <w:r w:rsidR="00F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</w:t>
            </w:r>
            <w:r w:rsidR="005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обстановка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CC15AF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CC15AF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62EA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1656" w:type="dxa"/>
            <w:shd w:val="clear" w:color="auto" w:fill="FFFFFF"/>
            <w:hideMark/>
          </w:tcPr>
          <w:p w:rsidR="007262EA" w:rsidRPr="006D1A86" w:rsidRDefault="003410E0" w:rsidP="00513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путевок</w:t>
            </w:r>
          </w:p>
        </w:tc>
      </w:tr>
      <w:tr w:rsidR="00F81DBF" w:rsidRPr="006D1A86" w:rsidTr="00F81DBF">
        <w:trPr>
          <w:tblCellSpacing w:w="15" w:type="dxa"/>
        </w:trPr>
        <w:tc>
          <w:tcPr>
            <w:tcW w:w="9493" w:type="dxa"/>
            <w:gridSpan w:val="7"/>
            <w:shd w:val="clear" w:color="auto" w:fill="FFFFFF"/>
            <w:hideMark/>
          </w:tcPr>
          <w:p w:rsidR="00F81DBF" w:rsidRPr="006D1A86" w:rsidRDefault="00F81DBF" w:rsidP="00C9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Политико-правовые факторы</w:t>
            </w:r>
          </w:p>
        </w:tc>
      </w:tr>
      <w:tr w:rsidR="007262EA" w:rsidRPr="006D1A86" w:rsidTr="007262EA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налога на прибыль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r w:rsidR="003410E0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-0,975</w:t>
            </w:r>
          </w:p>
        </w:tc>
        <w:tc>
          <w:tcPr>
            <w:tcW w:w="1656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налогообложение</w:t>
            </w:r>
          </w:p>
        </w:tc>
      </w:tr>
      <w:tr w:rsidR="007262EA" w:rsidRPr="006D1A86" w:rsidTr="007262EA">
        <w:trPr>
          <w:tblCellSpacing w:w="15" w:type="dxa"/>
        </w:trPr>
        <w:tc>
          <w:tcPr>
            <w:tcW w:w="1853" w:type="dxa"/>
            <w:shd w:val="clear" w:color="auto" w:fill="FFFFFF"/>
            <w:hideMark/>
          </w:tcPr>
          <w:p w:rsidR="007262EA" w:rsidRPr="006D1A86" w:rsidRDefault="007262EA" w:rsidP="0072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политической стабильности</w:t>
            </w:r>
          </w:p>
        </w:tc>
        <w:tc>
          <w:tcPr>
            <w:tcW w:w="1123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5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r w:rsidR="006C7A5A"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4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46" w:type="dxa"/>
            <w:shd w:val="clear" w:color="auto" w:fill="FFFFFF"/>
            <w:hideMark/>
          </w:tcPr>
          <w:p w:rsidR="007262EA" w:rsidRPr="006D1A86" w:rsidRDefault="007262EA" w:rsidP="00C9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1656" w:type="dxa"/>
            <w:shd w:val="clear" w:color="auto" w:fill="FFFFFF"/>
            <w:hideMark/>
          </w:tcPr>
          <w:p w:rsidR="007262EA" w:rsidRPr="006D1A86" w:rsidRDefault="007262EA" w:rsidP="006C7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фирмы на рынке</w:t>
            </w:r>
          </w:p>
        </w:tc>
      </w:tr>
    </w:tbl>
    <w:p w:rsidR="008D76B6" w:rsidRDefault="008D76B6" w:rsidP="00B26BD8">
      <w:pPr>
        <w:pStyle w:val="western"/>
        <w:widowControl w:val="0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Pr="006D1A86">
        <w:rPr>
          <w:color w:val="000000"/>
          <w:sz w:val="28"/>
          <w:szCs w:val="28"/>
        </w:rPr>
        <w:t>STEEP-анализ</w:t>
      </w:r>
      <w:r>
        <w:rPr>
          <w:color w:val="000000"/>
          <w:sz w:val="28"/>
          <w:szCs w:val="28"/>
        </w:rPr>
        <w:t>а</w:t>
      </w:r>
      <w:r w:rsidRPr="006D1A86">
        <w:rPr>
          <w:color w:val="000000"/>
          <w:sz w:val="28"/>
          <w:szCs w:val="28"/>
        </w:rPr>
        <w:t xml:space="preserve"> внешнего окружения </w:t>
      </w:r>
      <w:r w:rsidRPr="006D1A86">
        <w:rPr>
          <w:sz w:val="28"/>
          <w:szCs w:val="28"/>
        </w:rPr>
        <w:t>турфирмы «Мир экскурсий»</w:t>
      </w:r>
      <w:r>
        <w:rPr>
          <w:sz w:val="28"/>
          <w:szCs w:val="28"/>
        </w:rPr>
        <w:t xml:space="preserve"> была построена диаграмма</w:t>
      </w:r>
      <w:r w:rsidR="00B26BD8">
        <w:rPr>
          <w:sz w:val="28"/>
          <w:szCs w:val="28"/>
        </w:rPr>
        <w:t>, которая изображена на рисунке</w:t>
      </w:r>
      <w:r>
        <w:rPr>
          <w:sz w:val="28"/>
          <w:szCs w:val="28"/>
        </w:rPr>
        <w:t xml:space="preserve"> 1</w:t>
      </w:r>
      <w:r w:rsidR="00B26BD8">
        <w:rPr>
          <w:sz w:val="28"/>
          <w:szCs w:val="28"/>
        </w:rPr>
        <w:t>0</w:t>
      </w:r>
      <w:r>
        <w:rPr>
          <w:sz w:val="28"/>
          <w:szCs w:val="28"/>
        </w:rPr>
        <w:t xml:space="preserve">, отражающая важность каждого конкретного фактора, влияющего на деятельность названной турфирмы. </w:t>
      </w:r>
    </w:p>
    <w:p w:rsidR="008D76B6" w:rsidRDefault="008D76B6" w:rsidP="0018366F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D76B6">
        <w:rPr>
          <w:noProof/>
          <w:color w:val="000000"/>
          <w:sz w:val="28"/>
          <w:szCs w:val="28"/>
        </w:rPr>
        <w:drawing>
          <wp:inline distT="0" distB="0" distL="0" distR="0">
            <wp:extent cx="4988885" cy="2445488"/>
            <wp:effectExtent l="19050" t="0" r="21265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18366F" w:rsidRPr="0018366F" w:rsidRDefault="00B26BD8" w:rsidP="0018366F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</w:t>
      </w:r>
      <w:r w:rsidR="0018366F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0</w:t>
      </w:r>
      <w:r w:rsidR="0018366F">
        <w:rPr>
          <w:color w:val="000000"/>
          <w:sz w:val="28"/>
          <w:szCs w:val="28"/>
        </w:rPr>
        <w:t xml:space="preserve"> - </w:t>
      </w:r>
      <w:r w:rsidR="0018366F" w:rsidRPr="0018366F">
        <w:rPr>
          <w:color w:val="000000"/>
          <w:sz w:val="28"/>
          <w:szCs w:val="28"/>
        </w:rPr>
        <w:t>Важность факторов внешнего окружения</w:t>
      </w:r>
    </w:p>
    <w:p w:rsidR="001F167F" w:rsidRDefault="008D76B6" w:rsidP="00B26BD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таблицы </w:t>
      </w:r>
      <w:r w:rsidR="001F523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</w:t>
      </w:r>
      <w:r w:rsidR="00B26BD8">
        <w:rPr>
          <w:color w:val="000000"/>
          <w:sz w:val="28"/>
          <w:szCs w:val="28"/>
        </w:rPr>
        <w:t>рисунка</w:t>
      </w:r>
      <w:r>
        <w:rPr>
          <w:color w:val="000000"/>
          <w:sz w:val="28"/>
          <w:szCs w:val="28"/>
        </w:rPr>
        <w:t xml:space="preserve"> 1</w:t>
      </w:r>
      <w:r w:rsidR="00B26BD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можно сделать вывод, что т</w:t>
      </w:r>
      <w:r w:rsidR="006C7A5A" w:rsidRPr="006D1A86">
        <w:rPr>
          <w:color w:val="000000"/>
          <w:sz w:val="28"/>
          <w:szCs w:val="28"/>
        </w:rPr>
        <w:t>урфирма</w:t>
      </w:r>
      <w:r w:rsidR="00F52ED0">
        <w:rPr>
          <w:color w:val="000000"/>
          <w:sz w:val="28"/>
          <w:szCs w:val="28"/>
        </w:rPr>
        <w:t xml:space="preserve"> </w:t>
      </w:r>
      <w:r w:rsidR="006C7A5A" w:rsidRPr="006D1A86">
        <w:rPr>
          <w:color w:val="000000"/>
          <w:sz w:val="28"/>
          <w:szCs w:val="28"/>
        </w:rPr>
        <w:t>работает</w:t>
      </w:r>
      <w:r w:rsidR="007262EA" w:rsidRPr="006D1A86">
        <w:rPr>
          <w:color w:val="000000"/>
          <w:sz w:val="28"/>
          <w:szCs w:val="28"/>
        </w:rPr>
        <w:t xml:space="preserve"> в сравнительно нейтральной среде, близкой к агрессивной. Наибольшее влияние оказывают социальные (</w:t>
      </w:r>
      <w:r w:rsidR="006C7A5A" w:rsidRPr="006D1A86">
        <w:rPr>
          <w:color w:val="000000"/>
          <w:sz w:val="28"/>
          <w:szCs w:val="28"/>
        </w:rPr>
        <w:t>увеличение заинтересованности в туристических услугах</w:t>
      </w:r>
      <w:r w:rsidR="0051359E">
        <w:rPr>
          <w:color w:val="000000"/>
          <w:sz w:val="28"/>
          <w:szCs w:val="28"/>
        </w:rPr>
        <w:t xml:space="preserve">), технологические и политико-правовые </w:t>
      </w:r>
      <w:r w:rsidR="007262EA" w:rsidRPr="006D1A86">
        <w:rPr>
          <w:color w:val="000000"/>
          <w:sz w:val="28"/>
          <w:szCs w:val="28"/>
        </w:rPr>
        <w:t xml:space="preserve">факторы, наименьшее - экологические. Это связано с </w:t>
      </w:r>
      <w:r w:rsidR="006C7A5A" w:rsidRPr="006D1A86">
        <w:rPr>
          <w:color w:val="000000"/>
          <w:sz w:val="28"/>
          <w:szCs w:val="28"/>
        </w:rPr>
        <w:t>функционированием</w:t>
      </w:r>
      <w:r w:rsidR="00F52ED0">
        <w:rPr>
          <w:color w:val="000000"/>
          <w:sz w:val="28"/>
          <w:szCs w:val="28"/>
        </w:rPr>
        <w:t xml:space="preserve"> </w:t>
      </w:r>
      <w:r w:rsidR="006C7A5A" w:rsidRPr="006D1A86">
        <w:rPr>
          <w:color w:val="000000"/>
          <w:sz w:val="28"/>
          <w:szCs w:val="28"/>
        </w:rPr>
        <w:t>фирмы</w:t>
      </w:r>
      <w:r w:rsidR="007262EA" w:rsidRPr="006D1A86">
        <w:rPr>
          <w:color w:val="000000"/>
          <w:sz w:val="28"/>
          <w:szCs w:val="28"/>
        </w:rPr>
        <w:t xml:space="preserve"> в сфере услуг, а не производственной сфере</w:t>
      </w:r>
      <w:r w:rsidR="006C7A5A" w:rsidRPr="006D1A86">
        <w:rPr>
          <w:color w:val="000000"/>
          <w:sz w:val="28"/>
          <w:szCs w:val="28"/>
        </w:rPr>
        <w:t xml:space="preserve"> деятельности</w:t>
      </w:r>
      <w:r w:rsidR="007262EA" w:rsidRPr="006D1A86">
        <w:rPr>
          <w:color w:val="000000"/>
          <w:sz w:val="28"/>
          <w:szCs w:val="28"/>
        </w:rPr>
        <w:t>.</w:t>
      </w:r>
      <w:r w:rsidR="001F167F">
        <w:rPr>
          <w:color w:val="000000"/>
          <w:sz w:val="28"/>
          <w:szCs w:val="28"/>
        </w:rPr>
        <w:br w:type="page"/>
      </w:r>
    </w:p>
    <w:p w:rsidR="009C44C1" w:rsidRPr="001F167F" w:rsidRDefault="009C44C1" w:rsidP="00B26BD8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color w:val="000000"/>
          <w:sz w:val="28"/>
          <w:szCs w:val="28"/>
        </w:rPr>
      </w:pPr>
      <w:bookmarkStart w:id="25" w:name="_Toc479012574"/>
      <w:r w:rsidRPr="001F167F">
        <w:rPr>
          <w:color w:val="000000"/>
          <w:sz w:val="28"/>
          <w:szCs w:val="28"/>
        </w:rPr>
        <w:lastRenderedPageBreak/>
        <w:t>ЗАКЛЮЧЕНИЕ</w:t>
      </w:r>
      <w:bookmarkEnd w:id="25"/>
    </w:p>
    <w:p w:rsidR="001F167F" w:rsidRPr="00EF0F2E" w:rsidRDefault="001F167F" w:rsidP="00B26BD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DF1" w:rsidRDefault="001F167F" w:rsidP="00B26BD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6AF1">
        <w:rPr>
          <w:color w:val="000000"/>
          <w:sz w:val="28"/>
          <w:szCs w:val="28"/>
        </w:rPr>
        <w:t xml:space="preserve">Подводя итог вышесказанному, важно отметить, что внешняя среда оказывает значительное воздействие на компанию. </w:t>
      </w:r>
      <w:r w:rsidR="00B46DF1">
        <w:rPr>
          <w:color w:val="000000"/>
          <w:sz w:val="28"/>
          <w:szCs w:val="28"/>
        </w:rPr>
        <w:t xml:space="preserve">В первом пункте данной работы говорилось о том, что представляет собой внешняя среда организации и какое </w:t>
      </w:r>
      <w:r w:rsidR="00B46DF1" w:rsidRPr="00B46DF1">
        <w:rPr>
          <w:color w:val="000000"/>
          <w:sz w:val="28"/>
          <w:szCs w:val="28"/>
        </w:rPr>
        <w:t>значени</w:t>
      </w:r>
      <w:r w:rsidR="00B46DF1">
        <w:rPr>
          <w:color w:val="000000"/>
          <w:sz w:val="28"/>
          <w:szCs w:val="28"/>
        </w:rPr>
        <w:t>е</w:t>
      </w:r>
      <w:r w:rsidR="00F52ED0">
        <w:rPr>
          <w:color w:val="000000"/>
          <w:sz w:val="28"/>
          <w:szCs w:val="28"/>
        </w:rPr>
        <w:t xml:space="preserve"> </w:t>
      </w:r>
      <w:r w:rsidR="00B46DF1">
        <w:rPr>
          <w:color w:val="000000"/>
          <w:sz w:val="28"/>
          <w:szCs w:val="28"/>
        </w:rPr>
        <w:t xml:space="preserve">ее </w:t>
      </w:r>
      <w:r w:rsidR="00B46DF1" w:rsidRPr="00B46DF1">
        <w:rPr>
          <w:color w:val="000000"/>
          <w:sz w:val="28"/>
          <w:szCs w:val="28"/>
        </w:rPr>
        <w:t>анали</w:t>
      </w:r>
      <w:r w:rsidR="00B46DF1">
        <w:rPr>
          <w:color w:val="000000"/>
          <w:sz w:val="28"/>
          <w:szCs w:val="28"/>
        </w:rPr>
        <w:t>з</w:t>
      </w:r>
      <w:r w:rsidR="00F52ED0">
        <w:rPr>
          <w:color w:val="000000"/>
          <w:sz w:val="28"/>
          <w:szCs w:val="28"/>
        </w:rPr>
        <w:t xml:space="preserve"> </w:t>
      </w:r>
      <w:r w:rsidR="00B46DF1">
        <w:rPr>
          <w:color w:val="000000"/>
          <w:sz w:val="28"/>
          <w:szCs w:val="28"/>
        </w:rPr>
        <w:t xml:space="preserve">оказывает на предприятие. Во втором пункте рассматривались методы исследования внешней среды организации, такие как </w:t>
      </w:r>
      <w:r w:rsidR="00B46DF1" w:rsidRPr="006D1A86">
        <w:rPr>
          <w:sz w:val="28"/>
          <w:szCs w:val="28"/>
        </w:rPr>
        <w:t>SWOT- анализ, SNW-анализ, PEST – анализ, PESTLE-анализ, STEEP – анализ</w:t>
      </w:r>
      <w:r w:rsidR="00B46DF1">
        <w:rPr>
          <w:sz w:val="28"/>
          <w:szCs w:val="28"/>
        </w:rPr>
        <w:t xml:space="preserve"> и</w:t>
      </w:r>
      <w:r w:rsidR="00F52ED0">
        <w:rPr>
          <w:sz w:val="28"/>
          <w:szCs w:val="28"/>
        </w:rPr>
        <w:t xml:space="preserve"> </w:t>
      </w:r>
      <w:r w:rsidR="00B46DF1">
        <w:rPr>
          <w:sz w:val="28"/>
          <w:szCs w:val="28"/>
        </w:rPr>
        <w:t>м</w:t>
      </w:r>
      <w:r w:rsidR="00B46DF1" w:rsidRPr="006D1A86">
        <w:rPr>
          <w:sz w:val="28"/>
          <w:szCs w:val="28"/>
        </w:rPr>
        <w:t>одель «5 сил конкуренции» Портера</w:t>
      </w:r>
      <w:r w:rsidR="00B46DF1">
        <w:rPr>
          <w:sz w:val="28"/>
          <w:szCs w:val="28"/>
        </w:rPr>
        <w:t xml:space="preserve">. В третьем пункте данного исследования был проведен анализ турфирмы </w:t>
      </w:r>
      <w:r w:rsidR="00B46DF1" w:rsidRPr="006D1A86">
        <w:rPr>
          <w:sz w:val="28"/>
          <w:szCs w:val="28"/>
        </w:rPr>
        <w:t>«Мир экскурсий»</w:t>
      </w:r>
      <w:r w:rsidR="00B46DF1">
        <w:rPr>
          <w:sz w:val="28"/>
          <w:szCs w:val="28"/>
        </w:rPr>
        <w:t xml:space="preserve"> при помощи </w:t>
      </w:r>
      <w:r w:rsidR="00B46DF1" w:rsidRPr="006D1A86">
        <w:rPr>
          <w:sz w:val="28"/>
          <w:szCs w:val="28"/>
        </w:rPr>
        <w:t>SWOT-</w:t>
      </w:r>
      <w:r w:rsidR="00B46DF1">
        <w:rPr>
          <w:sz w:val="28"/>
          <w:szCs w:val="28"/>
        </w:rPr>
        <w:t xml:space="preserve">, SNW-, </w:t>
      </w:r>
      <w:r w:rsidR="00B46DF1" w:rsidRPr="006D1A86">
        <w:rPr>
          <w:sz w:val="28"/>
          <w:szCs w:val="28"/>
        </w:rPr>
        <w:t>PESTLE-</w:t>
      </w:r>
      <w:r w:rsidR="00B46DF1">
        <w:rPr>
          <w:sz w:val="28"/>
          <w:szCs w:val="28"/>
        </w:rPr>
        <w:t xml:space="preserve"> и</w:t>
      </w:r>
      <w:r w:rsidR="00B46DF1" w:rsidRPr="006D1A86">
        <w:rPr>
          <w:sz w:val="28"/>
          <w:szCs w:val="28"/>
        </w:rPr>
        <w:t xml:space="preserve"> STEEP – анализ</w:t>
      </w:r>
      <w:r w:rsidR="00B46DF1">
        <w:rPr>
          <w:sz w:val="28"/>
          <w:szCs w:val="28"/>
        </w:rPr>
        <w:t xml:space="preserve">а. Также в ходе проведения данной работы была </w:t>
      </w:r>
      <w:r w:rsidR="00B46DF1" w:rsidRPr="006D1A86">
        <w:rPr>
          <w:sz w:val="28"/>
          <w:szCs w:val="28"/>
        </w:rPr>
        <w:t>определ</w:t>
      </w:r>
      <w:r w:rsidR="00B46DF1">
        <w:rPr>
          <w:sz w:val="28"/>
          <w:szCs w:val="28"/>
        </w:rPr>
        <w:t xml:space="preserve">ена </w:t>
      </w:r>
      <w:r w:rsidR="00B46DF1" w:rsidRPr="006D1A86">
        <w:rPr>
          <w:sz w:val="28"/>
          <w:szCs w:val="28"/>
        </w:rPr>
        <w:t>сущность понятия внешней среды и ее роль в деятельности организации;</w:t>
      </w:r>
      <w:r w:rsidR="00F52ED0">
        <w:rPr>
          <w:sz w:val="28"/>
          <w:szCs w:val="28"/>
        </w:rPr>
        <w:t xml:space="preserve"> </w:t>
      </w:r>
      <w:r w:rsidR="00B46DF1" w:rsidRPr="006D1A86">
        <w:rPr>
          <w:sz w:val="28"/>
          <w:szCs w:val="28"/>
        </w:rPr>
        <w:t>рассмотре</w:t>
      </w:r>
      <w:r w:rsidR="00EB34B8">
        <w:rPr>
          <w:sz w:val="28"/>
          <w:szCs w:val="28"/>
        </w:rPr>
        <w:t xml:space="preserve">ны </w:t>
      </w:r>
      <w:r w:rsidR="00B46DF1" w:rsidRPr="006D1A86">
        <w:rPr>
          <w:sz w:val="28"/>
          <w:szCs w:val="28"/>
        </w:rPr>
        <w:t>современные подходы к понятию внешней среды организации;</w:t>
      </w:r>
      <w:r w:rsidR="00F52ED0">
        <w:rPr>
          <w:sz w:val="28"/>
          <w:szCs w:val="28"/>
        </w:rPr>
        <w:t xml:space="preserve"> </w:t>
      </w:r>
      <w:r w:rsidR="00B46DF1" w:rsidRPr="006D1A86">
        <w:rPr>
          <w:sz w:val="28"/>
          <w:szCs w:val="28"/>
        </w:rPr>
        <w:t>рассмотре</w:t>
      </w:r>
      <w:r w:rsidR="00EB34B8">
        <w:rPr>
          <w:sz w:val="28"/>
          <w:szCs w:val="28"/>
        </w:rPr>
        <w:t>н</w:t>
      </w:r>
      <w:r w:rsidR="00B46DF1" w:rsidRPr="006D1A86">
        <w:rPr>
          <w:sz w:val="28"/>
          <w:szCs w:val="28"/>
        </w:rPr>
        <w:t xml:space="preserve"> анализ неопределенности организации;</w:t>
      </w:r>
      <w:r w:rsidR="00F52ED0">
        <w:rPr>
          <w:sz w:val="28"/>
          <w:szCs w:val="28"/>
        </w:rPr>
        <w:t xml:space="preserve"> </w:t>
      </w:r>
      <w:r w:rsidR="00B46DF1" w:rsidRPr="006D1A86">
        <w:rPr>
          <w:sz w:val="28"/>
          <w:szCs w:val="28"/>
        </w:rPr>
        <w:t>исследова</w:t>
      </w:r>
      <w:r w:rsidR="00EB34B8">
        <w:rPr>
          <w:sz w:val="28"/>
          <w:szCs w:val="28"/>
        </w:rPr>
        <w:t>ны</w:t>
      </w:r>
      <w:r w:rsidR="00B46DF1" w:rsidRPr="006D1A86">
        <w:rPr>
          <w:sz w:val="28"/>
          <w:szCs w:val="28"/>
        </w:rPr>
        <w:t xml:space="preserve"> методы анализа внешней среды организации: SWOT- анализ, SNW-анализ, PEST – анализ, PESTLE-анализ, STEEP – анализ, Мод</w:t>
      </w:r>
      <w:r w:rsidR="00EB34B8">
        <w:rPr>
          <w:sz w:val="28"/>
          <w:szCs w:val="28"/>
        </w:rPr>
        <w:t>ель «5 сил конкуренции» Портера, описаны их достоинства и недостатки, а также сфера применения.</w:t>
      </w:r>
    </w:p>
    <w:p w:rsidR="00A57DCB" w:rsidRDefault="00005955" w:rsidP="00EB34B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F167F" w:rsidRPr="00066AF1">
        <w:rPr>
          <w:color w:val="000000"/>
          <w:sz w:val="28"/>
          <w:szCs w:val="28"/>
        </w:rPr>
        <w:t xml:space="preserve"> макросреде могут заключаться не только угрозы, но также и перспективы, открывающиеся перед организацией. И лишь максимальное использование возможностей внешней среды и сведение к минимуму угроз, позволит компании оставаться конкурентоспособной на рынке. </w:t>
      </w:r>
      <w:r w:rsidR="00EB34B8">
        <w:rPr>
          <w:color w:val="000000"/>
          <w:sz w:val="28"/>
          <w:szCs w:val="28"/>
        </w:rPr>
        <w:t>Н</w:t>
      </w:r>
      <w:r w:rsidR="001F167F" w:rsidRPr="00066AF1">
        <w:rPr>
          <w:color w:val="000000"/>
          <w:sz w:val="28"/>
          <w:szCs w:val="28"/>
        </w:rPr>
        <w:t>еобходимо следить за появлением новых методов анализа внешней среды компании, а также применять их в целях оценки деятельности конкретных организаций. На данный момент существует большое количество методов анализа внешней среды компании. И каждый из них имеет как свои достоинства, так и недостатки. Для получения целостного представления о внешней среде организации одного метода анализа недостаточно. Разнообразные методы дополняют друг друга и лишь в совокупности помогают менеджеру в принятии верных управленческих решений.</w:t>
      </w:r>
      <w:r w:rsidR="00A57DCB">
        <w:rPr>
          <w:sz w:val="28"/>
          <w:szCs w:val="28"/>
        </w:rPr>
        <w:br w:type="page"/>
      </w:r>
    </w:p>
    <w:p w:rsidR="00F73906" w:rsidRPr="00D73726" w:rsidRDefault="00A57DCB" w:rsidP="00D7372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479012575"/>
      <w:r w:rsidRPr="00D73726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26"/>
    </w:p>
    <w:p w:rsidR="003A2779" w:rsidRPr="006D1A86" w:rsidRDefault="003A2779" w:rsidP="00F739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F21B0" w:rsidRPr="00A57DCB" w:rsidRDefault="002F21B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>Баканов М.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И.</w:t>
      </w:r>
      <w:r w:rsidR="004A0069">
        <w:rPr>
          <w:rFonts w:ascii="Times New Roman" w:hAnsi="Times New Roman" w:cs="Times New Roman"/>
          <w:sz w:val="28"/>
          <w:szCs w:val="28"/>
        </w:rPr>
        <w:t>, Мельник М. В., Шемет А. Д.</w:t>
      </w:r>
      <w:r w:rsidRPr="00A57DCB">
        <w:rPr>
          <w:rFonts w:ascii="Times New Roman" w:hAnsi="Times New Roman" w:cs="Times New Roman"/>
          <w:sz w:val="28"/>
          <w:szCs w:val="28"/>
        </w:rPr>
        <w:t xml:space="preserve"> Теория экономическо</w:t>
      </w:r>
      <w:r w:rsidR="004A0069">
        <w:rPr>
          <w:rFonts w:ascii="Times New Roman" w:hAnsi="Times New Roman" w:cs="Times New Roman"/>
          <w:sz w:val="28"/>
          <w:szCs w:val="28"/>
        </w:rPr>
        <w:t xml:space="preserve">го анализа. </w:t>
      </w:r>
      <w:r w:rsidRPr="00A57DCB">
        <w:rPr>
          <w:rFonts w:ascii="Times New Roman" w:hAnsi="Times New Roman" w:cs="Times New Roman"/>
          <w:sz w:val="28"/>
          <w:szCs w:val="28"/>
        </w:rPr>
        <w:t>– М.: Финансы и статистика, 2008. – 536 с.</w:t>
      </w:r>
    </w:p>
    <w:p w:rsidR="002F21B0" w:rsidRPr="00A57DCB" w:rsidRDefault="002F21B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>Баринов В.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А., Харченко В.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Л. Ст</w:t>
      </w:r>
      <w:r w:rsidR="004A0069">
        <w:rPr>
          <w:rFonts w:ascii="Times New Roman" w:hAnsi="Times New Roman" w:cs="Times New Roman"/>
          <w:sz w:val="28"/>
          <w:szCs w:val="28"/>
        </w:rPr>
        <w:t>ратегический менеджмент</w:t>
      </w:r>
      <w:r w:rsidRPr="00A57DCB">
        <w:rPr>
          <w:rFonts w:ascii="Times New Roman" w:hAnsi="Times New Roman" w:cs="Times New Roman"/>
          <w:sz w:val="28"/>
          <w:szCs w:val="28"/>
        </w:rPr>
        <w:t>. –</w:t>
      </w:r>
      <w:r w:rsidR="00853143">
        <w:rPr>
          <w:rFonts w:ascii="Times New Roman" w:hAnsi="Times New Roman" w:cs="Times New Roman"/>
          <w:sz w:val="28"/>
          <w:szCs w:val="28"/>
        </w:rPr>
        <w:t xml:space="preserve"> М.: ИНФРА-М, 2005. – 237 с.</w:t>
      </w:r>
    </w:p>
    <w:p w:rsidR="002F21B0" w:rsidRPr="00A57DCB" w:rsidRDefault="002F21B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>Бердников А.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А. Анализ бизнес - среды и определение рыночной позиции организации / А.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А. Б</w:t>
      </w:r>
      <w:r w:rsidR="004A0069">
        <w:rPr>
          <w:rFonts w:ascii="Times New Roman" w:hAnsi="Times New Roman" w:cs="Times New Roman"/>
          <w:sz w:val="28"/>
          <w:szCs w:val="28"/>
        </w:rPr>
        <w:t>ердников // Молодой ученый</w:t>
      </w:r>
      <w:r w:rsidRPr="00A57DCB">
        <w:rPr>
          <w:rFonts w:ascii="Times New Roman" w:hAnsi="Times New Roman" w:cs="Times New Roman"/>
          <w:sz w:val="28"/>
          <w:szCs w:val="28"/>
        </w:rPr>
        <w:t>. – 2014.</w:t>
      </w:r>
      <w:r w:rsidR="004A0069">
        <w:rPr>
          <w:rFonts w:ascii="Times New Roman" w:hAnsi="Times New Roman" w:cs="Times New Roman"/>
          <w:sz w:val="28"/>
          <w:szCs w:val="28"/>
        </w:rPr>
        <w:t xml:space="preserve"> – №5.</w:t>
      </w:r>
      <w:r w:rsidRPr="00A57DCB">
        <w:rPr>
          <w:rFonts w:ascii="Times New Roman" w:hAnsi="Times New Roman" w:cs="Times New Roman"/>
          <w:sz w:val="28"/>
          <w:szCs w:val="28"/>
        </w:rPr>
        <w:t xml:space="preserve"> – С. 327-330.</w:t>
      </w:r>
    </w:p>
    <w:p w:rsidR="002F21B0" w:rsidRPr="00A57DCB" w:rsidRDefault="002F21B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>Бердникова Л.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Ф</w:t>
      </w:r>
      <w:r w:rsidR="004A0069">
        <w:rPr>
          <w:rFonts w:ascii="Times New Roman" w:hAnsi="Times New Roman" w:cs="Times New Roman"/>
          <w:sz w:val="28"/>
          <w:szCs w:val="28"/>
        </w:rPr>
        <w:t>, Берников А. А.</w:t>
      </w:r>
      <w:r w:rsidRPr="00A57DCB">
        <w:rPr>
          <w:rFonts w:ascii="Times New Roman" w:hAnsi="Times New Roman" w:cs="Times New Roman"/>
          <w:sz w:val="28"/>
          <w:szCs w:val="28"/>
        </w:rPr>
        <w:t xml:space="preserve"> Обзор методов стратегического анализа внешней среды</w:t>
      </w:r>
      <w:r w:rsidR="004A0069">
        <w:rPr>
          <w:rFonts w:ascii="Times New Roman" w:hAnsi="Times New Roman" w:cs="Times New Roman"/>
          <w:sz w:val="28"/>
          <w:szCs w:val="28"/>
        </w:rPr>
        <w:t xml:space="preserve"> // </w:t>
      </w:r>
      <w:r w:rsidRPr="00A57DCB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развития городов и регионов Сборник научных трудов V Международной научно-практической конференции. </w:t>
      </w:r>
      <w:r w:rsidR="004A0069">
        <w:rPr>
          <w:rFonts w:ascii="Times New Roman" w:hAnsi="Times New Roman" w:cs="Times New Roman"/>
          <w:sz w:val="28"/>
          <w:szCs w:val="28"/>
        </w:rPr>
        <w:t>–</w:t>
      </w:r>
      <w:r w:rsidRPr="00A57DCB">
        <w:rPr>
          <w:rFonts w:ascii="Times New Roman" w:hAnsi="Times New Roman" w:cs="Times New Roman"/>
          <w:sz w:val="28"/>
          <w:szCs w:val="28"/>
        </w:rPr>
        <w:t xml:space="preserve"> </w:t>
      </w:r>
      <w:r w:rsidR="004A0069">
        <w:rPr>
          <w:rFonts w:ascii="Times New Roman" w:hAnsi="Times New Roman" w:cs="Times New Roman"/>
          <w:sz w:val="28"/>
          <w:szCs w:val="28"/>
        </w:rPr>
        <w:t xml:space="preserve">Тольятти. </w:t>
      </w:r>
      <w:r w:rsidRPr="00A57DCB">
        <w:rPr>
          <w:rFonts w:ascii="Times New Roman" w:hAnsi="Times New Roman" w:cs="Times New Roman"/>
          <w:sz w:val="28"/>
          <w:szCs w:val="28"/>
        </w:rPr>
        <w:t xml:space="preserve">2015. С. 15-23. </w:t>
      </w:r>
    </w:p>
    <w:p w:rsidR="002F21B0" w:rsidRPr="00A57DCB" w:rsidRDefault="002F21B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>Бердникова Л.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Ф. Методические основы анализа ресурсного потенциала строительной организации: автореф. дис. канд. эконом.наук. – Тольятти, 2009. – 17 с.</w:t>
      </w:r>
    </w:p>
    <w:p w:rsidR="002F21B0" w:rsidRPr="00A57DCB" w:rsidRDefault="004A0069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Бест Р. Маркетинг от потребителя.</w:t>
      </w:r>
      <w:r w:rsidR="002F21B0" w:rsidRPr="00A57D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М.: Баланс Бизнес Букс ,2011, –</w:t>
      </w:r>
      <w:r w:rsidR="002F21B0" w:rsidRPr="00A57DCB">
        <w:rPr>
          <w:rFonts w:ascii="Times New Roman" w:hAnsi="Times New Roman" w:cs="Times New Roman"/>
          <w:sz w:val="28"/>
          <w:szCs w:val="28"/>
        </w:rPr>
        <w:t>743с.</w:t>
      </w:r>
    </w:p>
    <w:p w:rsidR="002F21B0" w:rsidRPr="00A57DCB" w:rsidRDefault="002F21B0" w:rsidP="00F90D1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57DCB">
        <w:rPr>
          <w:color w:val="000000"/>
          <w:sz w:val="28"/>
          <w:szCs w:val="28"/>
        </w:rPr>
        <w:t>Головков А.</w:t>
      </w:r>
      <w:r w:rsidR="004A0069">
        <w:rPr>
          <w:color w:val="000000"/>
          <w:sz w:val="28"/>
          <w:szCs w:val="28"/>
        </w:rPr>
        <w:t xml:space="preserve"> </w:t>
      </w:r>
      <w:r w:rsidRPr="00A57DCB">
        <w:rPr>
          <w:color w:val="000000"/>
          <w:sz w:val="28"/>
          <w:szCs w:val="28"/>
        </w:rPr>
        <w:t>Н. Теория внутренней и внешней среды в управлении процессами интеграции бизнеса // Российское предпринимательств</w:t>
      </w:r>
      <w:r w:rsidR="00853143">
        <w:rPr>
          <w:color w:val="000000"/>
          <w:sz w:val="28"/>
          <w:szCs w:val="28"/>
        </w:rPr>
        <w:t>о. – 2001. – № 12. – С. 46-51.</w:t>
      </w:r>
    </w:p>
    <w:p w:rsidR="002F21B0" w:rsidRPr="00A57DCB" w:rsidRDefault="002F21B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>Горшкова Л.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А. Анализ внешней и внутренней среды организации с использованием методов эвристики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/ Л.А. Горшкова Б. Н. Поплавский /</w:t>
      </w:r>
      <w:r w:rsidR="00A1585D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Стратегическое управление</w:t>
      </w:r>
      <w:r w:rsidR="004A0069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 xml:space="preserve">// </w:t>
      </w:r>
      <w:r w:rsidR="004A0069" w:rsidRPr="004A0069">
        <w:rPr>
          <w:rFonts w:ascii="Times New Roman" w:hAnsi="Times New Roman" w:cs="Times New Roman"/>
          <w:sz w:val="28"/>
          <w:szCs w:val="28"/>
        </w:rPr>
        <w:t>[</w:t>
      </w:r>
      <w:r w:rsidR="004A0069">
        <w:rPr>
          <w:rFonts w:ascii="Times New Roman" w:hAnsi="Times New Roman" w:cs="Times New Roman"/>
          <w:sz w:val="28"/>
          <w:szCs w:val="28"/>
        </w:rPr>
        <w:t>Электронный доступ</w:t>
      </w:r>
      <w:r w:rsidR="004A0069" w:rsidRPr="004A0069">
        <w:rPr>
          <w:rFonts w:ascii="Times New Roman" w:hAnsi="Times New Roman" w:cs="Times New Roman"/>
          <w:sz w:val="28"/>
          <w:szCs w:val="28"/>
        </w:rPr>
        <w:t>]</w:t>
      </w:r>
      <w:r w:rsidRPr="00A57DCB">
        <w:rPr>
          <w:rFonts w:ascii="Times New Roman" w:hAnsi="Times New Roman" w:cs="Times New Roman"/>
          <w:sz w:val="28"/>
          <w:szCs w:val="28"/>
        </w:rPr>
        <w:t xml:space="preserve"> http://elibrary.ru/item.asp?id=9572419</w:t>
      </w:r>
      <w:bookmarkStart w:id="27" w:name="_GoBack"/>
      <w:bookmarkEnd w:id="27"/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02.02.2017</w:t>
      </w:r>
      <w:r w:rsidR="004A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A0142" w:rsidRPr="00A57DCB" w:rsidRDefault="001A0142" w:rsidP="00F90D1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57DCB">
        <w:rPr>
          <w:color w:val="000000"/>
          <w:sz w:val="28"/>
          <w:szCs w:val="28"/>
        </w:rPr>
        <w:t>Драчева Е.</w:t>
      </w:r>
      <w:r w:rsidR="004A0069">
        <w:rPr>
          <w:color w:val="000000"/>
          <w:sz w:val="28"/>
          <w:szCs w:val="28"/>
        </w:rPr>
        <w:t xml:space="preserve"> </w:t>
      </w:r>
      <w:r w:rsidRPr="00A57DCB">
        <w:rPr>
          <w:color w:val="000000"/>
          <w:sz w:val="28"/>
          <w:szCs w:val="28"/>
        </w:rPr>
        <w:t>Л.</w:t>
      </w:r>
      <w:r w:rsidR="0031675C">
        <w:rPr>
          <w:color w:val="000000"/>
          <w:sz w:val="28"/>
          <w:szCs w:val="28"/>
        </w:rPr>
        <w:t xml:space="preserve">, </w:t>
      </w:r>
      <w:proofErr w:type="spellStart"/>
      <w:r w:rsidR="0031675C">
        <w:rPr>
          <w:color w:val="000000"/>
          <w:sz w:val="28"/>
          <w:szCs w:val="28"/>
        </w:rPr>
        <w:t>Юликов</w:t>
      </w:r>
      <w:proofErr w:type="spellEnd"/>
      <w:r w:rsidR="0031675C">
        <w:rPr>
          <w:color w:val="000000"/>
          <w:sz w:val="28"/>
          <w:szCs w:val="28"/>
        </w:rPr>
        <w:t xml:space="preserve"> Л И.</w:t>
      </w:r>
      <w:r w:rsidRPr="00A57DCB">
        <w:rPr>
          <w:color w:val="000000"/>
          <w:sz w:val="28"/>
          <w:szCs w:val="28"/>
        </w:rPr>
        <w:t xml:space="preserve"> Менеджмент.  – М.: Изда</w:t>
      </w:r>
      <w:r w:rsidR="0031675C">
        <w:rPr>
          <w:color w:val="000000"/>
          <w:sz w:val="28"/>
          <w:szCs w:val="28"/>
        </w:rPr>
        <w:t>тельство «Мастерство», 2014.</w:t>
      </w:r>
      <w:r w:rsidR="00853143">
        <w:rPr>
          <w:color w:val="000000"/>
          <w:sz w:val="28"/>
          <w:szCs w:val="28"/>
        </w:rPr>
        <w:t xml:space="preserve"> – 288 с.</w:t>
      </w:r>
    </w:p>
    <w:p w:rsidR="001A0142" w:rsidRPr="00A57DCB" w:rsidRDefault="001A0142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DCB"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М.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П. Анализ внешней среды организации</w:t>
      </w:r>
      <w:r w:rsidR="0031675C">
        <w:rPr>
          <w:rFonts w:ascii="Times New Roman" w:hAnsi="Times New Roman" w:cs="Times New Roman"/>
          <w:sz w:val="28"/>
          <w:szCs w:val="28"/>
        </w:rPr>
        <w:t xml:space="preserve"> /</w:t>
      </w:r>
      <w:r w:rsidRPr="00A5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DCB"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A57DCB">
        <w:rPr>
          <w:rFonts w:ascii="Times New Roman" w:hAnsi="Times New Roman" w:cs="Times New Roman"/>
          <w:sz w:val="28"/>
          <w:szCs w:val="28"/>
        </w:rPr>
        <w:t>Вострецов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А.М., Королев А.Г., </w:t>
      </w:r>
      <w:proofErr w:type="spellStart"/>
      <w:r w:rsidRPr="00A57DCB">
        <w:rPr>
          <w:rFonts w:ascii="Times New Roman" w:hAnsi="Times New Roman" w:cs="Times New Roman"/>
          <w:sz w:val="28"/>
          <w:szCs w:val="28"/>
        </w:rPr>
        <w:t>Щегельский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Д.В.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//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 xml:space="preserve">Академический вестник. 2015. № 1 (31). С. 184-188. </w:t>
      </w:r>
    </w:p>
    <w:p w:rsidR="001A0142" w:rsidRPr="00A57DCB" w:rsidRDefault="001A0142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DC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1675C">
        <w:rPr>
          <w:rFonts w:ascii="Times New Roman" w:hAnsi="Times New Roman" w:cs="Times New Roman"/>
          <w:sz w:val="28"/>
          <w:szCs w:val="28"/>
        </w:rPr>
        <w:t>абушкин</w:t>
      </w:r>
      <w:proofErr w:type="spellEnd"/>
      <w:r w:rsidR="0031675C">
        <w:rPr>
          <w:rFonts w:ascii="Times New Roman" w:hAnsi="Times New Roman" w:cs="Times New Roman"/>
          <w:sz w:val="28"/>
          <w:szCs w:val="28"/>
        </w:rPr>
        <w:t xml:space="preserve"> Н Л. Основы менеджмента. –</w:t>
      </w:r>
      <w:r w:rsidRPr="00A57DCB">
        <w:rPr>
          <w:rFonts w:ascii="Times New Roman" w:hAnsi="Times New Roman" w:cs="Times New Roman"/>
          <w:sz w:val="28"/>
          <w:szCs w:val="28"/>
        </w:rPr>
        <w:t xml:space="preserve"> Мн.: Н</w:t>
      </w:r>
      <w:r w:rsidR="00853143">
        <w:rPr>
          <w:rFonts w:ascii="Times New Roman" w:hAnsi="Times New Roman" w:cs="Times New Roman"/>
          <w:sz w:val="28"/>
          <w:szCs w:val="28"/>
        </w:rPr>
        <w:t>овое знание, 2002. — 336 с.</w:t>
      </w:r>
    </w:p>
    <w:p w:rsidR="001A0142" w:rsidRPr="00A57DCB" w:rsidRDefault="001A0142" w:rsidP="00131A24">
      <w:pPr>
        <w:pStyle w:val="a5"/>
        <w:numPr>
          <w:ilvl w:val="0"/>
          <w:numId w:val="9"/>
        </w:numPr>
        <w:tabs>
          <w:tab w:val="left" w:pos="1134"/>
          <w:tab w:val="left" w:pos="38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 xml:space="preserve">Классика маркетинга. Сборник работ, оказавших наибольшее влияние на маркетинг. </w:t>
      </w:r>
      <w:r w:rsidR="0031675C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31675C">
        <w:rPr>
          <w:rFonts w:ascii="Times New Roman" w:hAnsi="Times New Roman" w:cs="Times New Roman"/>
          <w:sz w:val="28"/>
          <w:szCs w:val="28"/>
        </w:rPr>
        <w:t>.</w:t>
      </w:r>
      <w:r w:rsidR="00131A24">
        <w:rPr>
          <w:rFonts w:ascii="Times New Roman" w:hAnsi="Times New Roman" w:cs="Times New Roman"/>
          <w:sz w:val="28"/>
          <w:szCs w:val="28"/>
        </w:rPr>
        <w:t xml:space="preserve"> </w:t>
      </w:r>
      <w:r w:rsidR="0031675C">
        <w:rPr>
          <w:rFonts w:ascii="Times New Roman" w:hAnsi="Times New Roman" w:cs="Times New Roman"/>
          <w:sz w:val="28"/>
          <w:szCs w:val="28"/>
        </w:rPr>
        <w:t>:</w:t>
      </w:r>
      <w:r w:rsidR="00131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57DCB">
        <w:rPr>
          <w:rFonts w:ascii="Times New Roman" w:hAnsi="Times New Roman" w:cs="Times New Roman"/>
          <w:sz w:val="28"/>
          <w:szCs w:val="28"/>
        </w:rPr>
        <w:t xml:space="preserve">Издательство: Питер, 2007. – 752 с. </w:t>
      </w:r>
    </w:p>
    <w:p w:rsidR="001A0142" w:rsidRPr="00A57DCB" w:rsidRDefault="001A0142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>Маслова Т.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Pr="00A57DCB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С.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Г., Ковалик Л.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Н. Маркетинг. – СПб: Питер, 2008. – 384 с.</w:t>
      </w:r>
    </w:p>
    <w:p w:rsidR="001A0142" w:rsidRPr="00A57DCB" w:rsidRDefault="001A0142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>Никифорова Е.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 xml:space="preserve">В. Содержание и источники информации стратегического анализа внешней и внутренней среды организации / Е.В. Никифорова, Л.Ф. Бердникова, В.А. </w:t>
      </w:r>
      <w:proofErr w:type="spellStart"/>
      <w:r w:rsidRPr="00A57DCB">
        <w:rPr>
          <w:rFonts w:ascii="Times New Roman" w:hAnsi="Times New Roman" w:cs="Times New Roman"/>
          <w:sz w:val="28"/>
          <w:szCs w:val="28"/>
        </w:rPr>
        <w:t>Авинова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// Вектор науки ТГУ</w:t>
      </w:r>
      <w:r w:rsidR="0031675C">
        <w:rPr>
          <w:rFonts w:ascii="Times New Roman" w:hAnsi="Times New Roman" w:cs="Times New Roman"/>
          <w:sz w:val="28"/>
          <w:szCs w:val="28"/>
        </w:rPr>
        <w:t>. Серия: Экономика и управление, – 2012. – № 1. – С. 79-81.</w:t>
      </w:r>
    </w:p>
    <w:p w:rsidR="001A0142" w:rsidRPr="00A57DCB" w:rsidRDefault="00AF787B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Осташков</w:t>
      </w:r>
      <w:r w:rsidR="001A0142" w:rsidRPr="00A57DCB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0142" w:rsidRPr="00A57DCB">
        <w:rPr>
          <w:rFonts w:ascii="Times New Roman" w:hAnsi="Times New Roman" w:cs="Times New Roman"/>
          <w:sz w:val="28"/>
          <w:szCs w:val="28"/>
        </w:rPr>
        <w:t xml:space="preserve"> Маркетинг. -</w:t>
      </w:r>
      <w:r w:rsidR="0031675C">
        <w:rPr>
          <w:rFonts w:ascii="Times New Roman" w:hAnsi="Times New Roman" w:cs="Times New Roman"/>
          <w:sz w:val="28"/>
          <w:szCs w:val="28"/>
        </w:rPr>
        <w:t xml:space="preserve"> Пенза: </w:t>
      </w:r>
      <w:proofErr w:type="spellStart"/>
      <w:r w:rsidR="0031675C">
        <w:rPr>
          <w:rFonts w:ascii="Times New Roman" w:hAnsi="Times New Roman" w:cs="Times New Roman"/>
          <w:sz w:val="28"/>
          <w:szCs w:val="28"/>
        </w:rPr>
        <w:t>Пенз</w:t>
      </w:r>
      <w:proofErr w:type="spellEnd"/>
      <w:r w:rsidR="0031675C">
        <w:rPr>
          <w:rFonts w:ascii="Times New Roman" w:hAnsi="Times New Roman" w:cs="Times New Roman"/>
          <w:sz w:val="28"/>
          <w:szCs w:val="28"/>
        </w:rPr>
        <w:t>. гос. ун-т, 2005. –</w:t>
      </w:r>
      <w:r w:rsidR="001A0142" w:rsidRPr="00A57DCB">
        <w:rPr>
          <w:rFonts w:ascii="Times New Roman" w:hAnsi="Times New Roman" w:cs="Times New Roman"/>
          <w:sz w:val="28"/>
          <w:szCs w:val="28"/>
        </w:rPr>
        <w:t xml:space="preserve"> 293с.</w:t>
      </w:r>
    </w:p>
    <w:p w:rsidR="001A0142" w:rsidRPr="00A57DCB" w:rsidRDefault="0031675C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="001A0142" w:rsidRPr="00A57DC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142" w:rsidRPr="00A57DCB">
        <w:rPr>
          <w:rFonts w:ascii="Times New Roman" w:hAnsi="Times New Roman" w:cs="Times New Roman"/>
          <w:sz w:val="28"/>
          <w:szCs w:val="28"/>
        </w:rPr>
        <w:t>Н. Стратегическое планирование развития предприятия: учебное посо</w:t>
      </w:r>
      <w:r>
        <w:rPr>
          <w:rFonts w:ascii="Times New Roman" w:hAnsi="Times New Roman" w:cs="Times New Roman"/>
          <w:sz w:val="28"/>
          <w:szCs w:val="28"/>
        </w:rPr>
        <w:t>бие.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Изд-во СпбУЭФ,1993. – </w:t>
      </w:r>
      <w:r w:rsidR="001A0142" w:rsidRPr="00A57DCB">
        <w:rPr>
          <w:rFonts w:ascii="Times New Roman" w:hAnsi="Times New Roman" w:cs="Times New Roman"/>
          <w:sz w:val="28"/>
          <w:szCs w:val="28"/>
        </w:rPr>
        <w:t>180с.</w:t>
      </w:r>
    </w:p>
    <w:p w:rsidR="001A0142" w:rsidRPr="00A57DCB" w:rsidRDefault="001A0142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DCB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Б.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А., Лозовский Л.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Ш., Стародубцева Е.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Б. Совр</w:t>
      </w:r>
      <w:r w:rsidR="0031675C">
        <w:rPr>
          <w:rFonts w:ascii="Times New Roman" w:hAnsi="Times New Roman" w:cs="Times New Roman"/>
          <w:sz w:val="28"/>
          <w:szCs w:val="28"/>
        </w:rPr>
        <w:t>еменный экономический словарь.– М.: ИНФРА-М, 1999. – 479 с.</w:t>
      </w:r>
    </w:p>
    <w:p w:rsidR="001A0142" w:rsidRPr="00A57DCB" w:rsidRDefault="001A0142" w:rsidP="00F52ED0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57DCB">
        <w:rPr>
          <w:color w:val="000000"/>
          <w:sz w:val="28"/>
          <w:szCs w:val="28"/>
        </w:rPr>
        <w:t>Солдатова И.</w:t>
      </w:r>
      <w:r w:rsidR="0031675C">
        <w:rPr>
          <w:color w:val="000000"/>
          <w:sz w:val="28"/>
          <w:szCs w:val="28"/>
        </w:rPr>
        <w:t xml:space="preserve"> </w:t>
      </w:r>
      <w:r w:rsidRPr="00A57DCB">
        <w:rPr>
          <w:color w:val="000000"/>
          <w:sz w:val="28"/>
          <w:szCs w:val="28"/>
        </w:rPr>
        <w:t xml:space="preserve">Ю. Основы менеджмента. – М.: Издательско-торговая корпорация «Дашков и </w:t>
      </w:r>
      <w:proofErr w:type="gramStart"/>
      <w:r w:rsidRPr="00A57DCB">
        <w:rPr>
          <w:color w:val="000000"/>
          <w:sz w:val="28"/>
          <w:szCs w:val="28"/>
        </w:rPr>
        <w:t>К</w:t>
      </w:r>
      <w:proofErr w:type="gramEnd"/>
      <w:r w:rsidRPr="00A57DCB">
        <w:rPr>
          <w:color w:val="000000"/>
          <w:sz w:val="28"/>
          <w:szCs w:val="28"/>
        </w:rPr>
        <w:t xml:space="preserve">°»; </w:t>
      </w:r>
      <w:proofErr w:type="gramStart"/>
      <w:r w:rsidRPr="00A57DCB">
        <w:rPr>
          <w:color w:val="000000"/>
          <w:sz w:val="28"/>
          <w:szCs w:val="28"/>
        </w:rPr>
        <w:t>Ростов</w:t>
      </w:r>
      <w:proofErr w:type="gramEnd"/>
      <w:r w:rsidRPr="00A57DCB">
        <w:rPr>
          <w:color w:val="000000"/>
          <w:sz w:val="28"/>
          <w:szCs w:val="28"/>
        </w:rPr>
        <w:t xml:space="preserve"> н/Д: </w:t>
      </w:r>
      <w:r w:rsidR="00853143">
        <w:rPr>
          <w:color w:val="000000"/>
          <w:sz w:val="28"/>
          <w:szCs w:val="28"/>
        </w:rPr>
        <w:t>Наука-Пресс, 2006. – 256 с.</w:t>
      </w:r>
    </w:p>
    <w:p w:rsidR="001A0142" w:rsidRPr="00A57DCB" w:rsidRDefault="001A0142" w:rsidP="00F52ED0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Fonts w:ascii="Times New Roman" w:hAnsi="Times New Roman" w:cs="Times New Roman"/>
          <w:sz w:val="28"/>
          <w:szCs w:val="28"/>
        </w:rPr>
        <w:t xml:space="preserve"> </w:t>
      </w:r>
      <w:r w:rsidR="00F52ED0" w:rsidRPr="00F5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А.Н.</w:t>
      </w:r>
      <w:r w:rsidR="00F52ED0" w:rsidRPr="00F52E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 w:rsidR="0031675C">
        <w:rPr>
          <w:rFonts w:ascii="Times New Roman" w:hAnsi="Times New Roman" w:cs="Times New Roman"/>
          <w:sz w:val="28"/>
          <w:szCs w:val="28"/>
        </w:rPr>
        <w:t>.</w:t>
      </w:r>
      <w:r w:rsidRPr="00A57DCB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A57DC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57DCB">
        <w:rPr>
          <w:rFonts w:ascii="Times New Roman" w:hAnsi="Times New Roman" w:cs="Times New Roman"/>
          <w:sz w:val="28"/>
          <w:szCs w:val="28"/>
        </w:rPr>
        <w:t>Питер, 2008. – 174 с.</w:t>
      </w:r>
    </w:p>
    <w:p w:rsidR="001A0142" w:rsidRPr="00A57DCB" w:rsidRDefault="00AF787B" w:rsidP="00F52ED0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Томпсон</w:t>
      </w:r>
      <w:r w:rsidR="001A0142" w:rsidRPr="00A57DCB">
        <w:rPr>
          <w:rFonts w:ascii="Times New Roman" w:hAnsi="Times New Roman" w:cs="Times New Roman"/>
          <w:sz w:val="28"/>
          <w:szCs w:val="28"/>
        </w:rPr>
        <w:t xml:space="preserve"> А.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="001A0142" w:rsidRPr="00A57DCB">
        <w:rPr>
          <w:rFonts w:ascii="Times New Roman" w:hAnsi="Times New Roman" w:cs="Times New Roman"/>
          <w:sz w:val="28"/>
          <w:szCs w:val="28"/>
        </w:rPr>
        <w:t>А.</w:t>
      </w:r>
      <w:r w:rsidR="00316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75C">
        <w:rPr>
          <w:rFonts w:ascii="Times New Roman" w:hAnsi="Times New Roman" w:cs="Times New Roman"/>
          <w:sz w:val="28"/>
          <w:szCs w:val="28"/>
        </w:rPr>
        <w:t>Стрикленд</w:t>
      </w:r>
      <w:proofErr w:type="spellEnd"/>
      <w:r w:rsidR="0031675C">
        <w:rPr>
          <w:rFonts w:ascii="Times New Roman" w:hAnsi="Times New Roman" w:cs="Times New Roman"/>
          <w:sz w:val="28"/>
          <w:szCs w:val="28"/>
        </w:rPr>
        <w:t xml:space="preserve"> А. Дж.</w:t>
      </w:r>
      <w:r w:rsidR="001A0142" w:rsidRPr="00A57DCB">
        <w:rPr>
          <w:rFonts w:ascii="Times New Roman" w:hAnsi="Times New Roman" w:cs="Times New Roman"/>
          <w:sz w:val="28"/>
          <w:szCs w:val="28"/>
        </w:rPr>
        <w:t xml:space="preserve"> Стратегический менеджмент. Искусство разработки</w:t>
      </w:r>
      <w:r w:rsidR="001A0142"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реализации стратегии</w:t>
      </w:r>
      <w:r w:rsidR="0031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1A0142"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М: Банки и биржи, ЮНИТИ, 1998. –</w:t>
      </w:r>
      <w:r w:rsidR="001A0142"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576 с.</w:t>
      </w:r>
    </w:p>
    <w:p w:rsidR="003410E0" w:rsidRPr="00A57DCB" w:rsidRDefault="003410E0" w:rsidP="00F90D1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57DCB">
        <w:rPr>
          <w:color w:val="000000"/>
          <w:sz w:val="28"/>
          <w:szCs w:val="28"/>
        </w:rPr>
        <w:t>Тюрина А.</w:t>
      </w:r>
      <w:r w:rsidR="0031675C">
        <w:rPr>
          <w:color w:val="000000"/>
          <w:sz w:val="28"/>
          <w:szCs w:val="28"/>
        </w:rPr>
        <w:t xml:space="preserve"> </w:t>
      </w:r>
      <w:r w:rsidRPr="00A57DCB">
        <w:rPr>
          <w:color w:val="000000"/>
          <w:sz w:val="28"/>
          <w:szCs w:val="28"/>
        </w:rPr>
        <w:t xml:space="preserve">Д. Теория организации: конспект лекций. – М.: Издательство «Дело», 2012. – 174 с. </w:t>
      </w:r>
    </w:p>
    <w:p w:rsidR="003410E0" w:rsidRPr="00A57DCB" w:rsidRDefault="003410E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DCB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Р.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А. Стратегический менеджмент. – СПб</w:t>
      </w:r>
      <w:proofErr w:type="gramStart"/>
      <w:r w:rsidRPr="00A57DC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57DCB">
        <w:rPr>
          <w:rFonts w:ascii="Times New Roman" w:hAnsi="Times New Roman" w:cs="Times New Roman"/>
          <w:sz w:val="28"/>
          <w:szCs w:val="28"/>
        </w:rPr>
        <w:t xml:space="preserve">Изд-во: Питер, 2008. – 368 </w:t>
      </w:r>
      <w:proofErr w:type="gramStart"/>
      <w:r w:rsidRPr="00A57DC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410E0" w:rsidRPr="00A57DCB" w:rsidRDefault="003410E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Хайдарова</w:t>
      </w:r>
      <w:proofErr w:type="spellEnd"/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С. </w:t>
      </w:r>
      <w:r w:rsidRPr="00A57DC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внутреннего туризма региона на основе применения методов SWOT и SNW – анализа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//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Агропродовольственная политика России</w:t>
      </w:r>
      <w:r w:rsidR="0013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Издательство: Уральский научно-исследовательский институт 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экономической и</w:t>
      </w:r>
      <w:r w:rsidR="0031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продовольственной безопасности.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Тюмень</w:t>
      </w:r>
      <w:r w:rsidR="0031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75C">
        <w:rPr>
          <w:rFonts w:ascii="Times New Roman" w:hAnsi="Times New Roman" w:cs="Times New Roman"/>
          <w:sz w:val="28"/>
          <w:szCs w:val="28"/>
        </w:rPr>
        <w:t xml:space="preserve">– 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4 (16)</w:t>
      </w:r>
      <w:r w:rsidR="0031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7DC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890" cy="8890"/>
            <wp:effectExtent l="0" t="0" r="0" b="0"/>
            <wp:docPr id="19" name="Рисунок 76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</w:t>
      </w:r>
      <w:r w:rsidR="0031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="00853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65-68</w:t>
      </w:r>
      <w:r w:rsidR="0031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10E0" w:rsidRPr="00A57DCB" w:rsidRDefault="003410E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DCB">
        <w:rPr>
          <w:rFonts w:ascii="Times New Roman" w:hAnsi="Times New Roman" w:cs="Times New Roman"/>
          <w:sz w:val="28"/>
          <w:szCs w:val="28"/>
        </w:rPr>
        <w:t>Хорин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А.</w:t>
      </w:r>
      <w:r w:rsidR="0031675C">
        <w:rPr>
          <w:rFonts w:ascii="Times New Roman" w:hAnsi="Times New Roman" w:cs="Times New Roman"/>
          <w:sz w:val="28"/>
          <w:szCs w:val="28"/>
        </w:rPr>
        <w:t xml:space="preserve"> </w:t>
      </w:r>
      <w:r w:rsidRPr="00A57DCB">
        <w:rPr>
          <w:rFonts w:ascii="Times New Roman" w:hAnsi="Times New Roman" w:cs="Times New Roman"/>
          <w:sz w:val="28"/>
          <w:szCs w:val="28"/>
        </w:rPr>
        <w:t>Н.</w:t>
      </w:r>
      <w:r w:rsidR="0031675C">
        <w:rPr>
          <w:rFonts w:ascii="Times New Roman" w:hAnsi="Times New Roman" w:cs="Times New Roman"/>
          <w:sz w:val="28"/>
          <w:szCs w:val="28"/>
        </w:rPr>
        <w:t>, Керимов В. Э.</w:t>
      </w:r>
      <w:r w:rsidRPr="00A57DCB">
        <w:rPr>
          <w:rFonts w:ascii="Times New Roman" w:hAnsi="Times New Roman" w:cs="Times New Roman"/>
          <w:sz w:val="28"/>
          <w:szCs w:val="28"/>
        </w:rPr>
        <w:t xml:space="preserve"> Стратегический анализ</w:t>
      </w:r>
      <w:r w:rsidR="00853143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853143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85314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853143">
        <w:rPr>
          <w:rFonts w:ascii="Times New Roman" w:hAnsi="Times New Roman" w:cs="Times New Roman"/>
          <w:sz w:val="28"/>
          <w:szCs w:val="28"/>
        </w:rPr>
        <w:t>, 2006. – 288 с.</w:t>
      </w:r>
    </w:p>
    <w:p w:rsidR="003410E0" w:rsidRPr="00A57DCB" w:rsidRDefault="003410E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DCB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Ю. А., </w:t>
      </w:r>
      <w:proofErr w:type="spellStart"/>
      <w:r w:rsidRPr="00A57DCB">
        <w:rPr>
          <w:rFonts w:ascii="Times New Roman" w:hAnsi="Times New Roman" w:cs="Times New Roman"/>
          <w:sz w:val="28"/>
          <w:szCs w:val="28"/>
        </w:rPr>
        <w:t>Люкшинов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Pr="00A57DCB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Н. Д. Менеджмент</w:t>
      </w:r>
      <w:r w:rsidR="00A1585D">
        <w:rPr>
          <w:rFonts w:ascii="Times New Roman" w:hAnsi="Times New Roman" w:cs="Times New Roman"/>
          <w:sz w:val="28"/>
          <w:szCs w:val="28"/>
        </w:rPr>
        <w:t>.</w:t>
      </w:r>
      <w:r w:rsidRPr="00A57DCB">
        <w:rPr>
          <w:rFonts w:ascii="Times New Roman" w:hAnsi="Times New Roman" w:cs="Times New Roman"/>
          <w:sz w:val="28"/>
          <w:szCs w:val="28"/>
        </w:rPr>
        <w:t xml:space="preserve"> </w:t>
      </w:r>
      <w:r w:rsidR="00A1585D" w:rsidRPr="004A0069">
        <w:rPr>
          <w:rFonts w:ascii="Times New Roman" w:hAnsi="Times New Roman" w:cs="Times New Roman"/>
          <w:sz w:val="28"/>
          <w:szCs w:val="28"/>
        </w:rPr>
        <w:t>[</w:t>
      </w:r>
      <w:r w:rsidR="00A1585D">
        <w:rPr>
          <w:rFonts w:ascii="Times New Roman" w:hAnsi="Times New Roman" w:cs="Times New Roman"/>
          <w:sz w:val="28"/>
          <w:szCs w:val="28"/>
        </w:rPr>
        <w:t>Электронный доступ</w:t>
      </w:r>
      <w:r w:rsidR="00A1585D" w:rsidRPr="004A0069">
        <w:rPr>
          <w:rFonts w:ascii="Times New Roman" w:hAnsi="Times New Roman" w:cs="Times New Roman"/>
          <w:sz w:val="28"/>
          <w:szCs w:val="28"/>
        </w:rPr>
        <w:t>]</w:t>
      </w:r>
      <w:r w:rsidR="00A1585D" w:rsidRPr="00A57DCB">
        <w:rPr>
          <w:rFonts w:ascii="Times New Roman" w:hAnsi="Times New Roman" w:cs="Times New Roman"/>
          <w:sz w:val="28"/>
          <w:szCs w:val="28"/>
        </w:rPr>
        <w:t xml:space="preserve"> </w:t>
      </w:r>
      <w:r w:rsidR="00A1585D" w:rsidRPr="00F52ED0">
        <w:rPr>
          <w:rFonts w:ascii="Times New Roman" w:hAnsi="Times New Roman" w:cs="Times New Roman"/>
          <w:sz w:val="28"/>
          <w:szCs w:val="28"/>
        </w:rPr>
        <w:t>http://uchebana5.ru/cont/3664724-p32.html</w:t>
      </w:r>
      <w:r w:rsidR="00A1585D">
        <w:rPr>
          <w:rFonts w:ascii="Times New Roman" w:hAnsi="Times New Roman" w:cs="Times New Roman"/>
          <w:sz w:val="28"/>
          <w:szCs w:val="28"/>
        </w:rPr>
        <w:t xml:space="preserve"> (д</w:t>
      </w:r>
      <w:r w:rsidR="00A1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 обращения</w:t>
      </w:r>
      <w:r w:rsidR="0070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04.03.2017</w:t>
      </w:r>
      <w:r w:rsidR="00A1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410E0" w:rsidRPr="00A57DCB" w:rsidRDefault="003410E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DCB">
        <w:rPr>
          <w:rFonts w:ascii="Times New Roman" w:hAnsi="Times New Roman" w:cs="Times New Roman"/>
          <w:sz w:val="28"/>
          <w:szCs w:val="28"/>
        </w:rPr>
        <w:t>Этки</w:t>
      </w:r>
      <w:r w:rsidR="00A1585D">
        <w:rPr>
          <w:rFonts w:ascii="Times New Roman" w:hAnsi="Times New Roman" w:cs="Times New Roman"/>
          <w:sz w:val="28"/>
          <w:szCs w:val="28"/>
        </w:rPr>
        <w:t>нсон</w:t>
      </w:r>
      <w:proofErr w:type="spellEnd"/>
      <w:r w:rsidR="00A1585D">
        <w:rPr>
          <w:rFonts w:ascii="Times New Roman" w:hAnsi="Times New Roman" w:cs="Times New Roman"/>
          <w:sz w:val="28"/>
          <w:szCs w:val="28"/>
        </w:rPr>
        <w:t xml:space="preserve"> Д. Стратегический маркетинг.  – М.: ЮНИТИ, 2001. –</w:t>
      </w:r>
      <w:r w:rsidRPr="00A57DCB">
        <w:rPr>
          <w:rFonts w:ascii="Times New Roman" w:hAnsi="Times New Roman" w:cs="Times New Roman"/>
          <w:sz w:val="28"/>
          <w:szCs w:val="28"/>
        </w:rPr>
        <w:t xml:space="preserve"> 250с.</w:t>
      </w:r>
    </w:p>
    <w:p w:rsidR="00431B20" w:rsidRPr="00A57DCB" w:rsidRDefault="003410E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DCB">
        <w:rPr>
          <w:rFonts w:ascii="Times New Roman" w:hAnsi="Times New Roman" w:cs="Times New Roman"/>
          <w:sz w:val="28"/>
          <w:szCs w:val="28"/>
        </w:rPr>
        <w:t>Ядин</w:t>
      </w:r>
      <w:proofErr w:type="spellEnd"/>
      <w:r w:rsidRPr="00A57DCB">
        <w:rPr>
          <w:rFonts w:ascii="Times New Roman" w:hAnsi="Times New Roman" w:cs="Times New Roman"/>
          <w:sz w:val="28"/>
          <w:szCs w:val="28"/>
        </w:rPr>
        <w:t xml:space="preserve"> Д. Международный словарь маркетинговых терминов.</w:t>
      </w:r>
      <w:r w:rsidR="00A1585D">
        <w:rPr>
          <w:rFonts w:ascii="Times New Roman" w:hAnsi="Times New Roman" w:cs="Times New Roman"/>
          <w:sz w:val="28"/>
          <w:szCs w:val="28"/>
        </w:rPr>
        <w:t xml:space="preserve"> – М.: Баланс Бизнес Букс, 2010. – </w:t>
      </w:r>
      <w:r w:rsidRPr="00A57DCB">
        <w:rPr>
          <w:rFonts w:ascii="Times New Roman" w:hAnsi="Times New Roman" w:cs="Times New Roman"/>
          <w:sz w:val="28"/>
          <w:szCs w:val="28"/>
        </w:rPr>
        <w:t>608 с.</w:t>
      </w:r>
    </w:p>
    <w:p w:rsidR="003410E0" w:rsidRPr="00A57DCB" w:rsidRDefault="003410E0" w:rsidP="00F90D1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proofErr w:type="spellStart"/>
      <w:r w:rsidRPr="00A57DCB">
        <w:rPr>
          <w:color w:val="000000"/>
          <w:sz w:val="28"/>
          <w:szCs w:val="28"/>
          <w:lang w:val="en-US"/>
        </w:rPr>
        <w:t>Generald</w:t>
      </w:r>
      <w:proofErr w:type="spellEnd"/>
      <w:r w:rsidRPr="00A57DCB">
        <w:rPr>
          <w:color w:val="000000"/>
          <w:sz w:val="28"/>
          <w:szCs w:val="28"/>
          <w:lang w:val="en-US"/>
        </w:rPr>
        <w:t xml:space="preserve"> D. Bell. </w:t>
      </w:r>
      <w:proofErr w:type="spellStart"/>
      <w:r w:rsidRPr="00A57DCB">
        <w:rPr>
          <w:color w:val="000000"/>
          <w:sz w:val="28"/>
          <w:szCs w:val="28"/>
          <w:lang w:val="en-US"/>
        </w:rPr>
        <w:t>Orcanization</w:t>
      </w:r>
      <w:proofErr w:type="spellEnd"/>
      <w:r w:rsidRPr="00A57DCB">
        <w:rPr>
          <w:color w:val="000000"/>
          <w:sz w:val="28"/>
          <w:szCs w:val="28"/>
          <w:lang w:val="en-US"/>
        </w:rPr>
        <w:t xml:space="preserve"> and the External </w:t>
      </w:r>
      <w:proofErr w:type="spellStart"/>
      <w:r w:rsidRPr="00A57DCB">
        <w:rPr>
          <w:color w:val="000000"/>
          <w:sz w:val="28"/>
          <w:szCs w:val="28"/>
          <w:lang w:val="en-US"/>
        </w:rPr>
        <w:t>Envira</w:t>
      </w:r>
      <w:r w:rsidR="007066AC">
        <w:rPr>
          <w:color w:val="000000"/>
          <w:sz w:val="28"/>
          <w:szCs w:val="28"/>
          <w:lang w:val="en-US"/>
        </w:rPr>
        <w:t>nment</w:t>
      </w:r>
      <w:proofErr w:type="spellEnd"/>
      <w:r w:rsidR="007066AC">
        <w:rPr>
          <w:color w:val="000000"/>
          <w:sz w:val="28"/>
          <w:szCs w:val="28"/>
          <w:lang w:val="en-US"/>
        </w:rPr>
        <w:t xml:space="preserve"> 1997, in McGuire, </w:t>
      </w:r>
      <w:proofErr w:type="spellStart"/>
      <w:r w:rsidR="007066AC">
        <w:rPr>
          <w:color w:val="000000"/>
          <w:sz w:val="28"/>
          <w:szCs w:val="28"/>
          <w:lang w:val="en-US"/>
        </w:rPr>
        <w:t>op.cit</w:t>
      </w:r>
      <w:proofErr w:type="spellEnd"/>
      <w:r w:rsidR="007066AC">
        <w:rPr>
          <w:color w:val="000000"/>
          <w:sz w:val="28"/>
          <w:szCs w:val="28"/>
          <w:lang w:val="en-US"/>
        </w:rPr>
        <w:t>.</w:t>
      </w:r>
    </w:p>
    <w:p w:rsidR="00A1585D" w:rsidRPr="00A1585D" w:rsidRDefault="003410E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A5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PEST-</w:t>
      </w:r>
      <w:r w:rsidR="00A1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// [Электронный ресурс]</w:t>
      </w:r>
    </w:p>
    <w:p w:rsidR="003410E0" w:rsidRPr="00A1585D" w:rsidRDefault="003410E0" w:rsidP="00F90D1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http://marketolog.biz/index.php?</w:t>
      </w:r>
      <w:r w:rsidR="00A1585D" w:rsidRPr="00A1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pid=49 (дата обращения</w:t>
      </w:r>
      <w:r w:rsidRPr="00A1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04.02.2017</w:t>
      </w:r>
      <w:r w:rsidR="00A1585D" w:rsidRPr="00A1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F267B" w:rsidRPr="00F90D18" w:rsidRDefault="003410E0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SWOT-анализ: сильные и слабые стороны, возможности и угрозы // [Электронный ресурс] </w:t>
      </w:r>
      <w:r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</w:t>
      </w:r>
      <w:r w:rsidR="00F90D18"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D18" w:rsidRPr="00F52ED0">
        <w:rPr>
          <w:rFonts w:ascii="Times New Roman" w:hAnsi="Times New Roman" w:cs="Times New Roman"/>
          <w:sz w:val="28"/>
          <w:szCs w:val="28"/>
          <w:shd w:val="clear" w:color="auto" w:fill="FFFFFF"/>
        </w:rPr>
        <w:t>www.iteam.ru/publications/</w:t>
      </w:r>
      <w:r w:rsidR="00F90D18"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strategy/</w:t>
      </w:r>
      <w:r w:rsidR="00F90D18"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section</w:t>
      </w:r>
      <w:r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16/</w:t>
      </w:r>
      <w:r w:rsid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article</w:t>
      </w:r>
      <w:r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_1185/ </w:t>
      </w:r>
      <w:r w:rsid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(дата обращения </w:t>
      </w:r>
      <w:r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02.02.</w:t>
      </w:r>
      <w:r w:rsidR="007066AC"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A1585D" w:rsidRPr="00F9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267B" w:rsidRPr="007F267B" w:rsidRDefault="007F267B" w:rsidP="00F90D1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Соловьёва П.</w:t>
      </w:r>
      <w:r w:rsidR="00A1585D"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В., </w:t>
      </w:r>
      <w:proofErr w:type="spellStart"/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Ланская</w:t>
      </w:r>
      <w:proofErr w:type="spellEnd"/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="00A1585D"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Стратегическое управление интеллектуальным капиталом компании</w:t>
      </w:r>
      <w:r w:rsidR="00AF787B"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585D"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</w:t>
      </w:r>
      <w:hyperlink r:id="rId53" w:history="1">
        <w:r w:rsidRPr="00EC0ED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Экономика знаний</w:t>
        </w:r>
      </w:hyperlink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585D"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 управления формированием и развитием </w:t>
      </w:r>
      <w:r w:rsidR="00A1585D"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585D"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Краснодар. </w:t>
      </w:r>
      <w:r w:rsidRPr="00EC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</w:t>
      </w:r>
      <w:r w:rsidR="00DC0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С. 154-162.</w:t>
      </w:r>
    </w:p>
    <w:sectPr w:rsidR="007F267B" w:rsidRPr="007F267B" w:rsidSect="00A70628">
      <w:footerReference w:type="default" r:id="rId5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F7" w:rsidRDefault="00A37DF7" w:rsidP="00035418">
      <w:pPr>
        <w:spacing w:after="0" w:line="240" w:lineRule="auto"/>
      </w:pPr>
      <w:r>
        <w:separator/>
      </w:r>
    </w:p>
  </w:endnote>
  <w:endnote w:type="continuationSeparator" w:id="0">
    <w:p w:rsidR="00A37DF7" w:rsidRDefault="00A37DF7" w:rsidP="0003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009875095"/>
      <w:docPartObj>
        <w:docPartGallery w:val="Page Numbers (Bottom of Page)"/>
        <w:docPartUnique/>
      </w:docPartObj>
    </w:sdtPr>
    <w:sdtEndPr/>
    <w:sdtContent>
      <w:p w:rsidR="00640930" w:rsidRPr="001424BA" w:rsidRDefault="00640930" w:rsidP="001424BA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1424BA">
          <w:rPr>
            <w:rFonts w:ascii="Times New Roman" w:hAnsi="Times New Roman" w:cs="Times New Roman"/>
            <w:sz w:val="24"/>
          </w:rPr>
          <w:fldChar w:fldCharType="begin"/>
        </w:r>
        <w:r w:rsidRPr="001424B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424BA">
          <w:rPr>
            <w:rFonts w:ascii="Times New Roman" w:hAnsi="Times New Roman" w:cs="Times New Roman"/>
            <w:sz w:val="24"/>
          </w:rPr>
          <w:fldChar w:fldCharType="separate"/>
        </w:r>
        <w:r w:rsidR="00131A24">
          <w:rPr>
            <w:rFonts w:ascii="Times New Roman" w:hAnsi="Times New Roman" w:cs="Times New Roman"/>
            <w:noProof/>
            <w:sz w:val="24"/>
          </w:rPr>
          <w:t>30</w:t>
        </w:r>
        <w:r w:rsidRPr="001424BA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F7" w:rsidRDefault="00A37DF7" w:rsidP="00035418">
      <w:pPr>
        <w:spacing w:after="0" w:line="240" w:lineRule="auto"/>
      </w:pPr>
      <w:r>
        <w:separator/>
      </w:r>
    </w:p>
  </w:footnote>
  <w:footnote w:type="continuationSeparator" w:id="0">
    <w:p w:rsidR="00A37DF7" w:rsidRDefault="00A37DF7" w:rsidP="0003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0F1"/>
    <w:multiLevelType w:val="hybridMultilevel"/>
    <w:tmpl w:val="C9A43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570B9"/>
    <w:multiLevelType w:val="hybridMultilevel"/>
    <w:tmpl w:val="78749DEA"/>
    <w:lvl w:ilvl="0" w:tplc="1170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92A5B"/>
    <w:multiLevelType w:val="multilevel"/>
    <w:tmpl w:val="3D3A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B3A58"/>
    <w:multiLevelType w:val="hybridMultilevel"/>
    <w:tmpl w:val="FE2806D6"/>
    <w:lvl w:ilvl="0" w:tplc="E0C21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E27D9D"/>
    <w:multiLevelType w:val="multilevel"/>
    <w:tmpl w:val="768C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523C5"/>
    <w:multiLevelType w:val="multilevel"/>
    <w:tmpl w:val="CE90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B0ACB"/>
    <w:multiLevelType w:val="hybridMultilevel"/>
    <w:tmpl w:val="77CC7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61524"/>
    <w:multiLevelType w:val="hybridMultilevel"/>
    <w:tmpl w:val="5512F19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">
    <w:nsid w:val="27343810"/>
    <w:multiLevelType w:val="hybridMultilevel"/>
    <w:tmpl w:val="BD70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E3BAC"/>
    <w:multiLevelType w:val="hybridMultilevel"/>
    <w:tmpl w:val="F3FE20B4"/>
    <w:lvl w:ilvl="0" w:tplc="0AACB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C21FC"/>
    <w:multiLevelType w:val="hybridMultilevel"/>
    <w:tmpl w:val="F3FE20B4"/>
    <w:lvl w:ilvl="0" w:tplc="0AACB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8585E"/>
    <w:multiLevelType w:val="hybridMultilevel"/>
    <w:tmpl w:val="953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B0C24"/>
    <w:multiLevelType w:val="multilevel"/>
    <w:tmpl w:val="CE5E9A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0A16E50"/>
    <w:multiLevelType w:val="hybridMultilevel"/>
    <w:tmpl w:val="7C125FC4"/>
    <w:lvl w:ilvl="0" w:tplc="11703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60FC6"/>
    <w:multiLevelType w:val="hybridMultilevel"/>
    <w:tmpl w:val="894A4744"/>
    <w:lvl w:ilvl="0" w:tplc="1170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6B56D9"/>
    <w:multiLevelType w:val="hybridMultilevel"/>
    <w:tmpl w:val="1528F9B2"/>
    <w:lvl w:ilvl="0" w:tplc="0AACBFE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BD255E"/>
    <w:multiLevelType w:val="hybridMultilevel"/>
    <w:tmpl w:val="79621C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3C75BD"/>
    <w:multiLevelType w:val="hybridMultilevel"/>
    <w:tmpl w:val="63D2C4E8"/>
    <w:lvl w:ilvl="0" w:tplc="2C74D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B1C49"/>
    <w:multiLevelType w:val="multilevel"/>
    <w:tmpl w:val="C9D0E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6FF317C3"/>
    <w:multiLevelType w:val="hybridMultilevel"/>
    <w:tmpl w:val="B33C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26D33"/>
    <w:multiLevelType w:val="hybridMultilevel"/>
    <w:tmpl w:val="38ACA97C"/>
    <w:lvl w:ilvl="0" w:tplc="1170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F36F95"/>
    <w:multiLevelType w:val="multilevel"/>
    <w:tmpl w:val="D1AEA1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6A7672"/>
    <w:multiLevelType w:val="hybridMultilevel"/>
    <w:tmpl w:val="A3F47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FA7C7F"/>
    <w:multiLevelType w:val="multilevel"/>
    <w:tmpl w:val="E234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18"/>
  </w:num>
  <w:num w:numId="6">
    <w:abstractNumId w:val="2"/>
  </w:num>
  <w:num w:numId="7">
    <w:abstractNumId w:val="22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16"/>
  </w:num>
  <w:num w:numId="13">
    <w:abstractNumId w:val="19"/>
  </w:num>
  <w:num w:numId="14">
    <w:abstractNumId w:val="17"/>
  </w:num>
  <w:num w:numId="15">
    <w:abstractNumId w:val="23"/>
  </w:num>
  <w:num w:numId="16">
    <w:abstractNumId w:val="13"/>
  </w:num>
  <w:num w:numId="17">
    <w:abstractNumId w:val="5"/>
  </w:num>
  <w:num w:numId="18">
    <w:abstractNumId w:val="21"/>
  </w:num>
  <w:num w:numId="19">
    <w:abstractNumId w:val="1"/>
  </w:num>
  <w:num w:numId="20">
    <w:abstractNumId w:val="4"/>
  </w:num>
  <w:num w:numId="21">
    <w:abstractNumId w:val="20"/>
  </w:num>
  <w:num w:numId="22">
    <w:abstractNumId w:val="14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E21"/>
    <w:rsid w:val="00005955"/>
    <w:rsid w:val="000122B7"/>
    <w:rsid w:val="00013D68"/>
    <w:rsid w:val="000155A4"/>
    <w:rsid w:val="0002376F"/>
    <w:rsid w:val="00024165"/>
    <w:rsid w:val="00025955"/>
    <w:rsid w:val="00035418"/>
    <w:rsid w:val="00053682"/>
    <w:rsid w:val="00057C4C"/>
    <w:rsid w:val="00066AF1"/>
    <w:rsid w:val="000711EF"/>
    <w:rsid w:val="00072A1A"/>
    <w:rsid w:val="0007712B"/>
    <w:rsid w:val="00077C9F"/>
    <w:rsid w:val="00080EF2"/>
    <w:rsid w:val="000955FC"/>
    <w:rsid w:val="000A6259"/>
    <w:rsid w:val="000A64C7"/>
    <w:rsid w:val="000B4554"/>
    <w:rsid w:val="000C1739"/>
    <w:rsid w:val="000E27E8"/>
    <w:rsid w:val="00102BFF"/>
    <w:rsid w:val="0010475F"/>
    <w:rsid w:val="0011134A"/>
    <w:rsid w:val="00112724"/>
    <w:rsid w:val="001254DD"/>
    <w:rsid w:val="00126868"/>
    <w:rsid w:val="00131A24"/>
    <w:rsid w:val="001370D0"/>
    <w:rsid w:val="00137966"/>
    <w:rsid w:val="001424BA"/>
    <w:rsid w:val="001500B0"/>
    <w:rsid w:val="001658A1"/>
    <w:rsid w:val="0017151F"/>
    <w:rsid w:val="00172C7C"/>
    <w:rsid w:val="00177E7A"/>
    <w:rsid w:val="0018366F"/>
    <w:rsid w:val="00183BC6"/>
    <w:rsid w:val="001861EB"/>
    <w:rsid w:val="001917F4"/>
    <w:rsid w:val="0019480E"/>
    <w:rsid w:val="001A0142"/>
    <w:rsid w:val="001B4964"/>
    <w:rsid w:val="001C08F7"/>
    <w:rsid w:val="001D2565"/>
    <w:rsid w:val="001D2F55"/>
    <w:rsid w:val="001F167F"/>
    <w:rsid w:val="001F1F46"/>
    <w:rsid w:val="001F4ABB"/>
    <w:rsid w:val="001F5234"/>
    <w:rsid w:val="00203AF5"/>
    <w:rsid w:val="00210A56"/>
    <w:rsid w:val="00213710"/>
    <w:rsid w:val="00214E9A"/>
    <w:rsid w:val="00217DA7"/>
    <w:rsid w:val="00276CA4"/>
    <w:rsid w:val="0028036E"/>
    <w:rsid w:val="00284E55"/>
    <w:rsid w:val="002866B1"/>
    <w:rsid w:val="002B170B"/>
    <w:rsid w:val="002C7FF5"/>
    <w:rsid w:val="002D47D7"/>
    <w:rsid w:val="002D636E"/>
    <w:rsid w:val="002E05D4"/>
    <w:rsid w:val="002E05DD"/>
    <w:rsid w:val="002E78A8"/>
    <w:rsid w:val="002F21B0"/>
    <w:rsid w:val="00305D9E"/>
    <w:rsid w:val="0031675C"/>
    <w:rsid w:val="00326F18"/>
    <w:rsid w:val="003410E0"/>
    <w:rsid w:val="00345D34"/>
    <w:rsid w:val="003616A3"/>
    <w:rsid w:val="00362DFD"/>
    <w:rsid w:val="00370600"/>
    <w:rsid w:val="00383757"/>
    <w:rsid w:val="00394123"/>
    <w:rsid w:val="003A2779"/>
    <w:rsid w:val="003B1E20"/>
    <w:rsid w:val="003D2493"/>
    <w:rsid w:val="003E1529"/>
    <w:rsid w:val="003E2C28"/>
    <w:rsid w:val="003F0DA2"/>
    <w:rsid w:val="003F14A9"/>
    <w:rsid w:val="003F25F9"/>
    <w:rsid w:val="003F5C57"/>
    <w:rsid w:val="003F5D3D"/>
    <w:rsid w:val="00401052"/>
    <w:rsid w:val="00406A69"/>
    <w:rsid w:val="004275AF"/>
    <w:rsid w:val="00431B20"/>
    <w:rsid w:val="004338DC"/>
    <w:rsid w:val="00444B5C"/>
    <w:rsid w:val="00465E95"/>
    <w:rsid w:val="00491B97"/>
    <w:rsid w:val="004A0069"/>
    <w:rsid w:val="004C0A40"/>
    <w:rsid w:val="004C58DE"/>
    <w:rsid w:val="004D0140"/>
    <w:rsid w:val="004D47E9"/>
    <w:rsid w:val="004D5386"/>
    <w:rsid w:val="004F555C"/>
    <w:rsid w:val="005071C2"/>
    <w:rsid w:val="0051359E"/>
    <w:rsid w:val="005162FC"/>
    <w:rsid w:val="00517296"/>
    <w:rsid w:val="00523387"/>
    <w:rsid w:val="00530734"/>
    <w:rsid w:val="0054020C"/>
    <w:rsid w:val="005476D4"/>
    <w:rsid w:val="00566816"/>
    <w:rsid w:val="005772BB"/>
    <w:rsid w:val="00584739"/>
    <w:rsid w:val="005A0614"/>
    <w:rsid w:val="005A0F49"/>
    <w:rsid w:val="005A3C20"/>
    <w:rsid w:val="005A584A"/>
    <w:rsid w:val="005B633E"/>
    <w:rsid w:val="005C41E9"/>
    <w:rsid w:val="005F1201"/>
    <w:rsid w:val="005F1969"/>
    <w:rsid w:val="005F19DA"/>
    <w:rsid w:val="005F4F05"/>
    <w:rsid w:val="00617BD5"/>
    <w:rsid w:val="006252EB"/>
    <w:rsid w:val="00630AD3"/>
    <w:rsid w:val="00632481"/>
    <w:rsid w:val="00633632"/>
    <w:rsid w:val="00637F2B"/>
    <w:rsid w:val="006400C6"/>
    <w:rsid w:val="00640930"/>
    <w:rsid w:val="006462B8"/>
    <w:rsid w:val="0065192D"/>
    <w:rsid w:val="00657EB7"/>
    <w:rsid w:val="00660EED"/>
    <w:rsid w:val="00680B11"/>
    <w:rsid w:val="00694440"/>
    <w:rsid w:val="006A1EC9"/>
    <w:rsid w:val="006A528B"/>
    <w:rsid w:val="006A7E6A"/>
    <w:rsid w:val="006C7A5A"/>
    <w:rsid w:val="006D1A86"/>
    <w:rsid w:val="006E1F9D"/>
    <w:rsid w:val="00705B03"/>
    <w:rsid w:val="007066AC"/>
    <w:rsid w:val="007262EA"/>
    <w:rsid w:val="00771336"/>
    <w:rsid w:val="0077696D"/>
    <w:rsid w:val="007771D0"/>
    <w:rsid w:val="0078063F"/>
    <w:rsid w:val="0078491D"/>
    <w:rsid w:val="007860EC"/>
    <w:rsid w:val="007A0437"/>
    <w:rsid w:val="007A290E"/>
    <w:rsid w:val="007A317B"/>
    <w:rsid w:val="007B4B70"/>
    <w:rsid w:val="007C31B6"/>
    <w:rsid w:val="007C49F1"/>
    <w:rsid w:val="007E059A"/>
    <w:rsid w:val="007F267B"/>
    <w:rsid w:val="0080417B"/>
    <w:rsid w:val="00816CB0"/>
    <w:rsid w:val="00822ECE"/>
    <w:rsid w:val="00826E38"/>
    <w:rsid w:val="00832C15"/>
    <w:rsid w:val="00853143"/>
    <w:rsid w:val="00853E00"/>
    <w:rsid w:val="008630A8"/>
    <w:rsid w:val="00867CC8"/>
    <w:rsid w:val="008A6885"/>
    <w:rsid w:val="008B4E21"/>
    <w:rsid w:val="008B62DB"/>
    <w:rsid w:val="008D51E8"/>
    <w:rsid w:val="008D6209"/>
    <w:rsid w:val="008D76B6"/>
    <w:rsid w:val="008F12B0"/>
    <w:rsid w:val="008F227A"/>
    <w:rsid w:val="00904999"/>
    <w:rsid w:val="00913673"/>
    <w:rsid w:val="00915CEA"/>
    <w:rsid w:val="00920E7A"/>
    <w:rsid w:val="00923237"/>
    <w:rsid w:val="00924E6D"/>
    <w:rsid w:val="009405C6"/>
    <w:rsid w:val="00943C8B"/>
    <w:rsid w:val="0094657B"/>
    <w:rsid w:val="00946C51"/>
    <w:rsid w:val="00953336"/>
    <w:rsid w:val="0097087F"/>
    <w:rsid w:val="0098154D"/>
    <w:rsid w:val="00994E9F"/>
    <w:rsid w:val="009B4480"/>
    <w:rsid w:val="009B5728"/>
    <w:rsid w:val="009C44C1"/>
    <w:rsid w:val="009D1367"/>
    <w:rsid w:val="009E5F2A"/>
    <w:rsid w:val="009F6B38"/>
    <w:rsid w:val="00A101C2"/>
    <w:rsid w:val="00A124B0"/>
    <w:rsid w:val="00A12694"/>
    <w:rsid w:val="00A1585D"/>
    <w:rsid w:val="00A21CE3"/>
    <w:rsid w:val="00A21F9C"/>
    <w:rsid w:val="00A26F98"/>
    <w:rsid w:val="00A30012"/>
    <w:rsid w:val="00A37DF7"/>
    <w:rsid w:val="00A47E89"/>
    <w:rsid w:val="00A57DCB"/>
    <w:rsid w:val="00A70628"/>
    <w:rsid w:val="00A77332"/>
    <w:rsid w:val="00A9118C"/>
    <w:rsid w:val="00A97BF8"/>
    <w:rsid w:val="00AA5347"/>
    <w:rsid w:val="00AB0654"/>
    <w:rsid w:val="00AB7FB0"/>
    <w:rsid w:val="00AC29DA"/>
    <w:rsid w:val="00AE1E6F"/>
    <w:rsid w:val="00AE6D97"/>
    <w:rsid w:val="00AF67B2"/>
    <w:rsid w:val="00AF787B"/>
    <w:rsid w:val="00B002F8"/>
    <w:rsid w:val="00B0760A"/>
    <w:rsid w:val="00B26BD8"/>
    <w:rsid w:val="00B36E21"/>
    <w:rsid w:val="00B41512"/>
    <w:rsid w:val="00B46853"/>
    <w:rsid w:val="00B46DF1"/>
    <w:rsid w:val="00B518B1"/>
    <w:rsid w:val="00B527B0"/>
    <w:rsid w:val="00B60D8E"/>
    <w:rsid w:val="00B647B2"/>
    <w:rsid w:val="00B71AB5"/>
    <w:rsid w:val="00B76237"/>
    <w:rsid w:val="00B92877"/>
    <w:rsid w:val="00BD3F4A"/>
    <w:rsid w:val="00BE7D6A"/>
    <w:rsid w:val="00BF68D4"/>
    <w:rsid w:val="00C13BA3"/>
    <w:rsid w:val="00C13D32"/>
    <w:rsid w:val="00C14BC9"/>
    <w:rsid w:val="00C3546C"/>
    <w:rsid w:val="00C51995"/>
    <w:rsid w:val="00C654AA"/>
    <w:rsid w:val="00C67923"/>
    <w:rsid w:val="00C817F4"/>
    <w:rsid w:val="00C94839"/>
    <w:rsid w:val="00C96452"/>
    <w:rsid w:val="00CA0CC2"/>
    <w:rsid w:val="00CC15AF"/>
    <w:rsid w:val="00CC34E8"/>
    <w:rsid w:val="00CF0F1D"/>
    <w:rsid w:val="00CF2B50"/>
    <w:rsid w:val="00D0040E"/>
    <w:rsid w:val="00D035C3"/>
    <w:rsid w:val="00D07A2F"/>
    <w:rsid w:val="00D11EDD"/>
    <w:rsid w:val="00D227F6"/>
    <w:rsid w:val="00D236D5"/>
    <w:rsid w:val="00D315DD"/>
    <w:rsid w:val="00D34BA2"/>
    <w:rsid w:val="00D401D8"/>
    <w:rsid w:val="00D60151"/>
    <w:rsid w:val="00D62F5D"/>
    <w:rsid w:val="00D675B2"/>
    <w:rsid w:val="00D73726"/>
    <w:rsid w:val="00D76647"/>
    <w:rsid w:val="00D86120"/>
    <w:rsid w:val="00DA27AE"/>
    <w:rsid w:val="00DC0384"/>
    <w:rsid w:val="00DC7A8B"/>
    <w:rsid w:val="00DE7DE2"/>
    <w:rsid w:val="00DF1B0F"/>
    <w:rsid w:val="00E41A21"/>
    <w:rsid w:val="00E521A5"/>
    <w:rsid w:val="00E74C20"/>
    <w:rsid w:val="00E752F0"/>
    <w:rsid w:val="00E77535"/>
    <w:rsid w:val="00E912BC"/>
    <w:rsid w:val="00E929D6"/>
    <w:rsid w:val="00E92C77"/>
    <w:rsid w:val="00E9636A"/>
    <w:rsid w:val="00EA18C7"/>
    <w:rsid w:val="00EA329D"/>
    <w:rsid w:val="00EB1B25"/>
    <w:rsid w:val="00EB34B8"/>
    <w:rsid w:val="00EB439F"/>
    <w:rsid w:val="00EC0ED5"/>
    <w:rsid w:val="00EC1A4E"/>
    <w:rsid w:val="00EC621C"/>
    <w:rsid w:val="00ED3806"/>
    <w:rsid w:val="00ED734A"/>
    <w:rsid w:val="00EF5D86"/>
    <w:rsid w:val="00F136DF"/>
    <w:rsid w:val="00F32CC4"/>
    <w:rsid w:val="00F52ED0"/>
    <w:rsid w:val="00F625BA"/>
    <w:rsid w:val="00F64037"/>
    <w:rsid w:val="00F73906"/>
    <w:rsid w:val="00F81B62"/>
    <w:rsid w:val="00F81DBF"/>
    <w:rsid w:val="00F8296D"/>
    <w:rsid w:val="00F875DF"/>
    <w:rsid w:val="00F90D18"/>
    <w:rsid w:val="00F95D35"/>
    <w:rsid w:val="00FA15DC"/>
    <w:rsid w:val="00FB75E7"/>
    <w:rsid w:val="00FC1F81"/>
    <w:rsid w:val="00FE1A3E"/>
    <w:rsid w:val="00FE7EEE"/>
    <w:rsid w:val="00FF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56"/>
  </w:style>
  <w:style w:type="paragraph" w:styleId="1">
    <w:name w:val="heading 1"/>
    <w:basedOn w:val="a"/>
    <w:next w:val="a"/>
    <w:link w:val="10"/>
    <w:uiPriority w:val="9"/>
    <w:qFormat/>
    <w:rsid w:val="003E2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6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E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7B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739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47E89"/>
  </w:style>
  <w:style w:type="paragraph" w:customStyle="1" w:styleId="western">
    <w:name w:val="western"/>
    <w:basedOn w:val="a"/>
    <w:rsid w:val="00D6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C58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AF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7C49F1"/>
  </w:style>
  <w:style w:type="paragraph" w:styleId="ab">
    <w:name w:val="footnote text"/>
    <w:basedOn w:val="a"/>
    <w:link w:val="ac"/>
    <w:uiPriority w:val="99"/>
    <w:semiHidden/>
    <w:unhideWhenUsed/>
    <w:rsid w:val="0003541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3541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35418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296D"/>
  </w:style>
  <w:style w:type="paragraph" w:styleId="af0">
    <w:name w:val="footer"/>
    <w:basedOn w:val="a"/>
    <w:link w:val="af1"/>
    <w:uiPriority w:val="99"/>
    <w:unhideWhenUsed/>
    <w:rsid w:val="00F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296D"/>
  </w:style>
  <w:style w:type="character" w:customStyle="1" w:styleId="20">
    <w:name w:val="Заголовок 2 Знак"/>
    <w:basedOn w:val="a0"/>
    <w:link w:val="2"/>
    <w:uiPriority w:val="9"/>
    <w:rsid w:val="00646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text">
    <w:name w:val="bigtext"/>
    <w:basedOn w:val="a0"/>
    <w:rsid w:val="00431B20"/>
  </w:style>
  <w:style w:type="character" w:customStyle="1" w:styleId="10">
    <w:name w:val="Заголовок 1 Знак"/>
    <w:basedOn w:val="a0"/>
    <w:link w:val="1"/>
    <w:uiPriority w:val="9"/>
    <w:rsid w:val="003E2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2C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OC Heading"/>
    <w:basedOn w:val="1"/>
    <w:next w:val="a"/>
    <w:uiPriority w:val="39"/>
    <w:unhideWhenUsed/>
    <w:qFormat/>
    <w:rsid w:val="003E2C2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A15DC"/>
    <w:pPr>
      <w:tabs>
        <w:tab w:val="right" w:leader="dot" w:pos="9639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A7062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FA15DC"/>
    <w:pPr>
      <w:tabs>
        <w:tab w:val="left" w:pos="1100"/>
        <w:tab w:val="right" w:leader="dot" w:pos="9639"/>
      </w:tabs>
      <w:spacing w:after="100" w:line="360" w:lineRule="auto"/>
      <w:ind w:lef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openxmlformats.org/officeDocument/2006/relationships/diagramColors" Target="diagrams/colors6.xml"/><Relationship Id="rId21" Type="http://schemas.openxmlformats.org/officeDocument/2006/relationships/diagramLayout" Target="diagrams/layout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diagramData" Target="diagrams/data7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3" Type="http://schemas.openxmlformats.org/officeDocument/2006/relationships/hyperlink" Target="http://elibrary.ru/item.asp?id=23350017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yperlink" Target="http://fb.ru/article/65740/chelovecheskie-resursyi-segodnya" TargetMode="Externa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'[Диаграмма 2 в Microsoft Office Word]Лист1'!$I$12</c:f>
              <c:strCache>
                <c:ptCount val="1"/>
                <c:pt idx="0">
                  <c:v>Важность фактора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Технологический фактор
33%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Экологический фактор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Политико-правовой фактор
28%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2 в Microsoft Office Word]Лист1'!$H$13:$H$17</c:f>
              <c:strCache>
                <c:ptCount val="5"/>
                <c:pt idx="0">
                  <c:v>Социальный фактор</c:v>
                </c:pt>
                <c:pt idx="1">
                  <c:v>Технологический фактор</c:v>
                </c:pt>
                <c:pt idx="2">
                  <c:v>Экономический фактор</c:v>
                </c:pt>
                <c:pt idx="3">
                  <c:v>Экологический фактор</c:v>
                </c:pt>
                <c:pt idx="4">
                  <c:v>Политико-правовой фактор</c:v>
                </c:pt>
              </c:strCache>
            </c:strRef>
          </c:cat>
          <c:val>
            <c:numRef>
              <c:f>'[Диаграмма 2 в Microsoft Office Word]Лист1'!$I$13:$I$17</c:f>
              <c:numCache>
                <c:formatCode>General</c:formatCode>
                <c:ptCount val="5"/>
                <c:pt idx="0">
                  <c:v>0.94600000000000062</c:v>
                </c:pt>
                <c:pt idx="1">
                  <c:v>-1</c:v>
                </c:pt>
                <c:pt idx="2">
                  <c:v>0.16500000000000004</c:v>
                </c:pt>
                <c:pt idx="3">
                  <c:v>-8.2000000000000003E-2</c:v>
                </c:pt>
                <c:pt idx="4">
                  <c:v>-0.84900000000000064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1BB70F-33E4-4800-AC63-401B58279657}" type="doc">
      <dgm:prSet loTypeId="urn:microsoft.com/office/officeart/2005/8/layout/hierarchy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8C3CB94-F0A0-465B-B472-3A9EFA372A44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Макроокружениие (макросреда)</a:t>
          </a:r>
        </a:p>
      </dgm:t>
    </dgm:pt>
    <dgm:pt modelId="{7D6F0528-3B29-456D-9E5A-7155C36D6A6A}" type="parTrans" cxnId="{EB2343B1-34AB-4D9A-9244-0C3B2A28E561}">
      <dgm:prSet/>
      <dgm:spPr/>
      <dgm:t>
        <a:bodyPr/>
        <a:lstStyle/>
        <a:p>
          <a:pPr algn="ctr"/>
          <a:endParaRPr lang="ru-RU"/>
        </a:p>
      </dgm:t>
    </dgm:pt>
    <dgm:pt modelId="{2D044D71-2F85-4B40-9262-FE4CC4DE27AF}" type="sibTrans" cxnId="{EB2343B1-34AB-4D9A-9244-0C3B2A28E561}">
      <dgm:prSet/>
      <dgm:spPr/>
      <dgm:t>
        <a:bodyPr/>
        <a:lstStyle/>
        <a:p>
          <a:pPr algn="ctr"/>
          <a:endParaRPr lang="ru-RU"/>
        </a:p>
      </dgm:t>
    </dgm:pt>
    <dgm:pt modelId="{C38DB37D-1742-4FF4-A35F-AC2E11FD69EA}">
      <dgm:prSet phldrT="[Текст]" custT="1"/>
      <dgm:spPr>
        <a:noFill/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Политическая сфера</a:t>
          </a:r>
        </a:p>
      </dgm:t>
    </dgm:pt>
    <dgm:pt modelId="{767D4A68-D975-4554-8D0F-FA2A27E1687B}" type="parTrans" cxnId="{60E84D91-A265-4DC4-A93F-BAB60290457C}">
      <dgm:prSet/>
      <dgm:spPr/>
      <dgm:t>
        <a:bodyPr/>
        <a:lstStyle/>
        <a:p>
          <a:pPr algn="ctr"/>
          <a:endParaRPr lang="ru-RU"/>
        </a:p>
      </dgm:t>
    </dgm:pt>
    <dgm:pt modelId="{CFB35A82-E2C1-4DCE-8A51-34868FCE54AB}" type="sibTrans" cxnId="{60E84D91-A265-4DC4-A93F-BAB60290457C}">
      <dgm:prSet/>
      <dgm:spPr/>
      <dgm:t>
        <a:bodyPr/>
        <a:lstStyle/>
        <a:p>
          <a:pPr algn="ctr"/>
          <a:endParaRPr lang="ru-RU"/>
        </a:p>
      </dgm:t>
    </dgm:pt>
    <dgm:pt modelId="{2BB0EE65-D6AB-4502-8602-7352B2058EBD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Законодательство</a:t>
          </a:r>
        </a:p>
      </dgm:t>
    </dgm:pt>
    <dgm:pt modelId="{B7FF5818-0381-4E33-B650-78B45E07B6DA}" type="parTrans" cxnId="{73E60B32-1DEC-473E-B5C7-512DCF41FF2E}">
      <dgm:prSet/>
      <dgm:spPr/>
      <dgm:t>
        <a:bodyPr/>
        <a:lstStyle/>
        <a:p>
          <a:pPr algn="ctr"/>
          <a:endParaRPr lang="ru-RU"/>
        </a:p>
      </dgm:t>
    </dgm:pt>
    <dgm:pt modelId="{2C95F10C-035D-472B-852C-0FF9C9E7CB6C}" type="sibTrans" cxnId="{73E60B32-1DEC-473E-B5C7-512DCF41FF2E}">
      <dgm:prSet/>
      <dgm:spPr/>
      <dgm:t>
        <a:bodyPr/>
        <a:lstStyle/>
        <a:p>
          <a:pPr algn="ctr"/>
          <a:endParaRPr lang="ru-RU"/>
        </a:p>
      </dgm:t>
    </dgm:pt>
    <dgm:pt modelId="{7AF75FA7-88F9-4026-97C5-F17192BC373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Микроокружениие (микросреда)</a:t>
          </a:r>
        </a:p>
      </dgm:t>
    </dgm:pt>
    <dgm:pt modelId="{677FEB2C-F7DB-42ED-9B05-CE24F48FB8C0}" type="parTrans" cxnId="{06D8C695-F979-4102-8DDC-B64A2C3AC52B}">
      <dgm:prSet/>
      <dgm:spPr/>
      <dgm:t>
        <a:bodyPr/>
        <a:lstStyle/>
        <a:p>
          <a:pPr algn="ctr"/>
          <a:endParaRPr lang="ru-RU"/>
        </a:p>
      </dgm:t>
    </dgm:pt>
    <dgm:pt modelId="{46BA7B9A-C1DB-4D6A-A52C-33B55D262AEE}" type="sibTrans" cxnId="{06D8C695-F979-4102-8DDC-B64A2C3AC52B}">
      <dgm:prSet/>
      <dgm:spPr/>
      <dgm:t>
        <a:bodyPr/>
        <a:lstStyle/>
        <a:p>
          <a:pPr algn="ctr"/>
          <a:endParaRPr lang="ru-RU"/>
        </a:p>
      </dgm:t>
    </dgm:pt>
    <dgm:pt modelId="{A4C525D6-69DC-4744-BB9F-0FE1FF5FF67B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Кредиторы</a:t>
          </a:r>
        </a:p>
      </dgm:t>
    </dgm:pt>
    <dgm:pt modelId="{F1564601-E0E4-4CC1-91B8-1162E325323C}" type="parTrans" cxnId="{FED52537-BD5F-42B9-8F29-1358BA055F25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BF6FED-4254-4141-A593-E327D4AC6585}" type="sibTrans" cxnId="{FED52537-BD5F-42B9-8F29-1358BA055F25}">
      <dgm:prSet/>
      <dgm:spPr/>
      <dgm:t>
        <a:bodyPr/>
        <a:lstStyle/>
        <a:p>
          <a:pPr algn="ctr"/>
          <a:endParaRPr lang="ru-RU"/>
        </a:p>
      </dgm:t>
    </dgm:pt>
    <dgm:pt modelId="{9DA73CA3-F17E-4A7C-B2A2-E5F12AEC5D16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Потенциальные инвесторы</a:t>
          </a:r>
        </a:p>
      </dgm:t>
    </dgm:pt>
    <dgm:pt modelId="{173219FF-59D2-40BD-886C-A9A4892101E1}" type="parTrans" cxnId="{AAFF1EBD-5A46-49BE-86D5-B72EB5C8B883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F9A6D18-EEAD-4801-8F2A-7944DB4FEE9F}" type="sibTrans" cxnId="{AAFF1EBD-5A46-49BE-86D5-B72EB5C8B883}">
      <dgm:prSet/>
      <dgm:spPr/>
      <dgm:t>
        <a:bodyPr/>
        <a:lstStyle/>
        <a:p>
          <a:pPr algn="ctr"/>
          <a:endParaRPr lang="ru-RU"/>
        </a:p>
      </dgm:t>
    </dgm:pt>
    <dgm:pt modelId="{6F7F6764-E17B-4E7D-A15D-90607B99D4DA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Экономическая сфера</a:t>
          </a:r>
        </a:p>
      </dgm:t>
    </dgm:pt>
    <dgm:pt modelId="{320D064A-F822-4987-A389-90E5CC74B171}" type="parTrans" cxnId="{C24DC739-0826-4F17-BE3E-1668105DEE4F}">
      <dgm:prSet/>
      <dgm:spPr/>
      <dgm:t>
        <a:bodyPr/>
        <a:lstStyle/>
        <a:p>
          <a:pPr algn="ctr"/>
          <a:endParaRPr lang="ru-RU"/>
        </a:p>
      </dgm:t>
    </dgm:pt>
    <dgm:pt modelId="{9BDE5F54-1797-4BDC-A289-1F1DD459B2C2}" type="sibTrans" cxnId="{C24DC739-0826-4F17-BE3E-1668105DEE4F}">
      <dgm:prSet/>
      <dgm:spPr/>
      <dgm:t>
        <a:bodyPr/>
        <a:lstStyle/>
        <a:p>
          <a:pPr algn="ctr"/>
          <a:endParaRPr lang="ru-RU"/>
        </a:p>
      </dgm:t>
    </dgm:pt>
    <dgm:pt modelId="{C8FD72FE-365C-405B-B3F8-77243A67583F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Научно-технический прогресс</a:t>
          </a:r>
        </a:p>
      </dgm:t>
    </dgm:pt>
    <dgm:pt modelId="{6F524408-1768-466D-9609-A25EB425BDAA}" type="parTrans" cxnId="{723A3196-721B-404C-84C1-C397B89C9BC8}">
      <dgm:prSet/>
      <dgm:spPr/>
      <dgm:t>
        <a:bodyPr/>
        <a:lstStyle/>
        <a:p>
          <a:pPr algn="ctr"/>
          <a:endParaRPr lang="ru-RU"/>
        </a:p>
      </dgm:t>
    </dgm:pt>
    <dgm:pt modelId="{2675D08C-FE49-49D8-A1FB-DAB91A30FA48}" type="sibTrans" cxnId="{723A3196-721B-404C-84C1-C397B89C9BC8}">
      <dgm:prSet/>
      <dgm:spPr/>
      <dgm:t>
        <a:bodyPr/>
        <a:lstStyle/>
        <a:p>
          <a:pPr algn="ctr"/>
          <a:endParaRPr lang="ru-RU"/>
        </a:p>
      </dgm:t>
    </dgm:pt>
    <dgm:pt modelId="{E25FE4AD-1203-4CF3-85A8-42303B2D1E4D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Экология</a:t>
          </a:r>
        </a:p>
      </dgm:t>
    </dgm:pt>
    <dgm:pt modelId="{EF713A0D-A7E9-4075-BF64-8A3048D920FC}" type="parTrans" cxnId="{F8FADE0B-0627-480D-9E54-26390416CC93}">
      <dgm:prSet/>
      <dgm:spPr/>
      <dgm:t>
        <a:bodyPr/>
        <a:lstStyle/>
        <a:p>
          <a:pPr algn="ctr"/>
          <a:endParaRPr lang="ru-RU"/>
        </a:p>
      </dgm:t>
    </dgm:pt>
    <dgm:pt modelId="{49FDE981-83DC-4F70-97AD-04378D1D460C}" type="sibTrans" cxnId="{F8FADE0B-0627-480D-9E54-26390416CC93}">
      <dgm:prSet/>
      <dgm:spPr/>
      <dgm:t>
        <a:bodyPr/>
        <a:lstStyle/>
        <a:p>
          <a:pPr algn="ctr"/>
          <a:endParaRPr lang="ru-RU"/>
        </a:p>
      </dgm:t>
    </dgm:pt>
    <dgm:pt modelId="{ACD28E75-F93A-4837-8451-0DBD8DABFE57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Социальная сфера</a:t>
          </a:r>
        </a:p>
      </dgm:t>
    </dgm:pt>
    <dgm:pt modelId="{2FC7779E-B85B-4DF0-A5DF-3C44295A098A}" type="parTrans" cxnId="{E6D49269-07B9-4E88-97EC-BCB6E6DDA0B2}">
      <dgm:prSet/>
      <dgm:spPr/>
      <dgm:t>
        <a:bodyPr/>
        <a:lstStyle/>
        <a:p>
          <a:pPr algn="ctr"/>
          <a:endParaRPr lang="ru-RU"/>
        </a:p>
      </dgm:t>
    </dgm:pt>
    <dgm:pt modelId="{171EEACD-7965-4EB4-86BD-CA7E848E121C}" type="sibTrans" cxnId="{E6D49269-07B9-4E88-97EC-BCB6E6DDA0B2}">
      <dgm:prSet/>
      <dgm:spPr/>
      <dgm:t>
        <a:bodyPr/>
        <a:lstStyle/>
        <a:p>
          <a:pPr algn="ctr"/>
          <a:endParaRPr lang="ru-RU"/>
        </a:p>
      </dgm:t>
    </dgm:pt>
    <dgm:pt modelId="{C17E6E2A-58CE-4877-AC81-E12527234B2B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Природно-климатические условия</a:t>
          </a:r>
        </a:p>
      </dgm:t>
    </dgm:pt>
    <dgm:pt modelId="{7BF48781-5F9E-4AF2-BCD0-1824548E6699}" type="parTrans" cxnId="{4D69EF0D-03BB-40DA-8B81-CA43CE8590D3}">
      <dgm:prSet/>
      <dgm:spPr/>
      <dgm:t>
        <a:bodyPr/>
        <a:lstStyle/>
        <a:p>
          <a:pPr algn="ctr"/>
          <a:endParaRPr lang="ru-RU"/>
        </a:p>
      </dgm:t>
    </dgm:pt>
    <dgm:pt modelId="{D9E5602A-091C-4AD3-969B-A4C81FA13B5F}" type="sibTrans" cxnId="{4D69EF0D-03BB-40DA-8B81-CA43CE8590D3}">
      <dgm:prSet/>
      <dgm:spPr/>
      <dgm:t>
        <a:bodyPr/>
        <a:lstStyle/>
        <a:p>
          <a:pPr algn="ctr"/>
          <a:endParaRPr lang="ru-RU"/>
        </a:p>
      </dgm:t>
    </dgm:pt>
    <dgm:pt modelId="{AF8CD977-8127-4709-917F-BE72B79E7898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Поставщики</a:t>
          </a:r>
        </a:p>
      </dgm:t>
    </dgm:pt>
    <dgm:pt modelId="{6D2845CD-1351-4DE0-AF52-835E4EFC68D3}" type="parTrans" cxnId="{0B9221E6-8A86-4F9E-858B-495C3AD3EFE6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BC051A4-107E-4EED-9599-C1F319A2D5CF}" type="sibTrans" cxnId="{0B9221E6-8A86-4F9E-858B-495C3AD3EFE6}">
      <dgm:prSet/>
      <dgm:spPr/>
      <dgm:t>
        <a:bodyPr/>
        <a:lstStyle/>
        <a:p>
          <a:pPr algn="ctr"/>
          <a:endParaRPr lang="ru-RU"/>
        </a:p>
      </dgm:t>
    </dgm:pt>
    <dgm:pt modelId="{9C0C1A04-86CC-4B30-B86F-EC08B9D6D69E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Подрядчики</a:t>
          </a:r>
        </a:p>
      </dgm:t>
    </dgm:pt>
    <dgm:pt modelId="{EACD0895-596D-4F6E-8EAA-AFFF87E59B27}" type="parTrans" cxnId="{9D368743-AC07-4265-B832-E860F7096628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A00175-1E47-4664-8912-8774F50F269D}" type="sibTrans" cxnId="{9D368743-AC07-4265-B832-E860F7096628}">
      <dgm:prSet/>
      <dgm:spPr/>
      <dgm:t>
        <a:bodyPr/>
        <a:lstStyle/>
        <a:p>
          <a:pPr algn="ctr"/>
          <a:endParaRPr lang="ru-RU"/>
        </a:p>
      </dgm:t>
    </dgm:pt>
    <dgm:pt modelId="{CDCE6450-E9BC-413F-8576-2BAAD482B973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Покупатели</a:t>
          </a:r>
        </a:p>
      </dgm:t>
    </dgm:pt>
    <dgm:pt modelId="{B0AA25AA-B37C-4169-9BE4-E81D7C09449D}" type="parTrans" cxnId="{D6E7CC52-6AD4-4339-8493-BEB27DA33D89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428840B-D206-42FE-B64A-121CAA633CD5}" type="sibTrans" cxnId="{D6E7CC52-6AD4-4339-8493-BEB27DA33D89}">
      <dgm:prSet/>
      <dgm:spPr/>
      <dgm:t>
        <a:bodyPr/>
        <a:lstStyle/>
        <a:p>
          <a:pPr algn="ctr"/>
          <a:endParaRPr lang="ru-RU"/>
        </a:p>
      </dgm:t>
    </dgm:pt>
    <dgm:pt modelId="{A1AEBC85-C4E9-488F-BB3F-26EC162C589E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Конкуренты</a:t>
          </a:r>
        </a:p>
      </dgm:t>
    </dgm:pt>
    <dgm:pt modelId="{65C695AD-2069-40B8-AFB0-30B15167F3F8}" type="parTrans" cxnId="{0D80AB12-A8C1-419D-81CF-44C5FF0123CE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06ACACE-B682-45E4-A303-B108F8E78E14}" type="sibTrans" cxnId="{0D80AB12-A8C1-419D-81CF-44C5FF0123CE}">
      <dgm:prSet/>
      <dgm:spPr/>
      <dgm:t>
        <a:bodyPr/>
        <a:lstStyle/>
        <a:p>
          <a:pPr algn="ctr"/>
          <a:endParaRPr lang="ru-RU"/>
        </a:p>
      </dgm:t>
    </dgm:pt>
    <dgm:pt modelId="{670A1C67-CF97-4913-9BCB-E3080ABE9B48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Деловые партнеры</a:t>
          </a:r>
        </a:p>
      </dgm:t>
    </dgm:pt>
    <dgm:pt modelId="{FFE6C28B-8E24-429D-9AE4-74D16EEED1AF}" type="parTrans" cxnId="{8C5D90B1-B9DF-43BB-BD94-299C8E396714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4FAE924-939B-48D3-913E-928ACDA5325A}" type="sibTrans" cxnId="{8C5D90B1-B9DF-43BB-BD94-299C8E396714}">
      <dgm:prSet/>
      <dgm:spPr/>
      <dgm:t>
        <a:bodyPr/>
        <a:lstStyle/>
        <a:p>
          <a:pPr algn="ctr"/>
          <a:endParaRPr lang="ru-RU"/>
        </a:p>
      </dgm:t>
    </dgm:pt>
    <dgm:pt modelId="{0AA2374A-AFE7-4316-871F-F1C050DD7AC7}" type="pres">
      <dgm:prSet presAssocID="{F01BB70F-33E4-4800-AC63-401B5827965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69EB64E-F43C-4E12-A031-04A20A755AE3}" type="pres">
      <dgm:prSet presAssocID="{08C3CB94-F0A0-465B-B472-3A9EFA372A44}" presName="root" presStyleCnt="0"/>
      <dgm:spPr/>
    </dgm:pt>
    <dgm:pt modelId="{22AD78EE-1F28-47DC-BC7A-6BF69CB0631C}" type="pres">
      <dgm:prSet presAssocID="{08C3CB94-F0A0-465B-B472-3A9EFA372A44}" presName="rootComposite" presStyleCnt="0"/>
      <dgm:spPr/>
    </dgm:pt>
    <dgm:pt modelId="{5148BC1F-3BDF-4237-990F-EB56885BABBF}" type="pres">
      <dgm:prSet presAssocID="{08C3CB94-F0A0-465B-B472-3A9EFA372A44}" presName="rootText" presStyleLbl="node1" presStyleIdx="0" presStyleCnt="2" custScaleX="244103" custScaleY="119738" custLinFactNeighborX="-30113" custLinFactNeighborY="-149"/>
      <dgm:spPr/>
      <dgm:t>
        <a:bodyPr/>
        <a:lstStyle/>
        <a:p>
          <a:endParaRPr lang="ru-RU"/>
        </a:p>
      </dgm:t>
    </dgm:pt>
    <dgm:pt modelId="{D63D761C-B15C-4463-A9D2-E85782040100}" type="pres">
      <dgm:prSet presAssocID="{08C3CB94-F0A0-465B-B472-3A9EFA372A44}" presName="rootConnector" presStyleLbl="node1" presStyleIdx="0" presStyleCnt="2"/>
      <dgm:spPr/>
      <dgm:t>
        <a:bodyPr/>
        <a:lstStyle/>
        <a:p>
          <a:endParaRPr lang="ru-RU"/>
        </a:p>
      </dgm:t>
    </dgm:pt>
    <dgm:pt modelId="{5A9602D7-9198-46AE-A3BC-683912F58FD9}" type="pres">
      <dgm:prSet presAssocID="{08C3CB94-F0A0-465B-B472-3A9EFA372A44}" presName="childShape" presStyleCnt="0"/>
      <dgm:spPr/>
    </dgm:pt>
    <dgm:pt modelId="{D2E1E4A4-228C-43C4-8522-0B3655C16633}" type="pres">
      <dgm:prSet presAssocID="{767D4A68-D975-4554-8D0F-FA2A27E1687B}" presName="Name13" presStyleLbl="parChTrans1D2" presStyleIdx="0" presStyleCnt="14" custSzX="78390"/>
      <dgm:spPr/>
      <dgm:t>
        <a:bodyPr/>
        <a:lstStyle/>
        <a:p>
          <a:endParaRPr lang="ru-RU"/>
        </a:p>
      </dgm:t>
    </dgm:pt>
    <dgm:pt modelId="{A9C66B05-0C41-4E68-9D38-579D8B07F403}" type="pres">
      <dgm:prSet presAssocID="{C38DB37D-1742-4FF4-A35F-AC2E11FD69EA}" presName="childText" presStyleLbl="bgAcc1" presStyleIdx="0" presStyleCnt="14" custScaleX="393880" custScaleY="100626" custLinFactNeighborX="-21394" custLinFactNeighborY="1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AC520B-06D9-4392-A7FD-0B35686298BD}" type="pres">
      <dgm:prSet presAssocID="{B7FF5818-0381-4E33-B650-78B45E07B6DA}" presName="Name13" presStyleLbl="parChTrans1D2" presStyleIdx="1" presStyleCnt="14" custSzX="78390"/>
      <dgm:spPr/>
      <dgm:t>
        <a:bodyPr/>
        <a:lstStyle/>
        <a:p>
          <a:endParaRPr lang="ru-RU"/>
        </a:p>
      </dgm:t>
    </dgm:pt>
    <dgm:pt modelId="{BCC062FB-E97B-4121-996B-14B16586851D}" type="pres">
      <dgm:prSet presAssocID="{2BB0EE65-D6AB-4502-8602-7352B2058EBD}" presName="childText" presStyleLbl="bgAcc1" presStyleIdx="1" presStyleCnt="14" custScaleX="393880" custScaleY="100626" custLinFactNeighborX="-21394" custLinFactNeighborY="1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F245C6-6FF9-44EF-87BC-6E7EE4FFE7C4}" type="pres">
      <dgm:prSet presAssocID="{320D064A-F822-4987-A389-90E5CC74B171}" presName="Name13" presStyleLbl="parChTrans1D2" presStyleIdx="2" presStyleCnt="14" custSzX="78390"/>
      <dgm:spPr/>
      <dgm:t>
        <a:bodyPr/>
        <a:lstStyle/>
        <a:p>
          <a:endParaRPr lang="ru-RU"/>
        </a:p>
      </dgm:t>
    </dgm:pt>
    <dgm:pt modelId="{023F3446-E95F-424D-B981-B07DAAF30563}" type="pres">
      <dgm:prSet presAssocID="{6F7F6764-E17B-4E7D-A15D-90607B99D4DA}" presName="childText" presStyleLbl="bgAcc1" presStyleIdx="2" presStyleCnt="14" custScaleX="393880" custScaleY="100626" custLinFactNeighborX="-21394" custLinFactNeighborY="1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3203F5-22C1-4CF5-9070-BD6B3AD13F60}" type="pres">
      <dgm:prSet presAssocID="{2FC7779E-B85B-4DF0-A5DF-3C44295A098A}" presName="Name13" presStyleLbl="parChTrans1D2" presStyleIdx="3" presStyleCnt="14" custSzX="78390"/>
      <dgm:spPr/>
      <dgm:t>
        <a:bodyPr/>
        <a:lstStyle/>
        <a:p>
          <a:endParaRPr lang="ru-RU"/>
        </a:p>
      </dgm:t>
    </dgm:pt>
    <dgm:pt modelId="{95C5735D-8C2C-4D4B-AAA9-BDEC83639EE1}" type="pres">
      <dgm:prSet presAssocID="{ACD28E75-F93A-4837-8451-0DBD8DABFE57}" presName="childText" presStyleLbl="bgAcc1" presStyleIdx="3" presStyleCnt="14" custScaleX="393880" custScaleY="100626" custLinFactNeighborX="-21394" custLinFactNeighborY="1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C1CCE4-6B2D-434A-B01A-2F777E31B26B}" type="pres">
      <dgm:prSet presAssocID="{6F524408-1768-466D-9609-A25EB425BDAA}" presName="Name13" presStyleLbl="parChTrans1D2" presStyleIdx="4" presStyleCnt="14" custSzX="78390"/>
      <dgm:spPr/>
      <dgm:t>
        <a:bodyPr/>
        <a:lstStyle/>
        <a:p>
          <a:endParaRPr lang="ru-RU"/>
        </a:p>
      </dgm:t>
    </dgm:pt>
    <dgm:pt modelId="{0AD73868-B150-4C93-B7AE-592C9D5AC3F7}" type="pres">
      <dgm:prSet presAssocID="{C8FD72FE-365C-405B-B3F8-77243A67583F}" presName="childText" presStyleLbl="bgAcc1" presStyleIdx="4" presStyleCnt="14" custScaleX="393880" custScaleY="100626" custLinFactNeighborX="-21394" custLinFactNeighborY="1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3BF3BC-044F-4DE0-8CD4-B974428B80D7}" type="pres">
      <dgm:prSet presAssocID="{EF713A0D-A7E9-4075-BF64-8A3048D920FC}" presName="Name13" presStyleLbl="parChTrans1D2" presStyleIdx="5" presStyleCnt="14" custSzX="78390"/>
      <dgm:spPr/>
      <dgm:t>
        <a:bodyPr/>
        <a:lstStyle/>
        <a:p>
          <a:endParaRPr lang="ru-RU"/>
        </a:p>
      </dgm:t>
    </dgm:pt>
    <dgm:pt modelId="{C3EB1E2C-E8CE-42E6-B42B-68928CC7B7BA}" type="pres">
      <dgm:prSet presAssocID="{E25FE4AD-1203-4CF3-85A8-42303B2D1E4D}" presName="childText" presStyleLbl="bgAcc1" presStyleIdx="5" presStyleCnt="14" custScaleX="393880" custScaleY="100626" custLinFactNeighborX="-21394" custLinFactNeighborY="1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213E04-2EE8-450A-A1CE-3FC4211B3440}" type="pres">
      <dgm:prSet presAssocID="{7BF48781-5F9E-4AF2-BCD0-1824548E6699}" presName="Name13" presStyleLbl="parChTrans1D2" presStyleIdx="6" presStyleCnt="14" custSzX="78390"/>
      <dgm:spPr/>
      <dgm:t>
        <a:bodyPr/>
        <a:lstStyle/>
        <a:p>
          <a:endParaRPr lang="ru-RU"/>
        </a:p>
      </dgm:t>
    </dgm:pt>
    <dgm:pt modelId="{94CEB334-192B-4561-99E3-DC50A23FBBDB}" type="pres">
      <dgm:prSet presAssocID="{C17E6E2A-58CE-4877-AC81-E12527234B2B}" presName="childText" presStyleLbl="bgAcc1" presStyleIdx="6" presStyleCnt="14" custScaleX="393880" custScaleY="100626" custLinFactNeighborX="-21394" custLinFactNeighborY="1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A10F96-ACCD-4473-B409-B29F48EFCB75}" type="pres">
      <dgm:prSet presAssocID="{7AF75FA7-88F9-4026-97C5-F17192BC3735}" presName="root" presStyleCnt="0"/>
      <dgm:spPr/>
    </dgm:pt>
    <dgm:pt modelId="{EBED6F39-D01A-40E8-8AEB-7E02941FD412}" type="pres">
      <dgm:prSet presAssocID="{7AF75FA7-88F9-4026-97C5-F17192BC3735}" presName="rootComposite" presStyleCnt="0"/>
      <dgm:spPr/>
    </dgm:pt>
    <dgm:pt modelId="{2E411989-22EA-422C-BC24-C53A7BAD57B7}" type="pres">
      <dgm:prSet presAssocID="{7AF75FA7-88F9-4026-97C5-F17192BC3735}" presName="rootText" presStyleLbl="node1" presStyleIdx="1" presStyleCnt="2" custScaleX="262997" custScaleY="127695" custLinFactNeighborX="43450" custLinFactNeighborY="-96"/>
      <dgm:spPr/>
      <dgm:t>
        <a:bodyPr/>
        <a:lstStyle/>
        <a:p>
          <a:endParaRPr lang="ru-RU"/>
        </a:p>
      </dgm:t>
    </dgm:pt>
    <dgm:pt modelId="{E8984A99-56CB-4B90-97C8-9B17F3708CC6}" type="pres">
      <dgm:prSet presAssocID="{7AF75FA7-88F9-4026-97C5-F17192BC3735}" presName="rootConnector" presStyleLbl="node1" presStyleIdx="1" presStyleCnt="2"/>
      <dgm:spPr/>
      <dgm:t>
        <a:bodyPr/>
        <a:lstStyle/>
        <a:p>
          <a:endParaRPr lang="ru-RU"/>
        </a:p>
      </dgm:t>
    </dgm:pt>
    <dgm:pt modelId="{BA49AD7C-A8C1-45D4-8D95-0BD602AFC61C}" type="pres">
      <dgm:prSet presAssocID="{7AF75FA7-88F9-4026-97C5-F17192BC3735}" presName="childShape" presStyleCnt="0"/>
      <dgm:spPr/>
    </dgm:pt>
    <dgm:pt modelId="{C736E891-54D9-465D-89B4-91A25258587A}" type="pres">
      <dgm:prSet presAssocID="{F1564601-E0E4-4CC1-91B8-1162E325323C}" presName="Name13" presStyleLbl="parChTrans1D2" presStyleIdx="7" presStyleCnt="14" custSzX="163254"/>
      <dgm:spPr/>
      <dgm:t>
        <a:bodyPr/>
        <a:lstStyle/>
        <a:p>
          <a:endParaRPr lang="ru-RU"/>
        </a:p>
      </dgm:t>
    </dgm:pt>
    <dgm:pt modelId="{40158F8A-B08C-44C5-A569-FDE534B59430}" type="pres">
      <dgm:prSet presAssocID="{A4C525D6-69DC-4744-BB9F-0FE1FF5FF67B}" presName="childText" presStyleLbl="bgAcc1" presStyleIdx="7" presStyleCnt="14" custScaleX="307558" custLinFactNeighborX="54314" custLinFactNeighborY="-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4BFC63-3CD8-4978-8590-04CA38127F98}" type="pres">
      <dgm:prSet presAssocID="{173219FF-59D2-40BD-886C-A9A4892101E1}" presName="Name13" presStyleLbl="parChTrans1D2" presStyleIdx="8" presStyleCnt="14" custSzX="163254"/>
      <dgm:spPr/>
      <dgm:t>
        <a:bodyPr/>
        <a:lstStyle/>
        <a:p>
          <a:endParaRPr lang="ru-RU"/>
        </a:p>
      </dgm:t>
    </dgm:pt>
    <dgm:pt modelId="{3914417B-26B1-4EB9-B313-40F9F1B6CA86}" type="pres">
      <dgm:prSet presAssocID="{9DA73CA3-F17E-4A7C-B2A2-E5F12AEC5D16}" presName="childText" presStyleLbl="bgAcc1" presStyleIdx="8" presStyleCnt="14" custScaleX="307558" custLinFactNeighborX="54314" custLinFactNeighborY="-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F6AF5-2631-4DCB-8160-5635F5796DF3}" type="pres">
      <dgm:prSet presAssocID="{6D2845CD-1351-4DE0-AF52-835E4EFC68D3}" presName="Name13" presStyleLbl="parChTrans1D2" presStyleIdx="9" presStyleCnt="14" custSzX="163254"/>
      <dgm:spPr/>
      <dgm:t>
        <a:bodyPr/>
        <a:lstStyle/>
        <a:p>
          <a:endParaRPr lang="ru-RU"/>
        </a:p>
      </dgm:t>
    </dgm:pt>
    <dgm:pt modelId="{69942D57-281F-4327-A561-C8BBA92CA6A1}" type="pres">
      <dgm:prSet presAssocID="{AF8CD977-8127-4709-917F-BE72B79E7898}" presName="childText" presStyleLbl="bgAcc1" presStyleIdx="9" presStyleCnt="14" custScaleX="307558" custLinFactNeighborX="54314" custLinFactNeighborY="-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C4B9E4-9C4F-41DA-9076-F7611B4FF089}" type="pres">
      <dgm:prSet presAssocID="{EACD0895-596D-4F6E-8EAA-AFFF87E59B27}" presName="Name13" presStyleLbl="parChTrans1D2" presStyleIdx="10" presStyleCnt="14" custSzX="163254"/>
      <dgm:spPr/>
      <dgm:t>
        <a:bodyPr/>
        <a:lstStyle/>
        <a:p>
          <a:endParaRPr lang="ru-RU"/>
        </a:p>
      </dgm:t>
    </dgm:pt>
    <dgm:pt modelId="{977332A2-A2AA-47BD-99A1-E535ECAD635B}" type="pres">
      <dgm:prSet presAssocID="{9C0C1A04-86CC-4B30-B86F-EC08B9D6D69E}" presName="childText" presStyleLbl="bgAcc1" presStyleIdx="10" presStyleCnt="14" custScaleX="307558" custLinFactNeighborX="54314" custLinFactNeighborY="-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4C4921-976C-41A4-A5F7-1CCDB154442B}" type="pres">
      <dgm:prSet presAssocID="{B0AA25AA-B37C-4169-9BE4-E81D7C09449D}" presName="Name13" presStyleLbl="parChTrans1D2" presStyleIdx="11" presStyleCnt="14" custSzX="163254"/>
      <dgm:spPr/>
      <dgm:t>
        <a:bodyPr/>
        <a:lstStyle/>
        <a:p>
          <a:endParaRPr lang="ru-RU"/>
        </a:p>
      </dgm:t>
    </dgm:pt>
    <dgm:pt modelId="{F63BF3D5-3A4B-4E30-A76B-290773B3D52B}" type="pres">
      <dgm:prSet presAssocID="{CDCE6450-E9BC-413F-8576-2BAAD482B973}" presName="childText" presStyleLbl="bgAcc1" presStyleIdx="11" presStyleCnt="14" custScaleX="307558" custLinFactNeighborX="54314" custLinFactNeighborY="-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96DF7F-48BD-41E0-9152-C21B521D6B23}" type="pres">
      <dgm:prSet presAssocID="{65C695AD-2069-40B8-AFB0-30B15167F3F8}" presName="Name13" presStyleLbl="parChTrans1D2" presStyleIdx="12" presStyleCnt="14" custSzX="163254"/>
      <dgm:spPr/>
      <dgm:t>
        <a:bodyPr/>
        <a:lstStyle/>
        <a:p>
          <a:endParaRPr lang="ru-RU"/>
        </a:p>
      </dgm:t>
    </dgm:pt>
    <dgm:pt modelId="{64544700-6150-46A7-9F13-4B30E27E7D21}" type="pres">
      <dgm:prSet presAssocID="{A1AEBC85-C4E9-488F-BB3F-26EC162C589E}" presName="childText" presStyleLbl="bgAcc1" presStyleIdx="12" presStyleCnt="14" custScaleX="307558" custLinFactNeighborX="54314" custLinFactNeighborY="-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BF7CAE-B4BD-49DB-8FD2-CC578B1F905D}" type="pres">
      <dgm:prSet presAssocID="{FFE6C28B-8E24-429D-9AE4-74D16EEED1AF}" presName="Name13" presStyleLbl="parChTrans1D2" presStyleIdx="13" presStyleCnt="14" custSzX="163254"/>
      <dgm:spPr/>
      <dgm:t>
        <a:bodyPr/>
        <a:lstStyle/>
        <a:p>
          <a:endParaRPr lang="ru-RU"/>
        </a:p>
      </dgm:t>
    </dgm:pt>
    <dgm:pt modelId="{82EDBC5E-CE3B-498D-8218-47626A89AB66}" type="pres">
      <dgm:prSet presAssocID="{670A1C67-CF97-4913-9BCB-E3080ABE9B48}" presName="childText" presStyleLbl="bgAcc1" presStyleIdx="13" presStyleCnt="14" custScaleX="307558" custLinFactNeighborX="57029" custLinFactNeighborY="10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ED52537-BD5F-42B9-8F29-1358BA055F25}" srcId="{7AF75FA7-88F9-4026-97C5-F17192BC3735}" destId="{A4C525D6-69DC-4744-BB9F-0FE1FF5FF67B}" srcOrd="0" destOrd="0" parTransId="{F1564601-E0E4-4CC1-91B8-1162E325323C}" sibTransId="{5CBF6FED-4254-4141-A593-E327D4AC6585}"/>
    <dgm:cxn modelId="{96D737F1-E691-4007-A9BF-A01FAD1048B7}" type="presOf" srcId="{7AF75FA7-88F9-4026-97C5-F17192BC3735}" destId="{2E411989-22EA-422C-BC24-C53A7BAD57B7}" srcOrd="0" destOrd="0" presId="urn:microsoft.com/office/officeart/2005/8/layout/hierarchy3"/>
    <dgm:cxn modelId="{A354BA10-A765-4656-A7D3-A96579F0D32E}" type="presOf" srcId="{7BF48781-5F9E-4AF2-BCD0-1824548E6699}" destId="{06213E04-2EE8-450A-A1CE-3FC4211B3440}" srcOrd="0" destOrd="0" presId="urn:microsoft.com/office/officeart/2005/8/layout/hierarchy3"/>
    <dgm:cxn modelId="{20266CD7-5F07-4A1C-97DE-E8D52855263B}" type="presOf" srcId="{E25FE4AD-1203-4CF3-85A8-42303B2D1E4D}" destId="{C3EB1E2C-E8CE-42E6-B42B-68928CC7B7BA}" srcOrd="0" destOrd="0" presId="urn:microsoft.com/office/officeart/2005/8/layout/hierarchy3"/>
    <dgm:cxn modelId="{E633EA58-94C0-444D-9CA0-1A05E0B2CE72}" type="presOf" srcId="{173219FF-59D2-40BD-886C-A9A4892101E1}" destId="{BC4BFC63-3CD8-4978-8590-04CA38127F98}" srcOrd="0" destOrd="0" presId="urn:microsoft.com/office/officeart/2005/8/layout/hierarchy3"/>
    <dgm:cxn modelId="{5E474771-7925-4274-B71C-E6702AF61B4C}" type="presOf" srcId="{767D4A68-D975-4554-8D0F-FA2A27E1687B}" destId="{D2E1E4A4-228C-43C4-8522-0B3655C16633}" srcOrd="0" destOrd="0" presId="urn:microsoft.com/office/officeart/2005/8/layout/hierarchy3"/>
    <dgm:cxn modelId="{D6E7CC52-6AD4-4339-8493-BEB27DA33D89}" srcId="{7AF75FA7-88F9-4026-97C5-F17192BC3735}" destId="{CDCE6450-E9BC-413F-8576-2BAAD482B973}" srcOrd="4" destOrd="0" parTransId="{B0AA25AA-B37C-4169-9BE4-E81D7C09449D}" sibTransId="{6428840B-D206-42FE-B64A-121CAA633CD5}"/>
    <dgm:cxn modelId="{D517B9BA-71DA-41A5-A824-DC016186B172}" type="presOf" srcId="{6D2845CD-1351-4DE0-AF52-835E4EFC68D3}" destId="{9B6F6AF5-2631-4DCB-8160-5635F5796DF3}" srcOrd="0" destOrd="0" presId="urn:microsoft.com/office/officeart/2005/8/layout/hierarchy3"/>
    <dgm:cxn modelId="{AFEAF5F4-3AA1-4005-B826-AEEA250328D1}" type="presOf" srcId="{320D064A-F822-4987-A389-90E5CC74B171}" destId="{9FF245C6-6FF9-44EF-87BC-6E7EE4FFE7C4}" srcOrd="0" destOrd="0" presId="urn:microsoft.com/office/officeart/2005/8/layout/hierarchy3"/>
    <dgm:cxn modelId="{C6F7CA2B-7C7F-47DB-9AD6-3523E217BEBA}" type="presOf" srcId="{EF713A0D-A7E9-4075-BF64-8A3048D920FC}" destId="{613BF3BC-044F-4DE0-8CD4-B974428B80D7}" srcOrd="0" destOrd="0" presId="urn:microsoft.com/office/officeart/2005/8/layout/hierarchy3"/>
    <dgm:cxn modelId="{7FF8D8AE-6560-4E6C-9C1D-C9F3E816B87C}" type="presOf" srcId="{FFE6C28B-8E24-429D-9AE4-74D16EEED1AF}" destId="{6FBF7CAE-B4BD-49DB-8FD2-CC578B1F905D}" srcOrd="0" destOrd="0" presId="urn:microsoft.com/office/officeart/2005/8/layout/hierarchy3"/>
    <dgm:cxn modelId="{80959972-84E1-4635-B172-36F2571C6D55}" type="presOf" srcId="{08C3CB94-F0A0-465B-B472-3A9EFA372A44}" destId="{D63D761C-B15C-4463-A9D2-E85782040100}" srcOrd="1" destOrd="0" presId="urn:microsoft.com/office/officeart/2005/8/layout/hierarchy3"/>
    <dgm:cxn modelId="{E7CFA41E-A5EE-479E-A5AB-BE76E3223CCE}" type="presOf" srcId="{2FC7779E-B85B-4DF0-A5DF-3C44295A098A}" destId="{243203F5-22C1-4CF5-9070-BD6B3AD13F60}" srcOrd="0" destOrd="0" presId="urn:microsoft.com/office/officeart/2005/8/layout/hierarchy3"/>
    <dgm:cxn modelId="{B0279AA3-82BA-43EF-9234-8FD23BC33397}" type="presOf" srcId="{CDCE6450-E9BC-413F-8576-2BAAD482B973}" destId="{F63BF3D5-3A4B-4E30-A76B-290773B3D52B}" srcOrd="0" destOrd="0" presId="urn:microsoft.com/office/officeart/2005/8/layout/hierarchy3"/>
    <dgm:cxn modelId="{E3A7803C-7D9F-433D-92B1-E3B37CE4D6DD}" type="presOf" srcId="{C8FD72FE-365C-405B-B3F8-77243A67583F}" destId="{0AD73868-B150-4C93-B7AE-592C9D5AC3F7}" srcOrd="0" destOrd="0" presId="urn:microsoft.com/office/officeart/2005/8/layout/hierarchy3"/>
    <dgm:cxn modelId="{A5F7C64E-E4A8-4B2B-B18D-1E15A65A66B5}" type="presOf" srcId="{2BB0EE65-D6AB-4502-8602-7352B2058EBD}" destId="{BCC062FB-E97B-4121-996B-14B16586851D}" srcOrd="0" destOrd="0" presId="urn:microsoft.com/office/officeart/2005/8/layout/hierarchy3"/>
    <dgm:cxn modelId="{1EE38B7A-E72D-46E9-927D-4909080F5973}" type="presOf" srcId="{7AF75FA7-88F9-4026-97C5-F17192BC3735}" destId="{E8984A99-56CB-4B90-97C8-9B17F3708CC6}" srcOrd="1" destOrd="0" presId="urn:microsoft.com/office/officeart/2005/8/layout/hierarchy3"/>
    <dgm:cxn modelId="{AAFF1EBD-5A46-49BE-86D5-B72EB5C8B883}" srcId="{7AF75FA7-88F9-4026-97C5-F17192BC3735}" destId="{9DA73CA3-F17E-4A7C-B2A2-E5F12AEC5D16}" srcOrd="1" destOrd="0" parTransId="{173219FF-59D2-40BD-886C-A9A4892101E1}" sibTransId="{2F9A6D18-EEAD-4801-8F2A-7944DB4FEE9F}"/>
    <dgm:cxn modelId="{9D368743-AC07-4265-B832-E860F7096628}" srcId="{7AF75FA7-88F9-4026-97C5-F17192BC3735}" destId="{9C0C1A04-86CC-4B30-B86F-EC08B9D6D69E}" srcOrd="3" destOrd="0" parTransId="{EACD0895-596D-4F6E-8EAA-AFFF87E59B27}" sibTransId="{DFA00175-1E47-4664-8912-8774F50F269D}"/>
    <dgm:cxn modelId="{E37A6EAC-7854-45D7-AA88-19ACBBFBECA3}" type="presOf" srcId="{A1AEBC85-C4E9-488F-BB3F-26EC162C589E}" destId="{64544700-6150-46A7-9F13-4B30E27E7D21}" srcOrd="0" destOrd="0" presId="urn:microsoft.com/office/officeart/2005/8/layout/hierarchy3"/>
    <dgm:cxn modelId="{F832EA8D-929A-41E5-94FB-F52A9AF3D20F}" type="presOf" srcId="{B0AA25AA-B37C-4169-9BE4-E81D7C09449D}" destId="{054C4921-976C-41A4-A5F7-1CCDB154442B}" srcOrd="0" destOrd="0" presId="urn:microsoft.com/office/officeart/2005/8/layout/hierarchy3"/>
    <dgm:cxn modelId="{EE5F9065-1882-4D10-A609-DAAEBF1464B1}" type="presOf" srcId="{A4C525D6-69DC-4744-BB9F-0FE1FF5FF67B}" destId="{40158F8A-B08C-44C5-A569-FDE534B59430}" srcOrd="0" destOrd="0" presId="urn:microsoft.com/office/officeart/2005/8/layout/hierarchy3"/>
    <dgm:cxn modelId="{44814B2E-5F2B-462B-B4FC-11EE33D57D5F}" type="presOf" srcId="{6F524408-1768-466D-9609-A25EB425BDAA}" destId="{15C1CCE4-6B2D-434A-B01A-2F777E31B26B}" srcOrd="0" destOrd="0" presId="urn:microsoft.com/office/officeart/2005/8/layout/hierarchy3"/>
    <dgm:cxn modelId="{06D8C695-F979-4102-8DDC-B64A2C3AC52B}" srcId="{F01BB70F-33E4-4800-AC63-401B58279657}" destId="{7AF75FA7-88F9-4026-97C5-F17192BC3735}" srcOrd="1" destOrd="0" parTransId="{677FEB2C-F7DB-42ED-9B05-CE24F48FB8C0}" sibTransId="{46BA7B9A-C1DB-4D6A-A52C-33B55D262AEE}"/>
    <dgm:cxn modelId="{0B9221E6-8A86-4F9E-858B-495C3AD3EFE6}" srcId="{7AF75FA7-88F9-4026-97C5-F17192BC3735}" destId="{AF8CD977-8127-4709-917F-BE72B79E7898}" srcOrd="2" destOrd="0" parTransId="{6D2845CD-1351-4DE0-AF52-835E4EFC68D3}" sibTransId="{1BC051A4-107E-4EED-9599-C1F319A2D5CF}"/>
    <dgm:cxn modelId="{EB2343B1-34AB-4D9A-9244-0C3B2A28E561}" srcId="{F01BB70F-33E4-4800-AC63-401B58279657}" destId="{08C3CB94-F0A0-465B-B472-3A9EFA372A44}" srcOrd="0" destOrd="0" parTransId="{7D6F0528-3B29-456D-9E5A-7155C36D6A6A}" sibTransId="{2D044D71-2F85-4B40-9262-FE4CC4DE27AF}"/>
    <dgm:cxn modelId="{F079329F-E1E0-4101-A93C-0041E580057E}" type="presOf" srcId="{AF8CD977-8127-4709-917F-BE72B79E7898}" destId="{69942D57-281F-4327-A561-C8BBA92CA6A1}" srcOrd="0" destOrd="0" presId="urn:microsoft.com/office/officeart/2005/8/layout/hierarchy3"/>
    <dgm:cxn modelId="{2689A908-21E9-4526-AADA-7039406256E8}" type="presOf" srcId="{08C3CB94-F0A0-465B-B472-3A9EFA372A44}" destId="{5148BC1F-3BDF-4237-990F-EB56885BABBF}" srcOrd="0" destOrd="0" presId="urn:microsoft.com/office/officeart/2005/8/layout/hierarchy3"/>
    <dgm:cxn modelId="{4D69EF0D-03BB-40DA-8B81-CA43CE8590D3}" srcId="{08C3CB94-F0A0-465B-B472-3A9EFA372A44}" destId="{C17E6E2A-58CE-4877-AC81-E12527234B2B}" srcOrd="6" destOrd="0" parTransId="{7BF48781-5F9E-4AF2-BCD0-1824548E6699}" sibTransId="{D9E5602A-091C-4AD3-969B-A4C81FA13B5F}"/>
    <dgm:cxn modelId="{88F20077-73D4-418D-A2A4-85D66CE82E31}" type="presOf" srcId="{9C0C1A04-86CC-4B30-B86F-EC08B9D6D69E}" destId="{977332A2-A2AA-47BD-99A1-E535ECAD635B}" srcOrd="0" destOrd="0" presId="urn:microsoft.com/office/officeart/2005/8/layout/hierarchy3"/>
    <dgm:cxn modelId="{D89AB780-C6EE-416A-9544-226798600E8B}" type="presOf" srcId="{C38DB37D-1742-4FF4-A35F-AC2E11FD69EA}" destId="{A9C66B05-0C41-4E68-9D38-579D8B07F403}" srcOrd="0" destOrd="0" presId="urn:microsoft.com/office/officeart/2005/8/layout/hierarchy3"/>
    <dgm:cxn modelId="{723A3196-721B-404C-84C1-C397B89C9BC8}" srcId="{08C3CB94-F0A0-465B-B472-3A9EFA372A44}" destId="{C8FD72FE-365C-405B-B3F8-77243A67583F}" srcOrd="4" destOrd="0" parTransId="{6F524408-1768-466D-9609-A25EB425BDAA}" sibTransId="{2675D08C-FE49-49D8-A1FB-DAB91A30FA48}"/>
    <dgm:cxn modelId="{F8FADE0B-0627-480D-9E54-26390416CC93}" srcId="{08C3CB94-F0A0-465B-B472-3A9EFA372A44}" destId="{E25FE4AD-1203-4CF3-85A8-42303B2D1E4D}" srcOrd="5" destOrd="0" parTransId="{EF713A0D-A7E9-4075-BF64-8A3048D920FC}" sibTransId="{49FDE981-83DC-4F70-97AD-04378D1D460C}"/>
    <dgm:cxn modelId="{E689D3C1-9946-4D7B-A192-43B025CE8AB6}" type="presOf" srcId="{F1564601-E0E4-4CC1-91B8-1162E325323C}" destId="{C736E891-54D9-465D-89B4-91A25258587A}" srcOrd="0" destOrd="0" presId="urn:microsoft.com/office/officeart/2005/8/layout/hierarchy3"/>
    <dgm:cxn modelId="{60E84D91-A265-4DC4-A93F-BAB60290457C}" srcId="{08C3CB94-F0A0-465B-B472-3A9EFA372A44}" destId="{C38DB37D-1742-4FF4-A35F-AC2E11FD69EA}" srcOrd="0" destOrd="0" parTransId="{767D4A68-D975-4554-8D0F-FA2A27E1687B}" sibTransId="{CFB35A82-E2C1-4DCE-8A51-34868FCE54AB}"/>
    <dgm:cxn modelId="{4075B9D8-301B-41A0-914A-2AA79F92D84C}" type="presOf" srcId="{9DA73CA3-F17E-4A7C-B2A2-E5F12AEC5D16}" destId="{3914417B-26B1-4EB9-B313-40F9F1B6CA86}" srcOrd="0" destOrd="0" presId="urn:microsoft.com/office/officeart/2005/8/layout/hierarchy3"/>
    <dgm:cxn modelId="{14B2ABD3-1494-4548-8F2A-B1ED2E511DEF}" type="presOf" srcId="{670A1C67-CF97-4913-9BCB-E3080ABE9B48}" destId="{82EDBC5E-CE3B-498D-8218-47626A89AB66}" srcOrd="0" destOrd="0" presId="urn:microsoft.com/office/officeart/2005/8/layout/hierarchy3"/>
    <dgm:cxn modelId="{FA064ADC-5B24-43AD-9E5B-D9A0A4211633}" type="presOf" srcId="{65C695AD-2069-40B8-AFB0-30B15167F3F8}" destId="{D296DF7F-48BD-41E0-9152-C21B521D6B23}" srcOrd="0" destOrd="0" presId="urn:microsoft.com/office/officeart/2005/8/layout/hierarchy3"/>
    <dgm:cxn modelId="{C24DC739-0826-4F17-BE3E-1668105DEE4F}" srcId="{08C3CB94-F0A0-465B-B472-3A9EFA372A44}" destId="{6F7F6764-E17B-4E7D-A15D-90607B99D4DA}" srcOrd="2" destOrd="0" parTransId="{320D064A-F822-4987-A389-90E5CC74B171}" sibTransId="{9BDE5F54-1797-4BDC-A289-1F1DD459B2C2}"/>
    <dgm:cxn modelId="{0D80AB12-A8C1-419D-81CF-44C5FF0123CE}" srcId="{7AF75FA7-88F9-4026-97C5-F17192BC3735}" destId="{A1AEBC85-C4E9-488F-BB3F-26EC162C589E}" srcOrd="5" destOrd="0" parTransId="{65C695AD-2069-40B8-AFB0-30B15167F3F8}" sibTransId="{106ACACE-B682-45E4-A303-B108F8E78E14}"/>
    <dgm:cxn modelId="{73E60B32-1DEC-473E-B5C7-512DCF41FF2E}" srcId="{08C3CB94-F0A0-465B-B472-3A9EFA372A44}" destId="{2BB0EE65-D6AB-4502-8602-7352B2058EBD}" srcOrd="1" destOrd="0" parTransId="{B7FF5818-0381-4E33-B650-78B45E07B6DA}" sibTransId="{2C95F10C-035D-472B-852C-0FF9C9E7CB6C}"/>
    <dgm:cxn modelId="{D88F1B64-E7B9-4A59-A47D-E6FF64A2951A}" type="presOf" srcId="{C17E6E2A-58CE-4877-AC81-E12527234B2B}" destId="{94CEB334-192B-4561-99E3-DC50A23FBBDB}" srcOrd="0" destOrd="0" presId="urn:microsoft.com/office/officeart/2005/8/layout/hierarchy3"/>
    <dgm:cxn modelId="{4083DDE4-8961-4F69-97FF-5978525DD126}" type="presOf" srcId="{6F7F6764-E17B-4E7D-A15D-90607B99D4DA}" destId="{023F3446-E95F-424D-B981-B07DAAF30563}" srcOrd="0" destOrd="0" presId="urn:microsoft.com/office/officeart/2005/8/layout/hierarchy3"/>
    <dgm:cxn modelId="{01974A6E-C8AA-44A5-B757-9ABD1E51C347}" type="presOf" srcId="{ACD28E75-F93A-4837-8451-0DBD8DABFE57}" destId="{95C5735D-8C2C-4D4B-AAA9-BDEC83639EE1}" srcOrd="0" destOrd="0" presId="urn:microsoft.com/office/officeart/2005/8/layout/hierarchy3"/>
    <dgm:cxn modelId="{A82B111A-AB72-414C-9A27-CC716D19B9F1}" type="presOf" srcId="{B7FF5818-0381-4E33-B650-78B45E07B6DA}" destId="{13AC520B-06D9-4392-A7FD-0B35686298BD}" srcOrd="0" destOrd="0" presId="urn:microsoft.com/office/officeart/2005/8/layout/hierarchy3"/>
    <dgm:cxn modelId="{E6D49269-07B9-4E88-97EC-BCB6E6DDA0B2}" srcId="{08C3CB94-F0A0-465B-B472-3A9EFA372A44}" destId="{ACD28E75-F93A-4837-8451-0DBD8DABFE57}" srcOrd="3" destOrd="0" parTransId="{2FC7779E-B85B-4DF0-A5DF-3C44295A098A}" sibTransId="{171EEACD-7965-4EB4-86BD-CA7E848E121C}"/>
    <dgm:cxn modelId="{8C5D90B1-B9DF-43BB-BD94-299C8E396714}" srcId="{7AF75FA7-88F9-4026-97C5-F17192BC3735}" destId="{670A1C67-CF97-4913-9BCB-E3080ABE9B48}" srcOrd="6" destOrd="0" parTransId="{FFE6C28B-8E24-429D-9AE4-74D16EEED1AF}" sibTransId="{A4FAE924-939B-48D3-913E-928ACDA5325A}"/>
    <dgm:cxn modelId="{58192DD3-0782-48CE-B5E1-B13F781FFF9D}" type="presOf" srcId="{F01BB70F-33E4-4800-AC63-401B58279657}" destId="{0AA2374A-AFE7-4316-871F-F1C050DD7AC7}" srcOrd="0" destOrd="0" presId="urn:microsoft.com/office/officeart/2005/8/layout/hierarchy3"/>
    <dgm:cxn modelId="{1475F765-293E-4C59-8615-7517749B31EA}" type="presOf" srcId="{EACD0895-596D-4F6E-8EAA-AFFF87E59B27}" destId="{B0C4B9E4-9C4F-41DA-9076-F7611B4FF089}" srcOrd="0" destOrd="0" presId="urn:microsoft.com/office/officeart/2005/8/layout/hierarchy3"/>
    <dgm:cxn modelId="{DF2020C4-79C5-4980-B329-92FD822B9B08}" type="presParOf" srcId="{0AA2374A-AFE7-4316-871F-F1C050DD7AC7}" destId="{169EB64E-F43C-4E12-A031-04A20A755AE3}" srcOrd="0" destOrd="0" presId="urn:microsoft.com/office/officeart/2005/8/layout/hierarchy3"/>
    <dgm:cxn modelId="{E4F9E851-ECEA-4BEF-B455-110AD7505190}" type="presParOf" srcId="{169EB64E-F43C-4E12-A031-04A20A755AE3}" destId="{22AD78EE-1F28-47DC-BC7A-6BF69CB0631C}" srcOrd="0" destOrd="0" presId="urn:microsoft.com/office/officeart/2005/8/layout/hierarchy3"/>
    <dgm:cxn modelId="{75363841-2329-47C2-8FA0-5E44101AD9F6}" type="presParOf" srcId="{22AD78EE-1F28-47DC-BC7A-6BF69CB0631C}" destId="{5148BC1F-3BDF-4237-990F-EB56885BABBF}" srcOrd="0" destOrd="0" presId="urn:microsoft.com/office/officeart/2005/8/layout/hierarchy3"/>
    <dgm:cxn modelId="{7BFA4642-CE36-4CFB-A751-030419F8B725}" type="presParOf" srcId="{22AD78EE-1F28-47DC-BC7A-6BF69CB0631C}" destId="{D63D761C-B15C-4463-A9D2-E85782040100}" srcOrd="1" destOrd="0" presId="urn:microsoft.com/office/officeart/2005/8/layout/hierarchy3"/>
    <dgm:cxn modelId="{1AE30CA5-9473-456E-B21D-20D3D0B5A1A1}" type="presParOf" srcId="{169EB64E-F43C-4E12-A031-04A20A755AE3}" destId="{5A9602D7-9198-46AE-A3BC-683912F58FD9}" srcOrd="1" destOrd="0" presId="urn:microsoft.com/office/officeart/2005/8/layout/hierarchy3"/>
    <dgm:cxn modelId="{FFC33597-4BA3-41E6-BB47-7A5971801885}" type="presParOf" srcId="{5A9602D7-9198-46AE-A3BC-683912F58FD9}" destId="{D2E1E4A4-228C-43C4-8522-0B3655C16633}" srcOrd="0" destOrd="0" presId="urn:microsoft.com/office/officeart/2005/8/layout/hierarchy3"/>
    <dgm:cxn modelId="{828BAB2B-7728-42C5-8CBA-B8CA476D06CA}" type="presParOf" srcId="{5A9602D7-9198-46AE-A3BC-683912F58FD9}" destId="{A9C66B05-0C41-4E68-9D38-579D8B07F403}" srcOrd="1" destOrd="0" presId="urn:microsoft.com/office/officeart/2005/8/layout/hierarchy3"/>
    <dgm:cxn modelId="{139E7A24-538E-4E1D-A5D9-4C35B7E10F8E}" type="presParOf" srcId="{5A9602D7-9198-46AE-A3BC-683912F58FD9}" destId="{13AC520B-06D9-4392-A7FD-0B35686298BD}" srcOrd="2" destOrd="0" presId="urn:microsoft.com/office/officeart/2005/8/layout/hierarchy3"/>
    <dgm:cxn modelId="{BE109C0D-2C75-4479-B11F-0C6619B528E3}" type="presParOf" srcId="{5A9602D7-9198-46AE-A3BC-683912F58FD9}" destId="{BCC062FB-E97B-4121-996B-14B16586851D}" srcOrd="3" destOrd="0" presId="urn:microsoft.com/office/officeart/2005/8/layout/hierarchy3"/>
    <dgm:cxn modelId="{171707E5-3E4C-4D88-A11C-93F4796D78D7}" type="presParOf" srcId="{5A9602D7-9198-46AE-A3BC-683912F58FD9}" destId="{9FF245C6-6FF9-44EF-87BC-6E7EE4FFE7C4}" srcOrd="4" destOrd="0" presId="urn:microsoft.com/office/officeart/2005/8/layout/hierarchy3"/>
    <dgm:cxn modelId="{7E071A89-8D3D-483E-8FFA-BB75539493B2}" type="presParOf" srcId="{5A9602D7-9198-46AE-A3BC-683912F58FD9}" destId="{023F3446-E95F-424D-B981-B07DAAF30563}" srcOrd="5" destOrd="0" presId="urn:microsoft.com/office/officeart/2005/8/layout/hierarchy3"/>
    <dgm:cxn modelId="{F235BC99-41E7-422D-8DE9-7E14D5156B25}" type="presParOf" srcId="{5A9602D7-9198-46AE-A3BC-683912F58FD9}" destId="{243203F5-22C1-4CF5-9070-BD6B3AD13F60}" srcOrd="6" destOrd="0" presId="urn:microsoft.com/office/officeart/2005/8/layout/hierarchy3"/>
    <dgm:cxn modelId="{9EB342D5-771B-44F0-A423-05DC9E6C51C8}" type="presParOf" srcId="{5A9602D7-9198-46AE-A3BC-683912F58FD9}" destId="{95C5735D-8C2C-4D4B-AAA9-BDEC83639EE1}" srcOrd="7" destOrd="0" presId="urn:microsoft.com/office/officeart/2005/8/layout/hierarchy3"/>
    <dgm:cxn modelId="{8157ED66-8A42-4414-9A31-12859642E9E6}" type="presParOf" srcId="{5A9602D7-9198-46AE-A3BC-683912F58FD9}" destId="{15C1CCE4-6B2D-434A-B01A-2F777E31B26B}" srcOrd="8" destOrd="0" presId="urn:microsoft.com/office/officeart/2005/8/layout/hierarchy3"/>
    <dgm:cxn modelId="{8390CC5F-66EA-467A-A381-96952A26EBE5}" type="presParOf" srcId="{5A9602D7-9198-46AE-A3BC-683912F58FD9}" destId="{0AD73868-B150-4C93-B7AE-592C9D5AC3F7}" srcOrd="9" destOrd="0" presId="urn:microsoft.com/office/officeart/2005/8/layout/hierarchy3"/>
    <dgm:cxn modelId="{7F8607CD-A042-4B67-809B-F0A242C981F7}" type="presParOf" srcId="{5A9602D7-9198-46AE-A3BC-683912F58FD9}" destId="{613BF3BC-044F-4DE0-8CD4-B974428B80D7}" srcOrd="10" destOrd="0" presId="urn:microsoft.com/office/officeart/2005/8/layout/hierarchy3"/>
    <dgm:cxn modelId="{A8B92412-F992-4FD2-A3D1-4356E86965E4}" type="presParOf" srcId="{5A9602D7-9198-46AE-A3BC-683912F58FD9}" destId="{C3EB1E2C-E8CE-42E6-B42B-68928CC7B7BA}" srcOrd="11" destOrd="0" presId="urn:microsoft.com/office/officeart/2005/8/layout/hierarchy3"/>
    <dgm:cxn modelId="{BB977BA7-91B3-499A-BCD0-00665A5C84FD}" type="presParOf" srcId="{5A9602D7-9198-46AE-A3BC-683912F58FD9}" destId="{06213E04-2EE8-450A-A1CE-3FC4211B3440}" srcOrd="12" destOrd="0" presId="urn:microsoft.com/office/officeart/2005/8/layout/hierarchy3"/>
    <dgm:cxn modelId="{80AEACA4-173A-42CD-A53B-A793EE6FDD28}" type="presParOf" srcId="{5A9602D7-9198-46AE-A3BC-683912F58FD9}" destId="{94CEB334-192B-4561-99E3-DC50A23FBBDB}" srcOrd="13" destOrd="0" presId="urn:microsoft.com/office/officeart/2005/8/layout/hierarchy3"/>
    <dgm:cxn modelId="{917530AA-5DFF-40A7-8433-F8C29994BB00}" type="presParOf" srcId="{0AA2374A-AFE7-4316-871F-F1C050DD7AC7}" destId="{46A10F96-ACCD-4473-B409-B29F48EFCB75}" srcOrd="1" destOrd="0" presId="urn:microsoft.com/office/officeart/2005/8/layout/hierarchy3"/>
    <dgm:cxn modelId="{7995B5DA-8BDB-48DE-A8F3-337E9E026E91}" type="presParOf" srcId="{46A10F96-ACCD-4473-B409-B29F48EFCB75}" destId="{EBED6F39-D01A-40E8-8AEB-7E02941FD412}" srcOrd="0" destOrd="0" presId="urn:microsoft.com/office/officeart/2005/8/layout/hierarchy3"/>
    <dgm:cxn modelId="{05A41FE5-CACC-4BE1-A184-5AD99BB64E0F}" type="presParOf" srcId="{EBED6F39-D01A-40E8-8AEB-7E02941FD412}" destId="{2E411989-22EA-422C-BC24-C53A7BAD57B7}" srcOrd="0" destOrd="0" presId="urn:microsoft.com/office/officeart/2005/8/layout/hierarchy3"/>
    <dgm:cxn modelId="{3A6F0EAE-295B-488F-91AC-8C1B8375A4A5}" type="presParOf" srcId="{EBED6F39-D01A-40E8-8AEB-7E02941FD412}" destId="{E8984A99-56CB-4B90-97C8-9B17F3708CC6}" srcOrd="1" destOrd="0" presId="urn:microsoft.com/office/officeart/2005/8/layout/hierarchy3"/>
    <dgm:cxn modelId="{FD066FF7-376C-4B47-9B53-28012C479725}" type="presParOf" srcId="{46A10F96-ACCD-4473-B409-B29F48EFCB75}" destId="{BA49AD7C-A8C1-45D4-8D95-0BD602AFC61C}" srcOrd="1" destOrd="0" presId="urn:microsoft.com/office/officeart/2005/8/layout/hierarchy3"/>
    <dgm:cxn modelId="{DCB2B4DA-3EAD-48AD-AEEA-EDD49B307056}" type="presParOf" srcId="{BA49AD7C-A8C1-45D4-8D95-0BD602AFC61C}" destId="{C736E891-54D9-465D-89B4-91A25258587A}" srcOrd="0" destOrd="0" presId="urn:microsoft.com/office/officeart/2005/8/layout/hierarchy3"/>
    <dgm:cxn modelId="{D9F6BD9F-023E-4BB8-A563-6004FDB87812}" type="presParOf" srcId="{BA49AD7C-A8C1-45D4-8D95-0BD602AFC61C}" destId="{40158F8A-B08C-44C5-A569-FDE534B59430}" srcOrd="1" destOrd="0" presId="urn:microsoft.com/office/officeart/2005/8/layout/hierarchy3"/>
    <dgm:cxn modelId="{F30EBBE4-7990-49A0-BD76-F38527C04AC6}" type="presParOf" srcId="{BA49AD7C-A8C1-45D4-8D95-0BD602AFC61C}" destId="{BC4BFC63-3CD8-4978-8590-04CA38127F98}" srcOrd="2" destOrd="0" presId="urn:microsoft.com/office/officeart/2005/8/layout/hierarchy3"/>
    <dgm:cxn modelId="{980D805F-4723-4CC5-850F-4B07CC7287A3}" type="presParOf" srcId="{BA49AD7C-A8C1-45D4-8D95-0BD602AFC61C}" destId="{3914417B-26B1-4EB9-B313-40F9F1B6CA86}" srcOrd="3" destOrd="0" presId="urn:microsoft.com/office/officeart/2005/8/layout/hierarchy3"/>
    <dgm:cxn modelId="{04D1FE42-9F87-4D24-9E23-3402538E84F2}" type="presParOf" srcId="{BA49AD7C-A8C1-45D4-8D95-0BD602AFC61C}" destId="{9B6F6AF5-2631-4DCB-8160-5635F5796DF3}" srcOrd="4" destOrd="0" presId="urn:microsoft.com/office/officeart/2005/8/layout/hierarchy3"/>
    <dgm:cxn modelId="{B5C0DEF9-92CF-405F-8AD5-417FE04670A6}" type="presParOf" srcId="{BA49AD7C-A8C1-45D4-8D95-0BD602AFC61C}" destId="{69942D57-281F-4327-A561-C8BBA92CA6A1}" srcOrd="5" destOrd="0" presId="urn:microsoft.com/office/officeart/2005/8/layout/hierarchy3"/>
    <dgm:cxn modelId="{88EEFF9C-32B8-4A6D-95B2-F013247F2BAD}" type="presParOf" srcId="{BA49AD7C-A8C1-45D4-8D95-0BD602AFC61C}" destId="{B0C4B9E4-9C4F-41DA-9076-F7611B4FF089}" srcOrd="6" destOrd="0" presId="urn:microsoft.com/office/officeart/2005/8/layout/hierarchy3"/>
    <dgm:cxn modelId="{C018B4D0-00AA-470B-8C13-9B974E89B7A3}" type="presParOf" srcId="{BA49AD7C-A8C1-45D4-8D95-0BD602AFC61C}" destId="{977332A2-A2AA-47BD-99A1-E535ECAD635B}" srcOrd="7" destOrd="0" presId="urn:microsoft.com/office/officeart/2005/8/layout/hierarchy3"/>
    <dgm:cxn modelId="{57158019-068D-4BC4-8BC5-814D9DD000E9}" type="presParOf" srcId="{BA49AD7C-A8C1-45D4-8D95-0BD602AFC61C}" destId="{054C4921-976C-41A4-A5F7-1CCDB154442B}" srcOrd="8" destOrd="0" presId="urn:microsoft.com/office/officeart/2005/8/layout/hierarchy3"/>
    <dgm:cxn modelId="{43006D70-D3EE-43E7-A68A-6E2681AB645C}" type="presParOf" srcId="{BA49AD7C-A8C1-45D4-8D95-0BD602AFC61C}" destId="{F63BF3D5-3A4B-4E30-A76B-290773B3D52B}" srcOrd="9" destOrd="0" presId="urn:microsoft.com/office/officeart/2005/8/layout/hierarchy3"/>
    <dgm:cxn modelId="{32EE059A-E003-4A39-8B6A-AE2D2465852C}" type="presParOf" srcId="{BA49AD7C-A8C1-45D4-8D95-0BD602AFC61C}" destId="{D296DF7F-48BD-41E0-9152-C21B521D6B23}" srcOrd="10" destOrd="0" presId="urn:microsoft.com/office/officeart/2005/8/layout/hierarchy3"/>
    <dgm:cxn modelId="{9D2C3977-B767-42DF-911F-586FE94084E4}" type="presParOf" srcId="{BA49AD7C-A8C1-45D4-8D95-0BD602AFC61C}" destId="{64544700-6150-46A7-9F13-4B30E27E7D21}" srcOrd="11" destOrd="0" presId="urn:microsoft.com/office/officeart/2005/8/layout/hierarchy3"/>
    <dgm:cxn modelId="{83DC3A3E-09CF-48C0-9DB8-31E4AE2CF766}" type="presParOf" srcId="{BA49AD7C-A8C1-45D4-8D95-0BD602AFC61C}" destId="{6FBF7CAE-B4BD-49DB-8FD2-CC578B1F905D}" srcOrd="12" destOrd="0" presId="urn:microsoft.com/office/officeart/2005/8/layout/hierarchy3"/>
    <dgm:cxn modelId="{4389B80C-D377-4E97-AD25-BE8A33D3DBDB}" type="presParOf" srcId="{BA49AD7C-A8C1-45D4-8D95-0BD602AFC61C}" destId="{82EDBC5E-CE3B-498D-8218-47626A89AB66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8715CC-3251-45FD-ADD3-5BD476404BF4}" type="doc">
      <dgm:prSet loTypeId="urn:microsoft.com/office/officeart/2005/8/layout/balance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C31265-1785-4F91-8027-DA0154CABDFC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Преимущества</a:t>
          </a:r>
        </a:p>
      </dgm:t>
    </dgm:pt>
    <dgm:pt modelId="{839C0234-5568-42F4-A278-6B7B9B88CE52}" type="parTrans" cxnId="{E77E8EAA-92BF-4242-BF9D-F7C39CE16DAA}">
      <dgm:prSet/>
      <dgm:spPr/>
      <dgm:t>
        <a:bodyPr/>
        <a:lstStyle/>
        <a:p>
          <a:endParaRPr lang="ru-RU"/>
        </a:p>
      </dgm:t>
    </dgm:pt>
    <dgm:pt modelId="{B45EC94E-5D06-4F02-8BB5-A7A06895126B}" type="sibTrans" cxnId="{E77E8EAA-92BF-4242-BF9D-F7C39CE16DAA}">
      <dgm:prSet/>
      <dgm:spPr/>
      <dgm:t>
        <a:bodyPr/>
        <a:lstStyle/>
        <a:p>
          <a:endParaRPr lang="ru-RU"/>
        </a:p>
      </dgm:t>
    </dgm:pt>
    <dgm:pt modelId="{0C52499A-AD2C-4C4B-AA2A-3BA497FCDB30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универсальность использования и высокая адаптация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C076C60-8DCD-46A5-9435-BC72B218B23C}" type="parTrans" cxnId="{73A3AED8-3C78-4B6B-BA77-18CB62E932BA}">
      <dgm:prSet/>
      <dgm:spPr/>
      <dgm:t>
        <a:bodyPr/>
        <a:lstStyle/>
        <a:p>
          <a:endParaRPr lang="ru-RU"/>
        </a:p>
      </dgm:t>
    </dgm:pt>
    <dgm:pt modelId="{516754A8-BD0C-4F6E-98D5-C1EF3272911F}" type="sibTrans" cxnId="{73A3AED8-3C78-4B6B-BA77-18CB62E932BA}">
      <dgm:prSet/>
      <dgm:spPr/>
      <dgm:t>
        <a:bodyPr/>
        <a:lstStyle/>
        <a:p>
          <a:endParaRPr lang="ru-RU"/>
        </a:p>
      </dgm:t>
    </dgm:pt>
    <dgm:pt modelId="{B20E654D-D9FE-4413-8E44-065A2C674F93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гибкость и свободный </a:t>
          </a:r>
          <a:r>
            <a:rPr lang="ru-RU" sz="12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выбор анализируемых элементов в зависимости от целей анализа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3952012-0A93-4937-906E-861115FC4141}" type="parTrans" cxnId="{70AFC077-53B6-4B7D-9D47-919D990E37D9}">
      <dgm:prSet/>
      <dgm:spPr/>
      <dgm:t>
        <a:bodyPr/>
        <a:lstStyle/>
        <a:p>
          <a:endParaRPr lang="ru-RU"/>
        </a:p>
      </dgm:t>
    </dgm:pt>
    <dgm:pt modelId="{779DD023-48A2-43BB-A306-454144FC1136}" type="sibTrans" cxnId="{70AFC077-53B6-4B7D-9D47-919D990E37D9}">
      <dgm:prSet/>
      <dgm:spPr/>
      <dgm:t>
        <a:bodyPr/>
        <a:lstStyle/>
        <a:p>
          <a:endParaRPr lang="ru-RU"/>
        </a:p>
      </dgm:t>
    </dgm:pt>
    <dgm:pt modelId="{98933DA5-E619-43B7-81D8-857FA95C9F99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Недостатки</a:t>
          </a:r>
        </a:p>
      </dgm:t>
    </dgm:pt>
    <dgm:pt modelId="{F4141B53-748B-4F3F-A473-7ECC26D441DC}" type="parTrans" cxnId="{16553A7B-84AC-47F7-9C26-32B8B7C939E9}">
      <dgm:prSet/>
      <dgm:spPr/>
      <dgm:t>
        <a:bodyPr/>
        <a:lstStyle/>
        <a:p>
          <a:endParaRPr lang="ru-RU"/>
        </a:p>
      </dgm:t>
    </dgm:pt>
    <dgm:pt modelId="{8C162DE2-B4BA-4C28-B2CE-17545A3E2504}" type="sibTrans" cxnId="{16553A7B-84AC-47F7-9C26-32B8B7C939E9}">
      <dgm:prSet/>
      <dgm:spPr/>
      <dgm:t>
        <a:bodyPr/>
        <a:lstStyle/>
        <a:p>
          <a:endParaRPr lang="ru-RU"/>
        </a:p>
      </dgm:t>
    </dgm:pt>
    <dgm:pt modelId="{95C8036E-7689-4822-A1AC-A3E116916689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отражение лишь общих факторов</a:t>
          </a:r>
        </a:p>
      </dgm:t>
    </dgm:pt>
    <dgm:pt modelId="{C8807DB8-F2D8-4C99-B236-C71544A048E2}" type="parTrans" cxnId="{FF6C944D-3A0F-4E88-BB30-AA711EA6BE06}">
      <dgm:prSet/>
      <dgm:spPr/>
      <dgm:t>
        <a:bodyPr/>
        <a:lstStyle/>
        <a:p>
          <a:endParaRPr lang="ru-RU"/>
        </a:p>
      </dgm:t>
    </dgm:pt>
    <dgm:pt modelId="{59049530-4082-4C00-9222-9E07DA2B382B}" type="sibTrans" cxnId="{FF6C944D-3A0F-4E88-BB30-AA711EA6BE06}">
      <dgm:prSet/>
      <dgm:spPr/>
      <dgm:t>
        <a:bodyPr/>
        <a:lstStyle/>
        <a:p>
          <a:endParaRPr lang="ru-RU"/>
        </a:p>
      </dgm:t>
    </dgm:pt>
    <dgm:pt modelId="{92CCA17A-37AC-4816-8E73-AEA34A53769C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невозможность </a:t>
          </a:r>
          <a:r>
            <a:rPr lang="ru-RU" sz="12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детального анализа взаимосвязей между факторами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A0AD51-D019-4767-9DD4-BAEC11E15DFA}" type="parTrans" cxnId="{36D95F3C-647F-4005-9022-D89ECD05EB36}">
      <dgm:prSet/>
      <dgm:spPr/>
      <dgm:t>
        <a:bodyPr/>
        <a:lstStyle/>
        <a:p>
          <a:endParaRPr lang="ru-RU"/>
        </a:p>
      </dgm:t>
    </dgm:pt>
    <dgm:pt modelId="{829C26C6-C8FC-4B2D-A661-AEAFB82F7864}" type="sibTrans" cxnId="{36D95F3C-647F-4005-9022-D89ECD05EB36}">
      <dgm:prSet/>
      <dgm:spPr/>
      <dgm:t>
        <a:bodyPr/>
        <a:lstStyle/>
        <a:p>
          <a:endParaRPr lang="ru-RU"/>
        </a:p>
      </dgm:t>
    </dgm:pt>
    <dgm:pt modelId="{F690D733-7EF6-4091-88DC-4747089DAE0F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отсутствие видения ситуации  в динамике</a:t>
          </a:r>
        </a:p>
      </dgm:t>
    </dgm:pt>
    <dgm:pt modelId="{2559BE59-19B1-43B7-8799-DD96014BF427}" type="parTrans" cxnId="{9F40479C-5B29-4A9B-A8DB-43112512C55B}">
      <dgm:prSet/>
      <dgm:spPr/>
      <dgm:t>
        <a:bodyPr/>
        <a:lstStyle/>
        <a:p>
          <a:endParaRPr lang="ru-RU"/>
        </a:p>
      </dgm:t>
    </dgm:pt>
    <dgm:pt modelId="{550A6AA6-D631-4594-A1C2-B7B187B73C22}" type="sibTrans" cxnId="{9F40479C-5B29-4A9B-A8DB-43112512C55B}">
      <dgm:prSet/>
      <dgm:spPr/>
      <dgm:t>
        <a:bodyPr/>
        <a:lstStyle/>
        <a:p>
          <a:endParaRPr lang="ru-RU"/>
        </a:p>
      </dgm:t>
    </dgm:pt>
    <dgm:pt modelId="{13F4D828-9B71-4653-9DA4-CA520CB29EAB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простота использования</a:t>
          </a:r>
        </a:p>
      </dgm:t>
    </dgm:pt>
    <dgm:pt modelId="{0C8960D9-CC3B-4CBB-AA81-D34600B28CD0}" type="parTrans" cxnId="{A0EBF996-2A4B-4B40-A8D1-50C80FB5404B}">
      <dgm:prSet/>
      <dgm:spPr/>
      <dgm:t>
        <a:bodyPr/>
        <a:lstStyle/>
        <a:p>
          <a:endParaRPr lang="ru-RU"/>
        </a:p>
      </dgm:t>
    </dgm:pt>
    <dgm:pt modelId="{738D4338-261C-432A-AE7B-49EA4E4FC908}" type="sibTrans" cxnId="{A0EBF996-2A4B-4B40-A8D1-50C80FB5404B}">
      <dgm:prSet/>
      <dgm:spPr/>
      <dgm:t>
        <a:bodyPr/>
        <a:lstStyle/>
        <a:p>
          <a:endParaRPr lang="ru-RU"/>
        </a:p>
      </dgm:t>
    </dgm:pt>
    <dgm:pt modelId="{7C1B9249-A4DB-498F-99B9-03E081DF7656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возможность оперативной оценки и стратегического планирования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EF02193-F4B6-42E8-BEFE-22F147D946BE}" type="parTrans" cxnId="{A3FCB2B6-8500-4C13-9489-F110A15A62FC}">
      <dgm:prSet/>
      <dgm:spPr/>
      <dgm:t>
        <a:bodyPr/>
        <a:lstStyle/>
        <a:p>
          <a:endParaRPr lang="ru-RU"/>
        </a:p>
      </dgm:t>
    </dgm:pt>
    <dgm:pt modelId="{48F3CD1F-B10E-420F-892D-61FE58A9C1C0}" type="sibTrans" cxnId="{A3FCB2B6-8500-4C13-9489-F110A15A62FC}">
      <dgm:prSet/>
      <dgm:spPr/>
      <dgm:t>
        <a:bodyPr/>
        <a:lstStyle/>
        <a:p>
          <a:endParaRPr lang="ru-RU"/>
        </a:p>
      </dgm:t>
    </dgm:pt>
    <dgm:pt modelId="{869C27FA-DAC8-404D-8ACC-05913E7D094E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субъективность и зависимость от знаний того, кто его проводит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4A43EAB-434B-45C6-89D1-D6D7D0586A51}" type="parTrans" cxnId="{88068021-464F-4FE1-8A13-1F5695BF1037}">
      <dgm:prSet/>
      <dgm:spPr/>
      <dgm:t>
        <a:bodyPr/>
        <a:lstStyle/>
        <a:p>
          <a:endParaRPr lang="ru-RU"/>
        </a:p>
      </dgm:t>
    </dgm:pt>
    <dgm:pt modelId="{77B35E59-8BC4-4724-8741-4C41E5BA3CF7}" type="sibTrans" cxnId="{88068021-464F-4FE1-8A13-1F5695BF1037}">
      <dgm:prSet/>
      <dgm:spPr/>
      <dgm:t>
        <a:bodyPr/>
        <a:lstStyle/>
        <a:p>
          <a:endParaRPr lang="ru-RU"/>
        </a:p>
      </dgm:t>
    </dgm:pt>
    <dgm:pt modelId="{7D08740C-3A12-43C6-BE47-8476CF97A459}" type="pres">
      <dgm:prSet presAssocID="{838715CC-3251-45FD-ADD3-5BD476404BF4}" presName="outerComposite" presStyleCnt="0">
        <dgm:presLayoutVars>
          <dgm:chMax val="2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159CBC-08F0-4BF6-A61F-69B3459DBAD6}" type="pres">
      <dgm:prSet presAssocID="{838715CC-3251-45FD-ADD3-5BD476404BF4}" presName="dummyMaxCanvas" presStyleCnt="0"/>
      <dgm:spPr/>
    </dgm:pt>
    <dgm:pt modelId="{E6386C3E-A4EB-46B0-A3B5-DAB86C529EC2}" type="pres">
      <dgm:prSet presAssocID="{838715CC-3251-45FD-ADD3-5BD476404BF4}" presName="parentComposite" presStyleCnt="0"/>
      <dgm:spPr/>
    </dgm:pt>
    <dgm:pt modelId="{E4ADE1BE-7B06-42A7-BCA9-F88E66C9DE7A}" type="pres">
      <dgm:prSet presAssocID="{838715CC-3251-45FD-ADD3-5BD476404BF4}" presName="parent1" presStyleLbl="alignAccFollowNode1" presStyleIdx="0" presStyleCnt="4" custScaleX="125655" custScaleY="57731" custLinFactNeighborX="-8944" custLinFactNeighborY="-10808">
        <dgm:presLayoutVars>
          <dgm:chMax val="4"/>
        </dgm:presLayoutVars>
      </dgm:prSet>
      <dgm:spPr/>
      <dgm:t>
        <a:bodyPr/>
        <a:lstStyle/>
        <a:p>
          <a:endParaRPr lang="ru-RU"/>
        </a:p>
      </dgm:t>
    </dgm:pt>
    <dgm:pt modelId="{094E421C-254C-4594-82DB-98AF1B512610}" type="pres">
      <dgm:prSet presAssocID="{838715CC-3251-45FD-ADD3-5BD476404BF4}" presName="parent2" presStyleLbl="alignAccFollowNode1" presStyleIdx="1" presStyleCnt="4" custScaleX="125655" custScaleY="57731" custLinFactNeighborX="7568" custLinFactNeighborY="-9457">
        <dgm:presLayoutVars>
          <dgm:chMax val="4"/>
        </dgm:presLayoutVars>
      </dgm:prSet>
      <dgm:spPr/>
      <dgm:t>
        <a:bodyPr/>
        <a:lstStyle/>
        <a:p>
          <a:endParaRPr lang="ru-RU"/>
        </a:p>
      </dgm:t>
    </dgm:pt>
    <dgm:pt modelId="{F9928283-192B-4670-9FB5-26C6C801AF44}" type="pres">
      <dgm:prSet presAssocID="{838715CC-3251-45FD-ADD3-5BD476404BF4}" presName="childrenComposite" presStyleCnt="0"/>
      <dgm:spPr/>
    </dgm:pt>
    <dgm:pt modelId="{BEE7C43E-7653-4955-987A-472F5DBF7E57}" type="pres">
      <dgm:prSet presAssocID="{838715CC-3251-45FD-ADD3-5BD476404BF4}" presName="dummyMaxCanvas_ChildArea" presStyleCnt="0"/>
      <dgm:spPr/>
    </dgm:pt>
    <dgm:pt modelId="{922CE476-8207-4756-9537-BC50CC43D284}" type="pres">
      <dgm:prSet presAssocID="{838715CC-3251-45FD-ADD3-5BD476404BF4}" presName="fulcrum" presStyleLbl="alignAccFollowNode1" presStyleIdx="2" presStyleCnt="4"/>
      <dgm:spPr/>
    </dgm:pt>
    <dgm:pt modelId="{396322B8-986C-4BB6-AAF8-7E6A2BA35784}" type="pres">
      <dgm:prSet presAssocID="{838715CC-3251-45FD-ADD3-5BD476404BF4}" presName="balance_44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0F4160-5B94-42F9-84E9-3A63108C5790}" type="pres">
      <dgm:prSet presAssocID="{838715CC-3251-45FD-ADD3-5BD476404BF4}" presName="right_44_1" presStyleLbl="node1" presStyleIdx="0" presStyleCnt="8" custScaleX="138355" custLinFactNeighborX="4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A886F4-D567-4003-B966-A9579EEAE599}" type="pres">
      <dgm:prSet presAssocID="{838715CC-3251-45FD-ADD3-5BD476404BF4}" presName="right_44_2" presStyleLbl="node1" presStyleIdx="1" presStyleCnt="8" custScaleX="138355" custLinFactNeighborX="4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CE1D7C-E616-4F18-A189-39F1C06646E8}" type="pres">
      <dgm:prSet presAssocID="{838715CC-3251-45FD-ADD3-5BD476404BF4}" presName="right_44_3" presStyleLbl="node1" presStyleIdx="2" presStyleCnt="8" custScaleX="138355" custLinFactNeighborX="4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1C66CA-0303-46A0-AFAD-1AAB12DE7B24}" type="pres">
      <dgm:prSet presAssocID="{838715CC-3251-45FD-ADD3-5BD476404BF4}" presName="right_44_4" presStyleLbl="node1" presStyleIdx="3" presStyleCnt="8" custScaleX="138355" custLinFactNeighborX="4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80F5C5-03B0-4EAA-8DEA-A9AB0B51428A}" type="pres">
      <dgm:prSet presAssocID="{838715CC-3251-45FD-ADD3-5BD476404BF4}" presName="left_44_1" presStyleLbl="node1" presStyleIdx="4" presStyleCnt="8" custScaleX="150311" custLinFactNeighborX="-14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DC3792-F690-4D1F-BCF8-04EE97C5E1F7}" type="pres">
      <dgm:prSet presAssocID="{838715CC-3251-45FD-ADD3-5BD476404BF4}" presName="left_44_2" presStyleLbl="node1" presStyleIdx="5" presStyleCnt="8" custScaleX="150311" custLinFactNeighborX="-14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9DC759-4E4F-4ACE-A5BB-9E98A048FE28}" type="pres">
      <dgm:prSet presAssocID="{838715CC-3251-45FD-ADD3-5BD476404BF4}" presName="left_44_3" presStyleLbl="node1" presStyleIdx="6" presStyleCnt="8" custScaleX="150311" custLinFactNeighborX="-14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76EB86-112E-44B1-AE02-26F2A9BAD85B}" type="pres">
      <dgm:prSet presAssocID="{838715CC-3251-45FD-ADD3-5BD476404BF4}" presName="left_44_4" presStyleLbl="node1" presStyleIdx="7" presStyleCnt="8" custScaleX="150311" custLinFactNeighborX="-14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0EBF996-2A4B-4B40-A8D1-50C80FB5404B}" srcId="{EFC31265-1785-4F91-8027-DA0154CABDFC}" destId="{13F4D828-9B71-4653-9DA4-CA520CB29EAB}" srcOrd="3" destOrd="0" parTransId="{0C8960D9-CC3B-4CBB-AA81-D34600B28CD0}" sibTransId="{738D4338-261C-432A-AE7B-49EA4E4FC908}"/>
    <dgm:cxn modelId="{88068021-464F-4FE1-8A13-1F5695BF1037}" srcId="{98933DA5-E619-43B7-81D8-857FA95C9F99}" destId="{869C27FA-DAC8-404D-8ACC-05913E7D094E}" srcOrd="3" destOrd="0" parTransId="{64A43EAB-434B-45C6-89D1-D6D7D0586A51}" sibTransId="{77B35E59-8BC4-4724-8741-4C41E5BA3CF7}"/>
    <dgm:cxn modelId="{A3FCB2B6-8500-4C13-9489-F110A15A62FC}" srcId="{EFC31265-1785-4F91-8027-DA0154CABDFC}" destId="{7C1B9249-A4DB-498F-99B9-03E081DF7656}" srcOrd="2" destOrd="0" parTransId="{7EF02193-F4B6-42E8-BEFE-22F147D946BE}" sibTransId="{48F3CD1F-B10E-420F-892D-61FE58A9C1C0}"/>
    <dgm:cxn modelId="{E77E8EAA-92BF-4242-BF9D-F7C39CE16DAA}" srcId="{838715CC-3251-45FD-ADD3-5BD476404BF4}" destId="{EFC31265-1785-4F91-8027-DA0154CABDFC}" srcOrd="0" destOrd="0" parTransId="{839C0234-5568-42F4-A278-6B7B9B88CE52}" sibTransId="{B45EC94E-5D06-4F02-8BB5-A7A06895126B}"/>
    <dgm:cxn modelId="{8A280A16-B05D-407F-BD50-D77D69B6740C}" type="presOf" srcId="{92CCA17A-37AC-4816-8E73-AEA34A53769C}" destId="{7FA886F4-D567-4003-B966-A9579EEAE599}" srcOrd="0" destOrd="0" presId="urn:microsoft.com/office/officeart/2005/8/layout/balance1"/>
    <dgm:cxn modelId="{36D95F3C-647F-4005-9022-D89ECD05EB36}" srcId="{98933DA5-E619-43B7-81D8-857FA95C9F99}" destId="{92CCA17A-37AC-4816-8E73-AEA34A53769C}" srcOrd="1" destOrd="0" parTransId="{C1A0AD51-D019-4767-9DD4-BAEC11E15DFA}" sibTransId="{829C26C6-C8FC-4B2D-A661-AEAFB82F7864}"/>
    <dgm:cxn modelId="{63EA50C6-34E2-46D7-853E-DCBDB01676B7}" type="presOf" srcId="{869C27FA-DAC8-404D-8ACC-05913E7D094E}" destId="{751C66CA-0303-46A0-AFAD-1AAB12DE7B24}" srcOrd="0" destOrd="0" presId="urn:microsoft.com/office/officeart/2005/8/layout/balance1"/>
    <dgm:cxn modelId="{70AFC077-53B6-4B7D-9D47-919D990E37D9}" srcId="{EFC31265-1785-4F91-8027-DA0154CABDFC}" destId="{B20E654D-D9FE-4413-8E44-065A2C674F93}" srcOrd="1" destOrd="0" parTransId="{53952012-0A93-4937-906E-861115FC4141}" sibTransId="{779DD023-48A2-43BB-A306-454144FC1136}"/>
    <dgm:cxn modelId="{1D988A82-CABD-4334-9299-0D29C2595FCC}" type="presOf" srcId="{EFC31265-1785-4F91-8027-DA0154CABDFC}" destId="{E4ADE1BE-7B06-42A7-BCA9-F88E66C9DE7A}" srcOrd="0" destOrd="0" presId="urn:microsoft.com/office/officeart/2005/8/layout/balance1"/>
    <dgm:cxn modelId="{BCA60D16-0570-413C-9EF0-4D9E8EB0A250}" type="presOf" srcId="{F690D733-7EF6-4091-88DC-4747089DAE0F}" destId="{0BCE1D7C-E616-4F18-A189-39F1C06646E8}" srcOrd="0" destOrd="0" presId="urn:microsoft.com/office/officeart/2005/8/layout/balance1"/>
    <dgm:cxn modelId="{8CC46E64-F7DE-44BC-94A4-5C4778FEFE38}" type="presOf" srcId="{13F4D828-9B71-4653-9DA4-CA520CB29EAB}" destId="{3076EB86-112E-44B1-AE02-26F2A9BAD85B}" srcOrd="0" destOrd="0" presId="urn:microsoft.com/office/officeart/2005/8/layout/balance1"/>
    <dgm:cxn modelId="{FF6C944D-3A0F-4E88-BB30-AA711EA6BE06}" srcId="{98933DA5-E619-43B7-81D8-857FA95C9F99}" destId="{95C8036E-7689-4822-A1AC-A3E116916689}" srcOrd="0" destOrd="0" parTransId="{C8807DB8-F2D8-4C99-B236-C71544A048E2}" sibTransId="{59049530-4082-4C00-9222-9E07DA2B382B}"/>
    <dgm:cxn modelId="{A115DBA2-D9AD-4CCC-94EF-0913FCA6DE52}" type="presOf" srcId="{7C1B9249-A4DB-498F-99B9-03E081DF7656}" destId="{909DC759-4E4F-4ACE-A5BB-9E98A048FE28}" srcOrd="0" destOrd="0" presId="urn:microsoft.com/office/officeart/2005/8/layout/balance1"/>
    <dgm:cxn modelId="{06372BF1-EBC9-4219-AEB0-DA897C6FCBB5}" type="presOf" srcId="{98933DA5-E619-43B7-81D8-857FA95C9F99}" destId="{094E421C-254C-4594-82DB-98AF1B512610}" srcOrd="0" destOrd="0" presId="urn:microsoft.com/office/officeart/2005/8/layout/balance1"/>
    <dgm:cxn modelId="{B8E4345B-945A-44C7-A9F7-D754BF2ECEE3}" type="presOf" srcId="{B20E654D-D9FE-4413-8E44-065A2C674F93}" destId="{57DC3792-F690-4D1F-BCF8-04EE97C5E1F7}" srcOrd="0" destOrd="0" presId="urn:microsoft.com/office/officeart/2005/8/layout/balance1"/>
    <dgm:cxn modelId="{73A3AED8-3C78-4B6B-BA77-18CB62E932BA}" srcId="{EFC31265-1785-4F91-8027-DA0154CABDFC}" destId="{0C52499A-AD2C-4C4B-AA2A-3BA497FCDB30}" srcOrd="0" destOrd="0" parTransId="{7C076C60-8DCD-46A5-9435-BC72B218B23C}" sibTransId="{516754A8-BD0C-4F6E-98D5-C1EF3272911F}"/>
    <dgm:cxn modelId="{9F40479C-5B29-4A9B-A8DB-43112512C55B}" srcId="{98933DA5-E619-43B7-81D8-857FA95C9F99}" destId="{F690D733-7EF6-4091-88DC-4747089DAE0F}" srcOrd="2" destOrd="0" parTransId="{2559BE59-19B1-43B7-8799-DD96014BF427}" sibTransId="{550A6AA6-D631-4594-A1C2-B7B187B73C22}"/>
    <dgm:cxn modelId="{6D81855E-38B9-4119-ADB6-6F9CF7CDE4F1}" type="presOf" srcId="{0C52499A-AD2C-4C4B-AA2A-3BA497FCDB30}" destId="{B880F5C5-03B0-4EAA-8DEA-A9AB0B51428A}" srcOrd="0" destOrd="0" presId="urn:microsoft.com/office/officeart/2005/8/layout/balance1"/>
    <dgm:cxn modelId="{C2EB310E-1375-4551-B8EB-41E35C4341D3}" type="presOf" srcId="{95C8036E-7689-4822-A1AC-A3E116916689}" destId="{150F4160-5B94-42F9-84E9-3A63108C5790}" srcOrd="0" destOrd="0" presId="urn:microsoft.com/office/officeart/2005/8/layout/balance1"/>
    <dgm:cxn modelId="{40455DF6-2B0D-4D39-B043-20BF4E1E510C}" type="presOf" srcId="{838715CC-3251-45FD-ADD3-5BD476404BF4}" destId="{7D08740C-3A12-43C6-BE47-8476CF97A459}" srcOrd="0" destOrd="0" presId="urn:microsoft.com/office/officeart/2005/8/layout/balance1"/>
    <dgm:cxn modelId="{16553A7B-84AC-47F7-9C26-32B8B7C939E9}" srcId="{838715CC-3251-45FD-ADD3-5BD476404BF4}" destId="{98933DA5-E619-43B7-81D8-857FA95C9F99}" srcOrd="1" destOrd="0" parTransId="{F4141B53-748B-4F3F-A473-7ECC26D441DC}" sibTransId="{8C162DE2-B4BA-4C28-B2CE-17545A3E2504}"/>
    <dgm:cxn modelId="{0138509C-0A3D-4872-A4B6-0E9AE8D8BC71}" type="presParOf" srcId="{7D08740C-3A12-43C6-BE47-8476CF97A459}" destId="{1B159CBC-08F0-4BF6-A61F-69B3459DBAD6}" srcOrd="0" destOrd="0" presId="urn:microsoft.com/office/officeart/2005/8/layout/balance1"/>
    <dgm:cxn modelId="{599A245F-D2F2-4D63-8F2B-44A1BC243170}" type="presParOf" srcId="{7D08740C-3A12-43C6-BE47-8476CF97A459}" destId="{E6386C3E-A4EB-46B0-A3B5-DAB86C529EC2}" srcOrd="1" destOrd="0" presId="urn:microsoft.com/office/officeart/2005/8/layout/balance1"/>
    <dgm:cxn modelId="{24F8548F-6F0C-4604-AA40-5663F2D05712}" type="presParOf" srcId="{E6386C3E-A4EB-46B0-A3B5-DAB86C529EC2}" destId="{E4ADE1BE-7B06-42A7-BCA9-F88E66C9DE7A}" srcOrd="0" destOrd="0" presId="urn:microsoft.com/office/officeart/2005/8/layout/balance1"/>
    <dgm:cxn modelId="{C00DC4AF-F148-4334-AF5E-533948886E00}" type="presParOf" srcId="{E6386C3E-A4EB-46B0-A3B5-DAB86C529EC2}" destId="{094E421C-254C-4594-82DB-98AF1B512610}" srcOrd="1" destOrd="0" presId="urn:microsoft.com/office/officeart/2005/8/layout/balance1"/>
    <dgm:cxn modelId="{1DB14B87-C27E-4B4D-85A8-A888CF508C2F}" type="presParOf" srcId="{7D08740C-3A12-43C6-BE47-8476CF97A459}" destId="{F9928283-192B-4670-9FB5-26C6C801AF44}" srcOrd="2" destOrd="0" presId="urn:microsoft.com/office/officeart/2005/8/layout/balance1"/>
    <dgm:cxn modelId="{9A8C7C22-5842-48EB-A7B9-B778726687C5}" type="presParOf" srcId="{F9928283-192B-4670-9FB5-26C6C801AF44}" destId="{BEE7C43E-7653-4955-987A-472F5DBF7E57}" srcOrd="0" destOrd="0" presId="urn:microsoft.com/office/officeart/2005/8/layout/balance1"/>
    <dgm:cxn modelId="{FDCC1B6D-3D12-4A4A-8D39-331959D812D3}" type="presParOf" srcId="{F9928283-192B-4670-9FB5-26C6C801AF44}" destId="{922CE476-8207-4756-9537-BC50CC43D284}" srcOrd="1" destOrd="0" presId="urn:microsoft.com/office/officeart/2005/8/layout/balance1"/>
    <dgm:cxn modelId="{D848B082-9DEC-4F7D-A831-6C1EC66A985C}" type="presParOf" srcId="{F9928283-192B-4670-9FB5-26C6C801AF44}" destId="{396322B8-986C-4BB6-AAF8-7E6A2BA35784}" srcOrd="2" destOrd="0" presId="urn:microsoft.com/office/officeart/2005/8/layout/balance1"/>
    <dgm:cxn modelId="{187B537F-FE87-4182-AD2D-A39DD6291CAD}" type="presParOf" srcId="{F9928283-192B-4670-9FB5-26C6C801AF44}" destId="{150F4160-5B94-42F9-84E9-3A63108C5790}" srcOrd="3" destOrd="0" presId="urn:microsoft.com/office/officeart/2005/8/layout/balance1"/>
    <dgm:cxn modelId="{F73F08EE-733F-4D4C-A12F-E2AEDD05CB11}" type="presParOf" srcId="{F9928283-192B-4670-9FB5-26C6C801AF44}" destId="{7FA886F4-D567-4003-B966-A9579EEAE599}" srcOrd="4" destOrd="0" presId="urn:microsoft.com/office/officeart/2005/8/layout/balance1"/>
    <dgm:cxn modelId="{458960B8-A5B7-4951-8176-F0270B167C73}" type="presParOf" srcId="{F9928283-192B-4670-9FB5-26C6C801AF44}" destId="{0BCE1D7C-E616-4F18-A189-39F1C06646E8}" srcOrd="5" destOrd="0" presId="urn:microsoft.com/office/officeart/2005/8/layout/balance1"/>
    <dgm:cxn modelId="{50477FCF-6073-4631-8E53-960DE3EE995B}" type="presParOf" srcId="{F9928283-192B-4670-9FB5-26C6C801AF44}" destId="{751C66CA-0303-46A0-AFAD-1AAB12DE7B24}" srcOrd="6" destOrd="0" presId="urn:microsoft.com/office/officeart/2005/8/layout/balance1"/>
    <dgm:cxn modelId="{B6DA7D32-4FB0-4A53-A60F-4260F3EB7F44}" type="presParOf" srcId="{F9928283-192B-4670-9FB5-26C6C801AF44}" destId="{B880F5C5-03B0-4EAA-8DEA-A9AB0B51428A}" srcOrd="7" destOrd="0" presId="urn:microsoft.com/office/officeart/2005/8/layout/balance1"/>
    <dgm:cxn modelId="{5D3068ED-7142-4892-A51B-C50D708F8C0D}" type="presParOf" srcId="{F9928283-192B-4670-9FB5-26C6C801AF44}" destId="{57DC3792-F690-4D1F-BCF8-04EE97C5E1F7}" srcOrd="8" destOrd="0" presId="urn:microsoft.com/office/officeart/2005/8/layout/balance1"/>
    <dgm:cxn modelId="{B7A093AE-4952-4BE9-A579-EF6BA6FC0A9E}" type="presParOf" srcId="{F9928283-192B-4670-9FB5-26C6C801AF44}" destId="{909DC759-4E4F-4ACE-A5BB-9E98A048FE28}" srcOrd="9" destOrd="0" presId="urn:microsoft.com/office/officeart/2005/8/layout/balance1"/>
    <dgm:cxn modelId="{A99BFD68-8D07-4C03-B14C-0758FFFCCEF7}" type="presParOf" srcId="{F9928283-192B-4670-9FB5-26C6C801AF44}" destId="{3076EB86-112E-44B1-AE02-26F2A9BAD85B}" srcOrd="10" destOrd="0" presId="urn:microsoft.com/office/officeart/2005/8/layout/balance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C115704-4F53-405C-BC49-2C16E9F56DC2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9695B170-0B90-4ECB-A2FE-D11B9AC14D08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Четко определите сферу каждого </a:t>
          </a:r>
          <a:r>
            <a:rPr lang="en-US" sz="14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SWOT-</a:t>
          </a:r>
          <a:r>
            <a:rPr lang="ru-RU" sz="14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анализа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02724CB-EA9D-46FD-B5BC-742D8CF2CA77}" type="parTrans" cxnId="{69E603B7-B8AB-4F3B-B446-8B1833862027}">
      <dgm:prSet/>
      <dgm:spPr/>
      <dgm:t>
        <a:bodyPr/>
        <a:lstStyle/>
        <a:p>
          <a:endParaRPr lang="ru-RU"/>
        </a:p>
      </dgm:t>
    </dgm:pt>
    <dgm:pt modelId="{77A80D78-0E1F-452F-BE21-2E2E5A02B6BD}" type="sibTrans" cxnId="{69E603B7-B8AB-4F3B-B446-8B1833862027}">
      <dgm:prSet/>
      <dgm:spPr>
        <a:noFill/>
        <a:ln w="12700">
          <a:solidFill>
            <a:schemeClr val="tx1"/>
          </a:solidFill>
        </a:ln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A40D323-DB09-4B43-B23B-9DAA076159CC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Вникните в различия между элементами </a:t>
          </a:r>
          <a:r>
            <a:rPr lang="en-US" sz="14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SWOT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6BFA42C-99C6-43AB-9EAB-94B6F433EAE6}" type="parTrans" cxnId="{B2B49649-9FB0-4976-AFD9-81FC1B4F0235}">
      <dgm:prSet/>
      <dgm:spPr/>
      <dgm:t>
        <a:bodyPr/>
        <a:lstStyle/>
        <a:p>
          <a:endParaRPr lang="ru-RU"/>
        </a:p>
      </dgm:t>
    </dgm:pt>
    <dgm:pt modelId="{620288A0-7767-4A8A-8F86-43739688D5FE}" type="sibTrans" cxnId="{B2B49649-9FB0-4976-AFD9-81FC1B4F0235}">
      <dgm:prSet/>
      <dgm:spPr>
        <a:noFill/>
        <a:ln w="12700">
          <a:solidFill>
            <a:schemeClr val="tx1"/>
          </a:solidFill>
        </a:ln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CDE7972-4E91-4100-A61F-402F17F6F004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Сильные и слабые стороны могут считаться таковыми лишь в том случае, если так их воспринимают покупатели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DB09072-37ED-476D-B758-BFB61C57545A}" type="parTrans" cxnId="{A33C3869-C4DE-4140-AB7B-498401A8F5B9}">
      <dgm:prSet/>
      <dgm:spPr/>
      <dgm:t>
        <a:bodyPr/>
        <a:lstStyle/>
        <a:p>
          <a:endParaRPr lang="ru-RU"/>
        </a:p>
      </dgm:t>
    </dgm:pt>
    <dgm:pt modelId="{E4848BAD-B664-4570-BD79-83C8CDE3C8C2}" type="sibTrans" cxnId="{A33C3869-C4DE-4140-AB7B-498401A8F5B9}">
      <dgm:prSet/>
      <dgm:spPr>
        <a:noFill/>
        <a:ln w="12700">
          <a:solidFill>
            <a:schemeClr val="tx1"/>
          </a:solidFill>
        </a:ln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2033734-B999-4201-B4C8-C971C214D5D8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Будьте объективны и используйте разностороннюю входную информацию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741E4FD-BF62-4847-B4CC-0879834066EB}" type="parTrans" cxnId="{2DC27AD3-9DA4-4C99-9B14-7C4D9DA8B009}">
      <dgm:prSet/>
      <dgm:spPr/>
      <dgm:t>
        <a:bodyPr/>
        <a:lstStyle/>
        <a:p>
          <a:endParaRPr lang="ru-RU"/>
        </a:p>
      </dgm:t>
    </dgm:pt>
    <dgm:pt modelId="{6679AB80-3491-4856-A09C-6D8BE9AB772C}" type="sibTrans" cxnId="{2DC27AD3-9DA4-4C99-9B14-7C4D9DA8B009}">
      <dgm:prSet/>
      <dgm:spPr>
        <a:noFill/>
        <a:ln w="12700">
          <a:solidFill>
            <a:schemeClr val="tx1"/>
          </a:solidFill>
        </a:ln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82C8F6D-9DAB-4CBC-80FE-59EDC324BD27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4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Избегайте пространных и двусмысленных заявлений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CC27E39-863B-49BD-AC00-CBF4ED2921B0}" type="parTrans" cxnId="{3516AD2F-3E11-4E69-B0C1-452E5ECABDD7}">
      <dgm:prSet/>
      <dgm:spPr/>
      <dgm:t>
        <a:bodyPr/>
        <a:lstStyle/>
        <a:p>
          <a:endParaRPr lang="ru-RU"/>
        </a:p>
      </dgm:t>
    </dgm:pt>
    <dgm:pt modelId="{C55C4AA5-E331-4DAF-9111-70339B9AD317}" type="sibTrans" cxnId="{3516AD2F-3E11-4E69-B0C1-452E5ECABDD7}">
      <dgm:prSet/>
      <dgm:spPr/>
      <dgm:t>
        <a:bodyPr/>
        <a:lstStyle/>
        <a:p>
          <a:endParaRPr lang="ru-RU"/>
        </a:p>
      </dgm:t>
    </dgm:pt>
    <dgm:pt modelId="{5C469736-8F64-4143-89ED-C2DBC2E38B40}" type="pres">
      <dgm:prSet presAssocID="{0C115704-4F53-405C-BC49-2C16E9F56DC2}" presName="linearFlow" presStyleCnt="0">
        <dgm:presLayoutVars>
          <dgm:resizeHandles val="exact"/>
        </dgm:presLayoutVars>
      </dgm:prSet>
      <dgm:spPr/>
    </dgm:pt>
    <dgm:pt modelId="{7C27E156-D1D8-4B2D-9F86-4BC4607E5B7C}" type="pres">
      <dgm:prSet presAssocID="{9695B170-0B90-4ECB-A2FE-D11B9AC14D08}" presName="node" presStyleLbl="node1" presStyleIdx="0" presStyleCnt="5" custScaleX="264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F52E25-0DC3-4515-9AC1-07E1561CE315}" type="pres">
      <dgm:prSet presAssocID="{77A80D78-0E1F-452F-BE21-2E2E5A02B6BD}" presName="sibTrans" presStyleLbl="sibTrans2D1" presStyleIdx="0" presStyleCnt="4"/>
      <dgm:spPr/>
      <dgm:t>
        <a:bodyPr/>
        <a:lstStyle/>
        <a:p>
          <a:endParaRPr lang="ru-RU"/>
        </a:p>
      </dgm:t>
    </dgm:pt>
    <dgm:pt modelId="{4D56D2AE-9316-4FB4-9507-3915817A2C3D}" type="pres">
      <dgm:prSet presAssocID="{77A80D78-0E1F-452F-BE21-2E2E5A02B6BD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093DA6B1-5A49-4FBE-AD4C-01F594CA7500}" type="pres">
      <dgm:prSet presAssocID="{DA40D323-DB09-4B43-B23B-9DAA076159CC}" presName="node" presStyleLbl="node1" presStyleIdx="1" presStyleCnt="5" custScaleX="264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33CFF8-146C-4CFB-95A5-AACEE0FA6FB5}" type="pres">
      <dgm:prSet presAssocID="{620288A0-7767-4A8A-8F86-43739688D5FE}" presName="sibTrans" presStyleLbl="sibTrans2D1" presStyleIdx="1" presStyleCnt="4"/>
      <dgm:spPr/>
      <dgm:t>
        <a:bodyPr/>
        <a:lstStyle/>
        <a:p>
          <a:endParaRPr lang="ru-RU"/>
        </a:p>
      </dgm:t>
    </dgm:pt>
    <dgm:pt modelId="{E245866F-4AFC-465E-A2A7-F1DC2D067748}" type="pres">
      <dgm:prSet presAssocID="{620288A0-7767-4A8A-8F86-43739688D5FE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895BBBAB-A99B-41F0-A387-EADA0D1A27C8}" type="pres">
      <dgm:prSet presAssocID="{ECDE7972-4E91-4100-A61F-402F17F6F004}" presName="node" presStyleLbl="node1" presStyleIdx="2" presStyleCnt="5" custScaleX="264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49F867-8EEC-4535-9314-E53F65D523CA}" type="pres">
      <dgm:prSet presAssocID="{E4848BAD-B664-4570-BD79-83C8CDE3C8C2}" presName="sibTrans" presStyleLbl="sibTrans2D1" presStyleIdx="2" presStyleCnt="4"/>
      <dgm:spPr/>
      <dgm:t>
        <a:bodyPr/>
        <a:lstStyle/>
        <a:p>
          <a:endParaRPr lang="ru-RU"/>
        </a:p>
      </dgm:t>
    </dgm:pt>
    <dgm:pt modelId="{E0F74F9F-49DF-4643-AA8A-81F2DDD797AF}" type="pres">
      <dgm:prSet presAssocID="{E4848BAD-B664-4570-BD79-83C8CDE3C8C2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050913E5-616D-465C-8F54-A5A53CEFEA78}" type="pres">
      <dgm:prSet presAssocID="{02033734-B999-4201-B4C8-C971C214D5D8}" presName="node" presStyleLbl="node1" presStyleIdx="3" presStyleCnt="5" custScaleX="264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931766-8E44-4E91-BD10-E08DF735F355}" type="pres">
      <dgm:prSet presAssocID="{6679AB80-3491-4856-A09C-6D8BE9AB772C}" presName="sibTrans" presStyleLbl="sibTrans2D1" presStyleIdx="3" presStyleCnt="4"/>
      <dgm:spPr/>
      <dgm:t>
        <a:bodyPr/>
        <a:lstStyle/>
        <a:p>
          <a:endParaRPr lang="ru-RU"/>
        </a:p>
      </dgm:t>
    </dgm:pt>
    <dgm:pt modelId="{F59F0753-912F-4E44-BF25-1FC4ACFF0266}" type="pres">
      <dgm:prSet presAssocID="{6679AB80-3491-4856-A09C-6D8BE9AB772C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ABF49140-35A5-40A5-8A65-716F0ED6A2D0}" type="pres">
      <dgm:prSet presAssocID="{282C8F6D-9DAB-4CBC-80FE-59EDC324BD27}" presName="node" presStyleLbl="node1" presStyleIdx="4" presStyleCnt="5" custScaleX="264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4AA17FE-B322-40F6-BE88-1E734E2544F8}" type="presOf" srcId="{0C115704-4F53-405C-BC49-2C16E9F56DC2}" destId="{5C469736-8F64-4143-89ED-C2DBC2E38B40}" srcOrd="0" destOrd="0" presId="urn:microsoft.com/office/officeart/2005/8/layout/process2"/>
    <dgm:cxn modelId="{A33C3869-C4DE-4140-AB7B-498401A8F5B9}" srcId="{0C115704-4F53-405C-BC49-2C16E9F56DC2}" destId="{ECDE7972-4E91-4100-A61F-402F17F6F004}" srcOrd="2" destOrd="0" parTransId="{DDB09072-37ED-476D-B758-BFB61C57545A}" sibTransId="{E4848BAD-B664-4570-BD79-83C8CDE3C8C2}"/>
    <dgm:cxn modelId="{97BCC6D8-1FBA-413E-A011-52D899AEC9F7}" type="presOf" srcId="{DA40D323-DB09-4B43-B23B-9DAA076159CC}" destId="{093DA6B1-5A49-4FBE-AD4C-01F594CA7500}" srcOrd="0" destOrd="0" presId="urn:microsoft.com/office/officeart/2005/8/layout/process2"/>
    <dgm:cxn modelId="{3516AD2F-3E11-4E69-B0C1-452E5ECABDD7}" srcId="{0C115704-4F53-405C-BC49-2C16E9F56DC2}" destId="{282C8F6D-9DAB-4CBC-80FE-59EDC324BD27}" srcOrd="4" destOrd="0" parTransId="{9CC27E39-863B-49BD-AC00-CBF4ED2921B0}" sibTransId="{C55C4AA5-E331-4DAF-9111-70339B9AD317}"/>
    <dgm:cxn modelId="{D332C17C-05B1-4263-A5A2-36CCD6C5F462}" type="presOf" srcId="{6679AB80-3491-4856-A09C-6D8BE9AB772C}" destId="{F59F0753-912F-4E44-BF25-1FC4ACFF0266}" srcOrd="1" destOrd="0" presId="urn:microsoft.com/office/officeart/2005/8/layout/process2"/>
    <dgm:cxn modelId="{B2B49649-9FB0-4976-AFD9-81FC1B4F0235}" srcId="{0C115704-4F53-405C-BC49-2C16E9F56DC2}" destId="{DA40D323-DB09-4B43-B23B-9DAA076159CC}" srcOrd="1" destOrd="0" parTransId="{46BFA42C-99C6-43AB-9EAB-94B6F433EAE6}" sibTransId="{620288A0-7767-4A8A-8F86-43739688D5FE}"/>
    <dgm:cxn modelId="{9A8F07AD-097A-4B1E-81B0-21D3EE863842}" type="presOf" srcId="{E4848BAD-B664-4570-BD79-83C8CDE3C8C2}" destId="{E0F74F9F-49DF-4643-AA8A-81F2DDD797AF}" srcOrd="1" destOrd="0" presId="urn:microsoft.com/office/officeart/2005/8/layout/process2"/>
    <dgm:cxn modelId="{9069EB90-C910-4C93-B47C-AB38A5522667}" type="presOf" srcId="{620288A0-7767-4A8A-8F86-43739688D5FE}" destId="{E245866F-4AFC-465E-A2A7-F1DC2D067748}" srcOrd="1" destOrd="0" presId="urn:microsoft.com/office/officeart/2005/8/layout/process2"/>
    <dgm:cxn modelId="{B72B4F8A-0F12-455B-8F3E-B4919C349CF5}" type="presOf" srcId="{620288A0-7767-4A8A-8F86-43739688D5FE}" destId="{B033CFF8-146C-4CFB-95A5-AACEE0FA6FB5}" srcOrd="0" destOrd="0" presId="urn:microsoft.com/office/officeart/2005/8/layout/process2"/>
    <dgm:cxn modelId="{3D85EF71-C203-450C-B2DF-06E786E6713D}" type="presOf" srcId="{77A80D78-0E1F-452F-BE21-2E2E5A02B6BD}" destId="{03F52E25-0DC3-4515-9AC1-07E1561CE315}" srcOrd="0" destOrd="0" presId="urn:microsoft.com/office/officeart/2005/8/layout/process2"/>
    <dgm:cxn modelId="{2D5550CB-FAB7-4224-93A1-61FC90235FA0}" type="presOf" srcId="{282C8F6D-9DAB-4CBC-80FE-59EDC324BD27}" destId="{ABF49140-35A5-40A5-8A65-716F0ED6A2D0}" srcOrd="0" destOrd="0" presId="urn:microsoft.com/office/officeart/2005/8/layout/process2"/>
    <dgm:cxn modelId="{B61AF1BC-9253-4381-88AC-6E8CB1BE66EB}" type="presOf" srcId="{ECDE7972-4E91-4100-A61F-402F17F6F004}" destId="{895BBBAB-A99B-41F0-A387-EADA0D1A27C8}" srcOrd="0" destOrd="0" presId="urn:microsoft.com/office/officeart/2005/8/layout/process2"/>
    <dgm:cxn modelId="{0EA7A6EF-ACF1-40F0-8FBE-5EE6161C0939}" type="presOf" srcId="{02033734-B999-4201-B4C8-C971C214D5D8}" destId="{050913E5-616D-465C-8F54-A5A53CEFEA78}" srcOrd="0" destOrd="0" presId="urn:microsoft.com/office/officeart/2005/8/layout/process2"/>
    <dgm:cxn modelId="{49BAC230-1A00-4096-A31B-D4A4E821F076}" type="presOf" srcId="{E4848BAD-B664-4570-BD79-83C8CDE3C8C2}" destId="{C449F867-8EEC-4535-9314-E53F65D523CA}" srcOrd="0" destOrd="0" presId="urn:microsoft.com/office/officeart/2005/8/layout/process2"/>
    <dgm:cxn modelId="{1D5D6460-8976-4E03-92E7-DAE039616015}" type="presOf" srcId="{9695B170-0B90-4ECB-A2FE-D11B9AC14D08}" destId="{7C27E156-D1D8-4B2D-9F86-4BC4607E5B7C}" srcOrd="0" destOrd="0" presId="urn:microsoft.com/office/officeart/2005/8/layout/process2"/>
    <dgm:cxn modelId="{06C4F280-C533-4856-A927-2DA665854749}" type="presOf" srcId="{77A80D78-0E1F-452F-BE21-2E2E5A02B6BD}" destId="{4D56D2AE-9316-4FB4-9507-3915817A2C3D}" srcOrd="1" destOrd="0" presId="urn:microsoft.com/office/officeart/2005/8/layout/process2"/>
    <dgm:cxn modelId="{2DC27AD3-9DA4-4C99-9B14-7C4D9DA8B009}" srcId="{0C115704-4F53-405C-BC49-2C16E9F56DC2}" destId="{02033734-B999-4201-B4C8-C971C214D5D8}" srcOrd="3" destOrd="0" parTransId="{A741E4FD-BF62-4847-B4CC-0879834066EB}" sibTransId="{6679AB80-3491-4856-A09C-6D8BE9AB772C}"/>
    <dgm:cxn modelId="{BCDC9E4E-CFD1-4FE1-9088-46E8A1752E29}" type="presOf" srcId="{6679AB80-3491-4856-A09C-6D8BE9AB772C}" destId="{08931766-8E44-4E91-BD10-E08DF735F355}" srcOrd="0" destOrd="0" presId="urn:microsoft.com/office/officeart/2005/8/layout/process2"/>
    <dgm:cxn modelId="{69E603B7-B8AB-4F3B-B446-8B1833862027}" srcId="{0C115704-4F53-405C-BC49-2C16E9F56DC2}" destId="{9695B170-0B90-4ECB-A2FE-D11B9AC14D08}" srcOrd="0" destOrd="0" parTransId="{C02724CB-EA9D-46FD-B5BC-742D8CF2CA77}" sibTransId="{77A80D78-0E1F-452F-BE21-2E2E5A02B6BD}"/>
    <dgm:cxn modelId="{395D4A77-E16E-44DA-80B0-C465DDA7F7FA}" type="presParOf" srcId="{5C469736-8F64-4143-89ED-C2DBC2E38B40}" destId="{7C27E156-D1D8-4B2D-9F86-4BC4607E5B7C}" srcOrd="0" destOrd="0" presId="urn:microsoft.com/office/officeart/2005/8/layout/process2"/>
    <dgm:cxn modelId="{19046962-5559-4C27-9B02-665CCE8917BA}" type="presParOf" srcId="{5C469736-8F64-4143-89ED-C2DBC2E38B40}" destId="{03F52E25-0DC3-4515-9AC1-07E1561CE315}" srcOrd="1" destOrd="0" presId="urn:microsoft.com/office/officeart/2005/8/layout/process2"/>
    <dgm:cxn modelId="{725DA186-2162-4253-B6C1-D1D8E1455567}" type="presParOf" srcId="{03F52E25-0DC3-4515-9AC1-07E1561CE315}" destId="{4D56D2AE-9316-4FB4-9507-3915817A2C3D}" srcOrd="0" destOrd="0" presId="urn:microsoft.com/office/officeart/2005/8/layout/process2"/>
    <dgm:cxn modelId="{DF886265-BA72-474C-B2EE-C7CA21AB6D7E}" type="presParOf" srcId="{5C469736-8F64-4143-89ED-C2DBC2E38B40}" destId="{093DA6B1-5A49-4FBE-AD4C-01F594CA7500}" srcOrd="2" destOrd="0" presId="urn:microsoft.com/office/officeart/2005/8/layout/process2"/>
    <dgm:cxn modelId="{D2A3D04D-C527-4591-91DA-46D52BD816A1}" type="presParOf" srcId="{5C469736-8F64-4143-89ED-C2DBC2E38B40}" destId="{B033CFF8-146C-4CFB-95A5-AACEE0FA6FB5}" srcOrd="3" destOrd="0" presId="urn:microsoft.com/office/officeart/2005/8/layout/process2"/>
    <dgm:cxn modelId="{83E61C7B-817E-400B-B145-2602C2BFAFBA}" type="presParOf" srcId="{B033CFF8-146C-4CFB-95A5-AACEE0FA6FB5}" destId="{E245866F-4AFC-465E-A2A7-F1DC2D067748}" srcOrd="0" destOrd="0" presId="urn:microsoft.com/office/officeart/2005/8/layout/process2"/>
    <dgm:cxn modelId="{AF4F91EA-C2CE-4C48-8E83-D6BE9A91F1B6}" type="presParOf" srcId="{5C469736-8F64-4143-89ED-C2DBC2E38B40}" destId="{895BBBAB-A99B-41F0-A387-EADA0D1A27C8}" srcOrd="4" destOrd="0" presId="urn:microsoft.com/office/officeart/2005/8/layout/process2"/>
    <dgm:cxn modelId="{DCBE1CF4-669E-4514-82DC-F7D5D44F159A}" type="presParOf" srcId="{5C469736-8F64-4143-89ED-C2DBC2E38B40}" destId="{C449F867-8EEC-4535-9314-E53F65D523CA}" srcOrd="5" destOrd="0" presId="urn:microsoft.com/office/officeart/2005/8/layout/process2"/>
    <dgm:cxn modelId="{FAFFE69D-1955-4746-84A2-62243015568D}" type="presParOf" srcId="{C449F867-8EEC-4535-9314-E53F65D523CA}" destId="{E0F74F9F-49DF-4643-AA8A-81F2DDD797AF}" srcOrd="0" destOrd="0" presId="urn:microsoft.com/office/officeart/2005/8/layout/process2"/>
    <dgm:cxn modelId="{4E6DD025-57CE-4FFB-B1CE-AF058F9EF379}" type="presParOf" srcId="{5C469736-8F64-4143-89ED-C2DBC2E38B40}" destId="{050913E5-616D-465C-8F54-A5A53CEFEA78}" srcOrd="6" destOrd="0" presId="urn:microsoft.com/office/officeart/2005/8/layout/process2"/>
    <dgm:cxn modelId="{0A4D93CB-F5D2-4EFF-B6F0-77D25F09B973}" type="presParOf" srcId="{5C469736-8F64-4143-89ED-C2DBC2E38B40}" destId="{08931766-8E44-4E91-BD10-E08DF735F355}" srcOrd="7" destOrd="0" presId="urn:microsoft.com/office/officeart/2005/8/layout/process2"/>
    <dgm:cxn modelId="{E9FEB9AC-B4E4-42F0-BE57-4A4AFDD9E976}" type="presParOf" srcId="{08931766-8E44-4E91-BD10-E08DF735F355}" destId="{F59F0753-912F-4E44-BF25-1FC4ACFF0266}" srcOrd="0" destOrd="0" presId="urn:microsoft.com/office/officeart/2005/8/layout/process2"/>
    <dgm:cxn modelId="{003B5B0B-DD7C-4CD3-9E81-88A10122CC01}" type="presParOf" srcId="{5C469736-8F64-4143-89ED-C2DBC2E38B40}" destId="{ABF49140-35A5-40A5-8A65-716F0ED6A2D0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87BD699-9234-4D15-BF55-75BFA718A7F3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1"/>
      <dgm:spPr/>
    </dgm:pt>
    <dgm:pt modelId="{4942B9DF-B76A-4B29-8879-F373B3D7C954}">
      <dgm:prSet phldrT="[Текст]" custT="1"/>
      <dgm:spPr/>
      <dgm:t>
        <a:bodyPr lIns="0" tIns="0" rIns="0" bIns="0"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Маркетинг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806B9D-4813-48D2-B46B-0B5D458CD70B}" type="parTrans" cxnId="{2D0A3551-9CDA-417C-95EE-465276F9DB18}">
      <dgm:prSet/>
      <dgm:spPr/>
      <dgm:t>
        <a:bodyPr/>
        <a:lstStyle/>
        <a:p>
          <a:endParaRPr lang="ru-RU" b="0">
            <a:solidFill>
              <a:schemeClr val="tx1"/>
            </a:solidFill>
          </a:endParaRPr>
        </a:p>
      </dgm:t>
    </dgm:pt>
    <dgm:pt modelId="{D35F761F-CB10-4C75-A30D-FD02DDC110CF}" type="sibTrans" cxnId="{2D0A3551-9CDA-417C-95EE-465276F9DB18}">
      <dgm:prSet/>
      <dgm:spPr/>
      <dgm:t>
        <a:bodyPr>
          <a:sp3d contourW="12700">
            <a:contourClr>
              <a:schemeClr val="tx1"/>
            </a:contourClr>
          </a:sp3d>
        </a:bodyPr>
        <a:lstStyle/>
        <a:p>
          <a:endParaRPr lang="ru-RU" b="0">
            <a:solidFill>
              <a:schemeClr val="tx1"/>
            </a:solidFill>
          </a:endParaRPr>
        </a:p>
      </dgm:t>
    </dgm:pt>
    <dgm:pt modelId="{8A647D49-A2CF-4D9D-A8AD-829729A6ADD8}">
      <dgm:prSet phldrT="[Текст]" custT="1"/>
      <dgm:spPr/>
      <dgm:t>
        <a:bodyPr lIns="0" tIns="0" rIns="0" bIns="0"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>
            <a:buFont typeface="+mj-lt"/>
            <a:buNone/>
          </a:pP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Финансы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C399C9-2CAB-4674-8D69-CE4DF7514704}" type="parTrans" cxnId="{7F57AE9E-7549-4645-A18A-E36C2B78E23E}">
      <dgm:prSet/>
      <dgm:spPr/>
      <dgm:t>
        <a:bodyPr/>
        <a:lstStyle/>
        <a:p>
          <a:endParaRPr lang="ru-RU" b="0">
            <a:solidFill>
              <a:schemeClr val="tx1"/>
            </a:solidFill>
          </a:endParaRPr>
        </a:p>
      </dgm:t>
    </dgm:pt>
    <dgm:pt modelId="{6B17CD5D-3250-4870-992E-98674D3F7080}" type="sibTrans" cxnId="{7F57AE9E-7549-4645-A18A-E36C2B78E23E}">
      <dgm:prSet/>
      <dgm:spPr/>
      <dgm:t>
        <a:bodyPr>
          <a:sp3d contourW="12700">
            <a:contourClr>
              <a:schemeClr val="tx1"/>
            </a:contourClr>
          </a:sp3d>
        </a:bodyPr>
        <a:lstStyle/>
        <a:p>
          <a:endParaRPr lang="ru-RU" b="0">
            <a:solidFill>
              <a:schemeClr val="tx1"/>
            </a:solidFill>
          </a:endParaRPr>
        </a:p>
      </dgm:t>
    </dgm:pt>
    <dgm:pt modelId="{F0F499D7-DC9E-4015-9E39-033CCD6DAD4C}">
      <dgm:prSet custT="1"/>
      <dgm:spPr/>
      <dgm:t>
        <a:bodyPr lIns="0" tIns="0" rIns="0" bIns="0"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>
            <a:buFont typeface="+mj-lt"/>
            <a:buNone/>
          </a:pP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Операции</a:t>
          </a:r>
        </a:p>
      </dgm:t>
    </dgm:pt>
    <dgm:pt modelId="{1BF432D2-2A07-425E-8C6E-D087CFA4B7F5}" type="parTrans" cxnId="{D20B638E-BC93-49A5-BFD9-E075E7EBB6AC}">
      <dgm:prSet/>
      <dgm:spPr/>
      <dgm:t>
        <a:bodyPr/>
        <a:lstStyle/>
        <a:p>
          <a:endParaRPr lang="ru-RU" b="0">
            <a:solidFill>
              <a:schemeClr val="tx1"/>
            </a:solidFill>
          </a:endParaRPr>
        </a:p>
      </dgm:t>
    </dgm:pt>
    <dgm:pt modelId="{2E6EAAF5-1FE9-4B58-8604-A2B78A90EBA4}" type="sibTrans" cxnId="{D20B638E-BC93-49A5-BFD9-E075E7EBB6AC}">
      <dgm:prSet/>
      <dgm:spPr/>
      <dgm:t>
        <a:bodyPr>
          <a:sp3d contourW="12700">
            <a:contourClr>
              <a:schemeClr val="tx1"/>
            </a:contourClr>
          </a:sp3d>
        </a:bodyPr>
        <a:lstStyle/>
        <a:p>
          <a:endParaRPr lang="ru-RU" b="0">
            <a:solidFill>
              <a:schemeClr val="tx1"/>
            </a:solidFill>
          </a:endParaRPr>
        </a:p>
      </dgm:t>
    </dgm:pt>
    <dgm:pt modelId="{F43FF570-90C5-4E75-9887-361E07FAA781}">
      <dgm:prSet custT="1"/>
      <dgm:spPr/>
      <dgm:t>
        <a:bodyPr lIns="0" tIns="0" rIns="0" bIns="0"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>
            <a:buFont typeface="+mj-lt"/>
            <a:buNone/>
          </a:pP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Человеческие ресурсы</a:t>
          </a:r>
        </a:p>
      </dgm:t>
    </dgm:pt>
    <dgm:pt modelId="{8C7FA3E5-ABD2-489E-A196-5D4A2E934A19}" type="parTrans" cxnId="{07498D47-6FC8-4655-A53B-09B3E2B6EC7F}">
      <dgm:prSet/>
      <dgm:spPr/>
      <dgm:t>
        <a:bodyPr/>
        <a:lstStyle/>
        <a:p>
          <a:endParaRPr lang="ru-RU" b="0">
            <a:solidFill>
              <a:schemeClr val="tx1"/>
            </a:solidFill>
          </a:endParaRPr>
        </a:p>
      </dgm:t>
    </dgm:pt>
    <dgm:pt modelId="{AEF40BD4-DF1D-41B2-AB5F-239D05DCA76A}" type="sibTrans" cxnId="{07498D47-6FC8-4655-A53B-09B3E2B6EC7F}">
      <dgm:prSet/>
      <dgm:spPr/>
      <dgm:t>
        <a:bodyPr>
          <a:sp3d contourW="12700">
            <a:contourClr>
              <a:schemeClr val="tx1"/>
            </a:contourClr>
          </a:sp3d>
        </a:bodyPr>
        <a:lstStyle/>
        <a:p>
          <a:endParaRPr lang="ru-RU" b="0">
            <a:solidFill>
              <a:schemeClr val="tx1"/>
            </a:solidFill>
          </a:endParaRPr>
        </a:p>
      </dgm:t>
    </dgm:pt>
    <dgm:pt modelId="{2A5E1B7C-22F2-4273-9D7C-80FC8783A83C}">
      <dgm:prSet custT="1"/>
      <dgm:spPr/>
      <dgm:t>
        <a:bodyPr lIns="0" tIns="0" rIns="0" bIns="0"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>
            <a:buFont typeface="+mj-lt"/>
            <a:buNone/>
          </a:pP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Культура и корпорация</a:t>
          </a:r>
        </a:p>
      </dgm:t>
    </dgm:pt>
    <dgm:pt modelId="{90C21C27-7875-41C2-8322-D5A9124F8A66}" type="parTrans" cxnId="{CF10EB4A-2E5A-4150-AB4E-43D89C1BC96D}">
      <dgm:prSet/>
      <dgm:spPr/>
      <dgm:t>
        <a:bodyPr/>
        <a:lstStyle/>
        <a:p>
          <a:endParaRPr lang="ru-RU" b="0">
            <a:solidFill>
              <a:schemeClr val="tx1"/>
            </a:solidFill>
          </a:endParaRPr>
        </a:p>
      </dgm:t>
    </dgm:pt>
    <dgm:pt modelId="{0BD080A8-13E3-4B96-A679-D5E0D71C054E}" type="sibTrans" cxnId="{CF10EB4A-2E5A-4150-AB4E-43D89C1BC96D}">
      <dgm:prSet/>
      <dgm:spPr/>
      <dgm:t>
        <a:bodyPr/>
        <a:lstStyle/>
        <a:p>
          <a:endParaRPr lang="ru-RU" b="0">
            <a:solidFill>
              <a:schemeClr val="tx1"/>
            </a:solidFill>
          </a:endParaRPr>
        </a:p>
      </dgm:t>
    </dgm:pt>
    <dgm:pt modelId="{43842E5B-3E9B-4AEC-93A6-AD54272054D8}" type="pres">
      <dgm:prSet presAssocID="{487BD699-9234-4D15-BF55-75BFA718A7F3}" presName="cycle" presStyleCnt="0">
        <dgm:presLayoutVars>
          <dgm:dir/>
          <dgm:resizeHandles val="exact"/>
        </dgm:presLayoutVars>
      </dgm:prSet>
      <dgm:spPr/>
    </dgm:pt>
    <dgm:pt modelId="{1856CE53-ADB6-43D4-8A5A-3FDC02F0D573}" type="pres">
      <dgm:prSet presAssocID="{4942B9DF-B76A-4B29-8879-F373B3D7C95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1F5682-07DB-4F0E-9D8D-96E81DCFB147}" type="pres">
      <dgm:prSet presAssocID="{D35F761F-CB10-4C75-A30D-FD02DDC110CF}" presName="sibTrans" presStyleLbl="sibTrans2D1" presStyleIdx="0" presStyleCnt="5"/>
      <dgm:spPr/>
      <dgm:t>
        <a:bodyPr/>
        <a:lstStyle/>
        <a:p>
          <a:endParaRPr lang="ru-RU"/>
        </a:p>
      </dgm:t>
    </dgm:pt>
    <dgm:pt modelId="{B0CB4CD3-A43B-4E03-9B03-922AD0D8CF4A}" type="pres">
      <dgm:prSet presAssocID="{D35F761F-CB10-4C75-A30D-FD02DDC110CF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33C3A132-2E56-4BC7-8CF2-103BF3F92D83}" type="pres">
      <dgm:prSet presAssocID="{8A647D49-A2CF-4D9D-A8AD-829729A6ADD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2DBE90-2F44-4307-8483-01EF16C1ADC1}" type="pres">
      <dgm:prSet presAssocID="{6B17CD5D-3250-4870-992E-98674D3F7080}" presName="sibTrans" presStyleLbl="sibTrans2D1" presStyleIdx="1" presStyleCnt="5"/>
      <dgm:spPr/>
      <dgm:t>
        <a:bodyPr/>
        <a:lstStyle/>
        <a:p>
          <a:endParaRPr lang="ru-RU"/>
        </a:p>
      </dgm:t>
    </dgm:pt>
    <dgm:pt modelId="{C711EDAA-735F-4AF2-B24D-4242A1C902AD}" type="pres">
      <dgm:prSet presAssocID="{6B17CD5D-3250-4870-992E-98674D3F7080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5C219A41-019A-4964-92C5-F6BE47EECFEC}" type="pres">
      <dgm:prSet presAssocID="{F0F499D7-DC9E-4015-9E39-033CCD6DAD4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DF911F-C7C3-4CEC-B574-CE18AAD760A2}" type="pres">
      <dgm:prSet presAssocID="{2E6EAAF5-1FE9-4B58-8604-A2B78A90EBA4}" presName="sibTrans" presStyleLbl="sibTrans2D1" presStyleIdx="2" presStyleCnt="5"/>
      <dgm:spPr/>
      <dgm:t>
        <a:bodyPr/>
        <a:lstStyle/>
        <a:p>
          <a:endParaRPr lang="ru-RU"/>
        </a:p>
      </dgm:t>
    </dgm:pt>
    <dgm:pt modelId="{44680AF4-1A4A-43DB-92BE-F86EB6E2D0E3}" type="pres">
      <dgm:prSet presAssocID="{2E6EAAF5-1FE9-4B58-8604-A2B78A90EBA4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19F111E-E988-4CCE-A7B4-40D9D23ACF14}" type="pres">
      <dgm:prSet presAssocID="{F43FF570-90C5-4E75-9887-361E07FAA78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FDE6DD-FEE6-46C6-BC1C-6BE67578965D}" type="pres">
      <dgm:prSet presAssocID="{AEF40BD4-DF1D-41B2-AB5F-239D05DCA76A}" presName="sibTrans" presStyleLbl="sibTrans2D1" presStyleIdx="3" presStyleCnt="5"/>
      <dgm:spPr/>
      <dgm:t>
        <a:bodyPr/>
        <a:lstStyle/>
        <a:p>
          <a:endParaRPr lang="ru-RU"/>
        </a:p>
      </dgm:t>
    </dgm:pt>
    <dgm:pt modelId="{8E4044EE-FB9F-430F-A656-27282BF70A2D}" type="pres">
      <dgm:prSet presAssocID="{AEF40BD4-DF1D-41B2-AB5F-239D05DCA76A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F64E25F4-D510-4334-8401-A4032BECE6B0}" type="pres">
      <dgm:prSet presAssocID="{2A5E1B7C-22F2-4273-9D7C-80FC8783A83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7A6B01-50A3-482D-823B-EA1B4FB9EC0E}" type="pres">
      <dgm:prSet presAssocID="{0BD080A8-13E3-4B96-A679-D5E0D71C054E}" presName="sibTrans" presStyleLbl="sibTrans2D1" presStyleIdx="4" presStyleCnt="5"/>
      <dgm:spPr/>
      <dgm:t>
        <a:bodyPr/>
        <a:lstStyle/>
        <a:p>
          <a:endParaRPr lang="ru-RU"/>
        </a:p>
      </dgm:t>
    </dgm:pt>
    <dgm:pt modelId="{0438F192-E2B4-4DE3-9549-AB0A006D008C}" type="pres">
      <dgm:prSet presAssocID="{0BD080A8-13E3-4B96-A679-D5E0D71C054E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7F57AE9E-7549-4645-A18A-E36C2B78E23E}" srcId="{487BD699-9234-4D15-BF55-75BFA718A7F3}" destId="{8A647D49-A2CF-4D9D-A8AD-829729A6ADD8}" srcOrd="1" destOrd="0" parTransId="{44C399C9-2CAB-4674-8D69-CE4DF7514704}" sibTransId="{6B17CD5D-3250-4870-992E-98674D3F7080}"/>
    <dgm:cxn modelId="{B42708E5-9B79-472E-B025-189B5DA36ED7}" type="presOf" srcId="{F43FF570-90C5-4E75-9887-361E07FAA781}" destId="{119F111E-E988-4CCE-A7B4-40D9D23ACF14}" srcOrd="0" destOrd="0" presId="urn:microsoft.com/office/officeart/2005/8/layout/cycle2"/>
    <dgm:cxn modelId="{1CE0A2D8-36E6-47F0-92B9-421F56389369}" type="presOf" srcId="{487BD699-9234-4D15-BF55-75BFA718A7F3}" destId="{43842E5B-3E9B-4AEC-93A6-AD54272054D8}" srcOrd="0" destOrd="0" presId="urn:microsoft.com/office/officeart/2005/8/layout/cycle2"/>
    <dgm:cxn modelId="{F12FAD1C-32B1-4F31-AEDD-279ADA0B7ECB}" type="presOf" srcId="{6B17CD5D-3250-4870-992E-98674D3F7080}" destId="{C711EDAA-735F-4AF2-B24D-4242A1C902AD}" srcOrd="1" destOrd="0" presId="urn:microsoft.com/office/officeart/2005/8/layout/cycle2"/>
    <dgm:cxn modelId="{2D2EB879-75CA-4C87-BC9E-B770B4372E4E}" type="presOf" srcId="{0BD080A8-13E3-4B96-A679-D5E0D71C054E}" destId="{057A6B01-50A3-482D-823B-EA1B4FB9EC0E}" srcOrd="0" destOrd="0" presId="urn:microsoft.com/office/officeart/2005/8/layout/cycle2"/>
    <dgm:cxn modelId="{B7CACAFE-25FC-43CC-89B0-1DF9DD00C85D}" type="presOf" srcId="{6B17CD5D-3250-4870-992E-98674D3F7080}" destId="{F92DBE90-2F44-4307-8483-01EF16C1ADC1}" srcOrd="0" destOrd="0" presId="urn:microsoft.com/office/officeart/2005/8/layout/cycle2"/>
    <dgm:cxn modelId="{A7D0EAA6-AEFA-4927-A575-BC4D2FD35A9C}" type="presOf" srcId="{4942B9DF-B76A-4B29-8879-F373B3D7C954}" destId="{1856CE53-ADB6-43D4-8A5A-3FDC02F0D573}" srcOrd="0" destOrd="0" presId="urn:microsoft.com/office/officeart/2005/8/layout/cycle2"/>
    <dgm:cxn modelId="{687C4005-D6C7-4DEE-8B21-9B3A7E786E7E}" type="presOf" srcId="{2E6EAAF5-1FE9-4B58-8604-A2B78A90EBA4}" destId="{FCDF911F-C7C3-4CEC-B574-CE18AAD760A2}" srcOrd="0" destOrd="0" presId="urn:microsoft.com/office/officeart/2005/8/layout/cycle2"/>
    <dgm:cxn modelId="{9253E5EB-FA49-4DB4-981A-B9A506BD0BCC}" type="presOf" srcId="{2E6EAAF5-1FE9-4B58-8604-A2B78A90EBA4}" destId="{44680AF4-1A4A-43DB-92BE-F86EB6E2D0E3}" srcOrd="1" destOrd="0" presId="urn:microsoft.com/office/officeart/2005/8/layout/cycle2"/>
    <dgm:cxn modelId="{1A7BE71B-87DF-4BE5-8406-7A5AC3DC896E}" type="presOf" srcId="{AEF40BD4-DF1D-41B2-AB5F-239D05DCA76A}" destId="{8E4044EE-FB9F-430F-A656-27282BF70A2D}" srcOrd="1" destOrd="0" presId="urn:microsoft.com/office/officeart/2005/8/layout/cycle2"/>
    <dgm:cxn modelId="{07498D47-6FC8-4655-A53B-09B3E2B6EC7F}" srcId="{487BD699-9234-4D15-BF55-75BFA718A7F3}" destId="{F43FF570-90C5-4E75-9887-361E07FAA781}" srcOrd="3" destOrd="0" parTransId="{8C7FA3E5-ABD2-489E-A196-5D4A2E934A19}" sibTransId="{AEF40BD4-DF1D-41B2-AB5F-239D05DCA76A}"/>
    <dgm:cxn modelId="{D20B638E-BC93-49A5-BFD9-E075E7EBB6AC}" srcId="{487BD699-9234-4D15-BF55-75BFA718A7F3}" destId="{F0F499D7-DC9E-4015-9E39-033CCD6DAD4C}" srcOrd="2" destOrd="0" parTransId="{1BF432D2-2A07-425E-8C6E-D087CFA4B7F5}" sibTransId="{2E6EAAF5-1FE9-4B58-8604-A2B78A90EBA4}"/>
    <dgm:cxn modelId="{5E39FC99-CF09-4144-8EDC-2E93D72B5653}" type="presOf" srcId="{0BD080A8-13E3-4B96-A679-D5E0D71C054E}" destId="{0438F192-E2B4-4DE3-9549-AB0A006D008C}" srcOrd="1" destOrd="0" presId="urn:microsoft.com/office/officeart/2005/8/layout/cycle2"/>
    <dgm:cxn modelId="{9E7D77D6-DEE9-4ED1-973F-88612CBC0C66}" type="presOf" srcId="{2A5E1B7C-22F2-4273-9D7C-80FC8783A83C}" destId="{F64E25F4-D510-4334-8401-A4032BECE6B0}" srcOrd="0" destOrd="0" presId="urn:microsoft.com/office/officeart/2005/8/layout/cycle2"/>
    <dgm:cxn modelId="{CE58B710-FE1B-4023-AF99-61A8A52EA6F8}" type="presOf" srcId="{F0F499D7-DC9E-4015-9E39-033CCD6DAD4C}" destId="{5C219A41-019A-4964-92C5-F6BE47EECFEC}" srcOrd="0" destOrd="0" presId="urn:microsoft.com/office/officeart/2005/8/layout/cycle2"/>
    <dgm:cxn modelId="{82A3EF51-112D-4752-A19D-43E6C6D23F2B}" type="presOf" srcId="{D35F761F-CB10-4C75-A30D-FD02DDC110CF}" destId="{B0CB4CD3-A43B-4E03-9B03-922AD0D8CF4A}" srcOrd="1" destOrd="0" presId="urn:microsoft.com/office/officeart/2005/8/layout/cycle2"/>
    <dgm:cxn modelId="{CF10EB4A-2E5A-4150-AB4E-43D89C1BC96D}" srcId="{487BD699-9234-4D15-BF55-75BFA718A7F3}" destId="{2A5E1B7C-22F2-4273-9D7C-80FC8783A83C}" srcOrd="4" destOrd="0" parTransId="{90C21C27-7875-41C2-8322-D5A9124F8A66}" sibTransId="{0BD080A8-13E3-4B96-A679-D5E0D71C054E}"/>
    <dgm:cxn modelId="{DFC45C67-CB1A-45BC-999F-6CA7EE1E220C}" type="presOf" srcId="{8A647D49-A2CF-4D9D-A8AD-829729A6ADD8}" destId="{33C3A132-2E56-4BC7-8CF2-103BF3F92D83}" srcOrd="0" destOrd="0" presId="urn:microsoft.com/office/officeart/2005/8/layout/cycle2"/>
    <dgm:cxn modelId="{2D0A3551-9CDA-417C-95EE-465276F9DB18}" srcId="{487BD699-9234-4D15-BF55-75BFA718A7F3}" destId="{4942B9DF-B76A-4B29-8879-F373B3D7C954}" srcOrd="0" destOrd="0" parTransId="{52806B9D-4813-48D2-B46B-0B5D458CD70B}" sibTransId="{D35F761F-CB10-4C75-A30D-FD02DDC110CF}"/>
    <dgm:cxn modelId="{6CA4D117-8B7D-47F5-BC9D-6A4B983E3816}" type="presOf" srcId="{AEF40BD4-DF1D-41B2-AB5F-239D05DCA76A}" destId="{4BFDE6DD-FEE6-46C6-BC1C-6BE67578965D}" srcOrd="0" destOrd="0" presId="urn:microsoft.com/office/officeart/2005/8/layout/cycle2"/>
    <dgm:cxn modelId="{DE83F413-E551-4BBC-BE12-D90F0755CC7E}" type="presOf" srcId="{D35F761F-CB10-4C75-A30D-FD02DDC110CF}" destId="{181F5682-07DB-4F0E-9D8D-96E81DCFB147}" srcOrd="0" destOrd="0" presId="urn:microsoft.com/office/officeart/2005/8/layout/cycle2"/>
    <dgm:cxn modelId="{E9EE7D50-64CF-41B8-A39A-35D406BADF84}" type="presParOf" srcId="{43842E5B-3E9B-4AEC-93A6-AD54272054D8}" destId="{1856CE53-ADB6-43D4-8A5A-3FDC02F0D573}" srcOrd="0" destOrd="0" presId="urn:microsoft.com/office/officeart/2005/8/layout/cycle2"/>
    <dgm:cxn modelId="{B69C260D-CC95-4F0F-B8CD-122CB3EC6BC4}" type="presParOf" srcId="{43842E5B-3E9B-4AEC-93A6-AD54272054D8}" destId="{181F5682-07DB-4F0E-9D8D-96E81DCFB147}" srcOrd="1" destOrd="0" presId="urn:microsoft.com/office/officeart/2005/8/layout/cycle2"/>
    <dgm:cxn modelId="{B12FDE42-A04E-4991-AF52-DCE4376EAA09}" type="presParOf" srcId="{181F5682-07DB-4F0E-9D8D-96E81DCFB147}" destId="{B0CB4CD3-A43B-4E03-9B03-922AD0D8CF4A}" srcOrd="0" destOrd="0" presId="urn:microsoft.com/office/officeart/2005/8/layout/cycle2"/>
    <dgm:cxn modelId="{694679BA-8997-4C70-A997-C52CD415C632}" type="presParOf" srcId="{43842E5B-3E9B-4AEC-93A6-AD54272054D8}" destId="{33C3A132-2E56-4BC7-8CF2-103BF3F92D83}" srcOrd="2" destOrd="0" presId="urn:microsoft.com/office/officeart/2005/8/layout/cycle2"/>
    <dgm:cxn modelId="{C471D35F-537A-45AE-B505-F66A4B0C9EB7}" type="presParOf" srcId="{43842E5B-3E9B-4AEC-93A6-AD54272054D8}" destId="{F92DBE90-2F44-4307-8483-01EF16C1ADC1}" srcOrd="3" destOrd="0" presId="urn:microsoft.com/office/officeart/2005/8/layout/cycle2"/>
    <dgm:cxn modelId="{43BADC29-A365-4FF8-B72F-962FE9B3B7AA}" type="presParOf" srcId="{F92DBE90-2F44-4307-8483-01EF16C1ADC1}" destId="{C711EDAA-735F-4AF2-B24D-4242A1C902AD}" srcOrd="0" destOrd="0" presId="urn:microsoft.com/office/officeart/2005/8/layout/cycle2"/>
    <dgm:cxn modelId="{9884E1BA-C796-42BA-9B96-F445ADAD3C10}" type="presParOf" srcId="{43842E5B-3E9B-4AEC-93A6-AD54272054D8}" destId="{5C219A41-019A-4964-92C5-F6BE47EECFEC}" srcOrd="4" destOrd="0" presId="urn:microsoft.com/office/officeart/2005/8/layout/cycle2"/>
    <dgm:cxn modelId="{A139BFB1-DF0F-44E4-86B1-AD043F216EA0}" type="presParOf" srcId="{43842E5B-3E9B-4AEC-93A6-AD54272054D8}" destId="{FCDF911F-C7C3-4CEC-B574-CE18AAD760A2}" srcOrd="5" destOrd="0" presId="urn:microsoft.com/office/officeart/2005/8/layout/cycle2"/>
    <dgm:cxn modelId="{7903B113-3865-476D-AE63-4EF390E47CAC}" type="presParOf" srcId="{FCDF911F-C7C3-4CEC-B574-CE18AAD760A2}" destId="{44680AF4-1A4A-43DB-92BE-F86EB6E2D0E3}" srcOrd="0" destOrd="0" presId="urn:microsoft.com/office/officeart/2005/8/layout/cycle2"/>
    <dgm:cxn modelId="{F1F5D839-E1D1-4125-86EB-7D6FAE15C293}" type="presParOf" srcId="{43842E5B-3E9B-4AEC-93A6-AD54272054D8}" destId="{119F111E-E988-4CCE-A7B4-40D9D23ACF14}" srcOrd="6" destOrd="0" presId="urn:microsoft.com/office/officeart/2005/8/layout/cycle2"/>
    <dgm:cxn modelId="{656D77BE-D134-44BF-8B6E-E64AB8C208FB}" type="presParOf" srcId="{43842E5B-3E9B-4AEC-93A6-AD54272054D8}" destId="{4BFDE6DD-FEE6-46C6-BC1C-6BE67578965D}" srcOrd="7" destOrd="0" presId="urn:microsoft.com/office/officeart/2005/8/layout/cycle2"/>
    <dgm:cxn modelId="{E87E16DD-DBE9-4856-BD9B-ADC1747AFFEB}" type="presParOf" srcId="{4BFDE6DD-FEE6-46C6-BC1C-6BE67578965D}" destId="{8E4044EE-FB9F-430F-A656-27282BF70A2D}" srcOrd="0" destOrd="0" presId="urn:microsoft.com/office/officeart/2005/8/layout/cycle2"/>
    <dgm:cxn modelId="{091F36CF-4090-4B14-A94E-C56C824C2019}" type="presParOf" srcId="{43842E5B-3E9B-4AEC-93A6-AD54272054D8}" destId="{F64E25F4-D510-4334-8401-A4032BECE6B0}" srcOrd="8" destOrd="0" presId="urn:microsoft.com/office/officeart/2005/8/layout/cycle2"/>
    <dgm:cxn modelId="{8044EF76-FB3D-47A6-8DE5-C5621C2280B2}" type="presParOf" srcId="{43842E5B-3E9B-4AEC-93A6-AD54272054D8}" destId="{057A6B01-50A3-482D-823B-EA1B4FB9EC0E}" srcOrd="9" destOrd="0" presId="urn:microsoft.com/office/officeart/2005/8/layout/cycle2"/>
    <dgm:cxn modelId="{5C3CD215-D22E-4112-91A1-D0CB8EFDC2E3}" type="presParOf" srcId="{057A6B01-50A3-482D-823B-EA1B4FB9EC0E}" destId="{0438F192-E2B4-4DE3-9549-AB0A006D008C}" srcOrd="0" destOrd="0" presId="urn:microsoft.com/office/officeart/2005/8/layout/cycle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DEE5C1C-DC69-4B46-828A-84FA005491A5}" type="doc">
      <dgm:prSet loTypeId="urn:microsoft.com/office/officeart/2005/8/layout/cycle4#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6F323E4-EC81-43BD-8D5A-C4B5F814B0C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Постав щики</a:t>
          </a:r>
        </a:p>
      </dgm:t>
    </dgm:pt>
    <dgm:pt modelId="{3A068D39-EF66-4F02-B2BF-380CAFF4618C}" type="parTrans" cxnId="{4918510B-2981-46CA-B3B6-F3F2FEED4BD2}">
      <dgm:prSet/>
      <dgm:spPr/>
      <dgm:t>
        <a:bodyPr/>
        <a:lstStyle/>
        <a:p>
          <a:endParaRPr lang="ru-RU"/>
        </a:p>
      </dgm:t>
    </dgm:pt>
    <dgm:pt modelId="{C47FC66F-1D05-44FA-978B-45A9AA213DA8}" type="sibTrans" cxnId="{4918510B-2981-46CA-B3B6-F3F2FEED4BD2}">
      <dgm:prSet/>
      <dgm:spPr/>
      <dgm:t>
        <a:bodyPr/>
        <a:lstStyle/>
        <a:p>
          <a:endParaRPr lang="ru-RU"/>
        </a:p>
      </dgm:t>
    </dgm:pt>
    <dgm:pt modelId="{14386159-0604-4C96-B7BA-F0563E4818F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Политика</a:t>
          </a:r>
        </a:p>
      </dgm:t>
    </dgm:pt>
    <dgm:pt modelId="{0018DE48-7B1F-46E1-B6D8-51F867BA8C00}" type="parTrans" cxnId="{A26E31AB-1D9B-4B6F-927D-39CF3960A7BD}">
      <dgm:prSet/>
      <dgm:spPr/>
      <dgm:t>
        <a:bodyPr/>
        <a:lstStyle/>
        <a:p>
          <a:endParaRPr lang="ru-RU"/>
        </a:p>
      </dgm:t>
    </dgm:pt>
    <dgm:pt modelId="{F7AFFB4F-267D-4DEE-9953-7C8BEAEDEBFC}" type="sibTrans" cxnId="{A26E31AB-1D9B-4B6F-927D-39CF3960A7BD}">
      <dgm:prSet/>
      <dgm:spPr/>
      <dgm:t>
        <a:bodyPr/>
        <a:lstStyle/>
        <a:p>
          <a:endParaRPr lang="ru-RU"/>
        </a:p>
      </dgm:t>
    </dgm:pt>
    <dgm:pt modelId="{2A8FD3BC-69AD-4D81-B8E4-694E8C44AA1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Потреби тели</a:t>
          </a:r>
        </a:p>
      </dgm:t>
    </dgm:pt>
    <dgm:pt modelId="{349BFFB9-C5A4-42F2-B5DF-E1D9D898E4E3}" type="parTrans" cxnId="{B5951CF4-FA37-4868-8AB0-23738466F108}">
      <dgm:prSet/>
      <dgm:spPr/>
      <dgm:t>
        <a:bodyPr/>
        <a:lstStyle/>
        <a:p>
          <a:endParaRPr lang="ru-RU"/>
        </a:p>
      </dgm:t>
    </dgm:pt>
    <dgm:pt modelId="{6645892C-2EF9-4D1C-8679-693175D2CC97}" type="sibTrans" cxnId="{B5951CF4-FA37-4868-8AB0-23738466F108}">
      <dgm:prSet/>
      <dgm:spPr/>
      <dgm:t>
        <a:bodyPr/>
        <a:lstStyle/>
        <a:p>
          <a:endParaRPr lang="ru-RU"/>
        </a:p>
      </dgm:t>
    </dgm:pt>
    <dgm:pt modelId="{4D5281F2-5D95-4B17-8AB5-5069195111F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Экономика</a:t>
          </a:r>
        </a:p>
      </dgm:t>
    </dgm:pt>
    <dgm:pt modelId="{49D3DB0F-2098-46D5-86A8-406321C54E5D}" type="parTrans" cxnId="{224C719E-B41D-4551-B11F-B2620C519339}">
      <dgm:prSet/>
      <dgm:spPr/>
      <dgm:t>
        <a:bodyPr/>
        <a:lstStyle/>
        <a:p>
          <a:endParaRPr lang="ru-RU"/>
        </a:p>
      </dgm:t>
    </dgm:pt>
    <dgm:pt modelId="{AE7BA015-F707-4C12-B335-12ECF99C0EEE}" type="sibTrans" cxnId="{224C719E-B41D-4551-B11F-B2620C519339}">
      <dgm:prSet/>
      <dgm:spPr/>
      <dgm:t>
        <a:bodyPr/>
        <a:lstStyle/>
        <a:p>
          <a:endParaRPr lang="ru-RU"/>
        </a:p>
      </dgm:t>
    </dgm:pt>
    <dgm:pt modelId="{1B872B2A-ACFD-4CB4-B4D8-819BDDB9BFD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Конкуренты</a:t>
          </a:r>
        </a:p>
      </dgm:t>
    </dgm:pt>
    <dgm:pt modelId="{12E0E798-2F24-47A9-81AF-B617E7B69262}" type="parTrans" cxnId="{C1112EC8-EEE6-41C6-BAB8-78071E3D5738}">
      <dgm:prSet/>
      <dgm:spPr/>
      <dgm:t>
        <a:bodyPr/>
        <a:lstStyle/>
        <a:p>
          <a:endParaRPr lang="ru-RU"/>
        </a:p>
      </dgm:t>
    </dgm:pt>
    <dgm:pt modelId="{1CBAEAF1-362E-42BF-8C89-B2CDF3A19D61}" type="sibTrans" cxnId="{C1112EC8-EEE6-41C6-BAB8-78071E3D5738}">
      <dgm:prSet/>
      <dgm:spPr/>
      <dgm:t>
        <a:bodyPr/>
        <a:lstStyle/>
        <a:p>
          <a:endParaRPr lang="ru-RU"/>
        </a:p>
      </dgm:t>
    </dgm:pt>
    <dgm:pt modelId="{07F5195C-2A14-4BE4-A22B-AE9DDE36DD4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Социум</a:t>
          </a:r>
        </a:p>
      </dgm:t>
    </dgm:pt>
    <dgm:pt modelId="{18FB19A2-3E5A-4B51-843C-DF1673E61050}" type="parTrans" cxnId="{12669323-6369-4D41-9FC2-0ABDF60E1C04}">
      <dgm:prSet/>
      <dgm:spPr/>
      <dgm:t>
        <a:bodyPr/>
        <a:lstStyle/>
        <a:p>
          <a:endParaRPr lang="ru-RU"/>
        </a:p>
      </dgm:t>
    </dgm:pt>
    <dgm:pt modelId="{53FCFB8C-66C9-4210-BAB1-DFB75B9A73C7}" type="sibTrans" cxnId="{12669323-6369-4D41-9FC2-0ABDF60E1C04}">
      <dgm:prSet/>
      <dgm:spPr/>
      <dgm:t>
        <a:bodyPr/>
        <a:lstStyle/>
        <a:p>
          <a:endParaRPr lang="ru-RU"/>
        </a:p>
      </dgm:t>
    </dgm:pt>
    <dgm:pt modelId="{3779DF9A-3488-42C2-8897-308BD23B841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Местное сообщество</a:t>
          </a:r>
        </a:p>
      </dgm:t>
    </dgm:pt>
    <dgm:pt modelId="{2800C4EE-C62F-4443-ADF4-AD9B6C0CF8C4}" type="parTrans" cxnId="{2C6D678B-DE84-4B13-AC02-2B3188355526}">
      <dgm:prSet/>
      <dgm:spPr/>
      <dgm:t>
        <a:bodyPr/>
        <a:lstStyle/>
        <a:p>
          <a:endParaRPr lang="ru-RU"/>
        </a:p>
      </dgm:t>
    </dgm:pt>
    <dgm:pt modelId="{443F225F-D4EB-4A3F-9A7A-5FF9521F69D2}" type="sibTrans" cxnId="{2C6D678B-DE84-4B13-AC02-2B3188355526}">
      <dgm:prSet/>
      <dgm:spPr/>
      <dgm:t>
        <a:bodyPr/>
        <a:lstStyle/>
        <a:p>
          <a:endParaRPr lang="ru-RU"/>
        </a:p>
      </dgm:t>
    </dgm:pt>
    <dgm:pt modelId="{C632ED16-EA39-489A-A696-14C7D851713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Технология</a:t>
          </a:r>
        </a:p>
      </dgm:t>
    </dgm:pt>
    <dgm:pt modelId="{C466847D-15EA-4D6F-8E6C-344435BA24C4}" type="parTrans" cxnId="{B17E237F-2F84-4DAB-B0CD-1FB61327C7E2}">
      <dgm:prSet/>
      <dgm:spPr/>
      <dgm:t>
        <a:bodyPr/>
        <a:lstStyle/>
        <a:p>
          <a:endParaRPr lang="ru-RU"/>
        </a:p>
      </dgm:t>
    </dgm:pt>
    <dgm:pt modelId="{12E7FFD0-4607-4269-A815-B6749D85D2A6}" type="sibTrans" cxnId="{B17E237F-2F84-4DAB-B0CD-1FB61327C7E2}">
      <dgm:prSet/>
      <dgm:spPr/>
      <dgm:t>
        <a:bodyPr/>
        <a:lstStyle/>
        <a:p>
          <a:endParaRPr lang="ru-RU"/>
        </a:p>
      </dgm:t>
    </dgm:pt>
    <dgm:pt modelId="{9228017C-F849-4C84-9CF0-31EB4AEAD08E}" type="pres">
      <dgm:prSet presAssocID="{EDEE5C1C-DC69-4B46-828A-84FA005491A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7498D2-953C-4F3F-B126-9FFEB0F8AAA9}" type="pres">
      <dgm:prSet presAssocID="{EDEE5C1C-DC69-4B46-828A-84FA005491A5}" presName="children" presStyleCnt="0"/>
      <dgm:spPr/>
    </dgm:pt>
    <dgm:pt modelId="{F4B91B2A-6222-47FF-9C62-FE7665E5334D}" type="pres">
      <dgm:prSet presAssocID="{EDEE5C1C-DC69-4B46-828A-84FA005491A5}" presName="child1group" presStyleCnt="0"/>
      <dgm:spPr/>
    </dgm:pt>
    <dgm:pt modelId="{66216CF5-2564-471A-9E60-B34679AE0D58}" type="pres">
      <dgm:prSet presAssocID="{EDEE5C1C-DC69-4B46-828A-84FA005491A5}" presName="child1" presStyleLbl="bgAcc1" presStyleIdx="0" presStyleCnt="4"/>
      <dgm:spPr/>
      <dgm:t>
        <a:bodyPr/>
        <a:lstStyle/>
        <a:p>
          <a:endParaRPr lang="ru-RU"/>
        </a:p>
      </dgm:t>
    </dgm:pt>
    <dgm:pt modelId="{C7175EE6-210F-48F8-A5B0-1CA6B8D8B25F}" type="pres">
      <dgm:prSet presAssocID="{EDEE5C1C-DC69-4B46-828A-84FA005491A5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813397-AD74-4E3B-AA1D-18371C8FC2DF}" type="pres">
      <dgm:prSet presAssocID="{EDEE5C1C-DC69-4B46-828A-84FA005491A5}" presName="child2group" presStyleCnt="0"/>
      <dgm:spPr/>
    </dgm:pt>
    <dgm:pt modelId="{64E17A9B-D8FE-47F3-A21C-478DEEF02A87}" type="pres">
      <dgm:prSet presAssocID="{EDEE5C1C-DC69-4B46-828A-84FA005491A5}" presName="child2" presStyleLbl="bgAcc1" presStyleIdx="1" presStyleCnt="4"/>
      <dgm:spPr/>
      <dgm:t>
        <a:bodyPr/>
        <a:lstStyle/>
        <a:p>
          <a:endParaRPr lang="ru-RU"/>
        </a:p>
      </dgm:t>
    </dgm:pt>
    <dgm:pt modelId="{642DA445-8F97-4445-A2B9-D8274F98DAB9}" type="pres">
      <dgm:prSet presAssocID="{EDEE5C1C-DC69-4B46-828A-84FA005491A5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04ACBD-181B-4F15-AE5D-292A3B6CB88A}" type="pres">
      <dgm:prSet presAssocID="{EDEE5C1C-DC69-4B46-828A-84FA005491A5}" presName="child3group" presStyleCnt="0"/>
      <dgm:spPr/>
    </dgm:pt>
    <dgm:pt modelId="{6F236983-BA4B-4486-AD23-037122AC8703}" type="pres">
      <dgm:prSet presAssocID="{EDEE5C1C-DC69-4B46-828A-84FA005491A5}" presName="child3" presStyleLbl="bgAcc1" presStyleIdx="2" presStyleCnt="4"/>
      <dgm:spPr/>
      <dgm:t>
        <a:bodyPr/>
        <a:lstStyle/>
        <a:p>
          <a:endParaRPr lang="ru-RU"/>
        </a:p>
      </dgm:t>
    </dgm:pt>
    <dgm:pt modelId="{0790A22B-D3F2-4607-9090-2CAE641E9CBF}" type="pres">
      <dgm:prSet presAssocID="{EDEE5C1C-DC69-4B46-828A-84FA005491A5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C80D29-FBC9-433D-B2F6-244982B1813C}" type="pres">
      <dgm:prSet presAssocID="{EDEE5C1C-DC69-4B46-828A-84FA005491A5}" presName="child4group" presStyleCnt="0"/>
      <dgm:spPr/>
    </dgm:pt>
    <dgm:pt modelId="{62ADF425-FE63-4AD5-8CC8-BED463A5A360}" type="pres">
      <dgm:prSet presAssocID="{EDEE5C1C-DC69-4B46-828A-84FA005491A5}" presName="child4" presStyleLbl="bgAcc1" presStyleIdx="3" presStyleCnt="4"/>
      <dgm:spPr/>
      <dgm:t>
        <a:bodyPr/>
        <a:lstStyle/>
        <a:p>
          <a:endParaRPr lang="ru-RU"/>
        </a:p>
      </dgm:t>
    </dgm:pt>
    <dgm:pt modelId="{77993E06-040E-4DB9-A10C-A93CBCC49F74}" type="pres">
      <dgm:prSet presAssocID="{EDEE5C1C-DC69-4B46-828A-84FA005491A5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F8E48F-A8CA-4178-BA4B-BE6D50FC7739}" type="pres">
      <dgm:prSet presAssocID="{EDEE5C1C-DC69-4B46-828A-84FA005491A5}" presName="childPlaceholder" presStyleCnt="0"/>
      <dgm:spPr/>
    </dgm:pt>
    <dgm:pt modelId="{835BFACC-C9F3-4CEF-B1E0-CD0E65FF99AA}" type="pres">
      <dgm:prSet presAssocID="{EDEE5C1C-DC69-4B46-828A-84FA005491A5}" presName="circle" presStyleCnt="0"/>
      <dgm:spPr/>
    </dgm:pt>
    <dgm:pt modelId="{D9D9A0E3-9D52-4BDB-AC51-D68E11DB3817}" type="pres">
      <dgm:prSet presAssocID="{EDEE5C1C-DC69-4B46-828A-84FA005491A5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6E9BD2-3A13-47A0-875A-D9EC70262FBA}" type="pres">
      <dgm:prSet presAssocID="{EDEE5C1C-DC69-4B46-828A-84FA005491A5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26116-5A48-4A5D-A286-7353BE840F79}" type="pres">
      <dgm:prSet presAssocID="{EDEE5C1C-DC69-4B46-828A-84FA005491A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624108-81C9-4EC9-9DB2-ABEC10099FA3}" type="pres">
      <dgm:prSet presAssocID="{EDEE5C1C-DC69-4B46-828A-84FA005491A5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950DCB-D93D-4C15-A2D6-9FAF7D4444B2}" type="pres">
      <dgm:prSet presAssocID="{EDEE5C1C-DC69-4B46-828A-84FA005491A5}" presName="quadrantPlaceholder" presStyleCnt="0"/>
      <dgm:spPr/>
    </dgm:pt>
    <dgm:pt modelId="{5EF0F8F8-A08E-42BA-8A64-1E63AE41D7A2}" type="pres">
      <dgm:prSet presAssocID="{EDEE5C1C-DC69-4B46-828A-84FA005491A5}" presName="center1" presStyleLbl="fgShp" presStyleIdx="0" presStyleCnt="2"/>
      <dgm:spPr/>
    </dgm:pt>
    <dgm:pt modelId="{2C306758-0B48-46D4-95CD-2E9E034C9E00}" type="pres">
      <dgm:prSet presAssocID="{EDEE5C1C-DC69-4B46-828A-84FA005491A5}" presName="center2" presStyleLbl="fgShp" presStyleIdx="1" presStyleCnt="2"/>
      <dgm:spPr/>
    </dgm:pt>
  </dgm:ptLst>
  <dgm:cxnLst>
    <dgm:cxn modelId="{C1112EC8-EEE6-41C6-BAB8-78071E3D5738}" srcId="{EDEE5C1C-DC69-4B46-828A-84FA005491A5}" destId="{1B872B2A-ACFD-4CB4-B4D8-819BDDB9BFDB}" srcOrd="2" destOrd="0" parTransId="{12E0E798-2F24-47A9-81AF-B617E7B69262}" sibTransId="{1CBAEAF1-362E-42BF-8C89-B2CDF3A19D61}"/>
    <dgm:cxn modelId="{A26E31AB-1D9B-4B6F-927D-39CF3960A7BD}" srcId="{D6F323E4-EC81-43BD-8D5A-C4B5F814B0C4}" destId="{14386159-0604-4C96-B7BA-F0563E4818F1}" srcOrd="0" destOrd="0" parTransId="{0018DE48-7B1F-46E1-B6D8-51F867BA8C00}" sibTransId="{F7AFFB4F-267D-4DEE-9953-7C8BEAEDEBFC}"/>
    <dgm:cxn modelId="{CAC7E39A-FFC6-437C-AE5A-CD24C576B586}" type="presOf" srcId="{D6F323E4-EC81-43BD-8D5A-C4B5F814B0C4}" destId="{D9D9A0E3-9D52-4BDB-AC51-D68E11DB3817}" srcOrd="0" destOrd="0" presId="urn:microsoft.com/office/officeart/2005/8/layout/cycle4#1"/>
    <dgm:cxn modelId="{9AD93EB7-C355-4A28-992D-8B4B69F1BC94}" type="presOf" srcId="{14386159-0604-4C96-B7BA-F0563E4818F1}" destId="{C7175EE6-210F-48F8-A5B0-1CA6B8D8B25F}" srcOrd="1" destOrd="0" presId="urn:microsoft.com/office/officeart/2005/8/layout/cycle4#1"/>
    <dgm:cxn modelId="{6D5780CC-8F7D-48B6-8107-A9D1118035FA}" type="presOf" srcId="{C632ED16-EA39-489A-A696-14C7D8517137}" destId="{77993E06-040E-4DB9-A10C-A93CBCC49F74}" srcOrd="1" destOrd="0" presId="urn:microsoft.com/office/officeart/2005/8/layout/cycle4#1"/>
    <dgm:cxn modelId="{32FCA4A8-C60C-42EA-B6E3-D8B1FA3E2699}" type="presOf" srcId="{1B872B2A-ACFD-4CB4-B4D8-819BDDB9BFDB}" destId="{B3B26116-5A48-4A5D-A286-7353BE840F79}" srcOrd="0" destOrd="0" presId="urn:microsoft.com/office/officeart/2005/8/layout/cycle4#1"/>
    <dgm:cxn modelId="{D22C105B-9617-4E76-A978-ABA9CCB3455F}" type="presOf" srcId="{C632ED16-EA39-489A-A696-14C7D8517137}" destId="{62ADF425-FE63-4AD5-8CC8-BED463A5A360}" srcOrd="0" destOrd="0" presId="urn:microsoft.com/office/officeart/2005/8/layout/cycle4#1"/>
    <dgm:cxn modelId="{7CB9B4A4-630E-44BB-BDB4-6D9CD4854F4F}" type="presOf" srcId="{EDEE5C1C-DC69-4B46-828A-84FA005491A5}" destId="{9228017C-F849-4C84-9CF0-31EB4AEAD08E}" srcOrd="0" destOrd="0" presId="urn:microsoft.com/office/officeart/2005/8/layout/cycle4#1"/>
    <dgm:cxn modelId="{07A48558-D040-4C4C-B7E7-9868125482BD}" type="presOf" srcId="{4D5281F2-5D95-4B17-8AB5-5069195111F5}" destId="{64E17A9B-D8FE-47F3-A21C-478DEEF02A87}" srcOrd="0" destOrd="0" presId="urn:microsoft.com/office/officeart/2005/8/layout/cycle4#1"/>
    <dgm:cxn modelId="{E8B7BF6C-9FB3-4507-9088-C54820F240F4}" type="presOf" srcId="{07F5195C-2A14-4BE4-A22B-AE9DDE36DD44}" destId="{0790A22B-D3F2-4607-9090-2CAE641E9CBF}" srcOrd="1" destOrd="0" presId="urn:microsoft.com/office/officeart/2005/8/layout/cycle4#1"/>
    <dgm:cxn modelId="{12669323-6369-4D41-9FC2-0ABDF60E1C04}" srcId="{1B872B2A-ACFD-4CB4-B4D8-819BDDB9BFDB}" destId="{07F5195C-2A14-4BE4-A22B-AE9DDE36DD44}" srcOrd="0" destOrd="0" parTransId="{18FB19A2-3E5A-4B51-843C-DF1673E61050}" sibTransId="{53FCFB8C-66C9-4210-BAB1-DFB75B9A73C7}"/>
    <dgm:cxn modelId="{8FC66200-A602-4CA4-B613-B58B55E5520F}" type="presOf" srcId="{3779DF9A-3488-42C2-8897-308BD23B8417}" destId="{BB624108-81C9-4EC9-9DB2-ABEC10099FA3}" srcOrd="0" destOrd="0" presId="urn:microsoft.com/office/officeart/2005/8/layout/cycle4#1"/>
    <dgm:cxn modelId="{B5951CF4-FA37-4868-8AB0-23738466F108}" srcId="{EDEE5C1C-DC69-4B46-828A-84FA005491A5}" destId="{2A8FD3BC-69AD-4D81-B8E4-694E8C44AA1B}" srcOrd="1" destOrd="0" parTransId="{349BFFB9-C5A4-42F2-B5DF-E1D9D898E4E3}" sibTransId="{6645892C-2EF9-4D1C-8679-693175D2CC97}"/>
    <dgm:cxn modelId="{456DEC76-1A19-4E00-BC62-CB842A30EEB0}" type="presOf" srcId="{4D5281F2-5D95-4B17-8AB5-5069195111F5}" destId="{642DA445-8F97-4445-A2B9-D8274F98DAB9}" srcOrd="1" destOrd="0" presId="urn:microsoft.com/office/officeart/2005/8/layout/cycle4#1"/>
    <dgm:cxn modelId="{224C719E-B41D-4551-B11F-B2620C519339}" srcId="{2A8FD3BC-69AD-4D81-B8E4-694E8C44AA1B}" destId="{4D5281F2-5D95-4B17-8AB5-5069195111F5}" srcOrd="0" destOrd="0" parTransId="{49D3DB0F-2098-46D5-86A8-406321C54E5D}" sibTransId="{AE7BA015-F707-4C12-B335-12ECF99C0EEE}"/>
    <dgm:cxn modelId="{8882B0B7-4A7E-420D-AFCE-D9129AC1F1B7}" type="presOf" srcId="{2A8FD3BC-69AD-4D81-B8E4-694E8C44AA1B}" destId="{FC6E9BD2-3A13-47A0-875A-D9EC70262FBA}" srcOrd="0" destOrd="0" presId="urn:microsoft.com/office/officeart/2005/8/layout/cycle4#1"/>
    <dgm:cxn modelId="{9EEB0A37-26B1-4621-B6C7-AF4633DA6969}" type="presOf" srcId="{07F5195C-2A14-4BE4-A22B-AE9DDE36DD44}" destId="{6F236983-BA4B-4486-AD23-037122AC8703}" srcOrd="0" destOrd="0" presId="urn:microsoft.com/office/officeart/2005/8/layout/cycle4#1"/>
    <dgm:cxn modelId="{4918510B-2981-46CA-B3B6-F3F2FEED4BD2}" srcId="{EDEE5C1C-DC69-4B46-828A-84FA005491A5}" destId="{D6F323E4-EC81-43BD-8D5A-C4B5F814B0C4}" srcOrd="0" destOrd="0" parTransId="{3A068D39-EF66-4F02-B2BF-380CAFF4618C}" sibTransId="{C47FC66F-1D05-44FA-978B-45A9AA213DA8}"/>
    <dgm:cxn modelId="{F030BA98-52A3-4676-AE9B-9A8ECF8A7F7B}" type="presOf" srcId="{14386159-0604-4C96-B7BA-F0563E4818F1}" destId="{66216CF5-2564-471A-9E60-B34679AE0D58}" srcOrd="0" destOrd="0" presId="urn:microsoft.com/office/officeart/2005/8/layout/cycle4#1"/>
    <dgm:cxn modelId="{2C6D678B-DE84-4B13-AC02-2B3188355526}" srcId="{EDEE5C1C-DC69-4B46-828A-84FA005491A5}" destId="{3779DF9A-3488-42C2-8897-308BD23B8417}" srcOrd="3" destOrd="0" parTransId="{2800C4EE-C62F-4443-ADF4-AD9B6C0CF8C4}" sibTransId="{443F225F-D4EB-4A3F-9A7A-5FF9521F69D2}"/>
    <dgm:cxn modelId="{B17E237F-2F84-4DAB-B0CD-1FB61327C7E2}" srcId="{3779DF9A-3488-42C2-8897-308BD23B8417}" destId="{C632ED16-EA39-489A-A696-14C7D8517137}" srcOrd="0" destOrd="0" parTransId="{C466847D-15EA-4D6F-8E6C-344435BA24C4}" sibTransId="{12E7FFD0-4607-4269-A815-B6749D85D2A6}"/>
    <dgm:cxn modelId="{BD8B5967-5F93-435F-8580-8E489384DBC8}" type="presParOf" srcId="{9228017C-F849-4C84-9CF0-31EB4AEAD08E}" destId="{EA7498D2-953C-4F3F-B126-9FFEB0F8AAA9}" srcOrd="0" destOrd="0" presId="urn:microsoft.com/office/officeart/2005/8/layout/cycle4#1"/>
    <dgm:cxn modelId="{EAB49886-8464-45C7-A28B-7D9DF8A48928}" type="presParOf" srcId="{EA7498D2-953C-4F3F-B126-9FFEB0F8AAA9}" destId="{F4B91B2A-6222-47FF-9C62-FE7665E5334D}" srcOrd="0" destOrd="0" presId="urn:microsoft.com/office/officeart/2005/8/layout/cycle4#1"/>
    <dgm:cxn modelId="{102A1D02-C23E-4069-9F17-EAE40297C852}" type="presParOf" srcId="{F4B91B2A-6222-47FF-9C62-FE7665E5334D}" destId="{66216CF5-2564-471A-9E60-B34679AE0D58}" srcOrd="0" destOrd="0" presId="urn:microsoft.com/office/officeart/2005/8/layout/cycle4#1"/>
    <dgm:cxn modelId="{6F2C66D9-B646-45AF-A74E-83F18DCA1BE5}" type="presParOf" srcId="{F4B91B2A-6222-47FF-9C62-FE7665E5334D}" destId="{C7175EE6-210F-48F8-A5B0-1CA6B8D8B25F}" srcOrd="1" destOrd="0" presId="urn:microsoft.com/office/officeart/2005/8/layout/cycle4#1"/>
    <dgm:cxn modelId="{D2644822-2294-4237-A5DA-596A83BFDA74}" type="presParOf" srcId="{EA7498D2-953C-4F3F-B126-9FFEB0F8AAA9}" destId="{27813397-AD74-4E3B-AA1D-18371C8FC2DF}" srcOrd="1" destOrd="0" presId="urn:microsoft.com/office/officeart/2005/8/layout/cycle4#1"/>
    <dgm:cxn modelId="{3D78A178-9376-433F-8803-8D813DB02034}" type="presParOf" srcId="{27813397-AD74-4E3B-AA1D-18371C8FC2DF}" destId="{64E17A9B-D8FE-47F3-A21C-478DEEF02A87}" srcOrd="0" destOrd="0" presId="urn:microsoft.com/office/officeart/2005/8/layout/cycle4#1"/>
    <dgm:cxn modelId="{DDF65AFC-33CF-4ECE-94A4-D7374EBFAF0A}" type="presParOf" srcId="{27813397-AD74-4E3B-AA1D-18371C8FC2DF}" destId="{642DA445-8F97-4445-A2B9-D8274F98DAB9}" srcOrd="1" destOrd="0" presId="urn:microsoft.com/office/officeart/2005/8/layout/cycle4#1"/>
    <dgm:cxn modelId="{BDB9E2D9-6ECC-4CDD-8553-5FD1E9054043}" type="presParOf" srcId="{EA7498D2-953C-4F3F-B126-9FFEB0F8AAA9}" destId="{A704ACBD-181B-4F15-AE5D-292A3B6CB88A}" srcOrd="2" destOrd="0" presId="urn:microsoft.com/office/officeart/2005/8/layout/cycle4#1"/>
    <dgm:cxn modelId="{A45F4E6C-866C-438C-AE37-48EC2C714B5E}" type="presParOf" srcId="{A704ACBD-181B-4F15-AE5D-292A3B6CB88A}" destId="{6F236983-BA4B-4486-AD23-037122AC8703}" srcOrd="0" destOrd="0" presId="urn:microsoft.com/office/officeart/2005/8/layout/cycle4#1"/>
    <dgm:cxn modelId="{4BABBD57-0179-43F0-8607-8E15C5D8B112}" type="presParOf" srcId="{A704ACBD-181B-4F15-AE5D-292A3B6CB88A}" destId="{0790A22B-D3F2-4607-9090-2CAE641E9CBF}" srcOrd="1" destOrd="0" presId="urn:microsoft.com/office/officeart/2005/8/layout/cycle4#1"/>
    <dgm:cxn modelId="{113C13B8-C16D-4B48-82DF-0D5F2B902831}" type="presParOf" srcId="{EA7498D2-953C-4F3F-B126-9FFEB0F8AAA9}" destId="{FAC80D29-FBC9-433D-B2F6-244982B1813C}" srcOrd="3" destOrd="0" presId="urn:microsoft.com/office/officeart/2005/8/layout/cycle4#1"/>
    <dgm:cxn modelId="{6C01D9CF-54FF-44EA-8BF9-42141041426A}" type="presParOf" srcId="{FAC80D29-FBC9-433D-B2F6-244982B1813C}" destId="{62ADF425-FE63-4AD5-8CC8-BED463A5A360}" srcOrd="0" destOrd="0" presId="urn:microsoft.com/office/officeart/2005/8/layout/cycle4#1"/>
    <dgm:cxn modelId="{429B7CBE-3464-43A9-83A2-357327713E71}" type="presParOf" srcId="{FAC80D29-FBC9-433D-B2F6-244982B1813C}" destId="{77993E06-040E-4DB9-A10C-A93CBCC49F74}" srcOrd="1" destOrd="0" presId="urn:microsoft.com/office/officeart/2005/8/layout/cycle4#1"/>
    <dgm:cxn modelId="{50513FF8-5726-4C1B-8FAE-8AD323F0E4E1}" type="presParOf" srcId="{EA7498D2-953C-4F3F-B126-9FFEB0F8AAA9}" destId="{A0F8E48F-A8CA-4178-BA4B-BE6D50FC7739}" srcOrd="4" destOrd="0" presId="urn:microsoft.com/office/officeart/2005/8/layout/cycle4#1"/>
    <dgm:cxn modelId="{B8169CA5-747E-4F69-A113-0AFE486E8D07}" type="presParOf" srcId="{9228017C-F849-4C84-9CF0-31EB4AEAD08E}" destId="{835BFACC-C9F3-4CEF-B1E0-CD0E65FF99AA}" srcOrd="1" destOrd="0" presId="urn:microsoft.com/office/officeart/2005/8/layout/cycle4#1"/>
    <dgm:cxn modelId="{C15682C6-76F1-4AC8-89DA-0A9E694918C5}" type="presParOf" srcId="{835BFACC-C9F3-4CEF-B1E0-CD0E65FF99AA}" destId="{D9D9A0E3-9D52-4BDB-AC51-D68E11DB3817}" srcOrd="0" destOrd="0" presId="urn:microsoft.com/office/officeart/2005/8/layout/cycle4#1"/>
    <dgm:cxn modelId="{523491E5-F0F2-4D4C-8EDF-2D4716B7C139}" type="presParOf" srcId="{835BFACC-C9F3-4CEF-B1E0-CD0E65FF99AA}" destId="{FC6E9BD2-3A13-47A0-875A-D9EC70262FBA}" srcOrd="1" destOrd="0" presId="urn:microsoft.com/office/officeart/2005/8/layout/cycle4#1"/>
    <dgm:cxn modelId="{DBB5DA64-CA3C-4325-8F85-4B1A2B4ADE7F}" type="presParOf" srcId="{835BFACC-C9F3-4CEF-B1E0-CD0E65FF99AA}" destId="{B3B26116-5A48-4A5D-A286-7353BE840F79}" srcOrd="2" destOrd="0" presId="urn:microsoft.com/office/officeart/2005/8/layout/cycle4#1"/>
    <dgm:cxn modelId="{FBAE7662-4DFD-499A-91FD-CB4EF4346CE5}" type="presParOf" srcId="{835BFACC-C9F3-4CEF-B1E0-CD0E65FF99AA}" destId="{BB624108-81C9-4EC9-9DB2-ABEC10099FA3}" srcOrd="3" destOrd="0" presId="urn:microsoft.com/office/officeart/2005/8/layout/cycle4#1"/>
    <dgm:cxn modelId="{CE3350AD-11A5-469D-977D-E2DCB30AF0B8}" type="presParOf" srcId="{835BFACC-C9F3-4CEF-B1E0-CD0E65FF99AA}" destId="{5F950DCB-D93D-4C15-A2D6-9FAF7D4444B2}" srcOrd="4" destOrd="0" presId="urn:microsoft.com/office/officeart/2005/8/layout/cycle4#1"/>
    <dgm:cxn modelId="{00F40C4C-CE2D-4279-93D5-1FFF3ACC7901}" type="presParOf" srcId="{9228017C-F849-4C84-9CF0-31EB4AEAD08E}" destId="{5EF0F8F8-A08E-42BA-8A64-1E63AE41D7A2}" srcOrd="2" destOrd="0" presId="urn:microsoft.com/office/officeart/2005/8/layout/cycle4#1"/>
    <dgm:cxn modelId="{EEC8BDF4-A7C1-4317-9CD5-8101039C571F}" type="presParOf" srcId="{9228017C-F849-4C84-9CF0-31EB4AEAD08E}" destId="{2C306758-0B48-46D4-95CD-2E9E034C9E00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5845AF4-3494-42E3-A5B7-33148B0721BC}" type="doc">
      <dgm:prSet loTypeId="urn:microsoft.com/office/officeart/2005/8/layout/equati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599FE5F-5AFD-4928-BFF3-7053366CC88C}">
      <dgm:prSet phldrT="[Текст]" custT="1"/>
      <dgm:spPr/>
      <dgm:t>
        <a:bodyPr/>
        <a:lstStyle/>
        <a:p>
          <a:pPr algn="ctr"/>
          <a:r>
            <a:rPr lang="ru-RU" sz="1200" b="0" i="0">
              <a:latin typeface="Times New Roman" pitchFamily="18" charset="0"/>
              <a:cs typeface="Times New Roman" pitchFamily="18" charset="0"/>
            </a:rPr>
            <a:t>правовые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факторы</a:t>
          </a:r>
        </a:p>
      </dgm:t>
    </dgm:pt>
    <dgm:pt modelId="{99120106-82C7-4025-83A8-918DDB8DDEC2}" type="parTrans" cxnId="{8472A5D7-AA4A-4336-9634-7940F970845F}">
      <dgm:prSet/>
      <dgm:spPr/>
      <dgm:t>
        <a:bodyPr/>
        <a:lstStyle/>
        <a:p>
          <a:pPr algn="ctr"/>
          <a:endParaRPr lang="ru-RU"/>
        </a:p>
      </dgm:t>
    </dgm:pt>
    <dgm:pt modelId="{86EEB562-E2B9-4591-B900-0EE32CEBEC7E}" type="sibTrans" cxnId="{8472A5D7-AA4A-4336-9634-7940F970845F}">
      <dgm:prSet/>
      <dgm:spPr/>
      <dgm:t>
        <a:bodyPr/>
        <a:lstStyle/>
        <a:p>
          <a:pPr algn="ctr"/>
          <a:endParaRPr lang="ru-RU"/>
        </a:p>
      </dgm:t>
    </dgm:pt>
    <dgm:pt modelId="{1E038789-840D-4816-81E5-8334D2AF9AA0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природ</a:t>
          </a:r>
          <a:br>
            <a:rPr lang="ru-RU" sz="1200">
              <a:latin typeface="Times New Roman" pitchFamily="18" charset="0"/>
              <a:cs typeface="Times New Roman" pitchFamily="18" charset="0"/>
            </a:rPr>
          </a:br>
          <a:r>
            <a:rPr lang="ru-RU" sz="1200">
              <a:latin typeface="Times New Roman" pitchFamily="18" charset="0"/>
              <a:cs typeface="Times New Roman" pitchFamily="18" charset="0"/>
            </a:rPr>
            <a:t>ные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факторы</a:t>
          </a:r>
        </a:p>
      </dgm:t>
    </dgm:pt>
    <dgm:pt modelId="{A556F679-A0D5-4AAF-863E-8EB0919E56F2}" type="parTrans" cxnId="{83FEA3A0-8DE5-4BB7-8D0B-9A0A35515A8A}">
      <dgm:prSet/>
      <dgm:spPr/>
      <dgm:t>
        <a:bodyPr/>
        <a:lstStyle/>
        <a:p>
          <a:pPr algn="ctr"/>
          <a:endParaRPr lang="ru-RU"/>
        </a:p>
      </dgm:t>
    </dgm:pt>
    <dgm:pt modelId="{E4902102-6341-484F-BAB2-790D1FB36AAE}" type="sibTrans" cxnId="{83FEA3A0-8DE5-4BB7-8D0B-9A0A35515A8A}">
      <dgm:prSet/>
      <dgm:spPr/>
      <dgm:t>
        <a:bodyPr/>
        <a:lstStyle/>
        <a:p>
          <a:pPr algn="ctr"/>
          <a:endParaRPr lang="ru-RU"/>
        </a:p>
      </dgm:t>
    </dgm:pt>
    <dgm:pt modelId="{9BCEF86D-00ED-4B37-B5F7-19B54516A0D1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PEST-анализ</a:t>
          </a:r>
        </a:p>
      </dgm:t>
    </dgm:pt>
    <dgm:pt modelId="{642094BB-AB2C-4700-9ABD-BA7DC9175446}" type="parTrans" cxnId="{7B03A2EA-D91C-41C8-A83C-9A10A85C5D77}">
      <dgm:prSet/>
      <dgm:spPr/>
      <dgm:t>
        <a:bodyPr/>
        <a:lstStyle/>
        <a:p>
          <a:pPr algn="ctr"/>
          <a:endParaRPr lang="ru-RU"/>
        </a:p>
      </dgm:t>
    </dgm:pt>
    <dgm:pt modelId="{C62ABA4D-4D55-4A9A-9B61-35183021E301}" type="sibTrans" cxnId="{7B03A2EA-D91C-41C8-A83C-9A10A85C5D77}">
      <dgm:prSet/>
      <dgm:spPr/>
      <dgm:t>
        <a:bodyPr/>
        <a:lstStyle/>
        <a:p>
          <a:pPr algn="ctr"/>
          <a:endParaRPr lang="ru-RU"/>
        </a:p>
      </dgm:t>
    </dgm:pt>
    <dgm:pt modelId="{4403A01F-E573-4F50-8D2C-90C9E7F55948}" type="pres">
      <dgm:prSet presAssocID="{C5845AF4-3494-42E3-A5B7-33148B0721B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656858-6803-4C26-9A60-AE5D4196D1DA}" type="pres">
      <dgm:prSet presAssocID="{C5845AF4-3494-42E3-A5B7-33148B0721BC}" presName="vNodes" presStyleCnt="0"/>
      <dgm:spPr/>
    </dgm:pt>
    <dgm:pt modelId="{E3282EE9-A4E0-4E35-A373-5B0CEE7CBED5}" type="pres">
      <dgm:prSet presAssocID="{1599FE5F-5AFD-4928-BFF3-7053366CC88C}" presName="node" presStyleLbl="node1" presStyleIdx="0" presStyleCnt="3" custLinFactNeighborX="47965" custLinFactNeighborY="-1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F4D00E-4E58-4181-BC27-92D3557C4AEA}" type="pres">
      <dgm:prSet presAssocID="{86EEB562-E2B9-4591-B900-0EE32CEBEC7E}" presName="spacerT" presStyleCnt="0"/>
      <dgm:spPr/>
    </dgm:pt>
    <dgm:pt modelId="{0018A3B1-5F1E-4E74-99B9-13107CDABBBA}" type="pres">
      <dgm:prSet presAssocID="{86EEB562-E2B9-4591-B900-0EE32CEBEC7E}" presName="sibTrans" presStyleLbl="sibTrans2D1" presStyleIdx="0" presStyleCnt="2" custLinFactNeighborX="81168" custLinFactNeighborY="-32817"/>
      <dgm:spPr/>
      <dgm:t>
        <a:bodyPr/>
        <a:lstStyle/>
        <a:p>
          <a:endParaRPr lang="ru-RU"/>
        </a:p>
      </dgm:t>
    </dgm:pt>
    <dgm:pt modelId="{71B970D7-BF0B-4990-8B2E-BC65A10F0F7A}" type="pres">
      <dgm:prSet presAssocID="{86EEB562-E2B9-4591-B900-0EE32CEBEC7E}" presName="spacerB" presStyleCnt="0"/>
      <dgm:spPr/>
    </dgm:pt>
    <dgm:pt modelId="{24EF2893-BCFE-48A5-A24C-D1DD4755A79A}" type="pres">
      <dgm:prSet presAssocID="{1E038789-840D-4816-81E5-8334D2AF9AA0}" presName="node" presStyleLbl="node1" presStyleIdx="1" presStyleCnt="3" custLinFactNeighborX="45301" custLinFactNeighborY="14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397FCF-304C-484B-87C7-AFA1E56D7A1C}" type="pres">
      <dgm:prSet presAssocID="{C5845AF4-3494-42E3-A5B7-33148B0721BC}" presName="sibTransLast" presStyleLbl="sibTrans2D1" presStyleIdx="1" presStyleCnt="2" custAng="10257141" custFlipHor="1" custScaleX="958925" custLinFactX="1026541" custLinFactNeighborX="1100000" custLinFactNeighborY="9551"/>
      <dgm:spPr/>
      <dgm:t>
        <a:bodyPr/>
        <a:lstStyle/>
        <a:p>
          <a:endParaRPr lang="ru-RU"/>
        </a:p>
      </dgm:t>
    </dgm:pt>
    <dgm:pt modelId="{CD4AA9C3-214A-4AF5-943E-7916A20EF303}" type="pres">
      <dgm:prSet presAssocID="{C5845AF4-3494-42E3-A5B7-33148B0721BC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0D9EACC4-11E0-4CFD-9ADF-B5948531EB34}" type="pres">
      <dgm:prSet presAssocID="{C5845AF4-3494-42E3-A5B7-33148B0721BC}" presName="lastNode" presStyleLbl="node1" presStyleIdx="2" presStyleCnt="3" custScaleX="68502" custScaleY="72491" custLinFactX="-114450" custLinFactNeighborX="-200000" custLinFactNeighborY="-84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AF1535-542C-4FCF-9722-86070F3F8D47}" type="presOf" srcId="{86EEB562-E2B9-4591-B900-0EE32CEBEC7E}" destId="{0018A3B1-5F1E-4E74-99B9-13107CDABBBA}" srcOrd="0" destOrd="0" presId="urn:microsoft.com/office/officeart/2005/8/layout/equation2"/>
    <dgm:cxn modelId="{24ACE9CC-5C7D-4764-96E0-47B6F4774A8E}" type="presOf" srcId="{9BCEF86D-00ED-4B37-B5F7-19B54516A0D1}" destId="{0D9EACC4-11E0-4CFD-9ADF-B5948531EB34}" srcOrd="0" destOrd="0" presId="urn:microsoft.com/office/officeart/2005/8/layout/equation2"/>
    <dgm:cxn modelId="{7B03A2EA-D91C-41C8-A83C-9A10A85C5D77}" srcId="{C5845AF4-3494-42E3-A5B7-33148B0721BC}" destId="{9BCEF86D-00ED-4B37-B5F7-19B54516A0D1}" srcOrd="2" destOrd="0" parTransId="{642094BB-AB2C-4700-9ABD-BA7DC9175446}" sibTransId="{C62ABA4D-4D55-4A9A-9B61-35183021E301}"/>
    <dgm:cxn modelId="{8472A5D7-AA4A-4336-9634-7940F970845F}" srcId="{C5845AF4-3494-42E3-A5B7-33148B0721BC}" destId="{1599FE5F-5AFD-4928-BFF3-7053366CC88C}" srcOrd="0" destOrd="0" parTransId="{99120106-82C7-4025-83A8-918DDB8DDEC2}" sibTransId="{86EEB562-E2B9-4591-B900-0EE32CEBEC7E}"/>
    <dgm:cxn modelId="{83FEA3A0-8DE5-4BB7-8D0B-9A0A35515A8A}" srcId="{C5845AF4-3494-42E3-A5B7-33148B0721BC}" destId="{1E038789-840D-4816-81E5-8334D2AF9AA0}" srcOrd="1" destOrd="0" parTransId="{A556F679-A0D5-4AAF-863E-8EB0919E56F2}" sibTransId="{E4902102-6341-484F-BAB2-790D1FB36AAE}"/>
    <dgm:cxn modelId="{C60EF261-7B73-446E-BC00-8E4506D99959}" type="presOf" srcId="{1E038789-840D-4816-81E5-8334D2AF9AA0}" destId="{24EF2893-BCFE-48A5-A24C-D1DD4755A79A}" srcOrd="0" destOrd="0" presId="urn:microsoft.com/office/officeart/2005/8/layout/equation2"/>
    <dgm:cxn modelId="{532A1459-1ED9-4A12-8027-A48AB3398218}" type="presOf" srcId="{1599FE5F-5AFD-4928-BFF3-7053366CC88C}" destId="{E3282EE9-A4E0-4E35-A373-5B0CEE7CBED5}" srcOrd="0" destOrd="0" presId="urn:microsoft.com/office/officeart/2005/8/layout/equation2"/>
    <dgm:cxn modelId="{91BBBFDB-A191-4EED-B111-BF43D790B8CD}" type="presOf" srcId="{E4902102-6341-484F-BAB2-790D1FB36AAE}" destId="{CD4AA9C3-214A-4AF5-943E-7916A20EF303}" srcOrd="1" destOrd="0" presId="urn:microsoft.com/office/officeart/2005/8/layout/equation2"/>
    <dgm:cxn modelId="{9096C445-15D7-4F36-8F99-203406265568}" type="presOf" srcId="{E4902102-6341-484F-BAB2-790D1FB36AAE}" destId="{E8397FCF-304C-484B-87C7-AFA1E56D7A1C}" srcOrd="0" destOrd="0" presId="urn:microsoft.com/office/officeart/2005/8/layout/equation2"/>
    <dgm:cxn modelId="{744442DD-AFA8-49BA-B30F-57CAD41C6727}" type="presOf" srcId="{C5845AF4-3494-42E3-A5B7-33148B0721BC}" destId="{4403A01F-E573-4F50-8D2C-90C9E7F55948}" srcOrd="0" destOrd="0" presId="urn:microsoft.com/office/officeart/2005/8/layout/equation2"/>
    <dgm:cxn modelId="{D6B533AC-19DA-4E95-970E-F6EE0EAA2F74}" type="presParOf" srcId="{4403A01F-E573-4F50-8D2C-90C9E7F55948}" destId="{BD656858-6803-4C26-9A60-AE5D4196D1DA}" srcOrd="0" destOrd="0" presId="urn:microsoft.com/office/officeart/2005/8/layout/equation2"/>
    <dgm:cxn modelId="{21005F9A-65A4-4898-9271-5FAC79C9265E}" type="presParOf" srcId="{BD656858-6803-4C26-9A60-AE5D4196D1DA}" destId="{E3282EE9-A4E0-4E35-A373-5B0CEE7CBED5}" srcOrd="0" destOrd="0" presId="urn:microsoft.com/office/officeart/2005/8/layout/equation2"/>
    <dgm:cxn modelId="{16486383-FEE5-4B43-920F-E8474A5D2B20}" type="presParOf" srcId="{BD656858-6803-4C26-9A60-AE5D4196D1DA}" destId="{21F4D00E-4E58-4181-BC27-92D3557C4AEA}" srcOrd="1" destOrd="0" presId="urn:microsoft.com/office/officeart/2005/8/layout/equation2"/>
    <dgm:cxn modelId="{E36BD513-F4B1-49F3-A149-DB7B5DD49A66}" type="presParOf" srcId="{BD656858-6803-4C26-9A60-AE5D4196D1DA}" destId="{0018A3B1-5F1E-4E74-99B9-13107CDABBBA}" srcOrd="2" destOrd="0" presId="urn:microsoft.com/office/officeart/2005/8/layout/equation2"/>
    <dgm:cxn modelId="{9DA8F748-5CA8-4ABF-B8CE-89009BA260F5}" type="presParOf" srcId="{BD656858-6803-4C26-9A60-AE5D4196D1DA}" destId="{71B970D7-BF0B-4990-8B2E-BC65A10F0F7A}" srcOrd="3" destOrd="0" presId="urn:microsoft.com/office/officeart/2005/8/layout/equation2"/>
    <dgm:cxn modelId="{6DF445D7-8B3F-4C57-9365-7610A04F9C5B}" type="presParOf" srcId="{BD656858-6803-4C26-9A60-AE5D4196D1DA}" destId="{24EF2893-BCFE-48A5-A24C-D1DD4755A79A}" srcOrd="4" destOrd="0" presId="urn:microsoft.com/office/officeart/2005/8/layout/equation2"/>
    <dgm:cxn modelId="{8D43724F-7BA4-405A-802F-C9BBD4D57FD0}" type="presParOf" srcId="{4403A01F-E573-4F50-8D2C-90C9E7F55948}" destId="{E8397FCF-304C-484B-87C7-AFA1E56D7A1C}" srcOrd="1" destOrd="0" presId="urn:microsoft.com/office/officeart/2005/8/layout/equation2"/>
    <dgm:cxn modelId="{CCB9D5CF-DF3B-4625-A903-8C1AEEA2A837}" type="presParOf" srcId="{E8397FCF-304C-484B-87C7-AFA1E56D7A1C}" destId="{CD4AA9C3-214A-4AF5-943E-7916A20EF303}" srcOrd="0" destOrd="0" presId="urn:microsoft.com/office/officeart/2005/8/layout/equation2"/>
    <dgm:cxn modelId="{477DC904-B412-46F6-83A0-DB4E30A3E5E4}" type="presParOf" srcId="{4403A01F-E573-4F50-8D2C-90C9E7F55948}" destId="{0D9EACC4-11E0-4CFD-9ADF-B5948531EB34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3C95045-D19B-4F9E-A86F-C5DCBFC9078E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D7F874BA-2A99-408F-A24A-DEF70F99D4F9}">
      <dgm:prSet phldrT="[Текст]" custT="1"/>
      <dgm:spPr/>
      <dgm:t>
        <a:bodyPr/>
        <a:lstStyle/>
        <a:p>
          <a:r>
            <a:rPr lang="ru-RU" sz="1200" b="1" i="0">
              <a:latin typeface="Times New Roman" pitchFamily="18" charset="0"/>
              <a:cs typeface="Times New Roman" pitchFamily="18" charset="0"/>
            </a:rPr>
            <a:t>Постановка цели исследования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730BFE2-763C-4DDD-A7B1-C9C9374D34C3}" type="parTrans" cxnId="{314B00CE-3D4F-4177-9CE9-2548F1FD2543}">
      <dgm:prSet/>
      <dgm:spPr/>
      <dgm:t>
        <a:bodyPr/>
        <a:lstStyle/>
        <a:p>
          <a:endParaRPr lang="ru-RU"/>
        </a:p>
      </dgm:t>
    </dgm:pt>
    <dgm:pt modelId="{94880A97-42D3-48DD-9A62-27100BCD99D9}" type="sibTrans" cxnId="{314B00CE-3D4F-4177-9CE9-2548F1FD2543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B3DB0F6-5C6B-4146-B168-3B355572597D}">
      <dgm:prSet phldrT="[Текст]" custT="1"/>
      <dgm:spPr/>
      <dgm:t>
        <a:bodyPr/>
        <a:lstStyle/>
        <a:p>
          <a:r>
            <a:rPr lang="ru-RU" sz="1200" b="1" i="0">
              <a:latin typeface="Times New Roman" pitchFamily="18" charset="0"/>
              <a:cs typeface="Times New Roman" pitchFamily="18" charset="0"/>
            </a:rPr>
            <a:t>Выделение объекта исследования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1BA2BE9-D603-40CF-9646-9694460222F6}" type="parTrans" cxnId="{556AF27B-83E5-4E5D-A9CA-325500866806}">
      <dgm:prSet/>
      <dgm:spPr/>
      <dgm:t>
        <a:bodyPr/>
        <a:lstStyle/>
        <a:p>
          <a:endParaRPr lang="ru-RU"/>
        </a:p>
      </dgm:t>
    </dgm:pt>
    <dgm:pt modelId="{99EE0BC9-9387-42E9-B162-0FE52AFAB5E5}" type="sibTrans" cxnId="{556AF27B-83E5-4E5D-A9CA-325500866806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0AFEF38-F6D3-4152-A315-DA3CE92D272A}">
      <dgm:prSet phldrT="[Текст]" custT="1"/>
      <dgm:spPr/>
      <dgm:t>
        <a:bodyPr/>
        <a:lstStyle/>
        <a:p>
          <a:r>
            <a:rPr lang="ru-RU" sz="1200" b="1" i="0">
              <a:latin typeface="Times New Roman" pitchFamily="18" charset="0"/>
              <a:cs typeface="Times New Roman" pitchFamily="18" charset="0"/>
            </a:rPr>
            <a:t>Выявление и ранжирование факторов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7A03718-0B35-48A7-8067-C7F7D59E6131}" type="parTrans" cxnId="{F62FFB9D-81DD-4D19-AB73-BC8AAD544962}">
      <dgm:prSet/>
      <dgm:spPr/>
      <dgm:t>
        <a:bodyPr/>
        <a:lstStyle/>
        <a:p>
          <a:endParaRPr lang="ru-RU"/>
        </a:p>
      </dgm:t>
    </dgm:pt>
    <dgm:pt modelId="{2E6DBB65-AE3C-4297-8567-680FFAE76014}" type="sibTrans" cxnId="{F62FFB9D-81DD-4D19-AB73-BC8AAD544962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04079F1-E0D5-41EA-A344-416A4214DCEA}">
      <dgm:prSet phldrT="[Текст]" custT="1"/>
      <dgm:spPr/>
      <dgm:t>
        <a:bodyPr/>
        <a:lstStyle/>
        <a:p>
          <a:r>
            <a:rPr lang="ru-RU" sz="1200" b="1" i="0">
              <a:latin typeface="Times New Roman" pitchFamily="18" charset="0"/>
              <a:cs typeface="Times New Roman" pitchFamily="18" charset="0"/>
            </a:rPr>
            <a:t>Разнесение факторов по категориям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817E69A-4AAC-4126-963E-CE5AFF4BA18B}" type="parTrans" cxnId="{4086D774-BECE-4675-AF85-521280A015AE}">
      <dgm:prSet/>
      <dgm:spPr/>
      <dgm:t>
        <a:bodyPr/>
        <a:lstStyle/>
        <a:p>
          <a:endParaRPr lang="ru-RU"/>
        </a:p>
      </dgm:t>
    </dgm:pt>
    <dgm:pt modelId="{244542FF-F39C-4973-B67F-FE7211A83E2C}" type="sibTrans" cxnId="{4086D774-BECE-4675-AF85-521280A015AE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80F02F3-950F-46EA-AFC4-F859C738F3B0}">
      <dgm:prSet phldrT="[Текст]" custT="1"/>
      <dgm:spPr/>
      <dgm:t>
        <a:bodyPr/>
        <a:lstStyle/>
        <a:p>
          <a:r>
            <a:rPr lang="ru-RU" sz="1200" b="1" i="0">
              <a:latin typeface="Times New Roman" pitchFamily="18" charset="0"/>
              <a:cs typeface="Times New Roman" pitchFamily="18" charset="0"/>
            </a:rPr>
            <a:t>Дополнительный анализ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9768AE1-FDF1-45D5-9B2B-35BDC0F7EE1A}" type="parTrans" cxnId="{8BDEBF10-7F9B-46C1-80EA-C99F97A57817}">
      <dgm:prSet/>
      <dgm:spPr/>
      <dgm:t>
        <a:bodyPr/>
        <a:lstStyle/>
        <a:p>
          <a:endParaRPr lang="ru-RU"/>
        </a:p>
      </dgm:t>
    </dgm:pt>
    <dgm:pt modelId="{E88CE40E-9984-4755-B769-A5613DACD1A6}" type="sibTrans" cxnId="{8BDEBF10-7F9B-46C1-80EA-C99F97A57817}">
      <dgm:prSet/>
      <dgm:spPr/>
      <dgm:t>
        <a:bodyPr/>
        <a:lstStyle/>
        <a:p>
          <a:endParaRPr lang="ru-RU"/>
        </a:p>
      </dgm:t>
    </dgm:pt>
    <dgm:pt modelId="{AF9073E6-96FD-4FE3-B959-1330D208DEAD}" type="pres">
      <dgm:prSet presAssocID="{B3C95045-D19B-4F9E-A86F-C5DCBFC9078E}" presName="linearFlow" presStyleCnt="0">
        <dgm:presLayoutVars>
          <dgm:resizeHandles val="exact"/>
        </dgm:presLayoutVars>
      </dgm:prSet>
      <dgm:spPr/>
    </dgm:pt>
    <dgm:pt modelId="{5551B914-538A-487E-9222-A2CC816C8045}" type="pres">
      <dgm:prSet presAssocID="{D7F874BA-2A99-408F-A24A-DEF70F99D4F9}" presName="node" presStyleLbl="node1" presStyleIdx="0" presStyleCnt="5" custScaleX="126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C5A156-CB68-4237-B1A3-63FADAA8757E}" type="pres">
      <dgm:prSet presAssocID="{94880A97-42D3-48DD-9A62-27100BCD99D9}" presName="sibTrans" presStyleLbl="sibTrans2D1" presStyleIdx="0" presStyleCnt="4" custScaleX="126112"/>
      <dgm:spPr/>
      <dgm:t>
        <a:bodyPr/>
        <a:lstStyle/>
        <a:p>
          <a:endParaRPr lang="ru-RU"/>
        </a:p>
      </dgm:t>
    </dgm:pt>
    <dgm:pt modelId="{5C62D321-708E-4C28-B3D3-628EF773FBAA}" type="pres">
      <dgm:prSet presAssocID="{94880A97-42D3-48DD-9A62-27100BCD99D9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6D19AA3A-47D1-4C06-AF65-532DB90C4551}" type="pres">
      <dgm:prSet presAssocID="{5B3DB0F6-5C6B-4146-B168-3B355572597D}" presName="node" presStyleLbl="node1" presStyleIdx="1" presStyleCnt="5" custScaleX="126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1B62BE-8F1E-49E9-AD0C-D3406AA7230E}" type="pres">
      <dgm:prSet presAssocID="{99EE0BC9-9387-42E9-B162-0FE52AFAB5E5}" presName="sibTrans" presStyleLbl="sibTrans2D1" presStyleIdx="1" presStyleCnt="4" custScaleX="126112"/>
      <dgm:spPr/>
      <dgm:t>
        <a:bodyPr/>
        <a:lstStyle/>
        <a:p>
          <a:endParaRPr lang="ru-RU"/>
        </a:p>
      </dgm:t>
    </dgm:pt>
    <dgm:pt modelId="{84DA12C7-B601-4E93-A193-E0C3336CF08F}" type="pres">
      <dgm:prSet presAssocID="{99EE0BC9-9387-42E9-B162-0FE52AFAB5E5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D6EAD73-CCD0-4DCA-837F-4A74310C6504}" type="pres">
      <dgm:prSet presAssocID="{00AFEF38-F6D3-4152-A315-DA3CE92D272A}" presName="node" presStyleLbl="node1" presStyleIdx="2" presStyleCnt="5" custScaleX="126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33943C-6ED9-4110-82BE-BD4A42D2C8E0}" type="pres">
      <dgm:prSet presAssocID="{2E6DBB65-AE3C-4297-8567-680FFAE76014}" presName="sibTrans" presStyleLbl="sibTrans2D1" presStyleIdx="2" presStyleCnt="4" custScaleX="126112"/>
      <dgm:spPr/>
      <dgm:t>
        <a:bodyPr/>
        <a:lstStyle/>
        <a:p>
          <a:endParaRPr lang="ru-RU"/>
        </a:p>
      </dgm:t>
    </dgm:pt>
    <dgm:pt modelId="{B92C2FA5-F35F-45BD-8EF2-F4DEA36C1C96}" type="pres">
      <dgm:prSet presAssocID="{2E6DBB65-AE3C-4297-8567-680FFAE76014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4BD12ECE-9B44-4B5B-BCCE-515E6C85C47A}" type="pres">
      <dgm:prSet presAssocID="{D04079F1-E0D5-41EA-A344-416A4214DCEA}" presName="node" presStyleLbl="node1" presStyleIdx="3" presStyleCnt="5" custScaleX="126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9BD6C4-D2E0-4E69-B6E6-9EF67A65F45D}" type="pres">
      <dgm:prSet presAssocID="{244542FF-F39C-4973-B67F-FE7211A83E2C}" presName="sibTrans" presStyleLbl="sibTrans2D1" presStyleIdx="3" presStyleCnt="4" custScaleX="126112"/>
      <dgm:spPr/>
      <dgm:t>
        <a:bodyPr/>
        <a:lstStyle/>
        <a:p>
          <a:endParaRPr lang="ru-RU"/>
        </a:p>
      </dgm:t>
    </dgm:pt>
    <dgm:pt modelId="{8422606D-DEF2-425A-BE0B-774B8AFA3E2E}" type="pres">
      <dgm:prSet presAssocID="{244542FF-F39C-4973-B67F-FE7211A83E2C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57F5CA51-5312-4F8D-B60D-8D6CA00B80F6}" type="pres">
      <dgm:prSet presAssocID="{680F02F3-950F-46EA-AFC4-F859C738F3B0}" presName="node" presStyleLbl="node1" presStyleIdx="4" presStyleCnt="5" custScaleX="126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22374B-F28E-4A19-B71E-3242F336D450}" type="presOf" srcId="{94880A97-42D3-48DD-9A62-27100BCD99D9}" destId="{5BC5A156-CB68-4237-B1A3-63FADAA8757E}" srcOrd="0" destOrd="0" presId="urn:microsoft.com/office/officeart/2005/8/layout/process2"/>
    <dgm:cxn modelId="{9FE81A8D-A1A4-44B0-9BBB-68B146185F30}" type="presOf" srcId="{B3C95045-D19B-4F9E-A86F-C5DCBFC9078E}" destId="{AF9073E6-96FD-4FE3-B959-1330D208DEAD}" srcOrd="0" destOrd="0" presId="urn:microsoft.com/office/officeart/2005/8/layout/process2"/>
    <dgm:cxn modelId="{6F3F0631-81A6-4104-B0B3-E58E2B3E9D47}" type="presOf" srcId="{2E6DBB65-AE3C-4297-8567-680FFAE76014}" destId="{A533943C-6ED9-4110-82BE-BD4A42D2C8E0}" srcOrd="0" destOrd="0" presId="urn:microsoft.com/office/officeart/2005/8/layout/process2"/>
    <dgm:cxn modelId="{4086D774-BECE-4675-AF85-521280A015AE}" srcId="{B3C95045-D19B-4F9E-A86F-C5DCBFC9078E}" destId="{D04079F1-E0D5-41EA-A344-416A4214DCEA}" srcOrd="3" destOrd="0" parTransId="{7817E69A-4AAC-4126-963E-CE5AFF4BA18B}" sibTransId="{244542FF-F39C-4973-B67F-FE7211A83E2C}"/>
    <dgm:cxn modelId="{24A7B728-C84E-4B5D-9141-1A782F5A3741}" type="presOf" srcId="{D7F874BA-2A99-408F-A24A-DEF70F99D4F9}" destId="{5551B914-538A-487E-9222-A2CC816C8045}" srcOrd="0" destOrd="0" presId="urn:microsoft.com/office/officeart/2005/8/layout/process2"/>
    <dgm:cxn modelId="{8BDEBF10-7F9B-46C1-80EA-C99F97A57817}" srcId="{B3C95045-D19B-4F9E-A86F-C5DCBFC9078E}" destId="{680F02F3-950F-46EA-AFC4-F859C738F3B0}" srcOrd="4" destOrd="0" parTransId="{B9768AE1-FDF1-45D5-9B2B-35BDC0F7EE1A}" sibTransId="{E88CE40E-9984-4755-B769-A5613DACD1A6}"/>
    <dgm:cxn modelId="{AC0D2B04-8956-4B1F-8BF9-C1780A906E3A}" type="presOf" srcId="{D04079F1-E0D5-41EA-A344-416A4214DCEA}" destId="{4BD12ECE-9B44-4B5B-BCCE-515E6C85C47A}" srcOrd="0" destOrd="0" presId="urn:microsoft.com/office/officeart/2005/8/layout/process2"/>
    <dgm:cxn modelId="{463FBF10-9951-4C6A-B876-BBAA1483873F}" type="presOf" srcId="{99EE0BC9-9387-42E9-B162-0FE52AFAB5E5}" destId="{84DA12C7-B601-4E93-A193-E0C3336CF08F}" srcOrd="1" destOrd="0" presId="urn:microsoft.com/office/officeart/2005/8/layout/process2"/>
    <dgm:cxn modelId="{FE55B68C-F6AE-45C9-AFB1-B1D42072333B}" type="presOf" srcId="{244542FF-F39C-4973-B67F-FE7211A83E2C}" destId="{8422606D-DEF2-425A-BE0B-774B8AFA3E2E}" srcOrd="1" destOrd="0" presId="urn:microsoft.com/office/officeart/2005/8/layout/process2"/>
    <dgm:cxn modelId="{F62FFB9D-81DD-4D19-AB73-BC8AAD544962}" srcId="{B3C95045-D19B-4F9E-A86F-C5DCBFC9078E}" destId="{00AFEF38-F6D3-4152-A315-DA3CE92D272A}" srcOrd="2" destOrd="0" parTransId="{87A03718-0B35-48A7-8067-C7F7D59E6131}" sibTransId="{2E6DBB65-AE3C-4297-8567-680FFAE76014}"/>
    <dgm:cxn modelId="{C2136649-3DA8-4653-80F6-A7510CF5443F}" type="presOf" srcId="{680F02F3-950F-46EA-AFC4-F859C738F3B0}" destId="{57F5CA51-5312-4F8D-B60D-8D6CA00B80F6}" srcOrd="0" destOrd="0" presId="urn:microsoft.com/office/officeart/2005/8/layout/process2"/>
    <dgm:cxn modelId="{556AF27B-83E5-4E5D-A9CA-325500866806}" srcId="{B3C95045-D19B-4F9E-A86F-C5DCBFC9078E}" destId="{5B3DB0F6-5C6B-4146-B168-3B355572597D}" srcOrd="1" destOrd="0" parTransId="{71BA2BE9-D603-40CF-9646-9694460222F6}" sibTransId="{99EE0BC9-9387-42E9-B162-0FE52AFAB5E5}"/>
    <dgm:cxn modelId="{314B00CE-3D4F-4177-9CE9-2548F1FD2543}" srcId="{B3C95045-D19B-4F9E-A86F-C5DCBFC9078E}" destId="{D7F874BA-2A99-408F-A24A-DEF70F99D4F9}" srcOrd="0" destOrd="0" parTransId="{4730BFE2-763C-4DDD-A7B1-C9C9374D34C3}" sibTransId="{94880A97-42D3-48DD-9A62-27100BCD99D9}"/>
    <dgm:cxn modelId="{8D188526-A31F-478C-9ED2-5FE754E0BE68}" type="presOf" srcId="{5B3DB0F6-5C6B-4146-B168-3B355572597D}" destId="{6D19AA3A-47D1-4C06-AF65-532DB90C4551}" srcOrd="0" destOrd="0" presId="urn:microsoft.com/office/officeart/2005/8/layout/process2"/>
    <dgm:cxn modelId="{4EAFC504-D471-4130-80EB-4C92E439197A}" type="presOf" srcId="{00AFEF38-F6D3-4152-A315-DA3CE92D272A}" destId="{FD6EAD73-CCD0-4DCA-837F-4A74310C6504}" srcOrd="0" destOrd="0" presId="urn:microsoft.com/office/officeart/2005/8/layout/process2"/>
    <dgm:cxn modelId="{A406DA4F-9A69-4356-8258-D2126230A62E}" type="presOf" srcId="{2E6DBB65-AE3C-4297-8567-680FFAE76014}" destId="{B92C2FA5-F35F-45BD-8EF2-F4DEA36C1C96}" srcOrd="1" destOrd="0" presId="urn:microsoft.com/office/officeart/2005/8/layout/process2"/>
    <dgm:cxn modelId="{8FF3CFEC-C4AC-437B-87FB-AB784A9F435F}" type="presOf" srcId="{94880A97-42D3-48DD-9A62-27100BCD99D9}" destId="{5C62D321-708E-4C28-B3D3-628EF773FBAA}" srcOrd="1" destOrd="0" presId="urn:microsoft.com/office/officeart/2005/8/layout/process2"/>
    <dgm:cxn modelId="{E92675DD-611D-4060-B61A-04DA9ADBC653}" type="presOf" srcId="{99EE0BC9-9387-42E9-B162-0FE52AFAB5E5}" destId="{7F1B62BE-8F1E-49E9-AD0C-D3406AA7230E}" srcOrd="0" destOrd="0" presId="urn:microsoft.com/office/officeart/2005/8/layout/process2"/>
    <dgm:cxn modelId="{F7DC5B72-280D-4EBB-B8C4-72BBA21270E9}" type="presOf" srcId="{244542FF-F39C-4973-B67F-FE7211A83E2C}" destId="{AE9BD6C4-D2E0-4E69-B6E6-9EF67A65F45D}" srcOrd="0" destOrd="0" presId="urn:microsoft.com/office/officeart/2005/8/layout/process2"/>
    <dgm:cxn modelId="{D290400F-6367-4D40-9335-82B57D6DAC8F}" type="presParOf" srcId="{AF9073E6-96FD-4FE3-B959-1330D208DEAD}" destId="{5551B914-538A-487E-9222-A2CC816C8045}" srcOrd="0" destOrd="0" presId="urn:microsoft.com/office/officeart/2005/8/layout/process2"/>
    <dgm:cxn modelId="{EE4F5E0F-1175-4F78-8047-73855D893EE6}" type="presParOf" srcId="{AF9073E6-96FD-4FE3-B959-1330D208DEAD}" destId="{5BC5A156-CB68-4237-B1A3-63FADAA8757E}" srcOrd="1" destOrd="0" presId="urn:microsoft.com/office/officeart/2005/8/layout/process2"/>
    <dgm:cxn modelId="{3F37B12B-ABE1-48AF-90A3-12C84841F02A}" type="presParOf" srcId="{5BC5A156-CB68-4237-B1A3-63FADAA8757E}" destId="{5C62D321-708E-4C28-B3D3-628EF773FBAA}" srcOrd="0" destOrd="0" presId="urn:microsoft.com/office/officeart/2005/8/layout/process2"/>
    <dgm:cxn modelId="{8573771A-895E-4571-A69C-EA275159B4D0}" type="presParOf" srcId="{AF9073E6-96FD-4FE3-B959-1330D208DEAD}" destId="{6D19AA3A-47D1-4C06-AF65-532DB90C4551}" srcOrd="2" destOrd="0" presId="urn:microsoft.com/office/officeart/2005/8/layout/process2"/>
    <dgm:cxn modelId="{5BE8ABEF-0886-4009-B94E-F20D2993A6B5}" type="presParOf" srcId="{AF9073E6-96FD-4FE3-B959-1330D208DEAD}" destId="{7F1B62BE-8F1E-49E9-AD0C-D3406AA7230E}" srcOrd="3" destOrd="0" presId="urn:microsoft.com/office/officeart/2005/8/layout/process2"/>
    <dgm:cxn modelId="{0984A3A3-2FAD-4554-8F80-E7EC04B8DCB7}" type="presParOf" srcId="{7F1B62BE-8F1E-49E9-AD0C-D3406AA7230E}" destId="{84DA12C7-B601-4E93-A193-E0C3336CF08F}" srcOrd="0" destOrd="0" presId="urn:microsoft.com/office/officeart/2005/8/layout/process2"/>
    <dgm:cxn modelId="{61029A0D-E661-479C-94DD-32A5BA2777EB}" type="presParOf" srcId="{AF9073E6-96FD-4FE3-B959-1330D208DEAD}" destId="{FD6EAD73-CCD0-4DCA-837F-4A74310C6504}" srcOrd="4" destOrd="0" presId="urn:microsoft.com/office/officeart/2005/8/layout/process2"/>
    <dgm:cxn modelId="{CCCD03A6-BE2E-4DAE-88E3-74E3E56228A9}" type="presParOf" srcId="{AF9073E6-96FD-4FE3-B959-1330D208DEAD}" destId="{A533943C-6ED9-4110-82BE-BD4A42D2C8E0}" srcOrd="5" destOrd="0" presId="urn:microsoft.com/office/officeart/2005/8/layout/process2"/>
    <dgm:cxn modelId="{3EF3898C-1C1E-40D9-BED5-BD9E6052CDE6}" type="presParOf" srcId="{A533943C-6ED9-4110-82BE-BD4A42D2C8E0}" destId="{B92C2FA5-F35F-45BD-8EF2-F4DEA36C1C96}" srcOrd="0" destOrd="0" presId="urn:microsoft.com/office/officeart/2005/8/layout/process2"/>
    <dgm:cxn modelId="{9942848E-CF76-4E4E-9843-8A06F9A4AB76}" type="presParOf" srcId="{AF9073E6-96FD-4FE3-B959-1330D208DEAD}" destId="{4BD12ECE-9B44-4B5B-BCCE-515E6C85C47A}" srcOrd="6" destOrd="0" presId="urn:microsoft.com/office/officeart/2005/8/layout/process2"/>
    <dgm:cxn modelId="{B921318D-6833-4A92-9454-0C62DBBD021F}" type="presParOf" srcId="{AF9073E6-96FD-4FE3-B959-1330D208DEAD}" destId="{AE9BD6C4-D2E0-4E69-B6E6-9EF67A65F45D}" srcOrd="7" destOrd="0" presId="urn:microsoft.com/office/officeart/2005/8/layout/process2"/>
    <dgm:cxn modelId="{CC532E77-F5EB-4A92-8B8B-A3B725E8EDA5}" type="presParOf" srcId="{AE9BD6C4-D2E0-4E69-B6E6-9EF67A65F45D}" destId="{8422606D-DEF2-425A-BE0B-774B8AFA3E2E}" srcOrd="0" destOrd="0" presId="urn:microsoft.com/office/officeart/2005/8/layout/process2"/>
    <dgm:cxn modelId="{ACD8D662-AB6B-4CC6-AAC9-6304BF522C1B}" type="presParOf" srcId="{AF9073E6-96FD-4FE3-B959-1330D208DEAD}" destId="{57F5CA51-5312-4F8D-B60D-8D6CA00B80F6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5CAD668-D3DF-400E-BD8B-DF4777815035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80AB950-0637-4E16-AA8E-3B784019D440}">
      <dgm:prSet phldrT="[Текст]"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Анализ конкуренции среди существующих игроков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AE5EE89-CF55-4B7C-843F-3794EB44A277}" type="parTrans" cxnId="{E76BB973-0299-4331-9718-1CC1B0642AAC}">
      <dgm:prSet/>
      <dgm:spPr/>
      <dgm:t>
        <a:bodyPr/>
        <a:lstStyle/>
        <a:p>
          <a:endParaRPr lang="ru-RU"/>
        </a:p>
      </dgm:t>
    </dgm:pt>
    <dgm:pt modelId="{8C0DED45-F664-44F9-806B-8FBEC7F7FF63}" type="sibTrans" cxnId="{E76BB973-0299-4331-9718-1CC1B0642AAC}">
      <dgm:prSet/>
      <dgm:spPr/>
      <dgm:t>
        <a:bodyPr/>
        <a:lstStyle/>
        <a:p>
          <a:endParaRPr lang="ru-RU"/>
        </a:p>
      </dgm:t>
    </dgm:pt>
    <dgm:pt modelId="{51354242-EC55-4B8D-9EEE-88FD9B143A7D}">
      <dgm:prSet phldrT="[Текст]"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Анализ появления новых игроков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BD5B09B-4C67-44EC-99E7-7BA9DB772B54}" type="parTrans" cxnId="{4A0FB385-66CD-4B46-8F3D-11BCF0554102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4A202F2-AF83-43E4-A7B0-3826044CC080}" type="sibTrans" cxnId="{4A0FB385-66CD-4B46-8F3D-11BCF0554102}">
      <dgm:prSet/>
      <dgm:spPr/>
      <dgm:t>
        <a:bodyPr/>
        <a:lstStyle/>
        <a:p>
          <a:endParaRPr lang="ru-RU"/>
        </a:p>
      </dgm:t>
    </dgm:pt>
    <dgm:pt modelId="{5FB09009-E108-4B86-9738-E4AD4EE2036B}">
      <dgm:prSet phldrT="[Текст]"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Анализ рыночной власти потребителей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550886A-FAFF-4CC4-BBD0-DBE56A38AC02}" type="parTrans" cxnId="{0661180C-FC19-4AD9-A970-E3B0FE06D395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71B26E7-0778-4AAD-9838-CE1D07F0D3EA}" type="sibTrans" cxnId="{0661180C-FC19-4AD9-A970-E3B0FE06D395}">
      <dgm:prSet/>
      <dgm:spPr/>
      <dgm:t>
        <a:bodyPr/>
        <a:lstStyle/>
        <a:p>
          <a:endParaRPr lang="ru-RU"/>
        </a:p>
      </dgm:t>
    </dgm:pt>
    <dgm:pt modelId="{D597581F-69A0-481C-BAAD-E6BDA7E5323F}">
      <dgm:prSet phldrT="[Текст]"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Анализ появления продуктов-заменителей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7E8E11E-3281-4238-981A-BA1858B5C2EE}" type="parTrans" cxnId="{57869ED6-C087-485F-BEB6-69EC0F4F3FA2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3899BD9-2BC9-4142-B7A6-F8941E1C8795}" type="sibTrans" cxnId="{57869ED6-C087-485F-BEB6-69EC0F4F3FA2}">
      <dgm:prSet/>
      <dgm:spPr/>
      <dgm:t>
        <a:bodyPr/>
        <a:lstStyle/>
        <a:p>
          <a:endParaRPr lang="ru-RU"/>
        </a:p>
      </dgm:t>
    </dgm:pt>
    <dgm:pt modelId="{DDDD5A8A-2ACA-48A2-875D-C7A564C042CD}">
      <dgm:prSet phldrT="[Текст]"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Анализ рыночной власти поставщиков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238A134-3155-4B98-B844-C3EF771ACABD}" type="parTrans" cxnId="{849481BB-DA9A-4728-905E-BBB8148D9A1E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459BFA-5100-49A8-972E-2EA5FA06EFC2}" type="sibTrans" cxnId="{849481BB-DA9A-4728-905E-BBB8148D9A1E}">
      <dgm:prSet/>
      <dgm:spPr/>
      <dgm:t>
        <a:bodyPr/>
        <a:lstStyle/>
        <a:p>
          <a:endParaRPr lang="ru-RU"/>
        </a:p>
      </dgm:t>
    </dgm:pt>
    <dgm:pt modelId="{5606DE33-D4B8-4241-9DC2-0EC0C246D3AA}" type="pres">
      <dgm:prSet presAssocID="{B5CAD668-D3DF-400E-BD8B-DF477781503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533C15E-8374-4BD8-A62E-A6F5B01D2EF6}" type="pres">
      <dgm:prSet presAssocID="{B80AB950-0637-4E16-AA8E-3B784019D440}" presName="centerShape" presStyleLbl="node0" presStyleIdx="0" presStyleCnt="1" custScaleX="135469"/>
      <dgm:spPr/>
      <dgm:t>
        <a:bodyPr/>
        <a:lstStyle/>
        <a:p>
          <a:endParaRPr lang="ru-RU"/>
        </a:p>
      </dgm:t>
    </dgm:pt>
    <dgm:pt modelId="{F13991D6-B4AB-4D9D-99FA-F05D0389EF38}" type="pres">
      <dgm:prSet presAssocID="{EBD5B09B-4C67-44EC-99E7-7BA9DB772B54}" presName="Name9" presStyleLbl="parChTrans1D2" presStyleIdx="0" presStyleCnt="4" custScaleX="2000000"/>
      <dgm:spPr/>
      <dgm:t>
        <a:bodyPr/>
        <a:lstStyle/>
        <a:p>
          <a:endParaRPr lang="ru-RU"/>
        </a:p>
      </dgm:t>
    </dgm:pt>
    <dgm:pt modelId="{B24B07C8-E763-4737-9597-24E0CFD405E3}" type="pres">
      <dgm:prSet presAssocID="{EBD5B09B-4C67-44EC-99E7-7BA9DB772B54}" presName="connTx" presStyleLbl="parChTrans1D2" presStyleIdx="0" presStyleCnt="4"/>
      <dgm:spPr/>
      <dgm:t>
        <a:bodyPr/>
        <a:lstStyle/>
        <a:p>
          <a:endParaRPr lang="ru-RU"/>
        </a:p>
      </dgm:t>
    </dgm:pt>
    <dgm:pt modelId="{E715E608-850E-4E85-A1B2-D7A25480459D}" type="pres">
      <dgm:prSet presAssocID="{51354242-EC55-4B8D-9EEE-88FD9B143A7D}" presName="node" presStyleLbl="node1" presStyleIdx="0" presStyleCnt="4" custScaleX="1354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C52077-9827-47AA-BAAE-C114B34611BA}" type="pres">
      <dgm:prSet presAssocID="{B550886A-FAFF-4CC4-BBD0-DBE56A38AC02}" presName="Name9" presStyleLbl="parChTrans1D2" presStyleIdx="1" presStyleCnt="4" custScaleX="2000000"/>
      <dgm:spPr/>
      <dgm:t>
        <a:bodyPr/>
        <a:lstStyle/>
        <a:p>
          <a:endParaRPr lang="ru-RU"/>
        </a:p>
      </dgm:t>
    </dgm:pt>
    <dgm:pt modelId="{A25E2389-20AB-45C3-957C-26639108361D}" type="pres">
      <dgm:prSet presAssocID="{B550886A-FAFF-4CC4-BBD0-DBE56A38AC02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5B93327-34F8-4536-90C1-280CEF4BACF5}" type="pres">
      <dgm:prSet presAssocID="{5FB09009-E108-4B86-9738-E4AD4EE2036B}" presName="node" presStyleLbl="node1" presStyleIdx="1" presStyleCnt="4" custScaleX="135469" custRadScaleRad="1339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ED0A19-1881-4035-AD27-573F1BA4DB84}" type="pres">
      <dgm:prSet presAssocID="{97E8E11E-3281-4238-981A-BA1858B5C2EE}" presName="Name9" presStyleLbl="parChTrans1D2" presStyleIdx="2" presStyleCnt="4" custScaleX="2000000"/>
      <dgm:spPr/>
      <dgm:t>
        <a:bodyPr/>
        <a:lstStyle/>
        <a:p>
          <a:endParaRPr lang="ru-RU"/>
        </a:p>
      </dgm:t>
    </dgm:pt>
    <dgm:pt modelId="{355F055F-2864-49B0-9C08-7FCA8879667F}" type="pres">
      <dgm:prSet presAssocID="{97E8E11E-3281-4238-981A-BA1858B5C2E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9E6AB688-2407-459D-A2BE-3F2F490092BD}" type="pres">
      <dgm:prSet presAssocID="{D597581F-69A0-481C-BAAD-E6BDA7E5323F}" presName="node" presStyleLbl="node1" presStyleIdx="2" presStyleCnt="4" custScaleX="1354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F821A9-D7A8-4754-877A-E9A87E46DFE6}" type="pres">
      <dgm:prSet presAssocID="{0238A134-3155-4B98-B844-C3EF771ACABD}" presName="Name9" presStyleLbl="parChTrans1D2" presStyleIdx="3" presStyleCnt="4" custScaleX="2000000"/>
      <dgm:spPr/>
      <dgm:t>
        <a:bodyPr/>
        <a:lstStyle/>
        <a:p>
          <a:endParaRPr lang="ru-RU"/>
        </a:p>
      </dgm:t>
    </dgm:pt>
    <dgm:pt modelId="{23D2EEF7-AD49-4938-8478-5742FF3ACF68}" type="pres">
      <dgm:prSet presAssocID="{0238A134-3155-4B98-B844-C3EF771ACABD}" presName="connTx" presStyleLbl="parChTrans1D2" presStyleIdx="3" presStyleCnt="4"/>
      <dgm:spPr/>
      <dgm:t>
        <a:bodyPr/>
        <a:lstStyle/>
        <a:p>
          <a:endParaRPr lang="ru-RU"/>
        </a:p>
      </dgm:t>
    </dgm:pt>
    <dgm:pt modelId="{B3F7934F-0372-438D-878F-22EEB485CB44}" type="pres">
      <dgm:prSet presAssocID="{DDDD5A8A-2ACA-48A2-875D-C7A564C042CD}" presName="node" presStyleLbl="node1" presStyleIdx="3" presStyleCnt="4" custScaleX="135469" custRadScaleRad="131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76BB973-0299-4331-9718-1CC1B0642AAC}" srcId="{B5CAD668-D3DF-400E-BD8B-DF4777815035}" destId="{B80AB950-0637-4E16-AA8E-3B784019D440}" srcOrd="0" destOrd="0" parTransId="{DAE5EE89-CF55-4B7C-843F-3794EB44A277}" sibTransId="{8C0DED45-F664-44F9-806B-8FBEC7F7FF63}"/>
    <dgm:cxn modelId="{0661180C-FC19-4AD9-A970-E3B0FE06D395}" srcId="{B80AB950-0637-4E16-AA8E-3B784019D440}" destId="{5FB09009-E108-4B86-9738-E4AD4EE2036B}" srcOrd="1" destOrd="0" parTransId="{B550886A-FAFF-4CC4-BBD0-DBE56A38AC02}" sibTransId="{371B26E7-0778-4AAD-9838-CE1D07F0D3EA}"/>
    <dgm:cxn modelId="{2831251D-809E-49C8-A403-A1468B55F4D9}" type="presOf" srcId="{0238A134-3155-4B98-B844-C3EF771ACABD}" destId="{1EF821A9-D7A8-4754-877A-E9A87E46DFE6}" srcOrd="0" destOrd="0" presId="urn:microsoft.com/office/officeart/2005/8/layout/radial1"/>
    <dgm:cxn modelId="{A9FDC029-1652-4513-A2B7-08C13FC68125}" type="presOf" srcId="{97E8E11E-3281-4238-981A-BA1858B5C2EE}" destId="{D6ED0A19-1881-4035-AD27-573F1BA4DB84}" srcOrd="0" destOrd="0" presId="urn:microsoft.com/office/officeart/2005/8/layout/radial1"/>
    <dgm:cxn modelId="{09896C31-1195-478F-BEC3-E9B060EA5B45}" type="presOf" srcId="{EBD5B09B-4C67-44EC-99E7-7BA9DB772B54}" destId="{B24B07C8-E763-4737-9597-24E0CFD405E3}" srcOrd="1" destOrd="0" presId="urn:microsoft.com/office/officeart/2005/8/layout/radial1"/>
    <dgm:cxn modelId="{E73516E6-3AC0-4AA5-8FF8-58CBB89E1740}" type="presOf" srcId="{D597581F-69A0-481C-BAAD-E6BDA7E5323F}" destId="{9E6AB688-2407-459D-A2BE-3F2F490092BD}" srcOrd="0" destOrd="0" presId="urn:microsoft.com/office/officeart/2005/8/layout/radial1"/>
    <dgm:cxn modelId="{07D9BAD9-0677-40AC-BE87-F456CB98CFB2}" type="presOf" srcId="{DDDD5A8A-2ACA-48A2-875D-C7A564C042CD}" destId="{B3F7934F-0372-438D-878F-22EEB485CB44}" srcOrd="0" destOrd="0" presId="urn:microsoft.com/office/officeart/2005/8/layout/radial1"/>
    <dgm:cxn modelId="{C2342309-4AA7-4365-A4A1-FB6B5582DB25}" type="presOf" srcId="{EBD5B09B-4C67-44EC-99E7-7BA9DB772B54}" destId="{F13991D6-B4AB-4D9D-99FA-F05D0389EF38}" srcOrd="0" destOrd="0" presId="urn:microsoft.com/office/officeart/2005/8/layout/radial1"/>
    <dgm:cxn modelId="{852197AF-E43E-4A9E-9830-A8F57C537DEC}" type="presOf" srcId="{B5CAD668-D3DF-400E-BD8B-DF4777815035}" destId="{5606DE33-D4B8-4241-9DC2-0EC0C246D3AA}" srcOrd="0" destOrd="0" presId="urn:microsoft.com/office/officeart/2005/8/layout/radial1"/>
    <dgm:cxn modelId="{4A0FB385-66CD-4B46-8F3D-11BCF0554102}" srcId="{B80AB950-0637-4E16-AA8E-3B784019D440}" destId="{51354242-EC55-4B8D-9EEE-88FD9B143A7D}" srcOrd="0" destOrd="0" parTransId="{EBD5B09B-4C67-44EC-99E7-7BA9DB772B54}" sibTransId="{24A202F2-AF83-43E4-A7B0-3826044CC080}"/>
    <dgm:cxn modelId="{CCDF25EA-A3AD-41C1-874A-47B5C48F2109}" type="presOf" srcId="{97E8E11E-3281-4238-981A-BA1858B5C2EE}" destId="{355F055F-2864-49B0-9C08-7FCA8879667F}" srcOrd="1" destOrd="0" presId="urn:microsoft.com/office/officeart/2005/8/layout/radial1"/>
    <dgm:cxn modelId="{849481BB-DA9A-4728-905E-BBB8148D9A1E}" srcId="{B80AB950-0637-4E16-AA8E-3B784019D440}" destId="{DDDD5A8A-2ACA-48A2-875D-C7A564C042CD}" srcOrd="3" destOrd="0" parTransId="{0238A134-3155-4B98-B844-C3EF771ACABD}" sibTransId="{B2459BFA-5100-49A8-972E-2EA5FA06EFC2}"/>
    <dgm:cxn modelId="{0353F4F9-17FC-45B4-BF43-ED5C0B90AB24}" type="presOf" srcId="{B550886A-FAFF-4CC4-BBD0-DBE56A38AC02}" destId="{A25E2389-20AB-45C3-957C-26639108361D}" srcOrd="1" destOrd="0" presId="urn:microsoft.com/office/officeart/2005/8/layout/radial1"/>
    <dgm:cxn modelId="{2635AA49-352C-45EF-B5F6-4F565319B8CB}" type="presOf" srcId="{B550886A-FAFF-4CC4-BBD0-DBE56A38AC02}" destId="{28C52077-9827-47AA-BAAE-C114B34611BA}" srcOrd="0" destOrd="0" presId="urn:microsoft.com/office/officeart/2005/8/layout/radial1"/>
    <dgm:cxn modelId="{15726547-1C50-49C1-B799-AB9251CA826C}" type="presOf" srcId="{5FB09009-E108-4B86-9738-E4AD4EE2036B}" destId="{35B93327-34F8-4536-90C1-280CEF4BACF5}" srcOrd="0" destOrd="0" presId="urn:microsoft.com/office/officeart/2005/8/layout/radial1"/>
    <dgm:cxn modelId="{DEB952C5-D40A-4041-AD55-1C4426D6FEB8}" type="presOf" srcId="{B80AB950-0637-4E16-AA8E-3B784019D440}" destId="{9533C15E-8374-4BD8-A62E-A6F5B01D2EF6}" srcOrd="0" destOrd="0" presId="urn:microsoft.com/office/officeart/2005/8/layout/radial1"/>
    <dgm:cxn modelId="{4A4A5115-D5ED-4AAA-9DEC-7C0E5988EC73}" type="presOf" srcId="{0238A134-3155-4B98-B844-C3EF771ACABD}" destId="{23D2EEF7-AD49-4938-8478-5742FF3ACF68}" srcOrd="1" destOrd="0" presId="urn:microsoft.com/office/officeart/2005/8/layout/radial1"/>
    <dgm:cxn modelId="{57869ED6-C087-485F-BEB6-69EC0F4F3FA2}" srcId="{B80AB950-0637-4E16-AA8E-3B784019D440}" destId="{D597581F-69A0-481C-BAAD-E6BDA7E5323F}" srcOrd="2" destOrd="0" parTransId="{97E8E11E-3281-4238-981A-BA1858B5C2EE}" sibTransId="{03899BD9-2BC9-4142-B7A6-F8941E1C8795}"/>
    <dgm:cxn modelId="{CD855E05-9672-44F4-AB84-E9C8C73FB3A4}" type="presOf" srcId="{51354242-EC55-4B8D-9EEE-88FD9B143A7D}" destId="{E715E608-850E-4E85-A1B2-D7A25480459D}" srcOrd="0" destOrd="0" presId="urn:microsoft.com/office/officeart/2005/8/layout/radial1"/>
    <dgm:cxn modelId="{B8DC107D-6C1C-4F96-8E46-12493E6A7200}" type="presParOf" srcId="{5606DE33-D4B8-4241-9DC2-0EC0C246D3AA}" destId="{9533C15E-8374-4BD8-A62E-A6F5B01D2EF6}" srcOrd="0" destOrd="0" presId="urn:microsoft.com/office/officeart/2005/8/layout/radial1"/>
    <dgm:cxn modelId="{B8D1536E-0786-4EA9-B8C7-080181084A8A}" type="presParOf" srcId="{5606DE33-D4B8-4241-9DC2-0EC0C246D3AA}" destId="{F13991D6-B4AB-4D9D-99FA-F05D0389EF38}" srcOrd="1" destOrd="0" presId="urn:microsoft.com/office/officeart/2005/8/layout/radial1"/>
    <dgm:cxn modelId="{7E221D74-060C-4FED-800E-18C855CDDF6B}" type="presParOf" srcId="{F13991D6-B4AB-4D9D-99FA-F05D0389EF38}" destId="{B24B07C8-E763-4737-9597-24E0CFD405E3}" srcOrd="0" destOrd="0" presId="urn:microsoft.com/office/officeart/2005/8/layout/radial1"/>
    <dgm:cxn modelId="{F0D9A28E-F548-45AC-A778-492DCED481FF}" type="presParOf" srcId="{5606DE33-D4B8-4241-9DC2-0EC0C246D3AA}" destId="{E715E608-850E-4E85-A1B2-D7A25480459D}" srcOrd="2" destOrd="0" presId="urn:microsoft.com/office/officeart/2005/8/layout/radial1"/>
    <dgm:cxn modelId="{0A02BC59-39AC-4AEC-9564-33E64C9FF07B}" type="presParOf" srcId="{5606DE33-D4B8-4241-9DC2-0EC0C246D3AA}" destId="{28C52077-9827-47AA-BAAE-C114B34611BA}" srcOrd="3" destOrd="0" presId="urn:microsoft.com/office/officeart/2005/8/layout/radial1"/>
    <dgm:cxn modelId="{3F873E56-72AD-4130-94D0-90EF7445FB78}" type="presParOf" srcId="{28C52077-9827-47AA-BAAE-C114B34611BA}" destId="{A25E2389-20AB-45C3-957C-26639108361D}" srcOrd="0" destOrd="0" presId="urn:microsoft.com/office/officeart/2005/8/layout/radial1"/>
    <dgm:cxn modelId="{599AC72C-66D2-438C-8852-78A5631635F7}" type="presParOf" srcId="{5606DE33-D4B8-4241-9DC2-0EC0C246D3AA}" destId="{35B93327-34F8-4536-90C1-280CEF4BACF5}" srcOrd="4" destOrd="0" presId="urn:microsoft.com/office/officeart/2005/8/layout/radial1"/>
    <dgm:cxn modelId="{08A076D4-53FD-4618-9BD3-4C3F6EA4287C}" type="presParOf" srcId="{5606DE33-D4B8-4241-9DC2-0EC0C246D3AA}" destId="{D6ED0A19-1881-4035-AD27-573F1BA4DB84}" srcOrd="5" destOrd="0" presId="urn:microsoft.com/office/officeart/2005/8/layout/radial1"/>
    <dgm:cxn modelId="{F693AE40-D64B-46C8-8705-C05D76B303AB}" type="presParOf" srcId="{D6ED0A19-1881-4035-AD27-573F1BA4DB84}" destId="{355F055F-2864-49B0-9C08-7FCA8879667F}" srcOrd="0" destOrd="0" presId="urn:microsoft.com/office/officeart/2005/8/layout/radial1"/>
    <dgm:cxn modelId="{BAB3DA34-A416-48E1-A0F5-69200AC9BB20}" type="presParOf" srcId="{5606DE33-D4B8-4241-9DC2-0EC0C246D3AA}" destId="{9E6AB688-2407-459D-A2BE-3F2F490092BD}" srcOrd="6" destOrd="0" presId="urn:microsoft.com/office/officeart/2005/8/layout/radial1"/>
    <dgm:cxn modelId="{BD96B370-CDBC-4139-A854-EC7208F05F46}" type="presParOf" srcId="{5606DE33-D4B8-4241-9DC2-0EC0C246D3AA}" destId="{1EF821A9-D7A8-4754-877A-E9A87E46DFE6}" srcOrd="7" destOrd="0" presId="urn:microsoft.com/office/officeart/2005/8/layout/radial1"/>
    <dgm:cxn modelId="{01FD922D-FDCA-4C30-A8E0-C0D7CA02B426}" type="presParOf" srcId="{1EF821A9-D7A8-4754-877A-E9A87E46DFE6}" destId="{23D2EEF7-AD49-4938-8478-5742FF3ACF68}" srcOrd="0" destOrd="0" presId="urn:microsoft.com/office/officeart/2005/8/layout/radial1"/>
    <dgm:cxn modelId="{D2962DBC-70B5-497E-9C91-0467D489042D}" type="presParOf" srcId="{5606DE33-D4B8-4241-9DC2-0EC0C246D3AA}" destId="{B3F7934F-0372-438D-878F-22EEB485CB44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48BC1F-3BDF-4237-990F-EB56885BABBF}">
      <dsp:nvSpPr>
        <dsp:cNvPr id="0" name=""/>
        <dsp:cNvSpPr/>
      </dsp:nvSpPr>
      <dsp:spPr>
        <a:xfrm>
          <a:off x="862464" y="0"/>
          <a:ext cx="1347699" cy="3305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Макроокружениие (макросреда)</a:t>
          </a:r>
        </a:p>
      </dsp:txBody>
      <dsp:txXfrm>
        <a:off x="872145" y="9681"/>
        <a:ext cx="1328337" cy="311176"/>
      </dsp:txXfrm>
    </dsp:sp>
    <dsp:sp modelId="{D2E1E4A4-228C-43C4-8522-0B3655C16633}">
      <dsp:nvSpPr>
        <dsp:cNvPr id="0" name=""/>
        <dsp:cNvSpPr/>
      </dsp:nvSpPr>
      <dsp:spPr>
        <a:xfrm>
          <a:off x="997234" y="330538"/>
          <a:ext cx="206531" cy="211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858"/>
              </a:lnTo>
              <a:lnTo>
                <a:pt x="206531" y="2118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66B05-0C41-4E68-9D38-579D8B07F403}">
      <dsp:nvSpPr>
        <dsp:cNvPr id="0" name=""/>
        <dsp:cNvSpPr/>
      </dsp:nvSpPr>
      <dsp:spPr>
        <a:xfrm>
          <a:off x="1203766" y="403507"/>
          <a:ext cx="1739698" cy="27777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Политическая сфера</a:t>
          </a:r>
        </a:p>
      </dsp:txBody>
      <dsp:txXfrm>
        <a:off x="1211902" y="411643"/>
        <a:ext cx="1723426" cy="261507"/>
      </dsp:txXfrm>
    </dsp:sp>
    <dsp:sp modelId="{13AC520B-06D9-4392-A7FD-0B35686298BD}">
      <dsp:nvSpPr>
        <dsp:cNvPr id="0" name=""/>
        <dsp:cNvSpPr/>
      </dsp:nvSpPr>
      <dsp:spPr>
        <a:xfrm>
          <a:off x="997234" y="330538"/>
          <a:ext cx="206531" cy="558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650"/>
              </a:lnTo>
              <a:lnTo>
                <a:pt x="206531" y="55865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062FB-E97B-4121-996B-14B16586851D}">
      <dsp:nvSpPr>
        <dsp:cNvPr id="0" name=""/>
        <dsp:cNvSpPr/>
      </dsp:nvSpPr>
      <dsp:spPr>
        <a:xfrm>
          <a:off x="1203766" y="750299"/>
          <a:ext cx="1739698" cy="27777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Законодательство</a:t>
          </a:r>
        </a:p>
      </dsp:txBody>
      <dsp:txXfrm>
        <a:off x="1211902" y="758435"/>
        <a:ext cx="1723426" cy="261507"/>
      </dsp:txXfrm>
    </dsp:sp>
    <dsp:sp modelId="{9FF245C6-6FF9-44EF-87BC-6E7EE4FFE7C4}">
      <dsp:nvSpPr>
        <dsp:cNvPr id="0" name=""/>
        <dsp:cNvSpPr/>
      </dsp:nvSpPr>
      <dsp:spPr>
        <a:xfrm>
          <a:off x="997234" y="330538"/>
          <a:ext cx="206531" cy="905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443"/>
              </a:lnTo>
              <a:lnTo>
                <a:pt x="206531" y="90544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F3446-E95F-424D-B981-B07DAAF30563}">
      <dsp:nvSpPr>
        <dsp:cNvPr id="0" name=""/>
        <dsp:cNvSpPr/>
      </dsp:nvSpPr>
      <dsp:spPr>
        <a:xfrm>
          <a:off x="1203766" y="1097092"/>
          <a:ext cx="1739698" cy="27777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Экономическая сфера</a:t>
          </a:r>
        </a:p>
      </dsp:txBody>
      <dsp:txXfrm>
        <a:off x="1211902" y="1105228"/>
        <a:ext cx="1723426" cy="261507"/>
      </dsp:txXfrm>
    </dsp:sp>
    <dsp:sp modelId="{243203F5-22C1-4CF5-9070-BD6B3AD13F60}">
      <dsp:nvSpPr>
        <dsp:cNvPr id="0" name=""/>
        <dsp:cNvSpPr/>
      </dsp:nvSpPr>
      <dsp:spPr>
        <a:xfrm>
          <a:off x="997234" y="330538"/>
          <a:ext cx="206531" cy="1252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2235"/>
              </a:lnTo>
              <a:lnTo>
                <a:pt x="206531" y="12522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C5735D-8C2C-4D4B-AAA9-BDEC83639EE1}">
      <dsp:nvSpPr>
        <dsp:cNvPr id="0" name=""/>
        <dsp:cNvSpPr/>
      </dsp:nvSpPr>
      <dsp:spPr>
        <a:xfrm>
          <a:off x="1203766" y="1443884"/>
          <a:ext cx="1739698" cy="27777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Социальная сфера</a:t>
          </a:r>
        </a:p>
      </dsp:txBody>
      <dsp:txXfrm>
        <a:off x="1211902" y="1452020"/>
        <a:ext cx="1723426" cy="261507"/>
      </dsp:txXfrm>
    </dsp:sp>
    <dsp:sp modelId="{15C1CCE4-6B2D-434A-B01A-2F777E31B26B}">
      <dsp:nvSpPr>
        <dsp:cNvPr id="0" name=""/>
        <dsp:cNvSpPr/>
      </dsp:nvSpPr>
      <dsp:spPr>
        <a:xfrm>
          <a:off x="997234" y="330538"/>
          <a:ext cx="206531" cy="1599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027"/>
              </a:lnTo>
              <a:lnTo>
                <a:pt x="206531" y="159902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D73868-B150-4C93-B7AE-592C9D5AC3F7}">
      <dsp:nvSpPr>
        <dsp:cNvPr id="0" name=""/>
        <dsp:cNvSpPr/>
      </dsp:nvSpPr>
      <dsp:spPr>
        <a:xfrm>
          <a:off x="1203766" y="1790676"/>
          <a:ext cx="1739698" cy="27777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Научно-технический прогресс</a:t>
          </a:r>
        </a:p>
      </dsp:txBody>
      <dsp:txXfrm>
        <a:off x="1211902" y="1798812"/>
        <a:ext cx="1723426" cy="261507"/>
      </dsp:txXfrm>
    </dsp:sp>
    <dsp:sp modelId="{613BF3BC-044F-4DE0-8CD4-B974428B80D7}">
      <dsp:nvSpPr>
        <dsp:cNvPr id="0" name=""/>
        <dsp:cNvSpPr/>
      </dsp:nvSpPr>
      <dsp:spPr>
        <a:xfrm>
          <a:off x="997234" y="330538"/>
          <a:ext cx="206531" cy="1945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820"/>
              </a:lnTo>
              <a:lnTo>
                <a:pt x="206531" y="19458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B1E2C-E8CE-42E6-B42B-68928CC7B7BA}">
      <dsp:nvSpPr>
        <dsp:cNvPr id="0" name=""/>
        <dsp:cNvSpPr/>
      </dsp:nvSpPr>
      <dsp:spPr>
        <a:xfrm>
          <a:off x="1203766" y="2137469"/>
          <a:ext cx="1739698" cy="27777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Экология</a:t>
          </a:r>
        </a:p>
      </dsp:txBody>
      <dsp:txXfrm>
        <a:off x="1211902" y="2145605"/>
        <a:ext cx="1723426" cy="261507"/>
      </dsp:txXfrm>
    </dsp:sp>
    <dsp:sp modelId="{06213E04-2EE8-450A-A1CE-3FC4211B3440}">
      <dsp:nvSpPr>
        <dsp:cNvPr id="0" name=""/>
        <dsp:cNvSpPr/>
      </dsp:nvSpPr>
      <dsp:spPr>
        <a:xfrm>
          <a:off x="997234" y="330538"/>
          <a:ext cx="206531" cy="22926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2612"/>
              </a:lnTo>
              <a:lnTo>
                <a:pt x="206531" y="22926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EB334-192B-4561-99E3-DC50A23FBBDB}">
      <dsp:nvSpPr>
        <dsp:cNvPr id="0" name=""/>
        <dsp:cNvSpPr/>
      </dsp:nvSpPr>
      <dsp:spPr>
        <a:xfrm>
          <a:off x="1203766" y="2484261"/>
          <a:ext cx="1739698" cy="277779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Природно-климатические условия</a:t>
          </a:r>
        </a:p>
      </dsp:txBody>
      <dsp:txXfrm>
        <a:off x="1211902" y="2492397"/>
        <a:ext cx="1723426" cy="261507"/>
      </dsp:txXfrm>
    </dsp:sp>
    <dsp:sp modelId="{2E411989-22EA-422C-BC24-C53A7BAD57B7}">
      <dsp:nvSpPr>
        <dsp:cNvPr id="0" name=""/>
        <dsp:cNvSpPr/>
      </dsp:nvSpPr>
      <dsp:spPr>
        <a:xfrm>
          <a:off x="3125469" y="146"/>
          <a:ext cx="1452013" cy="3525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Микроокружениие (микросреда)</a:t>
          </a:r>
        </a:p>
      </dsp:txBody>
      <dsp:txXfrm>
        <a:off x="3135793" y="10470"/>
        <a:ext cx="1431365" cy="331855"/>
      </dsp:txXfrm>
    </dsp:sp>
    <dsp:sp modelId="{C736E891-54D9-465D-89B4-91A25258587A}">
      <dsp:nvSpPr>
        <dsp:cNvPr id="0" name=""/>
        <dsp:cNvSpPr/>
      </dsp:nvSpPr>
      <dsp:spPr>
        <a:xfrm>
          <a:off x="3270670" y="352650"/>
          <a:ext cx="145208" cy="207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38"/>
              </a:lnTo>
              <a:lnTo>
                <a:pt x="145208" y="20703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58F8A-B08C-44C5-A569-FDE534B59430}">
      <dsp:nvSpPr>
        <dsp:cNvPr id="0" name=""/>
        <dsp:cNvSpPr/>
      </dsp:nvSpPr>
      <dsp:spPr>
        <a:xfrm>
          <a:off x="3415878" y="421663"/>
          <a:ext cx="1358429" cy="27605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Кредиторы</a:t>
          </a:r>
        </a:p>
      </dsp:txBody>
      <dsp:txXfrm>
        <a:off x="3423963" y="429748"/>
        <a:ext cx="1342259" cy="259881"/>
      </dsp:txXfrm>
    </dsp:sp>
    <dsp:sp modelId="{BC4BFC63-3CD8-4978-8590-04CA38127F98}">
      <dsp:nvSpPr>
        <dsp:cNvPr id="0" name=""/>
        <dsp:cNvSpPr/>
      </dsp:nvSpPr>
      <dsp:spPr>
        <a:xfrm>
          <a:off x="3270670" y="352650"/>
          <a:ext cx="145208" cy="552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2102"/>
              </a:lnTo>
              <a:lnTo>
                <a:pt x="145208" y="55210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14417B-26B1-4EB9-B313-40F9F1B6CA86}">
      <dsp:nvSpPr>
        <dsp:cNvPr id="0" name=""/>
        <dsp:cNvSpPr/>
      </dsp:nvSpPr>
      <dsp:spPr>
        <a:xfrm>
          <a:off x="3415878" y="766727"/>
          <a:ext cx="1358429" cy="27605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Потенциальные инвесторы</a:t>
          </a:r>
        </a:p>
      </dsp:txBody>
      <dsp:txXfrm>
        <a:off x="3423963" y="774812"/>
        <a:ext cx="1342259" cy="259881"/>
      </dsp:txXfrm>
    </dsp:sp>
    <dsp:sp modelId="{9B6F6AF5-2631-4DCB-8160-5635F5796DF3}">
      <dsp:nvSpPr>
        <dsp:cNvPr id="0" name=""/>
        <dsp:cNvSpPr/>
      </dsp:nvSpPr>
      <dsp:spPr>
        <a:xfrm>
          <a:off x="3270670" y="352650"/>
          <a:ext cx="145208" cy="897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7167"/>
              </a:lnTo>
              <a:lnTo>
                <a:pt x="145208" y="89716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42D57-281F-4327-A561-C8BBA92CA6A1}">
      <dsp:nvSpPr>
        <dsp:cNvPr id="0" name=""/>
        <dsp:cNvSpPr/>
      </dsp:nvSpPr>
      <dsp:spPr>
        <a:xfrm>
          <a:off x="3415878" y="1111791"/>
          <a:ext cx="1358429" cy="27605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Поставщики</a:t>
          </a:r>
        </a:p>
      </dsp:txBody>
      <dsp:txXfrm>
        <a:off x="3423963" y="1119876"/>
        <a:ext cx="1342259" cy="259881"/>
      </dsp:txXfrm>
    </dsp:sp>
    <dsp:sp modelId="{B0C4B9E4-9C4F-41DA-9076-F7611B4FF089}">
      <dsp:nvSpPr>
        <dsp:cNvPr id="0" name=""/>
        <dsp:cNvSpPr/>
      </dsp:nvSpPr>
      <dsp:spPr>
        <a:xfrm>
          <a:off x="3270670" y="352650"/>
          <a:ext cx="145208" cy="1242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231"/>
              </a:lnTo>
              <a:lnTo>
                <a:pt x="145208" y="124223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332A2-A2AA-47BD-99A1-E535ECAD635B}">
      <dsp:nvSpPr>
        <dsp:cNvPr id="0" name=""/>
        <dsp:cNvSpPr/>
      </dsp:nvSpPr>
      <dsp:spPr>
        <a:xfrm>
          <a:off x="3415878" y="1456856"/>
          <a:ext cx="1358429" cy="27605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Подрядчики</a:t>
          </a:r>
        </a:p>
      </dsp:txBody>
      <dsp:txXfrm>
        <a:off x="3423963" y="1464941"/>
        <a:ext cx="1342259" cy="259881"/>
      </dsp:txXfrm>
    </dsp:sp>
    <dsp:sp modelId="{054C4921-976C-41A4-A5F7-1CCDB154442B}">
      <dsp:nvSpPr>
        <dsp:cNvPr id="0" name=""/>
        <dsp:cNvSpPr/>
      </dsp:nvSpPr>
      <dsp:spPr>
        <a:xfrm>
          <a:off x="3270670" y="352650"/>
          <a:ext cx="145208" cy="1587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7295"/>
              </a:lnTo>
              <a:lnTo>
                <a:pt x="145208" y="158729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BF3D5-3A4B-4E30-A76B-290773B3D52B}">
      <dsp:nvSpPr>
        <dsp:cNvPr id="0" name=""/>
        <dsp:cNvSpPr/>
      </dsp:nvSpPr>
      <dsp:spPr>
        <a:xfrm>
          <a:off x="3415878" y="1801920"/>
          <a:ext cx="1358429" cy="27605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Покупатели</a:t>
          </a:r>
        </a:p>
      </dsp:txBody>
      <dsp:txXfrm>
        <a:off x="3423963" y="1810005"/>
        <a:ext cx="1342259" cy="259881"/>
      </dsp:txXfrm>
    </dsp:sp>
    <dsp:sp modelId="{D296DF7F-48BD-41E0-9152-C21B521D6B23}">
      <dsp:nvSpPr>
        <dsp:cNvPr id="0" name=""/>
        <dsp:cNvSpPr/>
      </dsp:nvSpPr>
      <dsp:spPr>
        <a:xfrm>
          <a:off x="3270670" y="352650"/>
          <a:ext cx="145208" cy="1932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2359"/>
              </a:lnTo>
              <a:lnTo>
                <a:pt x="145208" y="193235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44700-6150-46A7-9F13-4B30E27E7D21}">
      <dsp:nvSpPr>
        <dsp:cNvPr id="0" name=""/>
        <dsp:cNvSpPr/>
      </dsp:nvSpPr>
      <dsp:spPr>
        <a:xfrm>
          <a:off x="3415878" y="2146984"/>
          <a:ext cx="1358429" cy="27605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Конкуренты</a:t>
          </a:r>
        </a:p>
      </dsp:txBody>
      <dsp:txXfrm>
        <a:off x="3423963" y="2155069"/>
        <a:ext cx="1342259" cy="259881"/>
      </dsp:txXfrm>
    </dsp:sp>
    <dsp:sp modelId="{6FBF7CAE-B4BD-49DB-8FD2-CC578B1F905D}">
      <dsp:nvSpPr>
        <dsp:cNvPr id="0" name=""/>
        <dsp:cNvSpPr/>
      </dsp:nvSpPr>
      <dsp:spPr>
        <a:xfrm>
          <a:off x="3270670" y="352650"/>
          <a:ext cx="157199" cy="2278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8100"/>
              </a:lnTo>
              <a:lnTo>
                <a:pt x="157199" y="227810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DBC5E-CE3B-498D-8218-47626A89AB66}">
      <dsp:nvSpPr>
        <dsp:cNvPr id="0" name=""/>
        <dsp:cNvSpPr/>
      </dsp:nvSpPr>
      <dsp:spPr>
        <a:xfrm>
          <a:off x="3427870" y="2492725"/>
          <a:ext cx="1358429" cy="27605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Деловые партнеры</a:t>
          </a:r>
        </a:p>
      </dsp:txBody>
      <dsp:txXfrm>
        <a:off x="3435955" y="2500810"/>
        <a:ext cx="1342259" cy="2598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ADE1BE-7B06-42A7-BCA9-F88E66C9DE7A}">
      <dsp:nvSpPr>
        <dsp:cNvPr id="0" name=""/>
        <dsp:cNvSpPr/>
      </dsp:nvSpPr>
      <dsp:spPr>
        <a:xfrm>
          <a:off x="799470" y="102420"/>
          <a:ext cx="1779686" cy="45425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Преимущества</a:t>
          </a:r>
        </a:p>
      </dsp:txBody>
      <dsp:txXfrm>
        <a:off x="812775" y="115725"/>
        <a:ext cx="1753076" cy="427645"/>
      </dsp:txXfrm>
    </dsp:sp>
    <dsp:sp modelId="{094E421C-254C-4594-82DB-98AF1B512610}">
      <dsp:nvSpPr>
        <dsp:cNvPr id="0" name=""/>
        <dsp:cNvSpPr/>
      </dsp:nvSpPr>
      <dsp:spPr>
        <a:xfrm>
          <a:off x="3079140" y="113051"/>
          <a:ext cx="1779686" cy="45425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Недостатки</a:t>
          </a:r>
        </a:p>
      </dsp:txBody>
      <dsp:txXfrm>
        <a:off x="3092445" y="126356"/>
        <a:ext cx="1753076" cy="427645"/>
      </dsp:txXfrm>
    </dsp:sp>
    <dsp:sp modelId="{922CE476-8207-4756-9537-BC50CC43D284}">
      <dsp:nvSpPr>
        <dsp:cNvPr id="0" name=""/>
        <dsp:cNvSpPr/>
      </dsp:nvSpPr>
      <dsp:spPr>
        <a:xfrm>
          <a:off x="2586158" y="3365273"/>
          <a:ext cx="590136" cy="590136"/>
        </a:xfrm>
        <a:prstGeom prst="triangl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6322B8-986C-4BB6-AAF8-7E6A2BA35784}">
      <dsp:nvSpPr>
        <dsp:cNvPr id="0" name=""/>
        <dsp:cNvSpPr/>
      </dsp:nvSpPr>
      <dsp:spPr>
        <a:xfrm>
          <a:off x="1110817" y="3118203"/>
          <a:ext cx="3540818" cy="23920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0F4160-5B94-42F9-84E9-3A63108C5790}">
      <dsp:nvSpPr>
        <dsp:cNvPr id="0" name=""/>
        <dsp:cNvSpPr/>
      </dsp:nvSpPr>
      <dsp:spPr>
        <a:xfrm>
          <a:off x="2992560" y="2605177"/>
          <a:ext cx="1959559" cy="48469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отражение лишь общих факторов</a:t>
          </a:r>
        </a:p>
      </dsp:txBody>
      <dsp:txXfrm>
        <a:off x="3016221" y="2628838"/>
        <a:ext cx="1912237" cy="437376"/>
      </dsp:txXfrm>
    </dsp:sp>
    <dsp:sp modelId="{7FA886F4-D567-4003-B966-A9579EEAE599}">
      <dsp:nvSpPr>
        <dsp:cNvPr id="0" name=""/>
        <dsp:cNvSpPr/>
      </dsp:nvSpPr>
      <dsp:spPr>
        <a:xfrm>
          <a:off x="2992560" y="2082710"/>
          <a:ext cx="1959559" cy="48469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невозможность </a:t>
          </a:r>
          <a:r>
            <a:rPr lang="ru-RU" sz="12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детального анализа взаимосвязей между факторами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016221" y="2106371"/>
        <a:ext cx="1912237" cy="437376"/>
      </dsp:txXfrm>
    </dsp:sp>
    <dsp:sp modelId="{0BCE1D7C-E616-4F18-A189-39F1C06646E8}">
      <dsp:nvSpPr>
        <dsp:cNvPr id="0" name=""/>
        <dsp:cNvSpPr/>
      </dsp:nvSpPr>
      <dsp:spPr>
        <a:xfrm>
          <a:off x="2992560" y="1560242"/>
          <a:ext cx="1959559" cy="48469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отсутствие видения ситуации  в динамике</a:t>
          </a:r>
        </a:p>
      </dsp:txBody>
      <dsp:txXfrm>
        <a:off x="3016221" y="1583903"/>
        <a:ext cx="1912237" cy="437376"/>
      </dsp:txXfrm>
    </dsp:sp>
    <dsp:sp modelId="{751C66CA-0303-46A0-AFAD-1AAB12DE7B24}">
      <dsp:nvSpPr>
        <dsp:cNvPr id="0" name=""/>
        <dsp:cNvSpPr/>
      </dsp:nvSpPr>
      <dsp:spPr>
        <a:xfrm>
          <a:off x="2992560" y="1028333"/>
          <a:ext cx="1959559" cy="48469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субъективность и зависимость от знаний того, кто его проводит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016221" y="1051994"/>
        <a:ext cx="1912237" cy="437376"/>
      </dsp:txXfrm>
    </dsp:sp>
    <dsp:sp modelId="{B880F5C5-03B0-4EAA-8DEA-A9AB0B51428A}">
      <dsp:nvSpPr>
        <dsp:cNvPr id="0" name=""/>
        <dsp:cNvSpPr/>
      </dsp:nvSpPr>
      <dsp:spPr>
        <a:xfrm>
          <a:off x="588352" y="2605177"/>
          <a:ext cx="2128895" cy="48469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универсальность использования и высокая адаптация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12013" y="2628838"/>
        <a:ext cx="2081573" cy="437376"/>
      </dsp:txXfrm>
    </dsp:sp>
    <dsp:sp modelId="{57DC3792-F690-4D1F-BCF8-04EE97C5E1F7}">
      <dsp:nvSpPr>
        <dsp:cNvPr id="0" name=""/>
        <dsp:cNvSpPr/>
      </dsp:nvSpPr>
      <dsp:spPr>
        <a:xfrm>
          <a:off x="588352" y="2082710"/>
          <a:ext cx="2128895" cy="48469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гибкость и свободный </a:t>
          </a:r>
          <a:r>
            <a:rPr lang="ru-RU" sz="12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выбор анализируемых элементов в зависимости от целей анализа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12013" y="2106371"/>
        <a:ext cx="2081573" cy="437376"/>
      </dsp:txXfrm>
    </dsp:sp>
    <dsp:sp modelId="{909DC759-4E4F-4ACE-A5BB-9E98A048FE28}">
      <dsp:nvSpPr>
        <dsp:cNvPr id="0" name=""/>
        <dsp:cNvSpPr/>
      </dsp:nvSpPr>
      <dsp:spPr>
        <a:xfrm>
          <a:off x="588352" y="1560242"/>
          <a:ext cx="2128895" cy="48469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возможность оперативной оценки и стратегического планирования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12013" y="1583903"/>
        <a:ext cx="2081573" cy="437376"/>
      </dsp:txXfrm>
    </dsp:sp>
    <dsp:sp modelId="{3076EB86-112E-44B1-AE02-26F2A9BAD85B}">
      <dsp:nvSpPr>
        <dsp:cNvPr id="0" name=""/>
        <dsp:cNvSpPr/>
      </dsp:nvSpPr>
      <dsp:spPr>
        <a:xfrm>
          <a:off x="588352" y="1028333"/>
          <a:ext cx="2128895" cy="484698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простота использования</a:t>
          </a:r>
        </a:p>
      </dsp:txBody>
      <dsp:txXfrm>
        <a:off x="612013" y="1051994"/>
        <a:ext cx="2081573" cy="4373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27E156-D1D8-4B2D-9F86-4BC4607E5B7C}">
      <dsp:nvSpPr>
        <dsp:cNvPr id="0" name=""/>
        <dsp:cNvSpPr/>
      </dsp:nvSpPr>
      <dsp:spPr>
        <a:xfrm>
          <a:off x="325390" y="1952"/>
          <a:ext cx="4835619" cy="456642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Четко определите сферу каждого </a:t>
          </a:r>
          <a:r>
            <a:rPr lang="en-US" sz="14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SWOT-</a:t>
          </a:r>
          <a:r>
            <a:rPr lang="ru-RU" sz="14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анализа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38765" y="15327"/>
        <a:ext cx="4808869" cy="429892"/>
      </dsp:txXfrm>
    </dsp:sp>
    <dsp:sp modelId="{03F52E25-0DC3-4515-9AC1-07E1561CE315}">
      <dsp:nvSpPr>
        <dsp:cNvPr id="0" name=""/>
        <dsp:cNvSpPr/>
      </dsp:nvSpPr>
      <dsp:spPr>
        <a:xfrm rot="5400000">
          <a:off x="2657579" y="470011"/>
          <a:ext cx="171240" cy="205488"/>
        </a:xfrm>
        <a:prstGeom prst="rightArrow">
          <a:avLst>
            <a:gd name="adj1" fmla="val 60000"/>
            <a:gd name="adj2" fmla="val 50000"/>
          </a:avLst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 rot="-5400000">
        <a:off x="2681553" y="487135"/>
        <a:ext cx="123292" cy="119868"/>
      </dsp:txXfrm>
    </dsp:sp>
    <dsp:sp modelId="{093DA6B1-5A49-4FBE-AD4C-01F594CA7500}">
      <dsp:nvSpPr>
        <dsp:cNvPr id="0" name=""/>
        <dsp:cNvSpPr/>
      </dsp:nvSpPr>
      <dsp:spPr>
        <a:xfrm>
          <a:off x="325390" y="686915"/>
          <a:ext cx="4835619" cy="456642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Вникните в различия между элементами </a:t>
          </a:r>
          <a:r>
            <a:rPr lang="en-US" sz="14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SWOT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38765" y="700290"/>
        <a:ext cx="4808869" cy="429892"/>
      </dsp:txXfrm>
    </dsp:sp>
    <dsp:sp modelId="{B033CFF8-146C-4CFB-95A5-AACEE0FA6FB5}">
      <dsp:nvSpPr>
        <dsp:cNvPr id="0" name=""/>
        <dsp:cNvSpPr/>
      </dsp:nvSpPr>
      <dsp:spPr>
        <a:xfrm rot="5400000">
          <a:off x="2657579" y="1154974"/>
          <a:ext cx="171240" cy="205488"/>
        </a:xfrm>
        <a:prstGeom prst="rightArrow">
          <a:avLst>
            <a:gd name="adj1" fmla="val 60000"/>
            <a:gd name="adj2" fmla="val 50000"/>
          </a:avLst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 rot="-5400000">
        <a:off x="2681553" y="1172098"/>
        <a:ext cx="123292" cy="119868"/>
      </dsp:txXfrm>
    </dsp:sp>
    <dsp:sp modelId="{895BBBAB-A99B-41F0-A387-EADA0D1A27C8}">
      <dsp:nvSpPr>
        <dsp:cNvPr id="0" name=""/>
        <dsp:cNvSpPr/>
      </dsp:nvSpPr>
      <dsp:spPr>
        <a:xfrm>
          <a:off x="325390" y="1371878"/>
          <a:ext cx="4835619" cy="456642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Сильные и слабые стороны могут считаться таковыми лишь в том случае, если так их воспринимают покупатели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38765" y="1385253"/>
        <a:ext cx="4808869" cy="429892"/>
      </dsp:txXfrm>
    </dsp:sp>
    <dsp:sp modelId="{C449F867-8EEC-4535-9314-E53F65D523CA}">
      <dsp:nvSpPr>
        <dsp:cNvPr id="0" name=""/>
        <dsp:cNvSpPr/>
      </dsp:nvSpPr>
      <dsp:spPr>
        <a:xfrm rot="5400000">
          <a:off x="2657579" y="1839937"/>
          <a:ext cx="171240" cy="205488"/>
        </a:xfrm>
        <a:prstGeom prst="rightArrow">
          <a:avLst>
            <a:gd name="adj1" fmla="val 60000"/>
            <a:gd name="adj2" fmla="val 50000"/>
          </a:avLst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 rot="-5400000">
        <a:off x="2681553" y="1857061"/>
        <a:ext cx="123292" cy="119868"/>
      </dsp:txXfrm>
    </dsp:sp>
    <dsp:sp modelId="{050913E5-616D-465C-8F54-A5A53CEFEA78}">
      <dsp:nvSpPr>
        <dsp:cNvPr id="0" name=""/>
        <dsp:cNvSpPr/>
      </dsp:nvSpPr>
      <dsp:spPr>
        <a:xfrm>
          <a:off x="325390" y="2056842"/>
          <a:ext cx="4835619" cy="456642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Будьте объективны и используйте разностороннюю входную информацию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38765" y="2070217"/>
        <a:ext cx="4808869" cy="429892"/>
      </dsp:txXfrm>
    </dsp:sp>
    <dsp:sp modelId="{08931766-8E44-4E91-BD10-E08DF735F355}">
      <dsp:nvSpPr>
        <dsp:cNvPr id="0" name=""/>
        <dsp:cNvSpPr/>
      </dsp:nvSpPr>
      <dsp:spPr>
        <a:xfrm rot="5400000">
          <a:off x="2657579" y="2524900"/>
          <a:ext cx="171240" cy="205488"/>
        </a:xfrm>
        <a:prstGeom prst="rightArrow">
          <a:avLst>
            <a:gd name="adj1" fmla="val 60000"/>
            <a:gd name="adj2" fmla="val 50000"/>
          </a:avLst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 rot="-5400000">
        <a:off x="2681553" y="2542024"/>
        <a:ext cx="123292" cy="119868"/>
      </dsp:txXfrm>
    </dsp:sp>
    <dsp:sp modelId="{ABF49140-35A5-40A5-8A65-716F0ED6A2D0}">
      <dsp:nvSpPr>
        <dsp:cNvPr id="0" name=""/>
        <dsp:cNvSpPr/>
      </dsp:nvSpPr>
      <dsp:spPr>
        <a:xfrm>
          <a:off x="325390" y="2741805"/>
          <a:ext cx="4835619" cy="456642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Избегайте пространных и двусмысленных заявлений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38765" y="2755180"/>
        <a:ext cx="4808869" cy="4298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56CE53-ADB6-43D4-8A5A-3FDC02F0D573}">
      <dsp:nvSpPr>
        <dsp:cNvPr id="0" name=""/>
        <dsp:cNvSpPr/>
      </dsp:nvSpPr>
      <dsp:spPr>
        <a:xfrm>
          <a:off x="2378331" y="225"/>
          <a:ext cx="1101211" cy="11012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Маркетинг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39600" y="161494"/>
        <a:ext cx="778673" cy="778673"/>
      </dsp:txXfrm>
    </dsp:sp>
    <dsp:sp modelId="{181F5682-07DB-4F0E-9D8D-96E81DCFB147}">
      <dsp:nvSpPr>
        <dsp:cNvPr id="0" name=""/>
        <dsp:cNvSpPr/>
      </dsp:nvSpPr>
      <dsp:spPr>
        <a:xfrm rot="2160000">
          <a:off x="3444894" y="846443"/>
          <a:ext cx="293379" cy="3716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contourW="12700">
            <a:contourClr>
              <a:schemeClr val="tx1"/>
            </a:contourClr>
          </a:sp3d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b="0" kern="1200">
            <a:solidFill>
              <a:schemeClr val="tx1"/>
            </a:solidFill>
          </a:endParaRPr>
        </a:p>
      </dsp:txBody>
      <dsp:txXfrm>
        <a:off x="3453299" y="894908"/>
        <a:ext cx="205365" cy="222995"/>
      </dsp:txXfrm>
    </dsp:sp>
    <dsp:sp modelId="{33C3A132-2E56-4BC7-8CF2-103BF3F92D83}">
      <dsp:nvSpPr>
        <dsp:cNvPr id="0" name=""/>
        <dsp:cNvSpPr/>
      </dsp:nvSpPr>
      <dsp:spPr>
        <a:xfrm>
          <a:off x="3717059" y="972868"/>
          <a:ext cx="1101211" cy="11012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Финансы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78328" y="1134137"/>
        <a:ext cx="778673" cy="778673"/>
      </dsp:txXfrm>
    </dsp:sp>
    <dsp:sp modelId="{F92DBE90-2F44-4307-8483-01EF16C1ADC1}">
      <dsp:nvSpPr>
        <dsp:cNvPr id="0" name=""/>
        <dsp:cNvSpPr/>
      </dsp:nvSpPr>
      <dsp:spPr>
        <a:xfrm rot="6480000">
          <a:off x="3867867" y="2116632"/>
          <a:ext cx="293379" cy="3716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contourW="12700">
            <a:contourClr>
              <a:schemeClr val="tx1"/>
            </a:contourClr>
          </a:sp3d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b="0" kern="1200">
            <a:solidFill>
              <a:schemeClr val="tx1"/>
            </a:solidFill>
          </a:endParaRPr>
        </a:p>
      </dsp:txBody>
      <dsp:txXfrm rot="10800000">
        <a:off x="3925473" y="2149111"/>
        <a:ext cx="205365" cy="222995"/>
      </dsp:txXfrm>
    </dsp:sp>
    <dsp:sp modelId="{5C219A41-019A-4964-92C5-F6BE47EECFEC}">
      <dsp:nvSpPr>
        <dsp:cNvPr id="0" name=""/>
        <dsp:cNvSpPr/>
      </dsp:nvSpPr>
      <dsp:spPr>
        <a:xfrm>
          <a:off x="3205710" y="2546637"/>
          <a:ext cx="1101211" cy="11012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Операции</a:t>
          </a:r>
        </a:p>
      </dsp:txBody>
      <dsp:txXfrm>
        <a:off x="3366979" y="2707906"/>
        <a:ext cx="778673" cy="778673"/>
      </dsp:txXfrm>
    </dsp:sp>
    <dsp:sp modelId="{FCDF911F-C7C3-4CEC-B574-CE18AAD760A2}">
      <dsp:nvSpPr>
        <dsp:cNvPr id="0" name=""/>
        <dsp:cNvSpPr/>
      </dsp:nvSpPr>
      <dsp:spPr>
        <a:xfrm rot="10800000">
          <a:off x="2790550" y="2911413"/>
          <a:ext cx="293379" cy="3716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contourW="12700">
            <a:contourClr>
              <a:schemeClr val="tx1"/>
            </a:contourClr>
          </a:sp3d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b="0" kern="1200">
            <a:solidFill>
              <a:schemeClr val="tx1"/>
            </a:solidFill>
          </a:endParaRPr>
        </a:p>
      </dsp:txBody>
      <dsp:txXfrm rot="10800000">
        <a:off x="2878564" y="2985745"/>
        <a:ext cx="205365" cy="222995"/>
      </dsp:txXfrm>
    </dsp:sp>
    <dsp:sp modelId="{119F111E-E988-4CCE-A7B4-40D9D23ACF14}">
      <dsp:nvSpPr>
        <dsp:cNvPr id="0" name=""/>
        <dsp:cNvSpPr/>
      </dsp:nvSpPr>
      <dsp:spPr>
        <a:xfrm>
          <a:off x="1550952" y="2546637"/>
          <a:ext cx="1101211" cy="11012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Человеческие ресурсы</a:t>
          </a:r>
        </a:p>
      </dsp:txBody>
      <dsp:txXfrm>
        <a:off x="1712221" y="2707906"/>
        <a:ext cx="778673" cy="778673"/>
      </dsp:txXfrm>
    </dsp:sp>
    <dsp:sp modelId="{4BFDE6DD-FEE6-46C6-BC1C-6BE67578965D}">
      <dsp:nvSpPr>
        <dsp:cNvPr id="0" name=""/>
        <dsp:cNvSpPr/>
      </dsp:nvSpPr>
      <dsp:spPr>
        <a:xfrm rot="15120000">
          <a:off x="1701759" y="2132426"/>
          <a:ext cx="293379" cy="3716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contourW="12700">
            <a:contourClr>
              <a:schemeClr val="tx1"/>
            </a:contourClr>
          </a:sp3d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b="0" kern="1200">
            <a:solidFill>
              <a:schemeClr val="tx1"/>
            </a:solidFill>
          </a:endParaRPr>
        </a:p>
      </dsp:txBody>
      <dsp:txXfrm rot="10800000">
        <a:off x="1759365" y="2248611"/>
        <a:ext cx="205365" cy="222995"/>
      </dsp:txXfrm>
    </dsp:sp>
    <dsp:sp modelId="{F64E25F4-D510-4334-8401-A4032BECE6B0}">
      <dsp:nvSpPr>
        <dsp:cNvPr id="0" name=""/>
        <dsp:cNvSpPr/>
      </dsp:nvSpPr>
      <dsp:spPr>
        <a:xfrm>
          <a:off x="1039603" y="972868"/>
          <a:ext cx="1101211" cy="11012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cene3d>
            <a:camera prst="orthographicFront"/>
            <a:lightRig rig="threePt" dir="t"/>
          </a:scene3d>
          <a:sp3d contourW="12700">
            <a:contourClr>
              <a:schemeClr val="tx1"/>
            </a:contourClr>
          </a:sp3d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Культура и корпорация</a:t>
          </a:r>
        </a:p>
      </dsp:txBody>
      <dsp:txXfrm>
        <a:off x="1200872" y="1134137"/>
        <a:ext cx="778673" cy="778673"/>
      </dsp:txXfrm>
    </dsp:sp>
    <dsp:sp modelId="{057A6B01-50A3-482D-823B-EA1B4FB9EC0E}">
      <dsp:nvSpPr>
        <dsp:cNvPr id="0" name=""/>
        <dsp:cNvSpPr/>
      </dsp:nvSpPr>
      <dsp:spPr>
        <a:xfrm rot="19440000">
          <a:off x="2106166" y="856204"/>
          <a:ext cx="293379" cy="3716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b="0" kern="1200">
            <a:solidFill>
              <a:schemeClr val="tx1"/>
            </a:solidFill>
          </a:endParaRPr>
        </a:p>
      </dsp:txBody>
      <dsp:txXfrm>
        <a:off x="2114571" y="956403"/>
        <a:ext cx="205365" cy="22299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236983-BA4B-4486-AD23-037122AC8703}">
      <dsp:nvSpPr>
        <dsp:cNvPr id="0" name=""/>
        <dsp:cNvSpPr/>
      </dsp:nvSpPr>
      <dsp:spPr>
        <a:xfrm>
          <a:off x="3309234" y="2212422"/>
          <a:ext cx="1607260" cy="10411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Социум</a:t>
          </a:r>
        </a:p>
      </dsp:txBody>
      <dsp:txXfrm>
        <a:off x="3814282" y="2495577"/>
        <a:ext cx="1079342" cy="735115"/>
      </dsp:txXfrm>
    </dsp:sp>
    <dsp:sp modelId="{62ADF425-FE63-4AD5-8CC8-BED463A5A360}">
      <dsp:nvSpPr>
        <dsp:cNvPr id="0" name=""/>
        <dsp:cNvSpPr/>
      </dsp:nvSpPr>
      <dsp:spPr>
        <a:xfrm>
          <a:off x="686863" y="2212422"/>
          <a:ext cx="1607260" cy="10411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Технология</a:t>
          </a:r>
        </a:p>
      </dsp:txBody>
      <dsp:txXfrm>
        <a:off x="709733" y="2495577"/>
        <a:ext cx="1079342" cy="735115"/>
      </dsp:txXfrm>
    </dsp:sp>
    <dsp:sp modelId="{64E17A9B-D8FE-47F3-A21C-478DEEF02A87}">
      <dsp:nvSpPr>
        <dsp:cNvPr id="0" name=""/>
        <dsp:cNvSpPr/>
      </dsp:nvSpPr>
      <dsp:spPr>
        <a:xfrm>
          <a:off x="3309234" y="0"/>
          <a:ext cx="1607260" cy="10411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Экономика</a:t>
          </a:r>
        </a:p>
      </dsp:txBody>
      <dsp:txXfrm>
        <a:off x="3814282" y="22870"/>
        <a:ext cx="1079342" cy="735115"/>
      </dsp:txXfrm>
    </dsp:sp>
    <dsp:sp modelId="{66216CF5-2564-471A-9E60-B34679AE0D58}">
      <dsp:nvSpPr>
        <dsp:cNvPr id="0" name=""/>
        <dsp:cNvSpPr/>
      </dsp:nvSpPr>
      <dsp:spPr>
        <a:xfrm>
          <a:off x="686863" y="0"/>
          <a:ext cx="1607260" cy="10411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Политика</a:t>
          </a:r>
        </a:p>
      </dsp:txBody>
      <dsp:txXfrm>
        <a:off x="709733" y="22870"/>
        <a:ext cx="1079342" cy="735115"/>
      </dsp:txXfrm>
    </dsp:sp>
    <dsp:sp modelId="{D9D9A0E3-9D52-4BDB-AC51-D68E11DB3817}">
      <dsp:nvSpPr>
        <dsp:cNvPr id="0" name=""/>
        <dsp:cNvSpPr/>
      </dsp:nvSpPr>
      <dsp:spPr>
        <a:xfrm>
          <a:off x="1360350" y="185453"/>
          <a:ext cx="1408792" cy="1408792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Постав щики</a:t>
          </a:r>
        </a:p>
      </dsp:txBody>
      <dsp:txXfrm>
        <a:off x="1772976" y="598079"/>
        <a:ext cx="996166" cy="996166"/>
      </dsp:txXfrm>
    </dsp:sp>
    <dsp:sp modelId="{FC6E9BD2-3A13-47A0-875A-D9EC70262FBA}">
      <dsp:nvSpPr>
        <dsp:cNvPr id="0" name=""/>
        <dsp:cNvSpPr/>
      </dsp:nvSpPr>
      <dsp:spPr>
        <a:xfrm rot="5400000">
          <a:off x="2834214" y="185453"/>
          <a:ext cx="1408792" cy="1408792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Потреби тели</a:t>
          </a:r>
        </a:p>
      </dsp:txBody>
      <dsp:txXfrm rot="-5400000">
        <a:off x="2834214" y="598079"/>
        <a:ext cx="996166" cy="996166"/>
      </dsp:txXfrm>
    </dsp:sp>
    <dsp:sp modelId="{B3B26116-5A48-4A5D-A286-7353BE840F79}">
      <dsp:nvSpPr>
        <dsp:cNvPr id="0" name=""/>
        <dsp:cNvSpPr/>
      </dsp:nvSpPr>
      <dsp:spPr>
        <a:xfrm rot="10800000">
          <a:off x="2834214" y="1659317"/>
          <a:ext cx="1408792" cy="1408792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Конкуренты</a:t>
          </a:r>
        </a:p>
      </dsp:txBody>
      <dsp:txXfrm rot="10800000">
        <a:off x="2834214" y="1659317"/>
        <a:ext cx="996166" cy="996166"/>
      </dsp:txXfrm>
    </dsp:sp>
    <dsp:sp modelId="{BB624108-81C9-4EC9-9DB2-ABEC10099FA3}">
      <dsp:nvSpPr>
        <dsp:cNvPr id="0" name=""/>
        <dsp:cNvSpPr/>
      </dsp:nvSpPr>
      <dsp:spPr>
        <a:xfrm rot="16200000">
          <a:off x="1360350" y="1659317"/>
          <a:ext cx="1408792" cy="1408792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Местное сообщество</a:t>
          </a:r>
        </a:p>
      </dsp:txBody>
      <dsp:txXfrm rot="5400000">
        <a:off x="1772976" y="1659317"/>
        <a:ext cx="996166" cy="996166"/>
      </dsp:txXfrm>
    </dsp:sp>
    <dsp:sp modelId="{5EF0F8F8-A08E-42BA-8A64-1E63AE41D7A2}">
      <dsp:nvSpPr>
        <dsp:cNvPr id="0" name=""/>
        <dsp:cNvSpPr/>
      </dsp:nvSpPr>
      <dsp:spPr>
        <a:xfrm>
          <a:off x="2558475" y="1333960"/>
          <a:ext cx="486407" cy="422963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306758-0B48-46D4-95CD-2E9E034C9E00}">
      <dsp:nvSpPr>
        <dsp:cNvPr id="0" name=""/>
        <dsp:cNvSpPr/>
      </dsp:nvSpPr>
      <dsp:spPr>
        <a:xfrm rot="10800000">
          <a:off x="2558475" y="1496638"/>
          <a:ext cx="486407" cy="422963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282EE9-A4E0-4E35-A373-5B0CEE7CBED5}">
      <dsp:nvSpPr>
        <dsp:cNvPr id="0" name=""/>
        <dsp:cNvSpPr/>
      </dsp:nvSpPr>
      <dsp:spPr>
        <a:xfrm>
          <a:off x="1482146" y="0"/>
          <a:ext cx="971166" cy="9711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правовые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факторы</a:t>
          </a:r>
        </a:p>
      </dsp:txBody>
      <dsp:txXfrm>
        <a:off x="1624370" y="142224"/>
        <a:ext cx="686718" cy="686718"/>
      </dsp:txXfrm>
    </dsp:sp>
    <dsp:sp modelId="{0018A3B1-5F1E-4E74-99B9-13107CDABBBA}">
      <dsp:nvSpPr>
        <dsp:cNvPr id="0" name=""/>
        <dsp:cNvSpPr/>
      </dsp:nvSpPr>
      <dsp:spPr>
        <a:xfrm>
          <a:off x="1677471" y="1025263"/>
          <a:ext cx="563276" cy="563276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752133" y="1240660"/>
        <a:ext cx="413952" cy="132482"/>
      </dsp:txXfrm>
    </dsp:sp>
    <dsp:sp modelId="{24EF2893-BCFE-48A5-A24C-D1DD4755A79A}">
      <dsp:nvSpPr>
        <dsp:cNvPr id="0" name=""/>
        <dsp:cNvSpPr/>
      </dsp:nvSpPr>
      <dsp:spPr>
        <a:xfrm>
          <a:off x="1456274" y="1694395"/>
          <a:ext cx="971166" cy="9711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природ</a:t>
          </a:r>
          <a:br>
            <a:rPr lang="ru-RU" sz="1200" kern="1200">
              <a:latin typeface="Times New Roman" pitchFamily="18" charset="0"/>
              <a:cs typeface="Times New Roman" pitchFamily="18" charset="0"/>
            </a:rPr>
          </a:br>
          <a:r>
            <a:rPr lang="ru-RU" sz="1200" kern="1200">
              <a:latin typeface="Times New Roman" pitchFamily="18" charset="0"/>
              <a:cs typeface="Times New Roman" pitchFamily="18" charset="0"/>
            </a:rPr>
            <a:t>ные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факторы</a:t>
          </a:r>
        </a:p>
      </dsp:txBody>
      <dsp:txXfrm>
        <a:off x="1598498" y="1836619"/>
        <a:ext cx="686718" cy="686718"/>
      </dsp:txXfrm>
    </dsp:sp>
    <dsp:sp modelId="{E8397FCF-304C-484B-87C7-AFA1E56D7A1C}">
      <dsp:nvSpPr>
        <dsp:cNvPr id="0" name=""/>
        <dsp:cNvSpPr/>
      </dsp:nvSpPr>
      <dsp:spPr>
        <a:xfrm rot="10817325" flipH="1">
          <a:off x="2325427" y="1117218"/>
          <a:ext cx="478139" cy="36127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2325428" y="1189200"/>
        <a:ext cx="369757" cy="216764"/>
      </dsp:txXfrm>
    </dsp:sp>
    <dsp:sp modelId="{0D9EACC4-11E0-4CFD-9ADF-B5948531EB34}">
      <dsp:nvSpPr>
        <dsp:cNvPr id="0" name=""/>
        <dsp:cNvSpPr/>
      </dsp:nvSpPr>
      <dsp:spPr>
        <a:xfrm>
          <a:off x="225660" y="464858"/>
          <a:ext cx="1330537" cy="140801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PEST-анализ</a:t>
          </a:r>
        </a:p>
      </dsp:txBody>
      <dsp:txXfrm>
        <a:off x="420513" y="671057"/>
        <a:ext cx="940831" cy="99561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51B914-538A-487E-9222-A2CC816C8045}">
      <dsp:nvSpPr>
        <dsp:cNvPr id="0" name=""/>
        <dsp:cNvSpPr/>
      </dsp:nvSpPr>
      <dsp:spPr>
        <a:xfrm>
          <a:off x="1610927" y="418"/>
          <a:ext cx="2316304" cy="4891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Постановка цели исследования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625253" y="14744"/>
        <a:ext cx="2287652" cy="460469"/>
      </dsp:txXfrm>
    </dsp:sp>
    <dsp:sp modelId="{5BC5A156-CB68-4237-B1A3-63FADAA8757E}">
      <dsp:nvSpPr>
        <dsp:cNvPr id="0" name=""/>
        <dsp:cNvSpPr/>
      </dsp:nvSpPr>
      <dsp:spPr>
        <a:xfrm rot="5400000">
          <a:off x="2653421" y="501767"/>
          <a:ext cx="231315" cy="2201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2703048" y="496162"/>
        <a:ext cx="132062" cy="165284"/>
      </dsp:txXfrm>
    </dsp:sp>
    <dsp:sp modelId="{6D19AA3A-47D1-4C06-AF65-532DB90C4551}">
      <dsp:nvSpPr>
        <dsp:cNvPr id="0" name=""/>
        <dsp:cNvSpPr/>
      </dsp:nvSpPr>
      <dsp:spPr>
        <a:xfrm>
          <a:off x="1610927" y="734100"/>
          <a:ext cx="2316304" cy="4891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Выделение объекта исследования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625253" y="748426"/>
        <a:ext cx="2287652" cy="460469"/>
      </dsp:txXfrm>
    </dsp:sp>
    <dsp:sp modelId="{7F1B62BE-8F1E-49E9-AD0C-D3406AA7230E}">
      <dsp:nvSpPr>
        <dsp:cNvPr id="0" name=""/>
        <dsp:cNvSpPr/>
      </dsp:nvSpPr>
      <dsp:spPr>
        <a:xfrm rot="5400000">
          <a:off x="2653421" y="1235449"/>
          <a:ext cx="231315" cy="2201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2703048" y="1229844"/>
        <a:ext cx="132062" cy="165284"/>
      </dsp:txXfrm>
    </dsp:sp>
    <dsp:sp modelId="{FD6EAD73-CCD0-4DCA-837F-4A74310C6504}">
      <dsp:nvSpPr>
        <dsp:cNvPr id="0" name=""/>
        <dsp:cNvSpPr/>
      </dsp:nvSpPr>
      <dsp:spPr>
        <a:xfrm>
          <a:off x="1610927" y="1467782"/>
          <a:ext cx="2316304" cy="4891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Выявление и ранжирование факторов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625253" y="1482108"/>
        <a:ext cx="2287652" cy="460469"/>
      </dsp:txXfrm>
    </dsp:sp>
    <dsp:sp modelId="{A533943C-6ED9-4110-82BE-BD4A42D2C8E0}">
      <dsp:nvSpPr>
        <dsp:cNvPr id="0" name=""/>
        <dsp:cNvSpPr/>
      </dsp:nvSpPr>
      <dsp:spPr>
        <a:xfrm rot="5400000">
          <a:off x="2653421" y="1969132"/>
          <a:ext cx="231315" cy="2201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2703048" y="1963527"/>
        <a:ext cx="132062" cy="165284"/>
      </dsp:txXfrm>
    </dsp:sp>
    <dsp:sp modelId="{4BD12ECE-9B44-4B5B-BCCE-515E6C85C47A}">
      <dsp:nvSpPr>
        <dsp:cNvPr id="0" name=""/>
        <dsp:cNvSpPr/>
      </dsp:nvSpPr>
      <dsp:spPr>
        <a:xfrm>
          <a:off x="1610927" y="2201465"/>
          <a:ext cx="2316304" cy="4891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Разнесение факторов по категориям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625253" y="2215791"/>
        <a:ext cx="2287652" cy="460469"/>
      </dsp:txXfrm>
    </dsp:sp>
    <dsp:sp modelId="{AE9BD6C4-D2E0-4E69-B6E6-9EF67A65F45D}">
      <dsp:nvSpPr>
        <dsp:cNvPr id="0" name=""/>
        <dsp:cNvSpPr/>
      </dsp:nvSpPr>
      <dsp:spPr>
        <a:xfrm rot="5400000">
          <a:off x="2653421" y="2702814"/>
          <a:ext cx="231315" cy="2201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2703048" y="2697209"/>
        <a:ext cx="132062" cy="165284"/>
      </dsp:txXfrm>
    </dsp:sp>
    <dsp:sp modelId="{57F5CA51-5312-4F8D-B60D-8D6CA00B80F6}">
      <dsp:nvSpPr>
        <dsp:cNvPr id="0" name=""/>
        <dsp:cNvSpPr/>
      </dsp:nvSpPr>
      <dsp:spPr>
        <a:xfrm>
          <a:off x="1610927" y="2935147"/>
          <a:ext cx="2316304" cy="4891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Дополнительный анализ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625253" y="2949473"/>
        <a:ext cx="2287652" cy="46046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33C15E-8374-4BD8-A62E-A6F5B01D2EF6}">
      <dsp:nvSpPr>
        <dsp:cNvPr id="0" name=""/>
        <dsp:cNvSpPr/>
      </dsp:nvSpPr>
      <dsp:spPr>
        <a:xfrm>
          <a:off x="2392444" y="1309521"/>
          <a:ext cx="1348492" cy="9954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Анализ конкуренции среди существующих игроков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589926" y="1455298"/>
        <a:ext cx="953528" cy="703871"/>
      </dsp:txXfrm>
    </dsp:sp>
    <dsp:sp modelId="{F13991D6-B4AB-4D9D-99FA-F05D0389EF38}">
      <dsp:nvSpPr>
        <dsp:cNvPr id="0" name=""/>
        <dsp:cNvSpPr/>
      </dsp:nvSpPr>
      <dsp:spPr>
        <a:xfrm rot="16200000">
          <a:off x="2916445" y="1144669"/>
          <a:ext cx="300490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00490" y="146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916445" y="1151763"/>
        <a:ext cx="300490" cy="15024"/>
      </dsp:txXfrm>
    </dsp:sp>
    <dsp:sp modelId="{E715E608-850E-4E85-A1B2-D7A25480459D}">
      <dsp:nvSpPr>
        <dsp:cNvPr id="0" name=""/>
        <dsp:cNvSpPr/>
      </dsp:nvSpPr>
      <dsp:spPr>
        <a:xfrm>
          <a:off x="2392444" y="13605"/>
          <a:ext cx="1348492" cy="9954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Анализ появления новых игроков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589926" y="159382"/>
        <a:ext cx="953528" cy="703871"/>
      </dsp:txXfrm>
    </dsp:sp>
    <dsp:sp modelId="{28C52077-9827-47AA-BAAE-C114B34611BA}">
      <dsp:nvSpPr>
        <dsp:cNvPr id="0" name=""/>
        <dsp:cNvSpPr/>
      </dsp:nvSpPr>
      <dsp:spPr>
        <a:xfrm>
          <a:off x="3740936" y="1792627"/>
          <a:ext cx="387996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87996" y="146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740936" y="1797534"/>
        <a:ext cx="387996" cy="19399"/>
      </dsp:txXfrm>
    </dsp:sp>
    <dsp:sp modelId="{35B93327-34F8-4536-90C1-280CEF4BACF5}">
      <dsp:nvSpPr>
        <dsp:cNvPr id="0" name=""/>
        <dsp:cNvSpPr/>
      </dsp:nvSpPr>
      <dsp:spPr>
        <a:xfrm>
          <a:off x="4128932" y="1309521"/>
          <a:ext cx="1348492" cy="9954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Анализ рыночной власти потребителей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4326414" y="1455298"/>
        <a:ext cx="953528" cy="703871"/>
      </dsp:txXfrm>
    </dsp:sp>
    <dsp:sp modelId="{D6ED0A19-1881-4035-AD27-573F1BA4DB84}">
      <dsp:nvSpPr>
        <dsp:cNvPr id="0" name=""/>
        <dsp:cNvSpPr/>
      </dsp:nvSpPr>
      <dsp:spPr>
        <a:xfrm rot="5400000">
          <a:off x="2916445" y="2440585"/>
          <a:ext cx="300490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00490" y="146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916445" y="2447679"/>
        <a:ext cx="300490" cy="15024"/>
      </dsp:txXfrm>
    </dsp:sp>
    <dsp:sp modelId="{9E6AB688-2407-459D-A2BE-3F2F490092BD}">
      <dsp:nvSpPr>
        <dsp:cNvPr id="0" name=""/>
        <dsp:cNvSpPr/>
      </dsp:nvSpPr>
      <dsp:spPr>
        <a:xfrm>
          <a:off x="2392444" y="2605437"/>
          <a:ext cx="1348492" cy="9954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Анализ появления продуктов-заменителей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589926" y="2751214"/>
        <a:ext cx="953528" cy="703871"/>
      </dsp:txXfrm>
    </dsp:sp>
    <dsp:sp modelId="{1EF821A9-D7A8-4754-877A-E9A87E46DFE6}">
      <dsp:nvSpPr>
        <dsp:cNvPr id="0" name=""/>
        <dsp:cNvSpPr/>
      </dsp:nvSpPr>
      <dsp:spPr>
        <a:xfrm rot="10800000">
          <a:off x="2039684" y="1792627"/>
          <a:ext cx="352760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52760" y="146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039684" y="1798414"/>
        <a:ext cx="352760" cy="17638"/>
      </dsp:txXfrm>
    </dsp:sp>
    <dsp:sp modelId="{B3F7934F-0372-438D-878F-22EEB485CB44}">
      <dsp:nvSpPr>
        <dsp:cNvPr id="0" name=""/>
        <dsp:cNvSpPr/>
      </dsp:nvSpPr>
      <dsp:spPr>
        <a:xfrm>
          <a:off x="691191" y="1309521"/>
          <a:ext cx="1348492" cy="9954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Анализ рыночной власти поставщиков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888673" y="1455298"/>
        <a:ext cx="953528" cy="7038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Каб02</b:Tag>
    <b:SourceType>Book</b:SourceType>
    <b:Guid>{80129FD4-1CB0-4D2F-BE4C-9BE56FACF892}</b:Guid>
    <b:Author>
      <b:Author>
        <b:NameList>
          <b:Person>
            <b:Last>Л.</b:Last>
            <b:First>Кабушкин</b:First>
            <b:Middle>Н</b:Middle>
          </b:Person>
        </b:NameList>
      </b:Author>
    </b:Author>
    <b:Title>Основы менеджмента</b:Title>
    <b:Year>2002</b:Year>
    <b:City>Москва</b:City>
    <b:Publisher>5-е изд., стереотип. - Мн.: Новое знание</b:Publisher>
    <b:RefOrder>1</b:RefOrder>
  </b:Source>
</b:Sources>
</file>

<file path=customXml/itemProps1.xml><?xml version="1.0" encoding="utf-8"?>
<ds:datastoreItem xmlns:ds="http://schemas.openxmlformats.org/officeDocument/2006/customXml" ds:itemID="{7D48D2EF-914C-4630-AF1F-5CB90670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33</Pages>
  <Words>6765</Words>
  <Characters>38564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</dc:creator>
  <cp:lastModifiedBy>фф</cp:lastModifiedBy>
  <cp:revision>14</cp:revision>
  <dcterms:created xsi:type="dcterms:W3CDTF">2017-05-22T17:08:00Z</dcterms:created>
  <dcterms:modified xsi:type="dcterms:W3CDTF">2017-05-23T03:38:00Z</dcterms:modified>
</cp:coreProperties>
</file>