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CD" w:rsidRPr="001966F7" w:rsidRDefault="00C16ECD" w:rsidP="00C16EC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66F7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C16ECD" w:rsidRPr="001966F7" w:rsidRDefault="00C16ECD" w:rsidP="00C16EC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C16ECD" w:rsidRPr="001966F7" w:rsidRDefault="00C16ECD" w:rsidP="00C16EC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</w:p>
    <w:p w:rsidR="00C16ECD" w:rsidRPr="001966F7" w:rsidRDefault="00C16ECD" w:rsidP="00C16ECD">
      <w:pPr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color w:val="000000"/>
          <w:sz w:val="28"/>
          <w:szCs w:val="28"/>
        </w:rPr>
        <w:t>«КУБАНСКИЙ ГОСУДАРСТВЕННЫЙ УНИВЕРСИТЕТ»</w:t>
      </w:r>
    </w:p>
    <w:p w:rsidR="00C16ECD" w:rsidRPr="001966F7" w:rsidRDefault="00C16ECD" w:rsidP="00C16ECD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966F7">
        <w:rPr>
          <w:rFonts w:ascii="Times New Roman" w:hAnsi="Times New Roman" w:cs="Times New Roman"/>
          <w:color w:val="000000"/>
          <w:sz w:val="28"/>
          <w:szCs w:val="28"/>
        </w:rPr>
        <w:t>(ФГБОУ ВО «</w:t>
      </w:r>
      <w:proofErr w:type="spellStart"/>
      <w:r w:rsidRPr="001966F7">
        <w:rPr>
          <w:rFonts w:ascii="Times New Roman" w:hAnsi="Times New Roman" w:cs="Times New Roman"/>
          <w:color w:val="000000"/>
          <w:sz w:val="28"/>
          <w:szCs w:val="28"/>
        </w:rPr>
        <w:t>КубГУ</w:t>
      </w:r>
      <w:proofErr w:type="spellEnd"/>
      <w:r w:rsidRPr="001966F7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C16ECD" w:rsidRPr="001966F7" w:rsidRDefault="00C16ECD" w:rsidP="00C16ECD">
      <w:p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ECD" w:rsidRPr="001966F7" w:rsidRDefault="00C16ECD" w:rsidP="00C16EC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966F7">
        <w:rPr>
          <w:rFonts w:ascii="Times New Roman" w:hAnsi="Times New Roman" w:cs="Times New Roman"/>
          <w:bCs/>
          <w:sz w:val="28"/>
          <w:szCs w:val="28"/>
        </w:rPr>
        <w:t>Кафедра организации и планирования местного развития</w:t>
      </w:r>
    </w:p>
    <w:p w:rsidR="00C16ECD" w:rsidRPr="001966F7" w:rsidRDefault="00C16ECD" w:rsidP="00C16ECD">
      <w:pPr>
        <w:tabs>
          <w:tab w:val="left" w:pos="737"/>
        </w:tabs>
        <w:spacing w:line="360" w:lineRule="auto"/>
        <w:rPr>
          <w:rFonts w:ascii="Times New Roman" w:hAnsi="Times New Roman" w:cs="Times New Roman"/>
        </w:rPr>
      </w:pPr>
    </w:p>
    <w:p w:rsidR="00C16ECD" w:rsidRPr="001966F7" w:rsidRDefault="00C16ECD" w:rsidP="00C16ECD">
      <w:pPr>
        <w:tabs>
          <w:tab w:val="left" w:pos="737"/>
        </w:tabs>
        <w:spacing w:line="360" w:lineRule="auto"/>
        <w:rPr>
          <w:rFonts w:ascii="Times New Roman" w:hAnsi="Times New Roman" w:cs="Times New Roman"/>
        </w:rPr>
      </w:pPr>
    </w:p>
    <w:p w:rsidR="00C16ECD" w:rsidRPr="001966F7" w:rsidRDefault="00C16ECD" w:rsidP="00C16EC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C16ECD" w:rsidRPr="001966F7" w:rsidRDefault="00C16ECD" w:rsidP="00C16E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6ECD" w:rsidRPr="001966F7" w:rsidRDefault="00C16ECD" w:rsidP="00C16E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4D51F2">
        <w:rPr>
          <w:rFonts w:ascii="Times New Roman" w:hAnsi="Times New Roman" w:cs="Times New Roman"/>
          <w:sz w:val="28"/>
          <w:szCs w:val="24"/>
        </w:rPr>
        <w:t>Исследование</w:t>
      </w:r>
      <w:r w:rsidRPr="001966F7">
        <w:rPr>
          <w:rFonts w:ascii="Times New Roman" w:hAnsi="Times New Roman" w:cs="Times New Roman"/>
          <w:sz w:val="28"/>
          <w:szCs w:val="24"/>
        </w:rPr>
        <w:t xml:space="preserve"> </w:t>
      </w:r>
      <w:r w:rsidR="00381C1F">
        <w:rPr>
          <w:rFonts w:ascii="Times New Roman" w:hAnsi="Times New Roman" w:cs="Times New Roman"/>
          <w:sz w:val="28"/>
          <w:szCs w:val="24"/>
        </w:rPr>
        <w:t xml:space="preserve">содержания </w:t>
      </w:r>
      <w:r w:rsidRPr="001966F7">
        <w:rPr>
          <w:rFonts w:ascii="Times New Roman" w:hAnsi="Times New Roman" w:cs="Times New Roman"/>
          <w:sz w:val="28"/>
          <w:szCs w:val="24"/>
        </w:rPr>
        <w:t xml:space="preserve">стратегии управления персоналом </w:t>
      </w:r>
      <w:r w:rsidR="0009699B" w:rsidRPr="0009699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09699B" w:rsidRPr="001966F7">
        <w:rPr>
          <w:rFonts w:ascii="Times New Roman" w:hAnsi="Times New Roman" w:cs="Times New Roman"/>
          <w:sz w:val="28"/>
          <w:szCs w:val="24"/>
        </w:rPr>
        <w:t xml:space="preserve"> </w:t>
      </w:r>
      <w:r w:rsidRPr="001966F7">
        <w:rPr>
          <w:rFonts w:ascii="Times New Roman" w:hAnsi="Times New Roman" w:cs="Times New Roman"/>
          <w:sz w:val="28"/>
          <w:szCs w:val="24"/>
        </w:rPr>
        <w:t>(на примере</w:t>
      </w:r>
      <w:r w:rsidR="0009699B">
        <w:rPr>
          <w:rFonts w:ascii="Times New Roman" w:hAnsi="Times New Roman" w:cs="Times New Roman"/>
          <w:sz w:val="28"/>
          <w:szCs w:val="24"/>
        </w:rPr>
        <w:t xml:space="preserve"> ООО </w:t>
      </w:r>
      <w:r w:rsidR="00762371">
        <w:rPr>
          <w:rFonts w:ascii="Times New Roman" w:hAnsi="Times New Roman" w:cs="Times New Roman"/>
          <w:sz w:val="28"/>
          <w:szCs w:val="24"/>
        </w:rPr>
        <w:t>УК «Спецстройгарант</w:t>
      </w:r>
      <w:r w:rsidR="0009699B">
        <w:rPr>
          <w:rFonts w:ascii="Times New Roman" w:hAnsi="Times New Roman" w:cs="Times New Roman"/>
          <w:sz w:val="28"/>
          <w:szCs w:val="24"/>
        </w:rPr>
        <w:t>»</w:t>
      </w:r>
      <w:r w:rsidRPr="001966F7">
        <w:rPr>
          <w:rFonts w:ascii="Times New Roman" w:hAnsi="Times New Roman" w:cs="Times New Roman"/>
          <w:sz w:val="28"/>
          <w:szCs w:val="24"/>
        </w:rPr>
        <w:t>)</w:t>
      </w:r>
      <w:r w:rsidRPr="001966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C16ECD" w:rsidRPr="001966F7" w:rsidRDefault="00C16ECD" w:rsidP="00C16ECD">
      <w:pPr>
        <w:spacing w:line="360" w:lineRule="auto"/>
        <w:rPr>
          <w:rFonts w:ascii="Times New Roman" w:hAnsi="Times New Roman" w:cs="Times New Roman"/>
        </w:rPr>
      </w:pPr>
    </w:p>
    <w:p w:rsidR="00C16ECD" w:rsidRPr="001966F7" w:rsidRDefault="00C16ECD" w:rsidP="00C16ECD">
      <w:pPr>
        <w:spacing w:line="360" w:lineRule="auto"/>
        <w:rPr>
          <w:rFonts w:ascii="Times New Roman" w:hAnsi="Times New Roman" w:cs="Times New Roman"/>
        </w:rPr>
      </w:pPr>
    </w:p>
    <w:p w:rsidR="00C16ECD" w:rsidRPr="001966F7" w:rsidRDefault="00C16ECD" w:rsidP="00C7429B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C7429B">
        <w:rPr>
          <w:rFonts w:ascii="Times New Roman" w:hAnsi="Times New Roman" w:cs="Times New Roman"/>
          <w:sz w:val="28"/>
          <w:szCs w:val="28"/>
        </w:rPr>
        <w:t xml:space="preserve">выполнила _______________________ </w:t>
      </w:r>
      <w:r w:rsidRPr="001966F7">
        <w:rPr>
          <w:rFonts w:ascii="Times New Roman" w:hAnsi="Times New Roman" w:cs="Times New Roman"/>
          <w:sz w:val="28"/>
          <w:szCs w:val="28"/>
        </w:rPr>
        <w:t>Болдова Валерия Борисовна</w:t>
      </w:r>
    </w:p>
    <w:p w:rsidR="00C16ECD" w:rsidRPr="001966F7" w:rsidRDefault="00C16ECD" w:rsidP="00C16E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(Подпись, дата)</w:t>
      </w:r>
    </w:p>
    <w:p w:rsidR="00C16ECD" w:rsidRPr="001966F7" w:rsidRDefault="00C16ECD" w:rsidP="00C16E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 xml:space="preserve">Факультет управления и психологии                       </w:t>
      </w:r>
      <w:r w:rsidR="00C742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66F7">
        <w:rPr>
          <w:rFonts w:ascii="Times New Roman" w:hAnsi="Times New Roman" w:cs="Times New Roman"/>
          <w:sz w:val="28"/>
          <w:szCs w:val="28"/>
        </w:rPr>
        <w:t xml:space="preserve"> Курс 2</w:t>
      </w:r>
    </w:p>
    <w:p w:rsidR="00C16ECD" w:rsidRPr="001966F7" w:rsidRDefault="00C16ECD" w:rsidP="00C16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 xml:space="preserve">Направление подготовки 38.03.04 </w:t>
      </w:r>
    </w:p>
    <w:p w:rsidR="00C16ECD" w:rsidRPr="001966F7" w:rsidRDefault="00C16ECD" w:rsidP="00C16E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C16ECD" w:rsidRPr="001966F7" w:rsidRDefault="00C16ECD" w:rsidP="00C16E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 xml:space="preserve">должность, учёная степень </w:t>
      </w:r>
    </w:p>
    <w:p w:rsidR="00C16ECD" w:rsidRPr="001966F7" w:rsidRDefault="00C16ECD" w:rsidP="00C16E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 xml:space="preserve">учёное звание ___________________________ </w:t>
      </w:r>
      <w:r w:rsidR="00762371" w:rsidRPr="00762371">
        <w:rPr>
          <w:rFonts w:ascii="Times New Roman" w:hAnsi="Times New Roman" w:cs="Times New Roman"/>
          <w:sz w:val="28"/>
          <w:szCs w:val="28"/>
        </w:rPr>
        <w:t>к. э</w:t>
      </w:r>
      <w:r w:rsidRPr="00762371">
        <w:rPr>
          <w:rFonts w:ascii="Times New Roman" w:hAnsi="Times New Roman" w:cs="Times New Roman"/>
          <w:sz w:val="28"/>
          <w:szCs w:val="28"/>
        </w:rPr>
        <w:t>. н.</w:t>
      </w:r>
      <w:r w:rsidR="00762371" w:rsidRPr="00762371">
        <w:rPr>
          <w:rFonts w:ascii="Times New Roman" w:hAnsi="Times New Roman" w:cs="Times New Roman"/>
          <w:sz w:val="28"/>
          <w:szCs w:val="28"/>
        </w:rPr>
        <w:t>,</w:t>
      </w:r>
      <w:r w:rsidRPr="00762371">
        <w:rPr>
          <w:rFonts w:ascii="Times New Roman" w:hAnsi="Times New Roman" w:cs="Times New Roman"/>
          <w:sz w:val="28"/>
          <w:szCs w:val="28"/>
        </w:rPr>
        <w:t xml:space="preserve"> </w:t>
      </w:r>
      <w:r w:rsidR="00762371" w:rsidRPr="00762371">
        <w:rPr>
          <w:rFonts w:ascii="Times New Roman" w:hAnsi="Times New Roman" w:cs="Times New Roman"/>
          <w:sz w:val="28"/>
          <w:szCs w:val="28"/>
        </w:rPr>
        <w:t>доцент</w:t>
      </w:r>
      <w:r w:rsidRPr="00762371">
        <w:rPr>
          <w:rFonts w:ascii="Times New Roman" w:hAnsi="Times New Roman" w:cs="Times New Roman"/>
          <w:sz w:val="28"/>
          <w:szCs w:val="28"/>
        </w:rPr>
        <w:t xml:space="preserve"> </w:t>
      </w:r>
      <w:r w:rsidR="00762371">
        <w:rPr>
          <w:rFonts w:ascii="Times New Roman" w:hAnsi="Times New Roman" w:cs="Times New Roman"/>
          <w:sz w:val="28"/>
          <w:szCs w:val="28"/>
        </w:rPr>
        <w:t>Т. Г. Лаврова</w:t>
      </w:r>
    </w:p>
    <w:p w:rsidR="00AE4253" w:rsidRPr="001966F7" w:rsidRDefault="00C16ECD" w:rsidP="00AE4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(Подпись, дата)</w:t>
      </w:r>
    </w:p>
    <w:p w:rsidR="00AE4253" w:rsidRPr="001966F7" w:rsidRDefault="00AE4253" w:rsidP="00AE4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4253" w:rsidRPr="001966F7" w:rsidRDefault="00AE4253" w:rsidP="00AE4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4253" w:rsidRPr="001966F7" w:rsidRDefault="00AE4253" w:rsidP="00AE4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4253" w:rsidRDefault="00AE4253" w:rsidP="00AE42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01C95" w:rsidRPr="00B01C95" w:rsidRDefault="00B01C95" w:rsidP="00AE42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16ECD" w:rsidRDefault="00AE4253" w:rsidP="00AE425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1966F7">
        <w:rPr>
          <w:rFonts w:ascii="Times New Roman" w:hAnsi="Times New Roman" w:cs="Times New Roman"/>
          <w:sz w:val="28"/>
        </w:rPr>
        <w:t>Краснодар 2016</w:t>
      </w:r>
    </w:p>
    <w:p w:rsidR="00C16ECD" w:rsidRPr="0009699B" w:rsidRDefault="001966F7" w:rsidP="0009699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C16EC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E4253" w:rsidRDefault="00AE4253" w:rsidP="00AE425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255"/>
        <w:gridCol w:w="182"/>
        <w:gridCol w:w="3235"/>
        <w:gridCol w:w="2508"/>
        <w:gridCol w:w="674"/>
      </w:tblGrid>
      <w:tr w:rsidR="00C16ECD" w:rsidRPr="001542F7" w:rsidTr="00C7429B">
        <w:tc>
          <w:tcPr>
            <w:tcW w:w="3255" w:type="dxa"/>
          </w:tcPr>
          <w:p w:rsidR="00C16ECD" w:rsidRPr="001542F7" w:rsidRDefault="007806A9" w:rsidP="007A70B8">
            <w:pPr>
              <w:pStyle w:val="1"/>
            </w:pPr>
            <w:r w:rsidRPr="001542F7">
              <w:t>Введени</w:t>
            </w:r>
            <w:r w:rsidR="00C16ECD" w:rsidRPr="001542F7">
              <w:t>е</w:t>
            </w:r>
          </w:p>
        </w:tc>
        <w:tc>
          <w:tcPr>
            <w:tcW w:w="5925" w:type="dxa"/>
            <w:gridSpan w:val="3"/>
          </w:tcPr>
          <w:p w:rsidR="00C16ECD" w:rsidRPr="001542F7" w:rsidRDefault="00C16ECD" w:rsidP="007A70B8">
            <w:pPr>
              <w:pStyle w:val="1"/>
            </w:pPr>
          </w:p>
        </w:tc>
        <w:tc>
          <w:tcPr>
            <w:tcW w:w="674" w:type="dxa"/>
          </w:tcPr>
          <w:p w:rsidR="00C16ECD" w:rsidRPr="001542F7" w:rsidRDefault="00C16ECD" w:rsidP="007A70B8">
            <w:pPr>
              <w:pStyle w:val="1"/>
            </w:pPr>
            <w:r w:rsidRPr="001542F7">
              <w:t>3</w:t>
            </w:r>
          </w:p>
        </w:tc>
      </w:tr>
      <w:tr w:rsidR="00C16ECD" w:rsidRPr="001542F7" w:rsidTr="00C7429B">
        <w:tc>
          <w:tcPr>
            <w:tcW w:w="9180" w:type="dxa"/>
            <w:gridSpan w:val="4"/>
            <w:shd w:val="clear" w:color="auto" w:fill="auto"/>
          </w:tcPr>
          <w:p w:rsidR="00C16ECD" w:rsidRPr="001542F7" w:rsidRDefault="00C16ECD" w:rsidP="0009699B">
            <w:pPr>
              <w:pStyle w:val="1"/>
            </w:pPr>
            <w:r w:rsidRPr="001542F7">
              <w:t xml:space="preserve">1 </w:t>
            </w:r>
            <w:r w:rsidRPr="001542F7">
              <w:rPr>
                <w:shd w:val="clear" w:color="auto" w:fill="FFFFFF"/>
              </w:rPr>
              <w:t xml:space="preserve">Теоретические основы стратегии управления персоналом </w:t>
            </w:r>
            <w:r w:rsidR="0009699B" w:rsidRPr="001542F7">
              <w:rPr>
                <w:shd w:val="clear" w:color="auto" w:fill="FFFFFF"/>
              </w:rPr>
              <w:t>организации</w:t>
            </w:r>
          </w:p>
        </w:tc>
        <w:tc>
          <w:tcPr>
            <w:tcW w:w="674" w:type="dxa"/>
          </w:tcPr>
          <w:p w:rsidR="00C16ECD" w:rsidRPr="001542F7" w:rsidRDefault="0009699B" w:rsidP="007A70B8">
            <w:pPr>
              <w:pStyle w:val="1"/>
            </w:pPr>
            <w:r w:rsidRPr="001542F7">
              <w:t>5</w:t>
            </w:r>
          </w:p>
        </w:tc>
      </w:tr>
      <w:tr w:rsidR="00C16ECD" w:rsidRPr="001542F7" w:rsidTr="00C7429B">
        <w:tc>
          <w:tcPr>
            <w:tcW w:w="9180" w:type="dxa"/>
            <w:gridSpan w:val="4"/>
          </w:tcPr>
          <w:p w:rsidR="00C16ECD" w:rsidRPr="001542F7" w:rsidRDefault="00C16ECD" w:rsidP="00064FA8">
            <w:pPr>
              <w:pStyle w:val="1"/>
            </w:pPr>
            <w:r w:rsidRPr="001542F7">
              <w:t>1.</w:t>
            </w:r>
            <w:r w:rsidR="009A083B" w:rsidRPr="001542F7">
              <w:t>1</w:t>
            </w:r>
            <w:r w:rsidR="00762371" w:rsidRPr="001542F7">
              <w:t> </w:t>
            </w:r>
            <w:r w:rsidR="00381C1F" w:rsidRPr="001542F7">
              <w:rPr>
                <w:shd w:val="clear" w:color="auto" w:fill="FFFFFF"/>
              </w:rPr>
              <w:t>Сущность и основные функции стратегии управления персоналом</w:t>
            </w:r>
          </w:p>
        </w:tc>
        <w:tc>
          <w:tcPr>
            <w:tcW w:w="674" w:type="dxa"/>
          </w:tcPr>
          <w:p w:rsidR="00C16ECD" w:rsidRPr="001542F7" w:rsidRDefault="0009699B" w:rsidP="007A70B8">
            <w:pPr>
              <w:pStyle w:val="1"/>
            </w:pPr>
            <w:r w:rsidRPr="001542F7">
              <w:t>5</w:t>
            </w:r>
          </w:p>
        </w:tc>
      </w:tr>
      <w:tr w:rsidR="00C16ECD" w:rsidRPr="008A6C49" w:rsidTr="00C7429B">
        <w:tc>
          <w:tcPr>
            <w:tcW w:w="9180" w:type="dxa"/>
            <w:gridSpan w:val="4"/>
          </w:tcPr>
          <w:p w:rsidR="00C16ECD" w:rsidRPr="008A6C49" w:rsidRDefault="00C16ECD" w:rsidP="001542F7">
            <w:pPr>
              <w:pStyle w:val="1"/>
            </w:pPr>
            <w:r w:rsidRPr="008A6C49">
              <w:t>1.</w:t>
            </w:r>
            <w:r w:rsidR="009A083B" w:rsidRPr="008A6C49">
              <w:t>2</w:t>
            </w:r>
            <w:r w:rsidR="001542F7" w:rsidRPr="008A6C49">
              <w:t> Взаимосвязь стратегии управления персоналом и общей стратегии развития организации</w:t>
            </w:r>
          </w:p>
        </w:tc>
        <w:tc>
          <w:tcPr>
            <w:tcW w:w="674" w:type="dxa"/>
          </w:tcPr>
          <w:p w:rsidR="00C16ECD" w:rsidRPr="008A6C49" w:rsidRDefault="0009699B" w:rsidP="007A70B8">
            <w:pPr>
              <w:pStyle w:val="1"/>
            </w:pPr>
            <w:r w:rsidRPr="008A6C49">
              <w:t>10</w:t>
            </w:r>
          </w:p>
        </w:tc>
      </w:tr>
      <w:tr w:rsidR="00C16ECD" w:rsidRPr="008A6C49" w:rsidTr="00C7429B">
        <w:tc>
          <w:tcPr>
            <w:tcW w:w="9180" w:type="dxa"/>
            <w:gridSpan w:val="4"/>
          </w:tcPr>
          <w:p w:rsidR="00C16ECD" w:rsidRPr="008A6C49" w:rsidRDefault="00C16ECD" w:rsidP="008A6C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C4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E0EFF" w:rsidRPr="007623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Анализ </w:t>
            </w:r>
            <w:r w:rsidR="004E0E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системы</w:t>
            </w:r>
            <w:r w:rsidR="004E0EFF" w:rsidRPr="007623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управлени</w:t>
            </w:r>
            <w:r w:rsidR="004E0E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="004E0EFF" w:rsidRPr="007623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персоналом организации на примере </w:t>
            </w:r>
            <w:r w:rsidR="004E0EFF" w:rsidRPr="00762371">
              <w:rPr>
                <w:rFonts w:ascii="Times New Roman" w:hAnsi="Times New Roman" w:cs="Times New Roman"/>
                <w:sz w:val="28"/>
                <w:szCs w:val="28"/>
              </w:rPr>
              <w:t>ООО УК «Спецстройгарант»</w:t>
            </w:r>
          </w:p>
        </w:tc>
        <w:tc>
          <w:tcPr>
            <w:tcW w:w="674" w:type="dxa"/>
          </w:tcPr>
          <w:p w:rsidR="00C16ECD" w:rsidRPr="008A6C49" w:rsidRDefault="0009699B" w:rsidP="00AA239C">
            <w:pPr>
              <w:pStyle w:val="1"/>
            </w:pPr>
            <w:r w:rsidRPr="008A6C49">
              <w:t>1</w:t>
            </w:r>
            <w:r w:rsidR="00AA239C" w:rsidRPr="008A6C49">
              <w:t>7</w:t>
            </w:r>
          </w:p>
        </w:tc>
      </w:tr>
      <w:tr w:rsidR="00C16ECD" w:rsidRPr="008A6C49" w:rsidTr="00C7429B">
        <w:tc>
          <w:tcPr>
            <w:tcW w:w="9180" w:type="dxa"/>
            <w:gridSpan w:val="4"/>
          </w:tcPr>
          <w:p w:rsidR="00C16ECD" w:rsidRPr="008A6C49" w:rsidRDefault="00C16ECD" w:rsidP="007A70B8">
            <w:pPr>
              <w:pStyle w:val="1"/>
            </w:pPr>
            <w:r w:rsidRPr="008A6C49">
              <w:t xml:space="preserve">2.1 </w:t>
            </w:r>
            <w:r w:rsidR="009A083B" w:rsidRPr="008A6C49">
              <w:t>Общая характеристика предприятия</w:t>
            </w:r>
          </w:p>
        </w:tc>
        <w:tc>
          <w:tcPr>
            <w:tcW w:w="674" w:type="dxa"/>
          </w:tcPr>
          <w:p w:rsidR="00C16ECD" w:rsidRPr="008A6C49" w:rsidRDefault="0009699B" w:rsidP="00AA239C">
            <w:pPr>
              <w:pStyle w:val="1"/>
            </w:pPr>
            <w:r w:rsidRPr="008A6C49">
              <w:t>1</w:t>
            </w:r>
            <w:r w:rsidR="00AA239C" w:rsidRPr="008A6C49">
              <w:t>7</w:t>
            </w:r>
          </w:p>
        </w:tc>
      </w:tr>
      <w:tr w:rsidR="00762371" w:rsidRPr="008A6C49" w:rsidTr="00C7429B">
        <w:tc>
          <w:tcPr>
            <w:tcW w:w="9180" w:type="dxa"/>
            <w:gridSpan w:val="4"/>
          </w:tcPr>
          <w:p w:rsidR="00762371" w:rsidRPr="008A6C49" w:rsidRDefault="00762371" w:rsidP="00285C30">
            <w:pPr>
              <w:pStyle w:val="1"/>
            </w:pPr>
            <w:r w:rsidRPr="008A6C49">
              <w:t xml:space="preserve">2.2 </w:t>
            </w:r>
            <w:r w:rsidR="00285C30" w:rsidRPr="008A6C49">
              <w:t>Характер</w:t>
            </w:r>
            <w:r w:rsidRPr="008A6C49">
              <w:t>истика количественн</w:t>
            </w:r>
            <w:r w:rsidR="00285C30" w:rsidRPr="008A6C49">
              <w:t>ого</w:t>
            </w:r>
            <w:r w:rsidRPr="008A6C49">
              <w:t xml:space="preserve"> и качественн</w:t>
            </w:r>
            <w:r w:rsidR="00285C30" w:rsidRPr="008A6C49">
              <w:t>ого</w:t>
            </w:r>
            <w:r w:rsidRPr="008A6C49">
              <w:t xml:space="preserve"> </w:t>
            </w:r>
            <w:r w:rsidR="00285C30" w:rsidRPr="008A6C49">
              <w:t>состава</w:t>
            </w:r>
            <w:r w:rsidRPr="008A6C49">
              <w:t xml:space="preserve"> персонала</w:t>
            </w:r>
          </w:p>
        </w:tc>
        <w:tc>
          <w:tcPr>
            <w:tcW w:w="674" w:type="dxa"/>
          </w:tcPr>
          <w:p w:rsidR="00762371" w:rsidRPr="008A6C49" w:rsidRDefault="00944E6F" w:rsidP="007A70B8">
            <w:pPr>
              <w:pStyle w:val="1"/>
            </w:pPr>
            <w:r w:rsidRPr="008A6C49">
              <w:t>18</w:t>
            </w:r>
          </w:p>
        </w:tc>
      </w:tr>
      <w:tr w:rsidR="00C16ECD" w:rsidRPr="001542F7" w:rsidTr="00C7429B">
        <w:tc>
          <w:tcPr>
            <w:tcW w:w="9180" w:type="dxa"/>
            <w:gridSpan w:val="4"/>
          </w:tcPr>
          <w:p w:rsidR="009B3295" w:rsidRPr="008A6C49" w:rsidRDefault="00C16ECD" w:rsidP="008A6C49">
            <w:pPr>
              <w:pStyle w:val="1"/>
              <w:rPr>
                <w:shd w:val="clear" w:color="auto" w:fill="FFFFFF"/>
              </w:rPr>
            </w:pPr>
            <w:r w:rsidRPr="008A6C49">
              <w:t>2.</w:t>
            </w:r>
            <w:r w:rsidR="00762371" w:rsidRPr="008A6C49">
              <w:t>3 О</w:t>
            </w:r>
            <w:r w:rsidR="008A6C49" w:rsidRPr="008A6C49">
              <w:t>рганизация</w:t>
            </w:r>
            <w:r w:rsidR="00762371" w:rsidRPr="008A6C49">
              <w:t xml:space="preserve"> системы управления персоналом</w:t>
            </w:r>
            <w:r w:rsidR="00944E6F" w:rsidRPr="008A6C49">
              <w:t xml:space="preserve"> и </w:t>
            </w:r>
            <w:r w:rsidR="008A6C49" w:rsidRPr="008A6C49">
              <w:t xml:space="preserve">ее </w:t>
            </w:r>
            <w:r w:rsidR="00944E6F" w:rsidRPr="008A6C49">
              <w:t xml:space="preserve">оценка </w:t>
            </w:r>
          </w:p>
        </w:tc>
        <w:tc>
          <w:tcPr>
            <w:tcW w:w="674" w:type="dxa"/>
          </w:tcPr>
          <w:p w:rsidR="00C16ECD" w:rsidRPr="008A6C49" w:rsidRDefault="00944E6F" w:rsidP="00E10E35">
            <w:pPr>
              <w:pStyle w:val="1"/>
            </w:pPr>
            <w:r w:rsidRPr="008A6C49">
              <w:t>2</w:t>
            </w:r>
            <w:r w:rsidR="00E10E35" w:rsidRPr="008A6C49">
              <w:t>2</w:t>
            </w:r>
          </w:p>
        </w:tc>
      </w:tr>
      <w:tr w:rsidR="009B3295" w:rsidRPr="008A6C49" w:rsidTr="00C7429B">
        <w:tc>
          <w:tcPr>
            <w:tcW w:w="9180" w:type="dxa"/>
            <w:gridSpan w:val="4"/>
          </w:tcPr>
          <w:p w:rsidR="009B3295" w:rsidRPr="008A6C49" w:rsidRDefault="009B3295" w:rsidP="00452EC4">
            <w:pPr>
              <w:pStyle w:val="1"/>
            </w:pPr>
            <w:r w:rsidRPr="008A6C49">
              <w:t>2.</w:t>
            </w:r>
            <w:r w:rsidR="00944E6F" w:rsidRPr="008A6C49">
              <w:t>4</w:t>
            </w:r>
            <w:r w:rsidR="00452EC4">
              <w:t> </w:t>
            </w:r>
            <w:r w:rsidR="008A6C49" w:rsidRPr="008A6C49">
              <w:t>Рекомендации по формированию возможной стратегии управления персоналом в ООО УК «Спецстройгарант»</w:t>
            </w:r>
          </w:p>
        </w:tc>
        <w:tc>
          <w:tcPr>
            <w:tcW w:w="674" w:type="dxa"/>
          </w:tcPr>
          <w:p w:rsidR="009B3295" w:rsidRPr="008A6C49" w:rsidRDefault="00944E6F" w:rsidP="007A70B8">
            <w:pPr>
              <w:pStyle w:val="1"/>
            </w:pPr>
            <w:r w:rsidRPr="008A6C49">
              <w:t>26</w:t>
            </w:r>
          </w:p>
        </w:tc>
      </w:tr>
      <w:tr w:rsidR="00C16ECD" w:rsidRPr="008A6C49" w:rsidTr="00C7429B">
        <w:tc>
          <w:tcPr>
            <w:tcW w:w="3437" w:type="dxa"/>
            <w:gridSpan w:val="2"/>
          </w:tcPr>
          <w:p w:rsidR="00C16ECD" w:rsidRPr="008A6C49" w:rsidRDefault="00C16ECD" w:rsidP="007A70B8">
            <w:pPr>
              <w:pStyle w:val="1"/>
            </w:pPr>
            <w:r w:rsidRPr="008A6C49">
              <w:t>Заключение</w:t>
            </w:r>
          </w:p>
        </w:tc>
        <w:tc>
          <w:tcPr>
            <w:tcW w:w="5743" w:type="dxa"/>
            <w:gridSpan w:val="2"/>
          </w:tcPr>
          <w:p w:rsidR="00C16ECD" w:rsidRPr="008A6C49" w:rsidRDefault="00C16ECD" w:rsidP="007A70B8">
            <w:pPr>
              <w:pStyle w:val="1"/>
            </w:pPr>
          </w:p>
        </w:tc>
        <w:tc>
          <w:tcPr>
            <w:tcW w:w="674" w:type="dxa"/>
          </w:tcPr>
          <w:p w:rsidR="00C16ECD" w:rsidRPr="008A6C49" w:rsidRDefault="00F671AD" w:rsidP="00E10E35">
            <w:pPr>
              <w:pStyle w:val="1"/>
            </w:pPr>
            <w:r w:rsidRPr="008A6C49">
              <w:t>2</w:t>
            </w:r>
            <w:r w:rsidR="00E10E35" w:rsidRPr="008A6C49">
              <w:t>9</w:t>
            </w:r>
          </w:p>
        </w:tc>
      </w:tr>
      <w:tr w:rsidR="00C16ECD" w:rsidRPr="008A6C49" w:rsidTr="00C7429B">
        <w:tc>
          <w:tcPr>
            <w:tcW w:w="6672" w:type="dxa"/>
            <w:gridSpan w:val="3"/>
          </w:tcPr>
          <w:p w:rsidR="00C16ECD" w:rsidRPr="008A6C49" w:rsidRDefault="00C16ECD" w:rsidP="007A70B8">
            <w:pPr>
              <w:pStyle w:val="1"/>
            </w:pPr>
            <w:r w:rsidRPr="008A6C49">
              <w:t>Список использованных источников</w:t>
            </w:r>
          </w:p>
        </w:tc>
        <w:tc>
          <w:tcPr>
            <w:tcW w:w="2508" w:type="dxa"/>
          </w:tcPr>
          <w:p w:rsidR="00C16ECD" w:rsidRPr="008A6C49" w:rsidRDefault="00C16ECD" w:rsidP="007A70B8">
            <w:pPr>
              <w:pStyle w:val="1"/>
            </w:pPr>
          </w:p>
        </w:tc>
        <w:tc>
          <w:tcPr>
            <w:tcW w:w="674" w:type="dxa"/>
          </w:tcPr>
          <w:p w:rsidR="00C16ECD" w:rsidRPr="00E5498D" w:rsidRDefault="00FC44E1" w:rsidP="00E5498D">
            <w:pPr>
              <w:pStyle w:val="1"/>
              <w:rPr>
                <w:lang w:val="en-US"/>
              </w:rPr>
            </w:pPr>
            <w:r w:rsidRPr="008A6C49">
              <w:t>3</w:t>
            </w:r>
            <w:r w:rsidR="00E5498D">
              <w:rPr>
                <w:lang w:val="en-US"/>
              </w:rPr>
              <w:t>3</w:t>
            </w:r>
          </w:p>
        </w:tc>
      </w:tr>
    </w:tbl>
    <w:p w:rsidR="00C16ECD" w:rsidRPr="00E75A60" w:rsidRDefault="00C16ECD" w:rsidP="00C16ECD">
      <w:pPr>
        <w:spacing w:after="0" w:line="360" w:lineRule="auto"/>
        <w:rPr>
          <w:sz w:val="28"/>
          <w:szCs w:val="28"/>
        </w:rPr>
      </w:pPr>
    </w:p>
    <w:p w:rsidR="00AE4253" w:rsidRDefault="00AE4253">
      <w:r>
        <w:br w:type="page"/>
      </w:r>
    </w:p>
    <w:p w:rsidR="008B5DBF" w:rsidRDefault="00AE4253" w:rsidP="00AE4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253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B328B4" w:rsidRPr="00762371" w:rsidRDefault="00762371" w:rsidP="00762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371">
        <w:rPr>
          <w:rFonts w:ascii="Times New Roman" w:hAnsi="Times New Roman" w:cs="Times New Roman"/>
          <w:sz w:val="28"/>
          <w:szCs w:val="28"/>
        </w:rPr>
        <w:t xml:space="preserve">В последнее время отношение к работе с персоналом сильно изменилось под влиянием развития предприятий, интернационализации их деятельности, возникновения новых условий на рынке труда, усложнения работы и установления более высоких требований к квалификации работника. Возникла необходимость превратить управление персоналом в целостную систему на основе соответствующей стратегии, в которой различные меры работы с кадрами сопряжены по содержанию и времени. </w:t>
      </w:r>
      <w:r w:rsidRPr="00762371">
        <w:rPr>
          <w:rFonts w:ascii="Times New Roman" w:hAnsi="Times New Roman" w:cs="Times New Roman"/>
          <w:color w:val="000000" w:themeColor="text1"/>
          <w:sz w:val="28"/>
          <w:szCs w:val="17"/>
        </w:rPr>
        <w:t xml:space="preserve">Стратегия управления персоналом должна связать </w:t>
      </w:r>
      <w:r w:rsidR="00B328B4" w:rsidRPr="00762371">
        <w:rPr>
          <w:rFonts w:ascii="Times New Roman" w:hAnsi="Times New Roman" w:cs="Times New Roman"/>
          <w:color w:val="000000" w:themeColor="text1"/>
          <w:sz w:val="28"/>
          <w:szCs w:val="17"/>
        </w:rPr>
        <w:t>между собой многочисленные аспекты управления персоналом, чтобы лучше стимулировать и оптимизировать их влияние на работников, особенно на их трудовые качества и квалификацию и созда</w:t>
      </w:r>
      <w:r w:rsidRPr="00762371">
        <w:rPr>
          <w:rFonts w:ascii="Times New Roman" w:hAnsi="Times New Roman" w:cs="Times New Roman"/>
          <w:color w:val="000000" w:themeColor="text1"/>
          <w:sz w:val="28"/>
          <w:szCs w:val="17"/>
        </w:rPr>
        <w:t>ть</w:t>
      </w:r>
      <w:r w:rsidR="00B328B4" w:rsidRPr="00762371">
        <w:rPr>
          <w:rFonts w:ascii="Times New Roman" w:hAnsi="Times New Roman" w:cs="Times New Roman"/>
          <w:color w:val="000000" w:themeColor="text1"/>
          <w:sz w:val="28"/>
          <w:szCs w:val="17"/>
        </w:rPr>
        <w:t xml:space="preserve"> единую, соответствующую конкретной целевой группе комбинацию элементов политики управления персоналом. </w:t>
      </w:r>
    </w:p>
    <w:p w:rsidR="00475B11" w:rsidRPr="00B328B4" w:rsidRDefault="00475B11" w:rsidP="00B328B4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7"/>
        </w:rPr>
      </w:pPr>
      <w:r w:rsidRPr="00B362FB">
        <w:rPr>
          <w:spacing w:val="2"/>
          <w:sz w:val="28"/>
          <w:szCs w:val="28"/>
        </w:rPr>
        <w:t>Теме использования стратегии управления персоналом уделено достаточное внимание в отечественной и зарубежной литературе. Так, в работах</w:t>
      </w:r>
      <w:r w:rsidRPr="00B362FB">
        <w:rPr>
          <w:sz w:val="28"/>
          <w:szCs w:val="28"/>
        </w:rPr>
        <w:t xml:space="preserve"> Маслова </w:t>
      </w:r>
      <w:r w:rsidRPr="00B362FB">
        <w:rPr>
          <w:sz w:val="28"/>
          <w:szCs w:val="28"/>
          <w:shd w:val="clear" w:color="auto" w:fill="FFFFFF"/>
        </w:rPr>
        <w:t xml:space="preserve">С.В., Потемкина В.К., Герчиковой И.Н. </w:t>
      </w:r>
      <w:r w:rsidRPr="00B362FB">
        <w:rPr>
          <w:spacing w:val="2"/>
          <w:sz w:val="28"/>
          <w:szCs w:val="28"/>
        </w:rPr>
        <w:t>особое внимание уделяется выявлению сущности</w:t>
      </w:r>
      <w:r w:rsidRPr="00B362FB">
        <w:rPr>
          <w:sz w:val="28"/>
          <w:szCs w:val="28"/>
          <w:shd w:val="clear" w:color="auto" w:fill="FFFFFF"/>
        </w:rPr>
        <w:t xml:space="preserve"> стратегии управления персоналом. Катернюк А.В., Терских М.С., Салов А.Н.</w:t>
      </w:r>
      <w:r w:rsidR="000E7FF5">
        <w:rPr>
          <w:sz w:val="28"/>
          <w:szCs w:val="28"/>
          <w:shd w:val="clear" w:color="auto" w:fill="FFFFFF"/>
        </w:rPr>
        <w:t>, Алавердов А.Р.</w:t>
      </w:r>
      <w:r w:rsidRPr="00B362FB">
        <w:rPr>
          <w:sz w:val="28"/>
          <w:szCs w:val="28"/>
          <w:shd w:val="clear" w:color="auto" w:fill="FFFFFF"/>
        </w:rPr>
        <w:t xml:space="preserve"> говорили об основных составляющих данной стратегии. Вместе с тем, проблемы формирования </w:t>
      </w:r>
      <w:r w:rsidRPr="00B362FB">
        <w:rPr>
          <w:spacing w:val="2"/>
          <w:sz w:val="28"/>
          <w:szCs w:val="28"/>
        </w:rPr>
        <w:t>стратегии управления персоналом</w:t>
      </w:r>
      <w:r w:rsidRPr="00B362FB">
        <w:rPr>
          <w:sz w:val="28"/>
          <w:szCs w:val="28"/>
          <w:shd w:val="clear" w:color="auto" w:fill="FFFFFF"/>
        </w:rPr>
        <w:t xml:space="preserve">, определения ее роли в жизни и деятельности организации раскрыты не в полной мере. На практике </w:t>
      </w:r>
      <w:r w:rsidR="00B362FB" w:rsidRPr="00B362FB">
        <w:rPr>
          <w:sz w:val="28"/>
          <w:szCs w:val="28"/>
          <w:shd w:val="clear" w:color="auto" w:fill="FFFFFF"/>
        </w:rPr>
        <w:t>сложившийся порядок принятия и реализации стратегических решений не систематизирован должным образом, а специалисты и руководители слабо вооружены методологией и технологией управления.</w:t>
      </w:r>
      <w:r w:rsidR="00B362FB" w:rsidRPr="00B362FB">
        <w:rPr>
          <w:spacing w:val="2"/>
          <w:sz w:val="28"/>
          <w:szCs w:val="28"/>
        </w:rPr>
        <w:t xml:space="preserve"> </w:t>
      </w:r>
      <w:r w:rsidRPr="00B362FB">
        <w:rPr>
          <w:spacing w:val="2"/>
          <w:sz w:val="28"/>
          <w:szCs w:val="28"/>
        </w:rPr>
        <w:t xml:space="preserve">Это и определило объект и предмет исследования, а </w:t>
      </w:r>
      <w:r w:rsidR="006701F5" w:rsidRPr="00B362FB">
        <w:rPr>
          <w:spacing w:val="2"/>
          <w:sz w:val="28"/>
          <w:szCs w:val="28"/>
        </w:rPr>
        <w:t>также</w:t>
      </w:r>
      <w:r w:rsidRPr="00B362FB">
        <w:rPr>
          <w:spacing w:val="2"/>
          <w:sz w:val="28"/>
          <w:szCs w:val="28"/>
        </w:rPr>
        <w:t xml:space="preserve"> его цель и задачи.</w:t>
      </w:r>
    </w:p>
    <w:p w:rsidR="00475B11" w:rsidRPr="005D2055" w:rsidRDefault="00475B11" w:rsidP="00475B1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D2055">
        <w:rPr>
          <w:sz w:val="28"/>
          <w:szCs w:val="28"/>
        </w:rPr>
        <w:t>Объектом исследования данной курсовой работы выступа</w:t>
      </w:r>
      <w:r w:rsidR="005D2055">
        <w:rPr>
          <w:sz w:val="28"/>
          <w:szCs w:val="28"/>
        </w:rPr>
        <w:t>е</w:t>
      </w:r>
      <w:r w:rsidRPr="005D2055">
        <w:rPr>
          <w:sz w:val="28"/>
          <w:szCs w:val="28"/>
        </w:rPr>
        <w:t xml:space="preserve">т </w:t>
      </w:r>
      <w:r w:rsidR="00762371">
        <w:rPr>
          <w:sz w:val="28"/>
          <w:szCs w:val="28"/>
        </w:rPr>
        <w:t>ООО УК «</w:t>
      </w:r>
      <w:r w:rsidR="00762371">
        <w:rPr>
          <w:sz w:val="28"/>
        </w:rPr>
        <w:t>Спецстройгарант</w:t>
      </w:r>
      <w:r w:rsidR="00762371">
        <w:rPr>
          <w:sz w:val="28"/>
          <w:szCs w:val="28"/>
        </w:rPr>
        <w:t>»</w:t>
      </w:r>
      <w:r w:rsidR="005D2055">
        <w:rPr>
          <w:sz w:val="28"/>
          <w:szCs w:val="28"/>
        </w:rPr>
        <w:t>.</w:t>
      </w:r>
    </w:p>
    <w:p w:rsidR="00475B11" w:rsidRPr="005D2055" w:rsidRDefault="00475B11" w:rsidP="00475B1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D2055">
        <w:rPr>
          <w:sz w:val="28"/>
          <w:szCs w:val="28"/>
        </w:rPr>
        <w:t>Предмет исследования –</w:t>
      </w:r>
      <w:r w:rsidR="00381C1F">
        <w:rPr>
          <w:sz w:val="28"/>
          <w:szCs w:val="28"/>
        </w:rPr>
        <w:t xml:space="preserve"> </w:t>
      </w:r>
      <w:r w:rsidR="00762371">
        <w:rPr>
          <w:sz w:val="28"/>
          <w:szCs w:val="28"/>
        </w:rPr>
        <w:t>стратегия управления персоналом</w:t>
      </w:r>
      <w:r w:rsidR="00381C1F">
        <w:rPr>
          <w:sz w:val="28"/>
          <w:szCs w:val="28"/>
        </w:rPr>
        <w:t xml:space="preserve"> в ООО УК «Спецстройгарант»</w:t>
      </w:r>
      <w:r w:rsidR="00476995">
        <w:rPr>
          <w:sz w:val="28"/>
          <w:szCs w:val="28"/>
        </w:rPr>
        <w:t>.</w:t>
      </w:r>
    </w:p>
    <w:p w:rsidR="00475B11" w:rsidRPr="005D2055" w:rsidRDefault="00475B11" w:rsidP="00475B1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D2055">
        <w:rPr>
          <w:sz w:val="28"/>
          <w:szCs w:val="28"/>
        </w:rPr>
        <w:lastRenderedPageBreak/>
        <w:t>Цель данной работы</w:t>
      </w:r>
      <w:r w:rsidR="00762371">
        <w:rPr>
          <w:sz w:val="28"/>
          <w:szCs w:val="28"/>
        </w:rPr>
        <w:t>:</w:t>
      </w:r>
      <w:r w:rsidRPr="005D2055">
        <w:rPr>
          <w:sz w:val="28"/>
          <w:szCs w:val="28"/>
        </w:rPr>
        <w:t xml:space="preserve"> </w:t>
      </w:r>
      <w:r w:rsidR="00381C1F">
        <w:rPr>
          <w:sz w:val="28"/>
          <w:szCs w:val="28"/>
        </w:rPr>
        <w:t>на основе исследования существующей системы управления персоналом в ООО УК «Спецстройгарант» предложить рекомендации по формированию возможной стратегии управления персоналом</w:t>
      </w:r>
      <w:r w:rsidR="00762371">
        <w:rPr>
          <w:sz w:val="28"/>
          <w:szCs w:val="28"/>
        </w:rPr>
        <w:t>.</w:t>
      </w:r>
    </w:p>
    <w:p w:rsidR="00475B11" w:rsidRPr="005D2055" w:rsidRDefault="00475B11" w:rsidP="00475B1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D2055">
        <w:rPr>
          <w:sz w:val="28"/>
          <w:szCs w:val="28"/>
        </w:rPr>
        <w:t>Для реализации этой цели необходимо решить следующие задачи:</w:t>
      </w:r>
    </w:p>
    <w:p w:rsidR="00475B11" w:rsidRPr="00381C1F" w:rsidRDefault="00381C1F" w:rsidP="00475B11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381C1F">
        <w:rPr>
          <w:sz w:val="28"/>
          <w:shd w:val="clear" w:color="auto" w:fill="FFFFFF"/>
        </w:rPr>
        <w:t>раскрыть сущность</w:t>
      </w:r>
      <w:r w:rsidR="00FD5246" w:rsidRPr="00381C1F">
        <w:rPr>
          <w:sz w:val="28"/>
          <w:shd w:val="clear" w:color="auto" w:fill="FFFFFF"/>
        </w:rPr>
        <w:t xml:space="preserve"> стратегии управления персоналом организации</w:t>
      </w:r>
      <w:r w:rsidR="00762371" w:rsidRPr="00381C1F">
        <w:rPr>
          <w:sz w:val="28"/>
          <w:shd w:val="clear" w:color="auto" w:fill="FFFFFF"/>
        </w:rPr>
        <w:t xml:space="preserve"> и </w:t>
      </w:r>
      <w:r w:rsidRPr="00381C1F">
        <w:rPr>
          <w:sz w:val="28"/>
          <w:shd w:val="clear" w:color="auto" w:fill="FFFFFF"/>
        </w:rPr>
        <w:t>ее основные</w:t>
      </w:r>
      <w:r w:rsidR="003D6426" w:rsidRPr="00381C1F">
        <w:rPr>
          <w:sz w:val="28"/>
          <w:shd w:val="clear" w:color="auto" w:fill="FFFFFF"/>
        </w:rPr>
        <w:t xml:space="preserve"> </w:t>
      </w:r>
      <w:r w:rsidRPr="00381C1F">
        <w:rPr>
          <w:sz w:val="28"/>
          <w:shd w:val="clear" w:color="auto" w:fill="FFFFFF"/>
        </w:rPr>
        <w:t>функции</w:t>
      </w:r>
      <w:r w:rsidR="00475B11" w:rsidRPr="00381C1F">
        <w:rPr>
          <w:sz w:val="28"/>
          <w:szCs w:val="28"/>
          <w:shd w:val="clear" w:color="auto" w:fill="FFFFFF"/>
        </w:rPr>
        <w:t>;</w:t>
      </w:r>
    </w:p>
    <w:p w:rsidR="00475B11" w:rsidRPr="00452EC4" w:rsidRDefault="001542F7" w:rsidP="00762371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1542F7">
        <w:rPr>
          <w:sz w:val="28"/>
        </w:rPr>
        <w:t xml:space="preserve">исследовать взаимосвязь стратегии управления персоналом и общей </w:t>
      </w:r>
      <w:r w:rsidRPr="00452EC4">
        <w:rPr>
          <w:sz w:val="28"/>
        </w:rPr>
        <w:t>стратегии развития организации</w:t>
      </w:r>
      <w:r w:rsidR="00475B11" w:rsidRPr="00452EC4">
        <w:rPr>
          <w:sz w:val="28"/>
          <w:szCs w:val="28"/>
        </w:rPr>
        <w:t>;</w:t>
      </w:r>
    </w:p>
    <w:p w:rsidR="00762371" w:rsidRPr="001D27B1" w:rsidRDefault="00762371" w:rsidP="00475B11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1D27B1">
        <w:rPr>
          <w:sz w:val="28"/>
          <w:szCs w:val="28"/>
        </w:rPr>
        <w:t xml:space="preserve">проанализировать </w:t>
      </w:r>
      <w:r w:rsidR="00452EC4" w:rsidRPr="001D27B1">
        <w:rPr>
          <w:sz w:val="28"/>
          <w:szCs w:val="28"/>
        </w:rPr>
        <w:t xml:space="preserve">организацию </w:t>
      </w:r>
      <w:r w:rsidRPr="001D27B1">
        <w:rPr>
          <w:sz w:val="28"/>
          <w:szCs w:val="28"/>
        </w:rPr>
        <w:t>с</w:t>
      </w:r>
      <w:r w:rsidR="00452EC4" w:rsidRPr="001D27B1">
        <w:rPr>
          <w:sz w:val="28"/>
          <w:szCs w:val="28"/>
        </w:rPr>
        <w:t>истемы</w:t>
      </w:r>
      <w:r w:rsidRPr="001D27B1">
        <w:rPr>
          <w:sz w:val="28"/>
          <w:szCs w:val="28"/>
        </w:rPr>
        <w:t xml:space="preserve"> управления </w:t>
      </w:r>
      <w:r w:rsidR="006701F5" w:rsidRPr="001D27B1">
        <w:rPr>
          <w:sz w:val="28"/>
          <w:szCs w:val="28"/>
        </w:rPr>
        <w:t>персоналом ООО</w:t>
      </w:r>
      <w:bookmarkStart w:id="0" w:name="_GoBack"/>
      <w:bookmarkEnd w:id="0"/>
      <w:r w:rsidRPr="001D27B1">
        <w:rPr>
          <w:color w:val="000000"/>
          <w:sz w:val="28"/>
          <w:szCs w:val="28"/>
        </w:rPr>
        <w:t xml:space="preserve"> УК «Спецстройгарант»</w:t>
      </w:r>
      <w:r w:rsidR="00452EC4" w:rsidRPr="001D27B1">
        <w:rPr>
          <w:color w:val="000000"/>
          <w:sz w:val="28"/>
          <w:szCs w:val="28"/>
        </w:rPr>
        <w:t xml:space="preserve"> и дать ей оценку;</w:t>
      </w:r>
    </w:p>
    <w:p w:rsidR="00475B11" w:rsidRPr="00452EC4" w:rsidRDefault="00FD5246" w:rsidP="00475B11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52EC4">
        <w:rPr>
          <w:sz w:val="28"/>
          <w:szCs w:val="28"/>
        </w:rPr>
        <w:t xml:space="preserve">дать </w:t>
      </w:r>
      <w:r w:rsidR="00452EC4" w:rsidRPr="00452EC4">
        <w:rPr>
          <w:sz w:val="28"/>
          <w:szCs w:val="28"/>
        </w:rPr>
        <w:t>рекомендации по формированию возможной стратегии управления персоналом в ООО УК «Спецстройгарант»</w:t>
      </w:r>
      <w:r w:rsidR="00475B11" w:rsidRPr="00452EC4">
        <w:rPr>
          <w:sz w:val="28"/>
          <w:szCs w:val="28"/>
        </w:rPr>
        <w:t>.</w:t>
      </w:r>
    </w:p>
    <w:p w:rsidR="00475B11" w:rsidRPr="005D2055" w:rsidRDefault="00475B11" w:rsidP="00475B1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D2055">
        <w:rPr>
          <w:sz w:val="28"/>
          <w:szCs w:val="28"/>
        </w:rPr>
        <w:t xml:space="preserve">Эмпирическую базу исследования составили: материалы периодической печати, а также ресурсы сети </w:t>
      </w:r>
      <w:r w:rsidRPr="005D2055">
        <w:rPr>
          <w:sz w:val="28"/>
          <w:szCs w:val="28"/>
          <w:lang w:val="en-US"/>
        </w:rPr>
        <w:t>Internet</w:t>
      </w:r>
      <w:r w:rsidRPr="005D2055">
        <w:rPr>
          <w:sz w:val="28"/>
          <w:szCs w:val="28"/>
        </w:rPr>
        <w:t>.</w:t>
      </w:r>
    </w:p>
    <w:p w:rsidR="00475B11" w:rsidRDefault="00475B11" w:rsidP="00475B1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D5246">
        <w:rPr>
          <w:sz w:val="28"/>
          <w:szCs w:val="28"/>
        </w:rPr>
        <w:t xml:space="preserve">Структура курсовой работы обусловлена целью и задачами исследования и </w:t>
      </w:r>
      <w:r w:rsidRPr="004E0EFF">
        <w:rPr>
          <w:sz w:val="28"/>
          <w:szCs w:val="28"/>
        </w:rPr>
        <w:t>включает в себя: введение, два раздела (первый раздел – «</w:t>
      </w:r>
      <w:r w:rsidR="00FD5246" w:rsidRPr="004E0EFF">
        <w:rPr>
          <w:sz w:val="28"/>
          <w:szCs w:val="28"/>
          <w:shd w:val="clear" w:color="auto" w:fill="FFFFFF"/>
        </w:rPr>
        <w:t xml:space="preserve">Теоретические </w:t>
      </w:r>
      <w:r w:rsidR="00381C1F" w:rsidRPr="004E0EFF">
        <w:rPr>
          <w:sz w:val="28"/>
          <w:szCs w:val="28"/>
          <w:shd w:val="clear" w:color="auto" w:fill="FFFFFF"/>
        </w:rPr>
        <w:t>аспекты исследования</w:t>
      </w:r>
      <w:r w:rsidR="00FD5246" w:rsidRPr="004E0EFF">
        <w:rPr>
          <w:sz w:val="28"/>
          <w:szCs w:val="28"/>
          <w:shd w:val="clear" w:color="auto" w:fill="FFFFFF"/>
        </w:rPr>
        <w:t xml:space="preserve"> стратегии управления персоналом организации</w:t>
      </w:r>
      <w:r w:rsidRPr="004E0EFF">
        <w:rPr>
          <w:sz w:val="28"/>
          <w:szCs w:val="28"/>
        </w:rPr>
        <w:t>», второй раздел – «</w:t>
      </w:r>
      <w:r w:rsidR="00FD5246" w:rsidRPr="004E0EFF">
        <w:rPr>
          <w:sz w:val="28"/>
          <w:szCs w:val="28"/>
        </w:rPr>
        <w:t>Анализ с</w:t>
      </w:r>
      <w:r w:rsidR="004E0EFF" w:rsidRPr="004E0EFF">
        <w:rPr>
          <w:sz w:val="28"/>
          <w:szCs w:val="28"/>
        </w:rPr>
        <w:t>истемы</w:t>
      </w:r>
      <w:r w:rsidR="00FD5246" w:rsidRPr="004E0EFF">
        <w:rPr>
          <w:sz w:val="28"/>
          <w:szCs w:val="28"/>
        </w:rPr>
        <w:t xml:space="preserve"> управлении персоналом организации на примере ООО «</w:t>
      </w:r>
      <w:r w:rsidR="00762371" w:rsidRPr="004E0EFF">
        <w:rPr>
          <w:sz w:val="28"/>
        </w:rPr>
        <w:t>Спецстройгарант</w:t>
      </w:r>
      <w:r w:rsidRPr="004E0EFF">
        <w:rPr>
          <w:sz w:val="28"/>
          <w:szCs w:val="28"/>
        </w:rPr>
        <w:t>»),</w:t>
      </w:r>
      <w:r w:rsidRPr="00381C1F">
        <w:rPr>
          <w:sz w:val="28"/>
          <w:szCs w:val="28"/>
        </w:rPr>
        <w:t xml:space="preserve"> заключение и список использованных источников.</w:t>
      </w:r>
      <w:r>
        <w:rPr>
          <w:sz w:val="28"/>
          <w:szCs w:val="28"/>
        </w:rPr>
        <w:t xml:space="preserve"> </w:t>
      </w:r>
    </w:p>
    <w:p w:rsidR="00AE4253" w:rsidRDefault="00AE4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699B" w:rsidRPr="00FD5246" w:rsidRDefault="0009699B" w:rsidP="00FD524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24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Pr="00FD5246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D52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Теоретические аспекты </w:t>
      </w:r>
      <w:r w:rsidR="00381C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исследования </w:t>
      </w:r>
      <w:r w:rsidRPr="00FD52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стратегии управления персоналом </w:t>
      </w:r>
      <w:r w:rsidRPr="00FD5246">
        <w:rPr>
          <w:rFonts w:ascii="Times New Roman" w:hAnsi="Times New Roman" w:cs="Times New Roman"/>
          <w:sz w:val="28"/>
          <w:shd w:val="clear" w:color="auto" w:fill="FFFFFF"/>
        </w:rPr>
        <w:t>организации</w:t>
      </w:r>
    </w:p>
    <w:p w:rsidR="0009699B" w:rsidRDefault="0009699B" w:rsidP="0009699B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AB625C">
        <w:rPr>
          <w:bCs/>
          <w:color w:val="000000"/>
          <w:sz w:val="28"/>
          <w:szCs w:val="28"/>
        </w:rPr>
        <w:t>1.1</w:t>
      </w:r>
      <w:r w:rsidRPr="00AB625C">
        <w:rPr>
          <w:rStyle w:val="apple-converted-space"/>
          <w:bCs/>
          <w:color w:val="000000"/>
          <w:sz w:val="28"/>
          <w:szCs w:val="28"/>
        </w:rPr>
        <w:t> </w:t>
      </w:r>
      <w:r w:rsidR="00064FA8">
        <w:rPr>
          <w:sz w:val="28"/>
          <w:shd w:val="clear" w:color="auto" w:fill="FFFFFF"/>
        </w:rPr>
        <w:t>Сущность</w:t>
      </w:r>
      <w:r w:rsidR="00381C1F">
        <w:rPr>
          <w:sz w:val="28"/>
          <w:shd w:val="clear" w:color="auto" w:fill="FFFFFF"/>
        </w:rPr>
        <w:t xml:space="preserve"> и основные функции</w:t>
      </w:r>
      <w:r w:rsidR="00064FA8">
        <w:rPr>
          <w:sz w:val="28"/>
          <w:shd w:val="clear" w:color="auto" w:fill="FFFFFF"/>
        </w:rPr>
        <w:t xml:space="preserve"> </w:t>
      </w:r>
      <w:r w:rsidRPr="005E0980">
        <w:rPr>
          <w:sz w:val="28"/>
          <w:shd w:val="clear" w:color="auto" w:fill="FFFFFF"/>
        </w:rPr>
        <w:t>стратегии управления персоналом</w:t>
      </w:r>
      <w:r>
        <w:rPr>
          <w:sz w:val="28"/>
          <w:shd w:val="clear" w:color="auto" w:fill="FFFFFF"/>
        </w:rPr>
        <w:t xml:space="preserve"> </w:t>
      </w:r>
    </w:p>
    <w:p w:rsidR="0009699B" w:rsidRPr="00476995" w:rsidRDefault="0009699B" w:rsidP="0009699B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18"/>
          <w:szCs w:val="28"/>
        </w:rPr>
      </w:pPr>
    </w:p>
    <w:p w:rsidR="0009699B" w:rsidRPr="003C637E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shd w:val="clear" w:color="auto" w:fill="FFFFFF"/>
        </w:rPr>
        <w:t>Чтобы добиться успеха</w:t>
      </w:r>
      <w:r w:rsidRPr="003C637E">
        <w:rPr>
          <w:color w:val="000000"/>
          <w:sz w:val="28"/>
          <w:szCs w:val="27"/>
          <w:shd w:val="clear" w:color="auto" w:fill="FFFFFF"/>
        </w:rPr>
        <w:t xml:space="preserve"> </w:t>
      </w:r>
      <w:r>
        <w:rPr>
          <w:color w:val="000000"/>
          <w:sz w:val="28"/>
          <w:szCs w:val="27"/>
          <w:shd w:val="clear" w:color="auto" w:fill="FFFFFF"/>
        </w:rPr>
        <w:t xml:space="preserve">компании </w:t>
      </w:r>
      <w:r w:rsidRPr="003C637E">
        <w:rPr>
          <w:color w:val="000000"/>
          <w:sz w:val="28"/>
          <w:szCs w:val="27"/>
          <w:shd w:val="clear" w:color="auto" w:fill="FFFFFF"/>
        </w:rPr>
        <w:t xml:space="preserve">недостаточно просто нанять </w:t>
      </w:r>
      <w:r>
        <w:rPr>
          <w:color w:val="000000"/>
          <w:sz w:val="28"/>
          <w:szCs w:val="27"/>
          <w:shd w:val="clear" w:color="auto" w:fill="FFFFFF"/>
        </w:rPr>
        <w:t>сотруднико</w:t>
      </w:r>
      <w:r w:rsidRPr="003C637E">
        <w:rPr>
          <w:color w:val="000000"/>
          <w:sz w:val="28"/>
          <w:szCs w:val="27"/>
          <w:shd w:val="clear" w:color="auto" w:fill="FFFFFF"/>
        </w:rPr>
        <w:t>в</w:t>
      </w:r>
      <w:r>
        <w:rPr>
          <w:color w:val="000000"/>
          <w:sz w:val="28"/>
          <w:szCs w:val="27"/>
          <w:shd w:val="clear" w:color="auto" w:fill="FFFFFF"/>
        </w:rPr>
        <w:t xml:space="preserve"> с высокой квалификацией</w:t>
      </w:r>
      <w:r w:rsidRPr="003C637E">
        <w:rPr>
          <w:color w:val="000000"/>
          <w:sz w:val="28"/>
          <w:szCs w:val="27"/>
          <w:shd w:val="clear" w:color="auto" w:fill="FFFFFF"/>
        </w:rPr>
        <w:t xml:space="preserve">, </w:t>
      </w:r>
      <w:r>
        <w:rPr>
          <w:color w:val="000000"/>
          <w:sz w:val="28"/>
          <w:szCs w:val="27"/>
          <w:shd w:val="clear" w:color="auto" w:fill="FFFFFF"/>
        </w:rPr>
        <w:t>нужно также</w:t>
      </w:r>
      <w:r w:rsidRPr="003C637E">
        <w:rPr>
          <w:color w:val="000000"/>
          <w:sz w:val="28"/>
          <w:szCs w:val="27"/>
          <w:shd w:val="clear" w:color="auto" w:fill="FFFFFF"/>
        </w:rPr>
        <w:t xml:space="preserve"> организовать их работу так</w:t>
      </w:r>
      <w:r>
        <w:rPr>
          <w:color w:val="000000"/>
          <w:sz w:val="28"/>
          <w:szCs w:val="27"/>
          <w:shd w:val="clear" w:color="auto" w:fill="FFFFFF"/>
        </w:rPr>
        <w:t>им образом, чтобы она приносила максимальный эффект</w:t>
      </w:r>
      <w:r w:rsidRPr="003C637E">
        <w:rPr>
          <w:color w:val="000000"/>
          <w:sz w:val="28"/>
          <w:szCs w:val="27"/>
          <w:shd w:val="clear" w:color="auto" w:fill="FFFFFF"/>
        </w:rPr>
        <w:t xml:space="preserve">. Поэтому </w:t>
      </w:r>
      <w:r>
        <w:rPr>
          <w:color w:val="000000"/>
          <w:sz w:val="28"/>
          <w:szCs w:val="27"/>
          <w:shd w:val="clear" w:color="auto" w:fill="FFFFFF"/>
        </w:rPr>
        <w:t>крайне важ</w:t>
      </w:r>
      <w:r w:rsidRPr="003C637E">
        <w:rPr>
          <w:color w:val="000000"/>
          <w:sz w:val="28"/>
          <w:szCs w:val="27"/>
          <w:shd w:val="clear" w:color="auto" w:fill="FFFFFF"/>
        </w:rPr>
        <w:t>н</w:t>
      </w:r>
      <w:r>
        <w:rPr>
          <w:color w:val="000000"/>
          <w:sz w:val="28"/>
          <w:szCs w:val="27"/>
          <w:shd w:val="clear" w:color="auto" w:fill="FFFFFF"/>
        </w:rPr>
        <w:t>о</w:t>
      </w:r>
      <w:r w:rsidRPr="003C637E">
        <w:rPr>
          <w:color w:val="000000"/>
          <w:sz w:val="28"/>
          <w:szCs w:val="27"/>
          <w:shd w:val="clear" w:color="auto" w:fill="FFFFFF"/>
        </w:rPr>
        <w:t xml:space="preserve"> </w:t>
      </w:r>
      <w:r>
        <w:rPr>
          <w:color w:val="000000"/>
          <w:sz w:val="28"/>
          <w:szCs w:val="27"/>
          <w:shd w:val="clear" w:color="auto" w:fill="FFFFFF"/>
        </w:rPr>
        <w:t xml:space="preserve">разработать </w:t>
      </w:r>
      <w:r w:rsidR="00F50FBC">
        <w:rPr>
          <w:color w:val="000000"/>
          <w:sz w:val="28"/>
          <w:szCs w:val="27"/>
          <w:shd w:val="clear" w:color="auto" w:fill="FFFFFF"/>
        </w:rPr>
        <w:t>такую</w:t>
      </w:r>
      <w:r w:rsidRPr="003C637E">
        <w:rPr>
          <w:color w:val="000000"/>
          <w:sz w:val="28"/>
          <w:szCs w:val="27"/>
          <w:shd w:val="clear" w:color="auto" w:fill="FFFFFF"/>
        </w:rPr>
        <w:t xml:space="preserve"> стратеги</w:t>
      </w:r>
      <w:r>
        <w:rPr>
          <w:color w:val="000000"/>
          <w:sz w:val="28"/>
          <w:szCs w:val="27"/>
          <w:shd w:val="clear" w:color="auto" w:fill="FFFFFF"/>
        </w:rPr>
        <w:t>ю</w:t>
      </w:r>
      <w:r w:rsidRPr="003C637E">
        <w:rPr>
          <w:color w:val="000000"/>
          <w:sz w:val="28"/>
          <w:szCs w:val="27"/>
          <w:shd w:val="clear" w:color="auto" w:fill="FFFFFF"/>
        </w:rPr>
        <w:t xml:space="preserve"> управления персоналом, </w:t>
      </w:r>
      <w:r>
        <w:rPr>
          <w:color w:val="000000"/>
          <w:sz w:val="28"/>
          <w:szCs w:val="27"/>
          <w:shd w:val="clear" w:color="auto" w:fill="FFFFFF"/>
        </w:rPr>
        <w:t>которая позволила бы</w:t>
      </w:r>
      <w:r w:rsidRPr="003C637E">
        <w:rPr>
          <w:color w:val="000000"/>
          <w:sz w:val="28"/>
          <w:szCs w:val="27"/>
          <w:shd w:val="clear" w:color="auto" w:fill="FFFFFF"/>
        </w:rPr>
        <w:t xml:space="preserve"> фирме получить наибольшую прибыль.</w:t>
      </w:r>
    </w:p>
    <w:p w:rsidR="0009699B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sz w:val="28"/>
          <w:szCs w:val="23"/>
          <w:shd w:val="clear" w:color="auto" w:fill="FFFFFF"/>
        </w:rPr>
      </w:pPr>
      <w:r>
        <w:rPr>
          <w:sz w:val="28"/>
          <w:szCs w:val="23"/>
          <w:shd w:val="clear" w:color="auto" w:fill="FFFFFF"/>
        </w:rPr>
        <w:t xml:space="preserve">Раскрыть содержание </w:t>
      </w:r>
      <w:r w:rsidR="00381C1F">
        <w:rPr>
          <w:sz w:val="28"/>
          <w:szCs w:val="23"/>
          <w:shd w:val="clear" w:color="auto" w:fill="FFFFFF"/>
        </w:rPr>
        <w:t>«стратегии управления персоналом»</w:t>
      </w:r>
      <w:r>
        <w:rPr>
          <w:sz w:val="28"/>
          <w:szCs w:val="23"/>
          <w:shd w:val="clear" w:color="auto" w:fill="FFFFFF"/>
        </w:rPr>
        <w:t xml:space="preserve"> пытались многие ученые. </w:t>
      </w:r>
      <w:r w:rsidRPr="00A251E8">
        <w:rPr>
          <w:sz w:val="28"/>
        </w:rPr>
        <w:t xml:space="preserve">Одни авторы </w:t>
      </w:r>
      <w:r>
        <w:rPr>
          <w:sz w:val="28"/>
        </w:rPr>
        <w:t xml:space="preserve">делали </w:t>
      </w:r>
      <w:proofErr w:type="gramStart"/>
      <w:r>
        <w:rPr>
          <w:sz w:val="28"/>
        </w:rPr>
        <w:t>акцент</w:t>
      </w:r>
      <w:r w:rsidRPr="00A251E8">
        <w:rPr>
          <w:sz w:val="28"/>
        </w:rPr>
        <w:t>  на</w:t>
      </w:r>
      <w:proofErr w:type="gramEnd"/>
      <w:r w:rsidRPr="00A251E8">
        <w:rPr>
          <w:sz w:val="28"/>
        </w:rPr>
        <w:t xml:space="preserve">  организационной стороне  управления, оперируя  целью и  методами, </w:t>
      </w:r>
      <w:r>
        <w:rPr>
          <w:sz w:val="28"/>
        </w:rPr>
        <w:t>способствующими</w:t>
      </w:r>
      <w:r w:rsidRPr="00A251E8">
        <w:rPr>
          <w:sz w:val="28"/>
        </w:rPr>
        <w:t xml:space="preserve"> </w:t>
      </w:r>
      <w:r>
        <w:rPr>
          <w:sz w:val="28"/>
        </w:rPr>
        <w:t>её достижению</w:t>
      </w:r>
      <w:r w:rsidRPr="00A251E8">
        <w:rPr>
          <w:sz w:val="28"/>
        </w:rPr>
        <w:t xml:space="preserve">, другие </w:t>
      </w:r>
      <w:r>
        <w:rPr>
          <w:sz w:val="28"/>
        </w:rPr>
        <w:t xml:space="preserve">- </w:t>
      </w:r>
      <w:r w:rsidRPr="00A251E8">
        <w:rPr>
          <w:sz w:val="28"/>
        </w:rPr>
        <w:t>на  содержательн</w:t>
      </w:r>
      <w:r>
        <w:rPr>
          <w:sz w:val="28"/>
        </w:rPr>
        <w:t>ой</w:t>
      </w:r>
      <w:r w:rsidRPr="00A251E8">
        <w:rPr>
          <w:sz w:val="28"/>
        </w:rPr>
        <w:t xml:space="preserve"> част</w:t>
      </w:r>
      <w:r>
        <w:rPr>
          <w:sz w:val="28"/>
        </w:rPr>
        <w:t>и</w:t>
      </w:r>
      <w:r w:rsidRPr="00A251E8">
        <w:rPr>
          <w:sz w:val="28"/>
        </w:rPr>
        <w:t>, отражающ</w:t>
      </w:r>
      <w:r>
        <w:rPr>
          <w:sz w:val="28"/>
        </w:rPr>
        <w:t>ей</w:t>
      </w:r>
      <w:r w:rsidRPr="00A251E8">
        <w:rPr>
          <w:sz w:val="28"/>
        </w:rPr>
        <w:t xml:space="preserve"> функциональную сторону управления.</w:t>
      </w:r>
    </w:p>
    <w:p w:rsidR="0009699B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sz w:val="28"/>
          <w:szCs w:val="23"/>
          <w:shd w:val="clear" w:color="auto" w:fill="FFFFFF"/>
        </w:rPr>
      </w:pPr>
      <w:r>
        <w:rPr>
          <w:sz w:val="28"/>
          <w:szCs w:val="23"/>
          <w:shd w:val="clear" w:color="auto" w:fill="FFFFFF"/>
        </w:rPr>
        <w:t>Определения, приводимые в работах отечественных и зарубежных экономистов, отображены на рисунке 1.</w:t>
      </w:r>
    </w:p>
    <w:p w:rsidR="0009699B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jc w:val="both"/>
        <w:rPr>
          <w:sz w:val="28"/>
          <w:szCs w:val="23"/>
          <w:shd w:val="clear" w:color="auto" w:fill="FFFFFF"/>
        </w:rPr>
      </w:pPr>
      <w:r>
        <w:rPr>
          <w:noProof/>
          <w:sz w:val="28"/>
          <w:szCs w:val="23"/>
          <w:shd w:val="clear" w:color="auto" w:fill="FFFFFF"/>
        </w:rPr>
        <w:drawing>
          <wp:inline distT="0" distB="0" distL="0" distR="0">
            <wp:extent cx="6120130" cy="2888985"/>
            <wp:effectExtent l="19050" t="0" r="0" b="0"/>
            <wp:docPr id="20" name="Рисунок 19" descr="2016-11-26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26 (5).png"/>
                    <pic:cNvPicPr/>
                  </pic:nvPicPr>
                  <pic:blipFill>
                    <a:blip r:embed="rId8"/>
                    <a:srcRect t="109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9B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Рисунок 1 – Толкования определения «стратегия управления персоналом» различными экономистами</w:t>
      </w:r>
      <w:r w:rsidR="004E0EFF">
        <w:rPr>
          <w:sz w:val="28"/>
          <w:szCs w:val="28"/>
        </w:rPr>
        <w:t xml:space="preserve"> </w:t>
      </w:r>
      <w:r w:rsidR="004E0EFF" w:rsidRPr="00AB625C">
        <w:rPr>
          <w:color w:val="000000"/>
          <w:sz w:val="28"/>
          <w:szCs w:val="28"/>
        </w:rPr>
        <w:t>[1]</w:t>
      </w:r>
    </w:p>
    <w:p w:rsidR="0009699B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Таким образом, с</w:t>
      </w:r>
      <w:r w:rsidRPr="00AB625C">
        <w:rPr>
          <w:color w:val="000000"/>
          <w:sz w:val="28"/>
          <w:szCs w:val="28"/>
        </w:rPr>
        <w:t>тратегия управления персоналом - это разра</w:t>
      </w:r>
      <w:r>
        <w:rPr>
          <w:color w:val="000000"/>
          <w:sz w:val="28"/>
          <w:szCs w:val="28"/>
        </w:rPr>
        <w:t xml:space="preserve">батываемое </w:t>
      </w:r>
      <w:r w:rsidRPr="00AB625C">
        <w:rPr>
          <w:color w:val="000000"/>
          <w:sz w:val="28"/>
          <w:szCs w:val="28"/>
        </w:rPr>
        <w:t xml:space="preserve">руководством </w:t>
      </w:r>
      <w:r>
        <w:rPr>
          <w:color w:val="000000"/>
          <w:sz w:val="28"/>
          <w:szCs w:val="28"/>
        </w:rPr>
        <w:t xml:space="preserve">приоритетное </w:t>
      </w:r>
      <w:r w:rsidRPr="00AB625C">
        <w:rPr>
          <w:color w:val="000000"/>
          <w:sz w:val="28"/>
          <w:szCs w:val="28"/>
        </w:rPr>
        <w:t xml:space="preserve">направление действий, </w:t>
      </w:r>
      <w:r>
        <w:rPr>
          <w:color w:val="000000"/>
          <w:sz w:val="28"/>
          <w:szCs w:val="28"/>
        </w:rPr>
        <w:t>способствующих</w:t>
      </w:r>
      <w:r w:rsidRPr="00AB625C">
        <w:rPr>
          <w:color w:val="000000"/>
          <w:sz w:val="28"/>
          <w:szCs w:val="28"/>
        </w:rPr>
        <w:t xml:space="preserve"> достижени</w:t>
      </w:r>
      <w:r>
        <w:rPr>
          <w:color w:val="000000"/>
          <w:sz w:val="28"/>
          <w:szCs w:val="28"/>
        </w:rPr>
        <w:t>ю</w:t>
      </w:r>
      <w:r w:rsidRPr="00AB625C">
        <w:rPr>
          <w:color w:val="000000"/>
          <w:sz w:val="28"/>
          <w:szCs w:val="28"/>
        </w:rPr>
        <w:t xml:space="preserve"> долгосрочных целей по созданию высокопрофессионального, ответственного и сплоченного коллектива и учитывающих ст</w:t>
      </w:r>
      <w:r>
        <w:rPr>
          <w:color w:val="000000"/>
          <w:sz w:val="28"/>
          <w:szCs w:val="28"/>
        </w:rPr>
        <w:t xml:space="preserve">ратегические задачи фирмы, </w:t>
      </w:r>
      <w:r w:rsidR="00F50FBC">
        <w:rPr>
          <w:color w:val="000000"/>
          <w:sz w:val="28"/>
          <w:szCs w:val="28"/>
        </w:rPr>
        <w:t xml:space="preserve">ее ресурсные возможности </w:t>
      </w:r>
      <w:r w:rsidR="00F50FBC" w:rsidRPr="00AB625C">
        <w:rPr>
          <w:color w:val="000000"/>
          <w:sz w:val="28"/>
          <w:szCs w:val="28"/>
        </w:rPr>
        <w:t>[1]</w:t>
      </w:r>
      <w:r w:rsidR="00F50FBC">
        <w:rPr>
          <w:color w:val="000000"/>
          <w:sz w:val="28"/>
          <w:szCs w:val="28"/>
        </w:rPr>
        <w:t>.</w:t>
      </w:r>
    </w:p>
    <w:p w:rsidR="0009699B" w:rsidRPr="00AB625C" w:rsidRDefault="00F50FBC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её основным чертам относят:</w:t>
      </w:r>
    </w:p>
    <w:p w:rsidR="0009699B" w:rsidRPr="00AB625C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AB625C">
        <w:rPr>
          <w:color w:val="000000"/>
          <w:sz w:val="28"/>
          <w:szCs w:val="28"/>
        </w:rPr>
        <w:t xml:space="preserve"> долгосрочный характер;</w:t>
      </w:r>
    </w:p>
    <w:p w:rsidR="0009699B" w:rsidRPr="00AB625C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AB625C">
        <w:rPr>
          <w:color w:val="000000"/>
          <w:sz w:val="28"/>
          <w:szCs w:val="28"/>
        </w:rPr>
        <w:t xml:space="preserve"> связь со стратегией организации в целом, учет факторов внешней и внутренней среды, изменение</w:t>
      </w:r>
      <w:r w:rsidR="00DA62F1">
        <w:rPr>
          <w:color w:val="000000"/>
          <w:sz w:val="28"/>
          <w:szCs w:val="28"/>
        </w:rPr>
        <w:t xml:space="preserve"> которых</w:t>
      </w:r>
      <w:r w:rsidRPr="00AB625C">
        <w:rPr>
          <w:color w:val="000000"/>
          <w:sz w:val="28"/>
          <w:szCs w:val="28"/>
        </w:rPr>
        <w:t xml:space="preserve"> </w:t>
      </w:r>
      <w:r w:rsidR="00F50FBC">
        <w:rPr>
          <w:color w:val="000000"/>
          <w:sz w:val="28"/>
          <w:szCs w:val="28"/>
        </w:rPr>
        <w:t>приводит к</w:t>
      </w:r>
      <w:r w:rsidRPr="00AB625C">
        <w:rPr>
          <w:color w:val="000000"/>
          <w:sz w:val="28"/>
          <w:szCs w:val="28"/>
        </w:rPr>
        <w:t xml:space="preserve"> смен</w:t>
      </w:r>
      <w:r w:rsidR="00F50FBC">
        <w:rPr>
          <w:color w:val="000000"/>
          <w:sz w:val="28"/>
          <w:szCs w:val="28"/>
        </w:rPr>
        <w:t>е и</w:t>
      </w:r>
      <w:r w:rsidRPr="00AB625C">
        <w:rPr>
          <w:color w:val="000000"/>
          <w:sz w:val="28"/>
          <w:szCs w:val="28"/>
        </w:rPr>
        <w:t xml:space="preserve"> корректировк</w:t>
      </w:r>
      <w:r w:rsidR="00F50FBC">
        <w:rPr>
          <w:color w:val="000000"/>
          <w:sz w:val="28"/>
          <w:szCs w:val="28"/>
        </w:rPr>
        <w:t xml:space="preserve">е стратегии фирмы, </w:t>
      </w:r>
      <w:r w:rsidRPr="00AB625C">
        <w:rPr>
          <w:color w:val="000000"/>
          <w:sz w:val="28"/>
          <w:szCs w:val="28"/>
        </w:rPr>
        <w:t>требует своевременных изменений структуры и численности персонала, его</w:t>
      </w:r>
      <w:r w:rsidR="00DA62F1">
        <w:rPr>
          <w:color w:val="000000"/>
          <w:sz w:val="28"/>
          <w:szCs w:val="28"/>
        </w:rPr>
        <w:t xml:space="preserve"> навыков, </w:t>
      </w:r>
      <w:r w:rsidRPr="00AB625C">
        <w:rPr>
          <w:color w:val="000000"/>
          <w:sz w:val="28"/>
          <w:szCs w:val="28"/>
        </w:rPr>
        <w:t>квалификации, стиля и методов управления.</w:t>
      </w:r>
    </w:p>
    <w:p w:rsidR="00F33D2B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осуществлении стратегического управления возникают</w:t>
      </w:r>
      <w:r w:rsidRPr="00AB625C">
        <w:rPr>
          <w:color w:val="000000"/>
          <w:sz w:val="28"/>
          <w:szCs w:val="28"/>
        </w:rPr>
        <w:t xml:space="preserve"> качественные изменения в области работы с </w:t>
      </w:r>
      <w:r>
        <w:rPr>
          <w:color w:val="000000"/>
          <w:sz w:val="28"/>
          <w:szCs w:val="28"/>
        </w:rPr>
        <w:t xml:space="preserve">сотрудниками, ибо </w:t>
      </w:r>
      <w:r w:rsidRPr="00AB625C">
        <w:rPr>
          <w:color w:val="000000"/>
          <w:sz w:val="28"/>
          <w:szCs w:val="28"/>
        </w:rPr>
        <w:t xml:space="preserve">в рамках </w:t>
      </w:r>
      <w:r w:rsidR="00DA62F1">
        <w:rPr>
          <w:color w:val="000000"/>
          <w:sz w:val="28"/>
          <w:szCs w:val="28"/>
        </w:rPr>
        <w:t>основных</w:t>
      </w:r>
      <w:r w:rsidRPr="00AB625C">
        <w:rPr>
          <w:color w:val="000000"/>
          <w:sz w:val="28"/>
          <w:szCs w:val="28"/>
        </w:rPr>
        <w:t xml:space="preserve"> направлений кадровой работы </w:t>
      </w:r>
      <w:r>
        <w:rPr>
          <w:color w:val="000000"/>
          <w:sz w:val="28"/>
          <w:szCs w:val="28"/>
        </w:rPr>
        <w:t>наибольшее</w:t>
      </w:r>
      <w:r w:rsidRPr="00AB625C">
        <w:rPr>
          <w:color w:val="000000"/>
          <w:sz w:val="28"/>
          <w:szCs w:val="28"/>
        </w:rPr>
        <w:t xml:space="preserve"> значение приобретают стратегические аспекты. </w:t>
      </w:r>
    </w:p>
    <w:p w:rsidR="0009699B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B625C">
        <w:rPr>
          <w:color w:val="000000"/>
          <w:sz w:val="28"/>
          <w:szCs w:val="28"/>
        </w:rPr>
        <w:t>Объединяясь со стратегическими технологиями, такие конкретные направления, как планирование потребно</w:t>
      </w:r>
      <w:r w:rsidR="00DA62F1">
        <w:rPr>
          <w:color w:val="000000"/>
          <w:sz w:val="28"/>
          <w:szCs w:val="28"/>
        </w:rPr>
        <w:t xml:space="preserve">сти в персонале, отбор и </w:t>
      </w:r>
      <w:r w:rsidRPr="00AB625C">
        <w:rPr>
          <w:color w:val="000000"/>
          <w:sz w:val="28"/>
          <w:szCs w:val="28"/>
        </w:rPr>
        <w:t xml:space="preserve">обучение </w:t>
      </w:r>
      <w:r w:rsidR="00DA62F1">
        <w:rPr>
          <w:color w:val="000000"/>
          <w:sz w:val="28"/>
          <w:szCs w:val="28"/>
        </w:rPr>
        <w:t>играют роль</w:t>
      </w:r>
      <w:r w:rsidRPr="00AB625C">
        <w:rPr>
          <w:color w:val="000000"/>
          <w:sz w:val="28"/>
          <w:szCs w:val="28"/>
        </w:rPr>
        <w:t xml:space="preserve"> составляющих стратегии управления персоналом, приобретают </w:t>
      </w:r>
      <w:r w:rsidR="00DA62F1">
        <w:rPr>
          <w:color w:val="000000"/>
          <w:sz w:val="28"/>
          <w:szCs w:val="28"/>
        </w:rPr>
        <w:t>иное</w:t>
      </w:r>
      <w:r w:rsidRPr="00AB625C">
        <w:rPr>
          <w:color w:val="000000"/>
          <w:sz w:val="28"/>
          <w:szCs w:val="28"/>
        </w:rPr>
        <w:t xml:space="preserve"> качество и единую целевую направленность, созвучие с целями и задачами </w:t>
      </w:r>
      <w:r w:rsidR="00DA62F1">
        <w:rPr>
          <w:color w:val="000000"/>
          <w:sz w:val="28"/>
          <w:szCs w:val="28"/>
        </w:rPr>
        <w:t>всей фирмы</w:t>
      </w:r>
      <w:r>
        <w:rPr>
          <w:color w:val="000000"/>
          <w:sz w:val="28"/>
          <w:szCs w:val="28"/>
        </w:rPr>
        <w:t xml:space="preserve"> </w:t>
      </w:r>
      <w:r w:rsidRPr="009F73FA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2]</w:t>
      </w:r>
      <w:r w:rsidRPr="00AB625C">
        <w:rPr>
          <w:color w:val="000000"/>
          <w:sz w:val="28"/>
          <w:szCs w:val="28"/>
        </w:rPr>
        <w:t>.</w:t>
      </w:r>
    </w:p>
    <w:p w:rsidR="0009699B" w:rsidRPr="00300A3D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00A3D">
        <w:rPr>
          <w:color w:val="000000"/>
          <w:sz w:val="28"/>
          <w:szCs w:val="28"/>
        </w:rPr>
        <w:t xml:space="preserve">Составляющие стратегии управления персоналом </w:t>
      </w:r>
      <w:r>
        <w:rPr>
          <w:color w:val="000000"/>
          <w:sz w:val="28"/>
          <w:szCs w:val="28"/>
        </w:rPr>
        <w:t>отражены</w:t>
      </w:r>
      <w:r w:rsidRPr="00300A3D">
        <w:rPr>
          <w:color w:val="000000"/>
          <w:sz w:val="28"/>
          <w:szCs w:val="28"/>
        </w:rPr>
        <w:t xml:space="preserve"> на рисунке </w:t>
      </w:r>
      <w:r>
        <w:rPr>
          <w:color w:val="000000"/>
          <w:sz w:val="28"/>
          <w:szCs w:val="28"/>
        </w:rPr>
        <w:t>2</w:t>
      </w:r>
      <w:r w:rsidRPr="00300A3D">
        <w:rPr>
          <w:color w:val="000000"/>
          <w:sz w:val="28"/>
          <w:szCs w:val="28"/>
        </w:rPr>
        <w:t xml:space="preserve">. В каждом конкретном случае стратегия может охватывать только отдельные ее составляющие, причем </w:t>
      </w:r>
      <w:r w:rsidR="00DA62F1">
        <w:rPr>
          <w:color w:val="000000"/>
          <w:sz w:val="28"/>
          <w:szCs w:val="28"/>
        </w:rPr>
        <w:t xml:space="preserve">их </w:t>
      </w:r>
      <w:r w:rsidRPr="00300A3D">
        <w:rPr>
          <w:color w:val="000000"/>
          <w:sz w:val="28"/>
          <w:szCs w:val="28"/>
        </w:rPr>
        <w:t>набор будет ра</w:t>
      </w:r>
      <w:r w:rsidR="00DA62F1">
        <w:rPr>
          <w:color w:val="000000"/>
          <w:sz w:val="28"/>
          <w:szCs w:val="28"/>
        </w:rPr>
        <w:t>знообразен</w:t>
      </w:r>
      <w:r w:rsidRPr="00300A3D">
        <w:rPr>
          <w:color w:val="000000"/>
          <w:sz w:val="28"/>
          <w:szCs w:val="28"/>
        </w:rPr>
        <w:t xml:space="preserve"> в зависимости от целей и стратегии организации</w:t>
      </w:r>
      <w:r>
        <w:rPr>
          <w:color w:val="000000"/>
          <w:sz w:val="28"/>
          <w:szCs w:val="28"/>
        </w:rPr>
        <w:t xml:space="preserve"> и </w:t>
      </w:r>
      <w:r w:rsidRPr="00300A3D">
        <w:rPr>
          <w:color w:val="000000"/>
          <w:sz w:val="28"/>
          <w:szCs w:val="28"/>
        </w:rPr>
        <w:t xml:space="preserve">управления персоналом. </w:t>
      </w:r>
      <w:r w:rsidR="008F0AD9" w:rsidRPr="008F0AD9">
        <w:rPr>
          <w:color w:val="000000"/>
          <w:sz w:val="28"/>
          <w:szCs w:val="28"/>
          <w:shd w:val="clear" w:color="auto" w:fill="FFFFFF"/>
        </w:rPr>
        <w:t xml:space="preserve">Если </w:t>
      </w:r>
      <w:r w:rsidR="008F0AD9">
        <w:rPr>
          <w:color w:val="000000"/>
          <w:sz w:val="28"/>
          <w:szCs w:val="28"/>
          <w:shd w:val="clear" w:color="auto" w:fill="FFFFFF"/>
        </w:rPr>
        <w:t xml:space="preserve">же </w:t>
      </w:r>
      <w:r w:rsidR="008F0AD9" w:rsidRPr="008F0AD9">
        <w:rPr>
          <w:color w:val="000000"/>
          <w:sz w:val="28"/>
          <w:szCs w:val="28"/>
          <w:shd w:val="clear" w:color="auto" w:fill="FFFFFF"/>
        </w:rPr>
        <w:t xml:space="preserve">один из </w:t>
      </w:r>
      <w:r w:rsidR="008F0AD9">
        <w:rPr>
          <w:color w:val="000000"/>
          <w:sz w:val="28"/>
          <w:szCs w:val="28"/>
          <w:shd w:val="clear" w:color="auto" w:fill="FFFFFF"/>
        </w:rPr>
        <w:t xml:space="preserve">нижеперечисленных элементов </w:t>
      </w:r>
      <w:r w:rsidR="008F0AD9" w:rsidRPr="008F0AD9">
        <w:rPr>
          <w:color w:val="000000"/>
          <w:sz w:val="28"/>
          <w:szCs w:val="28"/>
          <w:shd w:val="clear" w:color="auto" w:fill="FFFFFF"/>
        </w:rPr>
        <w:t xml:space="preserve">окажется неудачным, </w:t>
      </w:r>
      <w:r w:rsidR="008F0AD9">
        <w:rPr>
          <w:color w:val="000000"/>
          <w:sz w:val="28"/>
          <w:szCs w:val="28"/>
          <w:shd w:val="clear" w:color="auto" w:fill="FFFFFF"/>
        </w:rPr>
        <w:t>то может сорваться реализация всей стратегии в целом.</w:t>
      </w:r>
    </w:p>
    <w:p w:rsidR="0009699B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142758" cy="4894118"/>
            <wp:effectExtent l="19050" t="0" r="0" b="0"/>
            <wp:docPr id="4" name="Рисунок 0" descr="2016-11-2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20 (1).png"/>
                    <pic:cNvPicPr/>
                  </pic:nvPicPr>
                  <pic:blipFill>
                    <a:blip r:embed="rId9"/>
                    <a:srcRect l="501" r="1504"/>
                    <a:stretch>
                      <a:fillRect/>
                    </a:stretch>
                  </pic:blipFill>
                  <pic:spPr>
                    <a:xfrm>
                      <a:off x="0" y="0"/>
                      <a:ext cx="6142758" cy="489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9B" w:rsidRDefault="0009699B" w:rsidP="004E0EFF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 – Составляющие стратегии управления персоналом фирмы</w:t>
      </w:r>
      <w:r w:rsidR="004E0EFF">
        <w:rPr>
          <w:color w:val="000000"/>
          <w:sz w:val="28"/>
          <w:szCs w:val="28"/>
        </w:rPr>
        <w:t xml:space="preserve"> </w:t>
      </w:r>
      <w:r w:rsidR="004E0EFF" w:rsidRPr="009F73FA">
        <w:rPr>
          <w:color w:val="000000"/>
          <w:sz w:val="28"/>
          <w:szCs w:val="28"/>
        </w:rPr>
        <w:t>[</w:t>
      </w:r>
      <w:r w:rsidR="004E0EFF">
        <w:rPr>
          <w:color w:val="000000"/>
          <w:sz w:val="28"/>
          <w:szCs w:val="28"/>
        </w:rPr>
        <w:t>2]</w:t>
      </w:r>
    </w:p>
    <w:p w:rsidR="0009699B" w:rsidRDefault="000E7FF5" w:rsidP="0009699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с</w:t>
      </w:r>
      <w:r w:rsidR="0009699B" w:rsidRPr="00300A3D">
        <w:rPr>
          <w:rFonts w:ascii="Times New Roman" w:hAnsi="Times New Roman" w:cs="Times New Roman"/>
          <w:color w:val="000000"/>
          <w:sz w:val="28"/>
          <w:szCs w:val="28"/>
        </w:rPr>
        <w:t xml:space="preserve">тратегия должна </w:t>
      </w:r>
      <w:r w:rsidR="0009699B">
        <w:rPr>
          <w:rFonts w:ascii="Times New Roman" w:hAnsi="Times New Roman" w:cs="Times New Roman"/>
          <w:color w:val="000000"/>
          <w:sz w:val="28"/>
          <w:szCs w:val="28"/>
        </w:rPr>
        <w:t>выполнять следующие 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FF5">
        <w:rPr>
          <w:rFonts w:ascii="Times New Roman" w:hAnsi="Times New Roman" w:cs="Times New Roman"/>
          <w:color w:val="000000"/>
          <w:sz w:val="28"/>
          <w:szCs w:val="28"/>
        </w:rPr>
        <w:t>[3]</w:t>
      </w:r>
      <w:r w:rsidR="0009699B" w:rsidRPr="00300A3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9699B" w:rsidRDefault="0009699B" w:rsidP="0009699B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помогать фирме</w:t>
      </w:r>
      <w:r w:rsidRPr="00300A3D">
        <w:rPr>
          <w:rFonts w:ascii="Times New Roman" w:hAnsi="Times New Roman" w:cs="Times New Roman"/>
          <w:color w:val="000000"/>
          <w:sz w:val="28"/>
          <w:szCs w:val="28"/>
        </w:rPr>
        <w:t xml:space="preserve"> противостоять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конкурентам на рынке и</w:t>
      </w:r>
      <w:r w:rsidRPr="00300A3D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 использовать свои сильные стороны во внешнем окружении; </w:t>
      </w:r>
    </w:p>
    <w:p w:rsidR="0009699B" w:rsidRDefault="0009699B" w:rsidP="0009699B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A3D">
        <w:rPr>
          <w:rFonts w:ascii="Times New Roman" w:hAnsi="Times New Roman" w:cs="Times New Roman"/>
          <w:color w:val="000000"/>
          <w:sz w:val="28"/>
          <w:szCs w:val="28"/>
        </w:rPr>
        <w:t>расшир</w:t>
      </w:r>
      <w:r>
        <w:rPr>
          <w:rFonts w:ascii="Times New Roman" w:hAnsi="Times New Roman" w:cs="Times New Roman"/>
          <w:color w:val="000000"/>
          <w:sz w:val="28"/>
          <w:szCs w:val="28"/>
        </w:rPr>
        <w:t>ять</w:t>
      </w:r>
      <w:r w:rsidRPr="00300A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r w:rsidRPr="00300A3D">
        <w:rPr>
          <w:rFonts w:ascii="Times New Roman" w:hAnsi="Times New Roman" w:cs="Times New Roman"/>
          <w:color w:val="000000"/>
          <w:sz w:val="28"/>
          <w:szCs w:val="28"/>
        </w:rPr>
        <w:t>конкурентны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00A3D"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0A3D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создания условий для развития и эффективного использования трудового потенциала, формирования квалифицированного, компетентного персонала; </w:t>
      </w:r>
    </w:p>
    <w:p w:rsidR="0009699B" w:rsidRPr="003C637E" w:rsidRDefault="0009699B" w:rsidP="0009699B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раскрывать способности рабочих</w:t>
      </w:r>
      <w:r w:rsidRPr="00300A3D">
        <w:rPr>
          <w:rFonts w:ascii="Times New Roman" w:hAnsi="Times New Roman" w:cs="Times New Roman"/>
          <w:color w:val="000000"/>
          <w:sz w:val="28"/>
          <w:szCs w:val="28"/>
        </w:rPr>
        <w:t xml:space="preserve"> к творч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ескому, инновационному развитию для достижения</w:t>
      </w:r>
      <w:r w:rsidRPr="00300A3D">
        <w:rPr>
          <w:rFonts w:ascii="Times New Roman" w:hAnsi="Times New Roman" w:cs="Times New Roman"/>
          <w:color w:val="000000"/>
          <w:sz w:val="28"/>
          <w:szCs w:val="28"/>
        </w:rPr>
        <w:t xml:space="preserve"> целей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фирмы и их собственных целей.</w:t>
      </w:r>
    </w:p>
    <w:p w:rsidR="006A5753" w:rsidRDefault="006A5753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Верно сформулированная стратегия управления персоналом чрезвычайно полезна для организации. Ее роль отражена на рисунке 3. </w:t>
      </w:r>
    </w:p>
    <w:p w:rsidR="00D8486A" w:rsidRDefault="00D8486A" w:rsidP="00D8486A">
      <w:pPr>
        <w:pStyle w:val="a7"/>
        <w:shd w:val="clear" w:color="auto" w:fill="FFFFFF"/>
        <w:spacing w:before="0" w:beforeAutospacing="0" w:after="228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120130" cy="4168140"/>
            <wp:effectExtent l="19050" t="0" r="0" b="0"/>
            <wp:docPr id="1" name="Рисунок 0" descr="2016-11-26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26 (7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86A" w:rsidRDefault="00D8486A" w:rsidP="00D8486A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3 – Роль стратегии управления персоналом организации</w:t>
      </w:r>
      <w:r w:rsidR="004E0EFF">
        <w:rPr>
          <w:color w:val="000000"/>
          <w:sz w:val="28"/>
          <w:szCs w:val="28"/>
        </w:rPr>
        <w:t xml:space="preserve"> </w:t>
      </w:r>
      <w:r w:rsidR="004E0EFF" w:rsidRPr="009F73FA">
        <w:rPr>
          <w:color w:val="000000"/>
          <w:sz w:val="28"/>
          <w:szCs w:val="28"/>
        </w:rPr>
        <w:t>[</w:t>
      </w:r>
      <w:r w:rsidR="004E0EFF">
        <w:rPr>
          <w:color w:val="000000"/>
          <w:sz w:val="28"/>
          <w:szCs w:val="28"/>
        </w:rPr>
        <w:t>3</w:t>
      </w:r>
      <w:r w:rsidR="004E0EFF" w:rsidRPr="009F73FA">
        <w:rPr>
          <w:color w:val="000000"/>
          <w:sz w:val="28"/>
          <w:szCs w:val="28"/>
        </w:rPr>
        <w:t>]</w:t>
      </w:r>
    </w:p>
    <w:p w:rsidR="00D8486A" w:rsidRPr="00D8486A" w:rsidRDefault="00D8486A" w:rsidP="004E0EFF">
      <w:pPr>
        <w:pStyle w:val="a7"/>
        <w:shd w:val="clear" w:color="auto" w:fill="FFFFFF"/>
        <w:spacing w:before="0" w:beforeAutospacing="0" w:after="228" w:afterAutospacing="0" w:line="360" w:lineRule="auto"/>
        <w:jc w:val="both"/>
        <w:rPr>
          <w:color w:val="000000"/>
          <w:sz w:val="16"/>
          <w:szCs w:val="16"/>
        </w:rPr>
      </w:pPr>
    </w:p>
    <w:p w:rsidR="0009699B" w:rsidRPr="009F73FA" w:rsidRDefault="00DA62F1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Её разработка ведется</w:t>
      </w:r>
      <w:r w:rsidR="0009699B">
        <w:rPr>
          <w:color w:val="000000"/>
          <w:sz w:val="28"/>
          <w:szCs w:val="28"/>
        </w:rPr>
        <w:t xml:space="preserve"> с учетом</w:t>
      </w:r>
      <w:r w:rsidR="0009699B" w:rsidRPr="00AB625C">
        <w:rPr>
          <w:color w:val="000000"/>
          <w:sz w:val="28"/>
          <w:szCs w:val="28"/>
        </w:rPr>
        <w:t xml:space="preserve"> ин</w:t>
      </w:r>
      <w:r w:rsidR="00F33D2B">
        <w:rPr>
          <w:color w:val="000000"/>
          <w:sz w:val="28"/>
          <w:szCs w:val="28"/>
        </w:rPr>
        <w:t>тересов руково</w:t>
      </w:r>
      <w:r>
        <w:rPr>
          <w:color w:val="000000"/>
          <w:sz w:val="28"/>
          <w:szCs w:val="28"/>
        </w:rPr>
        <w:t>дителей</w:t>
      </w:r>
      <w:r w:rsidR="00F33D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фирмы</w:t>
      </w:r>
      <w:r w:rsidR="0009699B" w:rsidRPr="00AB625C">
        <w:rPr>
          <w:color w:val="000000"/>
          <w:sz w:val="28"/>
          <w:szCs w:val="28"/>
        </w:rPr>
        <w:t xml:space="preserve"> и ее персонала</w:t>
      </w:r>
      <w:r>
        <w:rPr>
          <w:color w:val="000000"/>
          <w:sz w:val="28"/>
          <w:szCs w:val="28"/>
        </w:rPr>
        <w:t xml:space="preserve">, </w:t>
      </w:r>
      <w:r w:rsidR="0009699B" w:rsidRPr="00AB625C">
        <w:rPr>
          <w:color w:val="000000"/>
          <w:sz w:val="28"/>
          <w:szCs w:val="28"/>
        </w:rPr>
        <w:t>предполага</w:t>
      </w:r>
      <w:r>
        <w:rPr>
          <w:color w:val="000000"/>
          <w:sz w:val="28"/>
          <w:szCs w:val="28"/>
        </w:rPr>
        <w:t>я</w:t>
      </w:r>
      <w:r w:rsidR="0009699B" w:rsidRPr="00AB625C">
        <w:rPr>
          <w:color w:val="000000"/>
          <w:sz w:val="28"/>
          <w:szCs w:val="28"/>
        </w:rPr>
        <w:t xml:space="preserve"> </w:t>
      </w:r>
      <w:r w:rsidR="0009699B" w:rsidRPr="009F73FA">
        <w:rPr>
          <w:color w:val="000000"/>
          <w:sz w:val="28"/>
          <w:szCs w:val="28"/>
        </w:rPr>
        <w:t>[4]:</w:t>
      </w:r>
    </w:p>
    <w:p w:rsidR="0009699B" w:rsidRPr="00AB625C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AB625C">
        <w:rPr>
          <w:color w:val="000000"/>
          <w:sz w:val="28"/>
          <w:szCs w:val="28"/>
        </w:rPr>
        <w:t>определение целей управления персоналом;</w:t>
      </w:r>
    </w:p>
    <w:p w:rsidR="0009699B" w:rsidRPr="00AB625C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AB625C">
        <w:rPr>
          <w:color w:val="000000"/>
          <w:sz w:val="28"/>
          <w:szCs w:val="28"/>
        </w:rPr>
        <w:t xml:space="preserve"> формирование идеологии и принципов кадровой работы;</w:t>
      </w:r>
    </w:p>
    <w:p w:rsidR="0009699B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AB625C">
        <w:rPr>
          <w:color w:val="000000"/>
          <w:sz w:val="28"/>
          <w:szCs w:val="28"/>
        </w:rPr>
        <w:t xml:space="preserve">определение условий для обеспечения баланса между экономической и социальной эффективностью использования </w:t>
      </w:r>
      <w:r w:rsidR="00DA62F1">
        <w:rPr>
          <w:color w:val="000000"/>
          <w:sz w:val="28"/>
          <w:szCs w:val="28"/>
        </w:rPr>
        <w:t>трудовых ресурсов на предприятии</w:t>
      </w:r>
      <w:r w:rsidRPr="00AB62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9699B" w:rsidRDefault="00DA62F1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Экономическая эффективность достигается за счет</w:t>
      </w:r>
      <w:r w:rsidR="0009699B" w:rsidRPr="00AB62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наилучшего</w:t>
      </w:r>
      <w:r w:rsidR="0009699B" w:rsidRPr="00AB625C">
        <w:rPr>
          <w:color w:val="000000"/>
          <w:sz w:val="28"/>
          <w:szCs w:val="28"/>
        </w:rPr>
        <w:t xml:space="preserve"> использовани</w:t>
      </w:r>
      <w:r>
        <w:rPr>
          <w:color w:val="000000"/>
          <w:sz w:val="28"/>
          <w:szCs w:val="28"/>
        </w:rPr>
        <w:t>я</w:t>
      </w:r>
      <w:r w:rsidR="0009699B" w:rsidRPr="00AB62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сотрудников</w:t>
      </w:r>
      <w:r w:rsidR="0009699B" w:rsidRPr="00AB625C">
        <w:rPr>
          <w:color w:val="000000"/>
          <w:sz w:val="28"/>
          <w:szCs w:val="28"/>
        </w:rPr>
        <w:t xml:space="preserve"> для достижения целей предпринимательской деятельности </w:t>
      </w:r>
      <w:r>
        <w:rPr>
          <w:color w:val="000000"/>
          <w:sz w:val="28"/>
          <w:szCs w:val="28"/>
        </w:rPr>
        <w:t>фирмы при ограниченном количестве</w:t>
      </w:r>
      <w:r w:rsidR="0009699B" w:rsidRPr="00AB625C">
        <w:rPr>
          <w:color w:val="000000"/>
          <w:sz w:val="28"/>
          <w:szCs w:val="28"/>
        </w:rPr>
        <w:t xml:space="preserve"> трудовых ресурсов. </w:t>
      </w:r>
    </w:p>
    <w:p w:rsidR="0009699B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B625C">
        <w:rPr>
          <w:color w:val="000000"/>
          <w:sz w:val="28"/>
          <w:szCs w:val="28"/>
        </w:rPr>
        <w:lastRenderedPageBreak/>
        <w:t xml:space="preserve">Социальная эффективность </w:t>
      </w:r>
      <w:r w:rsidR="00EB0199">
        <w:rPr>
          <w:color w:val="000000"/>
          <w:sz w:val="28"/>
          <w:szCs w:val="28"/>
        </w:rPr>
        <w:t>– за счет</w:t>
      </w:r>
      <w:r w:rsidRPr="00AB625C">
        <w:rPr>
          <w:color w:val="000000"/>
          <w:sz w:val="28"/>
          <w:szCs w:val="28"/>
        </w:rPr>
        <w:t xml:space="preserve"> реализаци</w:t>
      </w:r>
      <w:r w:rsidR="00EB0199">
        <w:rPr>
          <w:color w:val="000000"/>
          <w:sz w:val="28"/>
          <w:szCs w:val="28"/>
        </w:rPr>
        <w:t>и</w:t>
      </w:r>
      <w:r w:rsidRPr="00AB625C">
        <w:rPr>
          <w:color w:val="000000"/>
          <w:sz w:val="28"/>
          <w:szCs w:val="28"/>
        </w:rPr>
        <w:t xml:space="preserve"> ме</w:t>
      </w:r>
      <w:r w:rsidR="00EB0199">
        <w:rPr>
          <w:color w:val="000000"/>
          <w:sz w:val="28"/>
          <w:szCs w:val="28"/>
        </w:rPr>
        <w:t>тодов по</w:t>
      </w:r>
      <w:r w:rsidRPr="00AB625C">
        <w:rPr>
          <w:color w:val="000000"/>
          <w:sz w:val="28"/>
          <w:szCs w:val="28"/>
        </w:rPr>
        <w:t xml:space="preserve"> удовлетворени</w:t>
      </w:r>
      <w:r w:rsidR="00EB0199">
        <w:rPr>
          <w:color w:val="000000"/>
          <w:sz w:val="28"/>
          <w:szCs w:val="28"/>
        </w:rPr>
        <w:t>ю</w:t>
      </w:r>
      <w:r w:rsidRPr="00AB625C">
        <w:rPr>
          <w:color w:val="000000"/>
          <w:sz w:val="28"/>
          <w:szCs w:val="28"/>
        </w:rPr>
        <w:t xml:space="preserve"> социально-экономических ожиданий, потребностей и интересов </w:t>
      </w:r>
      <w:r w:rsidR="00EB0199">
        <w:rPr>
          <w:color w:val="000000"/>
          <w:sz w:val="28"/>
          <w:szCs w:val="28"/>
        </w:rPr>
        <w:t>сотрудников</w:t>
      </w:r>
      <w:r w:rsidRPr="00AB625C">
        <w:rPr>
          <w:color w:val="000000"/>
          <w:sz w:val="28"/>
          <w:szCs w:val="28"/>
        </w:rPr>
        <w:t>.</w:t>
      </w:r>
    </w:p>
    <w:p w:rsidR="0009699B" w:rsidRPr="00DC1576" w:rsidRDefault="00095AD2" w:rsidP="0009699B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</w:t>
      </w:r>
      <w:r w:rsidR="00EB0199">
        <w:rPr>
          <w:color w:val="000000"/>
          <w:sz w:val="28"/>
          <w:szCs w:val="28"/>
        </w:rPr>
        <w:t xml:space="preserve"> затрагивает</w:t>
      </w:r>
      <w:r w:rsidR="0009699B" w:rsidRPr="00AB625C">
        <w:rPr>
          <w:color w:val="000000"/>
          <w:sz w:val="28"/>
          <w:szCs w:val="28"/>
        </w:rPr>
        <w:t xml:space="preserve"> </w:t>
      </w:r>
      <w:r w:rsidR="00EB0199">
        <w:rPr>
          <w:color w:val="000000"/>
          <w:sz w:val="28"/>
          <w:szCs w:val="28"/>
        </w:rPr>
        <w:t>разные</w:t>
      </w:r>
      <w:r w:rsidR="0009699B" w:rsidRPr="00AB625C">
        <w:rPr>
          <w:color w:val="000000"/>
          <w:sz w:val="28"/>
          <w:szCs w:val="28"/>
        </w:rPr>
        <w:t xml:space="preserve"> </w:t>
      </w:r>
      <w:r w:rsidR="00EB0199">
        <w:rPr>
          <w:color w:val="000000"/>
          <w:sz w:val="28"/>
          <w:szCs w:val="28"/>
        </w:rPr>
        <w:t>стороны</w:t>
      </w:r>
      <w:r w:rsidR="0009699B">
        <w:rPr>
          <w:color w:val="000000"/>
          <w:sz w:val="28"/>
          <w:szCs w:val="28"/>
        </w:rPr>
        <w:t xml:space="preserve"> управления, отраженные на рисунке </w:t>
      </w:r>
      <w:r w:rsidR="00A659D4">
        <w:rPr>
          <w:color w:val="000000"/>
          <w:sz w:val="28"/>
          <w:szCs w:val="28"/>
        </w:rPr>
        <w:t>4</w:t>
      </w:r>
      <w:r w:rsidR="0009699B">
        <w:rPr>
          <w:color w:val="000000"/>
          <w:sz w:val="28"/>
          <w:szCs w:val="28"/>
        </w:rPr>
        <w:t xml:space="preserve">. </w:t>
      </w:r>
    </w:p>
    <w:p w:rsidR="0009699B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21977" cy="4763114"/>
            <wp:effectExtent l="19050" t="0" r="0" b="0"/>
            <wp:docPr id="18" name="Рисунок 17" descr="2016-11-26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26 (3).png"/>
                    <pic:cNvPicPr/>
                  </pic:nvPicPr>
                  <pic:blipFill>
                    <a:blip r:embed="rId11"/>
                    <a:srcRect t="-3053"/>
                    <a:stretch>
                      <a:fillRect/>
                    </a:stretch>
                  </pic:blipFill>
                  <pic:spPr>
                    <a:xfrm>
                      <a:off x="0" y="0"/>
                      <a:ext cx="6121977" cy="476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9B" w:rsidRPr="00300A3D" w:rsidRDefault="00A659D4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4</w:t>
      </w:r>
      <w:r w:rsidR="0009699B">
        <w:rPr>
          <w:color w:val="000000"/>
          <w:sz w:val="28"/>
          <w:szCs w:val="28"/>
        </w:rPr>
        <w:t xml:space="preserve"> – </w:t>
      </w:r>
      <w:r w:rsidR="0009699B" w:rsidRPr="00DC1576">
        <w:rPr>
          <w:color w:val="000000"/>
          <w:sz w:val="28"/>
          <w:szCs w:val="28"/>
        </w:rPr>
        <w:t xml:space="preserve">Аспекты управления персоналом, </w:t>
      </w:r>
      <w:r w:rsidR="0009699B">
        <w:rPr>
          <w:color w:val="000000"/>
          <w:sz w:val="28"/>
          <w:szCs w:val="28"/>
        </w:rPr>
        <w:t>затрагиваемые</w:t>
      </w:r>
      <w:r w:rsidR="0009699B" w:rsidRPr="00DC1576">
        <w:rPr>
          <w:color w:val="000000"/>
          <w:sz w:val="28"/>
          <w:szCs w:val="28"/>
        </w:rPr>
        <w:t xml:space="preserve"> стратеги</w:t>
      </w:r>
      <w:r w:rsidR="0009699B">
        <w:rPr>
          <w:color w:val="000000"/>
          <w:sz w:val="28"/>
          <w:szCs w:val="28"/>
        </w:rPr>
        <w:t xml:space="preserve">ей </w:t>
      </w:r>
      <w:r w:rsidR="0009699B" w:rsidRPr="00DC1576">
        <w:rPr>
          <w:color w:val="000000"/>
          <w:sz w:val="28"/>
          <w:szCs w:val="28"/>
        </w:rPr>
        <w:t>управления персоналом</w:t>
      </w:r>
      <w:r w:rsidR="004E0EFF">
        <w:rPr>
          <w:color w:val="000000"/>
          <w:sz w:val="28"/>
          <w:szCs w:val="28"/>
        </w:rPr>
        <w:t xml:space="preserve"> </w:t>
      </w:r>
      <w:r w:rsidR="004E0EFF" w:rsidRPr="009F73FA">
        <w:rPr>
          <w:color w:val="000000"/>
          <w:sz w:val="28"/>
          <w:szCs w:val="28"/>
        </w:rPr>
        <w:t>[4]</w:t>
      </w:r>
    </w:p>
    <w:p w:rsidR="0009699B" w:rsidRPr="00AB625C" w:rsidRDefault="00EB0199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цель</w:t>
      </w:r>
      <w:r w:rsidR="0009699B" w:rsidRPr="00AB625C">
        <w:rPr>
          <w:color w:val="000000"/>
          <w:sz w:val="28"/>
          <w:szCs w:val="28"/>
        </w:rPr>
        <w:t xml:space="preserve"> стратегического управления персоналом </w:t>
      </w:r>
      <w:r>
        <w:rPr>
          <w:color w:val="000000"/>
          <w:sz w:val="28"/>
          <w:szCs w:val="28"/>
        </w:rPr>
        <w:t xml:space="preserve">заключается в том, чтобы создать стратегический шанс </w:t>
      </w:r>
      <w:r w:rsidR="000E7FF5"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</w:rPr>
        <w:t xml:space="preserve"> снабжения</w:t>
      </w:r>
      <w:r w:rsidR="0009699B" w:rsidRPr="00AB62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фирмы</w:t>
      </w:r>
      <w:r w:rsidR="0009699B" w:rsidRPr="00AB625C">
        <w:rPr>
          <w:color w:val="000000"/>
          <w:sz w:val="28"/>
          <w:szCs w:val="28"/>
        </w:rPr>
        <w:t xml:space="preserve"> квалифицированными, лояльными и хорошо мотивированными </w:t>
      </w:r>
      <w:r>
        <w:rPr>
          <w:color w:val="000000"/>
          <w:sz w:val="28"/>
          <w:szCs w:val="28"/>
        </w:rPr>
        <w:t>сотрудниками</w:t>
      </w:r>
      <w:r w:rsidR="0009699B" w:rsidRPr="00AB625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способствующими </w:t>
      </w:r>
      <w:r w:rsidR="0009699B" w:rsidRPr="00AB625C">
        <w:rPr>
          <w:color w:val="000000"/>
          <w:sz w:val="28"/>
          <w:szCs w:val="28"/>
        </w:rPr>
        <w:t>достижени</w:t>
      </w:r>
      <w:r>
        <w:rPr>
          <w:color w:val="000000"/>
          <w:sz w:val="28"/>
          <w:szCs w:val="28"/>
        </w:rPr>
        <w:t>ю</w:t>
      </w:r>
      <w:r w:rsidR="0009699B" w:rsidRPr="00AB625C">
        <w:rPr>
          <w:color w:val="000000"/>
          <w:sz w:val="28"/>
          <w:szCs w:val="28"/>
        </w:rPr>
        <w:t xml:space="preserve"> долгосрочного конкурентного преимущества</w:t>
      </w:r>
      <w:r w:rsidR="000E7FF5">
        <w:rPr>
          <w:color w:val="000000"/>
          <w:sz w:val="28"/>
          <w:szCs w:val="28"/>
        </w:rPr>
        <w:t xml:space="preserve">. </w:t>
      </w:r>
    </w:p>
    <w:p w:rsidR="0009699B" w:rsidRPr="00AB625C" w:rsidRDefault="00EB0199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ее реализации необходимо решить следующие задачи</w:t>
      </w:r>
      <w:r w:rsidR="000E7FF5">
        <w:rPr>
          <w:color w:val="000000"/>
          <w:sz w:val="28"/>
          <w:szCs w:val="28"/>
        </w:rPr>
        <w:t xml:space="preserve"> </w:t>
      </w:r>
      <w:r w:rsidR="000E7FF5" w:rsidRPr="000E7FF5">
        <w:rPr>
          <w:color w:val="000000"/>
          <w:sz w:val="28"/>
          <w:szCs w:val="28"/>
        </w:rPr>
        <w:t>[</w:t>
      </w:r>
      <w:r w:rsidR="00BE4322" w:rsidRPr="00BE4322">
        <w:rPr>
          <w:color w:val="000000"/>
          <w:sz w:val="28"/>
          <w:szCs w:val="28"/>
        </w:rPr>
        <w:t>3</w:t>
      </w:r>
      <w:r w:rsidR="000E7FF5" w:rsidRPr="000E7FF5">
        <w:rPr>
          <w:color w:val="000000"/>
          <w:sz w:val="28"/>
          <w:szCs w:val="28"/>
        </w:rPr>
        <w:t>]</w:t>
      </w:r>
      <w:r w:rsidR="0009699B" w:rsidRPr="00AB625C">
        <w:rPr>
          <w:color w:val="000000"/>
          <w:sz w:val="28"/>
          <w:szCs w:val="28"/>
        </w:rPr>
        <w:t>:</w:t>
      </w:r>
    </w:p>
    <w:p w:rsidR="00A659D4" w:rsidRDefault="00A659D4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09699B" w:rsidRPr="00AB625C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</w:t>
      </w:r>
      <w:r w:rsidRPr="00AB625C">
        <w:rPr>
          <w:color w:val="000000"/>
          <w:sz w:val="28"/>
          <w:szCs w:val="28"/>
        </w:rPr>
        <w:t xml:space="preserve"> </w:t>
      </w:r>
      <w:r w:rsidR="00EB0199">
        <w:rPr>
          <w:color w:val="000000"/>
          <w:sz w:val="28"/>
          <w:szCs w:val="28"/>
        </w:rPr>
        <w:t xml:space="preserve">осуществить </w:t>
      </w:r>
      <w:r w:rsidRPr="00AB625C">
        <w:rPr>
          <w:color w:val="000000"/>
          <w:sz w:val="28"/>
          <w:szCs w:val="28"/>
        </w:rPr>
        <w:t>планировани</w:t>
      </w:r>
      <w:r w:rsidR="00EB0199">
        <w:rPr>
          <w:color w:val="000000"/>
          <w:sz w:val="28"/>
          <w:szCs w:val="28"/>
        </w:rPr>
        <w:t>е</w:t>
      </w:r>
      <w:r w:rsidRPr="00AB625C">
        <w:rPr>
          <w:color w:val="000000"/>
          <w:sz w:val="28"/>
          <w:szCs w:val="28"/>
        </w:rPr>
        <w:t>;</w:t>
      </w:r>
    </w:p>
    <w:p w:rsidR="0009699B" w:rsidRPr="00AB625C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AB625C">
        <w:rPr>
          <w:color w:val="000000"/>
          <w:sz w:val="28"/>
          <w:szCs w:val="28"/>
        </w:rPr>
        <w:t xml:space="preserve"> </w:t>
      </w:r>
      <w:r w:rsidR="00E611CA">
        <w:rPr>
          <w:color w:val="000000"/>
          <w:sz w:val="28"/>
          <w:szCs w:val="28"/>
        </w:rPr>
        <w:t>с</w:t>
      </w:r>
      <w:r w:rsidRPr="00AB625C">
        <w:rPr>
          <w:color w:val="000000"/>
          <w:sz w:val="28"/>
          <w:szCs w:val="28"/>
        </w:rPr>
        <w:t>проектирова</w:t>
      </w:r>
      <w:r w:rsidR="00E611CA">
        <w:rPr>
          <w:color w:val="000000"/>
          <w:sz w:val="28"/>
          <w:szCs w:val="28"/>
        </w:rPr>
        <w:t>ть</w:t>
      </w:r>
      <w:r w:rsidRPr="00AB625C">
        <w:rPr>
          <w:color w:val="000000"/>
          <w:sz w:val="28"/>
          <w:szCs w:val="28"/>
        </w:rPr>
        <w:t xml:space="preserve"> систем</w:t>
      </w:r>
      <w:r w:rsidR="00E611CA">
        <w:rPr>
          <w:color w:val="000000"/>
          <w:sz w:val="28"/>
          <w:szCs w:val="28"/>
        </w:rPr>
        <w:t>у</w:t>
      </w:r>
      <w:r w:rsidRPr="00AB625C">
        <w:rPr>
          <w:color w:val="000000"/>
          <w:sz w:val="28"/>
          <w:szCs w:val="28"/>
        </w:rPr>
        <w:t xml:space="preserve"> управления персоналом, основ</w:t>
      </w:r>
      <w:r w:rsidR="00E611CA">
        <w:rPr>
          <w:color w:val="000000"/>
          <w:sz w:val="28"/>
          <w:szCs w:val="28"/>
        </w:rPr>
        <w:t>ыв</w:t>
      </w:r>
      <w:r w:rsidRPr="00AB625C">
        <w:rPr>
          <w:color w:val="000000"/>
          <w:sz w:val="28"/>
          <w:szCs w:val="28"/>
        </w:rPr>
        <w:t>а</w:t>
      </w:r>
      <w:r w:rsidR="00E611CA">
        <w:rPr>
          <w:color w:val="000000"/>
          <w:sz w:val="28"/>
          <w:szCs w:val="28"/>
        </w:rPr>
        <w:t>ясь</w:t>
      </w:r>
      <w:r w:rsidRPr="00AB625C">
        <w:rPr>
          <w:color w:val="000000"/>
          <w:sz w:val="28"/>
          <w:szCs w:val="28"/>
        </w:rPr>
        <w:t xml:space="preserve"> на политике занятости и стратегии использования людских ресурсов;</w:t>
      </w:r>
    </w:p>
    <w:p w:rsidR="0009699B" w:rsidRPr="00AB625C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AB625C">
        <w:rPr>
          <w:color w:val="000000"/>
          <w:sz w:val="28"/>
          <w:szCs w:val="28"/>
        </w:rPr>
        <w:t xml:space="preserve"> установ</w:t>
      </w:r>
      <w:r w:rsidR="00EB0199">
        <w:rPr>
          <w:color w:val="000000"/>
          <w:sz w:val="28"/>
          <w:szCs w:val="28"/>
        </w:rPr>
        <w:t>ить</w:t>
      </w:r>
      <w:r w:rsidRPr="00AB625C">
        <w:rPr>
          <w:color w:val="000000"/>
          <w:sz w:val="28"/>
          <w:szCs w:val="28"/>
        </w:rPr>
        <w:t xml:space="preserve"> с</w:t>
      </w:r>
      <w:r w:rsidR="00EB0199">
        <w:rPr>
          <w:color w:val="000000"/>
          <w:sz w:val="28"/>
          <w:szCs w:val="28"/>
        </w:rPr>
        <w:t>вязь</w:t>
      </w:r>
      <w:r w:rsidRPr="00AB625C">
        <w:rPr>
          <w:color w:val="000000"/>
          <w:sz w:val="28"/>
          <w:szCs w:val="28"/>
        </w:rPr>
        <w:t xml:space="preserve"> между </w:t>
      </w:r>
      <w:r w:rsidR="00B54B43">
        <w:rPr>
          <w:color w:val="000000"/>
          <w:sz w:val="28"/>
          <w:szCs w:val="28"/>
        </w:rPr>
        <w:t>работой</w:t>
      </w:r>
      <w:r w:rsidRPr="00AB625C">
        <w:rPr>
          <w:color w:val="000000"/>
          <w:sz w:val="28"/>
          <w:szCs w:val="28"/>
        </w:rPr>
        <w:t xml:space="preserve"> и политикой управления персоналом и стратегией бизнеса;</w:t>
      </w:r>
    </w:p>
    <w:p w:rsidR="0009699B" w:rsidRPr="00AB625C" w:rsidRDefault="0009699B" w:rsidP="0009699B">
      <w:pPr>
        <w:pStyle w:val="a7"/>
        <w:shd w:val="clear" w:color="auto" w:fill="FFFFFF"/>
        <w:spacing w:before="0" w:beforeAutospacing="0" w:after="228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AB625C">
        <w:rPr>
          <w:color w:val="000000"/>
          <w:sz w:val="28"/>
          <w:szCs w:val="28"/>
        </w:rPr>
        <w:t xml:space="preserve"> рассмотре</w:t>
      </w:r>
      <w:r w:rsidR="00B54B43">
        <w:rPr>
          <w:color w:val="000000"/>
          <w:sz w:val="28"/>
          <w:szCs w:val="28"/>
        </w:rPr>
        <w:t>ть</w:t>
      </w:r>
      <w:r w:rsidRPr="00AB625C">
        <w:rPr>
          <w:color w:val="000000"/>
          <w:sz w:val="28"/>
          <w:szCs w:val="28"/>
        </w:rPr>
        <w:t xml:space="preserve"> </w:t>
      </w:r>
      <w:r w:rsidR="00B54B43">
        <w:rPr>
          <w:color w:val="000000"/>
          <w:sz w:val="28"/>
          <w:szCs w:val="28"/>
        </w:rPr>
        <w:t>сотрудников</w:t>
      </w:r>
      <w:r w:rsidRPr="00AB625C">
        <w:rPr>
          <w:color w:val="000000"/>
          <w:sz w:val="28"/>
          <w:szCs w:val="28"/>
        </w:rPr>
        <w:t xml:space="preserve"> </w:t>
      </w:r>
      <w:r w:rsidR="00B54B43">
        <w:rPr>
          <w:color w:val="000000"/>
          <w:sz w:val="28"/>
          <w:szCs w:val="28"/>
        </w:rPr>
        <w:t>фирмы</w:t>
      </w:r>
      <w:r w:rsidRPr="00AB625C">
        <w:rPr>
          <w:color w:val="000000"/>
          <w:sz w:val="28"/>
          <w:szCs w:val="28"/>
        </w:rPr>
        <w:t xml:space="preserve"> в </w:t>
      </w:r>
      <w:r w:rsidR="00B54B43">
        <w:rPr>
          <w:color w:val="000000"/>
          <w:sz w:val="28"/>
          <w:szCs w:val="28"/>
        </w:rPr>
        <w:t>роли</w:t>
      </w:r>
      <w:r w:rsidRPr="00AB625C">
        <w:rPr>
          <w:color w:val="000000"/>
          <w:sz w:val="28"/>
          <w:szCs w:val="28"/>
        </w:rPr>
        <w:t xml:space="preserve"> стратегического ресурса для </w:t>
      </w:r>
      <w:r w:rsidR="00B54B43">
        <w:rPr>
          <w:color w:val="000000"/>
          <w:sz w:val="28"/>
          <w:szCs w:val="28"/>
        </w:rPr>
        <w:t>того, чтобы достичь</w:t>
      </w:r>
      <w:r w:rsidRPr="00AB625C">
        <w:rPr>
          <w:color w:val="000000"/>
          <w:sz w:val="28"/>
          <w:szCs w:val="28"/>
        </w:rPr>
        <w:t xml:space="preserve"> преимуществ в конкуренции.</w:t>
      </w:r>
    </w:p>
    <w:p w:rsidR="0009699B" w:rsidRPr="00D8486A" w:rsidRDefault="00095AD2" w:rsidP="00D8486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AD2">
        <w:rPr>
          <w:rFonts w:ascii="Times New Roman" w:hAnsi="Times New Roman" w:cs="Times New Roman"/>
          <w:sz w:val="28"/>
          <w:szCs w:val="28"/>
        </w:rPr>
        <w:t xml:space="preserve">Подводя итог вышесказанному, необходимо отметить тот факт, что </w:t>
      </w:r>
      <w:r w:rsidRPr="00095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возникновение эффективной стратегии управления персоналом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находится в теснейшей связи</w:t>
      </w:r>
      <w:r w:rsidRPr="00095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095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профессионализмом менеджера по кадрам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обязан</w:t>
      </w:r>
      <w:r w:rsidRPr="00095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принимать на работу наиболее подходящи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 w:rsidRPr="00095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целей компании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сотрудников</w:t>
      </w:r>
      <w:r w:rsidRPr="00095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уметь экономически обосновать повышение зарплаты и применение материальных стимулов, анализировать соответствие сотрудников занимаемым должностям, повышать их квалификацию и составлять подробные должностные инструкции.</w:t>
      </w:r>
      <w:r w:rsidRPr="00095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AD2" w:rsidRPr="00095AD2" w:rsidRDefault="00095AD2" w:rsidP="000969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699B" w:rsidRDefault="0009699B" w:rsidP="000969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E0980">
        <w:rPr>
          <w:rFonts w:ascii="Times New Roman" w:hAnsi="Times New Roman" w:cs="Times New Roman"/>
          <w:sz w:val="28"/>
        </w:rPr>
        <w:t xml:space="preserve">1.2 </w:t>
      </w:r>
      <w:r w:rsidR="00381C1F">
        <w:rPr>
          <w:rFonts w:ascii="Times New Roman" w:hAnsi="Times New Roman" w:cs="Times New Roman"/>
          <w:sz w:val="28"/>
        </w:rPr>
        <w:t>В</w:t>
      </w:r>
      <w:r w:rsidR="00A43880" w:rsidRPr="00A43880">
        <w:rPr>
          <w:rFonts w:ascii="Times New Roman" w:hAnsi="Times New Roman" w:cs="Times New Roman"/>
          <w:sz w:val="28"/>
        </w:rPr>
        <w:t xml:space="preserve">заимосвязь </w:t>
      </w:r>
      <w:r w:rsidR="00381C1F">
        <w:rPr>
          <w:rFonts w:ascii="Times New Roman" w:hAnsi="Times New Roman" w:cs="Times New Roman"/>
          <w:sz w:val="28"/>
        </w:rPr>
        <w:t>стратегии управления персоналом и</w:t>
      </w:r>
      <w:r w:rsidR="00A43880" w:rsidRPr="00A43880">
        <w:rPr>
          <w:rFonts w:ascii="Times New Roman" w:hAnsi="Times New Roman" w:cs="Times New Roman"/>
          <w:sz w:val="28"/>
        </w:rPr>
        <w:t xml:space="preserve"> </w:t>
      </w:r>
      <w:r w:rsidR="00381C1F">
        <w:rPr>
          <w:rFonts w:ascii="Times New Roman" w:hAnsi="Times New Roman" w:cs="Times New Roman"/>
          <w:sz w:val="28"/>
        </w:rPr>
        <w:t xml:space="preserve">общей стратегии </w:t>
      </w:r>
      <w:r w:rsidR="001542F7">
        <w:rPr>
          <w:rFonts w:ascii="Times New Roman" w:hAnsi="Times New Roman" w:cs="Times New Roman"/>
          <w:sz w:val="28"/>
        </w:rPr>
        <w:t xml:space="preserve">развития </w:t>
      </w:r>
      <w:r w:rsidR="00A43880" w:rsidRPr="00A43880">
        <w:rPr>
          <w:rFonts w:ascii="Times New Roman" w:hAnsi="Times New Roman" w:cs="Times New Roman"/>
          <w:sz w:val="28"/>
        </w:rPr>
        <w:t>организации</w:t>
      </w:r>
    </w:p>
    <w:p w:rsidR="00095AD2" w:rsidRPr="00095AD2" w:rsidRDefault="00095AD2" w:rsidP="0009699B">
      <w:pPr>
        <w:spacing w:line="360" w:lineRule="auto"/>
        <w:ind w:firstLine="851"/>
        <w:jc w:val="both"/>
        <w:rPr>
          <w:rFonts w:ascii="Times New Roman" w:hAnsi="Times New Roman" w:cs="Times New Roman"/>
          <w:sz w:val="6"/>
          <w:szCs w:val="20"/>
        </w:rPr>
      </w:pPr>
    </w:p>
    <w:p w:rsidR="00A659D4" w:rsidRDefault="0009699B" w:rsidP="00A659D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980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Стратегия управления персоналом может зависеть от главной стратегии организации, а также быть ее элементом. В любом случае она полностью ориентирована на бизнес, и от варианта корпоративной стратегии фирмы зависит тип стратегических целей управления кадрами</w:t>
      </w:r>
      <w:r w:rsidR="000E7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7FF5" w:rsidRPr="000E7FF5">
        <w:rPr>
          <w:rFonts w:ascii="Times New Roman" w:hAnsi="Times New Roman" w:cs="Times New Roman"/>
          <w:sz w:val="28"/>
          <w:szCs w:val="28"/>
          <w:shd w:val="clear" w:color="auto" w:fill="FFFFFF"/>
        </w:rPr>
        <w:t>[5]</w:t>
      </w:r>
      <w:r w:rsidRPr="005E09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 w:rsidRPr="005E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699B" w:rsidRDefault="0009699B" w:rsidP="00A659D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Каждому варианту стратегии организации соответствует свой вариант стратегии управления персоналом.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Взаимосвязь этих двух стратегий отражена в таблице 1.</w:t>
      </w:r>
    </w:p>
    <w:p w:rsidR="0009699B" w:rsidRPr="00202C5C" w:rsidRDefault="0009699B" w:rsidP="0009699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Таблица 1 – Стратегии организации и соответствующие им стратегии управления персоналом</w:t>
      </w:r>
      <w:r w:rsidR="00154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2F7" w:rsidRPr="000E7FF5">
        <w:rPr>
          <w:rFonts w:ascii="Times New Roman" w:hAnsi="Times New Roman" w:cs="Times New Roman"/>
          <w:sz w:val="28"/>
          <w:szCs w:val="28"/>
          <w:shd w:val="clear" w:color="auto" w:fill="FFFFFF"/>
        </w:rPr>
        <w:t>[5]</w:t>
      </w:r>
    </w:p>
    <w:p w:rsidR="0009699B" w:rsidRDefault="0009699B" w:rsidP="0009699B">
      <w:pPr>
        <w:suppressAutoHyphens/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8382" cy="8191500"/>
            <wp:effectExtent l="19050" t="0" r="0" b="0"/>
            <wp:docPr id="23" name="Рисунок 22" descr="2016-11-2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25 (1).png"/>
                    <pic:cNvPicPr/>
                  </pic:nvPicPr>
                  <pic:blipFill>
                    <a:blip r:embed="rId12"/>
                    <a:srcRect l="937" t="704"/>
                    <a:stretch>
                      <a:fillRect/>
                    </a:stretch>
                  </pic:blipFill>
                  <pic:spPr>
                    <a:xfrm>
                      <a:off x="0" y="0"/>
                      <a:ext cx="6158382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9B" w:rsidRDefault="0009699B" w:rsidP="0009699B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p w:rsidR="0009699B" w:rsidRDefault="0009699B" w:rsidP="0009699B">
      <w:pPr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3406" cy="8585200"/>
            <wp:effectExtent l="19050" t="0" r="0" b="0"/>
            <wp:docPr id="24" name="Рисунок 23" descr="2016-11-26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26 (6).png"/>
                    <pic:cNvPicPr/>
                  </pic:nvPicPr>
                  <pic:blipFill>
                    <a:blip r:embed="rId13"/>
                    <a:srcRect t="1342"/>
                    <a:stretch>
                      <a:fillRect/>
                    </a:stretch>
                  </pic:blipFill>
                  <pic:spPr>
                    <a:xfrm>
                      <a:off x="0" y="0"/>
                      <a:ext cx="6193406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AD2" w:rsidRPr="00095AD2" w:rsidRDefault="00095AD2" w:rsidP="00D1188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095AD2">
        <w:rPr>
          <w:rFonts w:ascii="Times New Roman" w:hAnsi="Times New Roman" w:cs="Times New Roman"/>
          <w:color w:val="000000" w:themeColor="text1"/>
          <w:sz w:val="28"/>
          <w:szCs w:val="26"/>
        </w:rPr>
        <w:lastRenderedPageBreak/>
        <w:t>В зависимости от типа стратегии, по которой идет предприятие, очень важн</w:t>
      </w:r>
      <w:r w:rsidR="00D11881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о </w:t>
      </w:r>
      <w:r w:rsidRPr="00095AD2">
        <w:rPr>
          <w:rFonts w:ascii="Times New Roman" w:hAnsi="Times New Roman" w:cs="Times New Roman"/>
          <w:color w:val="000000" w:themeColor="text1"/>
          <w:sz w:val="28"/>
          <w:szCs w:val="26"/>
        </w:rPr>
        <w:t>подобрать именно таких работников, которые будут удовлетворять всем требованиям. Тогда проблемы стратегии управления персоналом не возникнут. Личностные качества, характер и темперамент сотрудников – это важные моменты, на которые необходимо обращать внимание при приеме на работу.</w:t>
      </w:r>
      <w:r w:rsidRPr="00095AD2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</w:p>
    <w:p w:rsidR="0009699B" w:rsidRDefault="0009699B" w:rsidP="000969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Pr="00202C5C">
        <w:rPr>
          <w:rFonts w:ascii="Times New Roman" w:hAnsi="Times New Roman" w:cs="Times New Roman"/>
          <w:sz w:val="28"/>
          <w:szCs w:val="28"/>
        </w:rPr>
        <w:t xml:space="preserve"> специалисты отмечают, что существует четкая взаимосвязь стратегических решений по управлению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02C5C">
        <w:rPr>
          <w:rFonts w:ascii="Times New Roman" w:hAnsi="Times New Roman" w:cs="Times New Roman"/>
          <w:sz w:val="28"/>
          <w:szCs w:val="28"/>
        </w:rPr>
        <w:t xml:space="preserve"> и системой управления персоналом, которая наглядно представлена на рисунке </w:t>
      </w:r>
      <w:r w:rsidR="00A659D4">
        <w:rPr>
          <w:rFonts w:ascii="Times New Roman" w:hAnsi="Times New Roman" w:cs="Times New Roman"/>
          <w:sz w:val="28"/>
          <w:szCs w:val="28"/>
        </w:rPr>
        <w:t>5</w:t>
      </w:r>
      <w:r w:rsidRPr="00202C5C">
        <w:rPr>
          <w:rFonts w:ascii="Times New Roman" w:hAnsi="Times New Roman" w:cs="Times New Roman"/>
          <w:sz w:val="28"/>
          <w:szCs w:val="28"/>
        </w:rPr>
        <w:t>.</w:t>
      </w:r>
      <w:r w:rsidRPr="00FD3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99B" w:rsidRDefault="0009699B" w:rsidP="000969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Внешняя среда организации – это совокупность внешних условий, в которых протекает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Pr="00202C5C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2C5C">
        <w:rPr>
          <w:rFonts w:ascii="Times New Roman" w:hAnsi="Times New Roman" w:cs="Times New Roman"/>
          <w:sz w:val="28"/>
          <w:szCs w:val="28"/>
        </w:rPr>
        <w:t>а внутренняя среда – это культура организации, ее размер, имеющийся уровень компетенции персонала</w:t>
      </w:r>
      <w:r w:rsidR="001542F7">
        <w:rPr>
          <w:rFonts w:ascii="Times New Roman" w:hAnsi="Times New Roman" w:cs="Times New Roman"/>
          <w:sz w:val="28"/>
          <w:szCs w:val="28"/>
        </w:rPr>
        <w:t xml:space="preserve"> </w:t>
      </w:r>
      <w:r w:rsidR="001542F7" w:rsidRPr="00BE4322">
        <w:rPr>
          <w:rFonts w:ascii="Times New Roman" w:hAnsi="Times New Roman" w:cs="Times New Roman"/>
          <w:sz w:val="28"/>
          <w:szCs w:val="28"/>
        </w:rPr>
        <w:t>[6]</w:t>
      </w:r>
      <w:r w:rsidRPr="00202C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99B" w:rsidRPr="00202C5C" w:rsidRDefault="0009699B" w:rsidP="0009699B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533" cy="2146453"/>
            <wp:effectExtent l="19050" t="0" r="3067" b="0"/>
            <wp:docPr id="19" name="Рисунок 18" descr="2016-11-26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26 (4).png"/>
                    <pic:cNvPicPr/>
                  </pic:nvPicPr>
                  <pic:blipFill>
                    <a:blip r:embed="rId14"/>
                    <a:srcRect t="3247"/>
                    <a:stretch>
                      <a:fillRect/>
                    </a:stretch>
                  </pic:blipFill>
                  <pic:spPr>
                    <a:xfrm>
                      <a:off x="0" y="0"/>
                      <a:ext cx="5940533" cy="214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9B" w:rsidRPr="00202C5C" w:rsidRDefault="0009699B" w:rsidP="0009699B">
      <w:pPr>
        <w:pStyle w:val="a7"/>
        <w:shd w:val="clear" w:color="auto" w:fill="FFFFFF"/>
        <w:spacing w:after="0"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 w:rsidR="00A659D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Взаимосвязь стратегии управления персоналом и стратегии развития организации</w:t>
      </w:r>
      <w:r w:rsidR="001542F7">
        <w:rPr>
          <w:color w:val="000000"/>
          <w:sz w:val="28"/>
          <w:szCs w:val="28"/>
        </w:rPr>
        <w:t xml:space="preserve"> </w:t>
      </w:r>
      <w:r w:rsidR="001542F7" w:rsidRPr="00BE4322">
        <w:rPr>
          <w:sz w:val="28"/>
          <w:szCs w:val="28"/>
        </w:rPr>
        <w:t>[6]</w:t>
      </w:r>
    </w:p>
    <w:p w:rsidR="0009699B" w:rsidRPr="00202C5C" w:rsidRDefault="0009699B" w:rsidP="00A659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Стратегическое</w:t>
      </w:r>
      <w:r w:rsidRPr="00202C5C">
        <w:rPr>
          <w:rFonts w:ascii="Times New Roman" w:hAnsi="Times New Roman" w:cs="Times New Roman"/>
          <w:sz w:val="28"/>
          <w:szCs w:val="28"/>
        </w:rPr>
        <w:t xml:space="preserve"> управление включае</w:t>
      </w:r>
      <w:r>
        <w:rPr>
          <w:rFonts w:ascii="Times New Roman" w:hAnsi="Times New Roman" w:cs="Times New Roman"/>
          <w:sz w:val="28"/>
          <w:szCs w:val="28"/>
        </w:rPr>
        <w:t xml:space="preserve">т следующие </w:t>
      </w:r>
      <w:r w:rsidRPr="00202C5C">
        <w:rPr>
          <w:rFonts w:ascii="Times New Roman" w:hAnsi="Times New Roman" w:cs="Times New Roman"/>
          <w:sz w:val="28"/>
          <w:szCs w:val="28"/>
        </w:rPr>
        <w:t>этапы</w:t>
      </w:r>
      <w:r w:rsidR="00BE4322" w:rsidRPr="00BE4322">
        <w:rPr>
          <w:rFonts w:ascii="Times New Roman" w:hAnsi="Times New Roman" w:cs="Times New Roman"/>
          <w:sz w:val="28"/>
          <w:szCs w:val="28"/>
        </w:rPr>
        <w:t xml:space="preserve"> [7]</w:t>
      </w:r>
      <w:r>
        <w:rPr>
          <w:rFonts w:ascii="Times New Roman" w:hAnsi="Times New Roman" w:cs="Times New Roman"/>
          <w:sz w:val="28"/>
          <w:szCs w:val="28"/>
        </w:rPr>
        <w:t>:</w:t>
      </w:r>
      <w:r w:rsidR="00A659D4">
        <w:rPr>
          <w:rFonts w:ascii="Times New Roman" w:hAnsi="Times New Roman" w:cs="Times New Roman"/>
          <w:sz w:val="28"/>
          <w:szCs w:val="28"/>
        </w:rPr>
        <w:t xml:space="preserve"> 1) </w:t>
      </w:r>
      <w:r w:rsidRPr="00A659D4">
        <w:rPr>
          <w:rFonts w:ascii="Times New Roman" w:hAnsi="Times New Roman" w:cs="Times New Roman"/>
          <w:sz w:val="28"/>
          <w:szCs w:val="28"/>
        </w:rPr>
        <w:t>анализ;</w:t>
      </w:r>
      <w:r w:rsidR="00A65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202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</w:t>
      </w:r>
      <w:r w:rsidRPr="00A659D4">
        <w:rPr>
          <w:rFonts w:ascii="Times New Roman" w:hAnsi="Times New Roman" w:cs="Times New Roman"/>
          <w:sz w:val="28"/>
          <w:szCs w:val="28"/>
        </w:rPr>
        <w:t>;</w:t>
      </w:r>
      <w:r w:rsidR="00A65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202C5C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2C5C">
        <w:rPr>
          <w:rFonts w:ascii="Times New Roman" w:hAnsi="Times New Roman" w:cs="Times New Roman"/>
          <w:sz w:val="28"/>
          <w:szCs w:val="28"/>
        </w:rPr>
        <w:t>.</w:t>
      </w:r>
      <w:r w:rsidR="00A659D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перво</w:t>
      </w:r>
      <w:r w:rsidR="00A659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A659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Pr="00202C5C">
        <w:rPr>
          <w:rFonts w:ascii="Times New Roman" w:hAnsi="Times New Roman" w:cs="Times New Roman"/>
          <w:sz w:val="28"/>
          <w:szCs w:val="28"/>
        </w:rPr>
        <w:t> определ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202C5C">
        <w:rPr>
          <w:rFonts w:ascii="Times New Roman" w:hAnsi="Times New Roman" w:cs="Times New Roman"/>
          <w:sz w:val="28"/>
          <w:szCs w:val="28"/>
        </w:rPr>
        <w:t>и оцен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02C5C">
        <w:rPr>
          <w:rFonts w:ascii="Times New Roman" w:hAnsi="Times New Roman" w:cs="Times New Roman"/>
          <w:sz w:val="28"/>
          <w:szCs w:val="28"/>
        </w:rPr>
        <w:t xml:space="preserve"> важн</w:t>
      </w:r>
      <w:r>
        <w:rPr>
          <w:rFonts w:ascii="Times New Roman" w:hAnsi="Times New Roman" w:cs="Times New Roman"/>
          <w:sz w:val="28"/>
          <w:szCs w:val="28"/>
        </w:rPr>
        <w:t>ейших</w:t>
      </w:r>
      <w:r w:rsidRPr="00202C5C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>
        <w:rPr>
          <w:rFonts w:ascii="Times New Roman" w:hAnsi="Times New Roman" w:cs="Times New Roman"/>
          <w:sz w:val="28"/>
          <w:szCs w:val="28"/>
        </w:rPr>
        <w:t>данной фирмы</w:t>
      </w:r>
      <w:r w:rsidRPr="00202C5C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02C5C">
        <w:rPr>
          <w:rFonts w:ascii="Times New Roman" w:hAnsi="Times New Roman" w:cs="Times New Roman"/>
          <w:sz w:val="28"/>
          <w:szCs w:val="28"/>
        </w:rPr>
        <w:t xml:space="preserve"> как внешней, так и внутренней сред</w:t>
      </w:r>
      <w:r>
        <w:rPr>
          <w:rFonts w:ascii="Times New Roman" w:hAnsi="Times New Roman" w:cs="Times New Roman"/>
          <w:sz w:val="28"/>
          <w:szCs w:val="28"/>
        </w:rPr>
        <w:t>ы. В</w:t>
      </w:r>
      <w:r w:rsidRPr="00202C5C">
        <w:rPr>
          <w:rFonts w:ascii="Times New Roman" w:hAnsi="Times New Roman" w:cs="Times New Roman"/>
          <w:sz w:val="28"/>
          <w:szCs w:val="28"/>
        </w:rPr>
        <w:t>ыявление угроз и возможностей внешней среды, сильн</w:t>
      </w:r>
      <w:r>
        <w:rPr>
          <w:rFonts w:ascii="Times New Roman" w:hAnsi="Times New Roman" w:cs="Times New Roman"/>
          <w:sz w:val="28"/>
          <w:szCs w:val="28"/>
        </w:rPr>
        <w:t>ых и слабых сторон организации считается самым известным инструментом при анализе стратегических факторов</w:t>
      </w:r>
      <w:r w:rsidRPr="00202C5C">
        <w:rPr>
          <w:rFonts w:ascii="Times New Roman" w:hAnsi="Times New Roman" w:cs="Times New Roman"/>
          <w:sz w:val="28"/>
          <w:szCs w:val="28"/>
        </w:rPr>
        <w:t>.</w:t>
      </w:r>
    </w:p>
    <w:p w:rsidR="0009699B" w:rsidRPr="00202C5C" w:rsidRDefault="0009699B" w:rsidP="000969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lastRenderedPageBreak/>
        <w:t xml:space="preserve">На следующем этапе </w:t>
      </w:r>
      <w:r>
        <w:rPr>
          <w:rFonts w:ascii="Times New Roman" w:hAnsi="Times New Roman" w:cs="Times New Roman"/>
          <w:sz w:val="28"/>
          <w:szCs w:val="28"/>
        </w:rPr>
        <w:t>формируются</w:t>
      </w:r>
      <w:r w:rsidRPr="00202C5C">
        <w:rPr>
          <w:rFonts w:ascii="Times New Roman" w:hAnsi="Times New Roman" w:cs="Times New Roman"/>
          <w:sz w:val="28"/>
          <w:szCs w:val="28"/>
        </w:rPr>
        <w:t xml:space="preserve"> возможны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2C5C">
        <w:rPr>
          <w:rFonts w:ascii="Times New Roman" w:hAnsi="Times New Roman" w:cs="Times New Roman"/>
          <w:sz w:val="28"/>
          <w:szCs w:val="28"/>
        </w:rPr>
        <w:t xml:space="preserve"> организационны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2C5C">
        <w:rPr>
          <w:rFonts w:ascii="Times New Roman" w:hAnsi="Times New Roman" w:cs="Times New Roman"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202C5C">
        <w:rPr>
          <w:rFonts w:ascii="Times New Roman" w:hAnsi="Times New Roman" w:cs="Times New Roman"/>
          <w:sz w:val="28"/>
          <w:szCs w:val="28"/>
        </w:rPr>
        <w:t> выб</w:t>
      </w:r>
      <w:r>
        <w:rPr>
          <w:rFonts w:ascii="Times New Roman" w:hAnsi="Times New Roman" w:cs="Times New Roman"/>
          <w:sz w:val="28"/>
          <w:szCs w:val="28"/>
        </w:rPr>
        <w:t>ирается</w:t>
      </w:r>
      <w:r w:rsidRPr="00202C5C">
        <w:rPr>
          <w:rFonts w:ascii="Times New Roman" w:hAnsi="Times New Roman" w:cs="Times New Roman"/>
          <w:sz w:val="28"/>
          <w:szCs w:val="28"/>
        </w:rPr>
        <w:t> лучш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02C5C">
        <w:rPr>
          <w:rFonts w:ascii="Times New Roman" w:hAnsi="Times New Roman" w:cs="Times New Roman"/>
          <w:sz w:val="28"/>
          <w:szCs w:val="28"/>
        </w:rPr>
        <w:t xml:space="preserve"> стратегическ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02C5C">
        <w:rPr>
          <w:rFonts w:ascii="Times New Roman" w:hAnsi="Times New Roman" w:cs="Times New Roman"/>
          <w:sz w:val="28"/>
          <w:szCs w:val="28"/>
        </w:rPr>
        <w:t xml:space="preserve"> альтернатив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2C5C">
        <w:rPr>
          <w:rFonts w:ascii="Times New Roman" w:hAnsi="Times New Roman" w:cs="Times New Roman"/>
          <w:sz w:val="28"/>
          <w:szCs w:val="28"/>
        </w:rPr>
        <w:t xml:space="preserve"> для ее реализации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2C5C">
        <w:rPr>
          <w:rFonts w:ascii="Times New Roman" w:hAnsi="Times New Roman" w:cs="Times New Roman"/>
          <w:sz w:val="28"/>
          <w:szCs w:val="28"/>
        </w:rPr>
        <w:t xml:space="preserve"> формулир</w:t>
      </w:r>
      <w:r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202C5C">
        <w:rPr>
          <w:rFonts w:ascii="Times New Roman" w:hAnsi="Times New Roman" w:cs="Times New Roman"/>
          <w:sz w:val="28"/>
          <w:szCs w:val="28"/>
        </w:rPr>
        <w:t>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2C5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202C5C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2C5C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09699B" w:rsidRPr="00202C5C" w:rsidRDefault="0009699B" w:rsidP="000969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Когда общая стратегия сформулирована, внимание стратегического менеджмента переключается на процесс ее реализации. Стратегия воплощается в жизнь через разработку программ, бюджетов, и процедур, которые можно рассматривать как краткосрочные и среднесрочные планы реализации стратегии.</w:t>
      </w:r>
    </w:p>
    <w:p w:rsidR="0009699B" w:rsidRPr="00202C5C" w:rsidRDefault="0009699B" w:rsidP="000969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 xml:space="preserve">Таким образом, рассматривая управление персоналом в контексте стратегического управления </w:t>
      </w:r>
      <w:r>
        <w:rPr>
          <w:rFonts w:ascii="Times New Roman" w:hAnsi="Times New Roman" w:cs="Times New Roman"/>
          <w:sz w:val="28"/>
          <w:szCs w:val="28"/>
        </w:rPr>
        <w:t>предприятием</w:t>
      </w:r>
      <w:r w:rsidRPr="00202C5C">
        <w:rPr>
          <w:rFonts w:ascii="Times New Roman" w:hAnsi="Times New Roman" w:cs="Times New Roman"/>
          <w:sz w:val="28"/>
          <w:szCs w:val="28"/>
        </w:rPr>
        <w:t xml:space="preserve">, формирование стратегии управления персоналом </w:t>
      </w:r>
      <w:r>
        <w:rPr>
          <w:rFonts w:ascii="Times New Roman" w:hAnsi="Times New Roman" w:cs="Times New Roman"/>
          <w:sz w:val="28"/>
          <w:szCs w:val="28"/>
        </w:rPr>
        <w:t xml:space="preserve">подразумевает этапы, представленные на рисунке </w:t>
      </w:r>
      <w:r w:rsidR="00A659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99B" w:rsidRDefault="0009699B" w:rsidP="00096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355" cy="924791"/>
            <wp:effectExtent l="19050" t="0" r="0" b="0"/>
            <wp:docPr id="16" name="Рисунок 15" descr="2016-11-26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26 (2).png"/>
                    <pic:cNvPicPr/>
                  </pic:nvPicPr>
                  <pic:blipFill>
                    <a:blip r:embed="rId15"/>
                    <a:srcRect l="507" t="2898" r="507" b="11593"/>
                    <a:stretch>
                      <a:fillRect/>
                    </a:stretch>
                  </pic:blipFill>
                  <pic:spPr>
                    <a:xfrm>
                      <a:off x="0" y="0"/>
                      <a:ext cx="6093901" cy="92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9B" w:rsidRDefault="0009699B" w:rsidP="000E7714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Pr="00DC1576">
        <w:rPr>
          <w:rFonts w:ascii="Times New Roman" w:hAnsi="Times New Roman" w:cs="Times New Roman"/>
          <w:sz w:val="28"/>
          <w:szCs w:val="28"/>
        </w:rPr>
        <w:t xml:space="preserve"> </w:t>
      </w:r>
      <w:r w:rsidR="00A659D4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– Этапы формирования стратегии управления персоналом</w:t>
      </w:r>
      <w:r w:rsidR="00283E17">
        <w:rPr>
          <w:rFonts w:ascii="Times New Roman" w:hAnsi="Times New Roman" w:cs="Times New Roman"/>
          <w:sz w:val="28"/>
          <w:szCs w:val="28"/>
        </w:rPr>
        <w:t xml:space="preserve"> </w:t>
      </w:r>
      <w:r w:rsidR="00283E17" w:rsidRPr="00BE4322">
        <w:rPr>
          <w:rFonts w:ascii="Times New Roman" w:hAnsi="Times New Roman" w:cs="Times New Roman"/>
          <w:sz w:val="28"/>
          <w:szCs w:val="28"/>
        </w:rPr>
        <w:t>[</w:t>
      </w:r>
      <w:r w:rsidR="000E7714">
        <w:rPr>
          <w:rFonts w:ascii="Times New Roman" w:hAnsi="Times New Roman" w:cs="Times New Roman"/>
          <w:sz w:val="28"/>
          <w:szCs w:val="28"/>
        </w:rPr>
        <w:t>8</w:t>
      </w:r>
      <w:r w:rsidR="00283E17" w:rsidRPr="00BE4322">
        <w:rPr>
          <w:rFonts w:ascii="Times New Roman" w:hAnsi="Times New Roman" w:cs="Times New Roman"/>
          <w:sz w:val="28"/>
          <w:szCs w:val="28"/>
        </w:rPr>
        <w:t>]</w:t>
      </w:r>
    </w:p>
    <w:p w:rsidR="0009699B" w:rsidRPr="00E05034" w:rsidRDefault="0009699B" w:rsidP="0009699B">
      <w:pPr>
        <w:pStyle w:val="a7"/>
        <w:shd w:val="clear" w:color="auto" w:fill="FFFFFF"/>
        <w:spacing w:after="0" w:line="360" w:lineRule="auto"/>
        <w:ind w:firstLine="851"/>
        <w:jc w:val="both"/>
        <w:rPr>
          <w:color w:val="000000"/>
          <w:sz w:val="28"/>
          <w:szCs w:val="28"/>
        </w:rPr>
      </w:pPr>
      <w:r w:rsidRPr="00E05034">
        <w:rPr>
          <w:color w:val="000000"/>
          <w:sz w:val="28"/>
          <w:szCs w:val="28"/>
        </w:rPr>
        <w:t>Формирование стратегии управления персоналом может проходить двумя способами</w:t>
      </w:r>
      <w:r>
        <w:rPr>
          <w:color w:val="000000"/>
          <w:sz w:val="28"/>
          <w:szCs w:val="28"/>
        </w:rPr>
        <w:t xml:space="preserve">, представленными на рисунке </w:t>
      </w:r>
      <w:r w:rsidR="00A659D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</w:p>
    <w:p w:rsidR="0009699B" w:rsidRPr="00E05034" w:rsidRDefault="0009699B" w:rsidP="0009699B">
      <w:pPr>
        <w:pStyle w:val="a7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20130" cy="2060575"/>
            <wp:effectExtent l="19050" t="0" r="0" b="0"/>
            <wp:docPr id="17" name="Рисунок 11" descr="2016-11-25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25 (3)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9B" w:rsidRDefault="0009699B" w:rsidP="000E7714">
      <w:pPr>
        <w:pStyle w:val="a7"/>
        <w:shd w:val="clear" w:color="auto" w:fill="FFFFFF"/>
        <w:spacing w:after="0"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 w:rsidR="00A659D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– Пути формирования стратегии у</w:t>
      </w:r>
      <w:r w:rsidR="00283E17">
        <w:rPr>
          <w:color w:val="000000"/>
          <w:sz w:val="28"/>
          <w:szCs w:val="28"/>
        </w:rPr>
        <w:t xml:space="preserve">правления персоналом </w:t>
      </w:r>
      <w:r w:rsidR="00283E17" w:rsidRPr="00381C1F">
        <w:rPr>
          <w:color w:val="000000"/>
          <w:sz w:val="28"/>
          <w:szCs w:val="28"/>
        </w:rPr>
        <w:t>[8]</w:t>
      </w:r>
    </w:p>
    <w:p w:rsidR="0009699B" w:rsidRPr="0079299E" w:rsidRDefault="0009699B" w:rsidP="0079299E">
      <w:pPr>
        <w:pStyle w:val="a7"/>
        <w:shd w:val="clear" w:color="auto" w:fill="FFFFFF"/>
        <w:spacing w:after="0" w:line="360" w:lineRule="auto"/>
        <w:ind w:firstLine="851"/>
        <w:jc w:val="both"/>
        <w:rPr>
          <w:color w:val="000000"/>
          <w:sz w:val="28"/>
          <w:szCs w:val="28"/>
        </w:rPr>
      </w:pPr>
      <w:r w:rsidRPr="00E05034">
        <w:rPr>
          <w:color w:val="000000"/>
          <w:sz w:val="28"/>
          <w:szCs w:val="28"/>
        </w:rPr>
        <w:lastRenderedPageBreak/>
        <w:t xml:space="preserve">При подходе "сверху вниз" высшее руководство определяет общую стратегию управления персоналом организации, которая впоследствии разбивается на стратегии и планы для каждого конкретного подразделения фирмы. За счет участия высшего руководства обеспечивается высокое качество оценки внешней деловой среды и определения тенденций в ее динамике, связь с общей стратегией развития </w:t>
      </w:r>
      <w:r w:rsidRPr="0079299E">
        <w:rPr>
          <w:color w:val="000000"/>
          <w:sz w:val="28"/>
          <w:szCs w:val="28"/>
        </w:rPr>
        <w:t>компании, определение приоритетов, актуальных для всей фирмы. Стратегия и планы управления персоналом, разработанные высшим руководством, определяют основные направления формирования стратегии и планов для следующего уровня руководства и т.д.</w:t>
      </w:r>
      <w:r w:rsidR="0079299E">
        <w:rPr>
          <w:color w:val="000000"/>
          <w:sz w:val="28"/>
          <w:szCs w:val="28"/>
        </w:rPr>
        <w:t xml:space="preserve"> </w:t>
      </w:r>
      <w:r w:rsidRPr="0079299E">
        <w:rPr>
          <w:color w:val="000000"/>
          <w:sz w:val="28"/>
          <w:szCs w:val="28"/>
        </w:rPr>
        <w:t>Недостаток при таком подходе – мотивация руководителей низовых подразделений и их подчиненных на реализацию "чужих" для них планов</w:t>
      </w:r>
      <w:r w:rsidR="00AE4EC1" w:rsidRPr="00381C1F">
        <w:rPr>
          <w:color w:val="000000"/>
          <w:sz w:val="28"/>
          <w:szCs w:val="28"/>
        </w:rPr>
        <w:t xml:space="preserve"> [8]</w:t>
      </w:r>
      <w:r w:rsidRPr="0079299E">
        <w:rPr>
          <w:color w:val="000000"/>
          <w:sz w:val="28"/>
          <w:szCs w:val="28"/>
        </w:rPr>
        <w:t>.</w:t>
      </w:r>
    </w:p>
    <w:p w:rsidR="0009699B" w:rsidRPr="0079299E" w:rsidRDefault="0009699B" w:rsidP="0079299E">
      <w:pPr>
        <w:pStyle w:val="a7"/>
        <w:shd w:val="clear" w:color="auto" w:fill="FFFFFF"/>
        <w:spacing w:after="0" w:line="360" w:lineRule="auto"/>
        <w:ind w:firstLine="851"/>
        <w:jc w:val="both"/>
        <w:rPr>
          <w:color w:val="000000"/>
          <w:sz w:val="28"/>
          <w:szCs w:val="28"/>
        </w:rPr>
      </w:pPr>
      <w:r w:rsidRPr="0079299E">
        <w:rPr>
          <w:color w:val="000000"/>
          <w:sz w:val="28"/>
          <w:szCs w:val="28"/>
        </w:rPr>
        <w:t>При подходе "</w:t>
      </w:r>
      <w:proofErr w:type="gramStart"/>
      <w:r w:rsidRPr="0079299E">
        <w:rPr>
          <w:color w:val="000000"/>
          <w:sz w:val="28"/>
          <w:szCs w:val="28"/>
        </w:rPr>
        <w:t>снизу вверх</w:t>
      </w:r>
      <w:proofErr w:type="gramEnd"/>
      <w:r w:rsidRPr="0079299E">
        <w:rPr>
          <w:color w:val="000000"/>
          <w:sz w:val="28"/>
          <w:szCs w:val="28"/>
        </w:rPr>
        <w:t>" каждое подразделение разрабатывает собственную стратегию и планы мероприятий, которые интегрируются в единый план организации. Главная проблема этого метода – недостаточная компетенция низовых подразделений в оценке внешней деловой среды, понимании общей стратегии развития организации, ее возможностей, приоритетов, а также согласование планов различных подразделений между собой</w:t>
      </w:r>
      <w:r w:rsidR="00AE4EC1" w:rsidRPr="00AE4EC1">
        <w:rPr>
          <w:color w:val="000000"/>
          <w:sz w:val="28"/>
          <w:szCs w:val="28"/>
        </w:rPr>
        <w:t xml:space="preserve"> [8]</w:t>
      </w:r>
      <w:r w:rsidRPr="0079299E">
        <w:rPr>
          <w:color w:val="000000"/>
          <w:sz w:val="28"/>
          <w:szCs w:val="28"/>
        </w:rPr>
        <w:t>.</w:t>
      </w:r>
    </w:p>
    <w:p w:rsidR="0009699B" w:rsidRPr="0079299E" w:rsidRDefault="0009699B" w:rsidP="0009699B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9299E">
        <w:rPr>
          <w:color w:val="000000"/>
          <w:sz w:val="28"/>
          <w:szCs w:val="28"/>
        </w:rPr>
        <w:t>Решением проблем, возникающих при использовании какого-либо из этих вариантов, является создание временных групп из сотрудников организации, с привлечением внешних консультантов для формирования стратегии управления персоналом.</w:t>
      </w:r>
    </w:p>
    <w:p w:rsidR="00C93806" w:rsidRDefault="0009699B" w:rsidP="0009699B">
      <w:pPr>
        <w:pStyle w:val="a7"/>
        <w:shd w:val="clear" w:color="auto" w:fill="FFFFFF"/>
        <w:spacing w:after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9299E">
        <w:rPr>
          <w:sz w:val="28"/>
          <w:szCs w:val="28"/>
        </w:rPr>
        <w:t>Суммируя все вышеизложенное, становится понятно, что при разработке данной стратегии нужно учитывать тот факт, что в основе совершенствования систем и методов управления должны лежать человеческие ресурсы, которые рассматриваются в совокупности иных элементов этой системы</w:t>
      </w:r>
      <w:r w:rsidRPr="0079299E">
        <w:rPr>
          <w:color w:val="000000" w:themeColor="text1"/>
          <w:sz w:val="28"/>
          <w:szCs w:val="28"/>
        </w:rPr>
        <w:t xml:space="preserve">. </w:t>
      </w:r>
    </w:p>
    <w:p w:rsidR="00762371" w:rsidRDefault="00A43880" w:rsidP="0009699B">
      <w:pPr>
        <w:pStyle w:val="a7"/>
        <w:shd w:val="clear" w:color="auto" w:fill="FFFFFF"/>
        <w:spacing w:after="0" w:line="360" w:lineRule="auto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Таким образом,</w:t>
      </w:r>
      <w:r w:rsidR="0079299E" w:rsidRPr="0079299E">
        <w:rPr>
          <w:color w:val="000000" w:themeColor="text1"/>
          <w:sz w:val="28"/>
          <w:szCs w:val="28"/>
          <w:shd w:val="clear" w:color="auto" w:fill="FFFFFF"/>
        </w:rPr>
        <w:t xml:space="preserve"> разработка и реализация стратегии – это эволюционный процесс. Стратегия может и должна дорабатываться по мере ее реализации в ответ на новые требования постоянно изменяющейся внешней среды.</w:t>
      </w:r>
    </w:p>
    <w:p w:rsidR="00762371" w:rsidRDefault="0076237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color w:val="000000" w:themeColor="text1"/>
          <w:sz w:val="28"/>
          <w:szCs w:val="28"/>
          <w:shd w:val="clear" w:color="auto" w:fill="FFFFFF"/>
        </w:rPr>
        <w:br w:type="page"/>
      </w:r>
    </w:p>
    <w:p w:rsidR="00762371" w:rsidRDefault="00762371" w:rsidP="00A575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371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Pr="00762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 w:rsidR="00283E17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 w:rsidRPr="00762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</w:t>
      </w:r>
      <w:r w:rsidR="004E0EF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62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персоналом организации на примере </w:t>
      </w:r>
      <w:r w:rsidRPr="00762371">
        <w:rPr>
          <w:rFonts w:ascii="Times New Roman" w:hAnsi="Times New Roman" w:cs="Times New Roman"/>
          <w:sz w:val="28"/>
          <w:szCs w:val="28"/>
        </w:rPr>
        <w:t>ООО УК «Спецстройгарант»</w:t>
      </w:r>
    </w:p>
    <w:p w:rsidR="00762371" w:rsidRDefault="00762371" w:rsidP="00A575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Общая характеристика предприятия</w:t>
      </w:r>
    </w:p>
    <w:p w:rsidR="00E222D5" w:rsidRDefault="00E222D5" w:rsidP="00A575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22D5" w:rsidRDefault="00E222D5" w:rsidP="00AD47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УПРАВЛЯЮЩАЯ </w:t>
      </w:r>
      <w:r w:rsidRPr="005E4B43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ОМПАНИЯ</w:t>
      </w:r>
      <w:r w:rsidRPr="005E4B43">
        <w:rPr>
          <w:rFonts w:ascii="Times New Roman" w:hAnsi="Times New Roman"/>
          <w:color w:val="000000"/>
          <w:sz w:val="28"/>
          <w:szCs w:val="28"/>
        </w:rPr>
        <w:t xml:space="preserve"> «Спецстройгарант» </w:t>
      </w:r>
      <w:r w:rsidR="00AD47BA">
        <w:rPr>
          <w:rFonts w:ascii="Times New Roman" w:hAnsi="Times New Roman"/>
          <w:color w:val="000000"/>
          <w:sz w:val="28"/>
          <w:szCs w:val="28"/>
        </w:rPr>
        <w:t xml:space="preserve">было </w:t>
      </w:r>
      <w:r w:rsidRPr="005E4B43">
        <w:rPr>
          <w:rFonts w:ascii="Times New Roman" w:hAnsi="Times New Roman"/>
          <w:sz w:val="28"/>
          <w:szCs w:val="28"/>
        </w:rPr>
        <w:t>создано 22 октября 2004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AD47BA" w:rsidRPr="005E4B43">
        <w:rPr>
          <w:rFonts w:ascii="Times New Roman" w:hAnsi="Times New Roman"/>
          <w:sz w:val="28"/>
          <w:szCs w:val="28"/>
        </w:rPr>
        <w:t>О</w:t>
      </w:r>
      <w:r w:rsidR="00AD47BA">
        <w:rPr>
          <w:rFonts w:ascii="Times New Roman" w:hAnsi="Times New Roman"/>
          <w:sz w:val="28"/>
          <w:szCs w:val="28"/>
        </w:rPr>
        <w:t>но</w:t>
      </w:r>
      <w:r w:rsidR="00AD47BA" w:rsidRPr="005E4B43">
        <w:rPr>
          <w:rFonts w:ascii="Times New Roman" w:hAnsi="Times New Roman"/>
          <w:sz w:val="28"/>
          <w:szCs w:val="28"/>
        </w:rPr>
        <w:t xml:space="preserve"> имеет</w:t>
      </w:r>
      <w:r w:rsidR="00AD47BA">
        <w:rPr>
          <w:rFonts w:ascii="Times New Roman" w:hAnsi="Times New Roman"/>
          <w:sz w:val="28"/>
          <w:szCs w:val="28"/>
        </w:rPr>
        <w:t xml:space="preserve"> свой</w:t>
      </w:r>
      <w:r w:rsidR="00AD47BA" w:rsidRPr="005E4B43">
        <w:rPr>
          <w:rFonts w:ascii="Times New Roman" w:hAnsi="Times New Roman"/>
          <w:sz w:val="28"/>
          <w:szCs w:val="28"/>
        </w:rPr>
        <w:t xml:space="preserve"> Устав, утвержденный </w:t>
      </w:r>
      <w:r w:rsidR="00AD47BA">
        <w:rPr>
          <w:rFonts w:ascii="Times New Roman" w:hAnsi="Times New Roman"/>
          <w:sz w:val="28"/>
          <w:szCs w:val="28"/>
        </w:rPr>
        <w:t>р</w:t>
      </w:r>
      <w:r w:rsidR="00AD47BA" w:rsidRPr="005E4B43">
        <w:rPr>
          <w:rFonts w:ascii="Times New Roman" w:hAnsi="Times New Roman"/>
          <w:sz w:val="28"/>
          <w:szCs w:val="28"/>
        </w:rPr>
        <w:t>ешением Учредителя №1 от 28</w:t>
      </w:r>
      <w:r w:rsidR="00AD47BA">
        <w:rPr>
          <w:rFonts w:ascii="Times New Roman" w:hAnsi="Times New Roman"/>
          <w:sz w:val="28"/>
          <w:szCs w:val="28"/>
        </w:rPr>
        <w:t xml:space="preserve"> октября 2004 года.</w:t>
      </w:r>
    </w:p>
    <w:p w:rsidR="00AD47BA" w:rsidRDefault="00AD47BA" w:rsidP="00AD47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</w:t>
      </w:r>
      <w:r w:rsidR="00E222D5">
        <w:rPr>
          <w:rFonts w:ascii="Times New Roman" w:hAnsi="Times New Roman"/>
          <w:sz w:val="28"/>
          <w:szCs w:val="28"/>
        </w:rPr>
        <w:t xml:space="preserve"> предприятие </w:t>
      </w:r>
      <w:r w:rsidR="00E222D5" w:rsidRPr="005E4B43">
        <w:rPr>
          <w:rFonts w:ascii="Times New Roman" w:hAnsi="Times New Roman"/>
          <w:color w:val="000000"/>
          <w:sz w:val="28"/>
          <w:szCs w:val="28"/>
        </w:rPr>
        <w:t>специализируется на предоставлении услуг по евро-отделке жилых квартир и офисов, по ремонту помещений, по строительству жилых зданий, а также ЖКХ услуг</w:t>
      </w:r>
      <w:r w:rsidR="002A253B" w:rsidRPr="002A253B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AE4EC1" w:rsidRPr="00AE4EC1">
        <w:rPr>
          <w:rFonts w:ascii="Times New Roman" w:hAnsi="Times New Roman"/>
          <w:color w:val="000000"/>
          <w:sz w:val="28"/>
          <w:szCs w:val="28"/>
        </w:rPr>
        <w:t>9</w:t>
      </w:r>
      <w:r w:rsidR="002A253B" w:rsidRPr="002A253B">
        <w:rPr>
          <w:rFonts w:ascii="Times New Roman" w:hAnsi="Times New Roman"/>
          <w:color w:val="000000"/>
          <w:sz w:val="28"/>
          <w:szCs w:val="28"/>
        </w:rPr>
        <w:t>]</w:t>
      </w:r>
      <w:r w:rsidR="00E222D5" w:rsidRPr="005E4B43">
        <w:rPr>
          <w:rFonts w:ascii="Times New Roman" w:hAnsi="Times New Roman"/>
          <w:color w:val="000000"/>
          <w:sz w:val="28"/>
          <w:szCs w:val="28"/>
        </w:rPr>
        <w:t>.</w:t>
      </w:r>
    </w:p>
    <w:p w:rsidR="00AD47BA" w:rsidRDefault="00AD47BA" w:rsidP="00AD47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7BA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AD47BA">
        <w:rPr>
          <w:rFonts w:ascii="Times New Roman" w:hAnsi="Times New Roman"/>
          <w:color w:val="000000"/>
          <w:sz w:val="28"/>
          <w:szCs w:val="28"/>
        </w:rPr>
        <w:t xml:space="preserve">управлении находится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Pr="00AD47BA">
        <w:rPr>
          <w:rFonts w:ascii="Times New Roman" w:hAnsi="Times New Roman"/>
          <w:color w:val="000000"/>
          <w:sz w:val="28"/>
          <w:szCs w:val="28"/>
        </w:rPr>
        <w:t>52 многоквартирны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AD47BA">
        <w:rPr>
          <w:rFonts w:ascii="Times New Roman" w:hAnsi="Times New Roman"/>
          <w:color w:val="000000"/>
          <w:sz w:val="28"/>
          <w:szCs w:val="28"/>
        </w:rPr>
        <w:t>дом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AD47BA">
        <w:rPr>
          <w:rFonts w:ascii="Times New Roman" w:hAnsi="Times New Roman"/>
          <w:color w:val="000000"/>
          <w:sz w:val="28"/>
          <w:szCs w:val="28"/>
        </w:rPr>
        <w:t xml:space="preserve"> в двух городских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Собинского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(г. Собинка и</w:t>
      </w:r>
      <w:r w:rsidRPr="00AD47BA">
        <w:rPr>
          <w:rFonts w:ascii="Times New Roman" w:hAnsi="Times New Roman"/>
          <w:color w:val="000000"/>
          <w:sz w:val="28"/>
          <w:szCs w:val="28"/>
        </w:rPr>
        <w:t xml:space="preserve"> г. Лакинск).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47BA">
        <w:rPr>
          <w:rFonts w:ascii="Times New Roman" w:hAnsi="Times New Roman"/>
          <w:color w:val="000000"/>
          <w:sz w:val="28"/>
          <w:szCs w:val="28"/>
        </w:rPr>
        <w:t>В структуре находятся несколько жилищно-эксплуатационных участков, собственная круглосуточная аварийно-диспетчерская служба, автотранспорт, ремонтные и другие подразделения, необходимые для обслуживания, содержания, текущего и капитального ремонта жилого фонда</w:t>
      </w:r>
      <w:r w:rsidR="00C80282" w:rsidRPr="00C80282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AE4EC1" w:rsidRPr="00AE4EC1">
        <w:rPr>
          <w:rFonts w:ascii="Times New Roman" w:hAnsi="Times New Roman"/>
          <w:color w:val="000000"/>
          <w:sz w:val="28"/>
          <w:szCs w:val="28"/>
        </w:rPr>
        <w:t>10</w:t>
      </w:r>
      <w:r w:rsidR="00C80282" w:rsidRPr="00C80282">
        <w:rPr>
          <w:rFonts w:ascii="Times New Roman" w:hAnsi="Times New Roman"/>
          <w:color w:val="000000"/>
          <w:sz w:val="28"/>
          <w:szCs w:val="28"/>
        </w:rPr>
        <w:t>]</w:t>
      </w:r>
      <w:r w:rsidRPr="00AD47B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E0C23" w:rsidRDefault="00AD47BA" w:rsidP="00AD47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7BA">
        <w:rPr>
          <w:rFonts w:ascii="Times New Roman" w:hAnsi="Times New Roman"/>
          <w:color w:val="000000"/>
          <w:sz w:val="28"/>
          <w:szCs w:val="28"/>
        </w:rPr>
        <w:t xml:space="preserve">Также оказываются услуги и другим управляющим компаниям по аварийно-диспетчерскому обслуживанию, таким как ООО УК Заречное, ООО УК Собинка, ООО УК Лакинск, с которыми заключен договор на содержание и ремонт и в обслуживании которых находятся еще 125 многоквартирных домов.  </w:t>
      </w:r>
    </w:p>
    <w:p w:rsidR="00AD47BA" w:rsidRPr="00AD47BA" w:rsidRDefault="00BE0C23" w:rsidP="00AD47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C23">
        <w:rPr>
          <w:rFonts w:ascii="Times New Roman" w:hAnsi="Times New Roman"/>
          <w:color w:val="000000"/>
          <w:sz w:val="28"/>
          <w:szCs w:val="28"/>
        </w:rPr>
        <w:t>На предприятии заказчикам предоставляется широкий ассортимент материалов и комплектующих, используемых при строительстве и отделке, а также услуг ЖКХ.</w:t>
      </w:r>
    </w:p>
    <w:p w:rsidR="00E222D5" w:rsidRDefault="00EB14CB" w:rsidP="00A575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14CB">
        <w:rPr>
          <w:rFonts w:ascii="Times New Roman" w:hAnsi="Times New Roman"/>
          <w:sz w:val="28"/>
          <w:szCs w:val="28"/>
        </w:rPr>
        <w:t>На данном этапе предприятие ООО УК "Спецстройгарант" является динамично развивающейся фирмой с вполне определенными конкретными целями и развитием служб для нормальной прибыльной работы в рыночной экономике России.</w:t>
      </w:r>
    </w:p>
    <w:p w:rsidR="00EB14CB" w:rsidRDefault="00EB14CB" w:rsidP="00A575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компании подразделяют на три вида</w:t>
      </w:r>
      <w:r w:rsidR="002A253B">
        <w:rPr>
          <w:rFonts w:ascii="Times New Roman" w:hAnsi="Times New Roman"/>
          <w:sz w:val="28"/>
          <w:szCs w:val="28"/>
        </w:rPr>
        <w:t xml:space="preserve"> </w:t>
      </w:r>
      <w:r w:rsidR="002A253B" w:rsidRPr="00C80282">
        <w:rPr>
          <w:rFonts w:ascii="Times New Roman" w:hAnsi="Times New Roman"/>
          <w:sz w:val="28"/>
          <w:szCs w:val="28"/>
        </w:rPr>
        <w:t>[</w:t>
      </w:r>
      <w:r w:rsidR="00AE4EC1" w:rsidRPr="00AE4EC1">
        <w:rPr>
          <w:rFonts w:ascii="Times New Roman" w:hAnsi="Times New Roman"/>
          <w:sz w:val="28"/>
          <w:szCs w:val="28"/>
        </w:rPr>
        <w:t>9</w:t>
      </w:r>
      <w:r w:rsidR="002A253B" w:rsidRPr="00C8028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</w:t>
      </w:r>
    </w:p>
    <w:p w:rsidR="00EB14CB" w:rsidRPr="00EB14CB" w:rsidRDefault="00EB14CB" w:rsidP="00EB14CB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B14CB">
        <w:rPr>
          <w:rFonts w:ascii="Times New Roman" w:hAnsi="Times New Roman"/>
          <w:sz w:val="28"/>
          <w:szCs w:val="28"/>
        </w:rPr>
        <w:t xml:space="preserve">долгосрочные: увеличение доли рынка, стабильный рост фирмы, создание сети филиалов, диверсификация деятельности (инвестирование </w:t>
      </w:r>
      <w:r w:rsidRPr="00EB14CB">
        <w:rPr>
          <w:rFonts w:ascii="Times New Roman" w:hAnsi="Times New Roman"/>
          <w:sz w:val="28"/>
          <w:szCs w:val="28"/>
        </w:rPr>
        <w:lastRenderedPageBreak/>
        <w:t>средств в разные активы с целью снижения рисков), решение острых социальных задач;</w:t>
      </w:r>
    </w:p>
    <w:p w:rsidR="00BE0C23" w:rsidRPr="00BE0C23" w:rsidRDefault="00EB14CB" w:rsidP="00BE0C23">
      <w:pPr>
        <w:pStyle w:val="a8"/>
        <w:numPr>
          <w:ilvl w:val="0"/>
          <w:numId w:val="17"/>
        </w:numPr>
        <w:spacing w:after="0" w:line="360" w:lineRule="auto"/>
        <w:ind w:left="0" w:firstLine="855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BE0C23">
        <w:rPr>
          <w:rFonts w:ascii="Times New Roman" w:hAnsi="Times New Roman"/>
          <w:sz w:val="28"/>
          <w:szCs w:val="28"/>
        </w:rPr>
        <w:t>среднесрочные:</w:t>
      </w:r>
      <w:r w:rsidRPr="00EB14CB">
        <w:t xml:space="preserve"> </w:t>
      </w:r>
      <w:r w:rsidR="00BE0C23" w:rsidRPr="00BE0C23">
        <w:rPr>
          <w:rFonts w:ascii="Times New Roman" w:hAnsi="Times New Roman"/>
          <w:sz w:val="28"/>
          <w:szCs w:val="28"/>
        </w:rPr>
        <w:t>д</w:t>
      </w:r>
      <w:r w:rsidRPr="00BE0C23">
        <w:rPr>
          <w:rFonts w:ascii="Times New Roman" w:hAnsi="Times New Roman"/>
          <w:sz w:val="28"/>
          <w:szCs w:val="28"/>
        </w:rPr>
        <w:t>остижение конкурентных преимуществ и стабильное получение прибыли</w:t>
      </w:r>
      <w:r w:rsidR="00BE0C23" w:rsidRPr="00BE0C23">
        <w:rPr>
          <w:rFonts w:ascii="Times New Roman" w:hAnsi="Times New Roman"/>
          <w:sz w:val="28"/>
          <w:szCs w:val="28"/>
        </w:rPr>
        <w:t>, п</w:t>
      </w:r>
      <w:r w:rsidRPr="00BE0C23">
        <w:rPr>
          <w:rFonts w:ascii="Times New Roman" w:hAnsi="Times New Roman"/>
          <w:sz w:val="28"/>
          <w:szCs w:val="28"/>
        </w:rPr>
        <w:t>овышение квалификации работников</w:t>
      </w:r>
      <w:r w:rsidR="00BE0C23" w:rsidRPr="00BE0C23">
        <w:rPr>
          <w:rFonts w:ascii="Times New Roman" w:hAnsi="Times New Roman"/>
          <w:sz w:val="28"/>
          <w:szCs w:val="28"/>
        </w:rPr>
        <w:t>, обеспечение финансовой</w:t>
      </w:r>
      <w:r w:rsidRPr="00BE0C23">
        <w:rPr>
          <w:rFonts w:ascii="Times New Roman" w:hAnsi="Times New Roman"/>
          <w:sz w:val="28"/>
          <w:szCs w:val="28"/>
        </w:rPr>
        <w:t xml:space="preserve"> устойчивост</w:t>
      </w:r>
      <w:r w:rsidR="00BE0C23" w:rsidRPr="00BE0C23">
        <w:rPr>
          <w:rFonts w:ascii="Times New Roman" w:hAnsi="Times New Roman"/>
          <w:sz w:val="28"/>
          <w:szCs w:val="28"/>
        </w:rPr>
        <w:t>и</w:t>
      </w:r>
      <w:r w:rsidRPr="00BE0C23">
        <w:rPr>
          <w:rFonts w:ascii="Times New Roman" w:hAnsi="Times New Roman"/>
          <w:sz w:val="28"/>
          <w:szCs w:val="28"/>
        </w:rPr>
        <w:t xml:space="preserve"> предприятия</w:t>
      </w:r>
      <w:r w:rsidR="00BE0C23">
        <w:rPr>
          <w:rFonts w:ascii="Times New Roman" w:hAnsi="Times New Roman"/>
          <w:sz w:val="28"/>
          <w:szCs w:val="28"/>
        </w:rPr>
        <w:t>, с</w:t>
      </w:r>
      <w:r w:rsidRPr="00BE0C23">
        <w:rPr>
          <w:rFonts w:ascii="Times New Roman" w:hAnsi="Times New Roman"/>
          <w:sz w:val="28"/>
          <w:szCs w:val="28"/>
        </w:rPr>
        <w:t>нижение издержек</w:t>
      </w:r>
      <w:r w:rsidR="00BE0C23" w:rsidRPr="00BE0C23">
        <w:rPr>
          <w:rFonts w:ascii="Times New Roman" w:hAnsi="Times New Roman"/>
          <w:sz w:val="28"/>
          <w:szCs w:val="28"/>
        </w:rPr>
        <w:t>,</w:t>
      </w:r>
      <w:r w:rsidR="00BE0C23">
        <w:rPr>
          <w:rFonts w:ascii="Times New Roman" w:hAnsi="Times New Roman"/>
          <w:sz w:val="28"/>
          <w:szCs w:val="28"/>
        </w:rPr>
        <w:t xml:space="preserve"> п</w:t>
      </w:r>
      <w:r w:rsidRPr="00BE0C23">
        <w:rPr>
          <w:rFonts w:ascii="Times New Roman" w:hAnsi="Times New Roman"/>
          <w:sz w:val="28"/>
          <w:szCs w:val="28"/>
        </w:rPr>
        <w:t>оддержание имиджа предприятия</w:t>
      </w:r>
      <w:r w:rsidR="00BE0C23">
        <w:rPr>
          <w:rFonts w:ascii="Times New Roman" w:hAnsi="Times New Roman"/>
          <w:sz w:val="28"/>
          <w:szCs w:val="28"/>
        </w:rPr>
        <w:t>, п</w:t>
      </w:r>
      <w:r w:rsidRPr="00BE0C23">
        <w:rPr>
          <w:rFonts w:ascii="Times New Roman" w:hAnsi="Times New Roman"/>
          <w:sz w:val="28"/>
          <w:szCs w:val="28"/>
        </w:rPr>
        <w:t>овышение качества продукции</w:t>
      </w:r>
      <w:r w:rsidR="00BE0C23">
        <w:rPr>
          <w:rFonts w:ascii="Times New Roman" w:hAnsi="Times New Roman"/>
          <w:sz w:val="28"/>
          <w:szCs w:val="28"/>
        </w:rPr>
        <w:t>, с</w:t>
      </w:r>
      <w:r w:rsidRPr="00BE0C23">
        <w:rPr>
          <w:rFonts w:ascii="Times New Roman" w:hAnsi="Times New Roman"/>
          <w:sz w:val="28"/>
          <w:szCs w:val="28"/>
        </w:rPr>
        <w:t>нижение транспортных затрат</w:t>
      </w:r>
      <w:r w:rsidR="00BE0C23">
        <w:rPr>
          <w:rFonts w:ascii="Times New Roman" w:hAnsi="Times New Roman"/>
          <w:sz w:val="28"/>
          <w:szCs w:val="28"/>
        </w:rPr>
        <w:t>, п</w:t>
      </w:r>
      <w:r w:rsidRPr="00BE0C23">
        <w:rPr>
          <w:rFonts w:ascii="Times New Roman" w:hAnsi="Times New Roman"/>
          <w:sz w:val="28"/>
          <w:szCs w:val="28"/>
        </w:rPr>
        <w:t>роведение маркетинговых исследований рынка</w:t>
      </w:r>
      <w:r w:rsidR="00BE0C23">
        <w:rPr>
          <w:rFonts w:ascii="Times New Roman" w:hAnsi="Times New Roman"/>
          <w:sz w:val="28"/>
          <w:szCs w:val="28"/>
        </w:rPr>
        <w:t>;</w:t>
      </w:r>
    </w:p>
    <w:p w:rsidR="00BE0C23" w:rsidRDefault="00BE0C23" w:rsidP="00BE0C23">
      <w:pPr>
        <w:pStyle w:val="a8"/>
        <w:numPr>
          <w:ilvl w:val="0"/>
          <w:numId w:val="17"/>
        </w:numPr>
        <w:spacing w:after="0" w:line="360" w:lineRule="auto"/>
        <w:ind w:left="0"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краткосрочные: обеспечение финансовыми ресурсами, увеличение скорости обслуживания клиентов, своевременное обеспечение необходимыми видами ресурсами, улучшение использования ресурсов, повышение производительности труда, увеличение объема работы на 10-15%.</w:t>
      </w:r>
    </w:p>
    <w:p w:rsidR="00AA239C" w:rsidRPr="00AA239C" w:rsidRDefault="00BE0C23" w:rsidP="00AA239C">
      <w:pPr>
        <w:pStyle w:val="a8"/>
        <w:spacing w:after="0" w:line="36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AA239C">
        <w:rPr>
          <w:rFonts w:ascii="Times New Roman" w:hAnsi="Times New Roman" w:cs="Times New Roman"/>
          <w:sz w:val="28"/>
          <w:szCs w:val="28"/>
        </w:rPr>
        <w:t>Услуги, связанные с достижением целей управления многоквартирным домом</w:t>
      </w:r>
      <w:r w:rsidR="00C80282">
        <w:rPr>
          <w:rFonts w:ascii="Times New Roman" w:hAnsi="Times New Roman" w:cs="Times New Roman"/>
          <w:sz w:val="28"/>
          <w:szCs w:val="28"/>
        </w:rPr>
        <w:t xml:space="preserve"> </w:t>
      </w:r>
      <w:r w:rsidR="00C80282" w:rsidRPr="00C80282">
        <w:rPr>
          <w:rFonts w:ascii="Times New Roman" w:hAnsi="Times New Roman" w:cs="Times New Roman"/>
          <w:sz w:val="28"/>
          <w:szCs w:val="28"/>
        </w:rPr>
        <w:t>[</w:t>
      </w:r>
      <w:r w:rsidR="00AE4EC1" w:rsidRPr="00AE4EC1">
        <w:rPr>
          <w:rFonts w:ascii="Times New Roman" w:hAnsi="Times New Roman" w:cs="Times New Roman"/>
          <w:sz w:val="28"/>
          <w:szCs w:val="28"/>
        </w:rPr>
        <w:t>9</w:t>
      </w:r>
      <w:r w:rsidR="00C80282" w:rsidRPr="00C80282">
        <w:rPr>
          <w:rFonts w:ascii="Times New Roman" w:hAnsi="Times New Roman" w:cs="Times New Roman"/>
          <w:sz w:val="28"/>
          <w:szCs w:val="28"/>
        </w:rPr>
        <w:t>]</w:t>
      </w:r>
      <w:r w:rsidRPr="00AA239C">
        <w:rPr>
          <w:rFonts w:ascii="Times New Roman" w:hAnsi="Times New Roman" w:cs="Times New Roman"/>
          <w:sz w:val="28"/>
          <w:szCs w:val="28"/>
        </w:rPr>
        <w:t>:</w:t>
      </w:r>
    </w:p>
    <w:p w:rsidR="00AA239C" w:rsidRPr="00AA239C" w:rsidRDefault="00BE0C23" w:rsidP="00AA239C">
      <w:pPr>
        <w:pStyle w:val="a8"/>
        <w:spacing w:after="0" w:line="36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AA239C">
        <w:rPr>
          <w:rFonts w:ascii="Times New Roman" w:hAnsi="Times New Roman" w:cs="Times New Roman"/>
          <w:sz w:val="28"/>
          <w:szCs w:val="28"/>
        </w:rPr>
        <w:t>1) оформление договоров с организациями в банковской сфере, связанных со сбором платежей нанимателей и собственников помещений;</w:t>
      </w:r>
    </w:p>
    <w:p w:rsidR="00AA239C" w:rsidRPr="00AA239C" w:rsidRDefault="00AA239C" w:rsidP="00AA239C">
      <w:pPr>
        <w:pStyle w:val="a8"/>
        <w:spacing w:after="0" w:line="36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AA239C">
        <w:rPr>
          <w:rFonts w:ascii="Times New Roman" w:hAnsi="Times New Roman" w:cs="Times New Roman"/>
          <w:sz w:val="28"/>
          <w:szCs w:val="28"/>
        </w:rPr>
        <w:t>2</w:t>
      </w:r>
      <w:r w:rsidR="00BE0C23" w:rsidRPr="00AA239C">
        <w:rPr>
          <w:rFonts w:ascii="Times New Roman" w:hAnsi="Times New Roman" w:cs="Times New Roman"/>
          <w:sz w:val="28"/>
          <w:szCs w:val="28"/>
        </w:rPr>
        <w:t>) учет собственников помещений в многоквартирном доме;</w:t>
      </w:r>
    </w:p>
    <w:p w:rsidR="00AA239C" w:rsidRPr="00AA239C" w:rsidRDefault="00AA239C" w:rsidP="00AA239C">
      <w:pPr>
        <w:pStyle w:val="a8"/>
        <w:spacing w:after="0" w:line="36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AA239C">
        <w:rPr>
          <w:rFonts w:ascii="Times New Roman" w:hAnsi="Times New Roman" w:cs="Times New Roman"/>
          <w:sz w:val="28"/>
          <w:szCs w:val="28"/>
        </w:rPr>
        <w:t>3</w:t>
      </w:r>
      <w:r w:rsidR="00BE0C23" w:rsidRPr="00AA239C">
        <w:rPr>
          <w:rFonts w:ascii="Times New Roman" w:hAnsi="Times New Roman" w:cs="Times New Roman"/>
          <w:sz w:val="28"/>
          <w:szCs w:val="28"/>
        </w:rPr>
        <w:t>) выполнение диспетчерских функций по приему заявок от населения;</w:t>
      </w:r>
    </w:p>
    <w:p w:rsidR="00AA239C" w:rsidRPr="00AA239C" w:rsidRDefault="00AA239C" w:rsidP="00AA239C">
      <w:pPr>
        <w:pStyle w:val="a8"/>
        <w:spacing w:after="0" w:line="36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AA239C">
        <w:rPr>
          <w:rFonts w:ascii="Times New Roman" w:hAnsi="Times New Roman" w:cs="Times New Roman"/>
          <w:sz w:val="28"/>
          <w:szCs w:val="28"/>
        </w:rPr>
        <w:t>4</w:t>
      </w:r>
      <w:r w:rsidR="00BE0C23" w:rsidRPr="00AA239C">
        <w:rPr>
          <w:rFonts w:ascii="Times New Roman" w:hAnsi="Times New Roman" w:cs="Times New Roman"/>
          <w:sz w:val="28"/>
          <w:szCs w:val="28"/>
        </w:rPr>
        <w:t>) взыскание задолженности по оплате ЖУ;</w:t>
      </w:r>
    </w:p>
    <w:p w:rsidR="00AA239C" w:rsidRPr="00AA239C" w:rsidRDefault="00AA239C" w:rsidP="00AA239C">
      <w:pPr>
        <w:pStyle w:val="a8"/>
        <w:spacing w:after="0" w:line="36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AA239C">
        <w:rPr>
          <w:rFonts w:ascii="Times New Roman" w:hAnsi="Times New Roman" w:cs="Times New Roman"/>
          <w:sz w:val="28"/>
          <w:szCs w:val="28"/>
        </w:rPr>
        <w:t>5</w:t>
      </w:r>
      <w:r w:rsidR="00BE0C23" w:rsidRPr="00AA239C">
        <w:rPr>
          <w:rFonts w:ascii="Times New Roman" w:hAnsi="Times New Roman" w:cs="Times New Roman"/>
          <w:sz w:val="28"/>
          <w:szCs w:val="28"/>
        </w:rPr>
        <w:t>) ведение технической документации на многоквартирные дома;</w:t>
      </w:r>
    </w:p>
    <w:p w:rsidR="00AA239C" w:rsidRPr="00AA239C" w:rsidRDefault="00AA239C" w:rsidP="00AA239C">
      <w:pPr>
        <w:pStyle w:val="a8"/>
        <w:spacing w:after="0" w:line="36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AA239C">
        <w:rPr>
          <w:rFonts w:ascii="Times New Roman" w:hAnsi="Times New Roman" w:cs="Times New Roman"/>
          <w:sz w:val="28"/>
          <w:szCs w:val="28"/>
        </w:rPr>
        <w:t>6</w:t>
      </w:r>
      <w:r w:rsidR="00BE0C23" w:rsidRPr="00AA239C">
        <w:rPr>
          <w:rFonts w:ascii="Times New Roman" w:hAnsi="Times New Roman" w:cs="Times New Roman"/>
          <w:sz w:val="28"/>
          <w:szCs w:val="28"/>
        </w:rPr>
        <w:t>) осуществления систематического контроля над качеством работ и услуг подрядчиков и за исполнением договорных обязательств;</w:t>
      </w:r>
    </w:p>
    <w:p w:rsidR="00BE0C23" w:rsidRPr="00AA239C" w:rsidRDefault="00AA239C" w:rsidP="00AA239C">
      <w:pPr>
        <w:pStyle w:val="a8"/>
        <w:spacing w:after="0" w:line="36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AA239C">
        <w:rPr>
          <w:rFonts w:ascii="Times New Roman" w:hAnsi="Times New Roman" w:cs="Times New Roman"/>
          <w:sz w:val="28"/>
          <w:szCs w:val="28"/>
        </w:rPr>
        <w:t>7</w:t>
      </w:r>
      <w:r w:rsidR="00BE0C23" w:rsidRPr="00AA239C">
        <w:rPr>
          <w:rFonts w:ascii="Times New Roman" w:hAnsi="Times New Roman" w:cs="Times New Roman"/>
          <w:sz w:val="28"/>
          <w:szCs w:val="28"/>
        </w:rPr>
        <w:t>) круглосуточное аварийно-диспетчерское обслуживание. </w:t>
      </w:r>
    </w:p>
    <w:p w:rsidR="00EB14CB" w:rsidRDefault="00EB14CB" w:rsidP="00BE0C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2371" w:rsidRPr="00762371" w:rsidRDefault="00762371" w:rsidP="00A575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2371">
        <w:rPr>
          <w:rFonts w:ascii="Times New Roman" w:hAnsi="Times New Roman"/>
          <w:sz w:val="28"/>
          <w:szCs w:val="28"/>
        </w:rPr>
        <w:t xml:space="preserve">2.2 </w:t>
      </w:r>
      <w:r w:rsidR="00285C30" w:rsidRPr="00285C30">
        <w:rPr>
          <w:rFonts w:ascii="Times New Roman" w:hAnsi="Times New Roman"/>
          <w:sz w:val="28"/>
          <w:szCs w:val="28"/>
        </w:rPr>
        <w:t>Характеристика количественного и качественного состава персонала</w:t>
      </w:r>
    </w:p>
    <w:p w:rsidR="00762371" w:rsidRPr="005E4B43" w:rsidRDefault="00762371" w:rsidP="00762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371" w:rsidRPr="005E4B43" w:rsidRDefault="00762371" w:rsidP="00A575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t xml:space="preserve">Персонал предприятия – </w:t>
      </w:r>
      <w:r w:rsidR="00483E25">
        <w:rPr>
          <w:rFonts w:ascii="Times New Roman" w:hAnsi="Times New Roman"/>
          <w:sz w:val="28"/>
          <w:szCs w:val="28"/>
        </w:rPr>
        <w:t xml:space="preserve">это </w:t>
      </w:r>
      <w:r w:rsidR="00483E25" w:rsidRPr="00483E25">
        <w:rPr>
          <w:rFonts w:ascii="Times New Roman" w:hAnsi="Times New Roman"/>
          <w:sz w:val="28"/>
          <w:szCs w:val="28"/>
        </w:rPr>
        <w:t>весь личный состав работающих по найму постоянных и временных, квалифицированных и</w:t>
      </w:r>
      <w:r w:rsidR="00483E25">
        <w:rPr>
          <w:rFonts w:ascii="Times New Roman" w:hAnsi="Times New Roman"/>
          <w:sz w:val="28"/>
          <w:szCs w:val="28"/>
        </w:rPr>
        <w:t xml:space="preserve"> неквалифицированных работников. </w:t>
      </w:r>
      <w:r w:rsidR="00483E25" w:rsidRPr="005E4B43">
        <w:rPr>
          <w:rFonts w:ascii="Times New Roman" w:hAnsi="Times New Roman"/>
          <w:sz w:val="28"/>
          <w:szCs w:val="28"/>
        </w:rPr>
        <w:t>Э</w:t>
      </w:r>
      <w:r w:rsidRPr="005E4B43">
        <w:rPr>
          <w:rFonts w:ascii="Times New Roman" w:hAnsi="Times New Roman"/>
          <w:sz w:val="28"/>
          <w:szCs w:val="28"/>
        </w:rPr>
        <w:t>то объект постоянной заботы со стороны руководства</w:t>
      </w:r>
      <w:r w:rsidR="00483E25">
        <w:rPr>
          <w:rFonts w:ascii="Times New Roman" w:hAnsi="Times New Roman"/>
          <w:sz w:val="28"/>
          <w:szCs w:val="28"/>
        </w:rPr>
        <w:t xml:space="preserve"> и</w:t>
      </w:r>
      <w:r w:rsidRPr="005E4B43">
        <w:rPr>
          <w:rFonts w:ascii="Times New Roman" w:hAnsi="Times New Roman"/>
          <w:sz w:val="28"/>
          <w:szCs w:val="28"/>
        </w:rPr>
        <w:t xml:space="preserve"> главн</w:t>
      </w:r>
      <w:r w:rsidR="00483E25">
        <w:rPr>
          <w:rFonts w:ascii="Times New Roman" w:hAnsi="Times New Roman"/>
          <w:sz w:val="28"/>
          <w:szCs w:val="28"/>
        </w:rPr>
        <w:t xml:space="preserve">ая </w:t>
      </w:r>
      <w:r w:rsidRPr="005E4B43">
        <w:rPr>
          <w:rFonts w:ascii="Times New Roman" w:hAnsi="Times New Roman"/>
          <w:sz w:val="28"/>
          <w:szCs w:val="28"/>
        </w:rPr>
        <w:t xml:space="preserve">ценность производства. </w:t>
      </w:r>
    </w:p>
    <w:p w:rsidR="00762371" w:rsidRPr="005E4B43" w:rsidRDefault="00483E25" w:rsidP="00A575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Всех работников </w:t>
      </w:r>
      <w:r w:rsidRPr="005E4B43">
        <w:rPr>
          <w:rFonts w:ascii="Times New Roman" w:hAnsi="Times New Roman"/>
          <w:color w:val="000000"/>
          <w:sz w:val="28"/>
          <w:szCs w:val="28"/>
        </w:rPr>
        <w:t>ООО УК «Спецстройгарант»</w:t>
      </w:r>
      <w:r>
        <w:rPr>
          <w:rFonts w:ascii="Times New Roman" w:hAnsi="Times New Roman"/>
          <w:color w:val="000000"/>
          <w:sz w:val="28"/>
          <w:szCs w:val="28"/>
        </w:rPr>
        <w:t xml:space="preserve"> можно условно подразделить на две категории</w:t>
      </w:r>
      <w:r w:rsidR="00C80282" w:rsidRPr="00C80282">
        <w:rPr>
          <w:rFonts w:ascii="Times New Roman" w:hAnsi="Times New Roman"/>
          <w:color w:val="000000"/>
          <w:sz w:val="28"/>
          <w:szCs w:val="28"/>
        </w:rPr>
        <w:t xml:space="preserve"> [1</w:t>
      </w:r>
      <w:r w:rsidR="00AE4EC1" w:rsidRPr="00AE4EC1">
        <w:rPr>
          <w:rFonts w:ascii="Times New Roman" w:hAnsi="Times New Roman"/>
          <w:color w:val="000000"/>
          <w:sz w:val="28"/>
          <w:szCs w:val="28"/>
        </w:rPr>
        <w:t>1</w:t>
      </w:r>
      <w:r w:rsidR="00C80282" w:rsidRPr="00C80282">
        <w:rPr>
          <w:rFonts w:ascii="Times New Roman" w:hAnsi="Times New Roman"/>
          <w:color w:val="000000"/>
          <w:sz w:val="28"/>
          <w:szCs w:val="28"/>
        </w:rPr>
        <w:t>]</w:t>
      </w:r>
      <w:r w:rsidR="00762371" w:rsidRPr="005E4B43">
        <w:rPr>
          <w:rFonts w:ascii="Times New Roman" w:hAnsi="Times New Roman"/>
          <w:sz w:val="28"/>
          <w:szCs w:val="28"/>
        </w:rPr>
        <w:t xml:space="preserve">: </w:t>
      </w:r>
    </w:p>
    <w:p w:rsidR="00762371" w:rsidRPr="005E4B43" w:rsidRDefault="00483E25" w:rsidP="00A575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62371" w:rsidRPr="005E4B43">
        <w:rPr>
          <w:rFonts w:ascii="Times New Roman" w:hAnsi="Times New Roman"/>
          <w:sz w:val="28"/>
          <w:szCs w:val="28"/>
        </w:rPr>
        <w:t>производственный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 w:rsidR="00762371" w:rsidRPr="005E4B43">
        <w:rPr>
          <w:rFonts w:ascii="Times New Roman" w:hAnsi="Times New Roman"/>
          <w:sz w:val="28"/>
          <w:szCs w:val="28"/>
        </w:rPr>
        <w:t>персонал</w:t>
      </w:r>
      <w:r w:rsidR="00C7429B">
        <w:rPr>
          <w:rFonts w:ascii="Times New Roman" w:hAnsi="Times New Roman"/>
          <w:sz w:val="28"/>
          <w:szCs w:val="28"/>
        </w:rPr>
        <w:t xml:space="preserve"> - </w:t>
      </w:r>
      <w:r w:rsidRPr="00483E25">
        <w:rPr>
          <w:rFonts w:ascii="Times New Roman" w:hAnsi="Times New Roman"/>
          <w:sz w:val="28"/>
          <w:szCs w:val="28"/>
        </w:rPr>
        <w:t>непосредственно участв</w:t>
      </w:r>
      <w:r>
        <w:rPr>
          <w:rFonts w:ascii="Times New Roman" w:hAnsi="Times New Roman"/>
          <w:sz w:val="28"/>
          <w:szCs w:val="28"/>
        </w:rPr>
        <w:t>ующие в процессе производства, обеспечивающие выпуск, обмен и сбыт продукции, а также сервисное обслуживание</w:t>
      </w:r>
      <w:r w:rsidR="00762371" w:rsidRPr="005E4B43">
        <w:rPr>
          <w:rFonts w:ascii="Times New Roman" w:hAnsi="Times New Roman"/>
          <w:sz w:val="28"/>
          <w:szCs w:val="28"/>
        </w:rPr>
        <w:t xml:space="preserve">; </w:t>
      </w:r>
    </w:p>
    <w:p w:rsidR="00762371" w:rsidRPr="005E4B43" w:rsidRDefault="00483E25" w:rsidP="00A575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62371" w:rsidRPr="005E4B43">
        <w:rPr>
          <w:rFonts w:ascii="Times New Roman" w:hAnsi="Times New Roman"/>
          <w:sz w:val="28"/>
          <w:szCs w:val="28"/>
        </w:rPr>
        <w:t>управленческий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 w:rsidR="00762371" w:rsidRPr="005E4B43">
        <w:rPr>
          <w:rFonts w:ascii="Times New Roman" w:hAnsi="Times New Roman"/>
          <w:sz w:val="28"/>
          <w:szCs w:val="28"/>
        </w:rPr>
        <w:t>персонал</w:t>
      </w:r>
      <w:r>
        <w:rPr>
          <w:rFonts w:ascii="Times New Roman" w:hAnsi="Times New Roman"/>
          <w:sz w:val="28"/>
          <w:szCs w:val="28"/>
        </w:rPr>
        <w:t xml:space="preserve"> – лица, осуществляющие трудовую деятельность в</w:t>
      </w:r>
      <w:r w:rsidRPr="00483E25">
        <w:rPr>
          <w:rFonts w:ascii="Times New Roman" w:hAnsi="Times New Roman"/>
          <w:sz w:val="28"/>
          <w:szCs w:val="28"/>
        </w:rPr>
        <w:t xml:space="preserve"> </w:t>
      </w:r>
      <w:r w:rsidRPr="005E4B43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и</w:t>
      </w:r>
      <w:r w:rsidRPr="005E4B43">
        <w:rPr>
          <w:rFonts w:ascii="Times New Roman" w:hAnsi="Times New Roman"/>
          <w:sz w:val="28"/>
          <w:szCs w:val="28"/>
        </w:rPr>
        <w:t xml:space="preserve"> производством, где преобладает доля умственного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B43">
        <w:rPr>
          <w:rFonts w:ascii="Times New Roman" w:hAnsi="Times New Roman"/>
          <w:sz w:val="28"/>
          <w:szCs w:val="28"/>
        </w:rPr>
        <w:t>труда, они перераб</w:t>
      </w:r>
      <w:r>
        <w:rPr>
          <w:rFonts w:ascii="Times New Roman" w:hAnsi="Times New Roman"/>
          <w:sz w:val="28"/>
          <w:szCs w:val="28"/>
        </w:rPr>
        <w:t>атывают информацию.</w:t>
      </w:r>
    </w:p>
    <w:p w:rsidR="00762371" w:rsidRPr="005E4B43" w:rsidRDefault="00762371" w:rsidP="00A575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3E25">
        <w:rPr>
          <w:rFonts w:ascii="Times New Roman" w:hAnsi="Times New Roman"/>
          <w:sz w:val="28"/>
          <w:szCs w:val="28"/>
        </w:rPr>
        <w:t xml:space="preserve">Структура и численность персонала </w:t>
      </w:r>
      <w:r w:rsidRPr="00483E25">
        <w:rPr>
          <w:rFonts w:ascii="Times New Roman" w:hAnsi="Times New Roman"/>
          <w:color w:val="000000"/>
          <w:sz w:val="28"/>
          <w:szCs w:val="28"/>
        </w:rPr>
        <w:t xml:space="preserve">ООО УК «Спецстройгарант» </w:t>
      </w:r>
      <w:r w:rsidRPr="00483E25">
        <w:rPr>
          <w:rFonts w:ascii="Times New Roman" w:hAnsi="Times New Roman"/>
          <w:sz w:val="28"/>
          <w:szCs w:val="28"/>
        </w:rPr>
        <w:t>представлен</w:t>
      </w:r>
      <w:r w:rsidR="00483E25">
        <w:rPr>
          <w:rFonts w:ascii="Times New Roman" w:hAnsi="Times New Roman"/>
          <w:sz w:val="28"/>
          <w:szCs w:val="28"/>
        </w:rPr>
        <w:t>ы</w:t>
      </w:r>
      <w:r w:rsidRPr="00483E25">
        <w:rPr>
          <w:rFonts w:ascii="Times New Roman" w:hAnsi="Times New Roman"/>
          <w:sz w:val="28"/>
          <w:szCs w:val="28"/>
        </w:rPr>
        <w:t xml:space="preserve"> в таблице </w:t>
      </w:r>
      <w:r w:rsidR="00483E25" w:rsidRPr="00483E25">
        <w:rPr>
          <w:rFonts w:ascii="Times New Roman" w:hAnsi="Times New Roman"/>
          <w:sz w:val="28"/>
          <w:szCs w:val="28"/>
        </w:rPr>
        <w:t>2</w:t>
      </w:r>
      <w:r w:rsidRPr="00483E25">
        <w:rPr>
          <w:rFonts w:ascii="Times New Roman" w:hAnsi="Times New Roman"/>
          <w:sz w:val="28"/>
          <w:szCs w:val="28"/>
        </w:rPr>
        <w:t>.</w:t>
      </w:r>
      <w:r w:rsidRPr="005E4B43">
        <w:rPr>
          <w:rFonts w:ascii="Times New Roman" w:hAnsi="Times New Roman"/>
          <w:sz w:val="28"/>
          <w:szCs w:val="28"/>
        </w:rPr>
        <w:t xml:space="preserve"> </w:t>
      </w:r>
    </w:p>
    <w:p w:rsidR="00762371" w:rsidRPr="005E4B43" w:rsidRDefault="00762371" w:rsidP="00483E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t xml:space="preserve">Таблица </w:t>
      </w:r>
      <w:r w:rsidR="00483E25">
        <w:rPr>
          <w:rFonts w:ascii="Times New Roman" w:hAnsi="Times New Roman"/>
          <w:sz w:val="28"/>
          <w:szCs w:val="28"/>
        </w:rPr>
        <w:t xml:space="preserve">2 – </w:t>
      </w:r>
      <w:r w:rsidR="00A57549">
        <w:rPr>
          <w:rFonts w:ascii="Times New Roman" w:hAnsi="Times New Roman"/>
          <w:sz w:val="28"/>
          <w:szCs w:val="28"/>
        </w:rPr>
        <w:t>Анализ структуры и численности персонала компании</w:t>
      </w:r>
      <w:r w:rsidR="00283E17">
        <w:rPr>
          <w:rFonts w:ascii="Times New Roman" w:hAnsi="Times New Roman"/>
          <w:sz w:val="28"/>
          <w:szCs w:val="28"/>
        </w:rPr>
        <w:t xml:space="preserve"> </w:t>
      </w:r>
      <w:r w:rsidR="00283E17" w:rsidRPr="00C80282">
        <w:rPr>
          <w:rFonts w:ascii="Times New Roman" w:hAnsi="Times New Roman"/>
          <w:color w:val="000000"/>
          <w:sz w:val="28"/>
          <w:szCs w:val="28"/>
        </w:rPr>
        <w:t>[1</w:t>
      </w:r>
      <w:r w:rsidR="00283E17" w:rsidRPr="00AE4EC1">
        <w:rPr>
          <w:rFonts w:ascii="Times New Roman" w:hAnsi="Times New Roman"/>
          <w:color w:val="000000"/>
          <w:sz w:val="28"/>
          <w:szCs w:val="28"/>
        </w:rPr>
        <w:t>1</w:t>
      </w:r>
      <w:r w:rsidR="00283E17" w:rsidRPr="00C80282">
        <w:rPr>
          <w:rFonts w:ascii="Times New Roman" w:hAnsi="Times New Roman"/>
          <w:color w:val="000000"/>
          <w:sz w:val="28"/>
          <w:szCs w:val="28"/>
        </w:rPr>
        <w:t>]</w:t>
      </w:r>
    </w:p>
    <w:tbl>
      <w:tblPr>
        <w:tblW w:w="958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68"/>
        <w:gridCol w:w="1205"/>
        <w:gridCol w:w="1032"/>
        <w:gridCol w:w="1032"/>
        <w:gridCol w:w="1032"/>
        <w:gridCol w:w="885"/>
        <w:gridCol w:w="1033"/>
      </w:tblGrid>
      <w:tr w:rsidR="00762371" w:rsidRPr="00D23AC7" w:rsidTr="00D23AC7">
        <w:trPr>
          <w:cantSplit/>
          <w:trHeight w:val="513"/>
        </w:trPr>
        <w:tc>
          <w:tcPr>
            <w:tcW w:w="3368" w:type="dxa"/>
            <w:vMerge w:val="restart"/>
          </w:tcPr>
          <w:p w:rsidR="00D23AC7" w:rsidRDefault="00D23AC7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6219" w:type="dxa"/>
            <w:gridSpan w:val="6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работников</w:t>
            </w:r>
          </w:p>
        </w:tc>
      </w:tr>
      <w:tr w:rsidR="00762371" w:rsidRPr="00D23AC7" w:rsidTr="00D23AC7">
        <w:trPr>
          <w:cantSplit/>
          <w:trHeight w:val="513"/>
        </w:trPr>
        <w:tc>
          <w:tcPr>
            <w:tcW w:w="3368" w:type="dxa"/>
            <w:vMerge/>
          </w:tcPr>
          <w:p w:rsidR="00762371" w:rsidRPr="00D23AC7" w:rsidRDefault="00762371" w:rsidP="003D6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gridSpan w:val="2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D23AC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 г</w:t>
            </w:r>
            <w:r w:rsidR="00D23A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64" w:type="dxa"/>
            <w:gridSpan w:val="2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D23AC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 г</w:t>
            </w:r>
            <w:r w:rsidR="00D23A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17" w:type="dxa"/>
            <w:gridSpan w:val="2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D23A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 </w:t>
            </w: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D23A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23AC7" w:rsidRPr="00D23AC7" w:rsidTr="00D23AC7">
        <w:trPr>
          <w:cantSplit/>
          <w:trHeight w:val="165"/>
        </w:trPr>
        <w:tc>
          <w:tcPr>
            <w:tcW w:w="3368" w:type="dxa"/>
            <w:vMerge/>
          </w:tcPr>
          <w:p w:rsidR="00762371" w:rsidRPr="00D23AC7" w:rsidRDefault="00762371" w:rsidP="003D6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85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D23AC7" w:rsidRPr="00D23AC7" w:rsidTr="00D23AC7">
        <w:trPr>
          <w:cantSplit/>
          <w:trHeight w:val="535"/>
        </w:trPr>
        <w:tc>
          <w:tcPr>
            <w:tcW w:w="3368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персонал</w:t>
            </w:r>
          </w:p>
        </w:tc>
        <w:tc>
          <w:tcPr>
            <w:tcW w:w="1205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885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D23AC7" w:rsidRPr="00D23AC7" w:rsidTr="00D23AC7">
        <w:trPr>
          <w:cantSplit/>
          <w:trHeight w:val="535"/>
        </w:trPr>
        <w:tc>
          <w:tcPr>
            <w:tcW w:w="3368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Инженерно-технические работники</w:t>
            </w:r>
          </w:p>
        </w:tc>
        <w:tc>
          <w:tcPr>
            <w:tcW w:w="1205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21,4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24,3</w:t>
            </w:r>
          </w:p>
        </w:tc>
        <w:tc>
          <w:tcPr>
            <w:tcW w:w="885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28,1</w:t>
            </w:r>
          </w:p>
        </w:tc>
      </w:tr>
      <w:tr w:rsidR="00D23AC7" w:rsidRPr="00D23AC7" w:rsidTr="00D23AC7">
        <w:trPr>
          <w:cantSplit/>
          <w:trHeight w:val="535"/>
        </w:trPr>
        <w:tc>
          <w:tcPr>
            <w:tcW w:w="3368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1205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74,3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73,6</w:t>
            </w:r>
          </w:p>
        </w:tc>
        <w:tc>
          <w:tcPr>
            <w:tcW w:w="885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67,4</w:t>
            </w:r>
          </w:p>
        </w:tc>
      </w:tr>
      <w:tr w:rsidR="00D23AC7" w:rsidRPr="00D23AC7" w:rsidTr="00C7429B">
        <w:trPr>
          <w:cantSplit/>
          <w:trHeight w:val="394"/>
        </w:trPr>
        <w:tc>
          <w:tcPr>
            <w:tcW w:w="3368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205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85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032" w:type="dxa"/>
          </w:tcPr>
          <w:p w:rsidR="00762371" w:rsidRPr="00D23AC7" w:rsidRDefault="00762371" w:rsidP="00D23A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AC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762371" w:rsidRPr="00E10E35" w:rsidRDefault="00762371" w:rsidP="00762371">
      <w:pPr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762371" w:rsidRPr="005E4B43" w:rsidRDefault="00A57549" w:rsidP="00A575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таблицы 2 видно, что подавляющее большинство составляет группа рабочих.</w:t>
      </w:r>
      <w:r w:rsidR="00762371" w:rsidRPr="005E4B4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ричем, п</w:t>
      </w:r>
      <w:r w:rsidR="00762371" w:rsidRPr="005E4B43">
        <w:rPr>
          <w:rFonts w:ascii="Times New Roman" w:hAnsi="Times New Roman"/>
          <w:sz w:val="28"/>
          <w:szCs w:val="28"/>
        </w:rPr>
        <w:t>о сравнению с 20</w:t>
      </w:r>
      <w:r>
        <w:rPr>
          <w:rFonts w:ascii="Times New Roman" w:hAnsi="Times New Roman"/>
          <w:sz w:val="28"/>
          <w:szCs w:val="28"/>
        </w:rPr>
        <w:t>12</w:t>
      </w:r>
      <w:r w:rsidR="00762371" w:rsidRPr="005E4B43">
        <w:rPr>
          <w:rFonts w:ascii="Times New Roman" w:hAnsi="Times New Roman"/>
          <w:sz w:val="28"/>
          <w:szCs w:val="28"/>
        </w:rPr>
        <w:t xml:space="preserve"> годом в 20</w:t>
      </w:r>
      <w:r>
        <w:rPr>
          <w:rFonts w:ascii="Times New Roman" w:hAnsi="Times New Roman"/>
          <w:sz w:val="28"/>
          <w:szCs w:val="28"/>
        </w:rPr>
        <w:t>14</w:t>
      </w:r>
      <w:r w:rsidR="00762371" w:rsidRPr="005E4B43">
        <w:rPr>
          <w:rFonts w:ascii="Times New Roman" w:hAnsi="Times New Roman"/>
          <w:sz w:val="28"/>
          <w:szCs w:val="28"/>
        </w:rPr>
        <w:t xml:space="preserve"> году </w:t>
      </w:r>
      <w:r w:rsidR="00707BAD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всего персонала увеличил</w:t>
      </w:r>
      <w:r w:rsidR="00707BA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сь </w:t>
      </w:r>
      <w:r w:rsidR="00762371" w:rsidRPr="005E4B43">
        <w:rPr>
          <w:rFonts w:ascii="Times New Roman" w:hAnsi="Times New Roman"/>
          <w:sz w:val="28"/>
          <w:szCs w:val="28"/>
        </w:rPr>
        <w:t xml:space="preserve">на 76 чел. </w:t>
      </w:r>
    </w:p>
    <w:p w:rsidR="00762371" w:rsidRDefault="00707BAD" w:rsidP="00A575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предприятии работают люди разного возраста: от 20 до 60 лет и выше</w:t>
      </w:r>
      <w:r w:rsidR="00AE4EC1" w:rsidRPr="00AE4EC1">
        <w:rPr>
          <w:rFonts w:ascii="Times New Roman" w:hAnsi="Times New Roman"/>
          <w:sz w:val="28"/>
          <w:szCs w:val="28"/>
        </w:rPr>
        <w:t xml:space="preserve"> [11]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E4B43">
        <w:rPr>
          <w:rFonts w:ascii="Times New Roman" w:hAnsi="Times New Roman"/>
          <w:sz w:val="28"/>
          <w:szCs w:val="28"/>
        </w:rPr>
        <w:t xml:space="preserve">Следует отметить, что за последнее время </w:t>
      </w:r>
      <w:r>
        <w:rPr>
          <w:rFonts w:ascii="Times New Roman" w:hAnsi="Times New Roman"/>
          <w:sz w:val="28"/>
          <w:szCs w:val="28"/>
        </w:rPr>
        <w:t xml:space="preserve">в компании </w:t>
      </w:r>
      <w:r w:rsidRPr="005E4B43">
        <w:rPr>
          <w:rFonts w:ascii="Times New Roman" w:hAnsi="Times New Roman"/>
          <w:sz w:val="28"/>
          <w:szCs w:val="28"/>
        </w:rPr>
        <w:t>происходит омоложение кадрового состава</w:t>
      </w:r>
      <w:r>
        <w:rPr>
          <w:rFonts w:ascii="Times New Roman" w:hAnsi="Times New Roman"/>
          <w:sz w:val="28"/>
          <w:szCs w:val="28"/>
        </w:rPr>
        <w:t>:</w:t>
      </w:r>
      <w:r w:rsidRPr="005E4B43">
        <w:rPr>
          <w:rFonts w:ascii="Times New Roman" w:hAnsi="Times New Roman"/>
          <w:sz w:val="28"/>
          <w:szCs w:val="28"/>
        </w:rPr>
        <w:t xml:space="preserve"> сокращается численность работников в возрасте от 51 до 55 лет и возрастает численность работников в возрасте от 20 до 30 лет. </w:t>
      </w:r>
      <w:r w:rsidR="00762371" w:rsidRPr="005E4B43">
        <w:rPr>
          <w:rFonts w:ascii="Times New Roman" w:hAnsi="Times New Roman"/>
          <w:sz w:val="28"/>
          <w:szCs w:val="28"/>
        </w:rPr>
        <w:t xml:space="preserve">Возрастная структура персонала представлена в таблице </w:t>
      </w:r>
      <w:r>
        <w:rPr>
          <w:rFonts w:ascii="Times New Roman" w:hAnsi="Times New Roman"/>
          <w:sz w:val="28"/>
          <w:szCs w:val="28"/>
        </w:rPr>
        <w:t>3</w:t>
      </w:r>
      <w:r w:rsidR="00762371" w:rsidRPr="005E4B43">
        <w:rPr>
          <w:rFonts w:ascii="Times New Roman" w:hAnsi="Times New Roman"/>
          <w:sz w:val="28"/>
          <w:szCs w:val="28"/>
        </w:rPr>
        <w:t xml:space="preserve">. </w:t>
      </w:r>
    </w:p>
    <w:p w:rsidR="00C7429B" w:rsidRPr="005E4B43" w:rsidRDefault="00C7429B" w:rsidP="00A575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62371" w:rsidRPr="005E4B43" w:rsidRDefault="00762371" w:rsidP="00707B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A51FB5">
        <w:rPr>
          <w:rFonts w:ascii="Times New Roman" w:hAnsi="Times New Roman"/>
          <w:sz w:val="28"/>
          <w:szCs w:val="28"/>
        </w:rPr>
        <w:t>3</w:t>
      </w:r>
      <w:r w:rsidR="00707BAD">
        <w:rPr>
          <w:rFonts w:ascii="Times New Roman" w:hAnsi="Times New Roman"/>
          <w:sz w:val="28"/>
          <w:szCs w:val="28"/>
        </w:rPr>
        <w:t xml:space="preserve"> - </w:t>
      </w:r>
      <w:r w:rsidRPr="005E4B43">
        <w:rPr>
          <w:rFonts w:ascii="Times New Roman" w:hAnsi="Times New Roman"/>
          <w:sz w:val="28"/>
          <w:szCs w:val="28"/>
        </w:rPr>
        <w:t xml:space="preserve">Возрастная структура персонала </w:t>
      </w:r>
      <w:r w:rsidRPr="005E4B43">
        <w:rPr>
          <w:rFonts w:ascii="Times New Roman" w:hAnsi="Times New Roman"/>
          <w:color w:val="000000"/>
          <w:sz w:val="28"/>
          <w:szCs w:val="28"/>
        </w:rPr>
        <w:t>ООО УК «Спецстройгарант»</w:t>
      </w:r>
      <w:r w:rsidR="00283E17" w:rsidRPr="00283E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3E17" w:rsidRPr="00C80282">
        <w:rPr>
          <w:rFonts w:ascii="Times New Roman" w:hAnsi="Times New Roman"/>
          <w:color w:val="000000"/>
          <w:sz w:val="28"/>
          <w:szCs w:val="28"/>
        </w:rPr>
        <w:t>[1</w:t>
      </w:r>
      <w:r w:rsidR="00283E17" w:rsidRPr="00AE4EC1">
        <w:rPr>
          <w:rFonts w:ascii="Times New Roman" w:hAnsi="Times New Roman"/>
          <w:color w:val="000000"/>
          <w:sz w:val="28"/>
          <w:szCs w:val="28"/>
        </w:rPr>
        <w:t>1</w:t>
      </w:r>
      <w:r w:rsidR="00283E17" w:rsidRPr="00C80282">
        <w:rPr>
          <w:rFonts w:ascii="Times New Roman" w:hAnsi="Times New Roman"/>
          <w:color w:val="000000"/>
          <w:sz w:val="28"/>
          <w:szCs w:val="28"/>
        </w:rPr>
        <w:t>]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3879"/>
        <w:gridCol w:w="3881"/>
      </w:tblGrid>
      <w:tr w:rsidR="00762371" w:rsidRPr="005E4B43" w:rsidTr="00E10E35">
        <w:trPr>
          <w:cantSplit/>
          <w:trHeight w:val="70"/>
          <w:jc w:val="center"/>
        </w:trPr>
        <w:tc>
          <w:tcPr>
            <w:tcW w:w="963" w:type="pct"/>
          </w:tcPr>
          <w:p w:rsidR="00762371" w:rsidRPr="00707BAD" w:rsidRDefault="00707BAD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Возраст</w:t>
            </w:r>
          </w:p>
        </w:tc>
        <w:tc>
          <w:tcPr>
            <w:tcW w:w="2018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Численность персонала</w:t>
            </w:r>
          </w:p>
        </w:tc>
        <w:tc>
          <w:tcPr>
            <w:tcW w:w="2019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Удельный вес, %</w:t>
            </w:r>
          </w:p>
        </w:tc>
      </w:tr>
      <w:tr w:rsidR="00762371" w:rsidRPr="005E4B43" w:rsidTr="00E10E35">
        <w:trPr>
          <w:jc w:val="center"/>
        </w:trPr>
        <w:tc>
          <w:tcPr>
            <w:tcW w:w="963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До 20 лет</w:t>
            </w:r>
          </w:p>
        </w:tc>
        <w:tc>
          <w:tcPr>
            <w:tcW w:w="2018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3</w:t>
            </w:r>
          </w:p>
        </w:tc>
        <w:tc>
          <w:tcPr>
            <w:tcW w:w="2019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2, 0</w:t>
            </w:r>
          </w:p>
        </w:tc>
      </w:tr>
      <w:tr w:rsidR="00762371" w:rsidRPr="005E4B43" w:rsidTr="00E10E35">
        <w:trPr>
          <w:jc w:val="center"/>
        </w:trPr>
        <w:tc>
          <w:tcPr>
            <w:tcW w:w="963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От 20 до 30</w:t>
            </w:r>
          </w:p>
        </w:tc>
        <w:tc>
          <w:tcPr>
            <w:tcW w:w="2018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57</w:t>
            </w:r>
          </w:p>
        </w:tc>
        <w:tc>
          <w:tcPr>
            <w:tcW w:w="2019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39,4</w:t>
            </w:r>
          </w:p>
        </w:tc>
      </w:tr>
      <w:tr w:rsidR="00762371" w:rsidRPr="005E4B43" w:rsidTr="00E10E35">
        <w:trPr>
          <w:jc w:val="center"/>
        </w:trPr>
        <w:tc>
          <w:tcPr>
            <w:tcW w:w="963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От 31 до 40</w:t>
            </w:r>
          </w:p>
        </w:tc>
        <w:tc>
          <w:tcPr>
            <w:tcW w:w="2018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23</w:t>
            </w:r>
          </w:p>
        </w:tc>
        <w:tc>
          <w:tcPr>
            <w:tcW w:w="2019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15,6</w:t>
            </w:r>
          </w:p>
        </w:tc>
      </w:tr>
      <w:tr w:rsidR="00762371" w:rsidRPr="005E4B43" w:rsidTr="00E10E35">
        <w:trPr>
          <w:trHeight w:val="247"/>
          <w:jc w:val="center"/>
        </w:trPr>
        <w:tc>
          <w:tcPr>
            <w:tcW w:w="963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От 41 до 50</w:t>
            </w:r>
          </w:p>
        </w:tc>
        <w:tc>
          <w:tcPr>
            <w:tcW w:w="2018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18</w:t>
            </w:r>
          </w:p>
        </w:tc>
        <w:tc>
          <w:tcPr>
            <w:tcW w:w="2019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12,3</w:t>
            </w:r>
          </w:p>
        </w:tc>
      </w:tr>
      <w:tr w:rsidR="00762371" w:rsidRPr="005E4B43" w:rsidTr="00E10E35">
        <w:trPr>
          <w:jc w:val="center"/>
        </w:trPr>
        <w:tc>
          <w:tcPr>
            <w:tcW w:w="963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От 51 до 60</w:t>
            </w:r>
          </w:p>
        </w:tc>
        <w:tc>
          <w:tcPr>
            <w:tcW w:w="2018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45</w:t>
            </w:r>
          </w:p>
        </w:tc>
        <w:tc>
          <w:tcPr>
            <w:tcW w:w="2019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30,8</w:t>
            </w:r>
          </w:p>
        </w:tc>
      </w:tr>
      <w:tr w:rsidR="00762371" w:rsidRPr="005E4B43" w:rsidTr="00E10E35">
        <w:trPr>
          <w:jc w:val="center"/>
        </w:trPr>
        <w:tc>
          <w:tcPr>
            <w:tcW w:w="963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Старше 60</w:t>
            </w:r>
          </w:p>
        </w:tc>
        <w:tc>
          <w:tcPr>
            <w:tcW w:w="2018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6</w:t>
            </w:r>
          </w:p>
        </w:tc>
        <w:tc>
          <w:tcPr>
            <w:tcW w:w="2019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4,1</w:t>
            </w:r>
          </w:p>
        </w:tc>
      </w:tr>
      <w:tr w:rsidR="00762371" w:rsidRPr="005E4B43" w:rsidTr="00E10E35">
        <w:trPr>
          <w:trHeight w:val="327"/>
          <w:jc w:val="center"/>
        </w:trPr>
        <w:tc>
          <w:tcPr>
            <w:tcW w:w="963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Итого</w:t>
            </w:r>
          </w:p>
        </w:tc>
        <w:tc>
          <w:tcPr>
            <w:tcW w:w="2018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146</w:t>
            </w:r>
          </w:p>
        </w:tc>
        <w:tc>
          <w:tcPr>
            <w:tcW w:w="2019" w:type="pct"/>
          </w:tcPr>
          <w:p w:rsidR="00762371" w:rsidRPr="00707BAD" w:rsidRDefault="00762371" w:rsidP="00707BAD">
            <w:pPr>
              <w:spacing w:after="0" w:line="360" w:lineRule="auto"/>
              <w:ind w:firstLine="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7BAD">
              <w:rPr>
                <w:rFonts w:ascii="Times New Roman" w:hAnsi="Times New Roman"/>
                <w:sz w:val="28"/>
                <w:szCs w:val="20"/>
              </w:rPr>
              <w:t>100</w:t>
            </w:r>
          </w:p>
        </w:tc>
      </w:tr>
    </w:tbl>
    <w:p w:rsidR="00762371" w:rsidRPr="005E4B43" w:rsidRDefault="00762371" w:rsidP="00762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371" w:rsidRDefault="00762371" w:rsidP="005768A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t xml:space="preserve">На предприятии работают </w:t>
      </w:r>
      <w:r w:rsidR="00707BAD">
        <w:rPr>
          <w:rFonts w:ascii="Times New Roman" w:hAnsi="Times New Roman"/>
          <w:sz w:val="28"/>
          <w:szCs w:val="28"/>
        </w:rPr>
        <w:t>не только</w:t>
      </w:r>
      <w:r w:rsidRPr="005E4B43">
        <w:rPr>
          <w:rFonts w:ascii="Times New Roman" w:hAnsi="Times New Roman"/>
          <w:sz w:val="28"/>
          <w:szCs w:val="28"/>
        </w:rPr>
        <w:t xml:space="preserve"> мужчины, </w:t>
      </w:r>
      <w:r w:rsidR="00707BAD">
        <w:rPr>
          <w:rFonts w:ascii="Times New Roman" w:hAnsi="Times New Roman"/>
          <w:sz w:val="28"/>
          <w:szCs w:val="28"/>
        </w:rPr>
        <w:t>но</w:t>
      </w:r>
      <w:r w:rsidRPr="005E4B43">
        <w:rPr>
          <w:rFonts w:ascii="Times New Roman" w:hAnsi="Times New Roman"/>
          <w:sz w:val="28"/>
          <w:szCs w:val="28"/>
        </w:rPr>
        <w:t xml:space="preserve"> и женщины. Численность персонала по гендерному признаку показана на рисунке </w:t>
      </w:r>
      <w:r w:rsidR="00707BAD">
        <w:rPr>
          <w:rFonts w:ascii="Times New Roman" w:hAnsi="Times New Roman"/>
          <w:sz w:val="28"/>
          <w:szCs w:val="28"/>
        </w:rPr>
        <w:t>8</w:t>
      </w:r>
      <w:r w:rsidRPr="005E4B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2371" w:rsidRPr="005E4B43" w:rsidRDefault="00707BAD" w:rsidP="00707B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C8C">
        <w:rPr>
          <w:rFonts w:ascii="Times New Roman" w:hAnsi="Times New Roman"/>
          <w:noProof/>
          <w:sz w:val="36"/>
          <w:szCs w:val="28"/>
          <w:lang w:eastAsia="ru-RU"/>
        </w:rPr>
        <w:drawing>
          <wp:inline distT="0" distB="0" distL="0" distR="0">
            <wp:extent cx="6088380" cy="2499360"/>
            <wp:effectExtent l="19050" t="0" r="2667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62371" w:rsidRPr="005E4B43" w:rsidRDefault="00762371" w:rsidP="00707B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t>Рис</w:t>
      </w:r>
      <w:r w:rsidR="00707BAD">
        <w:rPr>
          <w:rFonts w:ascii="Times New Roman" w:hAnsi="Times New Roman"/>
          <w:sz w:val="28"/>
          <w:szCs w:val="28"/>
        </w:rPr>
        <w:t>унок 8 -</w:t>
      </w:r>
      <w:r w:rsidRPr="005E4B43">
        <w:rPr>
          <w:rFonts w:ascii="Times New Roman" w:hAnsi="Times New Roman"/>
          <w:sz w:val="28"/>
          <w:szCs w:val="28"/>
        </w:rPr>
        <w:t xml:space="preserve"> Структура персонала по гендерному признаку</w:t>
      </w:r>
      <w:r w:rsidR="00283E17">
        <w:rPr>
          <w:rFonts w:ascii="Times New Roman" w:hAnsi="Times New Roman"/>
          <w:sz w:val="28"/>
          <w:szCs w:val="28"/>
        </w:rPr>
        <w:t xml:space="preserve"> </w:t>
      </w:r>
      <w:r w:rsidR="00283E17" w:rsidRPr="00C80282">
        <w:rPr>
          <w:rFonts w:ascii="Times New Roman" w:hAnsi="Times New Roman"/>
          <w:color w:val="000000"/>
          <w:sz w:val="28"/>
          <w:szCs w:val="28"/>
        </w:rPr>
        <w:t>[1</w:t>
      </w:r>
      <w:r w:rsidR="00283E17" w:rsidRPr="00AE4EC1">
        <w:rPr>
          <w:rFonts w:ascii="Times New Roman" w:hAnsi="Times New Roman"/>
          <w:color w:val="000000"/>
          <w:sz w:val="28"/>
          <w:szCs w:val="28"/>
        </w:rPr>
        <w:t>1</w:t>
      </w:r>
      <w:r w:rsidR="00283E17" w:rsidRPr="00C80282">
        <w:rPr>
          <w:rFonts w:ascii="Times New Roman" w:hAnsi="Times New Roman"/>
          <w:color w:val="000000"/>
          <w:sz w:val="28"/>
          <w:szCs w:val="28"/>
        </w:rPr>
        <w:t>]</w:t>
      </w:r>
    </w:p>
    <w:p w:rsidR="00C7429B" w:rsidRPr="00C7429B" w:rsidRDefault="00C7429B" w:rsidP="00C7429B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18"/>
          <w:szCs w:val="28"/>
        </w:rPr>
      </w:pPr>
    </w:p>
    <w:p w:rsidR="00762371" w:rsidRPr="005E4B43" w:rsidRDefault="002D4547" w:rsidP="00C7429B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рисунка 8 показывает, что на предприятии работает больше мужчин (60%), чем женщин (40%).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Основная причина этого заключается в том, что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 xml:space="preserve"> сфера предоставления услуг подразумевает </w:t>
      </w:r>
      <w:r>
        <w:rPr>
          <w:rFonts w:ascii="Times New Roman" w:hAnsi="Times New Roman"/>
          <w:color w:val="000000"/>
          <w:sz w:val="28"/>
          <w:szCs w:val="28"/>
        </w:rPr>
        <w:t xml:space="preserve">затрату физических 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>сил, на что женский пол не всегда готов.</w:t>
      </w:r>
    </w:p>
    <w:p w:rsidR="00762371" w:rsidRPr="005E4B43" w:rsidRDefault="002D4547" w:rsidP="005768A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Качественный состав работников компании также разнообразен</w:t>
      </w:r>
      <w:r w:rsidR="00C80282">
        <w:rPr>
          <w:rFonts w:ascii="Times New Roman" w:hAnsi="Times New Roman"/>
          <w:sz w:val="28"/>
          <w:szCs w:val="28"/>
        </w:rPr>
        <w:t xml:space="preserve"> </w:t>
      </w:r>
      <w:r w:rsidR="00C80282" w:rsidRPr="007B6685">
        <w:rPr>
          <w:rFonts w:ascii="Times New Roman" w:hAnsi="Times New Roman"/>
          <w:sz w:val="28"/>
          <w:szCs w:val="28"/>
        </w:rPr>
        <w:t>[1</w:t>
      </w:r>
      <w:r w:rsidR="000E7714">
        <w:rPr>
          <w:rFonts w:ascii="Times New Roman" w:hAnsi="Times New Roman"/>
          <w:sz w:val="28"/>
          <w:szCs w:val="28"/>
        </w:rPr>
        <w:t>1</w:t>
      </w:r>
      <w:r w:rsidR="00C80282" w:rsidRPr="007B668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Он отображен на рисунке 9. Анализ рисунка 9 позволяет сделать следующие выводы: с</w:t>
      </w:r>
      <w:r w:rsidR="00762371" w:rsidRPr="005E4B43">
        <w:rPr>
          <w:rFonts w:ascii="Times New Roman" w:hAnsi="Times New Roman"/>
          <w:sz w:val="28"/>
          <w:szCs w:val="28"/>
        </w:rPr>
        <w:t xml:space="preserve">пециалисты с высшим образованием составляют 15%, со средне – </w:t>
      </w:r>
      <w:r w:rsidR="00762371" w:rsidRPr="005E4B43">
        <w:rPr>
          <w:rFonts w:ascii="Times New Roman" w:hAnsi="Times New Roman"/>
          <w:sz w:val="28"/>
          <w:szCs w:val="28"/>
        </w:rPr>
        <w:lastRenderedPageBreak/>
        <w:t xml:space="preserve">техническим образованием - 38 %, удельный вес </w:t>
      </w:r>
      <w:r w:rsidRPr="002D4547">
        <w:rPr>
          <w:rFonts w:ascii="Times New Roman" w:hAnsi="Times New Roman"/>
          <w:sz w:val="28"/>
          <w:szCs w:val="28"/>
        </w:rPr>
        <w:t xml:space="preserve">рабочих и наладчиков </w:t>
      </w:r>
      <w:proofErr w:type="gramStart"/>
      <w:r w:rsidRPr="002D4547">
        <w:rPr>
          <w:rFonts w:ascii="Times New Roman" w:hAnsi="Times New Roman"/>
          <w:sz w:val="28"/>
          <w:szCs w:val="28"/>
        </w:rPr>
        <w:t xml:space="preserve">оборудования  </w:t>
      </w:r>
      <w:r w:rsidR="00762371" w:rsidRPr="005E4B43">
        <w:rPr>
          <w:rFonts w:ascii="Times New Roman" w:hAnsi="Times New Roman"/>
          <w:sz w:val="28"/>
          <w:szCs w:val="28"/>
        </w:rPr>
        <w:t>в</w:t>
      </w:r>
      <w:proofErr w:type="gramEnd"/>
      <w:r w:rsidR="00762371" w:rsidRPr="005E4B43">
        <w:rPr>
          <w:rFonts w:ascii="Times New Roman" w:hAnsi="Times New Roman"/>
          <w:sz w:val="28"/>
          <w:szCs w:val="28"/>
        </w:rPr>
        <w:t xml:space="preserve"> общей структуре образования равен 38%, доля работников со средним образованием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 w:rsidR="00762371" w:rsidRPr="005E4B43">
        <w:rPr>
          <w:rFonts w:ascii="Times New Roman" w:hAnsi="Times New Roman"/>
          <w:sz w:val="28"/>
          <w:szCs w:val="28"/>
        </w:rPr>
        <w:t xml:space="preserve">составляет 8 %. </w:t>
      </w:r>
    </w:p>
    <w:p w:rsidR="00762371" w:rsidRPr="005E4B43" w:rsidRDefault="00CA1FD9" w:rsidP="00CA1F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46470" cy="3009900"/>
            <wp:effectExtent l="19050" t="0" r="1143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62371" w:rsidRDefault="00762371" w:rsidP="00A51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t>Рис</w:t>
      </w:r>
      <w:r w:rsidR="002D4547">
        <w:rPr>
          <w:rFonts w:ascii="Times New Roman" w:hAnsi="Times New Roman"/>
          <w:sz w:val="28"/>
          <w:szCs w:val="28"/>
        </w:rPr>
        <w:t>унок 9 -</w:t>
      </w:r>
      <w:r w:rsidRPr="005E4B43">
        <w:rPr>
          <w:rFonts w:ascii="Times New Roman" w:hAnsi="Times New Roman"/>
          <w:sz w:val="28"/>
          <w:szCs w:val="28"/>
        </w:rPr>
        <w:t xml:space="preserve"> </w:t>
      </w:r>
      <w:r w:rsidR="002D4547">
        <w:rPr>
          <w:rFonts w:ascii="Times New Roman" w:hAnsi="Times New Roman"/>
          <w:sz w:val="28"/>
          <w:szCs w:val="28"/>
        </w:rPr>
        <w:t>Качественный состав работников компании</w:t>
      </w:r>
      <w:r w:rsidR="00283E17">
        <w:rPr>
          <w:rFonts w:ascii="Times New Roman" w:hAnsi="Times New Roman"/>
          <w:sz w:val="28"/>
          <w:szCs w:val="28"/>
        </w:rPr>
        <w:t xml:space="preserve"> </w:t>
      </w:r>
      <w:r w:rsidR="00283E17" w:rsidRPr="00C80282">
        <w:rPr>
          <w:rFonts w:ascii="Times New Roman" w:hAnsi="Times New Roman"/>
          <w:color w:val="000000"/>
          <w:sz w:val="28"/>
          <w:szCs w:val="28"/>
        </w:rPr>
        <w:t>[1</w:t>
      </w:r>
      <w:r w:rsidR="00283E17" w:rsidRPr="00AE4EC1">
        <w:rPr>
          <w:rFonts w:ascii="Times New Roman" w:hAnsi="Times New Roman"/>
          <w:color w:val="000000"/>
          <w:sz w:val="28"/>
          <w:szCs w:val="28"/>
        </w:rPr>
        <w:t>1</w:t>
      </w:r>
      <w:r w:rsidR="00283E17" w:rsidRPr="00C80282">
        <w:rPr>
          <w:rFonts w:ascii="Times New Roman" w:hAnsi="Times New Roman"/>
          <w:color w:val="000000"/>
          <w:sz w:val="28"/>
          <w:szCs w:val="28"/>
        </w:rPr>
        <w:t>]</w:t>
      </w:r>
    </w:p>
    <w:p w:rsidR="00A51FB5" w:rsidRPr="00C7429B" w:rsidRDefault="00A51FB5" w:rsidP="00A51FB5">
      <w:pPr>
        <w:spacing w:after="0" w:line="360" w:lineRule="auto"/>
        <w:ind w:firstLine="709"/>
        <w:jc w:val="center"/>
        <w:rPr>
          <w:rFonts w:ascii="Times New Roman" w:hAnsi="Times New Roman"/>
          <w:sz w:val="8"/>
          <w:szCs w:val="28"/>
        </w:rPr>
      </w:pPr>
    </w:p>
    <w:p w:rsidR="00E10E35" w:rsidRDefault="00A740B7" w:rsidP="00C742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40B7">
        <w:rPr>
          <w:rFonts w:ascii="Times New Roman" w:hAnsi="Times New Roman"/>
          <w:sz w:val="28"/>
          <w:szCs w:val="28"/>
        </w:rPr>
        <w:t>Движение рабочей силы — это изменение численности работников в результате приема на работу, увольнения, перевода на другую должность.</w:t>
      </w:r>
      <w:r w:rsidR="00C7429B">
        <w:rPr>
          <w:rFonts w:ascii="Times New Roman" w:hAnsi="Times New Roman"/>
          <w:sz w:val="28"/>
          <w:szCs w:val="28"/>
        </w:rPr>
        <w:t xml:space="preserve"> </w:t>
      </w:r>
    </w:p>
    <w:p w:rsidR="00A51FB5" w:rsidRDefault="00A740B7" w:rsidP="00C742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40B7">
        <w:rPr>
          <w:rFonts w:ascii="Times New Roman" w:hAnsi="Times New Roman"/>
          <w:sz w:val="28"/>
          <w:szCs w:val="28"/>
        </w:rPr>
        <w:t xml:space="preserve">Причины </w:t>
      </w:r>
      <w:r>
        <w:rPr>
          <w:rFonts w:ascii="Times New Roman" w:hAnsi="Times New Roman"/>
          <w:sz w:val="28"/>
          <w:szCs w:val="28"/>
        </w:rPr>
        <w:t>этого</w:t>
      </w:r>
      <w:r w:rsidRPr="00A740B7">
        <w:rPr>
          <w:rFonts w:ascii="Times New Roman" w:hAnsi="Times New Roman"/>
          <w:sz w:val="28"/>
          <w:szCs w:val="28"/>
        </w:rPr>
        <w:t xml:space="preserve"> разнообразны: </w:t>
      </w:r>
      <w:r>
        <w:rPr>
          <w:rFonts w:ascii="Times New Roman" w:hAnsi="Times New Roman"/>
          <w:sz w:val="28"/>
          <w:szCs w:val="28"/>
        </w:rPr>
        <w:t>достижение</w:t>
      </w:r>
      <w:r w:rsidRPr="00A740B7">
        <w:rPr>
          <w:rFonts w:ascii="Times New Roman" w:hAnsi="Times New Roman"/>
          <w:sz w:val="28"/>
          <w:szCs w:val="28"/>
        </w:rPr>
        <w:t xml:space="preserve"> трудоспособн</w:t>
      </w:r>
      <w:r>
        <w:rPr>
          <w:rFonts w:ascii="Times New Roman" w:hAnsi="Times New Roman"/>
          <w:sz w:val="28"/>
          <w:szCs w:val="28"/>
        </w:rPr>
        <w:t>ого</w:t>
      </w:r>
      <w:r w:rsidRPr="00A740B7">
        <w:rPr>
          <w:rFonts w:ascii="Times New Roman" w:hAnsi="Times New Roman"/>
          <w:sz w:val="28"/>
          <w:szCs w:val="28"/>
        </w:rPr>
        <w:t xml:space="preserve"> возраст</w:t>
      </w:r>
      <w:r>
        <w:rPr>
          <w:rFonts w:ascii="Times New Roman" w:hAnsi="Times New Roman"/>
          <w:sz w:val="28"/>
          <w:szCs w:val="28"/>
        </w:rPr>
        <w:t>а</w:t>
      </w:r>
      <w:r w:rsidRPr="00A740B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выход</w:t>
      </w:r>
      <w:r w:rsidRPr="00A740B7">
        <w:rPr>
          <w:rFonts w:ascii="Times New Roman" w:hAnsi="Times New Roman"/>
          <w:sz w:val="28"/>
          <w:szCs w:val="28"/>
        </w:rPr>
        <w:t xml:space="preserve"> на пенсию; призыв в армию и окончание военной службы; пер</w:t>
      </w:r>
      <w:r>
        <w:rPr>
          <w:rFonts w:ascii="Times New Roman" w:hAnsi="Times New Roman"/>
          <w:sz w:val="28"/>
          <w:szCs w:val="28"/>
        </w:rPr>
        <w:t>еезд</w:t>
      </w:r>
      <w:r w:rsidRPr="00A740B7">
        <w:rPr>
          <w:rFonts w:ascii="Times New Roman" w:hAnsi="Times New Roman"/>
          <w:sz w:val="28"/>
          <w:szCs w:val="28"/>
        </w:rPr>
        <w:t xml:space="preserve">, трудоустройство вблизи от места проживания; получение профессионального образования и трудоустройство по специальности; неудовлетворенность уровнем оплаты труда, условиями труда </w:t>
      </w:r>
      <w:r w:rsidR="00A51FB5">
        <w:rPr>
          <w:rFonts w:ascii="Times New Roman" w:hAnsi="Times New Roman"/>
          <w:sz w:val="28"/>
          <w:szCs w:val="28"/>
        </w:rPr>
        <w:t>и т.д. Судить о движении кадров на фирме помогают показатели, представленные в таблице 4.</w:t>
      </w:r>
    </w:p>
    <w:p w:rsidR="00A51FB5" w:rsidRDefault="00A51FB5" w:rsidP="00A51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4 – Показатели движения рабочей силы в ООО УК </w:t>
      </w:r>
      <w:r w:rsidRPr="005E4B43">
        <w:rPr>
          <w:rFonts w:ascii="Times New Roman" w:hAnsi="Times New Roman"/>
          <w:sz w:val="28"/>
          <w:szCs w:val="28"/>
        </w:rPr>
        <w:t>«Спецстройгарант»</w:t>
      </w:r>
      <w:r w:rsidR="00283E17" w:rsidRPr="00283E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3E17" w:rsidRPr="00C80282">
        <w:rPr>
          <w:rFonts w:ascii="Times New Roman" w:hAnsi="Times New Roman"/>
          <w:color w:val="000000"/>
          <w:sz w:val="28"/>
          <w:szCs w:val="28"/>
        </w:rPr>
        <w:t>[1</w:t>
      </w:r>
      <w:r w:rsidR="00283E17" w:rsidRPr="00AE4EC1">
        <w:rPr>
          <w:rFonts w:ascii="Times New Roman" w:hAnsi="Times New Roman"/>
          <w:color w:val="000000"/>
          <w:sz w:val="28"/>
          <w:szCs w:val="28"/>
        </w:rPr>
        <w:t>1</w:t>
      </w:r>
      <w:r w:rsidR="00283E17" w:rsidRPr="00C80282">
        <w:rPr>
          <w:rFonts w:ascii="Times New Roman" w:hAnsi="Times New Roman"/>
          <w:color w:val="000000"/>
          <w:sz w:val="28"/>
          <w:szCs w:val="28"/>
        </w:rPr>
        <w:t>]</w:t>
      </w: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5"/>
        <w:gridCol w:w="1121"/>
        <w:gridCol w:w="1121"/>
      </w:tblGrid>
      <w:tr w:rsidR="00762371" w:rsidRPr="005E4B43" w:rsidTr="00E10E35">
        <w:trPr>
          <w:trHeight w:val="383"/>
        </w:trPr>
        <w:tc>
          <w:tcPr>
            <w:tcW w:w="7345" w:type="dxa"/>
          </w:tcPr>
          <w:p w:rsidR="00762371" w:rsidRPr="00A740B7" w:rsidRDefault="00762371" w:rsidP="00A740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B7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762371" w:rsidRPr="00A740B7" w:rsidRDefault="00762371" w:rsidP="00A740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B7">
              <w:rPr>
                <w:rFonts w:ascii="Times New Roman" w:hAnsi="Times New Roman"/>
                <w:sz w:val="28"/>
                <w:szCs w:val="28"/>
              </w:rPr>
              <w:t>20</w:t>
            </w:r>
            <w:r w:rsidR="00A740B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762371" w:rsidRPr="00A740B7" w:rsidRDefault="00762371" w:rsidP="00A740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B7">
              <w:rPr>
                <w:rFonts w:ascii="Times New Roman" w:hAnsi="Times New Roman"/>
                <w:sz w:val="28"/>
                <w:szCs w:val="28"/>
              </w:rPr>
              <w:t>20</w:t>
            </w:r>
            <w:r w:rsidR="00A740B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62371" w:rsidRPr="005E4B43" w:rsidTr="00A51FB5">
        <w:trPr>
          <w:trHeight w:val="461"/>
        </w:trPr>
        <w:tc>
          <w:tcPr>
            <w:tcW w:w="7345" w:type="dxa"/>
          </w:tcPr>
          <w:p w:rsidR="00762371" w:rsidRPr="00A740B7" w:rsidRDefault="00762371" w:rsidP="00A740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B7">
              <w:rPr>
                <w:rFonts w:ascii="Times New Roman" w:hAnsi="Times New Roman"/>
                <w:sz w:val="28"/>
                <w:szCs w:val="28"/>
              </w:rPr>
              <w:t>Коэффициент оборота по приёму персонала</w:t>
            </w:r>
          </w:p>
        </w:tc>
        <w:tc>
          <w:tcPr>
            <w:tcW w:w="0" w:type="auto"/>
          </w:tcPr>
          <w:p w:rsidR="00762371" w:rsidRPr="00A740B7" w:rsidRDefault="00762371" w:rsidP="00A740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B7">
              <w:rPr>
                <w:rFonts w:ascii="Times New Roman" w:hAnsi="Times New Roman"/>
                <w:sz w:val="28"/>
                <w:szCs w:val="28"/>
              </w:rPr>
              <w:t>21, 9</w:t>
            </w:r>
          </w:p>
        </w:tc>
        <w:tc>
          <w:tcPr>
            <w:tcW w:w="0" w:type="auto"/>
          </w:tcPr>
          <w:p w:rsidR="00762371" w:rsidRPr="00A740B7" w:rsidRDefault="00762371" w:rsidP="00A740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B7">
              <w:rPr>
                <w:rFonts w:ascii="Times New Roman" w:hAnsi="Times New Roman"/>
                <w:sz w:val="28"/>
                <w:szCs w:val="28"/>
              </w:rPr>
              <w:t>21, 7</w:t>
            </w:r>
          </w:p>
        </w:tc>
      </w:tr>
      <w:tr w:rsidR="00762371" w:rsidRPr="005E4B43" w:rsidTr="00A51FB5">
        <w:trPr>
          <w:trHeight w:val="381"/>
        </w:trPr>
        <w:tc>
          <w:tcPr>
            <w:tcW w:w="7345" w:type="dxa"/>
          </w:tcPr>
          <w:p w:rsidR="00762371" w:rsidRPr="00A740B7" w:rsidRDefault="00762371" w:rsidP="00A740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B7">
              <w:rPr>
                <w:rFonts w:ascii="Times New Roman" w:hAnsi="Times New Roman"/>
                <w:sz w:val="28"/>
                <w:szCs w:val="28"/>
              </w:rPr>
              <w:t>Коэффициент оборота по выбытию</w:t>
            </w:r>
          </w:p>
        </w:tc>
        <w:tc>
          <w:tcPr>
            <w:tcW w:w="0" w:type="auto"/>
          </w:tcPr>
          <w:p w:rsidR="00762371" w:rsidRPr="00A740B7" w:rsidRDefault="00762371" w:rsidP="00A740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B7">
              <w:rPr>
                <w:rFonts w:ascii="Times New Roman" w:hAnsi="Times New Roman"/>
                <w:sz w:val="28"/>
                <w:szCs w:val="28"/>
              </w:rPr>
              <w:t>20, 3</w:t>
            </w:r>
          </w:p>
        </w:tc>
        <w:tc>
          <w:tcPr>
            <w:tcW w:w="0" w:type="auto"/>
          </w:tcPr>
          <w:p w:rsidR="00762371" w:rsidRPr="00A740B7" w:rsidRDefault="00762371" w:rsidP="00A740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B7">
              <w:rPr>
                <w:rFonts w:ascii="Times New Roman" w:hAnsi="Times New Roman"/>
                <w:sz w:val="28"/>
                <w:szCs w:val="28"/>
              </w:rPr>
              <w:t>18, 6</w:t>
            </w:r>
          </w:p>
        </w:tc>
      </w:tr>
      <w:tr w:rsidR="00762371" w:rsidRPr="005E4B43" w:rsidTr="00A51FB5">
        <w:trPr>
          <w:trHeight w:val="345"/>
        </w:trPr>
        <w:tc>
          <w:tcPr>
            <w:tcW w:w="7345" w:type="dxa"/>
          </w:tcPr>
          <w:p w:rsidR="00762371" w:rsidRPr="00A740B7" w:rsidRDefault="00762371" w:rsidP="00A740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B7">
              <w:rPr>
                <w:rFonts w:ascii="Times New Roman" w:hAnsi="Times New Roman"/>
                <w:sz w:val="28"/>
                <w:szCs w:val="28"/>
              </w:rPr>
              <w:t>Коэффициент текучести</w:t>
            </w:r>
          </w:p>
        </w:tc>
        <w:tc>
          <w:tcPr>
            <w:tcW w:w="0" w:type="auto"/>
          </w:tcPr>
          <w:p w:rsidR="00762371" w:rsidRPr="00A740B7" w:rsidRDefault="00762371" w:rsidP="00A740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B7">
              <w:rPr>
                <w:rFonts w:ascii="Times New Roman" w:hAnsi="Times New Roman"/>
                <w:sz w:val="28"/>
                <w:szCs w:val="28"/>
              </w:rPr>
              <w:t>0, 20</w:t>
            </w:r>
          </w:p>
        </w:tc>
        <w:tc>
          <w:tcPr>
            <w:tcW w:w="0" w:type="auto"/>
          </w:tcPr>
          <w:p w:rsidR="00762371" w:rsidRPr="00A740B7" w:rsidRDefault="00762371" w:rsidP="00A740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B7">
              <w:rPr>
                <w:rFonts w:ascii="Times New Roman" w:hAnsi="Times New Roman"/>
                <w:sz w:val="28"/>
                <w:szCs w:val="28"/>
              </w:rPr>
              <w:t>0, 18</w:t>
            </w:r>
          </w:p>
        </w:tc>
      </w:tr>
      <w:tr w:rsidR="00762371" w:rsidRPr="005E4B43" w:rsidTr="00A51FB5">
        <w:trPr>
          <w:trHeight w:val="505"/>
        </w:trPr>
        <w:tc>
          <w:tcPr>
            <w:tcW w:w="7345" w:type="dxa"/>
          </w:tcPr>
          <w:p w:rsidR="00762371" w:rsidRPr="00A740B7" w:rsidRDefault="00762371" w:rsidP="00A740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B7">
              <w:rPr>
                <w:rFonts w:ascii="Times New Roman" w:hAnsi="Times New Roman"/>
                <w:sz w:val="28"/>
                <w:szCs w:val="28"/>
              </w:rPr>
              <w:t>Коэффициент постоянства состава персонала</w:t>
            </w:r>
          </w:p>
        </w:tc>
        <w:tc>
          <w:tcPr>
            <w:tcW w:w="0" w:type="auto"/>
          </w:tcPr>
          <w:p w:rsidR="00762371" w:rsidRPr="00A740B7" w:rsidRDefault="00762371" w:rsidP="00A740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B7">
              <w:rPr>
                <w:rFonts w:ascii="Times New Roman" w:hAnsi="Times New Roman"/>
                <w:sz w:val="28"/>
                <w:szCs w:val="28"/>
              </w:rPr>
              <w:t>78, 0</w:t>
            </w:r>
          </w:p>
        </w:tc>
        <w:tc>
          <w:tcPr>
            <w:tcW w:w="0" w:type="auto"/>
          </w:tcPr>
          <w:p w:rsidR="00762371" w:rsidRPr="00A740B7" w:rsidRDefault="00762371" w:rsidP="00A740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B7">
              <w:rPr>
                <w:rFonts w:ascii="Times New Roman" w:hAnsi="Times New Roman"/>
                <w:sz w:val="28"/>
                <w:szCs w:val="28"/>
              </w:rPr>
              <w:t>78, 2</w:t>
            </w:r>
          </w:p>
        </w:tc>
      </w:tr>
    </w:tbl>
    <w:p w:rsidR="00762371" w:rsidRPr="00A51FB5" w:rsidRDefault="00762371" w:rsidP="00A51FB5">
      <w:pPr>
        <w:spacing w:after="0" w:line="360" w:lineRule="auto"/>
        <w:jc w:val="both"/>
        <w:rPr>
          <w:rFonts w:ascii="Times New Roman" w:hAnsi="Times New Roman"/>
          <w:sz w:val="12"/>
          <w:szCs w:val="28"/>
        </w:rPr>
      </w:pPr>
    </w:p>
    <w:p w:rsidR="00762371" w:rsidRPr="005E4B43" w:rsidRDefault="00A51FB5" w:rsidP="005768A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видно из таблицы 4</w:t>
      </w:r>
      <w:r w:rsidR="00762371" w:rsidRPr="005E4B43">
        <w:rPr>
          <w:rFonts w:ascii="Times New Roman" w:hAnsi="Times New Roman"/>
          <w:sz w:val="28"/>
          <w:szCs w:val="28"/>
        </w:rPr>
        <w:t>, коэффициент текучести к 20</w:t>
      </w:r>
      <w:r>
        <w:rPr>
          <w:rFonts w:ascii="Times New Roman" w:hAnsi="Times New Roman"/>
          <w:sz w:val="28"/>
          <w:szCs w:val="28"/>
        </w:rPr>
        <w:t>14</w:t>
      </w:r>
      <w:r w:rsidR="00762371" w:rsidRPr="005E4B43">
        <w:rPr>
          <w:rFonts w:ascii="Times New Roman" w:hAnsi="Times New Roman"/>
          <w:sz w:val="28"/>
          <w:szCs w:val="28"/>
        </w:rPr>
        <w:t xml:space="preserve"> году уменьшился на 0,3, </w:t>
      </w:r>
      <w:r>
        <w:rPr>
          <w:rFonts w:ascii="Times New Roman" w:hAnsi="Times New Roman"/>
          <w:sz w:val="28"/>
          <w:szCs w:val="28"/>
        </w:rPr>
        <w:t xml:space="preserve">а </w:t>
      </w:r>
      <w:r w:rsidR="00762371" w:rsidRPr="005E4B43">
        <w:rPr>
          <w:rFonts w:ascii="Times New Roman" w:hAnsi="Times New Roman"/>
          <w:sz w:val="28"/>
          <w:szCs w:val="28"/>
        </w:rPr>
        <w:t>коэффициент постоянства кадров повысился на 0,2,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 w:rsidR="00762371" w:rsidRPr="005E4B43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свидетельствует</w:t>
      </w:r>
      <w:r w:rsidR="00762371" w:rsidRPr="005E4B43">
        <w:rPr>
          <w:rFonts w:ascii="Times New Roman" w:hAnsi="Times New Roman"/>
          <w:sz w:val="28"/>
          <w:szCs w:val="28"/>
        </w:rPr>
        <w:t xml:space="preserve"> об эффективной кадровой политике, действующей на </w:t>
      </w:r>
      <w:r>
        <w:rPr>
          <w:rFonts w:ascii="Times New Roman" w:hAnsi="Times New Roman"/>
          <w:sz w:val="28"/>
          <w:szCs w:val="28"/>
        </w:rPr>
        <w:t>фирме</w:t>
      </w:r>
      <w:r w:rsidR="00762371" w:rsidRPr="005E4B43">
        <w:rPr>
          <w:rFonts w:ascii="Times New Roman" w:hAnsi="Times New Roman"/>
          <w:sz w:val="28"/>
          <w:szCs w:val="28"/>
        </w:rPr>
        <w:t>.</w:t>
      </w:r>
      <w:r w:rsidR="00762371">
        <w:rPr>
          <w:rFonts w:ascii="Times New Roman" w:hAnsi="Times New Roman"/>
          <w:sz w:val="28"/>
          <w:szCs w:val="28"/>
        </w:rPr>
        <w:t xml:space="preserve"> </w:t>
      </w:r>
    </w:p>
    <w:p w:rsidR="00762371" w:rsidRDefault="00762371" w:rsidP="005768A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62371" w:rsidRPr="00A51FB5" w:rsidRDefault="00A51FB5" w:rsidP="005768A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24F0">
        <w:rPr>
          <w:rFonts w:ascii="Times New Roman" w:hAnsi="Times New Roman"/>
          <w:sz w:val="28"/>
          <w:szCs w:val="28"/>
        </w:rPr>
        <w:t>2</w:t>
      </w:r>
      <w:r w:rsidR="00762371" w:rsidRPr="001C24F0">
        <w:rPr>
          <w:rFonts w:ascii="Times New Roman" w:hAnsi="Times New Roman"/>
          <w:sz w:val="28"/>
          <w:szCs w:val="28"/>
        </w:rPr>
        <w:t>.</w:t>
      </w:r>
      <w:r w:rsidRPr="001C24F0">
        <w:rPr>
          <w:rFonts w:ascii="Times New Roman" w:hAnsi="Times New Roman"/>
          <w:sz w:val="28"/>
          <w:szCs w:val="28"/>
        </w:rPr>
        <w:t>3</w:t>
      </w:r>
      <w:r w:rsidR="00762371" w:rsidRPr="001C24F0">
        <w:rPr>
          <w:rFonts w:ascii="Times New Roman" w:hAnsi="Times New Roman"/>
          <w:sz w:val="28"/>
          <w:szCs w:val="28"/>
        </w:rPr>
        <w:t xml:space="preserve"> </w:t>
      </w:r>
      <w:r w:rsidR="00263DBB" w:rsidRPr="00263DBB">
        <w:rPr>
          <w:rFonts w:ascii="Times New Roman" w:hAnsi="Times New Roman"/>
          <w:sz w:val="28"/>
          <w:szCs w:val="28"/>
        </w:rPr>
        <w:t>О</w:t>
      </w:r>
      <w:r w:rsidR="00283E17">
        <w:rPr>
          <w:rFonts w:ascii="Times New Roman" w:hAnsi="Times New Roman"/>
          <w:sz w:val="28"/>
          <w:szCs w:val="28"/>
        </w:rPr>
        <w:t>рганизация</w:t>
      </w:r>
      <w:r w:rsidR="00263DBB" w:rsidRPr="00263DBB">
        <w:rPr>
          <w:rFonts w:ascii="Times New Roman" w:hAnsi="Times New Roman"/>
          <w:sz w:val="28"/>
          <w:szCs w:val="28"/>
        </w:rPr>
        <w:t xml:space="preserve"> системы управления персоналом и </w:t>
      </w:r>
      <w:r w:rsidR="008A6C49">
        <w:rPr>
          <w:rFonts w:ascii="Times New Roman" w:hAnsi="Times New Roman"/>
          <w:sz w:val="28"/>
          <w:szCs w:val="28"/>
        </w:rPr>
        <w:t xml:space="preserve">ее </w:t>
      </w:r>
      <w:r w:rsidR="00263DBB" w:rsidRPr="00263DBB">
        <w:rPr>
          <w:rFonts w:ascii="Times New Roman" w:hAnsi="Times New Roman"/>
          <w:sz w:val="28"/>
          <w:szCs w:val="28"/>
        </w:rPr>
        <w:t xml:space="preserve">оценка </w:t>
      </w:r>
    </w:p>
    <w:p w:rsidR="00762371" w:rsidRPr="005E4B43" w:rsidRDefault="00762371" w:rsidP="005768A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10E35" w:rsidRDefault="00762371" w:rsidP="005768A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t>В ООО УК «Спецстройгарант» используют как внешние источники найма, так и внутренние</w:t>
      </w:r>
      <w:r w:rsidR="009C6CF4">
        <w:rPr>
          <w:rFonts w:ascii="Times New Roman" w:hAnsi="Times New Roman"/>
          <w:sz w:val="28"/>
          <w:szCs w:val="28"/>
        </w:rPr>
        <w:t>, на которые делается</w:t>
      </w:r>
      <w:r w:rsidRPr="005E4B43">
        <w:rPr>
          <w:rFonts w:ascii="Times New Roman" w:hAnsi="Times New Roman"/>
          <w:sz w:val="28"/>
          <w:szCs w:val="28"/>
        </w:rPr>
        <w:t xml:space="preserve"> больший упор</w:t>
      </w:r>
      <w:r w:rsidR="007B6685">
        <w:rPr>
          <w:rFonts w:ascii="Times New Roman" w:hAnsi="Times New Roman"/>
          <w:sz w:val="28"/>
          <w:szCs w:val="28"/>
        </w:rPr>
        <w:t xml:space="preserve"> </w:t>
      </w:r>
      <w:r w:rsidR="007B6685" w:rsidRPr="007B6685">
        <w:rPr>
          <w:rFonts w:ascii="Times New Roman" w:hAnsi="Times New Roman"/>
          <w:sz w:val="28"/>
          <w:szCs w:val="28"/>
        </w:rPr>
        <w:t>[</w:t>
      </w:r>
      <w:r w:rsidR="00D65CF8">
        <w:rPr>
          <w:rFonts w:ascii="Times New Roman" w:hAnsi="Times New Roman"/>
          <w:sz w:val="28"/>
          <w:szCs w:val="28"/>
        </w:rPr>
        <w:t>9</w:t>
      </w:r>
      <w:r w:rsidR="007B6685" w:rsidRPr="007B6685">
        <w:rPr>
          <w:rFonts w:ascii="Times New Roman" w:hAnsi="Times New Roman"/>
          <w:sz w:val="28"/>
          <w:szCs w:val="28"/>
        </w:rPr>
        <w:t>]</w:t>
      </w:r>
      <w:r w:rsidRPr="005E4B43">
        <w:rPr>
          <w:rFonts w:ascii="Times New Roman" w:hAnsi="Times New Roman"/>
          <w:sz w:val="28"/>
          <w:szCs w:val="28"/>
        </w:rPr>
        <w:t>. На естественно высвобождаемые места переводят работников с сокращаемых должностей, стажируют</w:t>
      </w:r>
      <w:r w:rsidR="001C24F0">
        <w:rPr>
          <w:rFonts w:ascii="Times New Roman" w:hAnsi="Times New Roman"/>
          <w:sz w:val="28"/>
          <w:szCs w:val="28"/>
        </w:rPr>
        <w:t xml:space="preserve"> и</w:t>
      </w:r>
      <w:r w:rsidRPr="005E4B43">
        <w:rPr>
          <w:rFonts w:ascii="Times New Roman" w:hAnsi="Times New Roman"/>
          <w:sz w:val="28"/>
          <w:szCs w:val="28"/>
        </w:rPr>
        <w:t xml:space="preserve"> обучают их. </w:t>
      </w:r>
    </w:p>
    <w:p w:rsidR="00762371" w:rsidRPr="005E4B43" w:rsidRDefault="00762371" w:rsidP="00E10E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t>Это</w:t>
      </w:r>
      <w:r w:rsidR="001C24F0">
        <w:rPr>
          <w:rFonts w:ascii="Times New Roman" w:hAnsi="Times New Roman"/>
          <w:sz w:val="28"/>
          <w:szCs w:val="28"/>
        </w:rPr>
        <w:t xml:space="preserve">т метод считается намного более выгодным по сравнению с </w:t>
      </w:r>
      <w:r w:rsidRPr="005E4B43">
        <w:rPr>
          <w:rFonts w:ascii="Times New Roman" w:hAnsi="Times New Roman"/>
          <w:sz w:val="28"/>
          <w:szCs w:val="28"/>
        </w:rPr>
        <w:t>созда</w:t>
      </w:r>
      <w:r w:rsidR="001C24F0">
        <w:rPr>
          <w:rFonts w:ascii="Times New Roman" w:hAnsi="Times New Roman"/>
          <w:sz w:val="28"/>
          <w:szCs w:val="28"/>
        </w:rPr>
        <w:t>нием</w:t>
      </w:r>
      <w:r w:rsidRPr="005E4B43">
        <w:rPr>
          <w:rFonts w:ascii="Times New Roman" w:hAnsi="Times New Roman"/>
          <w:sz w:val="28"/>
          <w:szCs w:val="28"/>
        </w:rPr>
        <w:t xml:space="preserve"> цел</w:t>
      </w:r>
      <w:r w:rsidR="001C24F0">
        <w:rPr>
          <w:rFonts w:ascii="Times New Roman" w:hAnsi="Times New Roman"/>
          <w:sz w:val="28"/>
          <w:szCs w:val="28"/>
        </w:rPr>
        <w:t>ого</w:t>
      </w:r>
      <w:r w:rsidRPr="005E4B43">
        <w:rPr>
          <w:rFonts w:ascii="Times New Roman" w:hAnsi="Times New Roman"/>
          <w:sz w:val="28"/>
          <w:szCs w:val="28"/>
        </w:rPr>
        <w:t xml:space="preserve"> отдел</w:t>
      </w:r>
      <w:r w:rsidR="001C24F0">
        <w:rPr>
          <w:rFonts w:ascii="Times New Roman" w:hAnsi="Times New Roman"/>
          <w:sz w:val="28"/>
          <w:szCs w:val="28"/>
        </w:rPr>
        <w:t>а</w:t>
      </w:r>
      <w:r w:rsidRPr="005E4B43">
        <w:rPr>
          <w:rFonts w:ascii="Times New Roman" w:hAnsi="Times New Roman"/>
          <w:sz w:val="28"/>
          <w:szCs w:val="28"/>
        </w:rPr>
        <w:t xml:space="preserve"> по отбору и найму персонала</w:t>
      </w:r>
      <w:r w:rsidR="001C24F0">
        <w:rPr>
          <w:rFonts w:ascii="Times New Roman" w:hAnsi="Times New Roman"/>
          <w:sz w:val="28"/>
          <w:szCs w:val="28"/>
        </w:rPr>
        <w:t>, ибо</w:t>
      </w:r>
      <w:r w:rsidRPr="005E4B43">
        <w:rPr>
          <w:rFonts w:ascii="Times New Roman" w:hAnsi="Times New Roman"/>
          <w:sz w:val="28"/>
          <w:szCs w:val="28"/>
        </w:rPr>
        <w:t xml:space="preserve"> стоимость отбора </w:t>
      </w:r>
      <w:r w:rsidR="001C24F0">
        <w:rPr>
          <w:rFonts w:ascii="Times New Roman" w:hAnsi="Times New Roman"/>
          <w:sz w:val="28"/>
          <w:szCs w:val="28"/>
        </w:rPr>
        <w:t>зависит от</w:t>
      </w:r>
      <w:r w:rsidRPr="005E4B43">
        <w:rPr>
          <w:rFonts w:ascii="Times New Roman" w:hAnsi="Times New Roman"/>
          <w:sz w:val="28"/>
          <w:szCs w:val="28"/>
        </w:rPr>
        <w:t xml:space="preserve"> стоимост</w:t>
      </w:r>
      <w:r w:rsidR="001C24F0">
        <w:rPr>
          <w:rFonts w:ascii="Times New Roman" w:hAnsi="Times New Roman"/>
          <w:sz w:val="28"/>
          <w:szCs w:val="28"/>
        </w:rPr>
        <w:t>и</w:t>
      </w:r>
      <w:r w:rsidRPr="005E4B43">
        <w:rPr>
          <w:rFonts w:ascii="Times New Roman" w:hAnsi="Times New Roman"/>
          <w:sz w:val="28"/>
          <w:szCs w:val="28"/>
        </w:rPr>
        <w:t xml:space="preserve"> рабочего времени </w:t>
      </w:r>
      <w:r w:rsidR="001C24F0">
        <w:rPr>
          <w:rFonts w:ascii="Times New Roman" w:hAnsi="Times New Roman"/>
          <w:sz w:val="28"/>
          <w:szCs w:val="28"/>
        </w:rPr>
        <w:t>персонала</w:t>
      </w:r>
      <w:r w:rsidRPr="005E4B43">
        <w:rPr>
          <w:rFonts w:ascii="Times New Roman" w:hAnsi="Times New Roman"/>
          <w:sz w:val="28"/>
          <w:szCs w:val="28"/>
        </w:rPr>
        <w:t>, задействова</w:t>
      </w:r>
      <w:r w:rsidR="001C24F0">
        <w:rPr>
          <w:rFonts w:ascii="Times New Roman" w:hAnsi="Times New Roman"/>
          <w:sz w:val="28"/>
          <w:szCs w:val="28"/>
        </w:rPr>
        <w:t>нного</w:t>
      </w:r>
      <w:r w:rsidRPr="005E4B43">
        <w:rPr>
          <w:rFonts w:ascii="Times New Roman" w:hAnsi="Times New Roman"/>
          <w:sz w:val="28"/>
          <w:szCs w:val="28"/>
        </w:rPr>
        <w:t xml:space="preserve"> в </w:t>
      </w:r>
      <w:r w:rsidR="001C24F0">
        <w:rPr>
          <w:rFonts w:ascii="Times New Roman" w:hAnsi="Times New Roman"/>
          <w:sz w:val="28"/>
          <w:szCs w:val="28"/>
        </w:rPr>
        <w:t>нем</w:t>
      </w:r>
      <w:r w:rsidRPr="005E4B43">
        <w:rPr>
          <w:rFonts w:ascii="Times New Roman" w:hAnsi="Times New Roman"/>
          <w:sz w:val="28"/>
          <w:szCs w:val="28"/>
        </w:rPr>
        <w:t>, внешних ресурсов</w:t>
      </w:r>
      <w:r w:rsidR="001C24F0">
        <w:rPr>
          <w:rFonts w:ascii="Times New Roman" w:hAnsi="Times New Roman"/>
          <w:sz w:val="28"/>
          <w:szCs w:val="28"/>
        </w:rPr>
        <w:t xml:space="preserve"> и</w:t>
      </w:r>
      <w:r w:rsidRPr="005E4B43">
        <w:rPr>
          <w:rFonts w:ascii="Times New Roman" w:hAnsi="Times New Roman"/>
          <w:sz w:val="28"/>
          <w:szCs w:val="28"/>
        </w:rPr>
        <w:t xml:space="preserve"> величин</w:t>
      </w:r>
      <w:r w:rsidR="001C24F0">
        <w:rPr>
          <w:rFonts w:ascii="Times New Roman" w:hAnsi="Times New Roman"/>
          <w:sz w:val="28"/>
          <w:szCs w:val="28"/>
        </w:rPr>
        <w:t>ы</w:t>
      </w:r>
      <w:r w:rsidRPr="005E4B43">
        <w:rPr>
          <w:rFonts w:ascii="Times New Roman" w:hAnsi="Times New Roman"/>
          <w:sz w:val="28"/>
          <w:szCs w:val="28"/>
        </w:rPr>
        <w:t xml:space="preserve"> потерь от отсутствия </w:t>
      </w:r>
      <w:r w:rsidR="001C24F0">
        <w:rPr>
          <w:rFonts w:ascii="Times New Roman" w:hAnsi="Times New Roman"/>
          <w:sz w:val="28"/>
          <w:szCs w:val="28"/>
        </w:rPr>
        <w:t>работника</w:t>
      </w:r>
      <w:r w:rsidRPr="005E4B43">
        <w:rPr>
          <w:rFonts w:ascii="Times New Roman" w:hAnsi="Times New Roman"/>
          <w:sz w:val="28"/>
          <w:szCs w:val="28"/>
        </w:rPr>
        <w:t xml:space="preserve"> на рабочем месте.</w:t>
      </w:r>
      <w:r w:rsidR="001C24F0">
        <w:rPr>
          <w:rFonts w:ascii="Times New Roman" w:hAnsi="Times New Roman"/>
          <w:sz w:val="28"/>
          <w:szCs w:val="28"/>
        </w:rPr>
        <w:t xml:space="preserve"> </w:t>
      </w:r>
      <w:r w:rsidRPr="005E4B43">
        <w:rPr>
          <w:rFonts w:ascii="Times New Roman" w:hAnsi="Times New Roman"/>
          <w:sz w:val="28"/>
          <w:szCs w:val="28"/>
        </w:rPr>
        <w:t>Внешни</w:t>
      </w:r>
      <w:r w:rsidR="001C24F0">
        <w:rPr>
          <w:rFonts w:ascii="Times New Roman" w:hAnsi="Times New Roman"/>
          <w:sz w:val="28"/>
          <w:szCs w:val="28"/>
        </w:rPr>
        <w:t>е источники -</w:t>
      </w:r>
      <w:r w:rsidRPr="005E4B43">
        <w:rPr>
          <w:rFonts w:ascii="Times New Roman" w:hAnsi="Times New Roman"/>
          <w:sz w:val="28"/>
          <w:szCs w:val="28"/>
        </w:rPr>
        <w:t xml:space="preserve"> </w:t>
      </w:r>
      <w:r w:rsidR="001C24F0">
        <w:rPr>
          <w:rFonts w:ascii="Times New Roman" w:hAnsi="Times New Roman"/>
          <w:sz w:val="28"/>
          <w:szCs w:val="28"/>
        </w:rPr>
        <w:t>люди</w:t>
      </w:r>
      <w:r w:rsidRPr="005E4B43">
        <w:rPr>
          <w:rFonts w:ascii="Times New Roman" w:hAnsi="Times New Roman"/>
          <w:sz w:val="28"/>
          <w:szCs w:val="28"/>
        </w:rPr>
        <w:t>, самостоятельно обращающиеся по поводу работы</w:t>
      </w:r>
      <w:r w:rsidR="001C24F0">
        <w:rPr>
          <w:rFonts w:ascii="Times New Roman" w:hAnsi="Times New Roman"/>
          <w:sz w:val="28"/>
          <w:szCs w:val="28"/>
        </w:rPr>
        <w:t xml:space="preserve"> и</w:t>
      </w:r>
      <w:r w:rsidRPr="005E4B43">
        <w:rPr>
          <w:rFonts w:ascii="Times New Roman" w:hAnsi="Times New Roman"/>
          <w:sz w:val="28"/>
          <w:szCs w:val="28"/>
        </w:rPr>
        <w:t xml:space="preserve"> занося</w:t>
      </w:r>
      <w:r w:rsidR="001C24F0">
        <w:rPr>
          <w:rFonts w:ascii="Times New Roman" w:hAnsi="Times New Roman"/>
          <w:sz w:val="28"/>
          <w:szCs w:val="28"/>
        </w:rPr>
        <w:t>щиеся</w:t>
      </w:r>
      <w:r w:rsidRPr="005E4B43">
        <w:rPr>
          <w:rFonts w:ascii="Times New Roman" w:hAnsi="Times New Roman"/>
          <w:sz w:val="28"/>
          <w:szCs w:val="28"/>
        </w:rPr>
        <w:t xml:space="preserve"> в картотеку, а также институты и университеты.</w:t>
      </w:r>
    </w:p>
    <w:p w:rsidR="00762371" w:rsidRPr="005E4B43" w:rsidRDefault="00762371" w:rsidP="005768A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t xml:space="preserve">Адаптация персонала </w:t>
      </w:r>
      <w:r w:rsidR="001C24F0">
        <w:rPr>
          <w:rFonts w:ascii="Times New Roman" w:hAnsi="Times New Roman"/>
          <w:sz w:val="28"/>
          <w:szCs w:val="28"/>
        </w:rPr>
        <w:t xml:space="preserve">на фирме </w:t>
      </w:r>
      <w:r w:rsidR="007A0459">
        <w:rPr>
          <w:rFonts w:ascii="Times New Roman" w:hAnsi="Times New Roman"/>
          <w:sz w:val="28"/>
          <w:szCs w:val="28"/>
        </w:rPr>
        <w:t>осуществляется путем</w:t>
      </w:r>
      <w:r w:rsidRPr="005E4B43">
        <w:rPr>
          <w:rFonts w:ascii="Times New Roman" w:hAnsi="Times New Roman"/>
          <w:sz w:val="28"/>
          <w:szCs w:val="28"/>
        </w:rPr>
        <w:t xml:space="preserve"> наставниче</w:t>
      </w:r>
      <w:r w:rsidR="001C24F0">
        <w:rPr>
          <w:rFonts w:ascii="Times New Roman" w:hAnsi="Times New Roman"/>
          <w:sz w:val="28"/>
          <w:szCs w:val="28"/>
        </w:rPr>
        <w:t>ства. При поступлении на работу</w:t>
      </w:r>
      <w:r w:rsidRPr="005E4B43">
        <w:rPr>
          <w:rFonts w:ascii="Times New Roman" w:hAnsi="Times New Roman"/>
          <w:sz w:val="28"/>
          <w:szCs w:val="28"/>
        </w:rPr>
        <w:t xml:space="preserve"> или переводе проводится обязательная для всех стажировка на рабочем месте. Приказом назначается ответственный за стажировку, который получает доплату в размере 25% от должностного оклада стажируемого.</w:t>
      </w:r>
      <w:r w:rsidR="007A0459">
        <w:rPr>
          <w:rFonts w:ascii="Times New Roman" w:hAnsi="Times New Roman"/>
          <w:sz w:val="28"/>
          <w:szCs w:val="28"/>
        </w:rPr>
        <w:t xml:space="preserve"> Им, как правило, является руководитель объекта</w:t>
      </w:r>
      <w:r w:rsidR="00583066">
        <w:rPr>
          <w:rFonts w:ascii="Times New Roman" w:hAnsi="Times New Roman"/>
          <w:sz w:val="28"/>
          <w:szCs w:val="28"/>
        </w:rPr>
        <w:t xml:space="preserve"> </w:t>
      </w:r>
      <w:r w:rsidR="00583066" w:rsidRPr="00A43880">
        <w:rPr>
          <w:rFonts w:ascii="Times New Roman" w:hAnsi="Times New Roman"/>
          <w:sz w:val="28"/>
          <w:szCs w:val="28"/>
        </w:rPr>
        <w:t>[</w:t>
      </w:r>
      <w:r w:rsidR="00D65CF8">
        <w:rPr>
          <w:rFonts w:ascii="Times New Roman" w:hAnsi="Times New Roman"/>
          <w:sz w:val="28"/>
          <w:szCs w:val="28"/>
        </w:rPr>
        <w:t>9</w:t>
      </w:r>
      <w:r w:rsidR="00583066" w:rsidRPr="00A43880">
        <w:rPr>
          <w:rFonts w:ascii="Times New Roman" w:hAnsi="Times New Roman"/>
          <w:sz w:val="28"/>
          <w:szCs w:val="28"/>
        </w:rPr>
        <w:t>]</w:t>
      </w:r>
      <w:r w:rsidR="007A0459">
        <w:rPr>
          <w:rFonts w:ascii="Times New Roman" w:hAnsi="Times New Roman"/>
          <w:sz w:val="28"/>
          <w:szCs w:val="28"/>
        </w:rPr>
        <w:t xml:space="preserve">. </w:t>
      </w:r>
    </w:p>
    <w:p w:rsidR="00762371" w:rsidRPr="005E4B43" w:rsidRDefault="00762371" w:rsidP="005768A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t xml:space="preserve"> </w:t>
      </w:r>
      <w:r w:rsidR="007A0459">
        <w:rPr>
          <w:rFonts w:ascii="Times New Roman" w:hAnsi="Times New Roman"/>
          <w:sz w:val="28"/>
          <w:szCs w:val="28"/>
        </w:rPr>
        <w:t xml:space="preserve">Стажировка длится от двух недель до месяца, однако </w:t>
      </w:r>
      <w:r w:rsidRPr="005E4B43">
        <w:rPr>
          <w:rFonts w:ascii="Times New Roman" w:hAnsi="Times New Roman"/>
          <w:sz w:val="28"/>
          <w:szCs w:val="28"/>
        </w:rPr>
        <w:t xml:space="preserve">для молодых специалистов по решению начальника службы </w:t>
      </w:r>
      <w:r w:rsidR="007A0459">
        <w:rPr>
          <w:rFonts w:ascii="Times New Roman" w:hAnsi="Times New Roman"/>
          <w:sz w:val="28"/>
          <w:szCs w:val="28"/>
        </w:rPr>
        <w:t>ее срок может быть увеличен.</w:t>
      </w:r>
    </w:p>
    <w:p w:rsidR="00762371" w:rsidRPr="005E4B43" w:rsidRDefault="00762371" w:rsidP="00E10E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t xml:space="preserve">Во время стажировки новичка знакомят с руководящими документами, должностной инструкцией, с инструкциями по резервированию оборудования, по действиям в особых случаях, с требованиями охраны труда, техники безопасности, противопожарной безопасности, с эксплуатационно-технической документацией оборудования, которое предстоит обслуживать. </w:t>
      </w:r>
      <w:r w:rsidR="007A0459">
        <w:rPr>
          <w:rFonts w:ascii="Times New Roman" w:hAnsi="Times New Roman"/>
          <w:sz w:val="28"/>
          <w:szCs w:val="28"/>
        </w:rPr>
        <w:t>В конце всего процесса</w:t>
      </w:r>
      <w:r w:rsidRPr="005E4B43">
        <w:rPr>
          <w:rFonts w:ascii="Times New Roman" w:hAnsi="Times New Roman"/>
          <w:sz w:val="28"/>
          <w:szCs w:val="28"/>
        </w:rPr>
        <w:t xml:space="preserve"> комисси</w:t>
      </w:r>
      <w:r w:rsidR="007A0459">
        <w:rPr>
          <w:rFonts w:ascii="Times New Roman" w:hAnsi="Times New Roman"/>
          <w:sz w:val="28"/>
          <w:szCs w:val="28"/>
        </w:rPr>
        <w:t>я</w:t>
      </w:r>
      <w:r w:rsidRPr="005E4B43">
        <w:rPr>
          <w:rFonts w:ascii="Times New Roman" w:hAnsi="Times New Roman"/>
          <w:sz w:val="28"/>
          <w:szCs w:val="28"/>
        </w:rPr>
        <w:t xml:space="preserve"> оценива</w:t>
      </w:r>
      <w:r w:rsidR="007A0459">
        <w:rPr>
          <w:rFonts w:ascii="Times New Roman" w:hAnsi="Times New Roman"/>
          <w:sz w:val="28"/>
          <w:szCs w:val="28"/>
        </w:rPr>
        <w:t>ет</w:t>
      </w:r>
      <w:r w:rsidRPr="005E4B43">
        <w:rPr>
          <w:rFonts w:ascii="Times New Roman" w:hAnsi="Times New Roman"/>
          <w:sz w:val="28"/>
          <w:szCs w:val="28"/>
        </w:rPr>
        <w:t xml:space="preserve"> знания стажера</w:t>
      </w:r>
      <w:r w:rsidR="007A0459">
        <w:rPr>
          <w:rFonts w:ascii="Times New Roman" w:hAnsi="Times New Roman"/>
          <w:sz w:val="28"/>
          <w:szCs w:val="28"/>
        </w:rPr>
        <w:t xml:space="preserve"> </w:t>
      </w:r>
      <w:r w:rsidRPr="005E4B43">
        <w:rPr>
          <w:rFonts w:ascii="Times New Roman" w:hAnsi="Times New Roman"/>
          <w:sz w:val="28"/>
          <w:szCs w:val="28"/>
        </w:rPr>
        <w:t xml:space="preserve">и оформляет приказ на допуск к самостоятельной работе. </w:t>
      </w:r>
    </w:p>
    <w:p w:rsidR="00762371" w:rsidRPr="005E4B43" w:rsidRDefault="00762371" w:rsidP="005768A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lastRenderedPageBreak/>
        <w:t>Плюсы адаптации для обучаемого заключаются в следующем:</w:t>
      </w:r>
    </w:p>
    <w:p w:rsidR="00762371" w:rsidRPr="007A0459" w:rsidRDefault="007A0459" w:rsidP="007A0459">
      <w:pPr>
        <w:pStyle w:val="a8"/>
        <w:numPr>
          <w:ilvl w:val="0"/>
          <w:numId w:val="9"/>
        </w:numPr>
        <w:spacing w:after="0" w:line="36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 w:rsidRPr="007A0459">
        <w:rPr>
          <w:rFonts w:ascii="Times New Roman" w:hAnsi="Times New Roman"/>
          <w:sz w:val="28"/>
          <w:szCs w:val="28"/>
        </w:rPr>
        <w:t>наставник помогает вникнуть в тонкости работы и отношения в коллективе</w:t>
      </w:r>
      <w:r w:rsidR="00762371" w:rsidRPr="007A0459">
        <w:rPr>
          <w:rFonts w:ascii="Times New Roman" w:hAnsi="Times New Roman"/>
          <w:sz w:val="28"/>
          <w:szCs w:val="28"/>
        </w:rPr>
        <w:t>;</w:t>
      </w:r>
    </w:p>
    <w:p w:rsidR="00762371" w:rsidRPr="007A0459" w:rsidRDefault="007A0459" w:rsidP="007A0459">
      <w:pPr>
        <w:pStyle w:val="a8"/>
        <w:numPr>
          <w:ilvl w:val="0"/>
          <w:numId w:val="9"/>
        </w:numPr>
        <w:spacing w:after="0" w:line="36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лучше понимает</w:t>
      </w:r>
      <w:r w:rsidR="00762371" w:rsidRPr="007A0459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ь</w:t>
      </w:r>
      <w:r w:rsidR="00762371" w:rsidRPr="007A0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фирмы</w:t>
      </w:r>
      <w:r w:rsidR="00762371" w:rsidRPr="007A0459">
        <w:rPr>
          <w:rFonts w:ascii="Times New Roman" w:hAnsi="Times New Roman"/>
          <w:sz w:val="28"/>
          <w:szCs w:val="28"/>
        </w:rPr>
        <w:t>;</w:t>
      </w:r>
    </w:p>
    <w:p w:rsidR="00762371" w:rsidRPr="007A0459" w:rsidRDefault="007A0459" w:rsidP="007A0459">
      <w:pPr>
        <w:pStyle w:val="a8"/>
        <w:numPr>
          <w:ilvl w:val="0"/>
          <w:numId w:val="9"/>
        </w:numPr>
        <w:spacing w:after="0" w:line="36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</w:t>
      </w:r>
      <w:r w:rsidR="00762371" w:rsidRPr="007A0459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е</w:t>
      </w:r>
      <w:r w:rsidR="00762371" w:rsidRPr="007A0459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="00762371" w:rsidRPr="007A0459">
        <w:rPr>
          <w:rFonts w:ascii="Times New Roman" w:hAnsi="Times New Roman"/>
          <w:sz w:val="28"/>
          <w:szCs w:val="28"/>
        </w:rPr>
        <w:t xml:space="preserve"> (уверенности, самоуважение);</w:t>
      </w:r>
    </w:p>
    <w:p w:rsidR="00762371" w:rsidRPr="007A0459" w:rsidRDefault="007A0459" w:rsidP="007A0459">
      <w:pPr>
        <w:pStyle w:val="a8"/>
        <w:numPr>
          <w:ilvl w:val="0"/>
          <w:numId w:val="9"/>
        </w:numPr>
        <w:spacing w:after="0" w:line="36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</w:t>
      </w:r>
      <w:r w:rsidR="00762371" w:rsidRPr="007A0459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 xml:space="preserve">и </w:t>
      </w:r>
      <w:r w:rsidR="00762371" w:rsidRPr="007A045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умения </w:t>
      </w:r>
      <w:r w:rsidR="00762371" w:rsidRPr="007A0459">
        <w:rPr>
          <w:rFonts w:ascii="Times New Roman" w:hAnsi="Times New Roman"/>
          <w:sz w:val="28"/>
          <w:szCs w:val="28"/>
        </w:rPr>
        <w:t>за счет усвоения чужого опыта;</w:t>
      </w:r>
    </w:p>
    <w:p w:rsidR="00762371" w:rsidRPr="007A0459" w:rsidRDefault="00762371" w:rsidP="007A0459">
      <w:pPr>
        <w:pStyle w:val="a8"/>
        <w:numPr>
          <w:ilvl w:val="0"/>
          <w:numId w:val="9"/>
        </w:numPr>
        <w:spacing w:after="0" w:line="36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 w:rsidRPr="007A0459">
        <w:rPr>
          <w:rFonts w:ascii="Times New Roman" w:hAnsi="Times New Roman"/>
          <w:sz w:val="28"/>
          <w:szCs w:val="28"/>
        </w:rPr>
        <w:t>быстрая адаптация и вхождение в професс</w:t>
      </w:r>
      <w:r w:rsidR="007A0459">
        <w:rPr>
          <w:rFonts w:ascii="Times New Roman" w:hAnsi="Times New Roman"/>
          <w:sz w:val="28"/>
          <w:szCs w:val="28"/>
        </w:rPr>
        <w:t>ию стимулирует развитие карьеры</w:t>
      </w:r>
      <w:r w:rsidRPr="007A0459">
        <w:rPr>
          <w:rFonts w:ascii="Times New Roman" w:hAnsi="Times New Roman"/>
          <w:sz w:val="28"/>
          <w:szCs w:val="28"/>
        </w:rPr>
        <w:t>;</w:t>
      </w:r>
    </w:p>
    <w:p w:rsidR="00762371" w:rsidRPr="007A0459" w:rsidRDefault="007A0459" w:rsidP="007A0459">
      <w:pPr>
        <w:pStyle w:val="a8"/>
        <w:numPr>
          <w:ilvl w:val="0"/>
          <w:numId w:val="9"/>
        </w:numPr>
        <w:spacing w:after="0" w:line="36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уменьшается</w:t>
      </w:r>
      <w:r w:rsidR="00762371" w:rsidRPr="007A0459">
        <w:rPr>
          <w:rFonts w:ascii="Times New Roman" w:hAnsi="Times New Roman"/>
          <w:sz w:val="28"/>
          <w:szCs w:val="28"/>
        </w:rPr>
        <w:t xml:space="preserve"> вероятност</w:t>
      </w:r>
      <w:r>
        <w:rPr>
          <w:rFonts w:ascii="Times New Roman" w:hAnsi="Times New Roman"/>
          <w:sz w:val="28"/>
          <w:szCs w:val="28"/>
        </w:rPr>
        <w:t xml:space="preserve">ь возникновения </w:t>
      </w:r>
      <w:r w:rsidR="00762371" w:rsidRPr="007A0459">
        <w:rPr>
          <w:rFonts w:ascii="Times New Roman" w:hAnsi="Times New Roman"/>
          <w:sz w:val="28"/>
          <w:szCs w:val="28"/>
        </w:rPr>
        <w:t>конфликтов</w:t>
      </w:r>
      <w:r>
        <w:rPr>
          <w:rFonts w:ascii="Times New Roman" w:hAnsi="Times New Roman"/>
          <w:sz w:val="28"/>
          <w:szCs w:val="28"/>
        </w:rPr>
        <w:t>;</w:t>
      </w:r>
    </w:p>
    <w:p w:rsidR="00762371" w:rsidRPr="007A0459" w:rsidRDefault="007A0459" w:rsidP="007A0459">
      <w:pPr>
        <w:pStyle w:val="a8"/>
        <w:numPr>
          <w:ilvl w:val="0"/>
          <w:numId w:val="9"/>
        </w:numPr>
        <w:spacing w:after="0" w:line="36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снижается</w:t>
      </w:r>
      <w:r w:rsidR="00762371" w:rsidRPr="007A0459">
        <w:rPr>
          <w:rFonts w:ascii="Times New Roman" w:hAnsi="Times New Roman"/>
          <w:sz w:val="28"/>
          <w:szCs w:val="28"/>
        </w:rPr>
        <w:t xml:space="preserve"> психологическ</w:t>
      </w:r>
      <w:r>
        <w:rPr>
          <w:rFonts w:ascii="Times New Roman" w:hAnsi="Times New Roman"/>
          <w:sz w:val="28"/>
          <w:szCs w:val="28"/>
        </w:rPr>
        <w:t>ое</w:t>
      </w:r>
      <w:r w:rsidR="00762371" w:rsidRPr="007A0459">
        <w:rPr>
          <w:rFonts w:ascii="Times New Roman" w:hAnsi="Times New Roman"/>
          <w:sz w:val="28"/>
          <w:szCs w:val="28"/>
        </w:rPr>
        <w:t xml:space="preserve"> напряжени</w:t>
      </w:r>
      <w:r>
        <w:rPr>
          <w:rFonts w:ascii="Times New Roman" w:hAnsi="Times New Roman"/>
          <w:sz w:val="28"/>
          <w:szCs w:val="28"/>
        </w:rPr>
        <w:t>е.</w:t>
      </w:r>
    </w:p>
    <w:p w:rsidR="00762371" w:rsidRPr="005E4B43" w:rsidRDefault="007A0459" w:rsidP="005768A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Плюсы для</w:t>
      </w:r>
      <w:r w:rsidR="00762371" w:rsidRPr="005E4B43">
        <w:rPr>
          <w:rFonts w:ascii="Times New Roman" w:hAnsi="Times New Roman"/>
          <w:sz w:val="28"/>
          <w:szCs w:val="28"/>
        </w:rPr>
        <w:t xml:space="preserve"> наставника:</w:t>
      </w:r>
    </w:p>
    <w:p w:rsidR="00762371" w:rsidRPr="00BF1A6B" w:rsidRDefault="00762371" w:rsidP="00BF1A6B">
      <w:pPr>
        <w:pStyle w:val="a8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1A6B">
        <w:rPr>
          <w:rFonts w:ascii="Times New Roman" w:hAnsi="Times New Roman"/>
          <w:sz w:val="28"/>
          <w:szCs w:val="28"/>
        </w:rPr>
        <w:t>учас</w:t>
      </w:r>
      <w:r w:rsidR="00BF1A6B">
        <w:rPr>
          <w:rFonts w:ascii="Times New Roman" w:hAnsi="Times New Roman"/>
          <w:sz w:val="28"/>
          <w:szCs w:val="28"/>
        </w:rPr>
        <w:t>твует</w:t>
      </w:r>
      <w:r w:rsidRPr="00BF1A6B">
        <w:rPr>
          <w:rFonts w:ascii="Times New Roman" w:hAnsi="Times New Roman"/>
          <w:sz w:val="28"/>
          <w:szCs w:val="28"/>
        </w:rPr>
        <w:t xml:space="preserve"> в развитии своей команды;</w:t>
      </w:r>
    </w:p>
    <w:p w:rsidR="00762371" w:rsidRPr="00BF1A6B" w:rsidRDefault="00BF1A6B" w:rsidP="00BF1A6B">
      <w:pPr>
        <w:pStyle w:val="a8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повышает авторитет</w:t>
      </w:r>
      <w:r w:rsidR="00762371" w:rsidRPr="00BF1A6B">
        <w:rPr>
          <w:rFonts w:ascii="Times New Roman" w:hAnsi="Times New Roman"/>
          <w:sz w:val="28"/>
          <w:szCs w:val="28"/>
        </w:rPr>
        <w:t xml:space="preserve"> и статус в команде;</w:t>
      </w:r>
    </w:p>
    <w:p w:rsidR="00762371" w:rsidRPr="00E222D5" w:rsidRDefault="00BF1A6B" w:rsidP="00E222D5">
      <w:pPr>
        <w:pStyle w:val="a8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растет </w:t>
      </w:r>
      <w:r w:rsidR="00E222D5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личная</w:t>
      </w:r>
      <w:r w:rsidR="00762371" w:rsidRPr="00BF1A6B">
        <w:rPr>
          <w:rFonts w:ascii="Times New Roman" w:hAnsi="Times New Roman"/>
          <w:sz w:val="28"/>
          <w:szCs w:val="28"/>
        </w:rPr>
        <w:t xml:space="preserve"> удовлетворенност</w:t>
      </w:r>
      <w:r>
        <w:rPr>
          <w:rFonts w:ascii="Times New Roman" w:hAnsi="Times New Roman"/>
          <w:sz w:val="28"/>
          <w:szCs w:val="28"/>
        </w:rPr>
        <w:t>ь</w:t>
      </w:r>
      <w:r w:rsidR="00762371" w:rsidRPr="00BF1A6B">
        <w:rPr>
          <w:rFonts w:ascii="Times New Roman" w:hAnsi="Times New Roman"/>
          <w:sz w:val="28"/>
          <w:szCs w:val="28"/>
        </w:rPr>
        <w:t xml:space="preserve"> за счет успешного выполнения функций</w:t>
      </w:r>
      <w:r w:rsidRPr="00E222D5">
        <w:rPr>
          <w:rFonts w:ascii="Times New Roman" w:hAnsi="Times New Roman"/>
          <w:sz w:val="28"/>
          <w:szCs w:val="28"/>
        </w:rPr>
        <w:t>.</w:t>
      </w:r>
    </w:p>
    <w:p w:rsidR="00762371" w:rsidRPr="005E4B43" w:rsidRDefault="00BF1A6B" w:rsidP="005768A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Плюсы для</w:t>
      </w:r>
      <w:r w:rsidR="00762371" w:rsidRPr="005E4B43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в целом</w:t>
      </w:r>
      <w:r w:rsidR="00762371" w:rsidRPr="005E4B43">
        <w:rPr>
          <w:rFonts w:ascii="Times New Roman" w:hAnsi="Times New Roman"/>
          <w:sz w:val="28"/>
          <w:szCs w:val="28"/>
        </w:rPr>
        <w:t>:</w:t>
      </w:r>
    </w:p>
    <w:p w:rsidR="00762371" w:rsidRPr="00BF1A6B" w:rsidRDefault="00BF1A6B" w:rsidP="00BF1A6B">
      <w:pPr>
        <w:pStyle w:val="a8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кадры становятся более подготовленными</w:t>
      </w:r>
      <w:r w:rsidR="00762371" w:rsidRPr="00BF1A6B">
        <w:rPr>
          <w:rFonts w:ascii="Times New Roman" w:hAnsi="Times New Roman"/>
          <w:sz w:val="28"/>
          <w:szCs w:val="28"/>
        </w:rPr>
        <w:t>;</w:t>
      </w:r>
    </w:p>
    <w:p w:rsidR="00762371" w:rsidRPr="00BF1A6B" w:rsidRDefault="00BF1A6B" w:rsidP="00BF1A6B">
      <w:pPr>
        <w:pStyle w:val="a8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повышается</w:t>
      </w:r>
      <w:r w:rsidR="00762371" w:rsidRPr="00BF1A6B">
        <w:rPr>
          <w:rFonts w:ascii="Times New Roman" w:hAnsi="Times New Roman"/>
          <w:sz w:val="28"/>
          <w:szCs w:val="28"/>
        </w:rPr>
        <w:t xml:space="preserve"> культурн</w:t>
      </w:r>
      <w:r>
        <w:rPr>
          <w:rFonts w:ascii="Times New Roman" w:hAnsi="Times New Roman"/>
          <w:sz w:val="28"/>
          <w:szCs w:val="28"/>
        </w:rPr>
        <w:t>ый уровень</w:t>
      </w:r>
      <w:r w:rsidR="00762371" w:rsidRPr="00BF1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фирмы</w:t>
      </w:r>
      <w:r w:rsidR="00762371" w:rsidRPr="00BF1A6B">
        <w:rPr>
          <w:rFonts w:ascii="Times New Roman" w:hAnsi="Times New Roman"/>
          <w:sz w:val="28"/>
          <w:szCs w:val="28"/>
        </w:rPr>
        <w:t>;</w:t>
      </w:r>
    </w:p>
    <w:p w:rsidR="00762371" w:rsidRPr="00BF1A6B" w:rsidRDefault="00762371" w:rsidP="00BF1A6B">
      <w:pPr>
        <w:pStyle w:val="a8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1A6B">
        <w:rPr>
          <w:rFonts w:ascii="Times New Roman" w:hAnsi="Times New Roman"/>
          <w:sz w:val="28"/>
          <w:szCs w:val="28"/>
        </w:rPr>
        <w:t>эффективная подготовка руководящих кадров;</w:t>
      </w:r>
    </w:p>
    <w:p w:rsidR="00762371" w:rsidRPr="00BF1A6B" w:rsidRDefault="00BF1A6B" w:rsidP="00BF1A6B">
      <w:pPr>
        <w:pStyle w:val="a8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формируется</w:t>
      </w:r>
      <w:r w:rsidR="00762371" w:rsidRPr="00BF1A6B">
        <w:rPr>
          <w:rFonts w:ascii="Times New Roman" w:hAnsi="Times New Roman"/>
          <w:sz w:val="28"/>
          <w:szCs w:val="28"/>
        </w:rPr>
        <w:t xml:space="preserve"> положительн</w:t>
      </w:r>
      <w:r>
        <w:rPr>
          <w:rFonts w:ascii="Times New Roman" w:hAnsi="Times New Roman"/>
          <w:sz w:val="28"/>
          <w:szCs w:val="28"/>
        </w:rPr>
        <w:t>ое</w:t>
      </w:r>
      <w:r w:rsidR="00762371" w:rsidRPr="00BF1A6B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е</w:t>
      </w:r>
      <w:r w:rsidR="00762371" w:rsidRPr="00BF1A6B">
        <w:rPr>
          <w:rFonts w:ascii="Times New Roman" w:hAnsi="Times New Roman"/>
          <w:sz w:val="28"/>
          <w:szCs w:val="28"/>
        </w:rPr>
        <w:t xml:space="preserve"> к обучению;</w:t>
      </w:r>
    </w:p>
    <w:p w:rsidR="00762371" w:rsidRPr="00BF1A6B" w:rsidRDefault="00BF1A6B" w:rsidP="00BF1A6B">
      <w:pPr>
        <w:pStyle w:val="a8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сокращается </w:t>
      </w:r>
      <w:r w:rsidR="00762371" w:rsidRPr="00BF1A6B">
        <w:rPr>
          <w:rFonts w:ascii="Times New Roman" w:hAnsi="Times New Roman"/>
          <w:sz w:val="28"/>
          <w:szCs w:val="28"/>
        </w:rPr>
        <w:t>врем</w:t>
      </w:r>
      <w:r>
        <w:rPr>
          <w:rFonts w:ascii="Times New Roman" w:hAnsi="Times New Roman"/>
          <w:sz w:val="28"/>
          <w:szCs w:val="28"/>
        </w:rPr>
        <w:t xml:space="preserve">я </w:t>
      </w:r>
      <w:r w:rsidR="00762371" w:rsidRPr="00BF1A6B">
        <w:rPr>
          <w:rFonts w:ascii="Times New Roman" w:hAnsi="Times New Roman"/>
          <w:sz w:val="28"/>
          <w:szCs w:val="28"/>
        </w:rPr>
        <w:t>для адаптации нового сотрудника.</w:t>
      </w:r>
    </w:p>
    <w:p w:rsidR="00BF1A6B" w:rsidRDefault="00BF1A6B" w:rsidP="00762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371" w:rsidRPr="005066B0" w:rsidRDefault="005768A6" w:rsidP="005768A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768A6">
        <w:rPr>
          <w:rFonts w:ascii="Times New Roman" w:hAnsi="Times New Roman"/>
          <w:sz w:val="28"/>
          <w:szCs w:val="28"/>
        </w:rPr>
        <w:t xml:space="preserve">Система мотивации персонала ООО </w:t>
      </w:r>
      <w:r>
        <w:rPr>
          <w:rFonts w:ascii="Times New Roman" w:hAnsi="Times New Roman"/>
          <w:sz w:val="28"/>
          <w:szCs w:val="28"/>
        </w:rPr>
        <w:t xml:space="preserve">УК </w:t>
      </w:r>
      <w:r w:rsidRPr="005E4B43">
        <w:rPr>
          <w:rFonts w:ascii="Times New Roman" w:hAnsi="Times New Roman"/>
          <w:sz w:val="28"/>
          <w:szCs w:val="28"/>
        </w:rPr>
        <w:t>«</w:t>
      </w:r>
      <w:proofErr w:type="gramStart"/>
      <w:r w:rsidRPr="005E4B43">
        <w:rPr>
          <w:rFonts w:ascii="Times New Roman" w:hAnsi="Times New Roman"/>
          <w:sz w:val="28"/>
          <w:szCs w:val="28"/>
        </w:rPr>
        <w:t xml:space="preserve">Спецстройгарант» </w:t>
      </w:r>
      <w:r w:rsidRPr="005768A6">
        <w:rPr>
          <w:rFonts w:ascii="Times New Roman" w:hAnsi="Times New Roman"/>
          <w:sz w:val="28"/>
          <w:szCs w:val="28"/>
        </w:rPr>
        <w:t xml:space="preserve"> включает</w:t>
      </w:r>
      <w:proofErr w:type="gramEnd"/>
      <w:r w:rsidRPr="005768A6">
        <w:rPr>
          <w:rFonts w:ascii="Times New Roman" w:hAnsi="Times New Roman"/>
          <w:sz w:val="28"/>
          <w:szCs w:val="28"/>
        </w:rPr>
        <w:t xml:space="preserve"> в себя материальную и нематериальную мотивацию</w:t>
      </w:r>
      <w:r w:rsidR="007B6685" w:rsidRPr="007B6685">
        <w:rPr>
          <w:rFonts w:ascii="Times New Roman" w:hAnsi="Times New Roman"/>
          <w:sz w:val="28"/>
          <w:szCs w:val="28"/>
        </w:rPr>
        <w:t xml:space="preserve"> </w:t>
      </w:r>
      <w:r w:rsidR="007B6685" w:rsidRPr="00381C1F">
        <w:rPr>
          <w:rFonts w:ascii="Times New Roman" w:hAnsi="Times New Roman"/>
          <w:sz w:val="28"/>
          <w:szCs w:val="28"/>
        </w:rPr>
        <w:t>[1</w:t>
      </w:r>
      <w:r w:rsidR="00283E17">
        <w:rPr>
          <w:rFonts w:ascii="Times New Roman" w:hAnsi="Times New Roman"/>
          <w:sz w:val="28"/>
          <w:szCs w:val="28"/>
        </w:rPr>
        <w:t>2</w:t>
      </w:r>
      <w:r w:rsidR="007B6685" w:rsidRPr="00381C1F">
        <w:rPr>
          <w:rFonts w:ascii="Times New Roman" w:hAnsi="Times New Roman"/>
          <w:sz w:val="28"/>
          <w:szCs w:val="28"/>
        </w:rPr>
        <w:t>]</w:t>
      </w:r>
      <w:r w:rsidRPr="005768A6">
        <w:rPr>
          <w:rFonts w:ascii="Times New Roman" w:hAnsi="Times New Roman"/>
          <w:sz w:val="28"/>
          <w:szCs w:val="28"/>
        </w:rPr>
        <w:t xml:space="preserve">. </w:t>
      </w:r>
      <w:r w:rsidR="00762371" w:rsidRPr="005768A6">
        <w:rPr>
          <w:rFonts w:ascii="Times New Roman" w:hAnsi="Times New Roman"/>
          <w:sz w:val="28"/>
          <w:szCs w:val="28"/>
        </w:rPr>
        <w:t>Материально-денежное стимулирование:</w:t>
      </w:r>
    </w:p>
    <w:p w:rsidR="00762371" w:rsidRPr="005768A6" w:rsidRDefault="00A44AB4" w:rsidP="005768A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="00762371" w:rsidRPr="005768A6">
        <w:rPr>
          <w:rFonts w:ascii="Times New Roman" w:hAnsi="Times New Roman"/>
          <w:sz w:val="28"/>
          <w:szCs w:val="28"/>
        </w:rPr>
        <w:t xml:space="preserve"> ООО УК «Спецстр</w:t>
      </w:r>
      <w:r w:rsidR="005768A6">
        <w:rPr>
          <w:rFonts w:ascii="Times New Roman" w:hAnsi="Times New Roman"/>
          <w:sz w:val="28"/>
          <w:szCs w:val="28"/>
        </w:rPr>
        <w:t>ойгарант» действует повременно-</w:t>
      </w:r>
      <w:r w:rsidR="00762371" w:rsidRPr="005768A6">
        <w:rPr>
          <w:rFonts w:ascii="Times New Roman" w:hAnsi="Times New Roman"/>
          <w:sz w:val="28"/>
          <w:szCs w:val="28"/>
        </w:rPr>
        <w:t>премиальная система оплаты труда.</w:t>
      </w:r>
      <w:r w:rsidR="005768A6">
        <w:rPr>
          <w:rFonts w:ascii="Times New Roman" w:hAnsi="Times New Roman"/>
          <w:sz w:val="28"/>
          <w:szCs w:val="28"/>
        </w:rPr>
        <w:t xml:space="preserve"> Например, в конце каждого года сотрудникам выплачивается «13 зарплата».</w:t>
      </w:r>
    </w:p>
    <w:p w:rsidR="00762371" w:rsidRPr="005768A6" w:rsidRDefault="00762371" w:rsidP="005768A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68A6">
        <w:rPr>
          <w:rFonts w:ascii="Times New Roman" w:hAnsi="Times New Roman"/>
          <w:sz w:val="28"/>
          <w:szCs w:val="28"/>
        </w:rPr>
        <w:t>2</w:t>
      </w:r>
      <w:r w:rsidR="00A44AB4">
        <w:rPr>
          <w:rFonts w:ascii="Times New Roman" w:hAnsi="Times New Roman"/>
          <w:sz w:val="28"/>
          <w:szCs w:val="28"/>
        </w:rPr>
        <w:t>)</w:t>
      </w:r>
      <w:r w:rsidRPr="005768A6">
        <w:rPr>
          <w:rFonts w:ascii="Times New Roman" w:hAnsi="Times New Roman"/>
          <w:sz w:val="28"/>
          <w:szCs w:val="28"/>
        </w:rPr>
        <w:t xml:space="preserve"> </w:t>
      </w:r>
      <w:r w:rsidR="00A44AB4">
        <w:rPr>
          <w:rFonts w:ascii="Times New Roman" w:hAnsi="Times New Roman"/>
          <w:sz w:val="28"/>
          <w:szCs w:val="28"/>
        </w:rPr>
        <w:t>у</w:t>
      </w:r>
      <w:r w:rsidRPr="005768A6">
        <w:rPr>
          <w:rFonts w:ascii="Times New Roman" w:hAnsi="Times New Roman"/>
          <w:sz w:val="28"/>
          <w:szCs w:val="28"/>
        </w:rPr>
        <w:t>станавливаются следующие виды доплат:</w:t>
      </w:r>
    </w:p>
    <w:p w:rsidR="00762371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62371" w:rsidRPr="00F473C0">
        <w:rPr>
          <w:rFonts w:ascii="Times New Roman" w:hAnsi="Times New Roman"/>
          <w:sz w:val="28"/>
          <w:szCs w:val="28"/>
        </w:rPr>
        <w:t xml:space="preserve">за выполнение обязанной временно отсутствующих </w:t>
      </w:r>
      <w:r w:rsidR="00A44AB4" w:rsidRPr="00F473C0">
        <w:rPr>
          <w:rFonts w:ascii="Times New Roman" w:hAnsi="Times New Roman"/>
          <w:sz w:val="28"/>
          <w:szCs w:val="28"/>
        </w:rPr>
        <w:t>сотрудников из-за</w:t>
      </w:r>
      <w:r w:rsidR="00762371" w:rsidRPr="00F473C0">
        <w:rPr>
          <w:rFonts w:ascii="Times New Roman" w:hAnsi="Times New Roman"/>
          <w:sz w:val="28"/>
          <w:szCs w:val="28"/>
        </w:rPr>
        <w:t xml:space="preserve"> болезни, ученических отпусков, беременности и род</w:t>
      </w:r>
      <w:r w:rsidR="00A44AB4" w:rsidRPr="00F473C0">
        <w:rPr>
          <w:rFonts w:ascii="Times New Roman" w:hAnsi="Times New Roman"/>
          <w:sz w:val="28"/>
          <w:szCs w:val="28"/>
        </w:rPr>
        <w:t>ов</w:t>
      </w:r>
      <w:r w:rsidR="00762371" w:rsidRPr="00F473C0">
        <w:rPr>
          <w:rFonts w:ascii="Times New Roman" w:hAnsi="Times New Roman"/>
          <w:sz w:val="28"/>
          <w:szCs w:val="28"/>
        </w:rPr>
        <w:t>, уход</w:t>
      </w:r>
      <w:r w:rsidR="00A44AB4" w:rsidRPr="00F473C0">
        <w:rPr>
          <w:rFonts w:ascii="Times New Roman" w:hAnsi="Times New Roman"/>
          <w:sz w:val="28"/>
          <w:szCs w:val="28"/>
        </w:rPr>
        <w:t>а</w:t>
      </w:r>
      <w:r w:rsidR="00762371" w:rsidRPr="00F473C0">
        <w:rPr>
          <w:rFonts w:ascii="Times New Roman" w:hAnsi="Times New Roman"/>
          <w:sz w:val="28"/>
          <w:szCs w:val="28"/>
        </w:rPr>
        <w:t xml:space="preserve"> за ребенком </w:t>
      </w:r>
      <w:r w:rsidR="00A44AB4" w:rsidRPr="00F473C0">
        <w:rPr>
          <w:rFonts w:ascii="Times New Roman" w:hAnsi="Times New Roman"/>
          <w:sz w:val="28"/>
          <w:szCs w:val="28"/>
        </w:rPr>
        <w:t xml:space="preserve">в размере </w:t>
      </w:r>
      <w:r w:rsidR="00762371" w:rsidRPr="00F473C0">
        <w:rPr>
          <w:rFonts w:ascii="Times New Roman" w:hAnsi="Times New Roman"/>
          <w:sz w:val="28"/>
          <w:szCs w:val="28"/>
        </w:rPr>
        <w:t xml:space="preserve">10% </w:t>
      </w:r>
      <w:proofErr w:type="gramStart"/>
      <w:r w:rsidR="00762371" w:rsidRPr="00F473C0">
        <w:rPr>
          <w:rFonts w:ascii="Times New Roman" w:hAnsi="Times New Roman"/>
          <w:sz w:val="28"/>
          <w:szCs w:val="28"/>
        </w:rPr>
        <w:t>от должностного оклада</w:t>
      </w:r>
      <w:proofErr w:type="gramEnd"/>
      <w:r w:rsidR="00762371" w:rsidRPr="00F473C0">
        <w:rPr>
          <w:rFonts w:ascii="Times New Roman" w:hAnsi="Times New Roman"/>
          <w:sz w:val="28"/>
          <w:szCs w:val="28"/>
        </w:rPr>
        <w:t xml:space="preserve"> замещаемого;</w:t>
      </w:r>
    </w:p>
    <w:p w:rsidR="00762371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371" w:rsidRPr="00F473C0">
        <w:rPr>
          <w:rFonts w:ascii="Times New Roman" w:hAnsi="Times New Roman"/>
          <w:sz w:val="28"/>
          <w:szCs w:val="28"/>
        </w:rPr>
        <w:t>за работу в ночное время в размере 45% часовой тарифной ставки за каждый час работы;</w:t>
      </w:r>
    </w:p>
    <w:p w:rsidR="00762371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371" w:rsidRPr="00F473C0">
        <w:rPr>
          <w:rFonts w:ascii="Times New Roman" w:hAnsi="Times New Roman"/>
          <w:sz w:val="28"/>
          <w:szCs w:val="28"/>
        </w:rPr>
        <w:t>за работу в вечернее время в размере 20% часовой тарифной ставки за каждый час работы;</w:t>
      </w:r>
    </w:p>
    <w:p w:rsidR="00762371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371" w:rsidRPr="00F473C0">
        <w:rPr>
          <w:rFonts w:ascii="Times New Roman" w:hAnsi="Times New Roman"/>
          <w:sz w:val="28"/>
          <w:szCs w:val="28"/>
        </w:rPr>
        <w:t>работникам, осуществляющим стажировку специалистов при приеме на работу в размере 25% от оклада стажируемого на период подготовки специалистов;</w:t>
      </w:r>
    </w:p>
    <w:p w:rsidR="00762371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371" w:rsidRPr="00F473C0">
        <w:rPr>
          <w:rFonts w:ascii="Times New Roman" w:hAnsi="Times New Roman"/>
          <w:sz w:val="28"/>
          <w:szCs w:val="28"/>
        </w:rPr>
        <w:t xml:space="preserve">за расширение зоны обслуживания до 20% (по решению </w:t>
      </w:r>
      <w:proofErr w:type="spellStart"/>
      <w:r w:rsidR="00762371" w:rsidRPr="00F473C0">
        <w:rPr>
          <w:rFonts w:ascii="Times New Roman" w:hAnsi="Times New Roman"/>
          <w:sz w:val="28"/>
          <w:szCs w:val="28"/>
        </w:rPr>
        <w:t>техсовета</w:t>
      </w:r>
      <w:proofErr w:type="spellEnd"/>
      <w:r w:rsidR="00762371" w:rsidRPr="00F473C0">
        <w:rPr>
          <w:rFonts w:ascii="Times New Roman" w:hAnsi="Times New Roman"/>
          <w:sz w:val="28"/>
          <w:szCs w:val="28"/>
        </w:rPr>
        <w:t>);</w:t>
      </w:r>
    </w:p>
    <w:p w:rsidR="00762371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371" w:rsidRPr="00F473C0">
        <w:rPr>
          <w:rFonts w:ascii="Times New Roman" w:hAnsi="Times New Roman"/>
          <w:sz w:val="28"/>
          <w:szCs w:val="28"/>
        </w:rPr>
        <w:t xml:space="preserve">работникам, осуществляющим техническое обслуживание и ремонт оборудования с продленным ресурсом до 15% (по решению </w:t>
      </w:r>
      <w:proofErr w:type="spellStart"/>
      <w:r w:rsidR="00762371" w:rsidRPr="00F473C0">
        <w:rPr>
          <w:rFonts w:ascii="Times New Roman" w:hAnsi="Times New Roman"/>
          <w:sz w:val="28"/>
          <w:szCs w:val="28"/>
        </w:rPr>
        <w:t>техсовета</w:t>
      </w:r>
      <w:proofErr w:type="spellEnd"/>
      <w:r w:rsidR="00762371" w:rsidRPr="00F473C0">
        <w:rPr>
          <w:rFonts w:ascii="Times New Roman" w:hAnsi="Times New Roman"/>
          <w:sz w:val="28"/>
          <w:szCs w:val="28"/>
        </w:rPr>
        <w:t>);</w:t>
      </w:r>
    </w:p>
    <w:p w:rsidR="00762371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762371" w:rsidRPr="00F473C0">
        <w:rPr>
          <w:rFonts w:ascii="Times New Roman" w:hAnsi="Times New Roman"/>
          <w:sz w:val="28"/>
          <w:szCs w:val="28"/>
        </w:rPr>
        <w:t>работникам</w:t>
      </w:r>
      <w:proofErr w:type="gramEnd"/>
      <w:r w:rsidR="00762371" w:rsidRPr="00F473C0">
        <w:rPr>
          <w:rFonts w:ascii="Times New Roman" w:hAnsi="Times New Roman"/>
          <w:sz w:val="28"/>
          <w:szCs w:val="28"/>
        </w:rPr>
        <w:t xml:space="preserve"> несущим материальную ответственность до 20% от должностного оклада;</w:t>
      </w:r>
    </w:p>
    <w:p w:rsidR="00762371" w:rsidRPr="00A44AB4" w:rsidRDefault="00A44AB4" w:rsidP="00A44AB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4AB4">
        <w:rPr>
          <w:rFonts w:ascii="Times New Roman" w:hAnsi="Times New Roman"/>
          <w:sz w:val="28"/>
          <w:szCs w:val="28"/>
        </w:rPr>
        <w:t>3)</w:t>
      </w:r>
      <w:r w:rsidR="00762371" w:rsidRPr="00A44AB4">
        <w:rPr>
          <w:rFonts w:ascii="Times New Roman" w:hAnsi="Times New Roman"/>
          <w:sz w:val="28"/>
          <w:szCs w:val="28"/>
        </w:rPr>
        <w:t xml:space="preserve"> </w:t>
      </w:r>
      <w:r w:rsidRPr="00A44AB4">
        <w:rPr>
          <w:rFonts w:ascii="Times New Roman" w:hAnsi="Times New Roman"/>
          <w:sz w:val="28"/>
          <w:szCs w:val="28"/>
        </w:rPr>
        <w:t>фирма</w:t>
      </w:r>
      <w:r w:rsidR="00762371" w:rsidRPr="00A44AB4">
        <w:rPr>
          <w:rFonts w:ascii="Times New Roman" w:hAnsi="Times New Roman"/>
          <w:sz w:val="28"/>
          <w:szCs w:val="28"/>
        </w:rPr>
        <w:t xml:space="preserve"> выплачивает ежемесячное вознаграждение за выслугу лет, в зависимости от продолжительности непрерывного стажа работы на предприятии:</w:t>
      </w:r>
    </w:p>
    <w:p w:rsidR="00A44AB4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371" w:rsidRPr="00F473C0">
        <w:rPr>
          <w:rFonts w:ascii="Times New Roman" w:hAnsi="Times New Roman"/>
          <w:sz w:val="28"/>
          <w:szCs w:val="28"/>
        </w:rPr>
        <w:t>5% от</w:t>
      </w:r>
      <w:r w:rsidR="00A44AB4" w:rsidRPr="00F473C0">
        <w:rPr>
          <w:rFonts w:ascii="Times New Roman" w:hAnsi="Times New Roman"/>
          <w:sz w:val="28"/>
          <w:szCs w:val="28"/>
        </w:rPr>
        <w:t xml:space="preserve"> </w:t>
      </w:r>
      <w:r w:rsidR="00762371" w:rsidRPr="00F473C0">
        <w:rPr>
          <w:rFonts w:ascii="Times New Roman" w:hAnsi="Times New Roman"/>
          <w:sz w:val="28"/>
          <w:szCs w:val="28"/>
        </w:rPr>
        <w:t>3-5 лет</w:t>
      </w:r>
      <w:r w:rsidR="00A44AB4" w:rsidRPr="00F473C0">
        <w:rPr>
          <w:rFonts w:ascii="Times New Roman" w:hAnsi="Times New Roman"/>
          <w:sz w:val="28"/>
          <w:szCs w:val="28"/>
        </w:rPr>
        <w:t>;</w:t>
      </w:r>
      <w:r w:rsidR="00762371" w:rsidRPr="00F473C0">
        <w:rPr>
          <w:rFonts w:ascii="Times New Roman" w:hAnsi="Times New Roman"/>
          <w:sz w:val="28"/>
          <w:szCs w:val="28"/>
        </w:rPr>
        <w:t xml:space="preserve"> </w:t>
      </w:r>
    </w:p>
    <w:p w:rsidR="00A44AB4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371" w:rsidRPr="00F473C0">
        <w:rPr>
          <w:rFonts w:ascii="Times New Roman" w:hAnsi="Times New Roman"/>
          <w:sz w:val="28"/>
          <w:szCs w:val="28"/>
        </w:rPr>
        <w:t>10% от 5-10 лет</w:t>
      </w:r>
      <w:r w:rsidR="00A44AB4" w:rsidRPr="00F473C0">
        <w:rPr>
          <w:rFonts w:ascii="Times New Roman" w:hAnsi="Times New Roman"/>
          <w:sz w:val="28"/>
          <w:szCs w:val="28"/>
        </w:rPr>
        <w:t>;</w:t>
      </w:r>
      <w:r w:rsidR="00762371" w:rsidRPr="00F473C0">
        <w:rPr>
          <w:rFonts w:ascii="Times New Roman" w:hAnsi="Times New Roman"/>
          <w:sz w:val="28"/>
          <w:szCs w:val="28"/>
        </w:rPr>
        <w:t xml:space="preserve"> </w:t>
      </w:r>
    </w:p>
    <w:p w:rsidR="00A44AB4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371" w:rsidRPr="00F473C0">
        <w:rPr>
          <w:rFonts w:ascii="Times New Roman" w:hAnsi="Times New Roman"/>
          <w:sz w:val="28"/>
          <w:szCs w:val="28"/>
        </w:rPr>
        <w:t>15% от 10-15 лет</w:t>
      </w:r>
      <w:r w:rsidR="00A44AB4" w:rsidRPr="00F473C0">
        <w:rPr>
          <w:rFonts w:ascii="Times New Roman" w:hAnsi="Times New Roman"/>
          <w:sz w:val="28"/>
          <w:szCs w:val="28"/>
        </w:rPr>
        <w:t xml:space="preserve">; </w:t>
      </w:r>
    </w:p>
    <w:p w:rsidR="00762371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371" w:rsidRPr="00F473C0">
        <w:rPr>
          <w:rFonts w:ascii="Times New Roman" w:hAnsi="Times New Roman"/>
          <w:sz w:val="28"/>
          <w:szCs w:val="28"/>
        </w:rPr>
        <w:t>20% от</w:t>
      </w:r>
      <w:r w:rsidR="00A44AB4" w:rsidRPr="00F473C0">
        <w:rPr>
          <w:rFonts w:ascii="Times New Roman" w:hAnsi="Times New Roman"/>
          <w:sz w:val="28"/>
          <w:szCs w:val="28"/>
        </w:rPr>
        <w:t xml:space="preserve"> </w:t>
      </w:r>
      <w:r w:rsidR="00762371" w:rsidRPr="00F473C0">
        <w:rPr>
          <w:rFonts w:ascii="Times New Roman" w:hAnsi="Times New Roman"/>
          <w:sz w:val="28"/>
          <w:szCs w:val="28"/>
        </w:rPr>
        <w:t>15 лет и выше</w:t>
      </w:r>
      <w:r w:rsidR="00A44AB4" w:rsidRPr="00F473C0">
        <w:rPr>
          <w:rFonts w:ascii="Times New Roman" w:hAnsi="Times New Roman"/>
          <w:sz w:val="28"/>
          <w:szCs w:val="28"/>
        </w:rPr>
        <w:t>;</w:t>
      </w:r>
    </w:p>
    <w:p w:rsidR="00762371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429B">
        <w:rPr>
          <w:rFonts w:ascii="Times New Roman" w:hAnsi="Times New Roman"/>
          <w:sz w:val="28"/>
          <w:szCs w:val="28"/>
        </w:rPr>
        <w:t> </w:t>
      </w:r>
      <w:r w:rsidR="00762371" w:rsidRPr="00F473C0">
        <w:rPr>
          <w:rFonts w:ascii="Times New Roman" w:hAnsi="Times New Roman"/>
          <w:sz w:val="28"/>
          <w:szCs w:val="28"/>
        </w:rPr>
        <w:t>30% работникам, награжденным правительственными наградами и имеющим непрерывный стаж в гражданской авиации более 20 лет.</w:t>
      </w:r>
    </w:p>
    <w:p w:rsidR="00762371" w:rsidRPr="00A44AB4" w:rsidRDefault="00A44AB4" w:rsidP="00A44AB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4AB4">
        <w:rPr>
          <w:rFonts w:ascii="Times New Roman" w:hAnsi="Times New Roman"/>
          <w:sz w:val="28"/>
          <w:szCs w:val="28"/>
        </w:rPr>
        <w:t>4) фирма также</w:t>
      </w:r>
      <w:r w:rsidR="00762371" w:rsidRPr="00A44AB4">
        <w:rPr>
          <w:rFonts w:ascii="Times New Roman" w:hAnsi="Times New Roman"/>
          <w:sz w:val="28"/>
          <w:szCs w:val="28"/>
        </w:rPr>
        <w:t xml:space="preserve"> выплачивает:</w:t>
      </w:r>
    </w:p>
    <w:p w:rsidR="00762371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371" w:rsidRPr="00F473C0">
        <w:rPr>
          <w:rFonts w:ascii="Times New Roman" w:hAnsi="Times New Roman"/>
          <w:sz w:val="28"/>
          <w:szCs w:val="28"/>
        </w:rPr>
        <w:t>материальную помощь в связи со смертью близких и оказывает помощь в организации похорон;</w:t>
      </w:r>
    </w:p>
    <w:p w:rsidR="00762371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371" w:rsidRPr="00F473C0">
        <w:rPr>
          <w:rFonts w:ascii="Times New Roman" w:hAnsi="Times New Roman"/>
          <w:sz w:val="28"/>
          <w:szCs w:val="28"/>
        </w:rPr>
        <w:t>единовременное пособие работникам, уходящим на пенсию по возрасту в зависимости от стажа</w:t>
      </w:r>
      <w:r w:rsidR="006266D6" w:rsidRPr="00F473C0">
        <w:rPr>
          <w:rFonts w:ascii="Times New Roman" w:hAnsi="Times New Roman"/>
          <w:sz w:val="28"/>
          <w:szCs w:val="28"/>
        </w:rPr>
        <w:t>;</w:t>
      </w:r>
    </w:p>
    <w:p w:rsidR="00762371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62371" w:rsidRPr="00F473C0">
        <w:rPr>
          <w:rFonts w:ascii="Times New Roman" w:hAnsi="Times New Roman"/>
          <w:sz w:val="28"/>
          <w:szCs w:val="28"/>
        </w:rPr>
        <w:t>единовременное вознаграждение к юбилею работников (45,</w:t>
      </w:r>
      <w:r w:rsidR="00A44AB4" w:rsidRPr="00F473C0">
        <w:rPr>
          <w:rFonts w:ascii="Times New Roman" w:hAnsi="Times New Roman"/>
          <w:sz w:val="28"/>
          <w:szCs w:val="28"/>
        </w:rPr>
        <w:t xml:space="preserve"> </w:t>
      </w:r>
      <w:r w:rsidR="00762371" w:rsidRPr="00F473C0">
        <w:rPr>
          <w:rFonts w:ascii="Times New Roman" w:hAnsi="Times New Roman"/>
          <w:sz w:val="28"/>
          <w:szCs w:val="28"/>
        </w:rPr>
        <w:t>50,</w:t>
      </w:r>
      <w:r w:rsidR="00A44AB4" w:rsidRPr="00F473C0">
        <w:rPr>
          <w:rFonts w:ascii="Times New Roman" w:hAnsi="Times New Roman"/>
          <w:sz w:val="28"/>
          <w:szCs w:val="28"/>
        </w:rPr>
        <w:t xml:space="preserve"> </w:t>
      </w:r>
      <w:r w:rsidR="00762371" w:rsidRPr="00F473C0">
        <w:rPr>
          <w:rFonts w:ascii="Times New Roman" w:hAnsi="Times New Roman"/>
          <w:sz w:val="28"/>
          <w:szCs w:val="28"/>
        </w:rPr>
        <w:t>55,</w:t>
      </w:r>
      <w:r w:rsidR="00A44AB4" w:rsidRPr="00F473C0">
        <w:rPr>
          <w:rFonts w:ascii="Times New Roman" w:hAnsi="Times New Roman"/>
          <w:sz w:val="28"/>
          <w:szCs w:val="28"/>
        </w:rPr>
        <w:t xml:space="preserve"> </w:t>
      </w:r>
      <w:r w:rsidR="00762371" w:rsidRPr="00F473C0">
        <w:rPr>
          <w:rFonts w:ascii="Times New Roman" w:hAnsi="Times New Roman"/>
          <w:sz w:val="28"/>
          <w:szCs w:val="28"/>
        </w:rPr>
        <w:t>60,</w:t>
      </w:r>
      <w:r w:rsidR="00A44AB4" w:rsidRPr="00F473C0">
        <w:rPr>
          <w:rFonts w:ascii="Times New Roman" w:hAnsi="Times New Roman"/>
          <w:sz w:val="28"/>
          <w:szCs w:val="28"/>
        </w:rPr>
        <w:t xml:space="preserve"> 65 и </w:t>
      </w:r>
      <w:r w:rsidR="00762371" w:rsidRPr="00F473C0">
        <w:rPr>
          <w:rFonts w:ascii="Times New Roman" w:hAnsi="Times New Roman"/>
          <w:sz w:val="28"/>
          <w:szCs w:val="28"/>
        </w:rPr>
        <w:t>70 лет);</w:t>
      </w:r>
    </w:p>
    <w:p w:rsidR="00762371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371" w:rsidRPr="00F473C0">
        <w:rPr>
          <w:rFonts w:ascii="Times New Roman" w:hAnsi="Times New Roman"/>
          <w:sz w:val="28"/>
          <w:szCs w:val="28"/>
        </w:rPr>
        <w:t>единовременное вознаграждение при стаже непрерывной работы в гражданской авиации (25,</w:t>
      </w:r>
      <w:r w:rsidR="00A44AB4" w:rsidRPr="00F473C0">
        <w:rPr>
          <w:rFonts w:ascii="Times New Roman" w:hAnsi="Times New Roman"/>
          <w:sz w:val="28"/>
          <w:szCs w:val="28"/>
        </w:rPr>
        <w:t xml:space="preserve"> </w:t>
      </w:r>
      <w:r w:rsidR="00762371" w:rsidRPr="00F473C0">
        <w:rPr>
          <w:rFonts w:ascii="Times New Roman" w:hAnsi="Times New Roman"/>
          <w:sz w:val="28"/>
          <w:szCs w:val="28"/>
        </w:rPr>
        <w:t>30,</w:t>
      </w:r>
      <w:r w:rsidR="00A44AB4" w:rsidRPr="00F473C0">
        <w:rPr>
          <w:rFonts w:ascii="Times New Roman" w:hAnsi="Times New Roman"/>
          <w:sz w:val="28"/>
          <w:szCs w:val="28"/>
        </w:rPr>
        <w:t xml:space="preserve"> 35 и </w:t>
      </w:r>
      <w:r w:rsidR="00762371" w:rsidRPr="00F473C0">
        <w:rPr>
          <w:rFonts w:ascii="Times New Roman" w:hAnsi="Times New Roman"/>
          <w:sz w:val="28"/>
          <w:szCs w:val="28"/>
        </w:rPr>
        <w:t>40 лет);</w:t>
      </w:r>
    </w:p>
    <w:p w:rsidR="00762371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371" w:rsidRPr="00F473C0">
        <w:rPr>
          <w:rFonts w:ascii="Times New Roman" w:hAnsi="Times New Roman"/>
          <w:sz w:val="28"/>
          <w:szCs w:val="28"/>
        </w:rPr>
        <w:t>материальную помощь на проведение платных медицинских услуг, не входящих в перечень страховой медицины;</w:t>
      </w:r>
    </w:p>
    <w:p w:rsidR="00762371" w:rsidRPr="00F473C0" w:rsidRDefault="00F473C0" w:rsidP="00F473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2371" w:rsidRPr="00F473C0">
        <w:rPr>
          <w:rFonts w:ascii="Times New Roman" w:hAnsi="Times New Roman"/>
          <w:sz w:val="28"/>
          <w:szCs w:val="28"/>
        </w:rPr>
        <w:t>компенсацию затрат</w:t>
      </w:r>
      <w:r w:rsidR="00A44AB4" w:rsidRPr="00F473C0">
        <w:rPr>
          <w:rFonts w:ascii="Times New Roman" w:hAnsi="Times New Roman"/>
          <w:sz w:val="28"/>
          <w:szCs w:val="28"/>
        </w:rPr>
        <w:t xml:space="preserve"> на</w:t>
      </w:r>
      <w:r w:rsidR="00762371" w:rsidRPr="00F473C0">
        <w:rPr>
          <w:rFonts w:ascii="Times New Roman" w:hAnsi="Times New Roman"/>
          <w:sz w:val="28"/>
          <w:szCs w:val="28"/>
        </w:rPr>
        <w:t xml:space="preserve"> проезд </w:t>
      </w:r>
      <w:r w:rsidR="00A44AB4" w:rsidRPr="00F473C0">
        <w:rPr>
          <w:rFonts w:ascii="Times New Roman" w:hAnsi="Times New Roman"/>
          <w:sz w:val="28"/>
          <w:szCs w:val="28"/>
        </w:rPr>
        <w:t>сотрудников</w:t>
      </w:r>
      <w:r w:rsidR="00762371" w:rsidRPr="00F473C0">
        <w:rPr>
          <w:rFonts w:ascii="Times New Roman" w:hAnsi="Times New Roman"/>
          <w:sz w:val="28"/>
          <w:szCs w:val="28"/>
        </w:rPr>
        <w:t xml:space="preserve"> удаленных объектов, приезжающих н</w:t>
      </w:r>
      <w:r w:rsidR="00A44AB4" w:rsidRPr="00F473C0">
        <w:rPr>
          <w:rFonts w:ascii="Times New Roman" w:hAnsi="Times New Roman"/>
          <w:sz w:val="28"/>
          <w:szCs w:val="28"/>
        </w:rPr>
        <w:t>а техучебу и другие мероприятия</w:t>
      </w:r>
      <w:r w:rsidR="00762371" w:rsidRPr="00F473C0">
        <w:rPr>
          <w:rFonts w:ascii="Times New Roman" w:hAnsi="Times New Roman"/>
          <w:sz w:val="28"/>
          <w:szCs w:val="28"/>
        </w:rPr>
        <w:t>;</w:t>
      </w:r>
    </w:p>
    <w:p w:rsidR="006266D6" w:rsidRPr="006266D6" w:rsidRDefault="00762371" w:rsidP="00F671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71AD">
        <w:rPr>
          <w:rFonts w:ascii="Times New Roman" w:hAnsi="Times New Roman"/>
          <w:sz w:val="28"/>
          <w:szCs w:val="28"/>
        </w:rPr>
        <w:t>Нематериальное стимулирование</w:t>
      </w:r>
      <w:r w:rsidR="006266D6" w:rsidRPr="00F671AD">
        <w:rPr>
          <w:rFonts w:ascii="Times New Roman" w:hAnsi="Times New Roman"/>
          <w:sz w:val="28"/>
          <w:szCs w:val="28"/>
        </w:rPr>
        <w:t xml:space="preserve"> </w:t>
      </w:r>
      <w:r w:rsidR="00F671AD">
        <w:rPr>
          <w:rFonts w:ascii="Times New Roman" w:hAnsi="Times New Roman"/>
          <w:sz w:val="28"/>
          <w:szCs w:val="28"/>
        </w:rPr>
        <w:t xml:space="preserve">на данном предприятии </w:t>
      </w:r>
      <w:r w:rsidR="00F671AD" w:rsidRPr="00F671AD">
        <w:rPr>
          <w:rFonts w:ascii="Times New Roman" w:hAnsi="Times New Roman"/>
          <w:sz w:val="28"/>
          <w:szCs w:val="28"/>
        </w:rPr>
        <w:t>развито недостаточно:</w:t>
      </w:r>
      <w:r w:rsidR="006266D6" w:rsidRPr="00F671AD">
        <w:rPr>
          <w:rFonts w:ascii="Times New Roman" w:hAnsi="Times New Roman"/>
          <w:sz w:val="28"/>
          <w:szCs w:val="28"/>
        </w:rPr>
        <w:t xml:space="preserve"> р</w:t>
      </w:r>
      <w:r w:rsidRPr="00F671AD">
        <w:rPr>
          <w:rFonts w:ascii="Times New Roman" w:hAnsi="Times New Roman"/>
          <w:sz w:val="28"/>
          <w:szCs w:val="28"/>
        </w:rPr>
        <w:t>абочие места оснащены, однако значительная часть помещений нуждается в ремонте и модернизации</w:t>
      </w:r>
      <w:r w:rsidR="00F671AD">
        <w:rPr>
          <w:rFonts w:ascii="Times New Roman" w:hAnsi="Times New Roman"/>
          <w:sz w:val="28"/>
          <w:szCs w:val="28"/>
        </w:rPr>
        <w:t>, кроме того, необходимо</w:t>
      </w:r>
      <w:r w:rsidR="006266D6" w:rsidRPr="00F671AD">
        <w:rPr>
          <w:rFonts w:ascii="Times New Roman" w:hAnsi="Times New Roman"/>
          <w:sz w:val="28"/>
          <w:szCs w:val="28"/>
        </w:rPr>
        <w:t xml:space="preserve"> </w:t>
      </w:r>
      <w:r w:rsidR="00F671AD">
        <w:rPr>
          <w:rFonts w:ascii="Times New Roman" w:hAnsi="Times New Roman"/>
          <w:sz w:val="28"/>
          <w:szCs w:val="28"/>
        </w:rPr>
        <w:t xml:space="preserve">создать </w:t>
      </w:r>
      <w:r w:rsidRPr="00F671AD">
        <w:rPr>
          <w:rFonts w:ascii="Times New Roman" w:hAnsi="Times New Roman"/>
          <w:sz w:val="28"/>
          <w:szCs w:val="28"/>
        </w:rPr>
        <w:t>комнат</w:t>
      </w:r>
      <w:r w:rsidR="00F671AD">
        <w:rPr>
          <w:rFonts w:ascii="Times New Roman" w:hAnsi="Times New Roman"/>
          <w:sz w:val="28"/>
          <w:szCs w:val="28"/>
        </w:rPr>
        <w:t>ы</w:t>
      </w:r>
      <w:r w:rsidRPr="00F671AD">
        <w:rPr>
          <w:rFonts w:ascii="Times New Roman" w:hAnsi="Times New Roman"/>
          <w:sz w:val="28"/>
          <w:szCs w:val="28"/>
        </w:rPr>
        <w:t xml:space="preserve"> </w:t>
      </w:r>
      <w:r w:rsidR="00F671AD">
        <w:rPr>
          <w:rFonts w:ascii="Times New Roman" w:hAnsi="Times New Roman"/>
          <w:sz w:val="28"/>
          <w:szCs w:val="28"/>
        </w:rPr>
        <w:t xml:space="preserve">для </w:t>
      </w:r>
      <w:r w:rsidRPr="00F671AD">
        <w:rPr>
          <w:rFonts w:ascii="Times New Roman" w:hAnsi="Times New Roman"/>
          <w:sz w:val="28"/>
          <w:szCs w:val="28"/>
        </w:rPr>
        <w:t>отдыха и приема пищи</w:t>
      </w:r>
      <w:r w:rsidR="007B6685" w:rsidRPr="007B6685">
        <w:rPr>
          <w:rFonts w:ascii="Times New Roman" w:hAnsi="Times New Roman"/>
          <w:sz w:val="28"/>
          <w:szCs w:val="28"/>
        </w:rPr>
        <w:t xml:space="preserve"> [1</w:t>
      </w:r>
      <w:r w:rsidR="00283E17">
        <w:rPr>
          <w:rFonts w:ascii="Times New Roman" w:hAnsi="Times New Roman"/>
          <w:sz w:val="28"/>
          <w:szCs w:val="28"/>
        </w:rPr>
        <w:t>2</w:t>
      </w:r>
      <w:r w:rsidR="007B6685" w:rsidRPr="007B6685">
        <w:rPr>
          <w:rFonts w:ascii="Times New Roman" w:hAnsi="Times New Roman"/>
          <w:sz w:val="28"/>
          <w:szCs w:val="28"/>
        </w:rPr>
        <w:t>]</w:t>
      </w:r>
      <w:r w:rsidR="00F671AD">
        <w:rPr>
          <w:rFonts w:ascii="Times New Roman" w:hAnsi="Times New Roman"/>
          <w:sz w:val="28"/>
          <w:szCs w:val="28"/>
        </w:rPr>
        <w:t>.</w:t>
      </w:r>
    </w:p>
    <w:p w:rsidR="00E10E35" w:rsidRDefault="006266D6" w:rsidP="004041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Проанализировав систему мотивации в ООО УК </w:t>
      </w:r>
      <w:r w:rsidRPr="005E4B43">
        <w:rPr>
          <w:rFonts w:ascii="Times New Roman" w:hAnsi="Times New Roman"/>
          <w:sz w:val="28"/>
          <w:szCs w:val="28"/>
        </w:rPr>
        <w:t xml:space="preserve">«Спецстройгарант» </w:t>
      </w:r>
      <w:r>
        <w:rPr>
          <w:rFonts w:ascii="Times New Roman" w:hAnsi="Times New Roman"/>
          <w:sz w:val="28"/>
          <w:szCs w:val="28"/>
        </w:rPr>
        <w:t>можно сделать следующие выводы:</w:t>
      </w:r>
      <w:r w:rsidR="00762371" w:rsidRPr="006266D6">
        <w:rPr>
          <w:rFonts w:ascii="Times New Roman" w:hAnsi="Times New Roman"/>
          <w:sz w:val="28"/>
          <w:szCs w:val="28"/>
        </w:rPr>
        <w:t xml:space="preserve"> руководству </w:t>
      </w:r>
      <w:r>
        <w:rPr>
          <w:rFonts w:ascii="Times New Roman" w:hAnsi="Times New Roman"/>
          <w:sz w:val="28"/>
          <w:szCs w:val="28"/>
        </w:rPr>
        <w:t>необходимо</w:t>
      </w:r>
      <w:r w:rsidR="00762371" w:rsidRPr="006266D6">
        <w:rPr>
          <w:rFonts w:ascii="Times New Roman" w:hAnsi="Times New Roman"/>
          <w:sz w:val="28"/>
          <w:szCs w:val="28"/>
        </w:rPr>
        <w:t xml:space="preserve"> уделить внимание системе премирования, размеру зарплаты, условиям труда работников (</w:t>
      </w:r>
      <w:r>
        <w:rPr>
          <w:rFonts w:ascii="Times New Roman" w:hAnsi="Times New Roman"/>
          <w:sz w:val="28"/>
          <w:szCs w:val="28"/>
        </w:rPr>
        <w:t xml:space="preserve">провести </w:t>
      </w:r>
      <w:r w:rsidR="00762371" w:rsidRPr="006266D6">
        <w:rPr>
          <w:rFonts w:ascii="Times New Roman" w:hAnsi="Times New Roman"/>
          <w:sz w:val="28"/>
          <w:szCs w:val="28"/>
        </w:rPr>
        <w:t xml:space="preserve">ремонт помещений, 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 w:rsidR="00762371" w:rsidRPr="006266D6">
        <w:rPr>
          <w:rFonts w:ascii="Times New Roman" w:hAnsi="Times New Roman"/>
          <w:sz w:val="28"/>
          <w:szCs w:val="28"/>
        </w:rPr>
        <w:t>комфорт на рабочем месте, оснаст</w:t>
      </w:r>
      <w:r>
        <w:rPr>
          <w:rFonts w:ascii="Times New Roman" w:hAnsi="Times New Roman"/>
          <w:sz w:val="28"/>
          <w:szCs w:val="28"/>
        </w:rPr>
        <w:t xml:space="preserve">ить </w:t>
      </w:r>
      <w:r w:rsidR="00762371" w:rsidRPr="006266D6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е</w:t>
      </w:r>
      <w:r w:rsidR="00762371" w:rsidRPr="006266D6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  <w:r w:rsidR="00762371" w:rsidRPr="006266D6">
        <w:rPr>
          <w:rFonts w:ascii="Times New Roman" w:hAnsi="Times New Roman"/>
          <w:sz w:val="28"/>
          <w:szCs w:val="28"/>
        </w:rPr>
        <w:t xml:space="preserve"> необходимыми инструментами), организации питания.</w:t>
      </w:r>
      <w:r w:rsidR="00BC2B90">
        <w:rPr>
          <w:rFonts w:ascii="Times New Roman" w:hAnsi="Times New Roman"/>
          <w:sz w:val="28"/>
          <w:szCs w:val="28"/>
        </w:rPr>
        <w:t xml:space="preserve"> </w:t>
      </w:r>
    </w:p>
    <w:p w:rsidR="00762371" w:rsidRPr="005E4B43" w:rsidRDefault="00BC2B90" w:rsidP="004041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Частичное премирование (премии удостаиваются </w:t>
      </w:r>
      <w:r w:rsidR="00762371" w:rsidRPr="006266D6">
        <w:rPr>
          <w:rFonts w:ascii="Times New Roman" w:hAnsi="Times New Roman"/>
          <w:sz w:val="28"/>
          <w:szCs w:val="28"/>
        </w:rPr>
        <w:t>64% работ</w:t>
      </w:r>
      <w:r>
        <w:rPr>
          <w:rFonts w:ascii="Times New Roman" w:hAnsi="Times New Roman"/>
          <w:sz w:val="28"/>
          <w:szCs w:val="28"/>
        </w:rPr>
        <w:t>ников</w:t>
      </w:r>
      <w:r w:rsidR="00762371" w:rsidRPr="006266D6">
        <w:rPr>
          <w:rFonts w:ascii="Times New Roman" w:hAnsi="Times New Roman"/>
          <w:sz w:val="28"/>
          <w:szCs w:val="28"/>
        </w:rPr>
        <w:t>, непосредственно осуществля</w:t>
      </w:r>
      <w:r>
        <w:rPr>
          <w:rFonts w:ascii="Times New Roman" w:hAnsi="Times New Roman"/>
          <w:sz w:val="28"/>
          <w:szCs w:val="28"/>
        </w:rPr>
        <w:t xml:space="preserve">ющих </w:t>
      </w:r>
      <w:r w:rsidR="00762371" w:rsidRPr="006266D6">
        <w:rPr>
          <w:rFonts w:ascii="Times New Roman" w:hAnsi="Times New Roman"/>
          <w:sz w:val="28"/>
          <w:szCs w:val="28"/>
        </w:rPr>
        <w:t>техническое обслуживание)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62371" w:rsidRPr="006266D6">
        <w:rPr>
          <w:rFonts w:ascii="Times New Roman" w:hAnsi="Times New Roman"/>
          <w:sz w:val="28"/>
          <w:szCs w:val="28"/>
        </w:rPr>
        <w:t>тоже не самое лучшее решение</w:t>
      </w:r>
      <w:r w:rsidR="006266D6">
        <w:rPr>
          <w:rFonts w:ascii="Times New Roman" w:hAnsi="Times New Roman"/>
          <w:sz w:val="28"/>
          <w:szCs w:val="28"/>
        </w:rPr>
        <w:t>, ибо это вызывает</w:t>
      </w:r>
      <w:r w:rsidR="00762371" w:rsidRPr="006266D6">
        <w:rPr>
          <w:rFonts w:ascii="Times New Roman" w:hAnsi="Times New Roman"/>
          <w:sz w:val="28"/>
          <w:szCs w:val="28"/>
        </w:rPr>
        <w:t xml:space="preserve"> напряженную обстановку в коллективе и значительно снижает уровень производительности труда.</w:t>
      </w:r>
      <w:r w:rsidR="00762371" w:rsidRPr="005E4B43">
        <w:rPr>
          <w:rFonts w:ascii="Times New Roman" w:hAnsi="Times New Roman"/>
          <w:sz w:val="28"/>
          <w:szCs w:val="28"/>
        </w:rPr>
        <w:t xml:space="preserve"> </w:t>
      </w:r>
    </w:p>
    <w:p w:rsidR="00BC2B90" w:rsidRDefault="00762371" w:rsidP="004041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2B90">
        <w:rPr>
          <w:rFonts w:ascii="Times New Roman" w:hAnsi="Times New Roman"/>
          <w:sz w:val="28"/>
          <w:szCs w:val="28"/>
        </w:rPr>
        <w:t>Оценка персонала</w:t>
      </w:r>
      <w:r w:rsidR="00BC2B90">
        <w:rPr>
          <w:rFonts w:ascii="Times New Roman" w:hAnsi="Times New Roman"/>
          <w:sz w:val="28"/>
          <w:szCs w:val="28"/>
        </w:rPr>
        <w:t xml:space="preserve"> в</w:t>
      </w:r>
      <w:r w:rsidRPr="005E4B43">
        <w:rPr>
          <w:rFonts w:ascii="Times New Roman" w:hAnsi="Times New Roman"/>
          <w:sz w:val="28"/>
          <w:szCs w:val="28"/>
        </w:rPr>
        <w:t xml:space="preserve"> ООО УК «Спецстройгарант» проводится </w:t>
      </w:r>
      <w:r w:rsidR="00BC2B90">
        <w:rPr>
          <w:rFonts w:ascii="Times New Roman" w:hAnsi="Times New Roman"/>
          <w:sz w:val="28"/>
          <w:szCs w:val="28"/>
        </w:rPr>
        <w:t>регулярно путем аттестации, по</w:t>
      </w:r>
      <w:r w:rsidR="006266D6">
        <w:rPr>
          <w:rFonts w:ascii="Times New Roman" w:hAnsi="Times New Roman"/>
          <w:sz w:val="28"/>
          <w:szCs w:val="28"/>
        </w:rPr>
        <w:t xml:space="preserve"> результатам</w:t>
      </w:r>
      <w:r w:rsidR="00BC2B90">
        <w:rPr>
          <w:rFonts w:ascii="Times New Roman" w:hAnsi="Times New Roman"/>
          <w:sz w:val="28"/>
          <w:szCs w:val="28"/>
        </w:rPr>
        <w:t xml:space="preserve"> которой</w:t>
      </w:r>
      <w:r w:rsidRPr="005E4B43">
        <w:rPr>
          <w:rFonts w:ascii="Times New Roman" w:hAnsi="Times New Roman"/>
          <w:sz w:val="28"/>
          <w:szCs w:val="28"/>
        </w:rPr>
        <w:t xml:space="preserve"> комиссия </w:t>
      </w:r>
      <w:r w:rsidR="00BC2B90">
        <w:rPr>
          <w:rFonts w:ascii="Times New Roman" w:hAnsi="Times New Roman"/>
          <w:sz w:val="28"/>
          <w:szCs w:val="28"/>
        </w:rPr>
        <w:t>решает, подходит или не подходит</w:t>
      </w:r>
      <w:r w:rsidRPr="005E4B43">
        <w:rPr>
          <w:rFonts w:ascii="Times New Roman" w:hAnsi="Times New Roman"/>
          <w:sz w:val="28"/>
          <w:szCs w:val="28"/>
        </w:rPr>
        <w:t xml:space="preserve"> </w:t>
      </w:r>
      <w:r w:rsidR="00BC2B90">
        <w:rPr>
          <w:rFonts w:ascii="Times New Roman" w:hAnsi="Times New Roman"/>
          <w:sz w:val="28"/>
          <w:szCs w:val="28"/>
        </w:rPr>
        <w:t>работник</w:t>
      </w:r>
      <w:r w:rsidRPr="005E4B43">
        <w:rPr>
          <w:rFonts w:ascii="Times New Roman" w:hAnsi="Times New Roman"/>
          <w:sz w:val="28"/>
          <w:szCs w:val="28"/>
        </w:rPr>
        <w:t xml:space="preserve"> занимаемой </w:t>
      </w:r>
      <w:r w:rsidR="00BC2B90">
        <w:rPr>
          <w:rFonts w:ascii="Times New Roman" w:hAnsi="Times New Roman"/>
          <w:sz w:val="28"/>
          <w:szCs w:val="28"/>
        </w:rPr>
        <w:t>им должности. Она также принимает решение</w:t>
      </w:r>
      <w:r w:rsidRPr="005E4B43">
        <w:rPr>
          <w:rFonts w:ascii="Times New Roman" w:hAnsi="Times New Roman"/>
          <w:sz w:val="28"/>
          <w:szCs w:val="28"/>
        </w:rPr>
        <w:t xml:space="preserve"> о соответствии занимаемой должности при условии улучшения работы и выполнения рекомендаций комиссии с повторной аттестацией, о выдвижении на вышестоящую должность. </w:t>
      </w:r>
    </w:p>
    <w:p w:rsidR="00762371" w:rsidRPr="005E4B43" w:rsidRDefault="00762371" w:rsidP="004041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t xml:space="preserve">Решение аттестационной комиссии фиксируется в аттестационном листе, </w:t>
      </w:r>
      <w:r w:rsidR="00BC2B90">
        <w:rPr>
          <w:rFonts w:ascii="Times New Roman" w:hAnsi="Times New Roman"/>
          <w:sz w:val="28"/>
          <w:szCs w:val="28"/>
        </w:rPr>
        <w:t>хранящемся</w:t>
      </w:r>
      <w:r w:rsidRPr="005E4B43">
        <w:rPr>
          <w:rFonts w:ascii="Times New Roman" w:hAnsi="Times New Roman"/>
          <w:sz w:val="28"/>
          <w:szCs w:val="28"/>
        </w:rPr>
        <w:t xml:space="preserve"> в личном деле работника. </w:t>
      </w:r>
      <w:r w:rsidR="00BC2B90">
        <w:rPr>
          <w:rFonts w:ascii="Times New Roman" w:hAnsi="Times New Roman"/>
          <w:sz w:val="28"/>
          <w:szCs w:val="28"/>
        </w:rPr>
        <w:t xml:space="preserve">Тот, кто успешно прошел </w:t>
      </w:r>
      <w:r w:rsidR="00BC2B90">
        <w:rPr>
          <w:rFonts w:ascii="Times New Roman" w:hAnsi="Times New Roman"/>
          <w:sz w:val="28"/>
          <w:szCs w:val="28"/>
        </w:rPr>
        <w:lastRenderedPageBreak/>
        <w:t xml:space="preserve">аттестацию, в конечном итоге получает специальное </w:t>
      </w:r>
      <w:r w:rsidRPr="005E4B43">
        <w:rPr>
          <w:rFonts w:ascii="Times New Roman" w:hAnsi="Times New Roman"/>
          <w:sz w:val="28"/>
          <w:szCs w:val="28"/>
        </w:rPr>
        <w:t>удостоверение установленной формы.</w:t>
      </w:r>
    </w:p>
    <w:p w:rsidR="00762371" w:rsidRPr="005E4B43" w:rsidRDefault="00404135" w:rsidP="00404135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для эффективного управления персоналом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>уществующ</w:t>
      </w:r>
      <w:r w:rsidR="006805C8">
        <w:rPr>
          <w:rFonts w:ascii="Times New Roman" w:hAnsi="Times New Roman"/>
          <w:color w:val="000000"/>
          <w:sz w:val="28"/>
          <w:szCs w:val="28"/>
        </w:rPr>
        <w:t>ей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6805C8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 xml:space="preserve">управления </w:t>
      </w:r>
      <w:r w:rsidR="006805C8">
        <w:rPr>
          <w:rFonts w:ascii="Times New Roman" w:hAnsi="Times New Roman"/>
          <w:color w:val="000000"/>
          <w:sz w:val="28"/>
          <w:szCs w:val="28"/>
        </w:rPr>
        <w:t>на предприятии необходимо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 xml:space="preserve"> претерпеть изменения в некоторых направлениях. Для этого </w:t>
      </w:r>
      <w:r w:rsidR="00283E17">
        <w:rPr>
          <w:rFonts w:ascii="Times New Roman" w:hAnsi="Times New Roman"/>
          <w:color w:val="000000"/>
          <w:sz w:val="28"/>
          <w:szCs w:val="28"/>
        </w:rPr>
        <w:t>следует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 xml:space="preserve"> решить </w:t>
      </w:r>
      <w:r w:rsidR="006805C8">
        <w:rPr>
          <w:rFonts w:ascii="Times New Roman" w:hAnsi="Times New Roman"/>
          <w:color w:val="000000"/>
          <w:sz w:val="28"/>
          <w:szCs w:val="28"/>
        </w:rPr>
        <w:t xml:space="preserve">такие </w:t>
      </w:r>
      <w:r>
        <w:rPr>
          <w:rFonts w:ascii="Times New Roman" w:hAnsi="Times New Roman"/>
          <w:color w:val="000000"/>
          <w:sz w:val="28"/>
          <w:szCs w:val="28"/>
        </w:rPr>
        <w:t>проблемы</w:t>
      </w:r>
      <w:r w:rsidR="006805C8">
        <w:rPr>
          <w:rFonts w:ascii="Times New Roman" w:hAnsi="Times New Roman"/>
          <w:color w:val="000000"/>
          <w:sz w:val="28"/>
          <w:szCs w:val="28"/>
        </w:rPr>
        <w:t>, как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>:</w:t>
      </w:r>
    </w:p>
    <w:p w:rsidR="006805C8" w:rsidRDefault="00762371" w:rsidP="00404135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E4B43">
        <w:rPr>
          <w:rFonts w:ascii="Times New Roman" w:hAnsi="Times New Roman"/>
          <w:color w:val="000000"/>
          <w:sz w:val="28"/>
          <w:szCs w:val="28"/>
        </w:rPr>
        <w:t>1</w:t>
      </w:r>
      <w:r w:rsidR="006805C8">
        <w:rPr>
          <w:rFonts w:ascii="Times New Roman" w:hAnsi="Times New Roman"/>
          <w:color w:val="000000"/>
          <w:sz w:val="28"/>
          <w:szCs w:val="28"/>
        </w:rPr>
        <w:t>)</w:t>
      </w:r>
      <w:r w:rsidRPr="005E4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5C8">
        <w:rPr>
          <w:rFonts w:ascii="Times New Roman" w:hAnsi="Times New Roman"/>
          <w:color w:val="000000"/>
          <w:sz w:val="28"/>
          <w:szCs w:val="28"/>
        </w:rPr>
        <w:t>н</w:t>
      </w:r>
      <w:r w:rsidRPr="005E4B43">
        <w:rPr>
          <w:rFonts w:ascii="Times New Roman" w:hAnsi="Times New Roman"/>
          <w:color w:val="000000"/>
          <w:sz w:val="28"/>
          <w:szCs w:val="28"/>
        </w:rPr>
        <w:t xml:space="preserve">ебольшая текучесть персонала. Основная причина текучести в ООО УК «Спецстройгарант» </w:t>
      </w:r>
      <w:r w:rsidR="006805C8">
        <w:rPr>
          <w:rFonts w:ascii="Times New Roman" w:hAnsi="Times New Roman"/>
          <w:color w:val="000000"/>
          <w:sz w:val="28"/>
          <w:szCs w:val="28"/>
        </w:rPr>
        <w:t>заключается в том, что работники не довольны своим нынешним</w:t>
      </w:r>
      <w:r w:rsidRPr="005E4B43">
        <w:rPr>
          <w:rFonts w:ascii="Times New Roman" w:hAnsi="Times New Roman"/>
          <w:color w:val="000000"/>
          <w:sz w:val="28"/>
          <w:szCs w:val="28"/>
        </w:rPr>
        <w:t xml:space="preserve"> положением. </w:t>
      </w:r>
      <w:r w:rsidR="006805C8">
        <w:rPr>
          <w:rFonts w:ascii="Times New Roman" w:hAnsi="Times New Roman"/>
          <w:color w:val="000000"/>
          <w:sz w:val="28"/>
          <w:szCs w:val="28"/>
        </w:rPr>
        <w:t>Это в первую очередь касается размера заработной платы</w:t>
      </w:r>
      <w:r w:rsidRPr="005E4B43">
        <w:rPr>
          <w:rFonts w:ascii="Times New Roman" w:hAnsi="Times New Roman"/>
          <w:color w:val="000000"/>
          <w:sz w:val="28"/>
          <w:szCs w:val="28"/>
        </w:rPr>
        <w:t>, услови</w:t>
      </w:r>
      <w:r w:rsidR="006805C8">
        <w:rPr>
          <w:rFonts w:ascii="Times New Roman" w:hAnsi="Times New Roman"/>
          <w:color w:val="000000"/>
          <w:sz w:val="28"/>
          <w:szCs w:val="28"/>
        </w:rPr>
        <w:t>й</w:t>
      </w:r>
      <w:r w:rsidRPr="005E4B43">
        <w:rPr>
          <w:rFonts w:ascii="Times New Roman" w:hAnsi="Times New Roman"/>
          <w:color w:val="000000"/>
          <w:sz w:val="28"/>
          <w:szCs w:val="28"/>
        </w:rPr>
        <w:t xml:space="preserve"> и организаци</w:t>
      </w:r>
      <w:r w:rsidR="006805C8">
        <w:rPr>
          <w:rFonts w:ascii="Times New Roman" w:hAnsi="Times New Roman"/>
          <w:color w:val="000000"/>
          <w:sz w:val="28"/>
          <w:szCs w:val="28"/>
        </w:rPr>
        <w:t>и труда,</w:t>
      </w:r>
      <w:r w:rsidRPr="005E4B43">
        <w:rPr>
          <w:rFonts w:ascii="Times New Roman" w:hAnsi="Times New Roman"/>
          <w:color w:val="000000"/>
          <w:sz w:val="28"/>
          <w:szCs w:val="28"/>
        </w:rPr>
        <w:t xml:space="preserve"> нерешенности социальных проблем</w:t>
      </w:r>
      <w:r w:rsidR="006805C8">
        <w:rPr>
          <w:rFonts w:ascii="Times New Roman" w:hAnsi="Times New Roman"/>
          <w:color w:val="000000"/>
          <w:sz w:val="28"/>
          <w:szCs w:val="28"/>
        </w:rPr>
        <w:t>,</w:t>
      </w:r>
      <w:r w:rsidRPr="005E4B43">
        <w:rPr>
          <w:rFonts w:ascii="Times New Roman" w:hAnsi="Times New Roman"/>
          <w:color w:val="000000"/>
          <w:sz w:val="28"/>
          <w:szCs w:val="28"/>
        </w:rPr>
        <w:t xml:space="preserve"> отсутстви</w:t>
      </w:r>
      <w:r w:rsidR="006805C8">
        <w:rPr>
          <w:rFonts w:ascii="Times New Roman" w:hAnsi="Times New Roman"/>
          <w:color w:val="000000"/>
          <w:sz w:val="28"/>
          <w:szCs w:val="28"/>
        </w:rPr>
        <w:t>я</w:t>
      </w:r>
      <w:r w:rsidRPr="005E4B43">
        <w:rPr>
          <w:rFonts w:ascii="Times New Roman" w:hAnsi="Times New Roman"/>
          <w:color w:val="000000"/>
          <w:sz w:val="28"/>
          <w:szCs w:val="28"/>
        </w:rPr>
        <w:t xml:space="preserve"> условий для отдыха, детских учреждений и невозможности сделать карьеру. Таким образом, текучесть кадров в ООО УК «Спецстройгарант» связана не только с социальной и бытовой неустроенностью, но и со сложностями самореализации или самоутверждения</w:t>
      </w:r>
      <w:r w:rsidR="006805C8">
        <w:rPr>
          <w:rFonts w:ascii="Times New Roman" w:hAnsi="Times New Roman"/>
          <w:color w:val="000000"/>
          <w:sz w:val="28"/>
          <w:szCs w:val="28"/>
        </w:rPr>
        <w:t>;</w:t>
      </w:r>
    </w:p>
    <w:p w:rsidR="00762371" w:rsidRPr="005E4B43" w:rsidRDefault="006805C8" w:rsidP="00404135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 xml:space="preserve">тсутствие качественного выполнения услуг в связи с недостаточностью мотивации персонала. Повышение конкурентоспособности компании, рост производительности или качества труда, сокращение издержек невозможны при </w:t>
      </w:r>
      <w:r>
        <w:rPr>
          <w:rFonts w:ascii="Times New Roman" w:hAnsi="Times New Roman"/>
          <w:color w:val="000000"/>
          <w:sz w:val="28"/>
          <w:szCs w:val="28"/>
        </w:rPr>
        <w:t>слабой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 xml:space="preserve"> мотивации персонала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62371" w:rsidRPr="005E4B43" w:rsidRDefault="006805C8" w:rsidP="00404135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>тсутствие высококвалифицированных работников</w:t>
      </w:r>
      <w:r>
        <w:rPr>
          <w:rFonts w:ascii="Times New Roman" w:hAnsi="Times New Roman"/>
          <w:color w:val="000000"/>
          <w:sz w:val="28"/>
          <w:szCs w:val="28"/>
        </w:rPr>
        <w:t>. П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 xml:space="preserve">оиск </w:t>
      </w:r>
      <w:r>
        <w:rPr>
          <w:rFonts w:ascii="Times New Roman" w:hAnsi="Times New Roman"/>
          <w:color w:val="000000"/>
          <w:sz w:val="28"/>
          <w:szCs w:val="28"/>
        </w:rPr>
        <w:t xml:space="preserve">возможен посредством 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>улучшения условий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62371" w:rsidRPr="005E4B43">
        <w:rPr>
          <w:rFonts w:ascii="Times New Roman" w:hAnsi="Times New Roman"/>
          <w:color w:val="000000"/>
          <w:sz w:val="28"/>
          <w:szCs w:val="28"/>
        </w:rPr>
        <w:t>обучения за счет фирмы.</w:t>
      </w:r>
    </w:p>
    <w:p w:rsidR="00762371" w:rsidRPr="005E4B43" w:rsidRDefault="00762371" w:rsidP="004041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color w:val="000000"/>
          <w:sz w:val="28"/>
          <w:szCs w:val="28"/>
        </w:rPr>
        <w:t xml:space="preserve">Выявленные проблемные моменты в деятельности </w:t>
      </w:r>
      <w:r w:rsidR="00404135">
        <w:rPr>
          <w:rFonts w:ascii="Times New Roman" w:hAnsi="Times New Roman"/>
          <w:color w:val="000000"/>
          <w:sz w:val="28"/>
          <w:szCs w:val="28"/>
        </w:rPr>
        <w:t>компании</w:t>
      </w:r>
      <w:r w:rsidRPr="005E4B43">
        <w:rPr>
          <w:rFonts w:ascii="Times New Roman" w:hAnsi="Times New Roman"/>
          <w:color w:val="000000"/>
          <w:sz w:val="28"/>
          <w:szCs w:val="28"/>
        </w:rPr>
        <w:t xml:space="preserve"> актуальны</w:t>
      </w:r>
      <w:r w:rsidR="0040413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5E4B43">
        <w:rPr>
          <w:rFonts w:ascii="Times New Roman" w:hAnsi="Times New Roman"/>
          <w:color w:val="000000"/>
          <w:sz w:val="28"/>
          <w:szCs w:val="28"/>
        </w:rPr>
        <w:t xml:space="preserve"> на сегодняшний день, из выявленных же недостатков выделяется проблема, которая имеет большое влияние на деятельность ООО УК «</w:t>
      </w:r>
      <w:r w:rsidR="008A6C49" w:rsidRPr="005E4B43">
        <w:rPr>
          <w:rFonts w:ascii="Times New Roman" w:hAnsi="Times New Roman"/>
          <w:color w:val="000000"/>
          <w:sz w:val="28"/>
          <w:szCs w:val="28"/>
        </w:rPr>
        <w:t>Спецстройгарант</w:t>
      </w:r>
      <w:r w:rsidRPr="005E4B43">
        <w:rPr>
          <w:rFonts w:ascii="Times New Roman" w:hAnsi="Times New Roman"/>
          <w:color w:val="000000"/>
          <w:sz w:val="28"/>
          <w:szCs w:val="28"/>
        </w:rPr>
        <w:t xml:space="preserve">» на рынке предоставления услуг. </w:t>
      </w:r>
    </w:p>
    <w:p w:rsidR="00762371" w:rsidRPr="005E4B43" w:rsidRDefault="00762371" w:rsidP="004041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62371" w:rsidRPr="00404135" w:rsidRDefault="00404135" w:rsidP="004041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2EC4">
        <w:rPr>
          <w:rFonts w:ascii="Times New Roman" w:hAnsi="Times New Roman"/>
          <w:sz w:val="28"/>
          <w:szCs w:val="28"/>
        </w:rPr>
        <w:t>2</w:t>
      </w:r>
      <w:r w:rsidR="00762371" w:rsidRPr="00452EC4">
        <w:rPr>
          <w:rFonts w:ascii="Times New Roman" w:hAnsi="Times New Roman"/>
          <w:sz w:val="28"/>
          <w:szCs w:val="28"/>
        </w:rPr>
        <w:t xml:space="preserve">.4 </w:t>
      </w:r>
      <w:r w:rsidR="008A6C49" w:rsidRPr="00452EC4">
        <w:rPr>
          <w:rFonts w:ascii="Times New Roman" w:hAnsi="Times New Roman"/>
          <w:sz w:val="28"/>
          <w:szCs w:val="28"/>
        </w:rPr>
        <w:t>Рекомендации по формированию возможной стратегии</w:t>
      </w:r>
      <w:r w:rsidR="00263DBB" w:rsidRPr="00452EC4">
        <w:rPr>
          <w:rFonts w:ascii="Times New Roman" w:hAnsi="Times New Roman"/>
          <w:sz w:val="28"/>
          <w:szCs w:val="28"/>
        </w:rPr>
        <w:t xml:space="preserve"> управления персоналом в ООО УК «Спецстройгарант</w:t>
      </w:r>
      <w:r w:rsidR="008A6C49" w:rsidRPr="00452EC4">
        <w:rPr>
          <w:rFonts w:ascii="Times New Roman" w:hAnsi="Times New Roman"/>
          <w:sz w:val="28"/>
          <w:szCs w:val="28"/>
        </w:rPr>
        <w:t>»</w:t>
      </w:r>
    </w:p>
    <w:p w:rsidR="00762371" w:rsidRPr="00FA7AA4" w:rsidRDefault="00762371" w:rsidP="00404135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28"/>
        </w:rPr>
      </w:pPr>
    </w:p>
    <w:p w:rsidR="00762371" w:rsidRPr="005E4B43" w:rsidRDefault="00762371" w:rsidP="00FA7A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t xml:space="preserve">Изучив систему управления персоналом в ООО УК «Спецстройгарант» можно </w:t>
      </w:r>
      <w:r w:rsidR="008A6C49">
        <w:rPr>
          <w:rFonts w:ascii="Times New Roman" w:hAnsi="Times New Roman"/>
          <w:sz w:val="28"/>
          <w:szCs w:val="28"/>
        </w:rPr>
        <w:t>прийти к выводу</w:t>
      </w:r>
      <w:r w:rsidRPr="005E4B43">
        <w:rPr>
          <w:rFonts w:ascii="Times New Roman" w:hAnsi="Times New Roman"/>
          <w:sz w:val="28"/>
          <w:szCs w:val="28"/>
        </w:rPr>
        <w:t>, что существует необходимость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404135">
        <w:rPr>
          <w:rFonts w:ascii="Times New Roman" w:hAnsi="Times New Roman"/>
          <w:sz w:val="28"/>
          <w:szCs w:val="28"/>
        </w:rPr>
        <w:t>ее совершенствования</w:t>
      </w:r>
      <w:r w:rsidR="00FA7AA4">
        <w:rPr>
          <w:rFonts w:ascii="Times New Roman" w:hAnsi="Times New Roman"/>
          <w:sz w:val="28"/>
          <w:szCs w:val="28"/>
        </w:rPr>
        <w:t xml:space="preserve">, </w:t>
      </w:r>
      <w:r w:rsidR="00FA7AA4">
        <w:rPr>
          <w:rFonts w:ascii="Times New Roman" w:hAnsi="Times New Roman"/>
          <w:sz w:val="28"/>
          <w:szCs w:val="28"/>
        </w:rPr>
        <w:lastRenderedPageBreak/>
        <w:t xml:space="preserve">для чего рекомендуется сформировать стратегию управления персоналом, основанную на </w:t>
      </w:r>
      <w:r w:rsidRPr="005E4B43">
        <w:rPr>
          <w:rFonts w:ascii="Times New Roman" w:hAnsi="Times New Roman"/>
          <w:sz w:val="28"/>
          <w:szCs w:val="28"/>
        </w:rPr>
        <w:t>следующи</w:t>
      </w:r>
      <w:r w:rsidR="00FA7AA4">
        <w:rPr>
          <w:rFonts w:ascii="Times New Roman" w:hAnsi="Times New Roman"/>
          <w:sz w:val="28"/>
          <w:szCs w:val="28"/>
        </w:rPr>
        <w:t>х</w:t>
      </w:r>
      <w:r w:rsidRPr="005E4B43">
        <w:rPr>
          <w:rFonts w:ascii="Times New Roman" w:hAnsi="Times New Roman"/>
          <w:sz w:val="28"/>
          <w:szCs w:val="28"/>
        </w:rPr>
        <w:t xml:space="preserve"> приоритетны</w:t>
      </w:r>
      <w:r w:rsidR="00FA7AA4">
        <w:rPr>
          <w:rFonts w:ascii="Times New Roman" w:hAnsi="Times New Roman"/>
          <w:sz w:val="28"/>
          <w:szCs w:val="28"/>
        </w:rPr>
        <w:t xml:space="preserve">х </w:t>
      </w:r>
      <w:r w:rsidRPr="005E4B43">
        <w:rPr>
          <w:rFonts w:ascii="Times New Roman" w:hAnsi="Times New Roman"/>
          <w:sz w:val="28"/>
          <w:szCs w:val="28"/>
        </w:rPr>
        <w:t>направления</w:t>
      </w:r>
      <w:r w:rsidR="00FA7AA4">
        <w:rPr>
          <w:rFonts w:ascii="Times New Roman" w:hAnsi="Times New Roman"/>
          <w:sz w:val="28"/>
          <w:szCs w:val="28"/>
        </w:rPr>
        <w:t>х</w:t>
      </w:r>
      <w:r w:rsidRPr="005E4B4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2371" w:rsidRPr="005E4B43" w:rsidRDefault="00944E6F" w:rsidP="00944E6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62371" w:rsidRPr="005E4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62371" w:rsidRPr="005E4B43">
        <w:rPr>
          <w:rFonts w:ascii="Times New Roman" w:hAnsi="Times New Roman"/>
          <w:sz w:val="28"/>
          <w:szCs w:val="28"/>
        </w:rPr>
        <w:t xml:space="preserve">овершенствование процедуры адаптации персонала. </w:t>
      </w:r>
      <w:r w:rsidRPr="005E4B43">
        <w:rPr>
          <w:rFonts w:ascii="Times New Roman" w:hAnsi="Times New Roman"/>
          <w:sz w:val="28"/>
          <w:szCs w:val="28"/>
        </w:rPr>
        <w:t>П</w:t>
      </w:r>
      <w:r w:rsidR="00762371" w:rsidRPr="005E4B43">
        <w:rPr>
          <w:rFonts w:ascii="Times New Roman" w:hAnsi="Times New Roman"/>
          <w:sz w:val="28"/>
          <w:szCs w:val="28"/>
        </w:rPr>
        <w:t>режде</w:t>
      </w:r>
      <w:r>
        <w:rPr>
          <w:rFonts w:ascii="Times New Roman" w:hAnsi="Times New Roman"/>
          <w:sz w:val="28"/>
          <w:szCs w:val="28"/>
        </w:rPr>
        <w:t>,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 w:rsidR="00762371" w:rsidRPr="005E4B43">
        <w:rPr>
          <w:rFonts w:ascii="Times New Roman" w:hAnsi="Times New Roman"/>
          <w:sz w:val="28"/>
          <w:szCs w:val="28"/>
        </w:rPr>
        <w:t>чем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 w:rsidR="00762371" w:rsidRPr="005E4B43">
        <w:rPr>
          <w:rFonts w:ascii="Times New Roman" w:hAnsi="Times New Roman"/>
          <w:sz w:val="28"/>
          <w:szCs w:val="28"/>
        </w:rPr>
        <w:t>закрепить за новым работником определенного наставника, необходимо изучить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 w:rsidR="00762371" w:rsidRPr="005E4B43">
        <w:rPr>
          <w:rFonts w:ascii="Times New Roman" w:hAnsi="Times New Roman"/>
          <w:sz w:val="28"/>
          <w:szCs w:val="28"/>
        </w:rPr>
        <w:t>его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 w:rsidR="00762371" w:rsidRPr="005E4B43">
        <w:rPr>
          <w:rFonts w:ascii="Times New Roman" w:hAnsi="Times New Roman"/>
          <w:sz w:val="28"/>
          <w:szCs w:val="28"/>
        </w:rPr>
        <w:t xml:space="preserve">деловые и личностные качества, определить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762371" w:rsidRPr="005E4B43">
        <w:rPr>
          <w:rFonts w:ascii="Times New Roman" w:hAnsi="Times New Roman"/>
          <w:sz w:val="28"/>
          <w:szCs w:val="28"/>
        </w:rPr>
        <w:t xml:space="preserve">совместимость </w:t>
      </w:r>
      <w:r>
        <w:rPr>
          <w:rFonts w:ascii="Times New Roman" w:hAnsi="Times New Roman"/>
          <w:sz w:val="28"/>
          <w:szCs w:val="28"/>
        </w:rPr>
        <w:t>с наставником</w:t>
      </w:r>
      <w:r w:rsidR="00762371" w:rsidRPr="005E4B43">
        <w:rPr>
          <w:rFonts w:ascii="Times New Roman" w:hAnsi="Times New Roman"/>
          <w:sz w:val="28"/>
          <w:szCs w:val="28"/>
        </w:rPr>
        <w:t>. И только после получения результата окончательно закреплять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 w:rsidR="00762371" w:rsidRPr="005E4B43">
        <w:rPr>
          <w:rFonts w:ascii="Times New Roman" w:hAnsi="Times New Roman"/>
          <w:sz w:val="28"/>
          <w:szCs w:val="28"/>
        </w:rPr>
        <w:t>нужного человека. Это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 w:rsidR="00762371" w:rsidRPr="005E4B43">
        <w:rPr>
          <w:rFonts w:ascii="Times New Roman" w:hAnsi="Times New Roman"/>
          <w:sz w:val="28"/>
          <w:szCs w:val="28"/>
        </w:rPr>
        <w:t xml:space="preserve">благоприятно скажется на атмосфере между работниками, </w:t>
      </w:r>
      <w:r>
        <w:rPr>
          <w:rFonts w:ascii="Times New Roman" w:hAnsi="Times New Roman"/>
          <w:sz w:val="28"/>
          <w:szCs w:val="28"/>
        </w:rPr>
        <w:t>поспособст</w:t>
      </w:r>
      <w:r w:rsidR="00762371" w:rsidRPr="005E4B4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ует</w:t>
      </w:r>
      <w:r w:rsidR="00762371" w:rsidRPr="005E4B43">
        <w:rPr>
          <w:rFonts w:ascii="Times New Roman" w:hAnsi="Times New Roman"/>
          <w:sz w:val="28"/>
          <w:szCs w:val="28"/>
        </w:rPr>
        <w:t xml:space="preserve"> лучшему усвоению материала и получению не</w:t>
      </w:r>
      <w:r>
        <w:rPr>
          <w:rFonts w:ascii="Times New Roman" w:hAnsi="Times New Roman"/>
          <w:sz w:val="28"/>
          <w:szCs w:val="28"/>
        </w:rPr>
        <w:t>обходимых практических навыков;</w:t>
      </w:r>
    </w:p>
    <w:p w:rsidR="00762371" w:rsidRPr="005E4B43" w:rsidRDefault="00762371" w:rsidP="00223E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t>2</w:t>
      </w:r>
      <w:r w:rsidR="00944E6F">
        <w:rPr>
          <w:rFonts w:ascii="Times New Roman" w:hAnsi="Times New Roman"/>
          <w:sz w:val="28"/>
          <w:szCs w:val="28"/>
        </w:rPr>
        <w:t>)</w:t>
      </w:r>
      <w:r w:rsidRPr="005E4B43">
        <w:rPr>
          <w:rFonts w:ascii="Times New Roman" w:hAnsi="Times New Roman"/>
          <w:sz w:val="28"/>
          <w:szCs w:val="28"/>
        </w:rPr>
        <w:t xml:space="preserve"> </w:t>
      </w:r>
      <w:r w:rsidR="00944E6F">
        <w:rPr>
          <w:rFonts w:ascii="Times New Roman" w:hAnsi="Times New Roman"/>
          <w:sz w:val="28"/>
          <w:szCs w:val="28"/>
        </w:rPr>
        <w:t>с</w:t>
      </w:r>
      <w:r w:rsidRPr="005E4B43">
        <w:rPr>
          <w:rFonts w:ascii="Times New Roman" w:hAnsi="Times New Roman"/>
          <w:sz w:val="28"/>
          <w:szCs w:val="28"/>
        </w:rPr>
        <w:t>овершенствование организации расстановки персонала</w:t>
      </w:r>
      <w:r w:rsidR="00223EC4">
        <w:rPr>
          <w:rFonts w:ascii="Times New Roman" w:hAnsi="Times New Roman"/>
          <w:sz w:val="28"/>
          <w:szCs w:val="28"/>
        </w:rPr>
        <w:t xml:space="preserve"> при помощи профильного метода</w:t>
      </w:r>
      <w:r w:rsidRPr="005E4B43">
        <w:rPr>
          <w:rFonts w:ascii="Times New Roman" w:hAnsi="Times New Roman"/>
          <w:sz w:val="28"/>
          <w:szCs w:val="28"/>
        </w:rPr>
        <w:t xml:space="preserve">. </w:t>
      </w:r>
      <w:r w:rsidR="00223EC4">
        <w:rPr>
          <w:rFonts w:ascii="Times New Roman" w:hAnsi="Times New Roman"/>
          <w:sz w:val="28"/>
          <w:szCs w:val="28"/>
        </w:rPr>
        <w:t xml:space="preserve">Он </w:t>
      </w:r>
      <w:r w:rsidRPr="005E4B43">
        <w:rPr>
          <w:rFonts w:ascii="Times New Roman" w:hAnsi="Times New Roman"/>
          <w:sz w:val="28"/>
          <w:szCs w:val="28"/>
        </w:rPr>
        <w:t>предполагает оценку уровня квалификации, деловых качеств, работоспособности, методов и стиля работы, аналитических способностей, дисциплинированности, психологической совместимости</w:t>
      </w:r>
      <w:r w:rsidR="00223EC4">
        <w:rPr>
          <w:rFonts w:ascii="Times New Roman" w:hAnsi="Times New Roman"/>
          <w:sz w:val="28"/>
          <w:szCs w:val="28"/>
        </w:rPr>
        <w:t xml:space="preserve">, что </w:t>
      </w:r>
      <w:r w:rsidRPr="005E4B43">
        <w:rPr>
          <w:rFonts w:ascii="Times New Roman" w:hAnsi="Times New Roman"/>
          <w:sz w:val="28"/>
          <w:szCs w:val="28"/>
        </w:rPr>
        <w:t>позволит определить</w:t>
      </w:r>
      <w:r w:rsidR="00223EC4">
        <w:rPr>
          <w:rFonts w:ascii="Times New Roman" w:hAnsi="Times New Roman"/>
          <w:sz w:val="28"/>
          <w:szCs w:val="28"/>
        </w:rPr>
        <w:t>,</w:t>
      </w:r>
      <w:r w:rsidRPr="005E4B43">
        <w:rPr>
          <w:rFonts w:ascii="Times New Roman" w:hAnsi="Times New Roman"/>
          <w:sz w:val="28"/>
          <w:szCs w:val="28"/>
        </w:rPr>
        <w:t xml:space="preserve"> насколько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B43">
        <w:rPr>
          <w:rFonts w:ascii="Times New Roman" w:hAnsi="Times New Roman"/>
          <w:sz w:val="28"/>
          <w:szCs w:val="28"/>
        </w:rPr>
        <w:t>работники соответствуют занимаемым рабочим местам, а рабочие места</w:t>
      </w:r>
      <w:r w:rsidR="00223EC4">
        <w:rPr>
          <w:rFonts w:ascii="Times New Roman" w:hAnsi="Times New Roman"/>
          <w:sz w:val="28"/>
          <w:szCs w:val="28"/>
        </w:rPr>
        <w:t xml:space="preserve"> </w:t>
      </w:r>
      <w:r w:rsidRPr="005E4B43">
        <w:rPr>
          <w:rFonts w:ascii="Times New Roman" w:hAnsi="Times New Roman"/>
          <w:sz w:val="28"/>
          <w:szCs w:val="28"/>
        </w:rPr>
        <w:t xml:space="preserve">работникам. На основании полученных результатов </w:t>
      </w:r>
      <w:r w:rsidR="00223EC4">
        <w:rPr>
          <w:rFonts w:ascii="Times New Roman" w:hAnsi="Times New Roman"/>
          <w:sz w:val="28"/>
          <w:szCs w:val="28"/>
        </w:rPr>
        <w:t>и стоит</w:t>
      </w:r>
      <w:r w:rsidRPr="005E4B43">
        <w:rPr>
          <w:rFonts w:ascii="Times New Roman" w:hAnsi="Times New Roman"/>
          <w:sz w:val="28"/>
          <w:szCs w:val="28"/>
        </w:rPr>
        <w:t xml:space="preserve"> </w:t>
      </w:r>
      <w:r w:rsidR="00223EC4">
        <w:rPr>
          <w:rFonts w:ascii="Times New Roman" w:hAnsi="Times New Roman"/>
          <w:sz w:val="28"/>
          <w:szCs w:val="28"/>
        </w:rPr>
        <w:t>проводить</w:t>
      </w:r>
      <w:r w:rsidRPr="005E4B43">
        <w:rPr>
          <w:rFonts w:ascii="Times New Roman" w:hAnsi="Times New Roman"/>
          <w:sz w:val="28"/>
          <w:szCs w:val="28"/>
        </w:rPr>
        <w:t xml:space="preserve"> расстановку персонала</w:t>
      </w:r>
      <w:r w:rsidR="00223EC4">
        <w:rPr>
          <w:rFonts w:ascii="Times New Roman" w:hAnsi="Times New Roman"/>
          <w:sz w:val="28"/>
          <w:szCs w:val="28"/>
        </w:rPr>
        <w:t>;</w:t>
      </w:r>
      <w:r w:rsidRPr="005E4B43">
        <w:rPr>
          <w:rFonts w:ascii="Times New Roman" w:hAnsi="Times New Roman"/>
          <w:sz w:val="28"/>
          <w:szCs w:val="28"/>
        </w:rPr>
        <w:t xml:space="preserve"> </w:t>
      </w:r>
    </w:p>
    <w:p w:rsidR="00762371" w:rsidRPr="005E4B43" w:rsidRDefault="00223EC4" w:rsidP="00FA730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762371" w:rsidRPr="005E4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62371" w:rsidRPr="005E4B43">
        <w:rPr>
          <w:rFonts w:ascii="Times New Roman" w:hAnsi="Times New Roman"/>
          <w:sz w:val="28"/>
          <w:szCs w:val="28"/>
        </w:rPr>
        <w:t xml:space="preserve">овершенствование мотивации и стимулирования труда. </w:t>
      </w:r>
      <w:r>
        <w:rPr>
          <w:rFonts w:ascii="Times New Roman" w:hAnsi="Times New Roman"/>
          <w:sz w:val="28"/>
          <w:szCs w:val="28"/>
        </w:rPr>
        <w:t xml:space="preserve">На данном </w:t>
      </w:r>
      <w:r w:rsidR="00762371" w:rsidRPr="005E4B43">
        <w:rPr>
          <w:rFonts w:ascii="Times New Roman" w:hAnsi="Times New Roman"/>
          <w:sz w:val="28"/>
          <w:szCs w:val="28"/>
        </w:rPr>
        <w:t xml:space="preserve">предприятии </w:t>
      </w:r>
      <w:r>
        <w:rPr>
          <w:rFonts w:ascii="Times New Roman" w:hAnsi="Times New Roman"/>
          <w:sz w:val="28"/>
          <w:szCs w:val="28"/>
        </w:rPr>
        <w:t xml:space="preserve">слабо развита система нематериального стимулирования: </w:t>
      </w:r>
      <w:r w:rsidR="00762371" w:rsidRPr="005E4B43">
        <w:rPr>
          <w:rFonts w:ascii="Times New Roman" w:hAnsi="Times New Roman"/>
          <w:sz w:val="28"/>
          <w:szCs w:val="28"/>
        </w:rPr>
        <w:t>нет места моральным средствам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 w:rsidR="00FA7309">
        <w:rPr>
          <w:rFonts w:ascii="Times New Roman" w:hAnsi="Times New Roman"/>
          <w:sz w:val="28"/>
          <w:szCs w:val="28"/>
        </w:rPr>
        <w:t>мотивации</w:t>
      </w:r>
      <w:r>
        <w:rPr>
          <w:rFonts w:ascii="Times New Roman" w:hAnsi="Times New Roman"/>
          <w:sz w:val="28"/>
          <w:szCs w:val="28"/>
        </w:rPr>
        <w:t>, к которым можно отнести</w:t>
      </w:r>
      <w:r w:rsidR="00762371" w:rsidRPr="005E4B43">
        <w:rPr>
          <w:rFonts w:ascii="Times New Roman" w:hAnsi="Times New Roman"/>
          <w:sz w:val="28"/>
          <w:szCs w:val="28"/>
        </w:rPr>
        <w:t xml:space="preserve"> создание благоприятн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762371" w:rsidRPr="005E4B43">
        <w:rPr>
          <w:rFonts w:ascii="Times New Roman" w:hAnsi="Times New Roman"/>
          <w:sz w:val="28"/>
          <w:szCs w:val="28"/>
        </w:rPr>
        <w:t>психологического климата в коллективе, признание и одобрение результатов работы, профессиональ</w:t>
      </w:r>
      <w:r w:rsidR="00FA7309">
        <w:rPr>
          <w:rFonts w:ascii="Times New Roman" w:hAnsi="Times New Roman"/>
          <w:sz w:val="28"/>
          <w:szCs w:val="28"/>
        </w:rPr>
        <w:t>ный рост, гибкий график работы. В связи с этим</w:t>
      </w:r>
      <w:r w:rsidR="00762371" w:rsidRPr="005E4B43">
        <w:rPr>
          <w:rFonts w:ascii="Times New Roman" w:hAnsi="Times New Roman"/>
          <w:sz w:val="28"/>
          <w:szCs w:val="28"/>
        </w:rPr>
        <w:t xml:space="preserve"> можно предложить проведение различных культурных мероприятий: празднование дней рождений сотрудников коллектива</w:t>
      </w:r>
      <w:r w:rsidR="00FA7309">
        <w:rPr>
          <w:rFonts w:ascii="Times New Roman" w:hAnsi="Times New Roman"/>
          <w:sz w:val="28"/>
          <w:szCs w:val="28"/>
        </w:rPr>
        <w:t>,</w:t>
      </w:r>
      <w:r w:rsidR="00762371" w:rsidRPr="005E4B43">
        <w:rPr>
          <w:rFonts w:ascii="Times New Roman" w:hAnsi="Times New Roman"/>
          <w:sz w:val="28"/>
          <w:szCs w:val="28"/>
        </w:rPr>
        <w:t xml:space="preserve"> проведение спортивных мероприятий</w:t>
      </w:r>
      <w:r w:rsidR="00FA7309">
        <w:rPr>
          <w:rFonts w:ascii="Times New Roman" w:hAnsi="Times New Roman"/>
          <w:sz w:val="28"/>
          <w:szCs w:val="28"/>
        </w:rPr>
        <w:t xml:space="preserve">, </w:t>
      </w:r>
      <w:r w:rsidR="00762371" w:rsidRPr="005E4B43">
        <w:rPr>
          <w:rFonts w:ascii="Times New Roman" w:hAnsi="Times New Roman"/>
          <w:sz w:val="28"/>
          <w:szCs w:val="28"/>
        </w:rPr>
        <w:t>проведение конкурсов «Луч</w:t>
      </w:r>
      <w:r w:rsidR="00FA7309">
        <w:rPr>
          <w:rFonts w:ascii="Times New Roman" w:hAnsi="Times New Roman"/>
          <w:sz w:val="28"/>
          <w:szCs w:val="28"/>
        </w:rPr>
        <w:t>ший работник», «Лучшая бригада»,</w:t>
      </w:r>
      <w:r w:rsidR="00FA7309" w:rsidRPr="00FA7309">
        <w:rPr>
          <w:rFonts w:ascii="Times New Roman" w:hAnsi="Times New Roman"/>
          <w:sz w:val="28"/>
          <w:szCs w:val="28"/>
        </w:rPr>
        <w:t xml:space="preserve"> </w:t>
      </w:r>
      <w:r w:rsidR="00FA7309" w:rsidRPr="005E4B43">
        <w:rPr>
          <w:rFonts w:ascii="Times New Roman" w:hAnsi="Times New Roman"/>
          <w:sz w:val="28"/>
          <w:szCs w:val="28"/>
        </w:rPr>
        <w:t>выезд на природу</w:t>
      </w:r>
      <w:r w:rsidR="00FA7309">
        <w:rPr>
          <w:rFonts w:ascii="Times New Roman" w:hAnsi="Times New Roman"/>
          <w:sz w:val="28"/>
          <w:szCs w:val="28"/>
        </w:rPr>
        <w:t>;</w:t>
      </w:r>
    </w:p>
    <w:p w:rsidR="00762371" w:rsidRPr="005E4B43" w:rsidRDefault="00FA7309" w:rsidP="00FA730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762371" w:rsidRPr="005E4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62371" w:rsidRPr="005E4B43">
        <w:rPr>
          <w:rFonts w:ascii="Times New Roman" w:hAnsi="Times New Roman"/>
          <w:sz w:val="28"/>
          <w:szCs w:val="28"/>
        </w:rPr>
        <w:t>ведение более эффективных методов обучения, таких как тренинги.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позволит</w:t>
      </w:r>
      <w:r w:rsidR="00452EC4">
        <w:rPr>
          <w:rFonts w:ascii="Times New Roman" w:hAnsi="Times New Roman"/>
          <w:sz w:val="28"/>
          <w:szCs w:val="28"/>
        </w:rPr>
        <w:t xml:space="preserve"> </w:t>
      </w:r>
      <w:r w:rsidR="00762371" w:rsidRPr="005E4B43">
        <w:rPr>
          <w:rFonts w:ascii="Times New Roman" w:hAnsi="Times New Roman"/>
          <w:sz w:val="28"/>
          <w:szCs w:val="28"/>
        </w:rPr>
        <w:t>увеличить качество и количество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 w:rsidR="00762371" w:rsidRPr="005E4B43">
        <w:rPr>
          <w:rFonts w:ascii="Times New Roman" w:hAnsi="Times New Roman"/>
          <w:sz w:val="28"/>
          <w:szCs w:val="28"/>
        </w:rPr>
        <w:t>выпускаемой продукции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762371" w:rsidRPr="005E4B43">
        <w:rPr>
          <w:rFonts w:ascii="Times New Roman" w:hAnsi="Times New Roman"/>
          <w:sz w:val="28"/>
          <w:szCs w:val="28"/>
        </w:rPr>
        <w:t>уменьшить потери от брака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62371" w:rsidRPr="005E4B43">
        <w:rPr>
          <w:rFonts w:ascii="Times New Roman" w:hAnsi="Times New Roman"/>
          <w:sz w:val="28"/>
          <w:szCs w:val="28"/>
        </w:rPr>
        <w:t>сохранить оборудование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762371" w:rsidRPr="005E4B43">
        <w:rPr>
          <w:rFonts w:ascii="Times New Roman" w:hAnsi="Times New Roman"/>
          <w:sz w:val="28"/>
          <w:szCs w:val="28"/>
        </w:rPr>
        <w:t>снизить число и потери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 w:rsidR="00762371" w:rsidRPr="005E4B43">
        <w:rPr>
          <w:rFonts w:ascii="Times New Roman" w:hAnsi="Times New Roman"/>
          <w:sz w:val="28"/>
          <w:szCs w:val="28"/>
        </w:rPr>
        <w:t>от инцидентов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762371" w:rsidRPr="005E4B43">
        <w:rPr>
          <w:rFonts w:ascii="Times New Roman" w:hAnsi="Times New Roman"/>
          <w:sz w:val="28"/>
          <w:szCs w:val="28"/>
        </w:rPr>
        <w:t>снизить текучесть, число прогулов, повысить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 w:rsidR="00762371" w:rsidRPr="005E4B43">
        <w:rPr>
          <w:rFonts w:ascii="Times New Roman" w:hAnsi="Times New Roman"/>
          <w:sz w:val="28"/>
          <w:szCs w:val="28"/>
        </w:rPr>
        <w:t>удовлетворенность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 w:rsidR="00762371" w:rsidRPr="005E4B43">
        <w:rPr>
          <w:rFonts w:ascii="Times New Roman" w:hAnsi="Times New Roman"/>
          <w:sz w:val="28"/>
          <w:szCs w:val="28"/>
        </w:rPr>
        <w:t>работой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62371" w:rsidRPr="005E4B43">
        <w:rPr>
          <w:rFonts w:ascii="Times New Roman" w:hAnsi="Times New Roman"/>
          <w:sz w:val="28"/>
          <w:szCs w:val="28"/>
        </w:rPr>
        <w:t>предотвратить «устаревание»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762371" w:rsidRPr="005E4B43" w:rsidRDefault="00762371" w:rsidP="00FA730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lastRenderedPageBreak/>
        <w:t>5</w:t>
      </w:r>
      <w:r w:rsidR="00FA7309">
        <w:rPr>
          <w:rFonts w:ascii="Times New Roman" w:hAnsi="Times New Roman"/>
          <w:sz w:val="28"/>
          <w:szCs w:val="28"/>
        </w:rPr>
        <w:t>) с</w:t>
      </w:r>
      <w:r w:rsidR="00FA7309" w:rsidRPr="00FA7309">
        <w:rPr>
          <w:rFonts w:ascii="Times New Roman" w:hAnsi="Times New Roman"/>
          <w:sz w:val="28"/>
          <w:szCs w:val="28"/>
        </w:rPr>
        <w:t xml:space="preserve">овершенствование </w:t>
      </w:r>
      <w:r w:rsidRPr="005E4B43">
        <w:rPr>
          <w:rFonts w:ascii="Times New Roman" w:hAnsi="Times New Roman"/>
          <w:sz w:val="28"/>
          <w:szCs w:val="28"/>
        </w:rPr>
        <w:t>контроля за деятельностью сотрудников</w:t>
      </w:r>
      <w:r w:rsidR="00FA7309">
        <w:rPr>
          <w:rFonts w:ascii="Times New Roman" w:hAnsi="Times New Roman"/>
          <w:sz w:val="28"/>
          <w:szCs w:val="28"/>
        </w:rPr>
        <w:t xml:space="preserve">. Для этого можно </w:t>
      </w:r>
      <w:r w:rsidRPr="005E4B43">
        <w:rPr>
          <w:rFonts w:ascii="Times New Roman" w:hAnsi="Times New Roman"/>
          <w:sz w:val="28"/>
          <w:szCs w:val="28"/>
        </w:rPr>
        <w:t>ужесточ</w:t>
      </w:r>
      <w:r w:rsidR="00FA7309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B43">
        <w:rPr>
          <w:rFonts w:ascii="Times New Roman" w:hAnsi="Times New Roman"/>
          <w:sz w:val="28"/>
          <w:szCs w:val="28"/>
        </w:rPr>
        <w:t>дисциплин</w:t>
      </w:r>
      <w:r w:rsidR="00FA7309">
        <w:rPr>
          <w:rFonts w:ascii="Times New Roman" w:hAnsi="Times New Roman"/>
          <w:sz w:val="28"/>
          <w:szCs w:val="28"/>
        </w:rPr>
        <w:t>у</w:t>
      </w:r>
      <w:r w:rsidRPr="005E4B43">
        <w:rPr>
          <w:rFonts w:ascii="Times New Roman" w:hAnsi="Times New Roman"/>
          <w:sz w:val="28"/>
          <w:szCs w:val="28"/>
        </w:rPr>
        <w:t xml:space="preserve"> с целью с</w:t>
      </w:r>
      <w:r w:rsidR="00FA7309">
        <w:rPr>
          <w:rFonts w:ascii="Times New Roman" w:hAnsi="Times New Roman"/>
          <w:sz w:val="28"/>
          <w:szCs w:val="28"/>
        </w:rPr>
        <w:t>низить потери рабочего времени;</w:t>
      </w:r>
    </w:p>
    <w:p w:rsidR="00762371" w:rsidRPr="005E4B43" w:rsidRDefault="00FA7309" w:rsidP="00F671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762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62371" w:rsidRPr="005E4B43">
        <w:rPr>
          <w:rFonts w:ascii="Times New Roman" w:hAnsi="Times New Roman"/>
          <w:sz w:val="28"/>
          <w:szCs w:val="28"/>
        </w:rPr>
        <w:t>овы</w:t>
      </w:r>
      <w:r>
        <w:rPr>
          <w:rFonts w:ascii="Times New Roman" w:hAnsi="Times New Roman"/>
          <w:sz w:val="28"/>
          <w:szCs w:val="28"/>
        </w:rPr>
        <w:t>шение</w:t>
      </w:r>
      <w:r w:rsidR="00762371" w:rsidRPr="005E4B43">
        <w:rPr>
          <w:rFonts w:ascii="Times New Roman" w:hAnsi="Times New Roman"/>
          <w:sz w:val="28"/>
          <w:szCs w:val="28"/>
        </w:rPr>
        <w:t xml:space="preserve"> информированност</w:t>
      </w:r>
      <w:r>
        <w:rPr>
          <w:rFonts w:ascii="Times New Roman" w:hAnsi="Times New Roman"/>
          <w:sz w:val="28"/>
          <w:szCs w:val="28"/>
        </w:rPr>
        <w:t>и</w:t>
      </w:r>
      <w:r w:rsidR="00762371" w:rsidRPr="005E4B43">
        <w:rPr>
          <w:rFonts w:ascii="Times New Roman" w:hAnsi="Times New Roman"/>
          <w:sz w:val="28"/>
          <w:szCs w:val="28"/>
        </w:rPr>
        <w:t xml:space="preserve"> сотрудников организации. </w:t>
      </w:r>
    </w:p>
    <w:p w:rsidR="00762371" w:rsidRPr="00AA49B5" w:rsidRDefault="00762371" w:rsidP="00762371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28"/>
        </w:rPr>
      </w:pPr>
    </w:p>
    <w:p w:rsidR="00762371" w:rsidRPr="005E4B43" w:rsidRDefault="00762371" w:rsidP="00E222D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t xml:space="preserve">В результате </w:t>
      </w:r>
      <w:r w:rsidR="00FA7AA4">
        <w:rPr>
          <w:rFonts w:ascii="Times New Roman" w:hAnsi="Times New Roman"/>
          <w:sz w:val="28"/>
          <w:szCs w:val="28"/>
        </w:rPr>
        <w:t xml:space="preserve">сформирования стратегии управления персоналом, основанной на </w:t>
      </w:r>
      <w:r w:rsidRPr="005E4B43">
        <w:rPr>
          <w:rFonts w:ascii="Times New Roman" w:hAnsi="Times New Roman"/>
          <w:sz w:val="28"/>
          <w:szCs w:val="28"/>
        </w:rPr>
        <w:t>внедрени</w:t>
      </w:r>
      <w:r w:rsidR="00FA7AA4">
        <w:rPr>
          <w:rFonts w:ascii="Times New Roman" w:hAnsi="Times New Roman"/>
          <w:sz w:val="28"/>
          <w:szCs w:val="28"/>
        </w:rPr>
        <w:t>и</w:t>
      </w:r>
      <w:r w:rsidRPr="005E4B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49B5">
        <w:rPr>
          <w:rFonts w:ascii="Times New Roman" w:hAnsi="Times New Roman"/>
          <w:sz w:val="28"/>
          <w:szCs w:val="28"/>
        </w:rPr>
        <w:t xml:space="preserve">вышеперечисленных </w:t>
      </w:r>
      <w:r w:rsidRPr="005E4B43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5E4B43">
        <w:rPr>
          <w:rFonts w:ascii="Times New Roman" w:hAnsi="Times New Roman"/>
          <w:sz w:val="28"/>
          <w:szCs w:val="28"/>
        </w:rPr>
        <w:t xml:space="preserve"> </w:t>
      </w:r>
      <w:r w:rsidR="00AA49B5">
        <w:rPr>
          <w:rFonts w:ascii="Times New Roman" w:hAnsi="Times New Roman"/>
          <w:sz w:val="28"/>
          <w:szCs w:val="28"/>
        </w:rPr>
        <w:t>снизится текучесть кадров и увеличится объем 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B43">
        <w:rPr>
          <w:rFonts w:ascii="Times New Roman" w:hAnsi="Times New Roman"/>
          <w:sz w:val="28"/>
          <w:szCs w:val="28"/>
        </w:rPr>
        <w:t>будет достигнут социальный эффект</w:t>
      </w:r>
      <w:r w:rsidR="00F671AD">
        <w:rPr>
          <w:rFonts w:ascii="Times New Roman" w:hAnsi="Times New Roman"/>
          <w:sz w:val="28"/>
          <w:szCs w:val="28"/>
        </w:rPr>
        <w:t>:</w:t>
      </w:r>
      <w:r w:rsidRPr="005E4B43">
        <w:rPr>
          <w:rFonts w:ascii="Times New Roman" w:hAnsi="Times New Roman"/>
          <w:sz w:val="28"/>
          <w:szCs w:val="28"/>
        </w:rPr>
        <w:t xml:space="preserve"> работники получат удовлетворенность от выполн</w:t>
      </w:r>
      <w:r w:rsidR="00F671AD">
        <w:rPr>
          <w:rFonts w:ascii="Times New Roman" w:hAnsi="Times New Roman"/>
          <w:sz w:val="28"/>
          <w:szCs w:val="28"/>
        </w:rPr>
        <w:t xml:space="preserve">яемой работы, у них </w:t>
      </w:r>
      <w:r w:rsidRPr="005E4B43">
        <w:rPr>
          <w:rFonts w:ascii="Times New Roman" w:hAnsi="Times New Roman"/>
          <w:sz w:val="28"/>
          <w:szCs w:val="28"/>
        </w:rPr>
        <w:t>появится стремление к достижению более высоких результатов</w:t>
      </w:r>
      <w:r w:rsidR="00F671AD">
        <w:rPr>
          <w:rFonts w:ascii="Times New Roman" w:hAnsi="Times New Roman"/>
          <w:sz w:val="28"/>
          <w:szCs w:val="28"/>
        </w:rPr>
        <w:t xml:space="preserve">, </w:t>
      </w:r>
      <w:r w:rsidRPr="005E4B43">
        <w:rPr>
          <w:rFonts w:ascii="Times New Roman" w:hAnsi="Times New Roman"/>
          <w:sz w:val="28"/>
          <w:szCs w:val="28"/>
        </w:rPr>
        <w:t>улучшится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B43">
        <w:rPr>
          <w:rFonts w:ascii="Times New Roman" w:hAnsi="Times New Roman"/>
          <w:sz w:val="28"/>
          <w:szCs w:val="28"/>
        </w:rPr>
        <w:t xml:space="preserve">психологический климат в коллективе. </w:t>
      </w:r>
    </w:p>
    <w:p w:rsidR="00762371" w:rsidRDefault="00762371" w:rsidP="00762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FA8" w:rsidRDefault="00762371" w:rsidP="00285C3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62371">
        <w:rPr>
          <w:rFonts w:ascii="Times New Roman" w:hAnsi="Times New Roman"/>
          <w:sz w:val="28"/>
          <w:szCs w:val="28"/>
        </w:rPr>
        <w:lastRenderedPageBreak/>
        <w:t xml:space="preserve">ЗАКЛЮЧЕНИЕ </w:t>
      </w:r>
    </w:p>
    <w:p w:rsidR="001510DD" w:rsidRPr="001510DD" w:rsidRDefault="001510DD" w:rsidP="00285C30">
      <w:pPr>
        <w:spacing w:after="0" w:line="360" w:lineRule="auto"/>
        <w:ind w:firstLine="709"/>
        <w:jc w:val="center"/>
        <w:rPr>
          <w:rFonts w:ascii="Times New Roman" w:hAnsi="Times New Roman"/>
          <w:sz w:val="10"/>
          <w:szCs w:val="28"/>
        </w:rPr>
      </w:pPr>
    </w:p>
    <w:p w:rsidR="00064FA8" w:rsidRPr="00CA2388" w:rsidRDefault="00064FA8" w:rsidP="00064FA8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65CF8">
        <w:rPr>
          <w:sz w:val="28"/>
          <w:szCs w:val="28"/>
        </w:rPr>
        <w:t xml:space="preserve">Цель курсовой работы заключалась в том, чтобы </w:t>
      </w:r>
      <w:r w:rsidR="00D65CF8" w:rsidRPr="00D65CF8">
        <w:rPr>
          <w:sz w:val="28"/>
          <w:szCs w:val="28"/>
        </w:rPr>
        <w:t>на основе исследования существующей системы управления персоналом в ООО УК «Спецстройгарант» предложить рекомендации по формированию возможной стратегии управления персоналом.</w:t>
      </w:r>
    </w:p>
    <w:p w:rsidR="00064FA8" w:rsidRPr="00CA2388" w:rsidRDefault="00064FA8" w:rsidP="00064FA8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B341B2">
        <w:rPr>
          <w:sz w:val="28"/>
        </w:rPr>
        <w:t>В ходе исследования автором были сделаны следующие выводы и обобщения:</w:t>
      </w:r>
    </w:p>
    <w:p w:rsidR="00064FA8" w:rsidRPr="00285C30" w:rsidRDefault="00064FA8" w:rsidP="00285C3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388">
        <w:rPr>
          <w:rFonts w:ascii="Times New Roman" w:hAnsi="Times New Roman" w:cs="Times New Roman"/>
          <w:sz w:val="28"/>
        </w:rPr>
        <w:t>1)</w:t>
      </w:r>
      <w:r w:rsidR="00D65CF8">
        <w:rPr>
          <w:rFonts w:ascii="Times New Roman" w:hAnsi="Times New Roman" w:cs="Times New Roman"/>
          <w:sz w:val="28"/>
        </w:rPr>
        <w:t xml:space="preserve"> </w:t>
      </w:r>
      <w:r w:rsidR="00D65CF8" w:rsidRPr="00D65CF8">
        <w:rPr>
          <w:rFonts w:ascii="Times New Roman" w:hAnsi="Times New Roman" w:cs="Times New Roman"/>
          <w:sz w:val="28"/>
        </w:rPr>
        <w:t>раскрыт</w:t>
      </w:r>
      <w:r w:rsidR="00D65CF8">
        <w:rPr>
          <w:rFonts w:ascii="Times New Roman" w:hAnsi="Times New Roman" w:cs="Times New Roman"/>
          <w:sz w:val="28"/>
        </w:rPr>
        <w:t>ы</w:t>
      </w:r>
      <w:r w:rsidR="00D65CF8" w:rsidRPr="00D65CF8">
        <w:rPr>
          <w:rFonts w:ascii="Times New Roman" w:hAnsi="Times New Roman" w:cs="Times New Roman"/>
          <w:sz w:val="28"/>
        </w:rPr>
        <w:t xml:space="preserve"> сущность стратегии управления персоналом организации и ее основные функции</w:t>
      </w:r>
      <w:r w:rsidRPr="00CA2388">
        <w:rPr>
          <w:rFonts w:ascii="Times New Roman" w:hAnsi="Times New Roman" w:cs="Times New Roman"/>
          <w:sz w:val="28"/>
        </w:rPr>
        <w:t xml:space="preserve">. На основе анализа научных источников установлено, что стратегия управления персоналом – это </w:t>
      </w:r>
      <w:r w:rsidRPr="00CA2388">
        <w:rPr>
          <w:rFonts w:ascii="Times New Roman" w:hAnsi="Times New Roman" w:cs="Times New Roman"/>
          <w:color w:val="000000"/>
          <w:sz w:val="28"/>
          <w:szCs w:val="28"/>
        </w:rPr>
        <w:t>разрабатываемое руководством приоритетное направление действий, способствующих достижению долгосрочных целей по созданию высокопрофессионального, ответственного и сплоченного коллектива и учитывающих стратегические задачи фирмы, ее ресурсные возможности.</w:t>
      </w:r>
      <w:r>
        <w:rPr>
          <w:color w:val="000000"/>
          <w:sz w:val="28"/>
          <w:szCs w:val="28"/>
        </w:rPr>
        <w:t xml:space="preserve"> </w:t>
      </w:r>
      <w:r w:rsidR="00CA2388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CA2388" w:rsidRPr="00300A3D">
        <w:rPr>
          <w:rFonts w:ascii="Times New Roman" w:hAnsi="Times New Roman" w:cs="Times New Roman"/>
          <w:color w:val="000000"/>
          <w:sz w:val="28"/>
          <w:szCs w:val="28"/>
        </w:rPr>
        <w:t xml:space="preserve"> должна </w:t>
      </w:r>
      <w:r w:rsidR="00CA2388">
        <w:rPr>
          <w:rFonts w:ascii="Times New Roman" w:hAnsi="Times New Roman" w:cs="Times New Roman"/>
          <w:color w:val="000000"/>
          <w:sz w:val="28"/>
          <w:szCs w:val="28"/>
        </w:rPr>
        <w:t>помогать фирме</w:t>
      </w:r>
      <w:r w:rsidR="00CA2388" w:rsidRPr="00300A3D">
        <w:rPr>
          <w:rFonts w:ascii="Times New Roman" w:hAnsi="Times New Roman" w:cs="Times New Roman"/>
          <w:color w:val="000000"/>
          <w:sz w:val="28"/>
          <w:szCs w:val="28"/>
        </w:rPr>
        <w:t xml:space="preserve"> противостоять</w:t>
      </w:r>
      <w:r w:rsidR="00CA2388">
        <w:rPr>
          <w:rFonts w:ascii="Times New Roman" w:hAnsi="Times New Roman" w:cs="Times New Roman"/>
          <w:color w:val="000000"/>
          <w:sz w:val="28"/>
          <w:szCs w:val="28"/>
        </w:rPr>
        <w:t xml:space="preserve"> конкурентам на рынке и</w:t>
      </w:r>
      <w:r w:rsidR="00CA2388" w:rsidRPr="00300A3D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 использовать свои сильные стороны во внешнем окружении</w:t>
      </w:r>
      <w:r w:rsidR="007D208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A2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388" w:rsidRPr="00CA2388">
        <w:rPr>
          <w:rFonts w:ascii="Times New Roman" w:hAnsi="Times New Roman" w:cs="Times New Roman"/>
          <w:color w:val="000000"/>
          <w:sz w:val="28"/>
          <w:szCs w:val="28"/>
        </w:rPr>
        <w:t>расширять её конкурентные преимущества за счет создания условий для развития и эффективного использования трудового потенциала, формирования квалифицирова</w:t>
      </w:r>
      <w:r w:rsidR="00CA2388">
        <w:rPr>
          <w:rFonts w:ascii="Times New Roman" w:hAnsi="Times New Roman" w:cs="Times New Roman"/>
          <w:color w:val="000000"/>
          <w:sz w:val="28"/>
          <w:szCs w:val="28"/>
        </w:rPr>
        <w:t>нного, компетентного персонала</w:t>
      </w:r>
      <w:r w:rsidR="007D208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A2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388" w:rsidRPr="00CA2388">
        <w:rPr>
          <w:rFonts w:ascii="Times New Roman" w:hAnsi="Times New Roman" w:cs="Times New Roman"/>
          <w:color w:val="000000"/>
          <w:sz w:val="28"/>
          <w:szCs w:val="28"/>
        </w:rPr>
        <w:t>раскрывать способности рабочих к творческому, инновационному развитию для достижения целей фирмы и их собственных целей</w:t>
      </w:r>
      <w:r w:rsidR="00CA23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4FA8" w:rsidRPr="004F52B7" w:rsidRDefault="00064FA8" w:rsidP="00C109CD">
      <w:pPr>
        <w:pStyle w:val="a7"/>
        <w:spacing w:after="0" w:line="360" w:lineRule="auto"/>
        <w:ind w:firstLine="851"/>
        <w:jc w:val="both"/>
        <w:rPr>
          <w:color w:val="000000" w:themeColor="text1"/>
          <w:sz w:val="28"/>
          <w:szCs w:val="26"/>
        </w:rPr>
      </w:pPr>
      <w:r w:rsidRPr="00C109CD">
        <w:rPr>
          <w:sz w:val="28"/>
        </w:rPr>
        <w:t>2)</w:t>
      </w:r>
      <w:r w:rsidR="00CA2388" w:rsidRPr="00C109CD">
        <w:rPr>
          <w:sz w:val="28"/>
          <w:szCs w:val="28"/>
        </w:rPr>
        <w:t xml:space="preserve"> </w:t>
      </w:r>
      <w:r w:rsidR="00B341B2" w:rsidRPr="00C109CD">
        <w:rPr>
          <w:sz w:val="28"/>
        </w:rPr>
        <w:t>исследована взаимосвязь стратегии управления персоналом и общей стратегии развития организации</w:t>
      </w:r>
      <w:r w:rsidR="00B341B2" w:rsidRPr="00C109CD">
        <w:rPr>
          <w:sz w:val="28"/>
          <w:szCs w:val="28"/>
        </w:rPr>
        <w:t>.</w:t>
      </w:r>
      <w:r w:rsidR="00CA2388" w:rsidRPr="00C109CD">
        <w:rPr>
          <w:sz w:val="28"/>
          <w:szCs w:val="28"/>
        </w:rPr>
        <w:t xml:space="preserve"> </w:t>
      </w:r>
      <w:r w:rsidR="007D2082" w:rsidRPr="00C109CD">
        <w:rPr>
          <w:color w:val="000000"/>
          <w:sz w:val="28"/>
          <w:szCs w:val="28"/>
          <w:shd w:val="clear" w:color="auto" w:fill="FFFFFF"/>
        </w:rPr>
        <w:t xml:space="preserve">Каждому варианту общей стратегии организации соответствует свой вариант стратегии управления персоналом. </w:t>
      </w:r>
      <w:r w:rsidR="007D2082" w:rsidRPr="00C109CD">
        <w:rPr>
          <w:color w:val="000000" w:themeColor="text1"/>
          <w:sz w:val="28"/>
          <w:szCs w:val="26"/>
        </w:rPr>
        <w:t xml:space="preserve">В зависимости от типа стратегии, по которой идет предприятие, очень важно подобрать именно таких работников, которые будут удовлетворять всем требованиям. Тогда проблемы стратегии управления персоналом не возникнут. </w:t>
      </w:r>
      <w:r w:rsidR="004F52B7" w:rsidRPr="00C109CD">
        <w:rPr>
          <w:color w:val="000000" w:themeColor="text1"/>
          <w:sz w:val="28"/>
          <w:szCs w:val="26"/>
        </w:rPr>
        <w:t xml:space="preserve">Например, в ООО УК «Спецстройгарант» действует стратегия прибыльности, направленная на сохранение </w:t>
      </w:r>
      <w:proofErr w:type="gramStart"/>
      <w:r w:rsidR="004F52B7" w:rsidRPr="00C109CD">
        <w:rPr>
          <w:color w:val="000000" w:themeColor="text1"/>
          <w:sz w:val="28"/>
          <w:szCs w:val="26"/>
        </w:rPr>
        <w:t>существующего уровня</w:t>
      </w:r>
      <w:proofErr w:type="gramEnd"/>
      <w:r w:rsidR="004F52B7" w:rsidRPr="00C109CD">
        <w:rPr>
          <w:color w:val="000000" w:themeColor="text1"/>
          <w:sz w:val="28"/>
          <w:szCs w:val="26"/>
        </w:rPr>
        <w:t xml:space="preserve"> прибыли</w:t>
      </w:r>
      <w:r w:rsidR="00C109CD">
        <w:rPr>
          <w:color w:val="000000" w:themeColor="text1"/>
          <w:sz w:val="28"/>
          <w:szCs w:val="26"/>
        </w:rPr>
        <w:t>: у</w:t>
      </w:r>
      <w:r w:rsidR="004F52B7" w:rsidRPr="00C109CD">
        <w:rPr>
          <w:color w:val="000000" w:themeColor="text1"/>
          <w:sz w:val="28"/>
          <w:szCs w:val="26"/>
        </w:rPr>
        <w:t>силия, требующие финан</w:t>
      </w:r>
      <w:r w:rsidR="00C109CD">
        <w:rPr>
          <w:color w:val="000000" w:themeColor="text1"/>
          <w:sz w:val="28"/>
          <w:szCs w:val="26"/>
        </w:rPr>
        <w:t>совых затрат,</w:t>
      </w:r>
      <w:r w:rsidR="004F52B7" w:rsidRPr="00C109CD">
        <w:rPr>
          <w:color w:val="000000" w:themeColor="text1"/>
          <w:sz w:val="28"/>
          <w:szCs w:val="26"/>
        </w:rPr>
        <w:t xml:space="preserve"> скромные; возможно прекращение найма.</w:t>
      </w:r>
      <w:r w:rsidR="00C109CD" w:rsidRPr="00C109CD">
        <w:rPr>
          <w:color w:val="000000" w:themeColor="text1"/>
          <w:sz w:val="28"/>
          <w:szCs w:val="26"/>
        </w:rPr>
        <w:t xml:space="preserve"> </w:t>
      </w:r>
      <w:r w:rsidR="00C109CD" w:rsidRPr="00C109CD">
        <w:rPr>
          <w:color w:val="000000" w:themeColor="text1"/>
          <w:sz w:val="28"/>
          <w:szCs w:val="26"/>
        </w:rPr>
        <w:lastRenderedPageBreak/>
        <w:t xml:space="preserve">Отбор и расстановка кадров чрезвычайно жесткие. Вознаграждения основываются на старшинстве и внутрифирменных представлениях о справедливости. Оценка узкая, ориентированная на результат, тщательно продуманная. Развитие личности: акцент на компетентность в области поставленных задач. Планирование перемещений – практически отсутствует. </w:t>
      </w:r>
      <w:r w:rsidR="00A43880" w:rsidRPr="00C109CD">
        <w:rPr>
          <w:sz w:val="28"/>
          <w:szCs w:val="28"/>
        </w:rPr>
        <w:t xml:space="preserve">Существует два способа формирования такой стратегии. </w:t>
      </w:r>
      <w:r w:rsidR="00CA2388" w:rsidRPr="00C109CD">
        <w:rPr>
          <w:color w:val="000000"/>
          <w:sz w:val="28"/>
          <w:szCs w:val="28"/>
        </w:rPr>
        <w:t>При подходе "сверху вниз" высшее руководство определяет общую стратегию управления персоналом организации, которая впоследствии разбивается на стратегии и планы для каждого конкретного подразделения фирмы. За счет участия высшего руководства обеспечивается высокое качество оценки внешней деловой среды и определения тенденций в ее динамике, связь с общей стратегией развития компании, определение приоритетов, актуальных для всей фирмы. При подходе "</w:t>
      </w:r>
      <w:proofErr w:type="gramStart"/>
      <w:r w:rsidR="00CA2388" w:rsidRPr="00C109CD">
        <w:rPr>
          <w:color w:val="000000"/>
          <w:sz w:val="28"/>
          <w:szCs w:val="28"/>
        </w:rPr>
        <w:t>снизу вверх</w:t>
      </w:r>
      <w:proofErr w:type="gramEnd"/>
      <w:r w:rsidR="00CA2388" w:rsidRPr="00C109CD">
        <w:rPr>
          <w:color w:val="000000"/>
          <w:sz w:val="28"/>
          <w:szCs w:val="28"/>
        </w:rPr>
        <w:t xml:space="preserve">" каждое подразделение разрабатывает собственную стратегию и планы мероприятий, которые интегрируются в единый план организации. Главная проблема этого метода – недостаточная компетенция низовых подразделений в оценке внешней деловой среды, понимании общей стратегии развития </w:t>
      </w:r>
      <w:r w:rsidR="00285C30" w:rsidRPr="00C109CD">
        <w:rPr>
          <w:color w:val="000000"/>
          <w:sz w:val="28"/>
          <w:szCs w:val="28"/>
        </w:rPr>
        <w:t>фирмы</w:t>
      </w:r>
      <w:r w:rsidR="00CA2388" w:rsidRPr="00C109CD">
        <w:rPr>
          <w:color w:val="000000"/>
          <w:sz w:val="28"/>
          <w:szCs w:val="28"/>
        </w:rPr>
        <w:t>, ее возможностей, приоритетов, а также согласование планов различных подразделений между собой</w:t>
      </w:r>
      <w:r w:rsidR="00285C30" w:rsidRPr="00C109CD">
        <w:rPr>
          <w:color w:val="000000"/>
          <w:sz w:val="28"/>
          <w:szCs w:val="28"/>
        </w:rPr>
        <w:t>;</w:t>
      </w:r>
    </w:p>
    <w:p w:rsidR="00064FA8" w:rsidRPr="001510DD" w:rsidRDefault="00064FA8" w:rsidP="00EA406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60E0">
        <w:rPr>
          <w:rFonts w:ascii="Times New Roman" w:hAnsi="Times New Roman" w:cs="Times New Roman"/>
          <w:sz w:val="28"/>
          <w:szCs w:val="28"/>
        </w:rPr>
        <w:t>3)</w:t>
      </w:r>
      <w:r w:rsidR="00B341B2">
        <w:rPr>
          <w:rFonts w:ascii="Times New Roman" w:hAnsi="Times New Roman" w:cs="Times New Roman"/>
          <w:sz w:val="28"/>
          <w:szCs w:val="28"/>
        </w:rPr>
        <w:t> </w:t>
      </w:r>
      <w:r w:rsidR="00B341B2" w:rsidRPr="00B341B2">
        <w:rPr>
          <w:rFonts w:ascii="Times New Roman" w:hAnsi="Times New Roman" w:cs="Times New Roman"/>
          <w:sz w:val="28"/>
          <w:szCs w:val="28"/>
        </w:rPr>
        <w:t>проанализирова</w:t>
      </w:r>
      <w:r w:rsidR="00B341B2">
        <w:rPr>
          <w:rFonts w:ascii="Times New Roman" w:hAnsi="Times New Roman" w:cs="Times New Roman"/>
          <w:sz w:val="28"/>
          <w:szCs w:val="28"/>
        </w:rPr>
        <w:t xml:space="preserve">на </w:t>
      </w:r>
      <w:r w:rsidR="00B341B2" w:rsidRPr="00B341B2">
        <w:rPr>
          <w:rFonts w:ascii="Times New Roman" w:hAnsi="Times New Roman" w:cs="Times New Roman"/>
          <w:sz w:val="28"/>
          <w:szCs w:val="28"/>
        </w:rPr>
        <w:t>организаци</w:t>
      </w:r>
      <w:r w:rsidR="00B341B2">
        <w:rPr>
          <w:rFonts w:ascii="Times New Roman" w:hAnsi="Times New Roman" w:cs="Times New Roman"/>
          <w:sz w:val="28"/>
          <w:szCs w:val="28"/>
        </w:rPr>
        <w:t>я</w:t>
      </w:r>
      <w:r w:rsidR="00B341B2" w:rsidRPr="00B341B2">
        <w:rPr>
          <w:rFonts w:ascii="Times New Roman" w:hAnsi="Times New Roman" w:cs="Times New Roman"/>
          <w:sz w:val="28"/>
          <w:szCs w:val="28"/>
        </w:rPr>
        <w:t xml:space="preserve"> системы управления </w:t>
      </w:r>
      <w:proofErr w:type="gramStart"/>
      <w:r w:rsidR="00B341B2" w:rsidRPr="00B341B2">
        <w:rPr>
          <w:rFonts w:ascii="Times New Roman" w:hAnsi="Times New Roman" w:cs="Times New Roman"/>
          <w:sz w:val="28"/>
          <w:szCs w:val="28"/>
        </w:rPr>
        <w:t>персоналом</w:t>
      </w:r>
      <w:r w:rsidR="00B341B2">
        <w:rPr>
          <w:rFonts w:ascii="Times New Roman" w:hAnsi="Times New Roman" w:cs="Times New Roman"/>
          <w:sz w:val="28"/>
          <w:szCs w:val="28"/>
        </w:rPr>
        <w:t xml:space="preserve">  ООО</w:t>
      </w:r>
      <w:proofErr w:type="gramEnd"/>
      <w:r w:rsidR="00B341B2">
        <w:rPr>
          <w:rFonts w:ascii="Times New Roman" w:hAnsi="Times New Roman" w:cs="Times New Roman"/>
          <w:sz w:val="28"/>
          <w:szCs w:val="28"/>
        </w:rPr>
        <w:t xml:space="preserve"> УК «Спецстройгарант» и дана</w:t>
      </w:r>
      <w:r w:rsidR="00B341B2" w:rsidRPr="00B341B2">
        <w:rPr>
          <w:rFonts w:ascii="Times New Roman" w:hAnsi="Times New Roman" w:cs="Times New Roman"/>
          <w:sz w:val="28"/>
          <w:szCs w:val="28"/>
        </w:rPr>
        <w:t xml:space="preserve"> ей оценку</w:t>
      </w:r>
      <w:r w:rsidR="00B341B2">
        <w:rPr>
          <w:rFonts w:ascii="Times New Roman" w:hAnsi="Times New Roman" w:cs="Times New Roman"/>
          <w:sz w:val="28"/>
          <w:szCs w:val="28"/>
        </w:rPr>
        <w:t>.</w:t>
      </w:r>
      <w:r w:rsidR="00B341B2" w:rsidRPr="00B341B2">
        <w:rPr>
          <w:rFonts w:ascii="Times New Roman" w:hAnsi="Times New Roman" w:cs="Times New Roman"/>
          <w:sz w:val="28"/>
          <w:szCs w:val="28"/>
        </w:rPr>
        <w:t xml:space="preserve"> </w:t>
      </w:r>
      <w:r w:rsidR="002F3A73" w:rsidRPr="005960E0">
        <w:rPr>
          <w:rFonts w:ascii="Times New Roman" w:hAnsi="Times New Roman" w:cs="Times New Roman"/>
          <w:sz w:val="28"/>
          <w:szCs w:val="28"/>
        </w:rPr>
        <w:t xml:space="preserve">Система мотивации персонала на предприятии включает в себя материальную и нематериальную мотивацию. Материально-денежное стимулирование предполагает повременно-премиальную систему оплаты труда, </w:t>
      </w:r>
      <w:r w:rsidR="002F3A73" w:rsidRPr="0059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ежемесячное</w:t>
      </w:r>
      <w:r w:rsidR="005B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вознаграждение за выслугу лет</w:t>
      </w:r>
      <w:r w:rsidR="002F3A73" w:rsidRPr="0059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материальную помощь в связи со смертью близких</w:t>
      </w:r>
      <w:r w:rsidR="005B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F3A73" w:rsidRPr="005960E0">
        <w:rPr>
          <w:rFonts w:ascii="Times New Roman" w:hAnsi="Times New Roman" w:cs="Times New Roman"/>
          <w:color w:val="000000"/>
          <w:sz w:val="28"/>
          <w:szCs w:val="28"/>
        </w:rPr>
        <w:t>выплату</w:t>
      </w:r>
      <w:r w:rsidR="002F3A73" w:rsidRPr="0059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единовременного пособия работникам, уходящим на пенсию по возрасту в зависимости от </w:t>
      </w:r>
      <w:proofErr w:type="gramStart"/>
      <w:r w:rsidR="002F3A73" w:rsidRPr="0059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стажа,  единовременное</w:t>
      </w:r>
      <w:proofErr w:type="gramEnd"/>
      <w:r w:rsidR="002F3A73" w:rsidRPr="0059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вознаграждение к юбилею работников </w:t>
      </w:r>
      <w:r w:rsidR="005960E0" w:rsidRPr="0059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F3A73" w:rsidRPr="0059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ежемесячное пособие для женщин, ушедших в отпуск по уходу за ребенком в возрасте до 3 лет.</w:t>
      </w:r>
      <w:r w:rsidR="00151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10DD" w:rsidRPr="00F671AD">
        <w:rPr>
          <w:rFonts w:ascii="Times New Roman" w:hAnsi="Times New Roman"/>
          <w:sz w:val="28"/>
          <w:szCs w:val="28"/>
        </w:rPr>
        <w:t xml:space="preserve">Нематериальное стимулирование </w:t>
      </w:r>
      <w:r w:rsidR="001510DD">
        <w:rPr>
          <w:rFonts w:ascii="Times New Roman" w:hAnsi="Times New Roman"/>
          <w:sz w:val="28"/>
          <w:szCs w:val="28"/>
        </w:rPr>
        <w:t xml:space="preserve">на данном предприятии </w:t>
      </w:r>
      <w:r w:rsidR="001510DD" w:rsidRPr="00F671AD">
        <w:rPr>
          <w:rFonts w:ascii="Times New Roman" w:hAnsi="Times New Roman"/>
          <w:sz w:val="28"/>
          <w:szCs w:val="28"/>
        </w:rPr>
        <w:t xml:space="preserve">развито недостаточно: рабочие места оснащены, однако значительная часть </w:t>
      </w:r>
      <w:r w:rsidR="001510DD" w:rsidRPr="00F671AD">
        <w:rPr>
          <w:rFonts w:ascii="Times New Roman" w:hAnsi="Times New Roman"/>
          <w:sz w:val="28"/>
          <w:szCs w:val="28"/>
        </w:rPr>
        <w:lastRenderedPageBreak/>
        <w:t>помещений нуждается в ремонте и модернизации</w:t>
      </w:r>
      <w:r w:rsidR="001510DD">
        <w:rPr>
          <w:rFonts w:ascii="Times New Roman" w:hAnsi="Times New Roman"/>
          <w:sz w:val="28"/>
          <w:szCs w:val="28"/>
        </w:rPr>
        <w:t>, кроме того, необходимо</w:t>
      </w:r>
      <w:r w:rsidR="001510DD" w:rsidRPr="00F671AD">
        <w:rPr>
          <w:rFonts w:ascii="Times New Roman" w:hAnsi="Times New Roman"/>
          <w:sz w:val="28"/>
          <w:szCs w:val="28"/>
        </w:rPr>
        <w:t xml:space="preserve"> </w:t>
      </w:r>
      <w:r w:rsidR="001510DD">
        <w:rPr>
          <w:rFonts w:ascii="Times New Roman" w:hAnsi="Times New Roman"/>
          <w:sz w:val="28"/>
          <w:szCs w:val="28"/>
        </w:rPr>
        <w:t xml:space="preserve">также создать </w:t>
      </w:r>
      <w:r w:rsidR="001510DD" w:rsidRPr="00F671AD">
        <w:rPr>
          <w:rFonts w:ascii="Times New Roman" w:hAnsi="Times New Roman"/>
          <w:sz w:val="28"/>
          <w:szCs w:val="28"/>
        </w:rPr>
        <w:t>комнат</w:t>
      </w:r>
      <w:r w:rsidR="001510DD">
        <w:rPr>
          <w:rFonts w:ascii="Times New Roman" w:hAnsi="Times New Roman"/>
          <w:sz w:val="28"/>
          <w:szCs w:val="28"/>
        </w:rPr>
        <w:t>ы</w:t>
      </w:r>
      <w:r w:rsidR="001510DD" w:rsidRPr="00F671AD">
        <w:rPr>
          <w:rFonts w:ascii="Times New Roman" w:hAnsi="Times New Roman"/>
          <w:sz w:val="28"/>
          <w:szCs w:val="28"/>
        </w:rPr>
        <w:t xml:space="preserve"> </w:t>
      </w:r>
      <w:r w:rsidR="001510DD">
        <w:rPr>
          <w:rFonts w:ascii="Times New Roman" w:hAnsi="Times New Roman"/>
          <w:sz w:val="28"/>
          <w:szCs w:val="28"/>
        </w:rPr>
        <w:t xml:space="preserve">для </w:t>
      </w:r>
      <w:r w:rsidR="001510DD" w:rsidRPr="00F671AD">
        <w:rPr>
          <w:rFonts w:ascii="Times New Roman" w:hAnsi="Times New Roman"/>
          <w:sz w:val="28"/>
          <w:szCs w:val="28"/>
        </w:rPr>
        <w:t>отдыха и приема пищи</w:t>
      </w:r>
      <w:r w:rsidR="001510DD">
        <w:rPr>
          <w:rFonts w:ascii="Times New Roman" w:hAnsi="Times New Roman"/>
          <w:sz w:val="28"/>
          <w:szCs w:val="28"/>
        </w:rPr>
        <w:t>.</w:t>
      </w:r>
      <w:r w:rsidR="00EA406B" w:rsidRPr="00EA406B">
        <w:rPr>
          <w:rFonts w:ascii="Times New Roman" w:hAnsi="Times New Roman"/>
          <w:sz w:val="28"/>
          <w:szCs w:val="28"/>
        </w:rPr>
        <w:t xml:space="preserve"> </w:t>
      </w:r>
      <w:r w:rsidR="00EA406B">
        <w:rPr>
          <w:rFonts w:ascii="Times New Roman" w:hAnsi="Times New Roman"/>
          <w:sz w:val="28"/>
          <w:szCs w:val="28"/>
        </w:rPr>
        <w:t xml:space="preserve">Для эффективного управления персоналом </w:t>
      </w:r>
      <w:r w:rsidR="00EA406B" w:rsidRPr="005E4B43">
        <w:rPr>
          <w:rFonts w:ascii="Times New Roman" w:hAnsi="Times New Roman"/>
          <w:color w:val="000000"/>
          <w:sz w:val="28"/>
          <w:szCs w:val="28"/>
        </w:rPr>
        <w:t xml:space="preserve">необходимо решить </w:t>
      </w:r>
      <w:r w:rsidR="00EA406B">
        <w:rPr>
          <w:rFonts w:ascii="Times New Roman" w:hAnsi="Times New Roman"/>
          <w:color w:val="000000"/>
          <w:sz w:val="28"/>
          <w:szCs w:val="28"/>
        </w:rPr>
        <w:t>такие проблемы, как</w:t>
      </w:r>
      <w:r w:rsidR="00EA406B" w:rsidRPr="005E4B43">
        <w:rPr>
          <w:rFonts w:ascii="Times New Roman" w:hAnsi="Times New Roman"/>
          <w:color w:val="000000"/>
          <w:sz w:val="28"/>
          <w:szCs w:val="28"/>
        </w:rPr>
        <w:t>:</w:t>
      </w:r>
      <w:r w:rsidR="00EA406B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EA406B" w:rsidRPr="005E4B43">
        <w:rPr>
          <w:rFonts w:ascii="Times New Roman" w:hAnsi="Times New Roman"/>
          <w:color w:val="000000"/>
          <w:sz w:val="28"/>
          <w:szCs w:val="28"/>
        </w:rPr>
        <w:t>ебольшая текучесть персонала</w:t>
      </w:r>
      <w:r w:rsidR="00EA406B">
        <w:rPr>
          <w:rFonts w:ascii="Times New Roman" w:hAnsi="Times New Roman"/>
          <w:color w:val="000000"/>
          <w:sz w:val="28"/>
          <w:szCs w:val="28"/>
        </w:rPr>
        <w:t>, о</w:t>
      </w:r>
      <w:r w:rsidR="00EA406B" w:rsidRPr="005E4B43">
        <w:rPr>
          <w:rFonts w:ascii="Times New Roman" w:hAnsi="Times New Roman"/>
          <w:color w:val="000000"/>
          <w:sz w:val="28"/>
          <w:szCs w:val="28"/>
        </w:rPr>
        <w:t>тсутствие качественного выполнения услуг в связи с недостаточностью</w:t>
      </w:r>
      <w:r w:rsidR="00B341B2">
        <w:rPr>
          <w:rFonts w:ascii="Times New Roman" w:hAnsi="Times New Roman"/>
          <w:color w:val="000000"/>
          <w:sz w:val="28"/>
          <w:szCs w:val="28"/>
        </w:rPr>
        <w:t> </w:t>
      </w:r>
      <w:r w:rsidR="00EA406B" w:rsidRPr="005E4B43">
        <w:rPr>
          <w:rFonts w:ascii="Times New Roman" w:hAnsi="Times New Roman"/>
          <w:color w:val="000000"/>
          <w:sz w:val="28"/>
          <w:szCs w:val="28"/>
        </w:rPr>
        <w:t>мотивации</w:t>
      </w:r>
      <w:r w:rsidR="00B341B2">
        <w:rPr>
          <w:rFonts w:ascii="Times New Roman" w:hAnsi="Times New Roman"/>
          <w:color w:val="000000"/>
          <w:sz w:val="28"/>
          <w:szCs w:val="28"/>
        </w:rPr>
        <w:t> </w:t>
      </w:r>
      <w:r w:rsidR="00EA406B" w:rsidRPr="005E4B43">
        <w:rPr>
          <w:rFonts w:ascii="Times New Roman" w:hAnsi="Times New Roman"/>
          <w:color w:val="000000"/>
          <w:sz w:val="28"/>
          <w:szCs w:val="28"/>
        </w:rPr>
        <w:t>персонала</w:t>
      </w:r>
      <w:r w:rsidR="00EA406B">
        <w:rPr>
          <w:rFonts w:ascii="Times New Roman" w:hAnsi="Times New Roman"/>
          <w:color w:val="000000"/>
          <w:sz w:val="28"/>
          <w:szCs w:val="28"/>
        </w:rPr>
        <w:t>,</w:t>
      </w:r>
      <w:r w:rsidR="00B341B2">
        <w:rPr>
          <w:rFonts w:ascii="Times New Roman" w:hAnsi="Times New Roman"/>
          <w:color w:val="000000"/>
          <w:sz w:val="28"/>
          <w:szCs w:val="28"/>
        </w:rPr>
        <w:t> </w:t>
      </w:r>
      <w:r w:rsidR="00EA406B">
        <w:rPr>
          <w:rFonts w:ascii="Times New Roman" w:hAnsi="Times New Roman"/>
          <w:color w:val="000000"/>
          <w:sz w:val="28"/>
          <w:szCs w:val="28"/>
        </w:rPr>
        <w:t>о</w:t>
      </w:r>
      <w:r w:rsidR="00B341B2">
        <w:rPr>
          <w:rFonts w:ascii="Times New Roman" w:hAnsi="Times New Roman"/>
          <w:color w:val="000000"/>
          <w:sz w:val="28"/>
          <w:szCs w:val="28"/>
        </w:rPr>
        <w:t xml:space="preserve">тсутствие </w:t>
      </w:r>
      <w:r w:rsidR="00EA406B" w:rsidRPr="005E4B43">
        <w:rPr>
          <w:rFonts w:ascii="Times New Roman" w:hAnsi="Times New Roman"/>
          <w:color w:val="000000"/>
          <w:sz w:val="28"/>
          <w:szCs w:val="28"/>
        </w:rPr>
        <w:t>высококвалифицированных работников</w:t>
      </w:r>
      <w:r w:rsidR="00EA406B">
        <w:rPr>
          <w:rFonts w:ascii="Times New Roman" w:hAnsi="Times New Roman"/>
          <w:color w:val="000000"/>
          <w:sz w:val="28"/>
          <w:szCs w:val="28"/>
        </w:rPr>
        <w:t>;</w:t>
      </w:r>
    </w:p>
    <w:p w:rsidR="005B0A33" w:rsidRDefault="00064FA8" w:rsidP="00285C30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85C30">
        <w:rPr>
          <w:sz w:val="28"/>
        </w:rPr>
        <w:t>4)</w:t>
      </w:r>
      <w:r w:rsidR="00285C30" w:rsidRPr="00285C30">
        <w:rPr>
          <w:sz w:val="28"/>
          <w:szCs w:val="28"/>
        </w:rPr>
        <w:t xml:space="preserve"> да</w:t>
      </w:r>
      <w:r w:rsidR="00EA406B">
        <w:rPr>
          <w:sz w:val="28"/>
          <w:szCs w:val="28"/>
        </w:rPr>
        <w:t>ны</w:t>
      </w:r>
      <w:r w:rsidR="00285C30" w:rsidRPr="00285C30">
        <w:rPr>
          <w:sz w:val="28"/>
          <w:szCs w:val="28"/>
        </w:rPr>
        <w:t xml:space="preserve"> </w:t>
      </w:r>
      <w:r w:rsidR="00B341B2">
        <w:rPr>
          <w:sz w:val="28"/>
          <w:szCs w:val="28"/>
        </w:rPr>
        <w:t>р</w:t>
      </w:r>
      <w:r w:rsidR="00B341B2" w:rsidRPr="00B341B2">
        <w:rPr>
          <w:sz w:val="28"/>
          <w:szCs w:val="28"/>
        </w:rPr>
        <w:t>екомендации по формированию возможной стратегии управления персоналом в ООО УК «Спецстройгарант»</w:t>
      </w:r>
      <w:r w:rsidR="00B341B2">
        <w:rPr>
          <w:sz w:val="28"/>
          <w:szCs w:val="28"/>
        </w:rPr>
        <w:t xml:space="preserve">. Предлагается сформировать стратегию </w:t>
      </w:r>
      <w:r w:rsidR="00B341B2" w:rsidRPr="00B341B2">
        <w:rPr>
          <w:sz w:val="28"/>
          <w:szCs w:val="28"/>
        </w:rPr>
        <w:t>управления персоналом, основанную на следующих приоритетных направлениях:</w:t>
      </w:r>
    </w:p>
    <w:p w:rsidR="00064FA8" w:rsidRDefault="00B341B2" w:rsidP="00285C30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473C0">
        <w:rPr>
          <w:sz w:val="28"/>
          <w:szCs w:val="28"/>
        </w:rPr>
        <w:t>совершенствовани</w:t>
      </w:r>
      <w:r>
        <w:rPr>
          <w:sz w:val="28"/>
          <w:szCs w:val="28"/>
        </w:rPr>
        <w:t>е</w:t>
      </w:r>
      <w:r w:rsidR="00F473C0">
        <w:rPr>
          <w:sz w:val="28"/>
          <w:szCs w:val="28"/>
        </w:rPr>
        <w:t xml:space="preserve"> мотивации и нематериального стимулирования труда</w:t>
      </w:r>
      <w:r>
        <w:rPr>
          <w:sz w:val="28"/>
          <w:szCs w:val="28"/>
        </w:rPr>
        <w:t>:</w:t>
      </w:r>
      <w:r w:rsidR="00F473C0">
        <w:rPr>
          <w:sz w:val="28"/>
          <w:szCs w:val="28"/>
        </w:rPr>
        <w:t xml:space="preserve"> предлагается проводить</w:t>
      </w:r>
      <w:r w:rsidR="00F473C0" w:rsidRPr="005E4B43">
        <w:rPr>
          <w:sz w:val="28"/>
          <w:szCs w:val="28"/>
        </w:rPr>
        <w:t xml:space="preserve"> различн</w:t>
      </w:r>
      <w:r w:rsidR="00F473C0">
        <w:rPr>
          <w:sz w:val="28"/>
          <w:szCs w:val="28"/>
        </w:rPr>
        <w:t>ые</w:t>
      </w:r>
      <w:r w:rsidR="00F473C0" w:rsidRPr="005E4B43">
        <w:rPr>
          <w:sz w:val="28"/>
          <w:szCs w:val="28"/>
        </w:rPr>
        <w:t xml:space="preserve"> культурны</w:t>
      </w:r>
      <w:r w:rsidR="00F473C0">
        <w:rPr>
          <w:sz w:val="28"/>
          <w:szCs w:val="28"/>
        </w:rPr>
        <w:t>е</w:t>
      </w:r>
      <w:r w:rsidR="00F473C0" w:rsidRPr="005E4B43">
        <w:rPr>
          <w:sz w:val="28"/>
          <w:szCs w:val="28"/>
        </w:rPr>
        <w:t xml:space="preserve"> мероприяти</w:t>
      </w:r>
      <w:r w:rsidR="00F473C0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="00F473C0" w:rsidRPr="005E4B43">
        <w:rPr>
          <w:sz w:val="28"/>
          <w:szCs w:val="28"/>
        </w:rPr>
        <w:t xml:space="preserve"> празднование </w:t>
      </w:r>
      <w:r w:rsidR="00F473C0">
        <w:rPr>
          <w:sz w:val="28"/>
          <w:szCs w:val="28"/>
        </w:rPr>
        <w:t>Д</w:t>
      </w:r>
      <w:r w:rsidR="00F473C0" w:rsidRPr="005E4B43">
        <w:rPr>
          <w:sz w:val="28"/>
          <w:szCs w:val="28"/>
        </w:rPr>
        <w:t>ней рождений сотрудников коллектива</w:t>
      </w:r>
      <w:r w:rsidR="00F473C0">
        <w:rPr>
          <w:sz w:val="28"/>
          <w:szCs w:val="28"/>
        </w:rPr>
        <w:t>,</w:t>
      </w:r>
      <w:r w:rsidR="00F473C0" w:rsidRPr="005E4B43">
        <w:rPr>
          <w:sz w:val="28"/>
          <w:szCs w:val="28"/>
        </w:rPr>
        <w:t xml:space="preserve"> проведение спортивных мероприятий</w:t>
      </w:r>
      <w:r w:rsidR="00F473C0">
        <w:rPr>
          <w:sz w:val="28"/>
          <w:szCs w:val="28"/>
        </w:rPr>
        <w:t xml:space="preserve"> и</w:t>
      </w:r>
      <w:r w:rsidR="00F473C0" w:rsidRPr="005E4B43">
        <w:rPr>
          <w:sz w:val="28"/>
          <w:szCs w:val="28"/>
        </w:rPr>
        <w:t xml:space="preserve"> конкурсов «Луч</w:t>
      </w:r>
      <w:r w:rsidR="00F473C0">
        <w:rPr>
          <w:sz w:val="28"/>
          <w:szCs w:val="28"/>
        </w:rPr>
        <w:t>ший работник», «Лучшая бригада»</w:t>
      </w:r>
      <w:r w:rsidR="005B0A33">
        <w:rPr>
          <w:sz w:val="28"/>
          <w:szCs w:val="28"/>
        </w:rPr>
        <w:t>;</w:t>
      </w:r>
    </w:p>
    <w:p w:rsidR="005B0A33" w:rsidRDefault="005B0A33" w:rsidP="00285C30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5E4B43">
        <w:rPr>
          <w:sz w:val="28"/>
          <w:szCs w:val="28"/>
        </w:rPr>
        <w:t>овершенствовани</w:t>
      </w:r>
      <w:r w:rsidR="00B341B2">
        <w:rPr>
          <w:sz w:val="28"/>
          <w:szCs w:val="28"/>
        </w:rPr>
        <w:t>е</w:t>
      </w:r>
      <w:r>
        <w:rPr>
          <w:sz w:val="28"/>
          <w:szCs w:val="28"/>
        </w:rPr>
        <w:t> </w:t>
      </w:r>
      <w:r w:rsidRPr="005E4B43">
        <w:rPr>
          <w:sz w:val="28"/>
          <w:szCs w:val="28"/>
        </w:rPr>
        <w:t>организации</w:t>
      </w:r>
      <w:r>
        <w:rPr>
          <w:sz w:val="28"/>
          <w:szCs w:val="28"/>
        </w:rPr>
        <w:t> </w:t>
      </w:r>
      <w:r w:rsidRPr="005E4B43">
        <w:rPr>
          <w:sz w:val="28"/>
          <w:szCs w:val="28"/>
        </w:rPr>
        <w:t>расстановки</w:t>
      </w:r>
      <w:r>
        <w:rPr>
          <w:sz w:val="28"/>
          <w:szCs w:val="28"/>
        </w:rPr>
        <w:t> </w:t>
      </w:r>
      <w:r w:rsidRPr="005E4B43">
        <w:rPr>
          <w:sz w:val="28"/>
          <w:szCs w:val="28"/>
        </w:rPr>
        <w:t>персонала</w:t>
      </w:r>
      <w:r w:rsidR="00B341B2">
        <w:rPr>
          <w:sz w:val="28"/>
          <w:szCs w:val="28"/>
        </w:rPr>
        <w:t>:</w:t>
      </w:r>
      <w:r>
        <w:rPr>
          <w:sz w:val="28"/>
          <w:szCs w:val="28"/>
        </w:rPr>
        <w:t xml:space="preserve"> предлагается использовать профильный метод, предполагающий</w:t>
      </w:r>
      <w:r w:rsidRPr="005E4B43">
        <w:rPr>
          <w:sz w:val="28"/>
          <w:szCs w:val="28"/>
        </w:rPr>
        <w:t xml:space="preserve"> оценку уровня квалификации, деловых качеств, работоспособности, методов и стиля работы, аналитических способностей, дисциплинированности, психологической совместимости</w:t>
      </w:r>
      <w:r>
        <w:rPr>
          <w:sz w:val="28"/>
          <w:szCs w:val="28"/>
        </w:rPr>
        <w:t xml:space="preserve">, что </w:t>
      </w:r>
      <w:r w:rsidRPr="005E4B43">
        <w:rPr>
          <w:sz w:val="28"/>
          <w:szCs w:val="28"/>
        </w:rPr>
        <w:t>позволит определить</w:t>
      </w:r>
      <w:r>
        <w:rPr>
          <w:sz w:val="28"/>
          <w:szCs w:val="28"/>
        </w:rPr>
        <w:t>,</w:t>
      </w:r>
      <w:r w:rsidRPr="005E4B43">
        <w:rPr>
          <w:sz w:val="28"/>
          <w:szCs w:val="28"/>
        </w:rPr>
        <w:t xml:space="preserve"> насколько</w:t>
      </w:r>
      <w:r>
        <w:rPr>
          <w:sz w:val="28"/>
          <w:szCs w:val="28"/>
        </w:rPr>
        <w:t xml:space="preserve"> </w:t>
      </w:r>
      <w:r w:rsidRPr="005E4B43">
        <w:rPr>
          <w:sz w:val="28"/>
          <w:szCs w:val="28"/>
        </w:rPr>
        <w:t>работники соответствуют занимаемым рабочим местам, а рабочие места</w:t>
      </w:r>
      <w:r>
        <w:rPr>
          <w:sz w:val="28"/>
          <w:szCs w:val="28"/>
        </w:rPr>
        <w:t xml:space="preserve"> работникам;</w:t>
      </w:r>
    </w:p>
    <w:p w:rsidR="005B0A33" w:rsidRDefault="00B341B2" w:rsidP="00285C30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B0A33">
        <w:rPr>
          <w:sz w:val="28"/>
          <w:szCs w:val="28"/>
        </w:rPr>
        <w:t>с</w:t>
      </w:r>
      <w:r w:rsidR="005B0A33" w:rsidRPr="005E4B43">
        <w:rPr>
          <w:sz w:val="28"/>
          <w:szCs w:val="28"/>
        </w:rPr>
        <w:t>овершенствовани</w:t>
      </w:r>
      <w:r>
        <w:rPr>
          <w:sz w:val="28"/>
          <w:szCs w:val="28"/>
        </w:rPr>
        <w:t>е</w:t>
      </w:r>
      <w:r w:rsidR="005B0A33" w:rsidRPr="005E4B43">
        <w:rPr>
          <w:sz w:val="28"/>
          <w:szCs w:val="28"/>
        </w:rPr>
        <w:t xml:space="preserve"> процедуры адаптации персонала</w:t>
      </w:r>
      <w:r>
        <w:rPr>
          <w:sz w:val="28"/>
          <w:szCs w:val="28"/>
        </w:rPr>
        <w:t>:</w:t>
      </w:r>
      <w:r w:rsidR="005B0A33">
        <w:rPr>
          <w:sz w:val="28"/>
          <w:szCs w:val="28"/>
        </w:rPr>
        <w:t xml:space="preserve"> предлагается сначала</w:t>
      </w:r>
      <w:r w:rsidR="005B0A33" w:rsidRPr="005E4B43">
        <w:rPr>
          <w:sz w:val="28"/>
          <w:szCs w:val="28"/>
        </w:rPr>
        <w:t xml:space="preserve"> изучить</w:t>
      </w:r>
      <w:r w:rsidR="005B0A33">
        <w:rPr>
          <w:sz w:val="28"/>
          <w:szCs w:val="28"/>
        </w:rPr>
        <w:t xml:space="preserve"> </w:t>
      </w:r>
      <w:r w:rsidR="005B0A33" w:rsidRPr="005E4B43">
        <w:rPr>
          <w:sz w:val="28"/>
          <w:szCs w:val="28"/>
        </w:rPr>
        <w:t>деловые и личностные качества</w:t>
      </w:r>
      <w:r w:rsidR="005B0A33">
        <w:rPr>
          <w:sz w:val="28"/>
          <w:szCs w:val="28"/>
        </w:rPr>
        <w:t xml:space="preserve"> человека</w:t>
      </w:r>
      <w:r w:rsidR="005B0A33" w:rsidRPr="005E4B43">
        <w:rPr>
          <w:sz w:val="28"/>
          <w:szCs w:val="28"/>
        </w:rPr>
        <w:t xml:space="preserve">, определить </w:t>
      </w:r>
      <w:r w:rsidR="005B0A33">
        <w:rPr>
          <w:sz w:val="28"/>
          <w:szCs w:val="28"/>
        </w:rPr>
        <w:t xml:space="preserve">его </w:t>
      </w:r>
      <w:r w:rsidR="005B0A33" w:rsidRPr="005E4B43">
        <w:rPr>
          <w:sz w:val="28"/>
          <w:szCs w:val="28"/>
        </w:rPr>
        <w:t xml:space="preserve">совместимость </w:t>
      </w:r>
      <w:r w:rsidR="005B0A33">
        <w:rPr>
          <w:sz w:val="28"/>
          <w:szCs w:val="28"/>
        </w:rPr>
        <w:t>с наставником</w:t>
      </w:r>
      <w:r w:rsidR="005B0A33" w:rsidRPr="005E4B43">
        <w:rPr>
          <w:sz w:val="28"/>
          <w:szCs w:val="28"/>
        </w:rPr>
        <w:t>. И только после получения результата окончательно закреплять</w:t>
      </w:r>
      <w:r w:rsidR="005B0A33">
        <w:rPr>
          <w:sz w:val="28"/>
          <w:szCs w:val="28"/>
        </w:rPr>
        <w:t xml:space="preserve"> за ним </w:t>
      </w:r>
      <w:r w:rsidR="005B0A33" w:rsidRPr="005E4B43">
        <w:rPr>
          <w:sz w:val="28"/>
          <w:szCs w:val="28"/>
        </w:rPr>
        <w:t>нужного человека. Это</w:t>
      </w:r>
      <w:r w:rsidR="005B0A33">
        <w:rPr>
          <w:sz w:val="28"/>
          <w:szCs w:val="28"/>
        </w:rPr>
        <w:t xml:space="preserve"> поспособст</w:t>
      </w:r>
      <w:r w:rsidR="005B0A33" w:rsidRPr="005E4B43">
        <w:rPr>
          <w:sz w:val="28"/>
          <w:szCs w:val="28"/>
        </w:rPr>
        <w:t>в</w:t>
      </w:r>
      <w:r w:rsidR="005B0A33">
        <w:rPr>
          <w:sz w:val="28"/>
          <w:szCs w:val="28"/>
        </w:rPr>
        <w:t>ует</w:t>
      </w:r>
      <w:r w:rsidR="005B0A33" w:rsidRPr="005E4B43">
        <w:rPr>
          <w:sz w:val="28"/>
          <w:szCs w:val="28"/>
        </w:rPr>
        <w:t xml:space="preserve"> лучшему усвоению материала и получению </w:t>
      </w:r>
      <w:r w:rsidR="005B0A33">
        <w:rPr>
          <w:sz w:val="28"/>
          <w:szCs w:val="28"/>
        </w:rPr>
        <w:t>практических навыков;</w:t>
      </w:r>
    </w:p>
    <w:p w:rsidR="005B0A33" w:rsidRDefault="005B0A33" w:rsidP="005B0A3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1B2">
        <w:rPr>
          <w:rFonts w:ascii="Times New Roman" w:hAnsi="Times New Roman"/>
          <w:sz w:val="28"/>
          <w:szCs w:val="28"/>
        </w:rPr>
        <w:t>в</w:t>
      </w:r>
      <w:r w:rsidR="00B341B2" w:rsidRPr="005E4B43">
        <w:rPr>
          <w:rFonts w:ascii="Times New Roman" w:hAnsi="Times New Roman"/>
          <w:sz w:val="28"/>
          <w:szCs w:val="28"/>
        </w:rPr>
        <w:t>ведение более эффективных методов обучения, таких как тренинги.</w:t>
      </w:r>
      <w:r w:rsidR="00B341B2">
        <w:rPr>
          <w:rFonts w:ascii="Times New Roman" w:hAnsi="Times New Roman"/>
          <w:sz w:val="28"/>
          <w:szCs w:val="28"/>
        </w:rPr>
        <w:t xml:space="preserve"> Это позволит </w:t>
      </w:r>
      <w:r w:rsidR="00B341B2" w:rsidRPr="005E4B43">
        <w:rPr>
          <w:rFonts w:ascii="Times New Roman" w:hAnsi="Times New Roman"/>
          <w:sz w:val="28"/>
          <w:szCs w:val="28"/>
        </w:rPr>
        <w:t>увеличить качество и количество</w:t>
      </w:r>
      <w:r w:rsidR="00B341B2">
        <w:rPr>
          <w:rFonts w:ascii="Times New Roman" w:hAnsi="Times New Roman"/>
          <w:sz w:val="28"/>
          <w:szCs w:val="28"/>
        </w:rPr>
        <w:t xml:space="preserve"> </w:t>
      </w:r>
      <w:r w:rsidR="00B341B2" w:rsidRPr="005E4B43">
        <w:rPr>
          <w:rFonts w:ascii="Times New Roman" w:hAnsi="Times New Roman"/>
          <w:sz w:val="28"/>
          <w:szCs w:val="28"/>
        </w:rPr>
        <w:t>выпускаемой продукции</w:t>
      </w:r>
      <w:r w:rsidR="00B341B2">
        <w:rPr>
          <w:rFonts w:ascii="Times New Roman" w:hAnsi="Times New Roman"/>
          <w:sz w:val="28"/>
          <w:szCs w:val="28"/>
        </w:rPr>
        <w:t xml:space="preserve">, </w:t>
      </w:r>
      <w:r w:rsidR="00B341B2" w:rsidRPr="005E4B43">
        <w:rPr>
          <w:rFonts w:ascii="Times New Roman" w:hAnsi="Times New Roman"/>
          <w:sz w:val="28"/>
          <w:szCs w:val="28"/>
        </w:rPr>
        <w:t>уменьшить потери от брака</w:t>
      </w:r>
      <w:r w:rsidR="00B341B2">
        <w:rPr>
          <w:rFonts w:ascii="Times New Roman" w:hAnsi="Times New Roman"/>
          <w:sz w:val="28"/>
          <w:szCs w:val="28"/>
        </w:rPr>
        <w:t xml:space="preserve">, </w:t>
      </w:r>
      <w:r w:rsidR="00B341B2" w:rsidRPr="005E4B43">
        <w:rPr>
          <w:rFonts w:ascii="Times New Roman" w:hAnsi="Times New Roman"/>
          <w:sz w:val="28"/>
          <w:szCs w:val="28"/>
        </w:rPr>
        <w:t>сохранить оборудование</w:t>
      </w:r>
      <w:r w:rsidR="00B341B2">
        <w:rPr>
          <w:rFonts w:ascii="Times New Roman" w:hAnsi="Times New Roman"/>
          <w:sz w:val="28"/>
          <w:szCs w:val="28"/>
        </w:rPr>
        <w:t xml:space="preserve">, </w:t>
      </w:r>
      <w:r w:rsidR="00B341B2" w:rsidRPr="005E4B43">
        <w:rPr>
          <w:rFonts w:ascii="Times New Roman" w:hAnsi="Times New Roman"/>
          <w:sz w:val="28"/>
          <w:szCs w:val="28"/>
        </w:rPr>
        <w:t>снизить число и потери</w:t>
      </w:r>
      <w:r w:rsidR="00B341B2">
        <w:rPr>
          <w:rFonts w:ascii="Times New Roman" w:hAnsi="Times New Roman"/>
          <w:sz w:val="28"/>
          <w:szCs w:val="28"/>
        </w:rPr>
        <w:t xml:space="preserve"> </w:t>
      </w:r>
      <w:r w:rsidR="00B341B2" w:rsidRPr="005E4B43">
        <w:rPr>
          <w:rFonts w:ascii="Times New Roman" w:hAnsi="Times New Roman"/>
          <w:sz w:val="28"/>
          <w:szCs w:val="28"/>
        </w:rPr>
        <w:t>от инцидентов</w:t>
      </w:r>
      <w:r w:rsidR="00B341B2">
        <w:rPr>
          <w:rFonts w:ascii="Times New Roman" w:hAnsi="Times New Roman"/>
          <w:sz w:val="28"/>
          <w:szCs w:val="28"/>
        </w:rPr>
        <w:t xml:space="preserve">, </w:t>
      </w:r>
      <w:r w:rsidR="00B341B2" w:rsidRPr="005E4B43">
        <w:rPr>
          <w:rFonts w:ascii="Times New Roman" w:hAnsi="Times New Roman"/>
          <w:sz w:val="28"/>
          <w:szCs w:val="28"/>
        </w:rPr>
        <w:t>предотвратить «устаревание» работников</w:t>
      </w:r>
      <w:r w:rsidR="00317340">
        <w:rPr>
          <w:rFonts w:ascii="Times New Roman" w:hAnsi="Times New Roman"/>
          <w:sz w:val="28"/>
          <w:szCs w:val="28"/>
        </w:rPr>
        <w:t>.</w:t>
      </w:r>
    </w:p>
    <w:p w:rsidR="0022501C" w:rsidRPr="005E4B43" w:rsidRDefault="0022501C" w:rsidP="002250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lastRenderedPageBreak/>
        <w:t xml:space="preserve">В результате </w:t>
      </w:r>
      <w:r>
        <w:rPr>
          <w:rFonts w:ascii="Times New Roman" w:hAnsi="Times New Roman"/>
          <w:sz w:val="28"/>
          <w:szCs w:val="28"/>
        </w:rPr>
        <w:t xml:space="preserve">сформирования стратегии управления персоналом, основанной на </w:t>
      </w:r>
      <w:r w:rsidRPr="005E4B43">
        <w:rPr>
          <w:rFonts w:ascii="Times New Roman" w:hAnsi="Times New Roman"/>
          <w:sz w:val="28"/>
          <w:szCs w:val="28"/>
        </w:rPr>
        <w:t>внедрени</w:t>
      </w:r>
      <w:r>
        <w:rPr>
          <w:rFonts w:ascii="Times New Roman" w:hAnsi="Times New Roman"/>
          <w:sz w:val="28"/>
          <w:szCs w:val="28"/>
        </w:rPr>
        <w:t>и</w:t>
      </w:r>
      <w:r w:rsidRPr="005E4B4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вышеперечисленных </w:t>
      </w:r>
      <w:r w:rsidRPr="005E4B43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5E4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снизится текучесть кадров и увеличится объем услуг, </w:t>
      </w:r>
      <w:r w:rsidRPr="005E4B43">
        <w:rPr>
          <w:rFonts w:ascii="Times New Roman" w:hAnsi="Times New Roman"/>
          <w:sz w:val="28"/>
          <w:szCs w:val="28"/>
        </w:rPr>
        <w:t>будет достигнут социальный эффект</w:t>
      </w:r>
      <w:r>
        <w:rPr>
          <w:rFonts w:ascii="Times New Roman" w:hAnsi="Times New Roman"/>
          <w:sz w:val="28"/>
          <w:szCs w:val="28"/>
        </w:rPr>
        <w:t>:</w:t>
      </w:r>
      <w:r w:rsidRPr="005E4B43">
        <w:rPr>
          <w:rFonts w:ascii="Times New Roman" w:hAnsi="Times New Roman"/>
          <w:sz w:val="28"/>
          <w:szCs w:val="28"/>
        </w:rPr>
        <w:t xml:space="preserve"> работники получат удовлетворенность от выполн</w:t>
      </w:r>
      <w:r>
        <w:rPr>
          <w:rFonts w:ascii="Times New Roman" w:hAnsi="Times New Roman"/>
          <w:sz w:val="28"/>
          <w:szCs w:val="28"/>
        </w:rPr>
        <w:t xml:space="preserve">яемой работы, у них </w:t>
      </w:r>
      <w:r w:rsidRPr="005E4B43">
        <w:rPr>
          <w:rFonts w:ascii="Times New Roman" w:hAnsi="Times New Roman"/>
          <w:sz w:val="28"/>
          <w:szCs w:val="28"/>
        </w:rPr>
        <w:t>появится стремление к достижению более высоких результатов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E4B43">
        <w:rPr>
          <w:rFonts w:ascii="Times New Roman" w:hAnsi="Times New Roman"/>
          <w:sz w:val="28"/>
          <w:szCs w:val="28"/>
        </w:rPr>
        <w:t>улучшится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B43">
        <w:rPr>
          <w:rFonts w:ascii="Times New Roman" w:hAnsi="Times New Roman"/>
          <w:sz w:val="28"/>
          <w:szCs w:val="28"/>
        </w:rPr>
        <w:t xml:space="preserve">психологический климат в коллективе. </w:t>
      </w:r>
    </w:p>
    <w:p w:rsidR="00317340" w:rsidRDefault="003173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17340" w:rsidRDefault="00317340" w:rsidP="00317340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СПИСОК ИСПОЛЬЗОВАННЫХ ИСТОЧНИКОВ</w:t>
      </w:r>
    </w:p>
    <w:p w:rsidR="00E10E35" w:rsidRDefault="00E10E35" w:rsidP="00E10E35">
      <w:pPr>
        <w:pStyle w:val="a8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0E35">
        <w:rPr>
          <w:rFonts w:ascii="Times New Roman" w:hAnsi="Times New Roman"/>
          <w:sz w:val="28"/>
          <w:szCs w:val="28"/>
        </w:rPr>
        <w:t>Маслов В.И. Стратегическое управление персоналом в условиях эффекти</w:t>
      </w:r>
      <w:r>
        <w:rPr>
          <w:rFonts w:ascii="Times New Roman" w:hAnsi="Times New Roman"/>
          <w:sz w:val="28"/>
          <w:szCs w:val="28"/>
        </w:rPr>
        <w:t>вной организационной культуры.</w:t>
      </w:r>
      <w:r w:rsidRPr="00E10E35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E10E35">
        <w:rPr>
          <w:rFonts w:ascii="Times New Roman" w:hAnsi="Times New Roman"/>
          <w:sz w:val="28"/>
          <w:szCs w:val="28"/>
        </w:rPr>
        <w:t>Финпресс</w:t>
      </w:r>
      <w:proofErr w:type="spellEnd"/>
      <w:r w:rsidRPr="00E10E35">
        <w:rPr>
          <w:rFonts w:ascii="Times New Roman" w:hAnsi="Times New Roman"/>
          <w:sz w:val="28"/>
          <w:szCs w:val="28"/>
        </w:rPr>
        <w:t>, 2004.</w:t>
      </w:r>
    </w:p>
    <w:p w:rsidR="00E10E35" w:rsidRDefault="000E7FF5" w:rsidP="00E10E35">
      <w:pPr>
        <w:pStyle w:val="a8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7FF5">
        <w:rPr>
          <w:rFonts w:ascii="Times New Roman" w:hAnsi="Times New Roman"/>
          <w:sz w:val="28"/>
          <w:szCs w:val="28"/>
        </w:rPr>
        <w:t>Алавердов А.Р. Управление персоналом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7FF5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0E7FF5">
        <w:rPr>
          <w:rFonts w:ascii="Times New Roman" w:hAnsi="Times New Roman"/>
          <w:sz w:val="28"/>
          <w:szCs w:val="28"/>
        </w:rPr>
        <w:t>Соминтэк</w:t>
      </w:r>
      <w:proofErr w:type="spellEnd"/>
      <w:r w:rsidRPr="000E7FF5">
        <w:rPr>
          <w:rFonts w:ascii="Times New Roman" w:hAnsi="Times New Roman"/>
          <w:sz w:val="28"/>
          <w:szCs w:val="28"/>
        </w:rPr>
        <w:t>, 1997.</w:t>
      </w:r>
    </w:p>
    <w:p w:rsidR="000E7FF5" w:rsidRDefault="000E7FF5" w:rsidP="00E10E35">
      <w:pPr>
        <w:pStyle w:val="a8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7FF5">
        <w:rPr>
          <w:rFonts w:ascii="Times New Roman" w:hAnsi="Times New Roman"/>
          <w:sz w:val="28"/>
          <w:szCs w:val="28"/>
        </w:rPr>
        <w:t>Захаров Д.К. Организация управления персоналом.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FF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>,</w:t>
      </w:r>
      <w:r w:rsidRPr="000E7F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2010</w:t>
      </w:r>
      <w:r w:rsidRPr="000E7FF5">
        <w:rPr>
          <w:rFonts w:ascii="Times New Roman" w:hAnsi="Times New Roman"/>
          <w:sz w:val="28"/>
          <w:szCs w:val="28"/>
        </w:rPr>
        <w:t>.</w:t>
      </w:r>
    </w:p>
    <w:p w:rsidR="002A253B" w:rsidRPr="002A253B" w:rsidRDefault="002A253B" w:rsidP="00E10E35">
      <w:pPr>
        <w:pStyle w:val="a8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A253B">
        <w:rPr>
          <w:rFonts w:ascii="Times New Roman" w:hAnsi="Times New Roman" w:cs="Times New Roman"/>
          <w:sz w:val="28"/>
          <w:szCs w:val="28"/>
          <w:shd w:val="clear" w:color="auto" w:fill="FFFFFF"/>
        </w:rPr>
        <w:t>Баринов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.А. Стратегический менеджмент.</w:t>
      </w:r>
      <w:r w:rsidRPr="002A2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ИНФРА-М, 2005.</w:t>
      </w:r>
    </w:p>
    <w:p w:rsidR="00BE4322" w:rsidRDefault="00BE4322" w:rsidP="00E10E35">
      <w:pPr>
        <w:pStyle w:val="a8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Кибанов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А.</w:t>
      </w:r>
      <w:r w:rsidRPr="00BE4322"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BE4322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BE4322">
        <w:rPr>
          <w:rFonts w:ascii="Times New Roman" w:hAnsi="Times New Roman"/>
          <w:sz w:val="28"/>
          <w:szCs w:val="28"/>
        </w:rPr>
        <w:t>персоналом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BE4322">
        <w:rPr>
          <w:rFonts w:ascii="Times New Roman" w:hAnsi="Times New Roman"/>
          <w:sz w:val="28"/>
          <w:szCs w:val="28"/>
        </w:rPr>
        <w:t>организации: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BE4322">
        <w:rPr>
          <w:rFonts w:ascii="Times New Roman" w:hAnsi="Times New Roman"/>
          <w:sz w:val="28"/>
          <w:szCs w:val="28"/>
        </w:rPr>
        <w:t>стратегия,</w:t>
      </w:r>
      <w:r>
        <w:rPr>
          <w:rFonts w:ascii="Times New Roman" w:hAnsi="Times New Roman"/>
          <w:sz w:val="28"/>
          <w:szCs w:val="28"/>
        </w:rPr>
        <w:t xml:space="preserve"> маркетинг,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интернационализация.</w:t>
      </w:r>
      <w:r w:rsidRPr="00BE4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</w:t>
      </w:r>
      <w:r w:rsidRPr="00BE4322">
        <w:rPr>
          <w:rFonts w:ascii="Times New Roman" w:hAnsi="Times New Roman"/>
          <w:sz w:val="28"/>
          <w:szCs w:val="28"/>
        </w:rPr>
        <w:t>: ИНФРА-М, 2011.</w:t>
      </w:r>
    </w:p>
    <w:p w:rsidR="00BE4322" w:rsidRPr="00BE4322" w:rsidRDefault="00BE4322" w:rsidP="00BE4322">
      <w:pPr>
        <w:pStyle w:val="a8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322">
        <w:rPr>
          <w:rFonts w:ascii="Times New Roman" w:hAnsi="Times New Roman" w:cs="Times New Roman"/>
          <w:sz w:val="28"/>
          <w:szCs w:val="28"/>
        </w:rPr>
        <w:t>Армстронг</w:t>
      </w:r>
      <w:r w:rsidR="00240857">
        <w:rPr>
          <w:rFonts w:ascii="Times New Roman" w:hAnsi="Times New Roman" w:cs="Times New Roman"/>
          <w:sz w:val="28"/>
          <w:szCs w:val="28"/>
        </w:rPr>
        <w:t> </w:t>
      </w:r>
      <w:r w:rsidRPr="00BE4322">
        <w:rPr>
          <w:rFonts w:ascii="Times New Roman" w:hAnsi="Times New Roman" w:cs="Times New Roman"/>
          <w:sz w:val="28"/>
          <w:szCs w:val="28"/>
        </w:rPr>
        <w:t>М.</w:t>
      </w:r>
      <w:r w:rsidR="00240857">
        <w:rPr>
          <w:rFonts w:ascii="Times New Roman" w:hAnsi="Times New Roman" w:cs="Times New Roman"/>
          <w:sz w:val="28"/>
          <w:szCs w:val="28"/>
        </w:rPr>
        <w:t> </w:t>
      </w:r>
      <w:r w:rsidRPr="00BE4322">
        <w:rPr>
          <w:rFonts w:ascii="Times New Roman" w:hAnsi="Times New Roman" w:cs="Times New Roman"/>
          <w:sz w:val="28"/>
          <w:szCs w:val="28"/>
        </w:rPr>
        <w:t>Стратегическое</w:t>
      </w:r>
      <w:r w:rsidR="00240857">
        <w:rPr>
          <w:rFonts w:ascii="Times New Roman" w:hAnsi="Times New Roman" w:cs="Times New Roman"/>
          <w:sz w:val="28"/>
          <w:szCs w:val="28"/>
        </w:rPr>
        <w:t> </w:t>
      </w:r>
      <w:r w:rsidRPr="00BE4322">
        <w:rPr>
          <w:rFonts w:ascii="Times New Roman" w:hAnsi="Times New Roman" w:cs="Times New Roman"/>
          <w:sz w:val="28"/>
          <w:szCs w:val="28"/>
        </w:rPr>
        <w:t>управление</w:t>
      </w:r>
      <w:r w:rsidR="0024085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E4322">
        <w:rPr>
          <w:rFonts w:ascii="Times New Roman" w:hAnsi="Times New Roman" w:cs="Times New Roman"/>
          <w:sz w:val="28"/>
          <w:szCs w:val="28"/>
        </w:rPr>
        <w:t>человеческими</w:t>
      </w:r>
      <w:r w:rsidR="00240857">
        <w:rPr>
          <w:rFonts w:ascii="Times New Roman" w:hAnsi="Times New Roman" w:cs="Times New Roman"/>
          <w:sz w:val="28"/>
          <w:szCs w:val="28"/>
        </w:rPr>
        <w:t xml:space="preserve">  </w:t>
      </w:r>
      <w:r w:rsidRPr="00BE4322">
        <w:rPr>
          <w:rFonts w:ascii="Times New Roman" w:hAnsi="Times New Roman" w:cs="Times New Roman"/>
          <w:sz w:val="28"/>
          <w:szCs w:val="28"/>
        </w:rPr>
        <w:t>ресурсами</w:t>
      </w:r>
      <w:proofErr w:type="gramEnd"/>
      <w:r w:rsidRPr="00BE4322">
        <w:rPr>
          <w:rFonts w:ascii="Times New Roman" w:hAnsi="Times New Roman" w:cs="Times New Roman"/>
          <w:sz w:val="28"/>
          <w:szCs w:val="28"/>
        </w:rPr>
        <w:t>. М.: ИНФРА-М, 2002.</w:t>
      </w:r>
    </w:p>
    <w:p w:rsidR="00BE4322" w:rsidRPr="00AE4EC1" w:rsidRDefault="00240857" w:rsidP="00E10E35">
      <w:pPr>
        <w:pStyle w:val="a8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0857">
        <w:rPr>
          <w:rFonts w:ascii="Times New Roman" w:hAnsi="Times New Roman"/>
          <w:sz w:val="28"/>
          <w:szCs w:val="28"/>
        </w:rPr>
        <w:t>Пугачев В.П. Руков</w:t>
      </w:r>
      <w:r>
        <w:rPr>
          <w:rFonts w:ascii="Times New Roman" w:hAnsi="Times New Roman"/>
          <w:sz w:val="28"/>
          <w:szCs w:val="28"/>
        </w:rPr>
        <w:t>одство персоналом организации.</w:t>
      </w:r>
      <w:r w:rsidRPr="00240857">
        <w:rPr>
          <w:rFonts w:ascii="Times New Roman" w:hAnsi="Times New Roman"/>
          <w:sz w:val="28"/>
          <w:szCs w:val="28"/>
        </w:rPr>
        <w:t xml:space="preserve"> М.: ЮНИТИ, 20</w:t>
      </w:r>
      <w:r w:rsidR="00E33292">
        <w:rPr>
          <w:rFonts w:ascii="Times New Roman" w:hAnsi="Times New Roman"/>
          <w:sz w:val="28"/>
          <w:szCs w:val="28"/>
        </w:rPr>
        <w:t>1</w:t>
      </w:r>
      <w:r w:rsidRPr="00240857">
        <w:rPr>
          <w:rFonts w:ascii="Times New Roman" w:hAnsi="Times New Roman"/>
          <w:sz w:val="28"/>
          <w:szCs w:val="28"/>
        </w:rPr>
        <w:t>2</w:t>
      </w:r>
      <w:r w:rsidR="00E33292">
        <w:rPr>
          <w:rFonts w:ascii="Times New Roman" w:hAnsi="Times New Roman"/>
          <w:sz w:val="28"/>
          <w:szCs w:val="28"/>
        </w:rPr>
        <w:t>.</w:t>
      </w:r>
    </w:p>
    <w:p w:rsidR="00AE4EC1" w:rsidRPr="00AE4EC1" w:rsidRDefault="00AE4EC1" w:rsidP="00E10E35">
      <w:pPr>
        <w:pStyle w:val="a8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B43">
        <w:rPr>
          <w:rFonts w:ascii="Times New Roman" w:hAnsi="Times New Roman"/>
          <w:sz w:val="28"/>
          <w:szCs w:val="28"/>
        </w:rPr>
        <w:t>Громова О. Н. Формирование стратегии управления персоналом предприятия (теоретические и методические аспекты): Диссертация на соискание ученой степени доктора экономических наук.</w:t>
      </w:r>
      <w:r w:rsidRPr="00AE4EC1">
        <w:rPr>
          <w:rFonts w:ascii="Times New Roman" w:hAnsi="Times New Roman"/>
          <w:sz w:val="28"/>
          <w:szCs w:val="28"/>
        </w:rPr>
        <w:t xml:space="preserve"> </w:t>
      </w:r>
      <w:r w:rsidRPr="005E4B43">
        <w:rPr>
          <w:rFonts w:ascii="Times New Roman" w:hAnsi="Times New Roman"/>
          <w:sz w:val="28"/>
          <w:szCs w:val="28"/>
        </w:rPr>
        <w:t>М.: ГУУ, 2008.</w:t>
      </w:r>
    </w:p>
    <w:p w:rsidR="00E33292" w:rsidRDefault="002A253B" w:rsidP="00E10E35">
      <w:pPr>
        <w:pStyle w:val="a8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53B">
        <w:rPr>
          <w:rFonts w:ascii="Times New Roman" w:hAnsi="Times New Roman" w:cs="Times New Roman"/>
          <w:sz w:val="28"/>
          <w:szCs w:val="28"/>
        </w:rPr>
        <w:t xml:space="preserve">О компании [Официальный сайт ООО УК «Спецстройгарант»] URL: http://ukssg.ru/about (дата обращения: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A253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A253B">
        <w:rPr>
          <w:rFonts w:ascii="Times New Roman" w:hAnsi="Times New Roman" w:cs="Times New Roman"/>
          <w:sz w:val="28"/>
          <w:szCs w:val="28"/>
        </w:rPr>
        <w:t>.2016)</w:t>
      </w:r>
    </w:p>
    <w:p w:rsidR="00C80282" w:rsidRDefault="00C80282" w:rsidP="00C80282">
      <w:pPr>
        <w:pStyle w:val="a8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компании</w:t>
      </w:r>
      <w:r w:rsidRPr="002A253B">
        <w:rPr>
          <w:rFonts w:ascii="Times New Roman" w:hAnsi="Times New Roman" w:cs="Times New Roman"/>
          <w:sz w:val="28"/>
          <w:szCs w:val="28"/>
        </w:rPr>
        <w:t xml:space="preserve"> [Официальный сайт ООО УК «Спецстройгарант»] URL: http://ukssg.ru/</w:t>
      </w:r>
      <w:r>
        <w:rPr>
          <w:rFonts w:ascii="Times New Roman" w:hAnsi="Times New Roman" w:cs="Times New Roman"/>
          <w:sz w:val="28"/>
          <w:szCs w:val="28"/>
        </w:rPr>
        <w:t>goals_and_</w:t>
      </w:r>
      <w:r w:rsidRPr="00C80282">
        <w:rPr>
          <w:rFonts w:ascii="Times New Roman" w:hAnsi="Times New Roman" w:cs="Times New Roman"/>
          <w:sz w:val="28"/>
          <w:szCs w:val="28"/>
        </w:rPr>
        <w:t>objectives</w:t>
      </w:r>
      <w:r w:rsidRPr="002A253B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A253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A253B">
        <w:rPr>
          <w:rFonts w:ascii="Times New Roman" w:hAnsi="Times New Roman" w:cs="Times New Roman"/>
          <w:sz w:val="28"/>
          <w:szCs w:val="28"/>
        </w:rPr>
        <w:t>.2016)</w:t>
      </w:r>
    </w:p>
    <w:p w:rsidR="00C80282" w:rsidRDefault="007B6685" w:rsidP="00C80282">
      <w:pPr>
        <w:pStyle w:val="a8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и качественный состав персонала</w:t>
      </w:r>
      <w:r w:rsidR="00C80282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C80282" w:rsidRPr="002A253B">
        <w:rPr>
          <w:rFonts w:ascii="Times New Roman" w:hAnsi="Times New Roman" w:cs="Times New Roman"/>
          <w:sz w:val="28"/>
          <w:szCs w:val="28"/>
        </w:rPr>
        <w:t xml:space="preserve">[Официальный сайт ООО УК «Спецстройгарант»] URL: </w:t>
      </w:r>
      <w:r w:rsidR="00C80282" w:rsidRPr="00C80282">
        <w:rPr>
          <w:rFonts w:ascii="Times New Roman" w:hAnsi="Times New Roman" w:cs="Times New Roman"/>
          <w:sz w:val="28"/>
          <w:szCs w:val="28"/>
        </w:rPr>
        <w:t>http://ukssg.ru/structure</w:t>
      </w:r>
      <w:r w:rsidR="00C80282">
        <w:rPr>
          <w:rFonts w:ascii="Times New Roman" w:hAnsi="Times New Roman" w:cs="Times New Roman"/>
          <w:sz w:val="28"/>
          <w:szCs w:val="28"/>
        </w:rPr>
        <w:t xml:space="preserve"> </w:t>
      </w:r>
      <w:r w:rsidR="00C80282" w:rsidRPr="002A25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C80282">
        <w:rPr>
          <w:rFonts w:ascii="Times New Roman" w:hAnsi="Times New Roman" w:cs="Times New Roman"/>
          <w:sz w:val="28"/>
          <w:szCs w:val="28"/>
        </w:rPr>
        <w:t>04</w:t>
      </w:r>
      <w:r w:rsidR="00C80282" w:rsidRPr="002A253B">
        <w:rPr>
          <w:rFonts w:ascii="Times New Roman" w:hAnsi="Times New Roman" w:cs="Times New Roman"/>
          <w:sz w:val="28"/>
          <w:szCs w:val="28"/>
        </w:rPr>
        <w:t>.</w:t>
      </w:r>
      <w:r w:rsidR="00C80282">
        <w:rPr>
          <w:rFonts w:ascii="Times New Roman" w:hAnsi="Times New Roman" w:cs="Times New Roman"/>
          <w:sz w:val="28"/>
          <w:szCs w:val="28"/>
        </w:rPr>
        <w:t>12</w:t>
      </w:r>
      <w:r w:rsidR="00C80282" w:rsidRPr="002A253B">
        <w:rPr>
          <w:rFonts w:ascii="Times New Roman" w:hAnsi="Times New Roman" w:cs="Times New Roman"/>
          <w:sz w:val="28"/>
          <w:szCs w:val="28"/>
        </w:rPr>
        <w:t>.2016)</w:t>
      </w:r>
    </w:p>
    <w:p w:rsidR="002A253B" w:rsidRPr="002A253B" w:rsidRDefault="007B6685" w:rsidP="00E10E35">
      <w:pPr>
        <w:pStyle w:val="a8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Материально-денежное и нематериальное стимулирование труда на предприятии </w:t>
      </w:r>
      <w:r w:rsidRPr="002A253B">
        <w:rPr>
          <w:rFonts w:ascii="Times New Roman" w:hAnsi="Times New Roman" w:cs="Times New Roman"/>
          <w:sz w:val="28"/>
          <w:szCs w:val="28"/>
        </w:rPr>
        <w:t xml:space="preserve">[Официальный сайт ООО УК «Спецстройгарант»] </w:t>
      </w:r>
      <w:r w:rsidRPr="007B6685">
        <w:rPr>
          <w:rFonts w:ascii="Times New Roman" w:hAnsi="Times New Roman" w:cs="Times New Roman"/>
          <w:sz w:val="28"/>
          <w:szCs w:val="28"/>
        </w:rPr>
        <w:t>URL: http://ukssg.ru/reports/specstroygarant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5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2A2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A253B">
        <w:rPr>
          <w:rFonts w:ascii="Times New Roman" w:hAnsi="Times New Roman" w:cs="Times New Roman"/>
          <w:sz w:val="28"/>
          <w:szCs w:val="28"/>
        </w:rPr>
        <w:t>.2016)</w:t>
      </w:r>
    </w:p>
    <w:p w:rsidR="005B0A33" w:rsidRDefault="005B0A33" w:rsidP="00285C30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:rsidR="00064FA8" w:rsidRDefault="00064FA8" w:rsidP="00064FA8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:rsidR="0085618E" w:rsidRPr="0079299E" w:rsidRDefault="0085618E" w:rsidP="00064FA8">
      <w:pPr>
        <w:pStyle w:val="a7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sectPr w:rsidR="0085618E" w:rsidRPr="0079299E" w:rsidSect="00AE4253">
      <w:footerReference w:type="default" r:id="rId1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D13" w:rsidRPr="00AE4253" w:rsidRDefault="00125D13" w:rsidP="007A70B8">
      <w:pPr>
        <w:pStyle w:val="1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125D13" w:rsidRPr="00AE4253" w:rsidRDefault="00125D13" w:rsidP="007A70B8">
      <w:pPr>
        <w:pStyle w:val="1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301782"/>
      <w:docPartObj>
        <w:docPartGallery w:val="Page Numbers (Bottom of Page)"/>
        <w:docPartUnique/>
      </w:docPartObj>
    </w:sdtPr>
    <w:sdtEndPr/>
    <w:sdtContent>
      <w:p w:rsidR="00381C1F" w:rsidRDefault="00125D1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AD3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381C1F" w:rsidRDefault="00381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D13" w:rsidRPr="00AE4253" w:rsidRDefault="00125D13" w:rsidP="007A70B8">
      <w:pPr>
        <w:pStyle w:val="1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125D13" w:rsidRPr="00AE4253" w:rsidRDefault="00125D13" w:rsidP="007A70B8">
      <w:pPr>
        <w:pStyle w:val="1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5389"/>
    <w:multiLevelType w:val="hybridMultilevel"/>
    <w:tmpl w:val="0762BA4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CB4C91"/>
    <w:multiLevelType w:val="hybridMultilevel"/>
    <w:tmpl w:val="0EE27896"/>
    <w:lvl w:ilvl="0" w:tplc="A198CE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0F6152"/>
    <w:multiLevelType w:val="hybridMultilevel"/>
    <w:tmpl w:val="B68A4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4D2C2E"/>
    <w:multiLevelType w:val="hybridMultilevel"/>
    <w:tmpl w:val="23A610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191FBF"/>
    <w:multiLevelType w:val="multilevel"/>
    <w:tmpl w:val="23340CB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E1A1491"/>
    <w:multiLevelType w:val="hybridMultilevel"/>
    <w:tmpl w:val="80E8A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3D4F44"/>
    <w:multiLevelType w:val="hybridMultilevel"/>
    <w:tmpl w:val="A882F334"/>
    <w:lvl w:ilvl="0" w:tplc="FA067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991340"/>
    <w:multiLevelType w:val="hybridMultilevel"/>
    <w:tmpl w:val="02AE49E2"/>
    <w:lvl w:ilvl="0" w:tplc="ACF6FC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7C2385"/>
    <w:multiLevelType w:val="hybridMultilevel"/>
    <w:tmpl w:val="B248F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B538BF"/>
    <w:multiLevelType w:val="hybridMultilevel"/>
    <w:tmpl w:val="903000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250C58"/>
    <w:multiLevelType w:val="hybridMultilevel"/>
    <w:tmpl w:val="4F248F26"/>
    <w:lvl w:ilvl="0" w:tplc="C8C851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090A73"/>
    <w:multiLevelType w:val="hybridMultilevel"/>
    <w:tmpl w:val="0A7EC4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0A33DA"/>
    <w:multiLevelType w:val="hybridMultilevel"/>
    <w:tmpl w:val="FBF69C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91748FD"/>
    <w:multiLevelType w:val="hybridMultilevel"/>
    <w:tmpl w:val="99BC5E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BBD4BA1"/>
    <w:multiLevelType w:val="hybridMultilevel"/>
    <w:tmpl w:val="8E525B7C"/>
    <w:lvl w:ilvl="0" w:tplc="9AA2C3DE">
      <w:start w:val="1"/>
      <w:numFmt w:val="decimal"/>
      <w:lvlText w:val="%1)"/>
      <w:lvlJc w:val="left"/>
      <w:pPr>
        <w:ind w:left="2999" w:hanging="21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99A3131"/>
    <w:multiLevelType w:val="hybridMultilevel"/>
    <w:tmpl w:val="582ACE52"/>
    <w:lvl w:ilvl="0" w:tplc="0C269338">
      <w:start w:val="1"/>
      <w:numFmt w:val="decimal"/>
      <w:lvlText w:val="%1)"/>
      <w:lvlJc w:val="left"/>
      <w:pPr>
        <w:ind w:left="2123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2C25CB"/>
    <w:multiLevelType w:val="hybridMultilevel"/>
    <w:tmpl w:val="02AE49E2"/>
    <w:lvl w:ilvl="0" w:tplc="ACF6FC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AB0F4A"/>
    <w:multiLevelType w:val="hybridMultilevel"/>
    <w:tmpl w:val="94143600"/>
    <w:lvl w:ilvl="0" w:tplc="963E7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AF92A71"/>
    <w:multiLevelType w:val="hybridMultilevel"/>
    <w:tmpl w:val="ED243C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3"/>
  </w:num>
  <w:num w:numId="5">
    <w:abstractNumId w:val="1"/>
  </w:num>
  <w:num w:numId="6">
    <w:abstractNumId w:val="6"/>
  </w:num>
  <w:num w:numId="7">
    <w:abstractNumId w:val="16"/>
  </w:num>
  <w:num w:numId="8">
    <w:abstractNumId w:val="11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12"/>
  </w:num>
  <w:num w:numId="14">
    <w:abstractNumId w:val="5"/>
  </w:num>
  <w:num w:numId="15">
    <w:abstractNumId w:val="18"/>
  </w:num>
  <w:num w:numId="16">
    <w:abstractNumId w:val="8"/>
  </w:num>
  <w:num w:numId="17">
    <w:abstractNumId w:val="15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ECD"/>
    <w:rsid w:val="00003226"/>
    <w:rsid w:val="00004D21"/>
    <w:rsid w:val="00006CFF"/>
    <w:rsid w:val="00007A5E"/>
    <w:rsid w:val="000100EE"/>
    <w:rsid w:val="000131E6"/>
    <w:rsid w:val="00020A35"/>
    <w:rsid w:val="00020C70"/>
    <w:rsid w:val="0002105D"/>
    <w:rsid w:val="00030A74"/>
    <w:rsid w:val="00031A53"/>
    <w:rsid w:val="00034BB5"/>
    <w:rsid w:val="00037007"/>
    <w:rsid w:val="000526A9"/>
    <w:rsid w:val="00057BAC"/>
    <w:rsid w:val="00064FA8"/>
    <w:rsid w:val="00075272"/>
    <w:rsid w:val="0007631F"/>
    <w:rsid w:val="00082044"/>
    <w:rsid w:val="000823AB"/>
    <w:rsid w:val="00082DBC"/>
    <w:rsid w:val="0008657D"/>
    <w:rsid w:val="000878B5"/>
    <w:rsid w:val="00095AD2"/>
    <w:rsid w:val="0009699B"/>
    <w:rsid w:val="0009771A"/>
    <w:rsid w:val="000A0F2E"/>
    <w:rsid w:val="000A20DD"/>
    <w:rsid w:val="000B2831"/>
    <w:rsid w:val="000B3A56"/>
    <w:rsid w:val="000B4285"/>
    <w:rsid w:val="000C0CAE"/>
    <w:rsid w:val="000C1AB0"/>
    <w:rsid w:val="000C23BA"/>
    <w:rsid w:val="000C42A8"/>
    <w:rsid w:val="000C6A01"/>
    <w:rsid w:val="000C7577"/>
    <w:rsid w:val="000D16EF"/>
    <w:rsid w:val="000E4BCA"/>
    <w:rsid w:val="000E66EC"/>
    <w:rsid w:val="000E7714"/>
    <w:rsid w:val="000E7F9A"/>
    <w:rsid w:val="000E7FF5"/>
    <w:rsid w:val="000F1337"/>
    <w:rsid w:val="000F1748"/>
    <w:rsid w:val="000F51CF"/>
    <w:rsid w:val="00100D84"/>
    <w:rsid w:val="0010428A"/>
    <w:rsid w:val="001048E2"/>
    <w:rsid w:val="00106F43"/>
    <w:rsid w:val="00110B7D"/>
    <w:rsid w:val="00122A91"/>
    <w:rsid w:val="00125D13"/>
    <w:rsid w:val="00132795"/>
    <w:rsid w:val="0014207D"/>
    <w:rsid w:val="001477D8"/>
    <w:rsid w:val="001510DD"/>
    <w:rsid w:val="00151389"/>
    <w:rsid w:val="001542F7"/>
    <w:rsid w:val="00155323"/>
    <w:rsid w:val="00156C1D"/>
    <w:rsid w:val="00157442"/>
    <w:rsid w:val="001608F9"/>
    <w:rsid w:val="00160D0B"/>
    <w:rsid w:val="001640B0"/>
    <w:rsid w:val="00175E2C"/>
    <w:rsid w:val="001765A2"/>
    <w:rsid w:val="0018089E"/>
    <w:rsid w:val="00183D34"/>
    <w:rsid w:val="0018403C"/>
    <w:rsid w:val="001919BF"/>
    <w:rsid w:val="00193E0E"/>
    <w:rsid w:val="0019607D"/>
    <w:rsid w:val="0019653E"/>
    <w:rsid w:val="001966F7"/>
    <w:rsid w:val="001967B6"/>
    <w:rsid w:val="001A221D"/>
    <w:rsid w:val="001A442B"/>
    <w:rsid w:val="001B0481"/>
    <w:rsid w:val="001B236D"/>
    <w:rsid w:val="001B6AB9"/>
    <w:rsid w:val="001C24F0"/>
    <w:rsid w:val="001C41E2"/>
    <w:rsid w:val="001C5094"/>
    <w:rsid w:val="001C7D34"/>
    <w:rsid w:val="001D27B1"/>
    <w:rsid w:val="001D3369"/>
    <w:rsid w:val="001E2A6A"/>
    <w:rsid w:val="001E4027"/>
    <w:rsid w:val="001F2406"/>
    <w:rsid w:val="001F2ED5"/>
    <w:rsid w:val="001F77BF"/>
    <w:rsid w:val="0020093F"/>
    <w:rsid w:val="002051CE"/>
    <w:rsid w:val="00210987"/>
    <w:rsid w:val="002143A8"/>
    <w:rsid w:val="00214930"/>
    <w:rsid w:val="00215E10"/>
    <w:rsid w:val="002163D6"/>
    <w:rsid w:val="00221606"/>
    <w:rsid w:val="00221DA3"/>
    <w:rsid w:val="0022220B"/>
    <w:rsid w:val="0022230C"/>
    <w:rsid w:val="0022367E"/>
    <w:rsid w:val="00223980"/>
    <w:rsid w:val="00223EC4"/>
    <w:rsid w:val="0022501C"/>
    <w:rsid w:val="00232C37"/>
    <w:rsid w:val="00233293"/>
    <w:rsid w:val="002342B6"/>
    <w:rsid w:val="002369BB"/>
    <w:rsid w:val="00240857"/>
    <w:rsid w:val="00244226"/>
    <w:rsid w:val="00246F26"/>
    <w:rsid w:val="00247139"/>
    <w:rsid w:val="00252D35"/>
    <w:rsid w:val="0025441C"/>
    <w:rsid w:val="00255D95"/>
    <w:rsid w:val="0025735B"/>
    <w:rsid w:val="0026251D"/>
    <w:rsid w:val="00263DBB"/>
    <w:rsid w:val="00263F73"/>
    <w:rsid w:val="002709DA"/>
    <w:rsid w:val="00276334"/>
    <w:rsid w:val="002822F7"/>
    <w:rsid w:val="00283E17"/>
    <w:rsid w:val="0028469C"/>
    <w:rsid w:val="00285C30"/>
    <w:rsid w:val="00291AF9"/>
    <w:rsid w:val="002928DD"/>
    <w:rsid w:val="00292A9B"/>
    <w:rsid w:val="002955A7"/>
    <w:rsid w:val="002A253B"/>
    <w:rsid w:val="002A4D9F"/>
    <w:rsid w:val="002A6BA5"/>
    <w:rsid w:val="002B24EB"/>
    <w:rsid w:val="002B6E16"/>
    <w:rsid w:val="002C1A0D"/>
    <w:rsid w:val="002C3DDD"/>
    <w:rsid w:val="002D4547"/>
    <w:rsid w:val="002D4D61"/>
    <w:rsid w:val="002E20A8"/>
    <w:rsid w:val="002E338A"/>
    <w:rsid w:val="002F3A73"/>
    <w:rsid w:val="002F5B93"/>
    <w:rsid w:val="002F7148"/>
    <w:rsid w:val="00300B68"/>
    <w:rsid w:val="0030110B"/>
    <w:rsid w:val="003024D1"/>
    <w:rsid w:val="00303021"/>
    <w:rsid w:val="00317340"/>
    <w:rsid w:val="00320F83"/>
    <w:rsid w:val="00321CE2"/>
    <w:rsid w:val="00322175"/>
    <w:rsid w:val="00325DD9"/>
    <w:rsid w:val="003279DC"/>
    <w:rsid w:val="003328F9"/>
    <w:rsid w:val="00334269"/>
    <w:rsid w:val="00340AD8"/>
    <w:rsid w:val="00347093"/>
    <w:rsid w:val="003474E5"/>
    <w:rsid w:val="003554F1"/>
    <w:rsid w:val="00361517"/>
    <w:rsid w:val="00362F62"/>
    <w:rsid w:val="0036309B"/>
    <w:rsid w:val="003630D6"/>
    <w:rsid w:val="00364635"/>
    <w:rsid w:val="00365095"/>
    <w:rsid w:val="0036640B"/>
    <w:rsid w:val="00367671"/>
    <w:rsid w:val="00367B71"/>
    <w:rsid w:val="00373DC8"/>
    <w:rsid w:val="00375599"/>
    <w:rsid w:val="00381C1F"/>
    <w:rsid w:val="00382D4A"/>
    <w:rsid w:val="00383190"/>
    <w:rsid w:val="00392092"/>
    <w:rsid w:val="003A1212"/>
    <w:rsid w:val="003A338E"/>
    <w:rsid w:val="003A59F5"/>
    <w:rsid w:val="003A7BB1"/>
    <w:rsid w:val="003B518F"/>
    <w:rsid w:val="003B5A9F"/>
    <w:rsid w:val="003C528E"/>
    <w:rsid w:val="003C6425"/>
    <w:rsid w:val="003C7CED"/>
    <w:rsid w:val="003D6426"/>
    <w:rsid w:val="003D677E"/>
    <w:rsid w:val="003D7004"/>
    <w:rsid w:val="003D71A3"/>
    <w:rsid w:val="003E6BAB"/>
    <w:rsid w:val="003F0A07"/>
    <w:rsid w:val="003F122A"/>
    <w:rsid w:val="003F19FE"/>
    <w:rsid w:val="003F4EDC"/>
    <w:rsid w:val="003F6680"/>
    <w:rsid w:val="00402E7C"/>
    <w:rsid w:val="00403E14"/>
    <w:rsid w:val="00404135"/>
    <w:rsid w:val="00407674"/>
    <w:rsid w:val="00412A13"/>
    <w:rsid w:val="00421AAB"/>
    <w:rsid w:val="00424D4E"/>
    <w:rsid w:val="0042624B"/>
    <w:rsid w:val="004271F5"/>
    <w:rsid w:val="004301AB"/>
    <w:rsid w:val="00433BA9"/>
    <w:rsid w:val="00436754"/>
    <w:rsid w:val="00441AD6"/>
    <w:rsid w:val="00445BBA"/>
    <w:rsid w:val="00446C8D"/>
    <w:rsid w:val="00451901"/>
    <w:rsid w:val="00452EC4"/>
    <w:rsid w:val="00453625"/>
    <w:rsid w:val="0045687C"/>
    <w:rsid w:val="00463871"/>
    <w:rsid w:val="004638B5"/>
    <w:rsid w:val="004654BB"/>
    <w:rsid w:val="00465EAD"/>
    <w:rsid w:val="00466D4A"/>
    <w:rsid w:val="00472921"/>
    <w:rsid w:val="0047315E"/>
    <w:rsid w:val="00475B11"/>
    <w:rsid w:val="00476011"/>
    <w:rsid w:val="00476147"/>
    <w:rsid w:val="00476995"/>
    <w:rsid w:val="00476E38"/>
    <w:rsid w:val="00476F5D"/>
    <w:rsid w:val="00480E22"/>
    <w:rsid w:val="00483E25"/>
    <w:rsid w:val="004849A8"/>
    <w:rsid w:val="004853C9"/>
    <w:rsid w:val="0049376D"/>
    <w:rsid w:val="00493AC6"/>
    <w:rsid w:val="00494F0D"/>
    <w:rsid w:val="0049712A"/>
    <w:rsid w:val="0049769D"/>
    <w:rsid w:val="004A1945"/>
    <w:rsid w:val="004A3AB5"/>
    <w:rsid w:val="004A519D"/>
    <w:rsid w:val="004B2C0F"/>
    <w:rsid w:val="004B42C2"/>
    <w:rsid w:val="004B49A4"/>
    <w:rsid w:val="004B6524"/>
    <w:rsid w:val="004C0538"/>
    <w:rsid w:val="004C27B1"/>
    <w:rsid w:val="004C5290"/>
    <w:rsid w:val="004C7505"/>
    <w:rsid w:val="004C75C8"/>
    <w:rsid w:val="004D51F2"/>
    <w:rsid w:val="004D71A4"/>
    <w:rsid w:val="004D7328"/>
    <w:rsid w:val="004E0EFF"/>
    <w:rsid w:val="004E2932"/>
    <w:rsid w:val="004E53FE"/>
    <w:rsid w:val="004F31DB"/>
    <w:rsid w:val="004F52B7"/>
    <w:rsid w:val="004F6A98"/>
    <w:rsid w:val="005000C3"/>
    <w:rsid w:val="00500693"/>
    <w:rsid w:val="00501FB5"/>
    <w:rsid w:val="00502655"/>
    <w:rsid w:val="005029F3"/>
    <w:rsid w:val="00503A5C"/>
    <w:rsid w:val="005055DB"/>
    <w:rsid w:val="0050649D"/>
    <w:rsid w:val="005066B0"/>
    <w:rsid w:val="005107D0"/>
    <w:rsid w:val="00512884"/>
    <w:rsid w:val="0051383C"/>
    <w:rsid w:val="005147E1"/>
    <w:rsid w:val="0051533D"/>
    <w:rsid w:val="00520F16"/>
    <w:rsid w:val="00522A33"/>
    <w:rsid w:val="00524E0D"/>
    <w:rsid w:val="00537286"/>
    <w:rsid w:val="0054154D"/>
    <w:rsid w:val="00541F04"/>
    <w:rsid w:val="00543373"/>
    <w:rsid w:val="00543BA6"/>
    <w:rsid w:val="00552FC4"/>
    <w:rsid w:val="00553A40"/>
    <w:rsid w:val="00553ACD"/>
    <w:rsid w:val="00557D8E"/>
    <w:rsid w:val="005601BF"/>
    <w:rsid w:val="005605EB"/>
    <w:rsid w:val="005627CD"/>
    <w:rsid w:val="00564248"/>
    <w:rsid w:val="00570A77"/>
    <w:rsid w:val="0057222D"/>
    <w:rsid w:val="005768A6"/>
    <w:rsid w:val="00577755"/>
    <w:rsid w:val="00583066"/>
    <w:rsid w:val="00585BFA"/>
    <w:rsid w:val="005875ED"/>
    <w:rsid w:val="00590C1E"/>
    <w:rsid w:val="00590DF1"/>
    <w:rsid w:val="00593870"/>
    <w:rsid w:val="005939DF"/>
    <w:rsid w:val="00595FC5"/>
    <w:rsid w:val="005960E0"/>
    <w:rsid w:val="005975B6"/>
    <w:rsid w:val="005A226E"/>
    <w:rsid w:val="005A55E9"/>
    <w:rsid w:val="005A6AFD"/>
    <w:rsid w:val="005A7567"/>
    <w:rsid w:val="005A78C3"/>
    <w:rsid w:val="005B0A33"/>
    <w:rsid w:val="005B5376"/>
    <w:rsid w:val="005B6794"/>
    <w:rsid w:val="005B69E0"/>
    <w:rsid w:val="005B770E"/>
    <w:rsid w:val="005B7799"/>
    <w:rsid w:val="005C1F3A"/>
    <w:rsid w:val="005C20C0"/>
    <w:rsid w:val="005C2B8D"/>
    <w:rsid w:val="005C3553"/>
    <w:rsid w:val="005C763D"/>
    <w:rsid w:val="005C7C1E"/>
    <w:rsid w:val="005D0397"/>
    <w:rsid w:val="005D1138"/>
    <w:rsid w:val="005D2055"/>
    <w:rsid w:val="005D208A"/>
    <w:rsid w:val="005E1D5D"/>
    <w:rsid w:val="005E63BE"/>
    <w:rsid w:val="005F0745"/>
    <w:rsid w:val="005F2F03"/>
    <w:rsid w:val="005F4F11"/>
    <w:rsid w:val="006012EF"/>
    <w:rsid w:val="0060337A"/>
    <w:rsid w:val="00605A1F"/>
    <w:rsid w:val="0060700F"/>
    <w:rsid w:val="0060714C"/>
    <w:rsid w:val="006134BD"/>
    <w:rsid w:val="00613B05"/>
    <w:rsid w:val="00614423"/>
    <w:rsid w:val="00622C5C"/>
    <w:rsid w:val="006266D6"/>
    <w:rsid w:val="00632F65"/>
    <w:rsid w:val="00636D8A"/>
    <w:rsid w:val="00644208"/>
    <w:rsid w:val="00653A59"/>
    <w:rsid w:val="00660CF6"/>
    <w:rsid w:val="006638D2"/>
    <w:rsid w:val="00664C43"/>
    <w:rsid w:val="00667749"/>
    <w:rsid w:val="006701F5"/>
    <w:rsid w:val="006805C8"/>
    <w:rsid w:val="00680726"/>
    <w:rsid w:val="00680D03"/>
    <w:rsid w:val="006837B4"/>
    <w:rsid w:val="006902EF"/>
    <w:rsid w:val="006942B2"/>
    <w:rsid w:val="0069733B"/>
    <w:rsid w:val="00697A93"/>
    <w:rsid w:val="006A3351"/>
    <w:rsid w:val="006A40A9"/>
    <w:rsid w:val="006A5753"/>
    <w:rsid w:val="006A626B"/>
    <w:rsid w:val="006B6BC9"/>
    <w:rsid w:val="006B703D"/>
    <w:rsid w:val="006C397F"/>
    <w:rsid w:val="006C4EA8"/>
    <w:rsid w:val="006D4A36"/>
    <w:rsid w:val="006E0F52"/>
    <w:rsid w:val="006E29A9"/>
    <w:rsid w:val="006E5886"/>
    <w:rsid w:val="006E6667"/>
    <w:rsid w:val="006E7032"/>
    <w:rsid w:val="006F5758"/>
    <w:rsid w:val="007028C1"/>
    <w:rsid w:val="00707BAD"/>
    <w:rsid w:val="0071077B"/>
    <w:rsid w:val="007118E3"/>
    <w:rsid w:val="00716C6E"/>
    <w:rsid w:val="007241C3"/>
    <w:rsid w:val="00726AF7"/>
    <w:rsid w:val="00727FC7"/>
    <w:rsid w:val="0073066E"/>
    <w:rsid w:val="00731E97"/>
    <w:rsid w:val="00735FEA"/>
    <w:rsid w:val="00743583"/>
    <w:rsid w:val="00744C56"/>
    <w:rsid w:val="00750895"/>
    <w:rsid w:val="00750988"/>
    <w:rsid w:val="00751AB1"/>
    <w:rsid w:val="007534A1"/>
    <w:rsid w:val="007575ED"/>
    <w:rsid w:val="00762371"/>
    <w:rsid w:val="00762878"/>
    <w:rsid w:val="007637F0"/>
    <w:rsid w:val="0076679A"/>
    <w:rsid w:val="00766E43"/>
    <w:rsid w:val="0076714D"/>
    <w:rsid w:val="00770A85"/>
    <w:rsid w:val="00774717"/>
    <w:rsid w:val="00775403"/>
    <w:rsid w:val="007804FF"/>
    <w:rsid w:val="007806A9"/>
    <w:rsid w:val="0078083A"/>
    <w:rsid w:val="007831DE"/>
    <w:rsid w:val="0078614A"/>
    <w:rsid w:val="007916DC"/>
    <w:rsid w:val="0079299E"/>
    <w:rsid w:val="007A02D0"/>
    <w:rsid w:val="007A0459"/>
    <w:rsid w:val="007A1C47"/>
    <w:rsid w:val="007A302C"/>
    <w:rsid w:val="007A42DE"/>
    <w:rsid w:val="007A541C"/>
    <w:rsid w:val="007A6F13"/>
    <w:rsid w:val="007A70B8"/>
    <w:rsid w:val="007A73FC"/>
    <w:rsid w:val="007B2EC9"/>
    <w:rsid w:val="007B4F9C"/>
    <w:rsid w:val="007B6685"/>
    <w:rsid w:val="007C6137"/>
    <w:rsid w:val="007D17CC"/>
    <w:rsid w:val="007D2082"/>
    <w:rsid w:val="007E0822"/>
    <w:rsid w:val="007E1D03"/>
    <w:rsid w:val="007F20A6"/>
    <w:rsid w:val="007F417A"/>
    <w:rsid w:val="007F41C3"/>
    <w:rsid w:val="007F7F9E"/>
    <w:rsid w:val="008020ED"/>
    <w:rsid w:val="00810061"/>
    <w:rsid w:val="00810741"/>
    <w:rsid w:val="008225E5"/>
    <w:rsid w:val="00822EF8"/>
    <w:rsid w:val="00825B2F"/>
    <w:rsid w:val="008269BE"/>
    <w:rsid w:val="008312A2"/>
    <w:rsid w:val="0083325B"/>
    <w:rsid w:val="00835131"/>
    <w:rsid w:val="00841092"/>
    <w:rsid w:val="00844291"/>
    <w:rsid w:val="008515EC"/>
    <w:rsid w:val="00851CAC"/>
    <w:rsid w:val="0085618E"/>
    <w:rsid w:val="008656AD"/>
    <w:rsid w:val="008701D1"/>
    <w:rsid w:val="00872FA4"/>
    <w:rsid w:val="0087760C"/>
    <w:rsid w:val="008777E5"/>
    <w:rsid w:val="008804C3"/>
    <w:rsid w:val="008807D7"/>
    <w:rsid w:val="00883E62"/>
    <w:rsid w:val="00890837"/>
    <w:rsid w:val="00895543"/>
    <w:rsid w:val="00895D91"/>
    <w:rsid w:val="008969A8"/>
    <w:rsid w:val="008A1480"/>
    <w:rsid w:val="008A596C"/>
    <w:rsid w:val="008A6C49"/>
    <w:rsid w:val="008B1C65"/>
    <w:rsid w:val="008B1EC9"/>
    <w:rsid w:val="008B2436"/>
    <w:rsid w:val="008B38E3"/>
    <w:rsid w:val="008B5DBF"/>
    <w:rsid w:val="008B666B"/>
    <w:rsid w:val="008C013A"/>
    <w:rsid w:val="008C209F"/>
    <w:rsid w:val="008C2947"/>
    <w:rsid w:val="008C2CFF"/>
    <w:rsid w:val="008C564A"/>
    <w:rsid w:val="008C6132"/>
    <w:rsid w:val="008D119B"/>
    <w:rsid w:val="008D6FEC"/>
    <w:rsid w:val="008E4300"/>
    <w:rsid w:val="008E5AD7"/>
    <w:rsid w:val="008E77F0"/>
    <w:rsid w:val="008F0AD9"/>
    <w:rsid w:val="008F2EBF"/>
    <w:rsid w:val="008F3D69"/>
    <w:rsid w:val="0090010E"/>
    <w:rsid w:val="00900BFB"/>
    <w:rsid w:val="00901C22"/>
    <w:rsid w:val="00902819"/>
    <w:rsid w:val="00902DAE"/>
    <w:rsid w:val="00903314"/>
    <w:rsid w:val="00903970"/>
    <w:rsid w:val="009043FF"/>
    <w:rsid w:val="00905876"/>
    <w:rsid w:val="00907F89"/>
    <w:rsid w:val="00910882"/>
    <w:rsid w:val="00910F99"/>
    <w:rsid w:val="009141CF"/>
    <w:rsid w:val="00925932"/>
    <w:rsid w:val="0093591A"/>
    <w:rsid w:val="00935DA9"/>
    <w:rsid w:val="0094044F"/>
    <w:rsid w:val="00944E6F"/>
    <w:rsid w:val="00945503"/>
    <w:rsid w:val="00945DB2"/>
    <w:rsid w:val="00950C07"/>
    <w:rsid w:val="00951045"/>
    <w:rsid w:val="0095188A"/>
    <w:rsid w:val="0095372D"/>
    <w:rsid w:val="00953AB7"/>
    <w:rsid w:val="00961145"/>
    <w:rsid w:val="0096190F"/>
    <w:rsid w:val="00961B5D"/>
    <w:rsid w:val="009659F9"/>
    <w:rsid w:val="00965D27"/>
    <w:rsid w:val="009700A7"/>
    <w:rsid w:val="00971568"/>
    <w:rsid w:val="009715EF"/>
    <w:rsid w:val="009745D9"/>
    <w:rsid w:val="00974680"/>
    <w:rsid w:val="00987E60"/>
    <w:rsid w:val="00996441"/>
    <w:rsid w:val="009979A9"/>
    <w:rsid w:val="009A083B"/>
    <w:rsid w:val="009A3779"/>
    <w:rsid w:val="009A61D1"/>
    <w:rsid w:val="009A62AA"/>
    <w:rsid w:val="009B3295"/>
    <w:rsid w:val="009B6521"/>
    <w:rsid w:val="009B71F8"/>
    <w:rsid w:val="009B7CF2"/>
    <w:rsid w:val="009C6CF4"/>
    <w:rsid w:val="009C6E39"/>
    <w:rsid w:val="009D3C80"/>
    <w:rsid w:val="009D6DBA"/>
    <w:rsid w:val="009D7B4B"/>
    <w:rsid w:val="009E09E2"/>
    <w:rsid w:val="009E2A95"/>
    <w:rsid w:val="009E5566"/>
    <w:rsid w:val="009F0AB7"/>
    <w:rsid w:val="009F0D7F"/>
    <w:rsid w:val="009F4EE9"/>
    <w:rsid w:val="009F6ADE"/>
    <w:rsid w:val="00A00962"/>
    <w:rsid w:val="00A072BA"/>
    <w:rsid w:val="00A117B2"/>
    <w:rsid w:val="00A11D6D"/>
    <w:rsid w:val="00A12D16"/>
    <w:rsid w:val="00A132CE"/>
    <w:rsid w:val="00A13712"/>
    <w:rsid w:val="00A147FE"/>
    <w:rsid w:val="00A23F76"/>
    <w:rsid w:val="00A251E8"/>
    <w:rsid w:val="00A306C2"/>
    <w:rsid w:val="00A30C27"/>
    <w:rsid w:val="00A331FC"/>
    <w:rsid w:val="00A43414"/>
    <w:rsid w:val="00A43880"/>
    <w:rsid w:val="00A43928"/>
    <w:rsid w:val="00A43AB2"/>
    <w:rsid w:val="00A43FE7"/>
    <w:rsid w:val="00A44AB4"/>
    <w:rsid w:val="00A51FB5"/>
    <w:rsid w:val="00A56B61"/>
    <w:rsid w:val="00A57549"/>
    <w:rsid w:val="00A578D5"/>
    <w:rsid w:val="00A602FD"/>
    <w:rsid w:val="00A6193D"/>
    <w:rsid w:val="00A62148"/>
    <w:rsid w:val="00A659D4"/>
    <w:rsid w:val="00A73656"/>
    <w:rsid w:val="00A740B7"/>
    <w:rsid w:val="00A7563D"/>
    <w:rsid w:val="00A82952"/>
    <w:rsid w:val="00A831B1"/>
    <w:rsid w:val="00A85239"/>
    <w:rsid w:val="00A9578F"/>
    <w:rsid w:val="00A97752"/>
    <w:rsid w:val="00AA06B0"/>
    <w:rsid w:val="00AA239C"/>
    <w:rsid w:val="00AA404A"/>
    <w:rsid w:val="00AA49B5"/>
    <w:rsid w:val="00AA5D65"/>
    <w:rsid w:val="00AB4A9D"/>
    <w:rsid w:val="00AB689D"/>
    <w:rsid w:val="00AC009E"/>
    <w:rsid w:val="00AC0EAF"/>
    <w:rsid w:val="00AC238E"/>
    <w:rsid w:val="00AC7467"/>
    <w:rsid w:val="00AD162C"/>
    <w:rsid w:val="00AD47BA"/>
    <w:rsid w:val="00AD6647"/>
    <w:rsid w:val="00AE1062"/>
    <w:rsid w:val="00AE151E"/>
    <w:rsid w:val="00AE40FC"/>
    <w:rsid w:val="00AE4253"/>
    <w:rsid w:val="00AE4EC1"/>
    <w:rsid w:val="00AF3714"/>
    <w:rsid w:val="00AF41D6"/>
    <w:rsid w:val="00AF5DF8"/>
    <w:rsid w:val="00AF7463"/>
    <w:rsid w:val="00B01C95"/>
    <w:rsid w:val="00B065EE"/>
    <w:rsid w:val="00B06EE6"/>
    <w:rsid w:val="00B0703E"/>
    <w:rsid w:val="00B106D1"/>
    <w:rsid w:val="00B126F2"/>
    <w:rsid w:val="00B14B0E"/>
    <w:rsid w:val="00B203C4"/>
    <w:rsid w:val="00B21445"/>
    <w:rsid w:val="00B22C51"/>
    <w:rsid w:val="00B24B2F"/>
    <w:rsid w:val="00B328B4"/>
    <w:rsid w:val="00B341B2"/>
    <w:rsid w:val="00B362FB"/>
    <w:rsid w:val="00B37549"/>
    <w:rsid w:val="00B37E7B"/>
    <w:rsid w:val="00B42ADC"/>
    <w:rsid w:val="00B42AF3"/>
    <w:rsid w:val="00B42B51"/>
    <w:rsid w:val="00B4786B"/>
    <w:rsid w:val="00B52C33"/>
    <w:rsid w:val="00B54874"/>
    <w:rsid w:val="00B54878"/>
    <w:rsid w:val="00B54B43"/>
    <w:rsid w:val="00B557B9"/>
    <w:rsid w:val="00B60314"/>
    <w:rsid w:val="00B63BC8"/>
    <w:rsid w:val="00B65F57"/>
    <w:rsid w:val="00B66BEC"/>
    <w:rsid w:val="00B82C94"/>
    <w:rsid w:val="00B86912"/>
    <w:rsid w:val="00B86FC7"/>
    <w:rsid w:val="00B90854"/>
    <w:rsid w:val="00B9317E"/>
    <w:rsid w:val="00B93920"/>
    <w:rsid w:val="00B978E5"/>
    <w:rsid w:val="00B97D02"/>
    <w:rsid w:val="00BA087B"/>
    <w:rsid w:val="00BA6C6A"/>
    <w:rsid w:val="00BA7C6A"/>
    <w:rsid w:val="00BB0307"/>
    <w:rsid w:val="00BB03C2"/>
    <w:rsid w:val="00BB04B4"/>
    <w:rsid w:val="00BB3E7F"/>
    <w:rsid w:val="00BB667A"/>
    <w:rsid w:val="00BB6CAC"/>
    <w:rsid w:val="00BB731E"/>
    <w:rsid w:val="00BC145B"/>
    <w:rsid w:val="00BC2540"/>
    <w:rsid w:val="00BC2B90"/>
    <w:rsid w:val="00BC4D2B"/>
    <w:rsid w:val="00BC7F1A"/>
    <w:rsid w:val="00BD0889"/>
    <w:rsid w:val="00BD5DA7"/>
    <w:rsid w:val="00BD6B7E"/>
    <w:rsid w:val="00BD7B9B"/>
    <w:rsid w:val="00BE0C23"/>
    <w:rsid w:val="00BE263C"/>
    <w:rsid w:val="00BE3DB1"/>
    <w:rsid w:val="00BE3DF8"/>
    <w:rsid w:val="00BE4322"/>
    <w:rsid w:val="00BE4697"/>
    <w:rsid w:val="00BF1A6B"/>
    <w:rsid w:val="00BF1D2E"/>
    <w:rsid w:val="00BF223D"/>
    <w:rsid w:val="00BF2C2E"/>
    <w:rsid w:val="00BF3E4D"/>
    <w:rsid w:val="00BF5756"/>
    <w:rsid w:val="00BF7A24"/>
    <w:rsid w:val="00C0151C"/>
    <w:rsid w:val="00C02C64"/>
    <w:rsid w:val="00C02CC7"/>
    <w:rsid w:val="00C07489"/>
    <w:rsid w:val="00C109CD"/>
    <w:rsid w:val="00C1241F"/>
    <w:rsid w:val="00C137B4"/>
    <w:rsid w:val="00C16ECD"/>
    <w:rsid w:val="00C20E67"/>
    <w:rsid w:val="00C21AA1"/>
    <w:rsid w:val="00C21FFB"/>
    <w:rsid w:val="00C227EC"/>
    <w:rsid w:val="00C22FEC"/>
    <w:rsid w:val="00C26085"/>
    <w:rsid w:val="00C27604"/>
    <w:rsid w:val="00C327CF"/>
    <w:rsid w:val="00C3524A"/>
    <w:rsid w:val="00C438FD"/>
    <w:rsid w:val="00C44E64"/>
    <w:rsid w:val="00C45331"/>
    <w:rsid w:val="00C469BE"/>
    <w:rsid w:val="00C52922"/>
    <w:rsid w:val="00C56395"/>
    <w:rsid w:val="00C56AD3"/>
    <w:rsid w:val="00C65C41"/>
    <w:rsid w:val="00C67552"/>
    <w:rsid w:val="00C72CC8"/>
    <w:rsid w:val="00C74239"/>
    <w:rsid w:val="00C7429B"/>
    <w:rsid w:val="00C7435A"/>
    <w:rsid w:val="00C7659E"/>
    <w:rsid w:val="00C80282"/>
    <w:rsid w:val="00C806A9"/>
    <w:rsid w:val="00C80BC8"/>
    <w:rsid w:val="00C8218E"/>
    <w:rsid w:val="00C85F5D"/>
    <w:rsid w:val="00C92CDF"/>
    <w:rsid w:val="00C93806"/>
    <w:rsid w:val="00C952F5"/>
    <w:rsid w:val="00C9535F"/>
    <w:rsid w:val="00C96492"/>
    <w:rsid w:val="00C96F0A"/>
    <w:rsid w:val="00C97B6E"/>
    <w:rsid w:val="00CA196C"/>
    <w:rsid w:val="00CA1FD9"/>
    <w:rsid w:val="00CA2388"/>
    <w:rsid w:val="00CA2452"/>
    <w:rsid w:val="00CA711C"/>
    <w:rsid w:val="00CA7AC2"/>
    <w:rsid w:val="00CA7C25"/>
    <w:rsid w:val="00CB0045"/>
    <w:rsid w:val="00CB2EDA"/>
    <w:rsid w:val="00CB3F8A"/>
    <w:rsid w:val="00CC00D3"/>
    <w:rsid w:val="00CC0C1F"/>
    <w:rsid w:val="00CC2DF1"/>
    <w:rsid w:val="00CD154B"/>
    <w:rsid w:val="00CD26CE"/>
    <w:rsid w:val="00CE22B3"/>
    <w:rsid w:val="00CE2643"/>
    <w:rsid w:val="00CF0570"/>
    <w:rsid w:val="00CF1258"/>
    <w:rsid w:val="00CF1B85"/>
    <w:rsid w:val="00CF58F8"/>
    <w:rsid w:val="00D005B1"/>
    <w:rsid w:val="00D00A42"/>
    <w:rsid w:val="00D0248A"/>
    <w:rsid w:val="00D05050"/>
    <w:rsid w:val="00D0542D"/>
    <w:rsid w:val="00D07B00"/>
    <w:rsid w:val="00D107EF"/>
    <w:rsid w:val="00D10AE7"/>
    <w:rsid w:val="00D11881"/>
    <w:rsid w:val="00D23269"/>
    <w:rsid w:val="00D23AC7"/>
    <w:rsid w:val="00D25854"/>
    <w:rsid w:val="00D30A77"/>
    <w:rsid w:val="00D31D52"/>
    <w:rsid w:val="00D33FB5"/>
    <w:rsid w:val="00D34BA0"/>
    <w:rsid w:val="00D43168"/>
    <w:rsid w:val="00D43CD5"/>
    <w:rsid w:val="00D44031"/>
    <w:rsid w:val="00D45736"/>
    <w:rsid w:val="00D51423"/>
    <w:rsid w:val="00D524B5"/>
    <w:rsid w:val="00D551D3"/>
    <w:rsid w:val="00D56B55"/>
    <w:rsid w:val="00D65CF8"/>
    <w:rsid w:val="00D667CB"/>
    <w:rsid w:val="00D674C6"/>
    <w:rsid w:val="00D71EF0"/>
    <w:rsid w:val="00D8228E"/>
    <w:rsid w:val="00D8486A"/>
    <w:rsid w:val="00D85901"/>
    <w:rsid w:val="00D904EA"/>
    <w:rsid w:val="00D90DDB"/>
    <w:rsid w:val="00D92785"/>
    <w:rsid w:val="00D92C8C"/>
    <w:rsid w:val="00D93625"/>
    <w:rsid w:val="00D95ECD"/>
    <w:rsid w:val="00DA24CD"/>
    <w:rsid w:val="00DA48C2"/>
    <w:rsid w:val="00DA62F1"/>
    <w:rsid w:val="00DB28E1"/>
    <w:rsid w:val="00DB3F5D"/>
    <w:rsid w:val="00DD39B8"/>
    <w:rsid w:val="00DD586B"/>
    <w:rsid w:val="00DE02E4"/>
    <w:rsid w:val="00DE0689"/>
    <w:rsid w:val="00DE0B0E"/>
    <w:rsid w:val="00DE1DAE"/>
    <w:rsid w:val="00DE2F77"/>
    <w:rsid w:val="00DE694D"/>
    <w:rsid w:val="00DF613C"/>
    <w:rsid w:val="00DF68E0"/>
    <w:rsid w:val="00E039B5"/>
    <w:rsid w:val="00E07CB1"/>
    <w:rsid w:val="00E10E35"/>
    <w:rsid w:val="00E15539"/>
    <w:rsid w:val="00E219C7"/>
    <w:rsid w:val="00E222D5"/>
    <w:rsid w:val="00E230D8"/>
    <w:rsid w:val="00E238FE"/>
    <w:rsid w:val="00E32A84"/>
    <w:rsid w:val="00E32E95"/>
    <w:rsid w:val="00E33292"/>
    <w:rsid w:val="00E34697"/>
    <w:rsid w:val="00E35AB7"/>
    <w:rsid w:val="00E37D31"/>
    <w:rsid w:val="00E403A4"/>
    <w:rsid w:val="00E44156"/>
    <w:rsid w:val="00E4621E"/>
    <w:rsid w:val="00E51ED4"/>
    <w:rsid w:val="00E5498D"/>
    <w:rsid w:val="00E600E9"/>
    <w:rsid w:val="00E60E8C"/>
    <w:rsid w:val="00E611CA"/>
    <w:rsid w:val="00E623E1"/>
    <w:rsid w:val="00E62AA0"/>
    <w:rsid w:val="00E62D16"/>
    <w:rsid w:val="00E639D1"/>
    <w:rsid w:val="00E64B7B"/>
    <w:rsid w:val="00E708CD"/>
    <w:rsid w:val="00E73D33"/>
    <w:rsid w:val="00E76F53"/>
    <w:rsid w:val="00E80311"/>
    <w:rsid w:val="00E94779"/>
    <w:rsid w:val="00E972ED"/>
    <w:rsid w:val="00EA0CC8"/>
    <w:rsid w:val="00EA406B"/>
    <w:rsid w:val="00EA50C8"/>
    <w:rsid w:val="00EA66A6"/>
    <w:rsid w:val="00EA7324"/>
    <w:rsid w:val="00EA7F5E"/>
    <w:rsid w:val="00EB0199"/>
    <w:rsid w:val="00EB14CB"/>
    <w:rsid w:val="00EB5AFF"/>
    <w:rsid w:val="00EB5C4E"/>
    <w:rsid w:val="00EC16FE"/>
    <w:rsid w:val="00EC27F9"/>
    <w:rsid w:val="00EC752B"/>
    <w:rsid w:val="00ED09C8"/>
    <w:rsid w:val="00ED3F5C"/>
    <w:rsid w:val="00ED4872"/>
    <w:rsid w:val="00EE176A"/>
    <w:rsid w:val="00EE1E8F"/>
    <w:rsid w:val="00EE409F"/>
    <w:rsid w:val="00EE5CFE"/>
    <w:rsid w:val="00EF0DB9"/>
    <w:rsid w:val="00EF1BB4"/>
    <w:rsid w:val="00EF3964"/>
    <w:rsid w:val="00EF4C7D"/>
    <w:rsid w:val="00F035B4"/>
    <w:rsid w:val="00F2569C"/>
    <w:rsid w:val="00F2581A"/>
    <w:rsid w:val="00F26B4F"/>
    <w:rsid w:val="00F30837"/>
    <w:rsid w:val="00F30E9A"/>
    <w:rsid w:val="00F326C9"/>
    <w:rsid w:val="00F33012"/>
    <w:rsid w:val="00F33D2B"/>
    <w:rsid w:val="00F37442"/>
    <w:rsid w:val="00F44EFE"/>
    <w:rsid w:val="00F46DFA"/>
    <w:rsid w:val="00F46F16"/>
    <w:rsid w:val="00F473C0"/>
    <w:rsid w:val="00F50FBC"/>
    <w:rsid w:val="00F51A10"/>
    <w:rsid w:val="00F52A5F"/>
    <w:rsid w:val="00F56712"/>
    <w:rsid w:val="00F57234"/>
    <w:rsid w:val="00F57530"/>
    <w:rsid w:val="00F60435"/>
    <w:rsid w:val="00F60782"/>
    <w:rsid w:val="00F62E48"/>
    <w:rsid w:val="00F632B1"/>
    <w:rsid w:val="00F64EFD"/>
    <w:rsid w:val="00F6694F"/>
    <w:rsid w:val="00F671AD"/>
    <w:rsid w:val="00F750A5"/>
    <w:rsid w:val="00F774FE"/>
    <w:rsid w:val="00F81E0C"/>
    <w:rsid w:val="00F8623F"/>
    <w:rsid w:val="00F91E1C"/>
    <w:rsid w:val="00F923A0"/>
    <w:rsid w:val="00FA319B"/>
    <w:rsid w:val="00FA5733"/>
    <w:rsid w:val="00FA7309"/>
    <w:rsid w:val="00FA7AA4"/>
    <w:rsid w:val="00FB13A1"/>
    <w:rsid w:val="00FB2C33"/>
    <w:rsid w:val="00FB33AB"/>
    <w:rsid w:val="00FC2CE8"/>
    <w:rsid w:val="00FC44E1"/>
    <w:rsid w:val="00FC670D"/>
    <w:rsid w:val="00FC69A8"/>
    <w:rsid w:val="00FC6F0A"/>
    <w:rsid w:val="00FD24A3"/>
    <w:rsid w:val="00FD348E"/>
    <w:rsid w:val="00FD3F40"/>
    <w:rsid w:val="00FD5246"/>
    <w:rsid w:val="00FE1D41"/>
    <w:rsid w:val="00FE6BD0"/>
    <w:rsid w:val="00FE7760"/>
    <w:rsid w:val="00FE7A55"/>
    <w:rsid w:val="00FF2EFE"/>
    <w:rsid w:val="00FF6B05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A32FB-4747-4064-A9FF-F711C228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ECD"/>
  </w:style>
  <w:style w:type="paragraph" w:styleId="2">
    <w:name w:val="heading 2"/>
    <w:basedOn w:val="a"/>
    <w:link w:val="20"/>
    <w:uiPriority w:val="9"/>
    <w:qFormat/>
    <w:rsid w:val="00BE0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7A70B8"/>
    <w:pPr>
      <w:tabs>
        <w:tab w:val="right" w:leader="dot" w:pos="9571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B3295"/>
  </w:style>
  <w:style w:type="paragraph" w:styleId="a3">
    <w:name w:val="header"/>
    <w:basedOn w:val="a"/>
    <w:link w:val="a4"/>
    <w:uiPriority w:val="99"/>
    <w:semiHidden/>
    <w:unhideWhenUsed/>
    <w:rsid w:val="00AE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4253"/>
  </w:style>
  <w:style w:type="paragraph" w:styleId="a5">
    <w:name w:val="footer"/>
    <w:basedOn w:val="a"/>
    <w:link w:val="a6"/>
    <w:uiPriority w:val="99"/>
    <w:unhideWhenUsed/>
    <w:rsid w:val="00AE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253"/>
  </w:style>
  <w:style w:type="paragraph" w:styleId="a7">
    <w:name w:val="Normal (Web)"/>
    <w:basedOn w:val="a"/>
    <w:uiPriority w:val="99"/>
    <w:unhideWhenUsed/>
    <w:rsid w:val="0078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A70B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13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F31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E0C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FollowedHyperlink"/>
    <w:basedOn w:val="a0"/>
    <w:uiPriority w:val="99"/>
    <w:semiHidden/>
    <w:unhideWhenUsed/>
    <w:rsid w:val="00C802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9684">
          <w:blockQuote w:val="1"/>
          <w:marLeft w:val="0"/>
          <w:marRight w:val="0"/>
          <w:marTop w:val="84"/>
          <w:marBottom w:val="84"/>
          <w:divBdr>
            <w:top w:val="single" w:sz="4" w:space="0" w:color="DDDDDD"/>
            <w:left w:val="single" w:sz="4" w:space="12" w:color="DDDDDD"/>
            <w:bottom w:val="single" w:sz="4" w:space="3" w:color="DDDDDD"/>
            <w:right w:val="single" w:sz="4" w:space="3" w:color="DDDDDD"/>
          </w:divBdr>
        </w:div>
      </w:divsChild>
    </w:div>
    <w:div w:id="1882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A73E-4126-8E2A-782664E9F727}"/>
              </c:ext>
            </c:extLst>
          </c:dPt>
          <c:dLbls>
            <c:dLbl>
              <c:idx val="0"/>
              <c:layout>
                <c:manualLayout>
                  <c:x val="-0.12483304261560554"/>
                  <c:y val="-6.6342183599001403E-2"/>
                </c:manualLayout>
              </c:layout>
              <c:tx>
                <c:rich>
                  <a:bodyPr/>
                  <a:lstStyle/>
                  <a:p>
                    <a:pPr>
                      <a:defRPr sz="1800"/>
                    </a:pPr>
                    <a:r>
                      <a:rPr lang="en-US" sz="1800">
                        <a:solidFill>
                          <a:schemeClr val="bg1"/>
                        </a:solidFill>
                      </a:rPr>
                      <a:t>60%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3E-4126-8E2A-782664E9F727}"/>
                </c:ext>
              </c:extLst>
            </c:dLbl>
            <c:dLbl>
              <c:idx val="1"/>
              <c:layout>
                <c:manualLayout>
                  <c:x val="0.1077606376079136"/>
                  <c:y val="8.1506355823169382E-2"/>
                </c:manualLayout>
              </c:layout>
              <c:tx>
                <c:rich>
                  <a:bodyPr/>
                  <a:lstStyle/>
                  <a:p>
                    <a:pPr>
                      <a:defRPr sz="1800"/>
                    </a:pPr>
                    <a:r>
                      <a:rPr lang="en-US" sz="1800"/>
                      <a:t>40%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3E-4126-8E2A-782664E9F72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мужчины работники</c:v>
                </c:pt>
                <c:pt idx="1">
                  <c:v>женщины работницы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3E-4126-8E2A-782664E9F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58420064810334449"/>
          <c:y val="0.30358287015593727"/>
          <c:w val="0.37229887697929825"/>
          <c:h val="0.3649451906746955"/>
        </c:manualLayout>
      </c:layout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E4DD-408F-99CF-4AD2A546F971}"/>
              </c:ext>
            </c:extLst>
          </c:dPt>
          <c:dPt>
            <c:idx val="1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4DD-408F-99CF-4AD2A546F971}"/>
              </c:ext>
            </c:extLst>
          </c:dPt>
          <c:dPt>
            <c:idx val="2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E4DD-408F-99CF-4AD2A546F971}"/>
              </c:ext>
            </c:extLst>
          </c:dPt>
          <c:dPt>
            <c:idx val="3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E4DD-408F-99CF-4AD2A546F971}"/>
              </c:ext>
            </c:extLst>
          </c:dPt>
          <c:dLbls>
            <c:dLbl>
              <c:idx val="0"/>
              <c:layout>
                <c:manualLayout>
                  <c:x val="-9.0045658355205727E-2"/>
                  <c:y val="0.188204286964129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DD-408F-99CF-4AD2A546F971}"/>
                </c:ext>
              </c:extLst>
            </c:dLbl>
            <c:dLbl>
              <c:idx val="1"/>
              <c:layout>
                <c:manualLayout>
                  <c:x val="-0.14474673738699376"/>
                  <c:y val="-0.150818647669041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DD-408F-99CF-4AD2A546F971}"/>
                </c:ext>
              </c:extLst>
            </c:dLbl>
            <c:dLbl>
              <c:idx val="2"/>
              <c:layout>
                <c:manualLayout>
                  <c:x val="0.1371611866097078"/>
                  <c:y val="-3.5079902986810289E-2"/>
                </c:manualLayout>
              </c:layout>
              <c:spPr/>
              <c:txPr>
                <a:bodyPr/>
                <a:lstStyle/>
                <a:p>
                  <a:pPr>
                    <a:defRPr sz="1800">
                      <a:solidFill>
                        <a:schemeClr val="bg1"/>
                      </a:solidFill>
                      <a:latin typeface="+mn-lt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DD-408F-99CF-4AD2A546F971}"/>
                </c:ext>
              </c:extLst>
            </c:dLbl>
            <c:dLbl>
              <c:idx val="3"/>
              <c:layout>
                <c:manualLayout>
                  <c:x val="4.4163841498979298E-2"/>
                  <c:y val="0.16548493938257741"/>
                </c:manualLayout>
              </c:layout>
              <c:spPr/>
              <c:txPr>
                <a:bodyPr/>
                <a:lstStyle/>
                <a:p>
                  <a:pPr>
                    <a:defRPr sz="1800">
                      <a:solidFill>
                        <a:schemeClr val="bg1"/>
                      </a:solidFill>
                      <a:latin typeface="+mn-lt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DD-408F-99CF-4AD2A546F97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высшее образование</c:v>
                </c:pt>
                <c:pt idx="1">
                  <c:v>среднее-техническое образование</c:v>
                </c:pt>
                <c:pt idx="2">
                  <c:v>среднее-специальное образование</c:v>
                </c:pt>
                <c:pt idx="3">
                  <c:v>среднее образование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0.3800000000000005</c:v>
                </c:pt>
                <c:pt idx="2">
                  <c:v>0.3800000000000005</c:v>
                </c:pt>
                <c:pt idx="3">
                  <c:v>8.0000000000000043E-2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DD-408F-99CF-4AD2A546F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404285475657804"/>
          <c:y val="7.0011960530250189E-2"/>
          <c:w val="0.37152239240416363"/>
          <c:h val="0.89247549752483568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CE20-43AF-4EBA-919E-6E4ADB47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33</Pages>
  <Words>5760</Words>
  <Characters>32834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Главная</dc:creator>
  <cp:lastModifiedBy>Валерия Болдова</cp:lastModifiedBy>
  <cp:revision>8</cp:revision>
  <cp:lastPrinted>2017-02-20T09:48:00Z</cp:lastPrinted>
  <dcterms:created xsi:type="dcterms:W3CDTF">2016-12-21T12:14:00Z</dcterms:created>
  <dcterms:modified xsi:type="dcterms:W3CDTF">2017-10-24T14:42:00Z</dcterms:modified>
</cp:coreProperties>
</file>