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14" w:rsidRPr="00DD7E46" w:rsidRDefault="00B90114" w:rsidP="00B901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bookmarkStart w:id="0" w:name="_GoBack"/>
      <w:bookmarkEnd w:id="0"/>
      <w:r w:rsidRPr="00DD7E46">
        <w:rPr>
          <w:color w:val="000000"/>
        </w:rPr>
        <w:t>МИНИСТЕРСТВО ОБРАЗОВАНИЯ И НАУКИ РОССИЙСКОЙ ФЕДЕРАЦИИ</w:t>
      </w:r>
    </w:p>
    <w:p w:rsidR="00B90114" w:rsidRPr="00DD7E46" w:rsidRDefault="00B90114" w:rsidP="00B9011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D7E46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B90114" w:rsidRPr="00DD7E46" w:rsidRDefault="00B90114" w:rsidP="00B9011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DD7E46">
        <w:rPr>
          <w:color w:val="000000"/>
          <w:sz w:val="28"/>
          <w:szCs w:val="28"/>
        </w:rPr>
        <w:t>высшего</w:t>
      </w:r>
      <w:proofErr w:type="gramEnd"/>
      <w:r w:rsidRPr="00DD7E46">
        <w:rPr>
          <w:color w:val="000000"/>
          <w:sz w:val="28"/>
          <w:szCs w:val="28"/>
        </w:rPr>
        <w:t xml:space="preserve"> образования</w:t>
      </w:r>
    </w:p>
    <w:p w:rsidR="00B90114" w:rsidRPr="008549E6" w:rsidRDefault="00B90114" w:rsidP="00B9011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8549E6">
        <w:rPr>
          <w:b/>
          <w:color w:val="000000"/>
          <w:sz w:val="28"/>
          <w:szCs w:val="28"/>
        </w:rPr>
        <w:t>КУБАНСКИЙ ГОСУДАРСТВЕННЫЙ УНИВЕРСИТЕТ</w:t>
      </w:r>
      <w:r>
        <w:rPr>
          <w:b/>
          <w:color w:val="000000"/>
          <w:sz w:val="28"/>
          <w:szCs w:val="28"/>
        </w:rPr>
        <w:t>»</w:t>
      </w:r>
    </w:p>
    <w:p w:rsidR="00B90114" w:rsidRPr="00096592" w:rsidRDefault="00B90114" w:rsidP="00B901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(ФГБОУ ВО «КубГУ»)</w:t>
      </w:r>
    </w:p>
    <w:p w:rsidR="00B90114" w:rsidRDefault="00B90114" w:rsidP="00B901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Физико-технический факультет</w:t>
      </w:r>
    </w:p>
    <w:p w:rsidR="00B90114" w:rsidRPr="00B90114" w:rsidRDefault="00B90114" w:rsidP="00B90114">
      <w:pPr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color w:val="000000"/>
          <w:sz w:val="28"/>
          <w:szCs w:val="28"/>
        </w:rPr>
      </w:pPr>
    </w:p>
    <w:p w:rsidR="00B90114" w:rsidRPr="00DD7E46" w:rsidRDefault="00B90114" w:rsidP="00B901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586E29">
        <w:rPr>
          <w:b/>
          <w:bCs/>
          <w:sz w:val="28"/>
          <w:szCs w:val="28"/>
        </w:rPr>
        <w:t>Кафедра оптоэлектроники</w:t>
      </w:r>
    </w:p>
    <w:p w:rsidR="00B90114" w:rsidRDefault="00B90114" w:rsidP="00B90114">
      <w:pPr>
        <w:spacing w:line="360" w:lineRule="auto"/>
      </w:pPr>
    </w:p>
    <w:p w:rsidR="00B90114" w:rsidRPr="00B90114" w:rsidRDefault="00B90114" w:rsidP="00B90114">
      <w:pPr>
        <w:tabs>
          <w:tab w:val="left" w:pos="737"/>
        </w:tabs>
        <w:spacing w:line="360" w:lineRule="auto"/>
      </w:pPr>
    </w:p>
    <w:p w:rsidR="00B90114" w:rsidRPr="00B90114" w:rsidRDefault="00B90114" w:rsidP="00B90114">
      <w:pPr>
        <w:tabs>
          <w:tab w:val="left" w:pos="737"/>
        </w:tabs>
        <w:spacing w:line="360" w:lineRule="auto"/>
      </w:pPr>
    </w:p>
    <w:p w:rsidR="00B90114" w:rsidRPr="009960F1" w:rsidRDefault="00B90114" w:rsidP="00B90114">
      <w:pPr>
        <w:jc w:val="center"/>
        <w:rPr>
          <w:b/>
          <w:bCs/>
          <w:spacing w:val="70"/>
          <w:sz w:val="28"/>
          <w:szCs w:val="28"/>
        </w:rPr>
      </w:pPr>
      <w:r w:rsidRPr="009960F1">
        <w:rPr>
          <w:b/>
          <w:bCs/>
          <w:spacing w:val="70"/>
          <w:sz w:val="28"/>
          <w:szCs w:val="28"/>
        </w:rPr>
        <w:t>К</w:t>
      </w:r>
      <w:r w:rsidR="00C358F6">
        <w:rPr>
          <w:b/>
          <w:bCs/>
          <w:spacing w:val="70"/>
          <w:sz w:val="28"/>
          <w:szCs w:val="28"/>
        </w:rPr>
        <w:t>УРСОВОЙ ПРОЕКТ</w:t>
      </w:r>
    </w:p>
    <w:p w:rsidR="00B90114" w:rsidRPr="00586E29" w:rsidRDefault="00B90114" w:rsidP="00B90114">
      <w:pPr>
        <w:spacing w:line="360" w:lineRule="auto"/>
        <w:rPr>
          <w:sz w:val="28"/>
          <w:szCs w:val="28"/>
        </w:rPr>
      </w:pPr>
    </w:p>
    <w:p w:rsidR="00520555" w:rsidRDefault="00B90114" w:rsidP="00B9011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ИССЛЕДОВАНИЕ ВОЗМОЖНОСТЕЙ ВЕКТОРНЫХ </w:t>
      </w:r>
    </w:p>
    <w:p w:rsidR="00520555" w:rsidRDefault="00B90114" w:rsidP="00B9011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520555">
        <w:rPr>
          <w:b/>
          <w:bCs/>
          <w:sz w:val="28"/>
          <w:szCs w:val="28"/>
        </w:rPr>
        <w:t>НАЛИЗАТО</w:t>
      </w:r>
      <w:r w:rsidR="008A2C0D">
        <w:rPr>
          <w:b/>
          <w:bCs/>
          <w:sz w:val="28"/>
          <w:szCs w:val="28"/>
        </w:rPr>
        <w:t>РОВ ЦЕПЕЙ ПО ОПРЕДЕЛЕНИЮ</w:t>
      </w:r>
      <w:r>
        <w:rPr>
          <w:b/>
          <w:bCs/>
          <w:sz w:val="28"/>
          <w:szCs w:val="28"/>
        </w:rPr>
        <w:t xml:space="preserve"> ПАРАМЕТРОВ </w:t>
      </w:r>
    </w:p>
    <w:p w:rsidR="00B90114" w:rsidRDefault="00B90114" w:rsidP="00B90114">
      <w:pPr>
        <w:spacing w:line="360" w:lineRule="auto"/>
        <w:jc w:val="center"/>
      </w:pPr>
      <w:r>
        <w:rPr>
          <w:b/>
          <w:bCs/>
          <w:sz w:val="28"/>
          <w:szCs w:val="28"/>
        </w:rPr>
        <w:t>ТЕЛЕКОММУНИКАЦИОННЫХ КОМПОНЕНТОВ</w:t>
      </w:r>
    </w:p>
    <w:p w:rsidR="00B90114" w:rsidRDefault="00B90114" w:rsidP="00B90114">
      <w:pPr>
        <w:spacing w:line="360" w:lineRule="auto"/>
      </w:pPr>
    </w:p>
    <w:p w:rsidR="00B90114" w:rsidRDefault="00B90114" w:rsidP="00B90114">
      <w:pPr>
        <w:spacing w:line="360" w:lineRule="auto"/>
      </w:pPr>
    </w:p>
    <w:p w:rsidR="00B90114" w:rsidRPr="00B41B59" w:rsidRDefault="00B90114" w:rsidP="00B90114">
      <w:pPr>
        <w:spacing w:line="360" w:lineRule="auto"/>
      </w:pPr>
    </w:p>
    <w:p w:rsidR="00B90114" w:rsidRPr="000329D0" w:rsidRDefault="00B90114" w:rsidP="00B901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Работу выполнил</w:t>
      </w:r>
      <w:r w:rsidRPr="000329D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 Гайденко Игорь Владимирович</w:t>
      </w:r>
    </w:p>
    <w:p w:rsidR="00B90114" w:rsidRPr="00BF02EB" w:rsidRDefault="00B90114" w:rsidP="00B90114">
      <w:pPr>
        <w:spacing w:line="360" w:lineRule="auto"/>
        <w:rPr>
          <w:sz w:val="28"/>
          <w:szCs w:val="28"/>
        </w:rPr>
      </w:pPr>
      <w:r w:rsidRPr="00BF02EB">
        <w:rPr>
          <w:sz w:val="28"/>
          <w:szCs w:val="28"/>
        </w:rPr>
        <w:t xml:space="preserve">Курс </w:t>
      </w:r>
      <w:r>
        <w:rPr>
          <w:sz w:val="28"/>
          <w:szCs w:val="28"/>
        </w:rPr>
        <w:t>2</w:t>
      </w:r>
    </w:p>
    <w:p w:rsidR="00B90114" w:rsidRPr="007F27A4" w:rsidRDefault="00B90114" w:rsidP="00B901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</w:t>
      </w:r>
      <w:r w:rsidR="00C53730">
        <w:rPr>
          <w:sz w:val="28"/>
          <w:szCs w:val="28"/>
        </w:rPr>
        <w:t xml:space="preserve">11.03.02 </w:t>
      </w:r>
      <w:r>
        <w:rPr>
          <w:sz w:val="28"/>
          <w:szCs w:val="28"/>
        </w:rPr>
        <w:t>Инфокоммуникационные технологии и системы связи</w:t>
      </w:r>
    </w:p>
    <w:p w:rsidR="00B90114" w:rsidRDefault="00B90114" w:rsidP="00B90114">
      <w:pPr>
        <w:rPr>
          <w:sz w:val="28"/>
          <w:szCs w:val="28"/>
        </w:rPr>
      </w:pPr>
      <w:r w:rsidRPr="00BF02EB">
        <w:rPr>
          <w:sz w:val="28"/>
          <w:szCs w:val="28"/>
        </w:rPr>
        <w:t>Научный</w:t>
      </w:r>
      <w:r>
        <w:rPr>
          <w:sz w:val="28"/>
          <w:szCs w:val="28"/>
        </w:rPr>
        <w:t xml:space="preserve"> </w:t>
      </w:r>
      <w:r w:rsidRPr="00BF02EB">
        <w:rPr>
          <w:sz w:val="28"/>
          <w:szCs w:val="28"/>
        </w:rPr>
        <w:t xml:space="preserve">руководитель </w:t>
      </w:r>
    </w:p>
    <w:p w:rsidR="00B90114" w:rsidRPr="00BF02EB" w:rsidRDefault="00B90114" w:rsidP="00B90114">
      <w:pPr>
        <w:rPr>
          <w:sz w:val="28"/>
          <w:szCs w:val="28"/>
        </w:rPr>
      </w:pPr>
      <w:r w:rsidRPr="001F2EC3">
        <w:rPr>
          <w:sz w:val="28"/>
          <w:szCs w:val="28"/>
        </w:rPr>
        <w:t>канд. физ.-мат. наук, доц</w:t>
      </w:r>
      <w:r>
        <w:rPr>
          <w:sz w:val="28"/>
          <w:szCs w:val="28"/>
        </w:rPr>
        <w:t>ент</w:t>
      </w:r>
      <w:r w:rsidR="00A515B3" w:rsidRPr="00507F23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Pr="001F2EC3">
        <w:rPr>
          <w:sz w:val="28"/>
          <w:szCs w:val="28"/>
        </w:rPr>
        <w:t>__________________</w:t>
      </w:r>
      <w:r>
        <w:rPr>
          <w:sz w:val="28"/>
          <w:szCs w:val="28"/>
        </w:rPr>
        <w:t>_________</w:t>
      </w:r>
      <w:r w:rsidRPr="001F2EC3">
        <w:rPr>
          <w:sz w:val="28"/>
          <w:szCs w:val="28"/>
        </w:rPr>
        <w:t xml:space="preserve"> </w:t>
      </w:r>
      <w:r>
        <w:rPr>
          <w:sz w:val="28"/>
          <w:szCs w:val="28"/>
        </w:rPr>
        <w:t>А. С. Левченко</w:t>
      </w:r>
    </w:p>
    <w:p w:rsidR="00B90114" w:rsidRPr="00BF02EB" w:rsidRDefault="00B90114" w:rsidP="00B90114">
      <w:pPr>
        <w:spacing w:line="360" w:lineRule="auto"/>
        <w:rPr>
          <w:sz w:val="28"/>
          <w:szCs w:val="28"/>
        </w:rPr>
      </w:pPr>
    </w:p>
    <w:p w:rsidR="00B90114" w:rsidRPr="00BF02EB" w:rsidRDefault="00353B90" w:rsidP="00B901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Нормоконтролер преподаватель</w:t>
      </w:r>
      <w:r w:rsidR="00A515B3">
        <w:rPr>
          <w:sz w:val="28"/>
          <w:szCs w:val="28"/>
        </w:rPr>
        <w:t xml:space="preserve"> ___</w:t>
      </w:r>
      <w:r w:rsidR="00B90114" w:rsidRPr="00BF02EB">
        <w:rPr>
          <w:sz w:val="28"/>
          <w:szCs w:val="28"/>
        </w:rPr>
        <w:t>______________</w:t>
      </w:r>
      <w:r w:rsidR="00B90114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  <w:r w:rsidR="00B90114" w:rsidRPr="00BF02EB">
        <w:rPr>
          <w:sz w:val="28"/>
          <w:szCs w:val="28"/>
        </w:rPr>
        <w:t xml:space="preserve"> </w:t>
      </w:r>
      <w:r w:rsidR="008A2C0D">
        <w:rPr>
          <w:sz w:val="28"/>
          <w:szCs w:val="28"/>
        </w:rPr>
        <w:t>В. Е. Лысенко</w:t>
      </w:r>
    </w:p>
    <w:p w:rsidR="00B90114" w:rsidRPr="00787278" w:rsidRDefault="00B90114" w:rsidP="00B90114">
      <w:pPr>
        <w:tabs>
          <w:tab w:val="left" w:pos="737"/>
        </w:tabs>
        <w:spacing w:line="360" w:lineRule="auto"/>
      </w:pPr>
    </w:p>
    <w:p w:rsidR="00B90114" w:rsidRPr="00787278" w:rsidRDefault="00B90114" w:rsidP="00B90114">
      <w:pPr>
        <w:tabs>
          <w:tab w:val="left" w:pos="737"/>
        </w:tabs>
        <w:spacing w:line="360" w:lineRule="auto"/>
      </w:pPr>
    </w:p>
    <w:p w:rsidR="00B90114" w:rsidRPr="00091AD6" w:rsidRDefault="00B90114" w:rsidP="00B90114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B90114" w:rsidRDefault="00B90114" w:rsidP="00B90114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B90114" w:rsidRPr="001160EF" w:rsidRDefault="00B90114" w:rsidP="00B90114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B90114" w:rsidRPr="001160EF" w:rsidRDefault="00B90114" w:rsidP="00B90114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B90114" w:rsidRPr="001160EF" w:rsidRDefault="00B90114" w:rsidP="00B90114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2B360C" w:rsidRDefault="00B90114" w:rsidP="002B360C">
      <w:pPr>
        <w:pStyle w:val="2"/>
        <w:spacing w:line="360" w:lineRule="auto"/>
        <w:jc w:val="center"/>
        <w:rPr>
          <w:bCs/>
        </w:rPr>
      </w:pPr>
      <w:r>
        <w:rPr>
          <w:bCs/>
        </w:rPr>
        <w:t>Краснодар 2018</w:t>
      </w:r>
    </w:p>
    <w:p w:rsidR="002B360C" w:rsidRDefault="002B360C" w:rsidP="002B360C">
      <w:pPr>
        <w:pStyle w:val="2"/>
        <w:spacing w:line="360" w:lineRule="auto"/>
        <w:jc w:val="center"/>
        <w:rPr>
          <w:b/>
          <w:bCs/>
        </w:rPr>
      </w:pPr>
      <w:r w:rsidRPr="002B360C">
        <w:rPr>
          <w:b/>
          <w:bCs/>
        </w:rPr>
        <w:lastRenderedPageBreak/>
        <w:t>Р</w:t>
      </w:r>
      <w:r>
        <w:rPr>
          <w:b/>
          <w:bCs/>
        </w:rPr>
        <w:t>ЕФЕРАТ</w:t>
      </w:r>
    </w:p>
    <w:p w:rsidR="002B360C" w:rsidRDefault="002B360C" w:rsidP="002B360C">
      <w:pPr>
        <w:pStyle w:val="2"/>
        <w:spacing w:line="360" w:lineRule="auto"/>
        <w:rPr>
          <w:b/>
          <w:bCs/>
        </w:rPr>
      </w:pPr>
    </w:p>
    <w:p w:rsidR="00BE2087" w:rsidRPr="009B1B00" w:rsidRDefault="00FF2895" w:rsidP="006D7CCD">
      <w:pPr>
        <w:spacing w:line="360" w:lineRule="auto"/>
        <w:ind w:firstLine="709"/>
        <w:jc w:val="both"/>
      </w:pPr>
      <w:r>
        <w:rPr>
          <w:sz w:val="28"/>
          <w:szCs w:val="28"/>
        </w:rPr>
        <w:t>Курсовой проект 29</w:t>
      </w:r>
      <w:r w:rsidR="00BE2087" w:rsidRPr="00E13CD7">
        <w:rPr>
          <w:sz w:val="28"/>
          <w:szCs w:val="28"/>
        </w:rPr>
        <w:t xml:space="preserve"> </w:t>
      </w:r>
      <w:r w:rsidR="00BE2087">
        <w:rPr>
          <w:sz w:val="28"/>
          <w:szCs w:val="28"/>
        </w:rPr>
        <w:t>с.,</w:t>
      </w:r>
      <w:r w:rsidR="00A65CDB">
        <w:rPr>
          <w:sz w:val="28"/>
          <w:szCs w:val="28"/>
        </w:rPr>
        <w:t xml:space="preserve"> </w:t>
      </w:r>
      <w:r w:rsidR="00A65CDB" w:rsidRPr="00A65CDB">
        <w:rPr>
          <w:sz w:val="28"/>
          <w:szCs w:val="28"/>
        </w:rPr>
        <w:t>11</w:t>
      </w:r>
      <w:r w:rsidR="00BE2087">
        <w:rPr>
          <w:sz w:val="28"/>
          <w:szCs w:val="28"/>
        </w:rPr>
        <w:t xml:space="preserve"> ри</w:t>
      </w:r>
      <w:r w:rsidR="009B1B00">
        <w:rPr>
          <w:sz w:val="28"/>
          <w:szCs w:val="28"/>
        </w:rPr>
        <w:t>с., 1 табл.</w:t>
      </w:r>
      <w:r w:rsidR="009B1B00" w:rsidRPr="009B1B00">
        <w:rPr>
          <w:sz w:val="28"/>
          <w:szCs w:val="28"/>
        </w:rPr>
        <w:t>,</w:t>
      </w:r>
      <w:r w:rsidR="009B1B00">
        <w:rPr>
          <w:sz w:val="28"/>
          <w:szCs w:val="28"/>
        </w:rPr>
        <w:t xml:space="preserve"> 11 источников</w:t>
      </w:r>
      <w:r w:rsidR="009B1B00" w:rsidRPr="009B1B00">
        <w:rPr>
          <w:sz w:val="28"/>
          <w:szCs w:val="28"/>
        </w:rPr>
        <w:t>,</w:t>
      </w:r>
      <w:r w:rsidR="009B1B00">
        <w:rPr>
          <w:sz w:val="28"/>
          <w:szCs w:val="28"/>
        </w:rPr>
        <w:t xml:space="preserve"> 1 прил.</w:t>
      </w:r>
    </w:p>
    <w:p w:rsidR="00096DB1" w:rsidRPr="00096DB1" w:rsidRDefault="00BE2087" w:rsidP="00BE2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СВЧ, ВЕКТОРНЫЙ АНАЛИЗАТОР ЦЕПЕЙ, КАЛИБРОВКА,</w:t>
      </w:r>
      <w:r w:rsidRPr="00E13CD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SOLT</w:t>
      </w:r>
      <w:r w:rsidRPr="00E13CD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TRL</w:t>
      </w:r>
      <w:r>
        <w:rPr>
          <w:sz w:val="28"/>
          <w:szCs w:val="28"/>
        </w:rPr>
        <w:t>, МИКРАН</w:t>
      </w:r>
      <w:r w:rsidRPr="00BE2087">
        <w:rPr>
          <w:sz w:val="28"/>
          <w:szCs w:val="28"/>
        </w:rPr>
        <w:t xml:space="preserve">, </w:t>
      </w:r>
      <w:r>
        <w:rPr>
          <w:sz w:val="28"/>
          <w:szCs w:val="28"/>
        </w:rPr>
        <w:t>ЭМУЛЯТОР</w:t>
      </w:r>
      <w:r w:rsidRPr="00BE2087">
        <w:rPr>
          <w:sz w:val="28"/>
          <w:szCs w:val="28"/>
        </w:rPr>
        <w:t xml:space="preserve">, </w:t>
      </w:r>
      <w:r w:rsidR="00096DB1">
        <w:rPr>
          <w:sz w:val="28"/>
          <w:szCs w:val="28"/>
          <w:lang w:val="en-US"/>
        </w:rPr>
        <w:t>Ethernet</w:t>
      </w:r>
      <w:r w:rsidR="00096DB1" w:rsidRPr="00096DB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SCPI</w:t>
      </w:r>
      <w:r w:rsidRPr="00BE208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QT</w:t>
      </w:r>
    </w:p>
    <w:p w:rsidR="00096DB1" w:rsidRPr="00096DB1" w:rsidRDefault="00096DB1" w:rsidP="00096DB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Данный проект посвящен исследованию векторных анализаторов цепей и возможностям удаленной с ними работы через интерфейс </w:t>
      </w:r>
      <w:r>
        <w:rPr>
          <w:sz w:val="28"/>
          <w:szCs w:val="28"/>
          <w:lang w:val="en-US"/>
        </w:rPr>
        <w:t>Ethernet</w:t>
      </w:r>
    </w:p>
    <w:p w:rsidR="00313902" w:rsidRDefault="00313902" w:rsidP="00096DB1">
      <w:pPr>
        <w:pStyle w:val="2"/>
        <w:spacing w:line="360" w:lineRule="auto"/>
        <w:ind w:firstLine="709"/>
        <w:rPr>
          <w:bCs/>
        </w:rPr>
      </w:pPr>
      <w:r>
        <w:rPr>
          <w:bCs/>
        </w:rPr>
        <w:t>Целью проекта является исследование возможностей векторных анализаторов цепей для измерения телекоммуникационных компонентов в СВЧ-диапазоне длин волн.</w:t>
      </w:r>
    </w:p>
    <w:p w:rsidR="00567689" w:rsidRPr="00567689" w:rsidRDefault="00567689" w:rsidP="00096DB1">
      <w:pPr>
        <w:pStyle w:val="2"/>
        <w:spacing w:line="360" w:lineRule="auto"/>
        <w:ind w:firstLine="709"/>
        <w:rPr>
          <w:bCs/>
        </w:rPr>
      </w:pPr>
      <w:r>
        <w:rPr>
          <w:bCs/>
        </w:rPr>
        <w:t xml:space="preserve">В результате выполнения курсового проекта </w:t>
      </w:r>
      <w:r w:rsidR="00313902">
        <w:rPr>
          <w:bCs/>
        </w:rPr>
        <w:t>были изучены основы работы векторных анализаторов цепей</w:t>
      </w:r>
      <w:r w:rsidR="00313902" w:rsidRPr="00313902">
        <w:rPr>
          <w:bCs/>
        </w:rPr>
        <w:t>,</w:t>
      </w:r>
      <w:r w:rsidR="00313902">
        <w:rPr>
          <w:bCs/>
        </w:rPr>
        <w:t xml:space="preserve"> и </w:t>
      </w:r>
      <w:r>
        <w:rPr>
          <w:bCs/>
        </w:rPr>
        <w:t>было разработано приложение</w:t>
      </w:r>
      <w:r w:rsidRPr="00567689">
        <w:rPr>
          <w:bCs/>
        </w:rPr>
        <w:t>,</w:t>
      </w:r>
      <w:r>
        <w:rPr>
          <w:bCs/>
        </w:rPr>
        <w:t xml:space="preserve"> демонстрирующее возможност</w:t>
      </w:r>
      <w:r w:rsidR="00E2030C">
        <w:rPr>
          <w:bCs/>
        </w:rPr>
        <w:t>и по взаимодействию с векторным</w:t>
      </w:r>
      <w:r>
        <w:rPr>
          <w:bCs/>
        </w:rPr>
        <w:t xml:space="preserve"> анализа</w:t>
      </w:r>
      <w:r w:rsidR="00E2030C">
        <w:rPr>
          <w:bCs/>
        </w:rPr>
        <w:t>тором</w:t>
      </w:r>
      <w:r>
        <w:rPr>
          <w:bCs/>
        </w:rPr>
        <w:t xml:space="preserve"> цепей через </w:t>
      </w:r>
      <w:r w:rsidRPr="00567689">
        <w:rPr>
          <w:bCs/>
        </w:rPr>
        <w:t xml:space="preserve">интерфейс </w:t>
      </w:r>
      <w:r>
        <w:rPr>
          <w:bCs/>
          <w:lang w:val="en-US"/>
        </w:rPr>
        <w:t>Ethernet</w:t>
      </w:r>
      <w:r w:rsidRPr="00567689">
        <w:rPr>
          <w:bCs/>
        </w:rPr>
        <w:t>.</w:t>
      </w:r>
    </w:p>
    <w:p w:rsidR="00567689" w:rsidRPr="00096DB1" w:rsidRDefault="00567689" w:rsidP="00096DB1">
      <w:pPr>
        <w:pStyle w:val="2"/>
        <w:spacing w:line="360" w:lineRule="auto"/>
        <w:ind w:firstLine="709"/>
        <w:rPr>
          <w:bCs/>
        </w:rPr>
      </w:pPr>
    </w:p>
    <w:p w:rsidR="002B360C" w:rsidRDefault="002B360C" w:rsidP="002B360C">
      <w:pPr>
        <w:pStyle w:val="2"/>
        <w:spacing w:line="360" w:lineRule="auto"/>
        <w:jc w:val="center"/>
        <w:rPr>
          <w:bCs/>
        </w:rPr>
      </w:pPr>
      <w:r>
        <w:rPr>
          <w:bCs/>
        </w:rPr>
        <w:br w:type="page"/>
      </w:r>
    </w:p>
    <w:p w:rsidR="00B90114" w:rsidRPr="0055444A" w:rsidRDefault="00B90114" w:rsidP="00B90114">
      <w:pPr>
        <w:pStyle w:val="2"/>
        <w:spacing w:line="360" w:lineRule="auto"/>
        <w:jc w:val="center"/>
        <w:rPr>
          <w:bCs/>
        </w:rPr>
      </w:pPr>
    </w:p>
    <w:p w:rsidR="00BE1302" w:rsidRDefault="00BE1302" w:rsidP="00BE1302">
      <w:pPr>
        <w:jc w:val="center"/>
        <w:rPr>
          <w:b/>
          <w:bCs/>
          <w:caps/>
          <w:sz w:val="28"/>
          <w:szCs w:val="28"/>
        </w:rPr>
      </w:pPr>
      <w:r w:rsidRPr="00BE1302">
        <w:rPr>
          <w:b/>
          <w:bCs/>
          <w:caps/>
          <w:sz w:val="28"/>
          <w:szCs w:val="28"/>
        </w:rPr>
        <w:t>Содержание</w:t>
      </w:r>
    </w:p>
    <w:p w:rsidR="002F0A6B" w:rsidRDefault="002F0A6B" w:rsidP="00291384">
      <w:pPr>
        <w:jc w:val="both"/>
        <w:rPr>
          <w:b/>
          <w:bCs/>
          <w:caps/>
          <w:sz w:val="28"/>
          <w:szCs w:val="28"/>
        </w:rPr>
      </w:pPr>
    </w:p>
    <w:p w:rsidR="002F0A6B" w:rsidRPr="002D3AD0" w:rsidRDefault="002F0A6B" w:rsidP="00291384">
      <w:pPr>
        <w:pStyle w:val="11"/>
        <w:jc w:val="both"/>
      </w:pPr>
      <w:r w:rsidRPr="002D3AD0">
        <w:t>Обозначения и сокращения</w:t>
      </w:r>
      <w:r w:rsidR="00F308AB">
        <w:t>……………</w:t>
      </w:r>
      <w:proofErr w:type="gramStart"/>
      <w:r w:rsidR="00F308AB">
        <w:t>……</w:t>
      </w:r>
      <w:r w:rsidR="00291384">
        <w:t>.</w:t>
      </w:r>
      <w:proofErr w:type="gramEnd"/>
      <w:r w:rsidR="00291384">
        <w:t>…………….………...</w:t>
      </w:r>
      <w:r w:rsidR="00F308AB">
        <w:t>………</w:t>
      </w:r>
      <w:r w:rsidR="00291384">
        <w:t>.</w:t>
      </w:r>
      <w:r w:rsidR="00F308AB">
        <w:t>…</w:t>
      </w:r>
      <w:r w:rsidR="00115185">
        <w:t>.</w:t>
      </w:r>
      <w:r w:rsidR="00291384">
        <w:t>..</w:t>
      </w:r>
      <w:r w:rsidR="008B4D65">
        <w:t>4</w:t>
      </w:r>
    </w:p>
    <w:p w:rsidR="002F0A6B" w:rsidRPr="002D3AD0" w:rsidRDefault="002F0A6B" w:rsidP="00291384">
      <w:pPr>
        <w:pStyle w:val="21"/>
      </w:pPr>
      <w:r w:rsidRPr="002D3AD0">
        <w:t>Введение</w:t>
      </w:r>
      <w:r w:rsidR="00291384">
        <w:t>…………………………………………………………………</w:t>
      </w:r>
      <w:proofErr w:type="gramStart"/>
      <w:r w:rsidR="00291384">
        <w:t>…</w:t>
      </w:r>
      <w:r w:rsidR="008B4D65">
        <w:t>…</w:t>
      </w:r>
      <w:r w:rsidR="00291384">
        <w:t>.</w:t>
      </w:r>
      <w:proofErr w:type="gramEnd"/>
      <w:r w:rsidR="008B4D65">
        <w:t>…</w:t>
      </w:r>
      <w:r w:rsidR="00291384">
        <w:t>..</w:t>
      </w:r>
      <w:r w:rsidR="008B4D65">
        <w:t>5</w:t>
      </w:r>
    </w:p>
    <w:p w:rsidR="002F0A6B" w:rsidRDefault="002F0A6B" w:rsidP="00291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2D3AD0">
        <w:rPr>
          <w:sz w:val="28"/>
          <w:szCs w:val="28"/>
        </w:rPr>
        <w:t>Направления развития метрологии в СВЧ диапазоне</w:t>
      </w:r>
      <w:r w:rsidR="00291384">
        <w:rPr>
          <w:sz w:val="28"/>
          <w:szCs w:val="28"/>
        </w:rPr>
        <w:t>……………</w:t>
      </w:r>
      <w:proofErr w:type="gramStart"/>
      <w:r w:rsidR="00291384">
        <w:rPr>
          <w:sz w:val="28"/>
          <w:szCs w:val="28"/>
        </w:rPr>
        <w:t>…….</w:t>
      </w:r>
      <w:proofErr w:type="gramEnd"/>
      <w:r w:rsidR="00291384">
        <w:rPr>
          <w:sz w:val="28"/>
          <w:szCs w:val="28"/>
        </w:rPr>
        <w:t>……</w:t>
      </w:r>
      <w:r w:rsidR="00FF2895">
        <w:rPr>
          <w:sz w:val="28"/>
          <w:szCs w:val="28"/>
        </w:rPr>
        <w:t>.</w:t>
      </w:r>
      <w:r w:rsidR="00291384">
        <w:rPr>
          <w:sz w:val="28"/>
          <w:szCs w:val="28"/>
        </w:rPr>
        <w:t>.</w:t>
      </w:r>
      <w:r>
        <w:rPr>
          <w:sz w:val="28"/>
          <w:szCs w:val="28"/>
        </w:rPr>
        <w:t>6</w:t>
      </w:r>
    </w:p>
    <w:p w:rsidR="0032113C" w:rsidRPr="002D3AD0" w:rsidRDefault="0032113C" w:rsidP="00291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Основы работы ВАЦ и методы его калибровки.................</w:t>
      </w:r>
      <w:r w:rsidR="00291384">
        <w:rPr>
          <w:sz w:val="28"/>
          <w:szCs w:val="28"/>
        </w:rPr>
        <w:t>.............................</w:t>
      </w:r>
      <w:r>
        <w:rPr>
          <w:sz w:val="28"/>
          <w:szCs w:val="28"/>
        </w:rPr>
        <w:t>10</w:t>
      </w:r>
    </w:p>
    <w:p w:rsidR="002F0A6B" w:rsidRPr="002D3AD0" w:rsidRDefault="00823041" w:rsidP="00291384">
      <w:pPr>
        <w:pStyle w:val="11"/>
        <w:jc w:val="both"/>
      </w:pPr>
      <w:r>
        <w:t xml:space="preserve">     </w:t>
      </w:r>
      <w:r w:rsidR="002F0A6B">
        <w:t>2</w:t>
      </w:r>
      <w:r w:rsidR="0032113C">
        <w:t>.1</w:t>
      </w:r>
      <w:r w:rsidR="002F0A6B">
        <w:t xml:space="preserve"> </w:t>
      </w:r>
      <w:r w:rsidR="002F0A6B" w:rsidRPr="002D3AD0">
        <w:t xml:space="preserve">Основные методы калибровки </w:t>
      </w:r>
      <w:r w:rsidR="002F0A6B" w:rsidRPr="002D3AD0">
        <w:rPr>
          <w:lang w:val="en-US"/>
        </w:rPr>
        <w:t>VNA</w:t>
      </w:r>
      <w:r w:rsidR="00291384">
        <w:t>………………………………</w:t>
      </w:r>
      <w:proofErr w:type="gramStart"/>
      <w:r w:rsidR="00291384">
        <w:t>…....</w:t>
      </w:r>
      <w:proofErr w:type="gramEnd"/>
      <w:r w:rsidR="00291384">
        <w:t>.</w:t>
      </w:r>
      <w:r w:rsidR="008B4D65">
        <w:t>10</w:t>
      </w:r>
    </w:p>
    <w:p w:rsidR="002F0A6B" w:rsidRPr="00291384" w:rsidRDefault="006D7CCD" w:rsidP="00291384">
      <w:pPr>
        <w:pStyle w:val="21"/>
      </w:pPr>
      <w:r w:rsidRPr="00291384">
        <w:t xml:space="preserve">    </w:t>
      </w:r>
      <w:r w:rsidR="00823041" w:rsidRPr="00291384">
        <w:t xml:space="preserve"> </w:t>
      </w:r>
      <w:r w:rsidR="00331236" w:rsidRPr="00291384">
        <w:t>2.2</w:t>
      </w:r>
      <w:r w:rsidR="00E2030C" w:rsidRPr="00291384">
        <w:t xml:space="preserve"> </w:t>
      </w:r>
      <w:r w:rsidR="002F0A6B" w:rsidRPr="00291384">
        <w:t xml:space="preserve">Метод </w:t>
      </w:r>
      <w:r w:rsidR="002F0A6B" w:rsidRPr="00291384">
        <w:rPr>
          <w:lang w:val="en-US"/>
        </w:rPr>
        <w:t>SOLT</w:t>
      </w:r>
      <w:r w:rsidR="007C502F" w:rsidRPr="00291384">
        <w:t>……………………………………………</w:t>
      </w:r>
      <w:proofErr w:type="gramStart"/>
      <w:r w:rsidR="007C502F" w:rsidRPr="00291384">
        <w:t>……</w:t>
      </w:r>
      <w:r w:rsidR="00291384">
        <w:t>.</w:t>
      </w:r>
      <w:proofErr w:type="gramEnd"/>
      <w:r w:rsidR="007C502F" w:rsidRPr="00291384">
        <w:t>…</w:t>
      </w:r>
      <w:r w:rsidR="00D3246E" w:rsidRPr="00291384">
        <w:t>..</w:t>
      </w:r>
      <w:r w:rsidRPr="00291384">
        <w:t>………</w:t>
      </w:r>
      <w:r w:rsidR="00291384">
        <w:t>..</w:t>
      </w:r>
      <w:r w:rsidR="00F308AB" w:rsidRPr="00291384">
        <w:t>19</w:t>
      </w:r>
    </w:p>
    <w:p w:rsidR="002F0A6B" w:rsidRDefault="006D7CCD" w:rsidP="00291384">
      <w:p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3041">
        <w:rPr>
          <w:sz w:val="28"/>
          <w:szCs w:val="28"/>
        </w:rPr>
        <w:t xml:space="preserve"> </w:t>
      </w:r>
      <w:r w:rsidR="00331236">
        <w:rPr>
          <w:sz w:val="28"/>
          <w:szCs w:val="28"/>
        </w:rPr>
        <w:t>2.</w:t>
      </w:r>
      <w:r w:rsidR="00331236" w:rsidRPr="00FF2895">
        <w:rPr>
          <w:sz w:val="28"/>
          <w:szCs w:val="28"/>
        </w:rPr>
        <w:t>3</w:t>
      </w:r>
      <w:r w:rsidR="00E2030C">
        <w:rPr>
          <w:sz w:val="28"/>
          <w:szCs w:val="28"/>
        </w:rPr>
        <w:t xml:space="preserve"> </w:t>
      </w:r>
      <w:r w:rsidR="002F0A6B">
        <w:rPr>
          <w:sz w:val="28"/>
          <w:szCs w:val="28"/>
        </w:rPr>
        <w:t xml:space="preserve">Метод </w:t>
      </w:r>
      <w:r w:rsidR="002F0A6B">
        <w:rPr>
          <w:sz w:val="28"/>
          <w:szCs w:val="28"/>
          <w:lang w:val="en-US"/>
        </w:rPr>
        <w:t>TRL</w:t>
      </w:r>
      <w:r w:rsidR="00823041">
        <w:rPr>
          <w:sz w:val="28"/>
          <w:szCs w:val="28"/>
        </w:rPr>
        <w:t>……………………………………………………………….</w:t>
      </w:r>
      <w:r w:rsidR="00FF2895">
        <w:rPr>
          <w:sz w:val="28"/>
          <w:szCs w:val="28"/>
        </w:rPr>
        <w:t>.</w:t>
      </w:r>
      <w:r w:rsidR="00291384">
        <w:rPr>
          <w:sz w:val="28"/>
          <w:szCs w:val="28"/>
        </w:rPr>
        <w:t>.</w:t>
      </w:r>
      <w:r w:rsidR="007E70B3">
        <w:rPr>
          <w:sz w:val="28"/>
          <w:szCs w:val="28"/>
        </w:rPr>
        <w:t>20</w:t>
      </w:r>
    </w:p>
    <w:p w:rsidR="002F0A6B" w:rsidRDefault="002F0A6B" w:rsidP="00291384">
      <w:p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2F0A6B">
        <w:rPr>
          <w:sz w:val="28"/>
          <w:szCs w:val="28"/>
        </w:rPr>
        <w:t>Методы настройки и регулировки ВАЦ Р4-18М</w:t>
      </w:r>
      <w:proofErr w:type="gramStart"/>
      <w:r w:rsidR="007C502F">
        <w:rPr>
          <w:sz w:val="28"/>
          <w:szCs w:val="28"/>
        </w:rPr>
        <w:t>……</w:t>
      </w:r>
      <w:r w:rsidR="00291384">
        <w:rPr>
          <w:sz w:val="28"/>
          <w:szCs w:val="28"/>
        </w:rPr>
        <w:t>.</w:t>
      </w:r>
      <w:proofErr w:type="gramEnd"/>
      <w:r w:rsidR="007C502F">
        <w:rPr>
          <w:sz w:val="28"/>
          <w:szCs w:val="28"/>
        </w:rPr>
        <w:t>……………………....</w:t>
      </w:r>
      <w:r w:rsidR="00F308AB">
        <w:rPr>
          <w:sz w:val="28"/>
          <w:szCs w:val="28"/>
        </w:rPr>
        <w:t>22</w:t>
      </w:r>
    </w:p>
    <w:p w:rsidR="00F308AB" w:rsidRDefault="007C502F" w:rsidP="00291384">
      <w:p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F308AB">
        <w:rPr>
          <w:sz w:val="28"/>
          <w:szCs w:val="28"/>
        </w:rPr>
        <w:t>…………………………………………………………………</w:t>
      </w:r>
      <w:proofErr w:type="gramStart"/>
      <w:r w:rsidR="00F308AB">
        <w:rPr>
          <w:sz w:val="28"/>
          <w:szCs w:val="28"/>
        </w:rPr>
        <w:t>…</w:t>
      </w:r>
      <w:r>
        <w:rPr>
          <w:sz w:val="28"/>
          <w:szCs w:val="28"/>
        </w:rPr>
        <w:t>....</w:t>
      </w:r>
      <w:proofErr w:type="gramEnd"/>
      <w:r w:rsidR="00291384">
        <w:rPr>
          <w:sz w:val="28"/>
          <w:szCs w:val="28"/>
        </w:rPr>
        <w:t>.</w:t>
      </w:r>
      <w:r w:rsidR="00FF2895">
        <w:rPr>
          <w:sz w:val="28"/>
          <w:szCs w:val="28"/>
        </w:rPr>
        <w:t>27</w:t>
      </w:r>
    </w:p>
    <w:p w:rsidR="00F308AB" w:rsidRDefault="00F308AB" w:rsidP="00291384">
      <w:p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="007C502F">
        <w:rPr>
          <w:sz w:val="28"/>
          <w:szCs w:val="28"/>
        </w:rPr>
        <w:t>использованных источников</w:t>
      </w:r>
      <w:r>
        <w:rPr>
          <w:sz w:val="28"/>
          <w:szCs w:val="28"/>
        </w:rPr>
        <w:t>…………………………………………</w:t>
      </w:r>
      <w:r w:rsidR="007C502F">
        <w:rPr>
          <w:sz w:val="28"/>
          <w:szCs w:val="28"/>
        </w:rPr>
        <w:t>..</w:t>
      </w:r>
      <w:r w:rsidR="00291384">
        <w:rPr>
          <w:sz w:val="28"/>
          <w:szCs w:val="28"/>
        </w:rPr>
        <w:t>.</w:t>
      </w:r>
      <w:r w:rsidR="00FF2895">
        <w:rPr>
          <w:sz w:val="28"/>
          <w:szCs w:val="28"/>
        </w:rPr>
        <w:t>28</w:t>
      </w:r>
    </w:p>
    <w:p w:rsidR="00F308AB" w:rsidRDefault="00F308AB" w:rsidP="00291384">
      <w:p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А </w:t>
      </w:r>
      <w:r w:rsidR="00606581">
        <w:rPr>
          <w:sz w:val="28"/>
          <w:szCs w:val="28"/>
        </w:rPr>
        <w:t xml:space="preserve">Код </w:t>
      </w:r>
      <w:r w:rsidR="00291384">
        <w:rPr>
          <w:sz w:val="28"/>
          <w:szCs w:val="28"/>
        </w:rPr>
        <w:t>демонстрационного приложе</w:t>
      </w:r>
      <w:r>
        <w:rPr>
          <w:sz w:val="28"/>
          <w:szCs w:val="28"/>
        </w:rPr>
        <w:t>ния…………</w:t>
      </w:r>
      <w:r w:rsidR="007C502F">
        <w:rPr>
          <w:sz w:val="28"/>
          <w:szCs w:val="28"/>
        </w:rPr>
        <w:t>.....</w:t>
      </w:r>
      <w:r w:rsidR="00606581">
        <w:rPr>
          <w:sz w:val="28"/>
          <w:szCs w:val="28"/>
        </w:rPr>
        <w:t>.................</w:t>
      </w:r>
      <w:r w:rsidR="00291384">
        <w:rPr>
          <w:sz w:val="28"/>
          <w:szCs w:val="28"/>
        </w:rPr>
        <w:t>.</w:t>
      </w:r>
      <w:r w:rsidR="00FF2895">
        <w:rPr>
          <w:sz w:val="28"/>
          <w:szCs w:val="28"/>
        </w:rPr>
        <w:t>30</w:t>
      </w:r>
    </w:p>
    <w:p w:rsidR="00BE2087" w:rsidRDefault="00BE2087">
      <w:pPr>
        <w:spacing w:after="160" w:line="259" w:lineRule="auto"/>
        <w:rPr>
          <w:b/>
          <w:bCs/>
          <w:caps/>
          <w:sz w:val="28"/>
          <w:szCs w:val="28"/>
        </w:rPr>
      </w:pPr>
    </w:p>
    <w:p w:rsidR="00640FEB" w:rsidRDefault="00BE1302">
      <w:pPr>
        <w:spacing w:after="160" w:line="259" w:lineRule="auto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:rsidR="00640FEB" w:rsidRDefault="00640FEB" w:rsidP="00640FEB">
      <w:pPr>
        <w:spacing w:line="360" w:lineRule="auto"/>
        <w:jc w:val="center"/>
        <w:rPr>
          <w:b/>
          <w:sz w:val="28"/>
          <w:szCs w:val="28"/>
        </w:rPr>
      </w:pPr>
      <w:r w:rsidRPr="00ED2454">
        <w:rPr>
          <w:b/>
          <w:sz w:val="28"/>
          <w:szCs w:val="28"/>
        </w:rPr>
        <w:t>ОБОЗНАЧЕНИЯ И СОКРАЩЕНИЯ</w:t>
      </w:r>
    </w:p>
    <w:p w:rsidR="00640FEB" w:rsidRPr="00ED2454" w:rsidRDefault="00640FEB" w:rsidP="00640FEB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6"/>
        <w:gridCol w:w="7699"/>
      </w:tblGrid>
      <w:tr w:rsidR="00640FEB" w:rsidTr="00602E01">
        <w:tc>
          <w:tcPr>
            <w:tcW w:w="1668" w:type="dxa"/>
          </w:tcPr>
          <w:p w:rsidR="00640FEB" w:rsidRPr="00D16CEA" w:rsidRDefault="00640FEB" w:rsidP="00602E01">
            <w:pPr>
              <w:spacing w:line="360" w:lineRule="auto"/>
              <w:rPr>
                <w:sz w:val="28"/>
                <w:szCs w:val="28"/>
              </w:rPr>
            </w:pPr>
            <w:r w:rsidRPr="00D16CEA">
              <w:rPr>
                <w:sz w:val="28"/>
                <w:szCs w:val="28"/>
              </w:rPr>
              <w:t>СВЧ</w:t>
            </w:r>
          </w:p>
        </w:tc>
        <w:tc>
          <w:tcPr>
            <w:tcW w:w="7903" w:type="dxa"/>
          </w:tcPr>
          <w:p w:rsidR="00640FEB" w:rsidRPr="00D16CEA" w:rsidRDefault="00640FEB" w:rsidP="00602E01">
            <w:pPr>
              <w:spacing w:line="360" w:lineRule="auto"/>
              <w:rPr>
                <w:sz w:val="28"/>
                <w:szCs w:val="28"/>
              </w:rPr>
            </w:pPr>
            <w:r w:rsidRPr="00D16CEA">
              <w:rPr>
                <w:sz w:val="28"/>
                <w:szCs w:val="28"/>
              </w:rPr>
              <w:t>Сверхвысокие частоты</w:t>
            </w:r>
          </w:p>
        </w:tc>
      </w:tr>
      <w:tr w:rsidR="00640FEB" w:rsidTr="00602E01">
        <w:tc>
          <w:tcPr>
            <w:tcW w:w="1668" w:type="dxa"/>
          </w:tcPr>
          <w:p w:rsidR="00640FEB" w:rsidRPr="00D16CEA" w:rsidRDefault="00640FEB" w:rsidP="00602E01">
            <w:pPr>
              <w:spacing w:line="360" w:lineRule="auto"/>
              <w:rPr>
                <w:sz w:val="28"/>
                <w:szCs w:val="28"/>
              </w:rPr>
            </w:pPr>
            <w:r w:rsidRPr="00D16CEA">
              <w:rPr>
                <w:sz w:val="28"/>
                <w:szCs w:val="28"/>
              </w:rPr>
              <w:t>КЗ</w:t>
            </w:r>
          </w:p>
        </w:tc>
        <w:tc>
          <w:tcPr>
            <w:tcW w:w="7903" w:type="dxa"/>
          </w:tcPr>
          <w:p w:rsidR="00640FEB" w:rsidRPr="00F308AB" w:rsidRDefault="00640FEB" w:rsidP="00602E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16CEA">
              <w:rPr>
                <w:sz w:val="28"/>
                <w:szCs w:val="28"/>
              </w:rPr>
              <w:t>агрузка короткого замыкания</w:t>
            </w:r>
          </w:p>
        </w:tc>
      </w:tr>
      <w:tr w:rsidR="00640FEB" w:rsidTr="00602E01">
        <w:tc>
          <w:tcPr>
            <w:tcW w:w="1668" w:type="dxa"/>
          </w:tcPr>
          <w:p w:rsidR="00640FEB" w:rsidRPr="00D16CEA" w:rsidRDefault="00640FEB" w:rsidP="00602E01">
            <w:pPr>
              <w:spacing w:line="360" w:lineRule="auto"/>
              <w:rPr>
                <w:sz w:val="28"/>
                <w:szCs w:val="28"/>
              </w:rPr>
            </w:pPr>
            <w:r w:rsidRPr="00D16CEA">
              <w:rPr>
                <w:sz w:val="28"/>
                <w:szCs w:val="28"/>
              </w:rPr>
              <w:t>ХХ</w:t>
            </w:r>
          </w:p>
        </w:tc>
        <w:tc>
          <w:tcPr>
            <w:tcW w:w="7903" w:type="dxa"/>
          </w:tcPr>
          <w:p w:rsidR="00640FEB" w:rsidRPr="00F308AB" w:rsidRDefault="00640FEB" w:rsidP="00602E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16CEA">
              <w:rPr>
                <w:sz w:val="28"/>
                <w:szCs w:val="28"/>
              </w:rPr>
              <w:t>агрузка холостого хода</w:t>
            </w:r>
          </w:p>
        </w:tc>
      </w:tr>
      <w:tr w:rsidR="00640FEB" w:rsidTr="00602E01">
        <w:tc>
          <w:tcPr>
            <w:tcW w:w="1668" w:type="dxa"/>
          </w:tcPr>
          <w:p w:rsidR="00640FEB" w:rsidRPr="00D16CEA" w:rsidRDefault="00640FEB" w:rsidP="00602E01">
            <w:pPr>
              <w:spacing w:line="360" w:lineRule="auto"/>
              <w:rPr>
                <w:sz w:val="28"/>
                <w:szCs w:val="28"/>
              </w:rPr>
            </w:pPr>
            <w:r w:rsidRPr="00D16CEA">
              <w:rPr>
                <w:sz w:val="28"/>
                <w:szCs w:val="28"/>
              </w:rPr>
              <w:t>СН</w:t>
            </w:r>
          </w:p>
        </w:tc>
        <w:tc>
          <w:tcPr>
            <w:tcW w:w="7903" w:type="dxa"/>
          </w:tcPr>
          <w:p w:rsidR="00640FEB" w:rsidRPr="00D16CEA" w:rsidRDefault="00640FEB" w:rsidP="00602E0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r w:rsidRPr="00D16CEA">
              <w:rPr>
                <w:sz w:val="28"/>
                <w:szCs w:val="28"/>
              </w:rPr>
              <w:t>огласованная нагрузка</w:t>
            </w:r>
          </w:p>
        </w:tc>
      </w:tr>
      <w:tr w:rsidR="00640FEB" w:rsidTr="00602E01">
        <w:tc>
          <w:tcPr>
            <w:tcW w:w="1668" w:type="dxa"/>
          </w:tcPr>
          <w:p w:rsidR="00640FEB" w:rsidRPr="00D16CEA" w:rsidRDefault="00640FEB" w:rsidP="00602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МВС</w:t>
            </w:r>
          </w:p>
        </w:tc>
        <w:tc>
          <w:tcPr>
            <w:tcW w:w="7903" w:type="dxa"/>
          </w:tcPr>
          <w:p w:rsidR="00640FEB" w:rsidRPr="00D16CEA" w:rsidRDefault="00640FEB" w:rsidP="00602E0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</w:t>
            </w:r>
            <w:r w:rsidRPr="00D16CEA">
              <w:rPr>
                <w:sz w:val="28"/>
                <w:szCs w:val="28"/>
              </w:rPr>
              <w:t>ера волнового сопротивления</w:t>
            </w:r>
          </w:p>
        </w:tc>
      </w:tr>
      <w:tr w:rsidR="00640FEB" w:rsidTr="00602E01">
        <w:tc>
          <w:tcPr>
            <w:tcW w:w="1668" w:type="dxa"/>
          </w:tcPr>
          <w:p w:rsidR="00640FEB" w:rsidRPr="00D16CEA" w:rsidRDefault="00640FEB" w:rsidP="00602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КК</w:t>
            </w:r>
            <w:r w:rsidRPr="00D16CEA">
              <w:rPr>
                <w:sz w:val="28"/>
                <w:szCs w:val="28"/>
              </w:rPr>
              <w:t>О</w:t>
            </w:r>
          </w:p>
        </w:tc>
        <w:tc>
          <w:tcPr>
            <w:tcW w:w="7903" w:type="dxa"/>
          </w:tcPr>
          <w:p w:rsidR="00640FEB" w:rsidRPr="00D16CEA" w:rsidRDefault="00640FEB" w:rsidP="00602E0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</w:t>
            </w:r>
            <w:r w:rsidRPr="00D16CEA">
              <w:rPr>
                <w:sz w:val="28"/>
                <w:szCs w:val="28"/>
              </w:rPr>
              <w:t>омплексный коэффициент</w:t>
            </w:r>
            <w:r w:rsidRPr="00D16CEA">
              <w:rPr>
                <w:sz w:val="28"/>
                <w:szCs w:val="28"/>
                <w:lang w:val="en-US"/>
              </w:rPr>
              <w:t xml:space="preserve"> </w:t>
            </w:r>
            <w:r w:rsidRPr="00D16CEA">
              <w:rPr>
                <w:sz w:val="28"/>
                <w:szCs w:val="28"/>
              </w:rPr>
              <w:t>отражения</w:t>
            </w:r>
          </w:p>
        </w:tc>
      </w:tr>
      <w:tr w:rsidR="00640FEB" w:rsidTr="00602E01">
        <w:tc>
          <w:tcPr>
            <w:tcW w:w="1668" w:type="dxa"/>
          </w:tcPr>
          <w:p w:rsidR="00640FEB" w:rsidRPr="00D16CEA" w:rsidRDefault="00640FEB" w:rsidP="00602E01">
            <w:pPr>
              <w:spacing w:line="360" w:lineRule="auto"/>
              <w:rPr>
                <w:sz w:val="28"/>
                <w:szCs w:val="28"/>
              </w:rPr>
            </w:pPr>
            <w:r w:rsidRPr="00D16CEA">
              <w:rPr>
                <w:sz w:val="28"/>
                <w:szCs w:val="28"/>
              </w:rPr>
              <w:t>ГЭ</w:t>
            </w:r>
          </w:p>
        </w:tc>
        <w:tc>
          <w:tcPr>
            <w:tcW w:w="7903" w:type="dxa"/>
          </w:tcPr>
          <w:p w:rsidR="00640FEB" w:rsidRPr="00D16CEA" w:rsidRDefault="00640FEB" w:rsidP="00602E0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D16CEA">
              <w:rPr>
                <w:sz w:val="28"/>
                <w:szCs w:val="28"/>
              </w:rPr>
              <w:t>осударственный эталон</w:t>
            </w:r>
          </w:p>
        </w:tc>
      </w:tr>
      <w:tr w:rsidR="00640FEB" w:rsidRPr="009200D0" w:rsidTr="00602E01">
        <w:tc>
          <w:tcPr>
            <w:tcW w:w="1668" w:type="dxa"/>
          </w:tcPr>
          <w:p w:rsidR="00640FEB" w:rsidRPr="00D16CEA" w:rsidRDefault="00640FEB" w:rsidP="00602E01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16CEA">
              <w:rPr>
                <w:sz w:val="28"/>
                <w:szCs w:val="28"/>
                <w:lang w:val="en-US"/>
              </w:rPr>
              <w:t>VNA</w:t>
            </w:r>
          </w:p>
        </w:tc>
        <w:tc>
          <w:tcPr>
            <w:tcW w:w="7903" w:type="dxa"/>
          </w:tcPr>
          <w:p w:rsidR="00640FEB" w:rsidRPr="00BF52AF" w:rsidRDefault="00640FEB" w:rsidP="00602E0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F52AF">
              <w:rPr>
                <w:sz w:val="28"/>
                <w:szCs w:val="28"/>
                <w:lang w:val="en-US"/>
              </w:rPr>
              <w:t xml:space="preserve">Vector Network Analyzer 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Векторный</w:t>
            </w:r>
            <w:r w:rsidRPr="00BF52A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анализатор</w:t>
            </w:r>
            <w:r w:rsidRPr="00BF52A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цепей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640FEB" w:rsidTr="00602E01">
        <w:tc>
          <w:tcPr>
            <w:tcW w:w="1668" w:type="dxa"/>
          </w:tcPr>
          <w:p w:rsidR="00640FEB" w:rsidRPr="00D16CEA" w:rsidRDefault="00640FEB" w:rsidP="00602E01">
            <w:pPr>
              <w:spacing w:line="360" w:lineRule="auto"/>
              <w:rPr>
                <w:sz w:val="28"/>
                <w:szCs w:val="28"/>
              </w:rPr>
            </w:pPr>
            <w:r w:rsidRPr="00D16CEA">
              <w:rPr>
                <w:sz w:val="28"/>
                <w:szCs w:val="28"/>
              </w:rPr>
              <w:t>ПС</w:t>
            </w:r>
          </w:p>
        </w:tc>
        <w:tc>
          <w:tcPr>
            <w:tcW w:w="7903" w:type="dxa"/>
          </w:tcPr>
          <w:p w:rsidR="00640FEB" w:rsidRPr="00D16CEA" w:rsidRDefault="00640FEB" w:rsidP="00602E0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</w:t>
            </w:r>
            <w:r w:rsidRPr="00D16CEA">
              <w:rPr>
                <w:sz w:val="28"/>
                <w:szCs w:val="28"/>
              </w:rPr>
              <w:t>олное сопротивление</w:t>
            </w:r>
          </w:p>
        </w:tc>
      </w:tr>
      <w:tr w:rsidR="00640FEB" w:rsidTr="00602E01">
        <w:tc>
          <w:tcPr>
            <w:tcW w:w="1668" w:type="dxa"/>
          </w:tcPr>
          <w:p w:rsidR="00640FEB" w:rsidRPr="00D16CEA" w:rsidRDefault="000122DC" w:rsidP="00602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КСВН</w:t>
            </w:r>
          </w:p>
        </w:tc>
        <w:tc>
          <w:tcPr>
            <w:tcW w:w="7903" w:type="dxa"/>
          </w:tcPr>
          <w:p w:rsidR="00640FEB" w:rsidRPr="00D16CEA" w:rsidRDefault="00640FEB" w:rsidP="00602E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16CEA">
              <w:rPr>
                <w:sz w:val="28"/>
                <w:szCs w:val="28"/>
              </w:rPr>
              <w:t>Коэффициент стоячей волны по напряжению</w:t>
            </w:r>
          </w:p>
        </w:tc>
      </w:tr>
      <w:tr w:rsidR="00640FEB" w:rsidTr="00602E01">
        <w:tc>
          <w:tcPr>
            <w:tcW w:w="1668" w:type="dxa"/>
          </w:tcPr>
          <w:p w:rsidR="00640FEB" w:rsidRPr="00D16CEA" w:rsidRDefault="00640FEB" w:rsidP="00602E01">
            <w:pPr>
              <w:spacing w:line="360" w:lineRule="auto"/>
              <w:rPr>
                <w:sz w:val="28"/>
                <w:szCs w:val="28"/>
              </w:rPr>
            </w:pPr>
            <w:r w:rsidRPr="00D16CEA">
              <w:rPr>
                <w:sz w:val="28"/>
                <w:szCs w:val="28"/>
              </w:rPr>
              <w:t>ВС</w:t>
            </w:r>
          </w:p>
        </w:tc>
        <w:tc>
          <w:tcPr>
            <w:tcW w:w="7903" w:type="dxa"/>
          </w:tcPr>
          <w:p w:rsidR="00640FEB" w:rsidRPr="00D16CEA" w:rsidRDefault="00640FEB" w:rsidP="00602E0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 w:rsidRPr="00D16CEA">
              <w:rPr>
                <w:sz w:val="28"/>
                <w:szCs w:val="28"/>
              </w:rPr>
              <w:t>олновое сопротивление</w:t>
            </w:r>
          </w:p>
        </w:tc>
      </w:tr>
      <w:tr w:rsidR="00640FEB" w:rsidTr="00602E01">
        <w:tc>
          <w:tcPr>
            <w:tcW w:w="1668" w:type="dxa"/>
          </w:tcPr>
          <w:p w:rsidR="00640FEB" w:rsidRPr="00D16CEA" w:rsidRDefault="00640FEB" w:rsidP="00602E01">
            <w:pPr>
              <w:spacing w:line="360" w:lineRule="auto"/>
              <w:rPr>
                <w:sz w:val="28"/>
                <w:szCs w:val="28"/>
              </w:rPr>
            </w:pPr>
            <w:r w:rsidRPr="00D16CEA">
              <w:rPr>
                <w:sz w:val="28"/>
                <w:szCs w:val="28"/>
              </w:rPr>
              <w:t>ГСИ</w:t>
            </w:r>
          </w:p>
        </w:tc>
        <w:tc>
          <w:tcPr>
            <w:tcW w:w="7903" w:type="dxa"/>
          </w:tcPr>
          <w:p w:rsidR="00640FEB" w:rsidRPr="00D16CEA" w:rsidRDefault="00640FEB" w:rsidP="00602E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16CEA">
              <w:rPr>
                <w:sz w:val="28"/>
                <w:szCs w:val="28"/>
              </w:rPr>
              <w:t>осударственная система измерений</w:t>
            </w:r>
          </w:p>
        </w:tc>
      </w:tr>
      <w:tr w:rsidR="00640FEB" w:rsidTr="00602E01">
        <w:tc>
          <w:tcPr>
            <w:tcW w:w="1668" w:type="dxa"/>
          </w:tcPr>
          <w:p w:rsidR="00640FEB" w:rsidRPr="00D16CEA" w:rsidRDefault="00640FEB" w:rsidP="00602E01">
            <w:pPr>
              <w:spacing w:line="360" w:lineRule="auto"/>
              <w:rPr>
                <w:sz w:val="28"/>
                <w:szCs w:val="28"/>
              </w:rPr>
            </w:pPr>
            <w:r w:rsidRPr="00D16CEA">
              <w:rPr>
                <w:sz w:val="28"/>
                <w:szCs w:val="28"/>
              </w:rPr>
              <w:t>СИ</w:t>
            </w:r>
          </w:p>
        </w:tc>
        <w:tc>
          <w:tcPr>
            <w:tcW w:w="7903" w:type="dxa"/>
          </w:tcPr>
          <w:p w:rsidR="00640FEB" w:rsidRPr="00D16CEA" w:rsidRDefault="00640FEB" w:rsidP="00602E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16CEA">
              <w:rPr>
                <w:sz w:val="28"/>
                <w:szCs w:val="28"/>
              </w:rPr>
              <w:t>истема измерений</w:t>
            </w:r>
          </w:p>
        </w:tc>
      </w:tr>
      <w:tr w:rsidR="00640FEB" w:rsidTr="00602E01">
        <w:tc>
          <w:tcPr>
            <w:tcW w:w="1668" w:type="dxa"/>
          </w:tcPr>
          <w:p w:rsidR="00640FEB" w:rsidRPr="00D16CEA" w:rsidRDefault="00640FEB" w:rsidP="00602E01">
            <w:pPr>
              <w:spacing w:line="360" w:lineRule="auto"/>
              <w:rPr>
                <w:sz w:val="28"/>
                <w:szCs w:val="28"/>
              </w:rPr>
            </w:pPr>
            <w:r w:rsidRPr="00D16CEA">
              <w:rPr>
                <w:sz w:val="28"/>
                <w:szCs w:val="28"/>
              </w:rPr>
              <w:t>ГЭТ</w:t>
            </w:r>
          </w:p>
        </w:tc>
        <w:tc>
          <w:tcPr>
            <w:tcW w:w="7903" w:type="dxa"/>
          </w:tcPr>
          <w:p w:rsidR="00640FEB" w:rsidRPr="00D16CEA" w:rsidRDefault="00640FEB" w:rsidP="00602E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16CEA">
              <w:rPr>
                <w:sz w:val="28"/>
                <w:szCs w:val="28"/>
              </w:rPr>
              <w:t>осударственный эталон</w:t>
            </w:r>
          </w:p>
        </w:tc>
      </w:tr>
      <w:tr w:rsidR="00640FEB" w:rsidTr="00602E01">
        <w:tc>
          <w:tcPr>
            <w:tcW w:w="1668" w:type="dxa"/>
          </w:tcPr>
          <w:p w:rsidR="00640FEB" w:rsidRPr="00D16CEA" w:rsidRDefault="00640FEB" w:rsidP="00602E01">
            <w:pPr>
              <w:spacing w:line="360" w:lineRule="auto"/>
              <w:rPr>
                <w:sz w:val="28"/>
                <w:szCs w:val="28"/>
              </w:rPr>
            </w:pPr>
            <w:r w:rsidRPr="00D16CEA">
              <w:rPr>
                <w:sz w:val="28"/>
                <w:szCs w:val="28"/>
              </w:rPr>
              <w:t>РЭ</w:t>
            </w:r>
          </w:p>
        </w:tc>
        <w:tc>
          <w:tcPr>
            <w:tcW w:w="7903" w:type="dxa"/>
          </w:tcPr>
          <w:p w:rsidR="00640FEB" w:rsidRPr="00D16CEA" w:rsidRDefault="000122DC" w:rsidP="00602E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40FEB" w:rsidRPr="00D16CEA">
              <w:rPr>
                <w:sz w:val="28"/>
                <w:szCs w:val="28"/>
              </w:rPr>
              <w:t>абочий эталон</w:t>
            </w:r>
          </w:p>
        </w:tc>
      </w:tr>
      <w:tr w:rsidR="00640FEB" w:rsidTr="00602E01">
        <w:tc>
          <w:tcPr>
            <w:tcW w:w="1668" w:type="dxa"/>
          </w:tcPr>
          <w:p w:rsidR="00640FEB" w:rsidRPr="00D16CEA" w:rsidRDefault="00640FEB" w:rsidP="00602E01">
            <w:pPr>
              <w:spacing w:line="360" w:lineRule="auto"/>
              <w:rPr>
                <w:sz w:val="28"/>
                <w:szCs w:val="28"/>
              </w:rPr>
            </w:pPr>
            <w:r w:rsidRPr="00D16CEA">
              <w:rPr>
                <w:sz w:val="28"/>
                <w:szCs w:val="28"/>
              </w:rPr>
              <w:t>МВИ</w:t>
            </w:r>
          </w:p>
        </w:tc>
        <w:tc>
          <w:tcPr>
            <w:tcW w:w="7903" w:type="dxa"/>
          </w:tcPr>
          <w:p w:rsidR="00640FEB" w:rsidRPr="00D16CEA" w:rsidRDefault="00640FEB" w:rsidP="00602E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16CEA">
              <w:rPr>
                <w:sz w:val="28"/>
                <w:szCs w:val="28"/>
              </w:rPr>
              <w:t>етодика выполнения измерений</w:t>
            </w:r>
          </w:p>
        </w:tc>
      </w:tr>
      <w:tr w:rsidR="00640FEB" w:rsidTr="00602E01">
        <w:tc>
          <w:tcPr>
            <w:tcW w:w="1668" w:type="dxa"/>
          </w:tcPr>
          <w:p w:rsidR="00640FEB" w:rsidRPr="00D16CEA" w:rsidRDefault="00640FEB" w:rsidP="00602E01">
            <w:pPr>
              <w:spacing w:line="360" w:lineRule="auto"/>
              <w:rPr>
                <w:sz w:val="28"/>
                <w:szCs w:val="28"/>
              </w:rPr>
            </w:pPr>
            <w:r w:rsidRPr="00D16CEA">
              <w:rPr>
                <w:sz w:val="28"/>
                <w:szCs w:val="28"/>
              </w:rPr>
              <w:t>ОСИ</w:t>
            </w:r>
          </w:p>
        </w:tc>
        <w:tc>
          <w:tcPr>
            <w:tcW w:w="7903" w:type="dxa"/>
          </w:tcPr>
          <w:p w:rsidR="00640FEB" w:rsidRPr="00D16CEA" w:rsidRDefault="00640FEB" w:rsidP="00602E0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16CEA">
              <w:rPr>
                <w:sz w:val="28"/>
                <w:szCs w:val="28"/>
              </w:rPr>
              <w:t>бразцовые СИ</w:t>
            </w:r>
          </w:p>
        </w:tc>
      </w:tr>
      <w:tr w:rsidR="00640FEB" w:rsidTr="00602E01">
        <w:tc>
          <w:tcPr>
            <w:tcW w:w="1668" w:type="dxa"/>
          </w:tcPr>
          <w:p w:rsidR="00640FEB" w:rsidRPr="00D16CEA" w:rsidRDefault="00640FEB" w:rsidP="00602E01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16CEA">
              <w:rPr>
                <w:sz w:val="28"/>
                <w:szCs w:val="28"/>
                <w:lang w:val="en-US"/>
              </w:rPr>
              <w:t>SOLT</w:t>
            </w:r>
          </w:p>
        </w:tc>
        <w:tc>
          <w:tcPr>
            <w:tcW w:w="7903" w:type="dxa"/>
          </w:tcPr>
          <w:p w:rsidR="00640FEB" w:rsidRPr="00D16CEA" w:rsidRDefault="00353B90" w:rsidP="00602E0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Short</w:t>
            </w:r>
            <w:proofErr w:type="spellEnd"/>
            <w:r>
              <w:rPr>
                <w:sz w:val="28"/>
                <w:szCs w:val="28"/>
              </w:rPr>
              <w:t xml:space="preserve"> – КЗ, </w:t>
            </w:r>
            <w:proofErr w:type="spellStart"/>
            <w:r>
              <w:rPr>
                <w:sz w:val="28"/>
                <w:szCs w:val="28"/>
              </w:rPr>
              <w:t>Open</w:t>
            </w:r>
            <w:proofErr w:type="spellEnd"/>
            <w:r>
              <w:rPr>
                <w:sz w:val="28"/>
                <w:szCs w:val="28"/>
              </w:rPr>
              <w:t xml:space="preserve"> – ХХ, </w:t>
            </w:r>
            <w:proofErr w:type="spellStart"/>
            <w:r>
              <w:rPr>
                <w:sz w:val="28"/>
                <w:szCs w:val="28"/>
              </w:rPr>
              <w:t>Load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r w:rsidR="00640FEB">
              <w:rPr>
                <w:sz w:val="28"/>
                <w:szCs w:val="28"/>
              </w:rPr>
              <w:t xml:space="preserve"> СН</w:t>
            </w:r>
            <w:r w:rsidR="00640FEB" w:rsidRPr="00114D96">
              <w:rPr>
                <w:sz w:val="28"/>
                <w:szCs w:val="28"/>
              </w:rPr>
              <w:t xml:space="preserve"> и </w:t>
            </w:r>
            <w:proofErr w:type="spellStart"/>
            <w:r w:rsidR="00640FEB" w:rsidRPr="00114D96">
              <w:rPr>
                <w:sz w:val="28"/>
                <w:szCs w:val="28"/>
              </w:rPr>
              <w:t>Thru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r w:rsidR="00640FEB">
              <w:rPr>
                <w:sz w:val="28"/>
                <w:szCs w:val="28"/>
              </w:rPr>
              <w:t xml:space="preserve"> </w:t>
            </w:r>
            <w:proofErr w:type="gramStart"/>
            <w:r w:rsidR="00640FEB" w:rsidRPr="00114D96">
              <w:rPr>
                <w:sz w:val="28"/>
                <w:szCs w:val="28"/>
              </w:rPr>
              <w:t>перемычка  между</w:t>
            </w:r>
            <w:proofErr w:type="gramEnd"/>
            <w:r w:rsidR="00640FEB" w:rsidRPr="00114D96">
              <w:rPr>
                <w:sz w:val="28"/>
                <w:szCs w:val="28"/>
              </w:rPr>
              <w:t xml:space="preserve">  пор</w:t>
            </w:r>
            <w:r w:rsidR="00640FEB">
              <w:rPr>
                <w:sz w:val="28"/>
                <w:szCs w:val="28"/>
              </w:rPr>
              <w:t>тами</w:t>
            </w:r>
            <w:r w:rsidR="00640FEB" w:rsidRPr="00114D96">
              <w:rPr>
                <w:sz w:val="28"/>
                <w:szCs w:val="28"/>
              </w:rPr>
              <w:t>.</w:t>
            </w:r>
          </w:p>
        </w:tc>
      </w:tr>
      <w:tr w:rsidR="00640FEB" w:rsidTr="00602E01">
        <w:tc>
          <w:tcPr>
            <w:tcW w:w="1668" w:type="dxa"/>
          </w:tcPr>
          <w:p w:rsidR="00640FEB" w:rsidRPr="00D16CEA" w:rsidRDefault="00640FEB" w:rsidP="00602E01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16CEA">
              <w:rPr>
                <w:sz w:val="28"/>
                <w:szCs w:val="28"/>
                <w:lang w:val="en-US"/>
              </w:rPr>
              <w:t>TRL</w:t>
            </w:r>
          </w:p>
        </w:tc>
        <w:tc>
          <w:tcPr>
            <w:tcW w:w="7903" w:type="dxa"/>
          </w:tcPr>
          <w:p w:rsidR="00640FEB" w:rsidRPr="00D16CEA" w:rsidRDefault="00640FEB" w:rsidP="00602E0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114D96">
              <w:rPr>
                <w:color w:val="000000" w:themeColor="text1"/>
                <w:sz w:val="28"/>
                <w:szCs w:val="28"/>
              </w:rPr>
              <w:t>Thru</w:t>
            </w:r>
            <w:proofErr w:type="spellEnd"/>
            <w:r w:rsidRPr="00114D96">
              <w:rPr>
                <w:color w:val="000000" w:themeColor="text1"/>
                <w:sz w:val="28"/>
                <w:szCs w:val="28"/>
              </w:rPr>
              <w:t xml:space="preserve"> – перемычка между портами, </w:t>
            </w:r>
            <w:proofErr w:type="spellStart"/>
            <w:r w:rsidRPr="00114D96">
              <w:rPr>
                <w:color w:val="000000" w:themeColor="text1"/>
                <w:sz w:val="28"/>
                <w:szCs w:val="28"/>
              </w:rPr>
              <w:t>Reflect</w:t>
            </w:r>
            <w:proofErr w:type="spellEnd"/>
            <w:r w:rsidRPr="00114D96">
              <w:rPr>
                <w:color w:val="000000" w:themeColor="text1"/>
                <w:sz w:val="28"/>
                <w:szCs w:val="28"/>
              </w:rPr>
              <w:t xml:space="preserve"> – мера отражения, </w:t>
            </w:r>
            <w:proofErr w:type="spellStart"/>
            <w:r w:rsidRPr="00114D96">
              <w:rPr>
                <w:color w:val="000000" w:themeColor="text1"/>
                <w:sz w:val="28"/>
                <w:szCs w:val="28"/>
              </w:rPr>
              <w:t>Line</w:t>
            </w:r>
            <w:proofErr w:type="spellEnd"/>
            <w:r w:rsidRPr="00114D96">
              <w:rPr>
                <w:color w:val="000000" w:themeColor="text1"/>
                <w:sz w:val="28"/>
                <w:szCs w:val="28"/>
              </w:rPr>
              <w:t xml:space="preserve"> – линия передачи между портами</w:t>
            </w:r>
          </w:p>
        </w:tc>
      </w:tr>
    </w:tbl>
    <w:p w:rsidR="00640FEB" w:rsidRDefault="00640FEB">
      <w:pPr>
        <w:spacing w:after="160" w:line="259" w:lineRule="auto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:rsidR="00BE1302" w:rsidRDefault="00BE1302">
      <w:pPr>
        <w:spacing w:after="160" w:line="259" w:lineRule="auto"/>
        <w:rPr>
          <w:b/>
          <w:bCs/>
          <w:caps/>
          <w:sz w:val="28"/>
          <w:szCs w:val="28"/>
        </w:rPr>
      </w:pPr>
    </w:p>
    <w:p w:rsidR="00907742" w:rsidRPr="00AF448D" w:rsidRDefault="00907742" w:rsidP="00907742">
      <w:pPr>
        <w:spacing w:line="360" w:lineRule="auto"/>
        <w:jc w:val="center"/>
        <w:rPr>
          <w:b/>
          <w:caps/>
          <w:sz w:val="28"/>
          <w:szCs w:val="28"/>
        </w:rPr>
      </w:pPr>
      <w:r w:rsidRPr="00AF448D">
        <w:rPr>
          <w:b/>
          <w:caps/>
          <w:sz w:val="28"/>
          <w:szCs w:val="28"/>
        </w:rPr>
        <w:t>Введение</w:t>
      </w:r>
    </w:p>
    <w:p w:rsidR="00907742" w:rsidRDefault="00907742" w:rsidP="00907742">
      <w:pPr>
        <w:jc w:val="center"/>
      </w:pPr>
    </w:p>
    <w:p w:rsidR="00907742" w:rsidRPr="00907742" w:rsidRDefault="00907742" w:rsidP="00CD219E">
      <w:pPr>
        <w:spacing w:line="360" w:lineRule="auto"/>
        <w:ind w:firstLine="709"/>
        <w:jc w:val="both"/>
        <w:rPr>
          <w:sz w:val="28"/>
          <w:szCs w:val="28"/>
        </w:rPr>
      </w:pPr>
      <w:r w:rsidRPr="00907742">
        <w:rPr>
          <w:sz w:val="28"/>
          <w:szCs w:val="28"/>
        </w:rPr>
        <w:t>Измерения являются одним из основных объектов обмена при совместном реше</w:t>
      </w:r>
      <w:r w:rsidR="004A7DF1">
        <w:rPr>
          <w:sz w:val="28"/>
          <w:szCs w:val="28"/>
        </w:rPr>
        <w:t xml:space="preserve">нии научно-технических проблем. Особенно </w:t>
      </w:r>
      <w:r w:rsidRPr="00907742">
        <w:rPr>
          <w:sz w:val="28"/>
          <w:szCs w:val="28"/>
        </w:rPr>
        <w:t xml:space="preserve">это требуется при разработке, создании и настройке различных СВЧ устройств. При этом основными параметрами в задачах измерения являются комплексные коэффициенты (амплитуда и фаза) коэффициентов отражения и передачи N – </w:t>
      </w:r>
      <w:proofErr w:type="spellStart"/>
      <w:r w:rsidRPr="00907742">
        <w:rPr>
          <w:sz w:val="28"/>
          <w:szCs w:val="28"/>
        </w:rPr>
        <w:t>полюсников</w:t>
      </w:r>
      <w:proofErr w:type="spellEnd"/>
      <w:r w:rsidRPr="00907742">
        <w:rPr>
          <w:sz w:val="28"/>
          <w:szCs w:val="28"/>
        </w:rPr>
        <w:t xml:space="preserve"> СВЧ. </w:t>
      </w:r>
    </w:p>
    <w:p w:rsidR="00907742" w:rsidRPr="00907742" w:rsidRDefault="00907742" w:rsidP="00CD219E">
      <w:pPr>
        <w:spacing w:line="360" w:lineRule="auto"/>
        <w:ind w:firstLine="709"/>
        <w:jc w:val="both"/>
        <w:rPr>
          <w:sz w:val="28"/>
          <w:szCs w:val="28"/>
        </w:rPr>
      </w:pPr>
      <w:r w:rsidRPr="00907742">
        <w:rPr>
          <w:sz w:val="28"/>
          <w:szCs w:val="28"/>
        </w:rPr>
        <w:t xml:space="preserve">Одной из </w:t>
      </w:r>
      <w:r w:rsidR="00520555">
        <w:rPr>
          <w:sz w:val="28"/>
          <w:szCs w:val="28"/>
        </w:rPr>
        <w:t xml:space="preserve">первичных задач при измерениях </w:t>
      </w:r>
      <w:r w:rsidRPr="00907742">
        <w:rPr>
          <w:sz w:val="28"/>
          <w:szCs w:val="28"/>
        </w:rPr>
        <w:t>является калибровка векторного анализатора цепей. Она заклю</w:t>
      </w:r>
      <w:r w:rsidR="004A7DF1">
        <w:rPr>
          <w:sz w:val="28"/>
          <w:szCs w:val="28"/>
        </w:rPr>
        <w:t xml:space="preserve">чается в нахождении собственных </w:t>
      </w:r>
      <w:r w:rsidRPr="00907742">
        <w:rPr>
          <w:sz w:val="28"/>
          <w:szCs w:val="28"/>
        </w:rPr>
        <w:t>S – параметров его измерительных по</w:t>
      </w:r>
      <w:r w:rsidR="00F36997">
        <w:rPr>
          <w:sz w:val="28"/>
          <w:szCs w:val="28"/>
        </w:rPr>
        <w:t>ртов</w:t>
      </w:r>
      <w:r w:rsidR="004A7DF1">
        <w:rPr>
          <w:sz w:val="28"/>
          <w:szCs w:val="28"/>
        </w:rPr>
        <w:t xml:space="preserve"> как комплексных величин, </w:t>
      </w:r>
      <w:r w:rsidRPr="00907742">
        <w:rPr>
          <w:sz w:val="28"/>
          <w:szCs w:val="28"/>
        </w:rPr>
        <w:t xml:space="preserve">характеризуемых модулем и фазой. Для этого зачастую применяется SOLT метод, то есть используется три типа эталонных мер – нагрузок ХХ, КЗ, СН (с паспортными данными). Меры являются необходимой и, фактически, основной составной частью комплекса средств измерения в части обеспечения единства измерений ККО. </w:t>
      </w:r>
    </w:p>
    <w:p w:rsidR="00BE1302" w:rsidRPr="00640FEB" w:rsidRDefault="00907742" w:rsidP="00CD219E">
      <w:pPr>
        <w:spacing w:line="360" w:lineRule="auto"/>
        <w:ind w:firstLine="709"/>
        <w:jc w:val="both"/>
      </w:pPr>
      <w:r w:rsidRPr="00907742">
        <w:rPr>
          <w:sz w:val="28"/>
          <w:szCs w:val="28"/>
        </w:rPr>
        <w:t>Так же как для метрологического оборудования, для самих мер необходима оценка погрешнос</w:t>
      </w:r>
      <w:r w:rsidR="004A7DF1">
        <w:rPr>
          <w:sz w:val="28"/>
          <w:szCs w:val="28"/>
        </w:rPr>
        <w:t xml:space="preserve">тей. Уровень точности эталонных </w:t>
      </w:r>
      <w:r w:rsidRPr="00907742">
        <w:rPr>
          <w:sz w:val="28"/>
          <w:szCs w:val="28"/>
        </w:rPr>
        <w:t>и образцовых мер определяет уровень точности средств измерения параметров СВЧ уст</w:t>
      </w:r>
      <w:r w:rsidR="004A7DF1">
        <w:rPr>
          <w:sz w:val="28"/>
          <w:szCs w:val="28"/>
        </w:rPr>
        <w:t xml:space="preserve">ройств. Пути повышения точности </w:t>
      </w:r>
      <w:r w:rsidRPr="00907742">
        <w:rPr>
          <w:sz w:val="28"/>
          <w:szCs w:val="28"/>
        </w:rPr>
        <w:t>за счет совершенствования технологии изготовления СВЧ анализаторов к настоящему времени практически исчерпали себя. На передний план вышли пути повышения точности измерителей за счет применения предваритель</w:t>
      </w:r>
      <w:r w:rsidR="004A7DF1">
        <w:rPr>
          <w:sz w:val="28"/>
          <w:szCs w:val="28"/>
        </w:rPr>
        <w:t xml:space="preserve">ной их калибровки, что требует </w:t>
      </w:r>
      <w:r w:rsidRPr="00907742">
        <w:rPr>
          <w:sz w:val="28"/>
          <w:szCs w:val="28"/>
        </w:rPr>
        <w:t>в</w:t>
      </w:r>
      <w:r w:rsidR="004A7DF1">
        <w:rPr>
          <w:sz w:val="28"/>
          <w:szCs w:val="28"/>
        </w:rPr>
        <w:t xml:space="preserve">ысокоточных методик выполнения </w:t>
      </w:r>
      <w:r w:rsidRPr="00907742">
        <w:rPr>
          <w:sz w:val="28"/>
          <w:szCs w:val="28"/>
        </w:rPr>
        <w:t>измерений. Ввиду бурного развития СВЧ техники данное направление является очень актуальным. При этом задачей разработки является создание, как физических элементов ГЭ (Генераторов, калибровочных мер, анализаторов, индикаторов), так и оценка погрешностей воспроизведения единицы волнового сопротивления, комплексного коэффициента отражения и передачи их размеров нижестоящим средствам.</w:t>
      </w:r>
      <w:r>
        <w:t xml:space="preserve"> </w:t>
      </w:r>
      <w:r w:rsidR="00BE1302">
        <w:rPr>
          <w:sz w:val="28"/>
          <w:szCs w:val="28"/>
        </w:rPr>
        <w:br w:type="page"/>
      </w:r>
    </w:p>
    <w:p w:rsidR="00907742" w:rsidRPr="00AF448D" w:rsidRDefault="00907742" w:rsidP="006D7CCD">
      <w:pPr>
        <w:spacing w:line="360" w:lineRule="auto"/>
        <w:ind w:firstLine="709"/>
        <w:rPr>
          <w:b/>
          <w:sz w:val="28"/>
          <w:szCs w:val="28"/>
        </w:rPr>
      </w:pPr>
      <w:r w:rsidRPr="00AF448D">
        <w:rPr>
          <w:b/>
          <w:sz w:val="28"/>
          <w:szCs w:val="28"/>
        </w:rPr>
        <w:t>1 Направления развития метрологии в СВЧ диапазоне</w:t>
      </w:r>
    </w:p>
    <w:p w:rsidR="00907742" w:rsidRDefault="00907742" w:rsidP="00907742">
      <w:pPr>
        <w:spacing w:line="360" w:lineRule="auto"/>
        <w:jc w:val="both"/>
        <w:rPr>
          <w:b/>
          <w:sz w:val="32"/>
          <w:szCs w:val="32"/>
        </w:rPr>
      </w:pPr>
    </w:p>
    <w:p w:rsidR="00907742" w:rsidRPr="00114D96" w:rsidRDefault="00907742" w:rsidP="00907742">
      <w:pPr>
        <w:spacing w:line="360" w:lineRule="auto"/>
        <w:ind w:firstLine="709"/>
        <w:jc w:val="both"/>
        <w:rPr>
          <w:sz w:val="28"/>
          <w:szCs w:val="28"/>
        </w:rPr>
      </w:pPr>
      <w:r w:rsidRPr="00114D96">
        <w:rPr>
          <w:sz w:val="28"/>
          <w:szCs w:val="28"/>
        </w:rPr>
        <w:t>Для коаксиальных волноводов предпочтительно пользоваться термином полного сопротивления (ПС), который однозначно связан с ККО через</w:t>
      </w:r>
      <w:r w:rsidR="00EC2FF1">
        <w:rPr>
          <w:sz w:val="28"/>
          <w:szCs w:val="28"/>
        </w:rPr>
        <w:t xml:space="preserve"> единицу ВС. Для прямоугольных </w:t>
      </w:r>
      <w:r w:rsidRPr="00114D96">
        <w:rPr>
          <w:sz w:val="28"/>
          <w:szCs w:val="28"/>
        </w:rPr>
        <w:t>волноводов термин ПС принципиально не определен, может иметь лишь условный смысл, что связано с определением ВС с точностью до константы. В прямоугольных волноводах единицей физической величины может выступать только ККО.</w:t>
      </w:r>
    </w:p>
    <w:p w:rsidR="00907742" w:rsidRPr="00114D96" w:rsidRDefault="00640FEB" w:rsidP="001C49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воспроизведения </w:t>
      </w:r>
      <w:r w:rsidR="00907742" w:rsidRPr="00114D96">
        <w:rPr>
          <w:sz w:val="28"/>
          <w:szCs w:val="28"/>
        </w:rPr>
        <w:t>единицы ВС используются воздушные отрезки однородного ко</w:t>
      </w:r>
      <w:r w:rsidR="00F36997">
        <w:rPr>
          <w:sz w:val="28"/>
          <w:szCs w:val="28"/>
        </w:rPr>
        <w:t>аксиального волновода, при этом</w:t>
      </w:r>
      <w:r w:rsidR="00907742" w:rsidRPr="00114D96">
        <w:rPr>
          <w:sz w:val="28"/>
          <w:szCs w:val="28"/>
        </w:rPr>
        <w:t xml:space="preserve"> </w:t>
      </w:r>
      <w:r w:rsidR="00F36997">
        <w:rPr>
          <w:sz w:val="28"/>
          <w:szCs w:val="28"/>
        </w:rPr>
        <w:t>д</w:t>
      </w:r>
      <w:r w:rsidR="000122DC">
        <w:rPr>
          <w:sz w:val="28"/>
          <w:szCs w:val="28"/>
        </w:rPr>
        <w:t>ля исключения собственного КСВН</w:t>
      </w:r>
      <w:r w:rsidR="00907742" w:rsidRPr="00114D96">
        <w:rPr>
          <w:sz w:val="28"/>
          <w:szCs w:val="28"/>
        </w:rPr>
        <w:t xml:space="preserve"> измерительной линии применяется так называемый "четвертьволновой" метод, с использованием меры воспроизведения единицы ВС.</w:t>
      </w:r>
    </w:p>
    <w:p w:rsidR="00907742" w:rsidRPr="00114D96" w:rsidRDefault="00907742" w:rsidP="00907742">
      <w:pPr>
        <w:spacing w:line="360" w:lineRule="auto"/>
        <w:ind w:firstLine="709"/>
        <w:jc w:val="both"/>
        <w:rPr>
          <w:sz w:val="28"/>
          <w:szCs w:val="28"/>
        </w:rPr>
      </w:pPr>
      <w:r w:rsidRPr="00114D96">
        <w:rPr>
          <w:sz w:val="28"/>
          <w:szCs w:val="28"/>
        </w:rPr>
        <w:t xml:space="preserve">Введение в действие новой редакции ГОСТ 13317 на коаксиальные соединители значительно увеличивает количество типов коаксиальных соединителей, разрешенных к применению в России, и ставит множество проблем перед ГСИ </w:t>
      </w:r>
      <w:r w:rsidRPr="00D12488">
        <w:rPr>
          <w:sz w:val="28"/>
          <w:szCs w:val="28"/>
        </w:rPr>
        <w:t xml:space="preserve">параметров </w:t>
      </w:r>
      <w:proofErr w:type="spellStart"/>
      <w:r w:rsidRPr="00D12488">
        <w:rPr>
          <w:sz w:val="28"/>
          <w:szCs w:val="28"/>
        </w:rPr>
        <w:t>радиоцепей</w:t>
      </w:r>
      <w:proofErr w:type="spellEnd"/>
      <w:r w:rsidRPr="00D12488">
        <w:rPr>
          <w:sz w:val="28"/>
          <w:szCs w:val="28"/>
        </w:rPr>
        <w:t xml:space="preserve"> на СВЧ.</w:t>
      </w:r>
      <w:r w:rsidRPr="00114D96">
        <w:rPr>
          <w:sz w:val="28"/>
          <w:szCs w:val="28"/>
        </w:rPr>
        <w:t xml:space="preserve"> Кроме того, в последнее время разработаны рабочие СИ ККО, погрешности которых, благодаря использованию встроенных микропроцессоров и алгоритмов калибровки, стали близки к погрешностям РЭ и ОСИ. Это потребовало переработки поверочной схемы и методов передачи размера единицы ККО.</w:t>
      </w:r>
    </w:p>
    <w:p w:rsidR="00907742" w:rsidRPr="00114D96" w:rsidRDefault="00907742" w:rsidP="00907742">
      <w:pPr>
        <w:spacing w:line="360" w:lineRule="auto"/>
        <w:jc w:val="both"/>
        <w:rPr>
          <w:sz w:val="28"/>
          <w:szCs w:val="28"/>
        </w:rPr>
      </w:pPr>
      <w:r w:rsidRPr="00114D96">
        <w:rPr>
          <w:sz w:val="28"/>
          <w:szCs w:val="28"/>
        </w:rPr>
        <w:t xml:space="preserve">При разработке измерителей ККО основной задачей является повышение точности измерений. Поэтому проблему разработки высокоточных измерителей разделяют на два направления. </w:t>
      </w:r>
    </w:p>
    <w:p w:rsidR="00907742" w:rsidRPr="00114D96" w:rsidRDefault="00907742" w:rsidP="00907742">
      <w:pPr>
        <w:spacing w:line="360" w:lineRule="auto"/>
        <w:ind w:firstLine="709"/>
        <w:jc w:val="both"/>
        <w:rPr>
          <w:sz w:val="28"/>
          <w:szCs w:val="28"/>
        </w:rPr>
      </w:pPr>
      <w:r w:rsidRPr="00114D96">
        <w:rPr>
          <w:sz w:val="28"/>
          <w:szCs w:val="28"/>
        </w:rPr>
        <w:t xml:space="preserve"> Первое (традиционное) направление предполагает разработку высокоточных компараторов (измерительных линий с малым собственным КСВН и непостоянством связи зонда с полем линии, высоконаправленные </w:t>
      </w:r>
      <w:proofErr w:type="spellStart"/>
      <w:r w:rsidRPr="00114D96">
        <w:rPr>
          <w:sz w:val="28"/>
          <w:szCs w:val="28"/>
        </w:rPr>
        <w:t>ответвители</w:t>
      </w:r>
      <w:proofErr w:type="spellEnd"/>
      <w:r w:rsidRPr="00114D96">
        <w:rPr>
          <w:sz w:val="28"/>
          <w:szCs w:val="28"/>
        </w:rPr>
        <w:t xml:space="preserve"> и мосты) и соответствующие индикаторы. Но развитие этого направления ограничено технологией производства </w:t>
      </w:r>
      <w:r w:rsidRPr="00D12488">
        <w:rPr>
          <w:sz w:val="28"/>
          <w:szCs w:val="28"/>
        </w:rPr>
        <w:t>прецизионных СВЧ - его элементов</w:t>
      </w:r>
      <w:r w:rsidRPr="00F36997">
        <w:rPr>
          <w:sz w:val="28"/>
          <w:szCs w:val="28"/>
        </w:rPr>
        <w:t>.</w:t>
      </w:r>
      <w:r w:rsidRPr="00114D96">
        <w:rPr>
          <w:sz w:val="28"/>
          <w:szCs w:val="28"/>
        </w:rPr>
        <w:t xml:space="preserve"> Изг</w:t>
      </w:r>
      <w:r>
        <w:rPr>
          <w:sz w:val="28"/>
          <w:szCs w:val="28"/>
        </w:rPr>
        <w:t>отовление измерительных линий с</w:t>
      </w:r>
      <w:r w:rsidRPr="00114D96">
        <w:rPr>
          <w:sz w:val="28"/>
          <w:szCs w:val="28"/>
        </w:rPr>
        <w:t xml:space="preserve"> собственным КСВН 1,01 или направленных </w:t>
      </w:r>
      <w:proofErr w:type="spellStart"/>
      <w:r w:rsidRPr="00114D96">
        <w:rPr>
          <w:sz w:val="28"/>
          <w:szCs w:val="28"/>
        </w:rPr>
        <w:t>ответвителей</w:t>
      </w:r>
      <w:proofErr w:type="spellEnd"/>
      <w:r w:rsidRPr="00114D96">
        <w:rPr>
          <w:sz w:val="28"/>
          <w:szCs w:val="28"/>
        </w:rPr>
        <w:t xml:space="preserve"> и мостов с направленностью 50 дБ даже в диапазоне частот от 1 до 18 ГГц является сверхсложной задачей, а в диапазонах частот выше 18 ГГц </w:t>
      </w:r>
      <w:r w:rsidR="00877FB4">
        <w:rPr>
          <w:sz w:val="28"/>
          <w:szCs w:val="28"/>
        </w:rPr>
        <w:t xml:space="preserve">— </w:t>
      </w:r>
      <w:r w:rsidRPr="00114D96">
        <w:rPr>
          <w:sz w:val="28"/>
          <w:szCs w:val="28"/>
        </w:rPr>
        <w:t>вообще недостижимой.</w:t>
      </w:r>
    </w:p>
    <w:p w:rsidR="00907742" w:rsidRPr="00114D96" w:rsidRDefault="00907742" w:rsidP="00907742">
      <w:pPr>
        <w:spacing w:line="360" w:lineRule="auto"/>
        <w:ind w:firstLine="709"/>
        <w:jc w:val="both"/>
        <w:rPr>
          <w:sz w:val="28"/>
          <w:szCs w:val="28"/>
        </w:rPr>
      </w:pPr>
      <w:r w:rsidRPr="00114D96">
        <w:rPr>
          <w:sz w:val="28"/>
          <w:szCs w:val="28"/>
        </w:rPr>
        <w:t>Второе направление основано на сборе и обработке информации о структуре измерителя при его калибровке по прецизионным мерам ВС и ККО и решении точного уравнения, описывающего измеритель.</w:t>
      </w:r>
    </w:p>
    <w:p w:rsidR="00907742" w:rsidRDefault="00907742" w:rsidP="00907742">
      <w:pPr>
        <w:spacing w:line="360" w:lineRule="auto"/>
        <w:ind w:firstLine="709"/>
        <w:jc w:val="both"/>
        <w:rPr>
          <w:sz w:val="28"/>
          <w:szCs w:val="28"/>
        </w:rPr>
      </w:pPr>
      <w:r w:rsidRPr="00114D96">
        <w:rPr>
          <w:sz w:val="28"/>
          <w:szCs w:val="28"/>
        </w:rPr>
        <w:t xml:space="preserve"> Общим для всех этих структур измерителей является наличие измерительного выхода и калибровочных мер. При этом типы калибровочных мер могут быть различными, а их число должно быть не менее числа неизвестных в измерительно</w:t>
      </w:r>
      <w:r>
        <w:rPr>
          <w:sz w:val="28"/>
          <w:szCs w:val="28"/>
        </w:rPr>
        <w:t>м уравнении (системе уравнений)</w:t>
      </w:r>
      <w:r w:rsidRPr="00114D96">
        <w:rPr>
          <w:sz w:val="28"/>
          <w:szCs w:val="28"/>
        </w:rPr>
        <w:t xml:space="preserve">. </w:t>
      </w:r>
    </w:p>
    <w:p w:rsidR="00907742" w:rsidRPr="00114D96" w:rsidRDefault="00907742" w:rsidP="00907742">
      <w:pPr>
        <w:spacing w:line="360" w:lineRule="auto"/>
        <w:ind w:firstLine="709"/>
        <w:jc w:val="both"/>
        <w:rPr>
          <w:sz w:val="28"/>
          <w:szCs w:val="28"/>
        </w:rPr>
      </w:pPr>
      <w:r w:rsidRPr="00114D96">
        <w:rPr>
          <w:sz w:val="28"/>
          <w:szCs w:val="28"/>
        </w:rPr>
        <w:t>Для уменьшения погрешностей измерения (например, случайной составляющей) количество калибровок и калибровочных м</w:t>
      </w:r>
      <w:r w:rsidR="00877FB4">
        <w:rPr>
          <w:sz w:val="28"/>
          <w:szCs w:val="28"/>
        </w:rPr>
        <w:t>ер может быть избыточным. П</w:t>
      </w:r>
      <w:r w:rsidR="008125FF">
        <w:rPr>
          <w:sz w:val="28"/>
          <w:szCs w:val="28"/>
        </w:rPr>
        <w:t>еред</w:t>
      </w:r>
      <w:r w:rsidRPr="00114D96">
        <w:rPr>
          <w:sz w:val="28"/>
          <w:szCs w:val="28"/>
        </w:rPr>
        <w:t xml:space="preserve"> разработчиком стоит задача как выбора структуры измерителя, так и методов их калибровки в зависимости от требований точности, чувствительности, быстродействия. Второе направление разработки высоко</w:t>
      </w:r>
      <w:r w:rsidR="00AF448D">
        <w:rPr>
          <w:sz w:val="28"/>
          <w:szCs w:val="28"/>
        </w:rPr>
        <w:t xml:space="preserve">точных измерителей практически </w:t>
      </w:r>
      <w:r w:rsidRPr="00114D96">
        <w:rPr>
          <w:sz w:val="28"/>
          <w:szCs w:val="28"/>
        </w:rPr>
        <w:t>невозможно без автоматизации процесса сбора и обработки измерительной информации и соответствующего программного обеспечения.</w:t>
      </w:r>
    </w:p>
    <w:p w:rsidR="00907742" w:rsidRPr="00114D96" w:rsidRDefault="00907742" w:rsidP="00907742">
      <w:pPr>
        <w:spacing w:line="360" w:lineRule="auto"/>
        <w:ind w:firstLine="851"/>
        <w:jc w:val="both"/>
        <w:rPr>
          <w:sz w:val="28"/>
          <w:szCs w:val="28"/>
        </w:rPr>
      </w:pPr>
      <w:r w:rsidRPr="00114D96">
        <w:rPr>
          <w:sz w:val="28"/>
          <w:szCs w:val="28"/>
        </w:rPr>
        <w:t xml:space="preserve">В первом случае с помощью калибровок определяют параметры измерительного преобразователя, оптимизированные технологическим путем, а во втором случае оптимизацию параметров измерителя проводят алгоритмически, в то время как параметры самих преобразователей могут быть далеки от оптимальных. </w:t>
      </w:r>
    </w:p>
    <w:p w:rsidR="00907742" w:rsidRPr="00114D96" w:rsidRDefault="00907742" w:rsidP="00FD1BE4">
      <w:pPr>
        <w:spacing w:line="360" w:lineRule="auto"/>
        <w:ind w:firstLine="709"/>
        <w:jc w:val="both"/>
        <w:rPr>
          <w:sz w:val="28"/>
          <w:szCs w:val="28"/>
        </w:rPr>
      </w:pPr>
      <w:r w:rsidRPr="00114D96">
        <w:rPr>
          <w:sz w:val="28"/>
          <w:szCs w:val="28"/>
        </w:rPr>
        <w:t>При разработке высокоточных измерителей ККО необходимы прецизионные меры ВС и ККО. Разработки таких мер активно проводились и ведутся как в России, так и за рубежом. Число калибровочных мер должно быть не менее числа неизвестных в измерительном уравнении или системе уравнений (при этом мера с пе</w:t>
      </w:r>
      <w:r w:rsidR="008125FF">
        <w:rPr>
          <w:sz w:val="28"/>
          <w:szCs w:val="28"/>
        </w:rPr>
        <w:t>ременными параметрами, например</w:t>
      </w:r>
      <w:r w:rsidR="008125FF" w:rsidRPr="008125FF">
        <w:rPr>
          <w:sz w:val="28"/>
          <w:szCs w:val="28"/>
        </w:rPr>
        <w:t>,</w:t>
      </w:r>
      <w:r w:rsidRPr="00114D96">
        <w:rPr>
          <w:sz w:val="28"/>
          <w:szCs w:val="28"/>
        </w:rPr>
        <w:t xml:space="preserve"> подвижный КЗ, является фактически набором мер).</w:t>
      </w:r>
    </w:p>
    <w:p w:rsidR="00907742" w:rsidRPr="00114D96" w:rsidRDefault="00907742" w:rsidP="00907742">
      <w:pPr>
        <w:spacing w:line="360" w:lineRule="auto"/>
        <w:ind w:firstLine="709"/>
        <w:jc w:val="both"/>
        <w:rPr>
          <w:sz w:val="28"/>
          <w:szCs w:val="28"/>
        </w:rPr>
      </w:pPr>
      <w:r w:rsidRPr="00114D96">
        <w:rPr>
          <w:sz w:val="28"/>
          <w:szCs w:val="28"/>
        </w:rPr>
        <w:t xml:space="preserve">На каждый тип измерительного соединителя, не сочленяемого напрямую с другими, необходим свой набор калибровочных мер. У разработчиков СИ параметров </w:t>
      </w:r>
      <w:proofErr w:type="spellStart"/>
      <w:r w:rsidRPr="00114D96">
        <w:rPr>
          <w:sz w:val="28"/>
          <w:szCs w:val="28"/>
        </w:rPr>
        <w:t>радиоцепей</w:t>
      </w:r>
      <w:proofErr w:type="spellEnd"/>
      <w:r w:rsidRPr="00114D96">
        <w:rPr>
          <w:sz w:val="28"/>
          <w:szCs w:val="28"/>
        </w:rPr>
        <w:t xml:space="preserve"> на СВЧ периодически всплывает идея создания многополюсного измерительного преобразователя с несколькими нагрузочными выходами, одни из которых является измерительным, а другие калибровочными, имея эталоны (калибровочные меры) на один и</w:t>
      </w:r>
      <w:r w:rsidR="009A24A8">
        <w:rPr>
          <w:sz w:val="28"/>
          <w:szCs w:val="28"/>
        </w:rPr>
        <w:t>ли несколько типов соединителей</w:t>
      </w:r>
      <w:r w:rsidRPr="00114D96">
        <w:rPr>
          <w:sz w:val="28"/>
          <w:szCs w:val="28"/>
        </w:rPr>
        <w:t xml:space="preserve"> кроме измерительного, провести полную калибровку измерителя, не затрагивая измерительного соединителя. Но она принципиально неосуществима.</w:t>
      </w:r>
    </w:p>
    <w:p w:rsidR="00907742" w:rsidRPr="00114D96" w:rsidRDefault="00907742" w:rsidP="00907742">
      <w:pPr>
        <w:spacing w:line="360" w:lineRule="auto"/>
        <w:ind w:firstLine="709"/>
        <w:jc w:val="both"/>
        <w:rPr>
          <w:sz w:val="28"/>
          <w:szCs w:val="28"/>
        </w:rPr>
      </w:pPr>
      <w:r w:rsidRPr="00114D96">
        <w:rPr>
          <w:sz w:val="28"/>
          <w:szCs w:val="28"/>
        </w:rPr>
        <w:t>Принципиальная возможность измерения на одном выходе 2(</w:t>
      </w:r>
      <w:r w:rsidRPr="00114D96">
        <w:rPr>
          <w:sz w:val="28"/>
          <w:szCs w:val="28"/>
          <w:lang w:val="en-US"/>
        </w:rPr>
        <w:t>k</w:t>
      </w:r>
      <w:r w:rsidRPr="00114D96">
        <w:rPr>
          <w:sz w:val="28"/>
          <w:szCs w:val="28"/>
        </w:rPr>
        <w:t>+</w:t>
      </w:r>
      <w:r w:rsidRPr="00114D96">
        <w:rPr>
          <w:sz w:val="28"/>
          <w:szCs w:val="28"/>
          <w:lang w:val="en-US"/>
        </w:rPr>
        <w:t>m</w:t>
      </w:r>
      <w:r w:rsidRPr="00114D96">
        <w:rPr>
          <w:sz w:val="28"/>
          <w:szCs w:val="28"/>
        </w:rPr>
        <w:t>+</w:t>
      </w:r>
      <w:r w:rsidRPr="00114D96">
        <w:rPr>
          <w:sz w:val="28"/>
          <w:szCs w:val="28"/>
          <w:lang w:val="en-US"/>
        </w:rPr>
        <w:t>n</w:t>
      </w:r>
      <w:r w:rsidR="00D01CD4">
        <w:rPr>
          <w:sz w:val="28"/>
          <w:szCs w:val="28"/>
        </w:rPr>
        <w:t>)</w:t>
      </w:r>
      <w:r w:rsidR="004F6A16">
        <w:rPr>
          <w:sz w:val="28"/>
          <w:szCs w:val="28"/>
        </w:rPr>
        <w:t> </w:t>
      </w:r>
      <w:r w:rsidR="00D01CD4">
        <w:rPr>
          <w:sz w:val="28"/>
          <w:szCs w:val="28"/>
        </w:rPr>
        <w:t>—</w:t>
      </w:r>
      <w:r w:rsidR="004F6A16">
        <w:rPr>
          <w:sz w:val="28"/>
          <w:szCs w:val="28"/>
        </w:rPr>
        <w:t> </w:t>
      </w:r>
      <w:proofErr w:type="spellStart"/>
      <w:r w:rsidRPr="00114D96">
        <w:rPr>
          <w:sz w:val="28"/>
          <w:szCs w:val="28"/>
        </w:rPr>
        <w:t>полюсника</w:t>
      </w:r>
      <w:proofErr w:type="spellEnd"/>
      <w:r w:rsidRPr="00114D96">
        <w:rPr>
          <w:sz w:val="28"/>
          <w:szCs w:val="28"/>
        </w:rPr>
        <w:t xml:space="preserve"> пр</w:t>
      </w:r>
      <w:r w:rsidR="00F97FA3">
        <w:rPr>
          <w:sz w:val="28"/>
          <w:szCs w:val="28"/>
        </w:rPr>
        <w:t>и его калибровке не исключается</w:t>
      </w:r>
      <w:r w:rsidRPr="00114D96">
        <w:rPr>
          <w:sz w:val="28"/>
          <w:szCs w:val="28"/>
        </w:rPr>
        <w:t xml:space="preserve"> при наличии предварительной информации о КК</w:t>
      </w:r>
      <w:r w:rsidR="00F97FA3">
        <w:rPr>
          <w:sz w:val="28"/>
          <w:szCs w:val="28"/>
        </w:rPr>
        <w:t>О измеряемого объекта. При этом</w:t>
      </w:r>
      <w:r w:rsidRPr="00114D96">
        <w:rPr>
          <w:sz w:val="28"/>
          <w:szCs w:val="28"/>
        </w:rPr>
        <w:t xml:space="preserve"> погрешность измерения сильно зависит от погрешности предварительного определения измеряемого ККО. Следовательно</w:t>
      </w:r>
      <w:r w:rsidR="0045346E" w:rsidRPr="0045346E">
        <w:rPr>
          <w:sz w:val="28"/>
          <w:szCs w:val="28"/>
        </w:rPr>
        <w:t>,</w:t>
      </w:r>
      <w:r w:rsidRPr="00114D96">
        <w:rPr>
          <w:sz w:val="28"/>
          <w:szCs w:val="28"/>
        </w:rPr>
        <w:t xml:space="preserve"> необходимо </w:t>
      </w:r>
      <w:r w:rsidR="00602E01">
        <w:rPr>
          <w:sz w:val="28"/>
          <w:szCs w:val="28"/>
        </w:rPr>
        <w:t xml:space="preserve">наличие мер ВС, ККО или </w:t>
      </w:r>
      <w:r w:rsidRPr="00114D96">
        <w:rPr>
          <w:sz w:val="28"/>
          <w:szCs w:val="28"/>
        </w:rPr>
        <w:t>S-параметров 4-полюсников на каждый тип соединителя.</w:t>
      </w:r>
    </w:p>
    <w:p w:rsidR="00907742" w:rsidRPr="00114D96" w:rsidRDefault="00907742" w:rsidP="003D19A1">
      <w:pPr>
        <w:spacing w:line="360" w:lineRule="auto"/>
        <w:ind w:firstLine="709"/>
        <w:jc w:val="both"/>
        <w:rPr>
          <w:sz w:val="28"/>
          <w:szCs w:val="28"/>
        </w:rPr>
      </w:pPr>
      <w:r w:rsidRPr="00114D96">
        <w:rPr>
          <w:sz w:val="28"/>
          <w:szCs w:val="28"/>
        </w:rPr>
        <w:t>На уровне ГЭТ меры предназначены для воспроизведения единиц ВС или ККО и передачи их размера РЭ. То ж</w:t>
      </w:r>
      <w:r w:rsidR="009A24A8">
        <w:rPr>
          <w:sz w:val="28"/>
          <w:szCs w:val="28"/>
        </w:rPr>
        <w:t>е справедливо для ВЭ, в котором</w:t>
      </w:r>
      <w:r w:rsidRPr="00114D96">
        <w:rPr>
          <w:sz w:val="28"/>
          <w:szCs w:val="28"/>
        </w:rPr>
        <w:t xml:space="preserve"> требуется независимое от ГЭТ воспроизведение единицы физический величины, и РЭ если в них также требуется независимое от ГЭТ независимое воспроизведение единицы. Условно можно сказать, что исходно для эталонных измерителей "самыми" исходными э</w:t>
      </w:r>
      <w:r w:rsidR="00602E01">
        <w:rPr>
          <w:sz w:val="28"/>
          <w:szCs w:val="28"/>
        </w:rPr>
        <w:t>лементами являются меры. Именно</w:t>
      </w:r>
      <w:r w:rsidR="00FD1BE4">
        <w:rPr>
          <w:sz w:val="28"/>
          <w:szCs w:val="28"/>
        </w:rPr>
        <w:t xml:space="preserve"> погрешностью </w:t>
      </w:r>
      <w:r w:rsidRPr="00114D96">
        <w:rPr>
          <w:sz w:val="28"/>
          <w:szCs w:val="28"/>
        </w:rPr>
        <w:t>исходных мер ограничены предельно достижимые точности измерения ККО.</w:t>
      </w:r>
    </w:p>
    <w:p w:rsidR="00907742" w:rsidRPr="00114D96" w:rsidRDefault="00907742" w:rsidP="00907742">
      <w:pPr>
        <w:spacing w:line="360" w:lineRule="auto"/>
        <w:ind w:firstLine="709"/>
        <w:jc w:val="both"/>
        <w:rPr>
          <w:sz w:val="28"/>
          <w:szCs w:val="28"/>
        </w:rPr>
      </w:pPr>
      <w:r w:rsidRPr="00114D96">
        <w:rPr>
          <w:sz w:val="28"/>
          <w:szCs w:val="28"/>
        </w:rPr>
        <w:t>По своей структуре все меры, используемые в системе метрологического обеспечения СИ ККО, разделяются на два типа: оконечные и проходные. К мерам оконечного типа о</w:t>
      </w:r>
      <w:r w:rsidR="00F97FA3">
        <w:rPr>
          <w:sz w:val="28"/>
          <w:szCs w:val="28"/>
        </w:rPr>
        <w:t>тносятся согласованные нагрузки</w:t>
      </w:r>
      <w:r w:rsidRPr="00114D96">
        <w:rPr>
          <w:sz w:val="28"/>
          <w:szCs w:val="28"/>
        </w:rPr>
        <w:t xml:space="preserve"> (меры ВС)</w:t>
      </w:r>
      <w:r w:rsidR="00F97FA3" w:rsidRPr="00F97FA3">
        <w:rPr>
          <w:sz w:val="28"/>
          <w:szCs w:val="28"/>
        </w:rPr>
        <w:t>,</w:t>
      </w:r>
      <w:r w:rsidR="00FD1BE4">
        <w:rPr>
          <w:sz w:val="28"/>
          <w:szCs w:val="28"/>
        </w:rPr>
        <w:t xml:space="preserve"> </w:t>
      </w:r>
      <w:r w:rsidRPr="00114D96">
        <w:rPr>
          <w:sz w:val="28"/>
          <w:szCs w:val="28"/>
        </w:rPr>
        <w:t>рассогласованные нагрузки (меры ККО и модуля КО), нагрузки КЗ и XX (меры ККО с модулем КО, близким к единице). К мерам проходного типа относятся согласованные 4-полюсники (меры ВС) и расс</w:t>
      </w:r>
      <w:r w:rsidR="00EC2FF1">
        <w:rPr>
          <w:sz w:val="28"/>
          <w:szCs w:val="28"/>
        </w:rPr>
        <w:t xml:space="preserve">огласованные 4-полюсники (меры </w:t>
      </w:r>
      <w:r w:rsidR="00353B90">
        <w:rPr>
          <w:sz w:val="28"/>
          <w:szCs w:val="28"/>
        </w:rPr>
        <w:t>S – </w:t>
      </w:r>
      <w:r w:rsidRPr="00114D96">
        <w:rPr>
          <w:sz w:val="28"/>
          <w:szCs w:val="28"/>
        </w:rPr>
        <w:t>параметров).</w:t>
      </w:r>
    </w:p>
    <w:p w:rsidR="00907742" w:rsidRPr="00114D96" w:rsidRDefault="00907742" w:rsidP="00AF448D">
      <w:pPr>
        <w:spacing w:line="360" w:lineRule="auto"/>
        <w:ind w:firstLine="709"/>
        <w:jc w:val="both"/>
        <w:rPr>
          <w:sz w:val="28"/>
          <w:szCs w:val="28"/>
        </w:rPr>
      </w:pPr>
      <w:r w:rsidRPr="00114D96">
        <w:rPr>
          <w:sz w:val="28"/>
          <w:szCs w:val="28"/>
        </w:rPr>
        <w:t>Существуют методы калибровки, учитывающие отличие действительных значений ВС от номинальных. Во всех рабочих СИ применяют нагрузку КЗ для задания начала отсчета фазы и предела модуля КО.</w:t>
      </w:r>
      <w:r>
        <w:rPr>
          <w:sz w:val="28"/>
          <w:szCs w:val="28"/>
        </w:rPr>
        <w:t xml:space="preserve"> </w:t>
      </w:r>
      <w:r w:rsidRPr="00114D96">
        <w:rPr>
          <w:sz w:val="28"/>
          <w:szCs w:val="28"/>
        </w:rPr>
        <w:t>Переходы в системе метрологического обеспечения СИ ККО необходимо</w:t>
      </w:r>
      <w:r w:rsidR="009A24A8">
        <w:rPr>
          <w:sz w:val="28"/>
          <w:szCs w:val="28"/>
        </w:rPr>
        <w:t xml:space="preserve"> рассматривать именно как меры </w:t>
      </w:r>
      <w:r w:rsidRPr="00114D96">
        <w:rPr>
          <w:sz w:val="28"/>
          <w:szCs w:val="28"/>
        </w:rPr>
        <w:t xml:space="preserve">S-параметров, а не только как элементы </w:t>
      </w:r>
      <w:r>
        <w:rPr>
          <w:sz w:val="28"/>
          <w:szCs w:val="28"/>
        </w:rPr>
        <w:t>волновода</w:t>
      </w:r>
      <w:r w:rsidR="00D01CD4" w:rsidRPr="00D01CD4">
        <w:rPr>
          <w:sz w:val="28"/>
          <w:szCs w:val="28"/>
        </w:rPr>
        <w:t>,</w:t>
      </w:r>
      <w:r w:rsidRPr="00114D96">
        <w:rPr>
          <w:sz w:val="28"/>
          <w:szCs w:val="28"/>
        </w:rPr>
        <w:t xml:space="preserve"> позволяющие проводить нужные соединения. </w:t>
      </w:r>
      <w:r w:rsidR="0045346E">
        <w:rPr>
          <w:sz w:val="28"/>
          <w:szCs w:val="28"/>
        </w:rPr>
        <w:t>Не зная параметров перехода или хотя бы</w:t>
      </w:r>
      <w:r w:rsidRPr="00114D96">
        <w:rPr>
          <w:sz w:val="28"/>
          <w:szCs w:val="28"/>
        </w:rPr>
        <w:t xml:space="preserve"> пределов погрешности</w:t>
      </w:r>
      <w:r w:rsidR="0045346E" w:rsidRPr="0045346E">
        <w:rPr>
          <w:sz w:val="28"/>
          <w:szCs w:val="28"/>
        </w:rPr>
        <w:t>,</w:t>
      </w:r>
      <w:r w:rsidRPr="00114D96">
        <w:rPr>
          <w:sz w:val="28"/>
          <w:szCs w:val="28"/>
        </w:rPr>
        <w:t xml:space="preserve"> вносимых им, нельзя с точки зрения метрологии говорить об измерениях.</w:t>
      </w:r>
    </w:p>
    <w:p w:rsidR="00907742" w:rsidRPr="00114D96" w:rsidRDefault="00907742" w:rsidP="00907742">
      <w:pPr>
        <w:spacing w:line="360" w:lineRule="auto"/>
        <w:ind w:firstLine="709"/>
        <w:jc w:val="both"/>
        <w:rPr>
          <w:sz w:val="28"/>
          <w:szCs w:val="28"/>
        </w:rPr>
      </w:pPr>
      <w:r w:rsidRPr="00114D96">
        <w:rPr>
          <w:sz w:val="28"/>
          <w:szCs w:val="28"/>
        </w:rPr>
        <w:t>Методы передачи размера единицы ККО можно разделить на методы от измерителей ККО мерам ККО</w:t>
      </w:r>
      <w:r w:rsidRPr="00055AED">
        <w:rPr>
          <w:sz w:val="28"/>
          <w:szCs w:val="28"/>
        </w:rPr>
        <w:t xml:space="preserve"> </w:t>
      </w:r>
      <w:r w:rsidRPr="00114D96">
        <w:rPr>
          <w:sz w:val="28"/>
          <w:szCs w:val="28"/>
        </w:rPr>
        <w:t>(1 вид) и от мер ВС и ККО</w:t>
      </w:r>
      <w:r w:rsidRPr="00055AED">
        <w:rPr>
          <w:sz w:val="28"/>
          <w:szCs w:val="28"/>
        </w:rPr>
        <w:t xml:space="preserve"> </w:t>
      </w:r>
      <w:r w:rsidRPr="00114D96">
        <w:rPr>
          <w:sz w:val="28"/>
          <w:szCs w:val="28"/>
        </w:rPr>
        <w:t>(2 вид) измерителям ККО.</w:t>
      </w:r>
    </w:p>
    <w:p w:rsidR="00907742" w:rsidRPr="00114D96" w:rsidRDefault="00907742" w:rsidP="0090774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14D96">
        <w:rPr>
          <w:sz w:val="28"/>
          <w:szCs w:val="28"/>
        </w:rPr>
        <w:t>При оценке погрешности измерителя необходимо определить к какому из трех типов относится его измерительный преобразователь: функционально-определенному, функционально - неопределенному или смешанному.</w:t>
      </w:r>
    </w:p>
    <w:p w:rsidR="00AF448D" w:rsidRDefault="00D01CD4" w:rsidP="009077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второго —</w:t>
      </w:r>
      <w:r w:rsidR="00907742" w:rsidRPr="00114D96">
        <w:rPr>
          <w:sz w:val="28"/>
          <w:szCs w:val="28"/>
        </w:rPr>
        <w:t xml:space="preserve"> </w:t>
      </w:r>
      <w:r w:rsidR="00907742">
        <w:rPr>
          <w:sz w:val="28"/>
          <w:szCs w:val="28"/>
        </w:rPr>
        <w:t>определить алгоритмы калибровки</w:t>
      </w:r>
      <w:r w:rsidR="00907742" w:rsidRPr="004336EA">
        <w:rPr>
          <w:sz w:val="28"/>
          <w:szCs w:val="28"/>
        </w:rPr>
        <w:t>,</w:t>
      </w:r>
      <w:r w:rsidR="00907742" w:rsidRPr="00114D96">
        <w:rPr>
          <w:sz w:val="28"/>
          <w:szCs w:val="28"/>
        </w:rPr>
        <w:t xml:space="preserve"> типы калибровочных мер и погрешности, вносимые как алгоритмами, так и мерами. Для третьего </w:t>
      </w:r>
      <w:r w:rsidR="00EC2FF1">
        <w:rPr>
          <w:sz w:val="28"/>
          <w:szCs w:val="28"/>
        </w:rPr>
        <w:t>–</w:t>
      </w:r>
      <w:r w:rsidR="00907742" w:rsidRPr="00114D96">
        <w:rPr>
          <w:sz w:val="28"/>
          <w:szCs w:val="28"/>
        </w:rPr>
        <w:t xml:space="preserve"> определить</w:t>
      </w:r>
      <w:r w:rsidR="00EC2FF1">
        <w:rPr>
          <w:sz w:val="28"/>
          <w:szCs w:val="28"/>
        </w:rPr>
        <w:t xml:space="preserve"> и</w:t>
      </w:r>
      <w:r w:rsidR="00907742" w:rsidRPr="00114D96">
        <w:rPr>
          <w:sz w:val="28"/>
          <w:szCs w:val="28"/>
        </w:rPr>
        <w:t xml:space="preserve"> то</w:t>
      </w:r>
      <w:r w:rsidR="00EC2FF1" w:rsidRPr="00520555">
        <w:rPr>
          <w:sz w:val="28"/>
          <w:szCs w:val="28"/>
        </w:rPr>
        <w:t>,</w:t>
      </w:r>
      <w:r w:rsidR="00907742" w:rsidRPr="00114D96">
        <w:rPr>
          <w:sz w:val="28"/>
          <w:szCs w:val="28"/>
        </w:rPr>
        <w:t xml:space="preserve"> и другое. Определение дополнительных погрешностей, вносимых измеряемым объектом, также является немаловажной задачей. Случайная составляющая погрешности коаксиальных мер определяется, не повторяемостью результатов при </w:t>
      </w:r>
      <w:proofErr w:type="spellStart"/>
      <w:r w:rsidR="00907742" w:rsidRPr="00114D96">
        <w:rPr>
          <w:sz w:val="28"/>
          <w:szCs w:val="28"/>
        </w:rPr>
        <w:t>переподключениях</w:t>
      </w:r>
      <w:proofErr w:type="spellEnd"/>
      <w:r w:rsidR="00907742" w:rsidRPr="00114D96">
        <w:rPr>
          <w:sz w:val="28"/>
          <w:szCs w:val="28"/>
        </w:rPr>
        <w:t>. Сущность второго вида пе</w:t>
      </w:r>
      <w:r w:rsidR="009A24A8">
        <w:rPr>
          <w:sz w:val="28"/>
          <w:szCs w:val="28"/>
        </w:rPr>
        <w:t xml:space="preserve">редачи размера единицы ККО как </w:t>
      </w:r>
      <w:r w:rsidR="00907742" w:rsidRPr="00114D96">
        <w:rPr>
          <w:sz w:val="28"/>
          <w:szCs w:val="28"/>
        </w:rPr>
        <w:t>MBИ заключается в определении погрешности измерителя по мерам с приписанными им параметрами и погрешностями. При этом о</w:t>
      </w:r>
      <w:r w:rsidR="004F6A16">
        <w:rPr>
          <w:sz w:val="28"/>
          <w:szCs w:val="28"/>
        </w:rPr>
        <w:t>пределенная погрешность зависит в основном</w:t>
      </w:r>
      <w:r w:rsidR="00907742" w:rsidRPr="00114D96">
        <w:rPr>
          <w:sz w:val="28"/>
          <w:szCs w:val="28"/>
        </w:rPr>
        <w:t xml:space="preserve"> от собственной погрешности измерителя и дополняется в той или иной степени заданными параметрами и погрешностями мер. Проблема влияния параметров и погрешностей мер на результаты определения погрешностей измерителей здесь является основной, так как оно определяет качество поверки (испытаний) измерителей. Для измерителей ККО эта проблема обострилась в последнее время из-за появления рабочих СИ ККО прибл</w:t>
      </w:r>
      <w:r w:rsidR="00907742">
        <w:rPr>
          <w:sz w:val="28"/>
          <w:szCs w:val="28"/>
        </w:rPr>
        <w:t>ижающихся по погрешностям к ОСИ</w:t>
      </w:r>
      <w:r w:rsidR="00907742" w:rsidRPr="00C523C6">
        <w:rPr>
          <w:sz w:val="28"/>
          <w:szCs w:val="28"/>
        </w:rPr>
        <w:t xml:space="preserve"> [</w:t>
      </w:r>
      <w:r w:rsidR="00907742" w:rsidRPr="00B70509">
        <w:rPr>
          <w:sz w:val="28"/>
          <w:szCs w:val="28"/>
        </w:rPr>
        <w:t>2</w:t>
      </w:r>
      <w:r w:rsidR="00907742" w:rsidRPr="00C523C6">
        <w:rPr>
          <w:sz w:val="28"/>
          <w:szCs w:val="28"/>
        </w:rPr>
        <w:t>]</w:t>
      </w:r>
      <w:r w:rsidR="00907742">
        <w:rPr>
          <w:sz w:val="28"/>
          <w:szCs w:val="28"/>
        </w:rPr>
        <w:t>.</w:t>
      </w:r>
      <w:r w:rsidR="00AF448D">
        <w:rPr>
          <w:sz w:val="28"/>
          <w:szCs w:val="28"/>
        </w:rPr>
        <w:t xml:space="preserve"> </w:t>
      </w:r>
    </w:p>
    <w:p w:rsidR="00907742" w:rsidRPr="00C523C6" w:rsidRDefault="00AF448D" w:rsidP="004F6A1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7742" w:rsidRDefault="0032113C" w:rsidP="003211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2113C">
        <w:rPr>
          <w:b/>
          <w:sz w:val="28"/>
          <w:szCs w:val="28"/>
        </w:rPr>
        <w:t xml:space="preserve">2 Основы работы ВАЦ </w:t>
      </w:r>
      <w:r>
        <w:rPr>
          <w:b/>
          <w:sz w:val="28"/>
          <w:szCs w:val="28"/>
        </w:rPr>
        <w:t>и методы его</w:t>
      </w:r>
      <w:r w:rsidRPr="0032113C">
        <w:rPr>
          <w:b/>
          <w:sz w:val="28"/>
          <w:szCs w:val="28"/>
        </w:rPr>
        <w:t xml:space="preserve"> калибровки</w:t>
      </w:r>
    </w:p>
    <w:p w:rsidR="0032113C" w:rsidRPr="0032113C" w:rsidRDefault="0032113C" w:rsidP="003211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7742" w:rsidRPr="009C04DC" w:rsidRDefault="00907742" w:rsidP="0032113C">
      <w:pPr>
        <w:spacing w:line="360" w:lineRule="auto"/>
        <w:ind w:firstLine="709"/>
        <w:rPr>
          <w:b/>
          <w:sz w:val="28"/>
          <w:szCs w:val="28"/>
        </w:rPr>
      </w:pPr>
      <w:r w:rsidRPr="009C04DC">
        <w:rPr>
          <w:b/>
          <w:sz w:val="28"/>
          <w:szCs w:val="28"/>
        </w:rPr>
        <w:t>2</w:t>
      </w:r>
      <w:r w:rsidR="0032113C">
        <w:rPr>
          <w:b/>
          <w:sz w:val="28"/>
          <w:szCs w:val="28"/>
        </w:rPr>
        <w:t>.1</w:t>
      </w:r>
      <w:r w:rsidRPr="009C04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Основные методы калибровки </w:t>
      </w:r>
      <w:r>
        <w:rPr>
          <w:b/>
          <w:sz w:val="28"/>
          <w:szCs w:val="28"/>
          <w:lang w:val="en-US"/>
        </w:rPr>
        <w:t>VNA</w:t>
      </w:r>
    </w:p>
    <w:p w:rsidR="00907742" w:rsidRPr="009C04DC" w:rsidRDefault="00907742" w:rsidP="00907742">
      <w:pPr>
        <w:spacing w:line="360" w:lineRule="auto"/>
        <w:jc w:val="both"/>
        <w:rPr>
          <w:b/>
          <w:sz w:val="28"/>
          <w:szCs w:val="28"/>
        </w:rPr>
      </w:pPr>
    </w:p>
    <w:p w:rsidR="00907742" w:rsidRPr="00E341A7" w:rsidRDefault="00907742" w:rsidP="00907742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114D96">
        <w:rPr>
          <w:sz w:val="28"/>
          <w:szCs w:val="28"/>
        </w:rPr>
        <w:t xml:space="preserve">Современные приборы типа </w:t>
      </w:r>
      <w:r w:rsidRPr="00114D96">
        <w:rPr>
          <w:sz w:val="28"/>
          <w:szCs w:val="28"/>
          <w:lang w:val="en-US"/>
        </w:rPr>
        <w:t>VNA</w:t>
      </w:r>
      <w:r w:rsidRPr="00114D96">
        <w:rPr>
          <w:sz w:val="28"/>
          <w:szCs w:val="28"/>
        </w:rPr>
        <w:t xml:space="preserve"> позволяют получить высокую точность измерений комплексных </w:t>
      </w:r>
      <w:r w:rsidRPr="00114D96">
        <w:rPr>
          <w:sz w:val="28"/>
          <w:szCs w:val="28"/>
          <w:lang w:val="en-US"/>
        </w:rPr>
        <w:t>S</w:t>
      </w:r>
      <w:r w:rsidRPr="00114D96">
        <w:rPr>
          <w:sz w:val="28"/>
          <w:szCs w:val="28"/>
        </w:rPr>
        <w:t>-параметров различных устройств. Это достигается применением разнообразных методов калибровки. Чтобы эффективно использовать возможности прибора и разнообразных калибровочных наборов, необходимо ориентироваться в сущес</w:t>
      </w:r>
      <w:r>
        <w:rPr>
          <w:sz w:val="28"/>
          <w:szCs w:val="28"/>
        </w:rPr>
        <w:t>твующем многообразии алгоритмов [</w:t>
      </w:r>
      <w:r w:rsidRPr="00E341A7">
        <w:rPr>
          <w:sz w:val="28"/>
          <w:szCs w:val="28"/>
        </w:rPr>
        <w:t>3</w:t>
      </w:r>
      <w:r w:rsidRPr="00C523C6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07742" w:rsidRPr="002D667B" w:rsidRDefault="00907742" w:rsidP="00907742">
      <w:pPr>
        <w:spacing w:line="360" w:lineRule="auto"/>
        <w:ind w:firstLine="709"/>
        <w:jc w:val="both"/>
        <w:rPr>
          <w:sz w:val="28"/>
          <w:szCs w:val="28"/>
        </w:rPr>
      </w:pPr>
      <w:r w:rsidRPr="00114D96">
        <w:rPr>
          <w:sz w:val="28"/>
          <w:szCs w:val="28"/>
        </w:rPr>
        <w:t xml:space="preserve">Все известные способы определения собственных </w:t>
      </w:r>
      <w:r w:rsidRPr="00114D96">
        <w:rPr>
          <w:position w:val="-6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8" o:title=""/>
          </v:shape>
          <o:OLEObject Type="Embed" ProgID="Equation.DSMT4" ShapeID="_x0000_i1025" DrawAspect="Content" ObjectID="_1589049305" r:id="rId9"/>
        </w:object>
      </w:r>
      <w:r w:rsidRPr="00114D96">
        <w:rPr>
          <w:sz w:val="28"/>
          <w:szCs w:val="28"/>
        </w:rPr>
        <w:t xml:space="preserve">-параметров измерителей характеристик четырёхполюсников СВЧ основаны на использовании известного уравнения, связывающего коэффициенты отражения одной пары полюсов четырёхполюсника с коэффициентом отражения нагрузки, присоединённой к другой паре его полюсов через собственные </w:t>
      </w:r>
      <w:r w:rsidRPr="00114D96">
        <w:rPr>
          <w:position w:val="-6"/>
        </w:rPr>
        <w:object w:dxaOrig="240" w:dyaOrig="300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589049306" r:id="rId10"/>
        </w:object>
      </w:r>
      <w:r w:rsidRPr="00114D96">
        <w:rPr>
          <w:sz w:val="28"/>
          <w:szCs w:val="28"/>
        </w:rPr>
        <w:t>-па</w:t>
      </w:r>
      <w:r>
        <w:rPr>
          <w:sz w:val="28"/>
          <w:szCs w:val="28"/>
        </w:rPr>
        <w:t>раметры этого четырехполюсника:</w:t>
      </w:r>
    </w:p>
    <w:p w:rsidR="00907742" w:rsidRPr="00EF0F54" w:rsidRDefault="00907742" w:rsidP="00907742">
      <w:pPr>
        <w:tabs>
          <w:tab w:val="center" w:pos="4677"/>
          <w:tab w:val="right" w:pos="9355"/>
        </w:tabs>
        <w:spacing w:line="360" w:lineRule="auto"/>
        <w:rPr>
          <w:sz w:val="28"/>
        </w:rPr>
      </w:pPr>
      <w:r w:rsidRPr="009C04DC">
        <w:rPr>
          <w:sz w:val="28"/>
          <w:szCs w:val="28"/>
        </w:rPr>
        <w:tab/>
      </w:r>
      <w:r w:rsidRPr="00114D96">
        <w:rPr>
          <w:position w:val="-36"/>
          <w:sz w:val="28"/>
          <w:szCs w:val="28"/>
          <w:lang w:val="en-US"/>
        </w:rPr>
        <w:object w:dxaOrig="2400" w:dyaOrig="859">
          <v:shape id="_x0000_i1027" type="#_x0000_t75" style="width:122.25pt;height:43.5pt" o:ole="">
            <v:imagedata r:id="rId11" o:title=""/>
          </v:shape>
          <o:OLEObject Type="Embed" ProgID="Equation.DSMT4" ShapeID="_x0000_i1027" DrawAspect="Content" ObjectID="_1589049307" r:id="rId12"/>
        </w:object>
      </w:r>
      <w:r w:rsidRPr="00114D96">
        <w:rPr>
          <w:sz w:val="28"/>
          <w:szCs w:val="28"/>
        </w:rPr>
        <w:t xml:space="preserve"> </w:t>
      </w:r>
      <w:r w:rsidRPr="00EF0F5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EF0F54">
        <w:rPr>
          <w:sz w:val="28"/>
          <w:szCs w:val="28"/>
        </w:rPr>
        <w:t>(1)</w:t>
      </w:r>
    </w:p>
    <w:p w:rsidR="00907742" w:rsidRPr="007F34A2" w:rsidRDefault="00907742" w:rsidP="00907742">
      <w:pPr>
        <w:spacing w:line="360" w:lineRule="auto"/>
        <w:jc w:val="both"/>
        <w:rPr>
          <w:sz w:val="28"/>
          <w:szCs w:val="28"/>
        </w:rPr>
      </w:pPr>
      <w:proofErr w:type="gramStart"/>
      <w:r w:rsidRPr="00114D96">
        <w:rPr>
          <w:sz w:val="28"/>
          <w:szCs w:val="28"/>
        </w:rPr>
        <w:t>в</w:t>
      </w:r>
      <w:proofErr w:type="gramEnd"/>
      <w:r w:rsidRPr="00114D96">
        <w:rPr>
          <w:sz w:val="28"/>
          <w:szCs w:val="28"/>
        </w:rPr>
        <w:t xml:space="preserve"> котором </w:t>
      </w:r>
      <w:r w:rsidRPr="00114D96">
        <w:rPr>
          <w:sz w:val="28"/>
          <w:szCs w:val="28"/>
        </w:rPr>
        <w:fldChar w:fldCharType="begin"/>
      </w:r>
      <w:r w:rsidRPr="00114D96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Г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и</m:t>
            </m:r>
          </m:sub>
        </m:sSub>
      </m:oMath>
      <w:r w:rsidRPr="00114D96">
        <w:rPr>
          <w:sz w:val="28"/>
          <w:szCs w:val="28"/>
        </w:rPr>
        <w:instrText xml:space="preserve"> </w:instrText>
      </w:r>
      <w:r w:rsidRPr="00114D96">
        <w:rPr>
          <w:sz w:val="28"/>
          <w:szCs w:val="28"/>
        </w:rPr>
        <w:fldChar w:fldCharType="separate"/>
      </w:r>
      <w:r w:rsidRPr="00114D96">
        <w:rPr>
          <w:position w:val="-12"/>
          <w:sz w:val="28"/>
          <w:szCs w:val="28"/>
        </w:rPr>
        <w:object w:dxaOrig="440" w:dyaOrig="380">
          <v:shape id="_x0000_i1028" type="#_x0000_t75" style="width:21.75pt;height:21.75pt" o:ole="">
            <v:imagedata r:id="rId13" o:title=""/>
          </v:shape>
          <o:OLEObject Type="Embed" ProgID="Equation.DSMT4" ShapeID="_x0000_i1028" DrawAspect="Content" ObjectID="_1589049308" r:id="rId14"/>
        </w:object>
      </w:r>
      <w:r w:rsidRPr="00114D96">
        <w:rPr>
          <w:sz w:val="28"/>
          <w:szCs w:val="28"/>
        </w:rPr>
        <w:fldChar w:fldCharType="end"/>
      </w:r>
      <w:r w:rsidRPr="00114D96">
        <w:rPr>
          <w:sz w:val="28"/>
          <w:szCs w:val="28"/>
        </w:rPr>
        <w:t xml:space="preserve">– результат измерения, а </w:t>
      </w:r>
      <w:r w:rsidRPr="00114D96">
        <w:rPr>
          <w:position w:val="-12"/>
          <w:sz w:val="28"/>
          <w:szCs w:val="28"/>
        </w:rPr>
        <w:object w:dxaOrig="360" w:dyaOrig="380">
          <v:shape id="_x0000_i1029" type="#_x0000_t75" style="width:21.75pt;height:21.75pt" o:ole="">
            <v:imagedata r:id="rId15" o:title=""/>
          </v:shape>
          <o:OLEObject Type="Embed" ProgID="Equation.DSMT4" ShapeID="_x0000_i1029" DrawAspect="Content" ObjectID="_1589049309" r:id="rId16"/>
        </w:object>
      </w:r>
      <w:r w:rsidRPr="00114D96">
        <w:rPr>
          <w:sz w:val="28"/>
          <w:szCs w:val="28"/>
        </w:rPr>
        <w:t>– величина коэффициента отражения нагрузки, присоединённой к зажимам четырёхполюсника</w:t>
      </w:r>
      <w:r>
        <w:rPr>
          <w:sz w:val="28"/>
          <w:szCs w:val="28"/>
        </w:rPr>
        <w:t xml:space="preserve"> </w:t>
      </w:r>
      <w:r w:rsidRPr="00ED1A1C">
        <w:rPr>
          <w:sz w:val="28"/>
          <w:szCs w:val="28"/>
        </w:rPr>
        <w:t xml:space="preserve">[4]. </w:t>
      </w:r>
    </w:p>
    <w:p w:rsidR="00907742" w:rsidRDefault="00907742" w:rsidP="00907742">
      <w:pPr>
        <w:spacing w:line="360" w:lineRule="auto"/>
        <w:ind w:firstLine="709"/>
        <w:jc w:val="both"/>
        <w:rPr>
          <w:sz w:val="28"/>
          <w:szCs w:val="28"/>
        </w:rPr>
      </w:pPr>
      <w:r w:rsidRPr="00114D96">
        <w:rPr>
          <w:sz w:val="28"/>
          <w:szCs w:val="28"/>
        </w:rPr>
        <w:t>Измеряя три эталонные нагрузки КЗ, ХХ, СН, поочерёдно присоединяемые к разъему аттестуемого измерительного порта измерителя характеристик четырехполюсников СВЧ, на основании  измеренных с его помощью коэффициентов отражений нагрузок  КЗ –</w:t>
      </w:r>
      <w:r>
        <w:rPr>
          <w:rFonts w:eastAsiaTheme="minorEastAsia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Г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kz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и</m:t>
            </m:r>
          </m:sup>
        </m:sSubSup>
      </m:oMath>
      <w:r w:rsidRPr="00114D96">
        <w:rPr>
          <w:sz w:val="28"/>
          <w:szCs w:val="28"/>
        </w:rPr>
        <w:t>, ХХ –</w:t>
      </w:r>
      <w:r>
        <w:rPr>
          <w:rFonts w:eastAsiaTheme="minorEastAsia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Г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xx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и</m:t>
            </m:r>
          </m:sup>
        </m:sSubSup>
      </m:oMath>
      <w:r>
        <w:rPr>
          <w:sz w:val="28"/>
          <w:szCs w:val="28"/>
        </w:rPr>
        <w:t xml:space="preserve"> </w:t>
      </w:r>
      <w:r w:rsidRPr="00114D96">
        <w:rPr>
          <w:sz w:val="28"/>
          <w:szCs w:val="28"/>
        </w:rPr>
        <w:t>и СН –</w:t>
      </w:r>
      <w:r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Г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sn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*э</m:t>
            </m:r>
          </m:sup>
        </m:sSubSup>
      </m:oMath>
      <w:r w:rsidRPr="00114D96">
        <w:rPr>
          <w:sz w:val="28"/>
          <w:szCs w:val="28"/>
        </w:rPr>
        <w:t xml:space="preserve">, и используя паспортные, известные значения коэффициентов отражений эталонных нагрузок </w:t>
      </w:r>
      <w:r w:rsidRPr="00B251A0">
        <w:rPr>
          <w:color w:val="000000" w:themeColor="text1"/>
          <w:sz w:val="28"/>
          <w:szCs w:val="28"/>
        </w:rPr>
        <w:t>КЗ –</w:t>
      </w:r>
      <w:r w:rsidRPr="00EF0F54">
        <w:rPr>
          <w:color w:val="000000" w:themeColor="text1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Г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kz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*э</m:t>
            </m:r>
          </m:sup>
        </m:sSubSup>
      </m:oMath>
      <w:r w:rsidRPr="00B251A0">
        <w:rPr>
          <w:color w:val="000000" w:themeColor="text1"/>
          <w:sz w:val="28"/>
          <w:szCs w:val="28"/>
        </w:rPr>
        <w:t>, ХХ –</w:t>
      </w: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Г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xx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*э</m:t>
            </m:r>
          </m:sup>
        </m:sSubSup>
      </m:oMath>
      <w:r w:rsidRPr="00B251A0">
        <w:rPr>
          <w:color w:val="000000" w:themeColor="text1"/>
          <w:sz w:val="28"/>
          <w:szCs w:val="28"/>
        </w:rPr>
        <w:t>и СН –</w:t>
      </w: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Г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sn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*э</m:t>
            </m:r>
          </m:sup>
        </m:sSubSup>
      </m:oMath>
      <w:r w:rsidRPr="00114D96">
        <w:rPr>
          <w:sz w:val="28"/>
          <w:szCs w:val="28"/>
        </w:rPr>
        <w:t xml:space="preserve">составляют три уравнения, для расчёта трех неизвестных собственных </w:t>
      </w:r>
      <w:r w:rsidRPr="00114D96">
        <w:rPr>
          <w:position w:val="-6"/>
        </w:rPr>
        <w:object w:dxaOrig="240" w:dyaOrig="300">
          <v:shape id="_x0000_i1030" type="#_x0000_t75" style="width:14.25pt;height:14.25pt" o:ole="">
            <v:imagedata r:id="rId8" o:title=""/>
          </v:shape>
          <o:OLEObject Type="Embed" ProgID="Equation.DSMT4" ShapeID="_x0000_i1030" DrawAspect="Content" ObjectID="_1589049310" r:id="rId17"/>
        </w:object>
      </w:r>
      <w:r w:rsidRPr="00114D96">
        <w:rPr>
          <w:sz w:val="28"/>
          <w:szCs w:val="28"/>
        </w:rPr>
        <w:t xml:space="preserve">-параметров аттестуемого измерительного порта: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11</m:t>
            </m:r>
          </m:sub>
        </m:sSub>
      </m:oMath>
      <w:r w:rsidR="00353B90">
        <w:rPr>
          <w:sz w:val="28"/>
          <w:szCs w:val="28"/>
        </w:rPr>
        <w:t> –</w:t>
      </w:r>
      <w:r w:rsidRPr="00114D96">
        <w:rPr>
          <w:sz w:val="28"/>
          <w:szCs w:val="28"/>
        </w:rPr>
        <w:t xml:space="preserve"> его направленности, </w:t>
      </w:r>
      <w:r w:rsidRPr="00114D96">
        <w:rPr>
          <w:position w:val="-12"/>
          <w:sz w:val="28"/>
          <w:szCs w:val="28"/>
        </w:rPr>
        <w:object w:dxaOrig="380" w:dyaOrig="380">
          <v:shape id="_x0000_i1031" type="#_x0000_t75" style="width:21.75pt;height:21.75pt" o:ole="">
            <v:imagedata r:id="rId18" o:title=""/>
          </v:shape>
          <o:OLEObject Type="Embed" ProgID="Equation.3" ShapeID="_x0000_i1031" DrawAspect="Content" ObjectID="_1589049311" r:id="rId19"/>
        </w:object>
      </w:r>
      <w:r w:rsidR="00353B90">
        <w:rPr>
          <w:sz w:val="28"/>
          <w:szCs w:val="28"/>
        </w:rPr>
        <w:t> –</w:t>
      </w:r>
      <w:r w:rsidRPr="00114D96">
        <w:rPr>
          <w:sz w:val="28"/>
          <w:szCs w:val="28"/>
        </w:rPr>
        <w:t xml:space="preserve"> коэффициента отражения измерительного порта и произведения </w:t>
      </w:r>
      <w:r w:rsidRPr="00114D96">
        <w:rPr>
          <w:position w:val="-12"/>
          <w:sz w:val="28"/>
          <w:szCs w:val="28"/>
        </w:rPr>
        <w:object w:dxaOrig="660" w:dyaOrig="380">
          <v:shape id="_x0000_i1032" type="#_x0000_t75" style="width:28.5pt;height:21.75pt" o:ole="">
            <v:imagedata r:id="rId20" o:title=""/>
          </v:shape>
          <o:OLEObject Type="Embed" ProgID="Equation.3" ShapeID="_x0000_i1032" DrawAspect="Content" ObjectID="_1589049312" r:id="rId21"/>
        </w:object>
      </w:r>
      <w:r w:rsidR="00353B90">
        <w:rPr>
          <w:sz w:val="28"/>
          <w:szCs w:val="28"/>
          <w:lang w:val="en-US"/>
        </w:rPr>
        <w:t> </w:t>
      </w:r>
      <w:r w:rsidR="00353B90" w:rsidRPr="00353B90">
        <w:rPr>
          <w:sz w:val="28"/>
          <w:szCs w:val="28"/>
        </w:rPr>
        <w:t>–</w:t>
      </w:r>
      <w:r w:rsidRPr="00114D96">
        <w:rPr>
          <w:sz w:val="28"/>
          <w:szCs w:val="28"/>
        </w:rPr>
        <w:t xml:space="preserve"> коэффициентов передачи измерительного порта, решая которые находят численные величины собственных </w:t>
      </w:r>
      <w:r w:rsidRPr="00114D96">
        <w:rPr>
          <w:position w:val="-6"/>
          <w:lang w:val="en-US"/>
        </w:rPr>
        <w:object w:dxaOrig="240" w:dyaOrig="300">
          <v:shape id="_x0000_i1033" type="#_x0000_t75" style="width:14.25pt;height:14.25pt" o:ole="">
            <v:imagedata r:id="rId22" o:title=""/>
          </v:shape>
          <o:OLEObject Type="Embed" ProgID="Equation.DSMT4" ShapeID="_x0000_i1033" DrawAspect="Content" ObjectID="_1589049313" r:id="rId23"/>
        </w:object>
      </w:r>
      <w:r w:rsidR="00353B90">
        <w:rPr>
          <w:sz w:val="28"/>
          <w:szCs w:val="28"/>
        </w:rPr>
        <w:t> </w:t>
      </w:r>
      <w:r w:rsidR="00353B90" w:rsidRPr="00353B90">
        <w:rPr>
          <w:sz w:val="28"/>
          <w:szCs w:val="28"/>
        </w:rPr>
        <w:t xml:space="preserve">– </w:t>
      </w:r>
      <w:r>
        <w:rPr>
          <w:sz w:val="28"/>
          <w:szCs w:val="28"/>
        </w:rPr>
        <w:t>параметров измерительного порта</w:t>
      </w:r>
      <w:r w:rsidRPr="00E341A7">
        <w:rPr>
          <w:sz w:val="28"/>
          <w:szCs w:val="28"/>
        </w:rPr>
        <w:t xml:space="preserve"> </w:t>
      </w:r>
      <w:r w:rsidRPr="002D667B">
        <w:rPr>
          <w:sz w:val="28"/>
          <w:szCs w:val="28"/>
        </w:rPr>
        <w:t>[</w:t>
      </w:r>
      <w:r w:rsidRPr="004336EA">
        <w:rPr>
          <w:sz w:val="28"/>
          <w:szCs w:val="28"/>
        </w:rPr>
        <w:t>5</w:t>
      </w:r>
      <w:r w:rsidRPr="002D667B">
        <w:rPr>
          <w:sz w:val="28"/>
          <w:szCs w:val="28"/>
        </w:rPr>
        <w:t>]</w:t>
      </w:r>
      <w:r w:rsidRPr="00E341A7">
        <w:rPr>
          <w:sz w:val="28"/>
          <w:szCs w:val="28"/>
        </w:rPr>
        <w:t>.</w:t>
      </w:r>
    </w:p>
    <w:p w:rsidR="008B4D65" w:rsidRPr="00D94AB1" w:rsidRDefault="008B4D65" w:rsidP="00B9449C">
      <w:pPr>
        <w:pStyle w:val="a5"/>
        <w:ind w:firstLine="708"/>
        <w:rPr>
          <w:rFonts w:ascii="Times New Roman" w:hAnsi="Times New Roman" w:cs="Times New Roman"/>
          <w:bCs/>
          <w:spacing w:val="0"/>
        </w:rPr>
      </w:pPr>
      <w:r w:rsidRPr="00D94AB1">
        <w:rPr>
          <w:rFonts w:ascii="Times New Roman" w:hAnsi="Times New Roman" w:cs="Times New Roman"/>
          <w:bCs/>
          <w:spacing w:val="0"/>
        </w:rPr>
        <w:t>Согласно общим представлениям, блок-диаграмма четырёхканального анализатора цепей может быть представлена в в</w:t>
      </w:r>
      <w:r w:rsidR="00B9449C">
        <w:rPr>
          <w:rFonts w:ascii="Times New Roman" w:hAnsi="Times New Roman" w:cs="Times New Roman"/>
          <w:bCs/>
          <w:spacing w:val="0"/>
        </w:rPr>
        <w:t xml:space="preserve">иде, приведённом на рисунке 1. </w:t>
      </w:r>
    </w:p>
    <w:p w:rsidR="008B4D65" w:rsidRPr="00D94AB1" w:rsidRDefault="008B4D65" w:rsidP="008B4D65">
      <w:pPr>
        <w:pStyle w:val="a5"/>
        <w:ind w:firstLine="708"/>
        <w:rPr>
          <w:rFonts w:ascii="Times New Roman" w:hAnsi="Times New Roman" w:cs="Times New Roman"/>
          <w:bCs/>
          <w:spacing w:val="0"/>
        </w:rPr>
      </w:pPr>
      <w:r w:rsidRPr="00D94AB1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59264" behindDoc="0" locked="0" layoutInCell="1" allowOverlap="1" wp14:anchorId="4BC438CD" wp14:editId="41C3F0E8">
            <wp:simplePos x="0" y="0"/>
            <wp:positionH relativeFrom="column">
              <wp:align>center</wp:align>
            </wp:positionH>
            <wp:positionV relativeFrom="paragraph">
              <wp:posOffset>182245</wp:posOffset>
            </wp:positionV>
            <wp:extent cx="5882005" cy="4173220"/>
            <wp:effectExtent l="0" t="0" r="444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417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D65" w:rsidRPr="00D94AB1" w:rsidRDefault="008B4D65" w:rsidP="008B4D65">
      <w:pPr>
        <w:pStyle w:val="a7"/>
        <w:rPr>
          <w:sz w:val="28"/>
          <w:szCs w:val="28"/>
        </w:rPr>
      </w:pPr>
      <w:r w:rsidRPr="00D94AB1">
        <w:rPr>
          <w:sz w:val="28"/>
          <w:szCs w:val="28"/>
        </w:rPr>
        <w:t>Рисунок 1 – Блок диаграмма четырёхканального анализатора цепей</w:t>
      </w:r>
    </w:p>
    <w:p w:rsidR="008B4D65" w:rsidRPr="00D94AB1" w:rsidRDefault="008B4D65" w:rsidP="008B4D65">
      <w:pPr>
        <w:pStyle w:val="a5"/>
        <w:ind w:firstLine="0"/>
        <w:jc w:val="left"/>
        <w:rPr>
          <w:rFonts w:ascii="Times New Roman" w:hAnsi="Times New Roman" w:cs="Times New Roman"/>
          <w:bCs/>
          <w:spacing w:val="0"/>
        </w:rPr>
      </w:pPr>
    </w:p>
    <w:p w:rsidR="008B4D65" w:rsidRPr="00D94AB1" w:rsidRDefault="008B4D65" w:rsidP="00B9449C">
      <w:pPr>
        <w:pStyle w:val="a5"/>
        <w:spacing w:line="336" w:lineRule="auto"/>
        <w:rPr>
          <w:rFonts w:ascii="Times New Roman" w:hAnsi="Times New Roman" w:cs="Times New Roman"/>
          <w:bCs/>
          <w:spacing w:val="0"/>
        </w:rPr>
      </w:pPr>
      <w:r w:rsidRPr="00D94AB1">
        <w:rPr>
          <w:rFonts w:ascii="Times New Roman" w:hAnsi="Times New Roman" w:cs="Times New Roman"/>
          <w:bCs/>
          <w:spacing w:val="0"/>
        </w:rPr>
        <w:t>Исследуемый четырёхполюсник (</w:t>
      </w:r>
      <w:r w:rsidRPr="00D94AB1">
        <w:rPr>
          <w:rFonts w:ascii="Times New Roman" w:hAnsi="Times New Roman" w:cs="Times New Roman"/>
          <w:bCs/>
          <w:spacing w:val="0"/>
          <w:lang w:val="en-US"/>
        </w:rPr>
        <w:t>DUT</w:t>
      </w:r>
      <w:r w:rsidRPr="00D94AB1">
        <w:rPr>
          <w:rFonts w:ascii="Times New Roman" w:hAnsi="Times New Roman" w:cs="Times New Roman"/>
          <w:bCs/>
          <w:spacing w:val="0"/>
        </w:rPr>
        <w:t xml:space="preserve"> – </w:t>
      </w:r>
      <w:r w:rsidRPr="00D94AB1">
        <w:rPr>
          <w:rFonts w:ascii="Times New Roman" w:hAnsi="Times New Roman" w:cs="Times New Roman"/>
          <w:bCs/>
          <w:spacing w:val="0"/>
          <w:lang w:val="en-US"/>
        </w:rPr>
        <w:t>device</w:t>
      </w:r>
      <w:r w:rsidRPr="00D94AB1">
        <w:rPr>
          <w:rFonts w:ascii="Times New Roman" w:hAnsi="Times New Roman" w:cs="Times New Roman"/>
          <w:bCs/>
          <w:spacing w:val="0"/>
        </w:rPr>
        <w:t xml:space="preserve"> </w:t>
      </w:r>
      <w:r w:rsidRPr="00D94AB1">
        <w:rPr>
          <w:rFonts w:ascii="Times New Roman" w:hAnsi="Times New Roman" w:cs="Times New Roman"/>
          <w:bCs/>
          <w:spacing w:val="0"/>
          <w:lang w:val="en-US"/>
        </w:rPr>
        <w:t>under</w:t>
      </w:r>
      <w:r w:rsidRPr="00D94AB1">
        <w:rPr>
          <w:rFonts w:ascii="Times New Roman" w:hAnsi="Times New Roman" w:cs="Times New Roman"/>
          <w:bCs/>
          <w:spacing w:val="0"/>
        </w:rPr>
        <w:t xml:space="preserve"> </w:t>
      </w:r>
      <w:r w:rsidRPr="00D94AB1">
        <w:rPr>
          <w:rFonts w:ascii="Times New Roman" w:hAnsi="Times New Roman" w:cs="Times New Roman"/>
          <w:bCs/>
          <w:spacing w:val="0"/>
          <w:lang w:val="en-US"/>
        </w:rPr>
        <w:t>test</w:t>
      </w:r>
      <w:r w:rsidRPr="00D94AB1">
        <w:rPr>
          <w:rFonts w:ascii="Times New Roman" w:hAnsi="Times New Roman" w:cs="Times New Roman"/>
          <w:bCs/>
          <w:spacing w:val="0"/>
        </w:rPr>
        <w:t xml:space="preserve">) и в принципе любая другая нагрузка может быть подключена между первым и вторым портом анализатора цепей. </w:t>
      </w:r>
      <w:r>
        <w:rPr>
          <w:rFonts w:ascii="Times New Roman" w:hAnsi="Times New Roman" w:cs="Times New Roman"/>
          <w:bCs/>
          <w:spacing w:val="0"/>
        </w:rPr>
        <w:t>Измерения возможно</w:t>
      </w:r>
      <w:r w:rsidRPr="00D94AB1">
        <w:rPr>
          <w:rFonts w:ascii="Times New Roman" w:hAnsi="Times New Roman" w:cs="Times New Roman"/>
          <w:bCs/>
          <w:spacing w:val="0"/>
        </w:rPr>
        <w:t xml:space="preserve"> проводить в прямом и обратном направлении, для этого выходной порт нагружается на согласованную нагрузку, а через входной подают СВЧ (</w:t>
      </w:r>
      <w:r w:rsidRPr="00D94AB1">
        <w:rPr>
          <w:rFonts w:ascii="Times New Roman" w:hAnsi="Times New Roman" w:cs="Times New Roman"/>
          <w:bCs/>
          <w:spacing w:val="0"/>
          <w:lang w:val="en-US"/>
        </w:rPr>
        <w:t>RF</w:t>
      </w:r>
      <w:r>
        <w:rPr>
          <w:rFonts w:ascii="Times New Roman" w:hAnsi="Times New Roman" w:cs="Times New Roman"/>
          <w:bCs/>
          <w:spacing w:val="0"/>
        </w:rPr>
        <w:t xml:space="preserve">) </w:t>
      </w:r>
      <w:r w:rsidRPr="00D94AB1">
        <w:rPr>
          <w:rFonts w:ascii="Times New Roman" w:hAnsi="Times New Roman" w:cs="Times New Roman"/>
          <w:bCs/>
          <w:spacing w:val="0"/>
        </w:rPr>
        <w:t xml:space="preserve">сигнал с генератора. Направленные </w:t>
      </w:r>
      <w:proofErr w:type="spellStart"/>
      <w:r w:rsidRPr="00D94AB1">
        <w:rPr>
          <w:rFonts w:ascii="Times New Roman" w:hAnsi="Times New Roman" w:cs="Times New Roman"/>
          <w:bCs/>
          <w:spacing w:val="0"/>
        </w:rPr>
        <w:t>ответвители</w:t>
      </w:r>
      <w:proofErr w:type="spellEnd"/>
      <w:r w:rsidRPr="00D94AB1">
        <w:rPr>
          <w:rFonts w:ascii="Times New Roman" w:hAnsi="Times New Roman" w:cs="Times New Roman"/>
          <w:bCs/>
          <w:spacing w:val="0"/>
        </w:rPr>
        <w:t xml:space="preserve"> используются </w:t>
      </w:r>
      <w:r>
        <w:rPr>
          <w:rFonts w:ascii="Times New Roman" w:hAnsi="Times New Roman" w:cs="Times New Roman"/>
          <w:bCs/>
          <w:spacing w:val="0"/>
        </w:rPr>
        <w:t xml:space="preserve">для выделения пропорциональной </w:t>
      </w:r>
      <w:r w:rsidRPr="00D94AB1">
        <w:rPr>
          <w:rFonts w:ascii="Times New Roman" w:hAnsi="Times New Roman" w:cs="Times New Roman"/>
          <w:bCs/>
          <w:spacing w:val="0"/>
        </w:rPr>
        <w:t>части мощности падающего, отраженного и прошедшего сигнала для обоих направлений включения, как прямого, так и обратного. Смесители используются для преобразования СВЧ сигнала в сигнал ПЧ (</w:t>
      </w:r>
      <w:r w:rsidRPr="00D94AB1">
        <w:rPr>
          <w:rFonts w:ascii="Times New Roman" w:hAnsi="Times New Roman" w:cs="Times New Roman"/>
          <w:bCs/>
          <w:spacing w:val="0"/>
          <w:lang w:val="en-US"/>
        </w:rPr>
        <w:t>IF</w:t>
      </w:r>
      <w:r w:rsidRPr="00D94AB1">
        <w:rPr>
          <w:rFonts w:ascii="Times New Roman" w:hAnsi="Times New Roman" w:cs="Times New Roman"/>
          <w:bCs/>
          <w:spacing w:val="0"/>
        </w:rPr>
        <w:t xml:space="preserve">). Частота </w:t>
      </w:r>
      <w:r w:rsidRPr="00D94AB1">
        <w:rPr>
          <w:rFonts w:ascii="Times New Roman" w:hAnsi="Times New Roman" w:cs="Times New Roman"/>
          <w:bCs/>
          <w:spacing w:val="0"/>
          <w:lang w:val="en-US"/>
        </w:rPr>
        <w:t>LO</w:t>
      </w:r>
      <w:r w:rsidRPr="00D94AB1">
        <w:rPr>
          <w:rFonts w:ascii="Times New Roman" w:hAnsi="Times New Roman" w:cs="Times New Roman"/>
          <w:bCs/>
          <w:spacing w:val="0"/>
        </w:rPr>
        <w:t>=</w:t>
      </w:r>
      <w:r w:rsidRPr="00D94AB1">
        <w:rPr>
          <w:rFonts w:ascii="Times New Roman" w:hAnsi="Times New Roman" w:cs="Times New Roman"/>
          <w:bCs/>
          <w:spacing w:val="0"/>
          <w:lang w:val="en-US"/>
        </w:rPr>
        <w:t>RF</w:t>
      </w:r>
      <w:r w:rsidRPr="00D94AB1">
        <w:rPr>
          <w:rFonts w:ascii="Times New Roman" w:hAnsi="Times New Roman" w:cs="Times New Roman"/>
          <w:bCs/>
          <w:spacing w:val="0"/>
        </w:rPr>
        <w:t>+</w:t>
      </w:r>
      <w:r w:rsidRPr="00D94AB1">
        <w:rPr>
          <w:rFonts w:ascii="Times New Roman" w:hAnsi="Times New Roman" w:cs="Times New Roman"/>
          <w:bCs/>
          <w:spacing w:val="0"/>
          <w:lang w:val="en-US"/>
        </w:rPr>
        <w:t>IF</w:t>
      </w:r>
      <w:r w:rsidRPr="00D94AB1">
        <w:rPr>
          <w:rFonts w:ascii="Times New Roman" w:hAnsi="Times New Roman" w:cs="Times New Roman"/>
          <w:bCs/>
          <w:spacing w:val="0"/>
        </w:rPr>
        <w:t xml:space="preserve">. </w:t>
      </w:r>
    </w:p>
    <w:p w:rsidR="008B4D65" w:rsidRPr="00D94AB1" w:rsidRDefault="008B4D65" w:rsidP="009200D0">
      <w:pPr>
        <w:pStyle w:val="a5"/>
        <w:ind w:firstLine="708"/>
        <w:rPr>
          <w:rFonts w:ascii="Times New Roman" w:hAnsi="Times New Roman" w:cs="Times New Roman"/>
          <w:bCs/>
          <w:spacing w:val="0"/>
        </w:rPr>
      </w:pPr>
      <w:r w:rsidRPr="00D94AB1">
        <w:rPr>
          <w:rFonts w:ascii="Times New Roman" w:hAnsi="Times New Roman" w:cs="Times New Roman"/>
          <w:bCs/>
          <w:spacing w:val="0"/>
          <w:position w:val="-6"/>
          <w:lang w:val="en-US"/>
        </w:rPr>
        <w:object w:dxaOrig="580" w:dyaOrig="340">
          <v:shape id="_x0000_i1034" type="#_x0000_t75" style="width:28.5pt;height:21.75pt" o:ole="">
            <v:imagedata r:id="rId25" o:title=""/>
          </v:shape>
          <o:OLEObject Type="Embed" ProgID="Equation.DSMT4" ShapeID="_x0000_i1034" DrawAspect="Content" ObjectID="_1589049314" r:id="rId26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-параметры исследуемого четырёхполюсника могут быть определены, если </w:t>
      </w:r>
      <w:proofErr w:type="gramStart"/>
      <w:r w:rsidRPr="00D94AB1">
        <w:rPr>
          <w:rFonts w:ascii="Times New Roman" w:hAnsi="Times New Roman" w:cs="Times New Roman"/>
          <w:bCs/>
          <w:spacing w:val="0"/>
        </w:rPr>
        <w:t xml:space="preserve">известны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240" w:dyaOrig="360">
          <v:shape id="_x0000_i1035" type="#_x0000_t75" style="width:14.25pt;height:21.75pt" o:ole="">
            <v:imagedata r:id="rId27" o:title=""/>
          </v:shape>
          <o:OLEObject Type="Embed" ProgID="Equation.DSMT4" ShapeID="_x0000_i1035" DrawAspect="Content" ObjectID="_1589049315" r:id="rId28"/>
        </w:object>
      </w:r>
      <w:r w:rsidRPr="00D94AB1">
        <w:rPr>
          <w:rFonts w:ascii="Times New Roman" w:hAnsi="Times New Roman" w:cs="Times New Roman"/>
          <w:bCs/>
          <w:spacing w:val="0"/>
        </w:rPr>
        <w:t>,</w:t>
      </w:r>
      <w:proofErr w:type="gramEnd"/>
      <w:r w:rsidRPr="00D94AB1">
        <w:rPr>
          <w:rFonts w:ascii="Times New Roman" w:hAnsi="Times New Roman" w:cs="Times New Roman"/>
          <w:bCs/>
          <w:spacing w:val="0"/>
        </w:rPr>
        <w:t xml:space="preserve">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240" w:dyaOrig="360">
          <v:shape id="_x0000_i1036" type="#_x0000_t75" style="width:14.25pt;height:21.75pt" o:ole="">
            <v:imagedata r:id="rId29" o:title=""/>
          </v:shape>
          <o:OLEObject Type="Embed" ProgID="Equation.DSMT4" ShapeID="_x0000_i1036" DrawAspect="Content" ObjectID="_1589049316" r:id="rId30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,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279" w:dyaOrig="360">
          <v:shape id="_x0000_i1037" type="#_x0000_t75" style="width:14.25pt;height:21.75pt" o:ole="">
            <v:imagedata r:id="rId31" o:title=""/>
          </v:shape>
          <o:OLEObject Type="Embed" ProgID="Equation.DSMT4" ShapeID="_x0000_i1037" DrawAspect="Content" ObjectID="_1589049317" r:id="rId32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,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260" w:dyaOrig="360">
          <v:shape id="_x0000_i1038" type="#_x0000_t75" style="width:14.25pt;height:21.75pt" o:ole="">
            <v:imagedata r:id="rId33" o:title=""/>
          </v:shape>
          <o:OLEObject Type="Embed" ProgID="Equation.DSMT4" ShapeID="_x0000_i1038" DrawAspect="Content" ObjectID="_1589049318" r:id="rId34"/>
        </w:object>
      </w:r>
      <w:r w:rsidRPr="00D94AB1">
        <w:rPr>
          <w:rFonts w:ascii="Times New Roman" w:hAnsi="Times New Roman" w:cs="Times New Roman"/>
          <w:bCs/>
          <w:spacing w:val="0"/>
        </w:rPr>
        <w:t>, как :</w:t>
      </w:r>
    </w:p>
    <w:p w:rsidR="00B9449C" w:rsidRDefault="008B4D65" w:rsidP="00B9449C">
      <w:pPr>
        <w:pStyle w:val="a5"/>
        <w:spacing w:line="480" w:lineRule="auto"/>
        <w:ind w:right="-1" w:firstLine="0"/>
        <w:jc w:val="left"/>
        <w:rPr>
          <w:rFonts w:ascii="Times New Roman" w:hAnsi="Times New Roman" w:cs="Times New Roman"/>
          <w:bCs/>
          <w:spacing w:val="0"/>
        </w:rPr>
      </w:pP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1340" w:dyaOrig="400">
          <v:shape id="_x0000_i1039" type="#_x0000_t75" style="width:64.5pt;height:21.75pt" o:ole="">
            <v:imagedata r:id="rId35" o:title=""/>
          </v:shape>
          <o:OLEObject Type="Embed" ProgID="Equation.DSMT4" ShapeID="_x0000_i1039" DrawAspect="Content" ObjectID="_1589049319" r:id="rId36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 </w:t>
      </w:r>
      <w:r w:rsidRPr="00D94AB1">
        <w:rPr>
          <w:rFonts w:ascii="Times New Roman" w:hAnsi="Times New Roman" w:cs="Times New Roman"/>
          <w:bCs/>
          <w:spacing w:val="0"/>
        </w:rPr>
        <w:tab/>
        <w:t>– при</w:t>
      </w:r>
      <w:r w:rsidR="0032113C">
        <w:rPr>
          <w:rFonts w:ascii="Times New Roman" w:hAnsi="Times New Roman" w:cs="Times New Roman"/>
          <w:bCs/>
          <w:spacing w:val="0"/>
        </w:rPr>
        <w:t xml:space="preserve"> измерении в прямом направлении</w:t>
      </w:r>
    </w:p>
    <w:p w:rsidR="00B9449C" w:rsidRPr="00D94AB1" w:rsidRDefault="00AE09D0" w:rsidP="00B9449C">
      <w:pPr>
        <w:pStyle w:val="a5"/>
        <w:spacing w:line="480" w:lineRule="auto"/>
        <w:ind w:right="-143" w:firstLine="0"/>
        <w:jc w:val="left"/>
        <w:rPr>
          <w:rFonts w:ascii="Times New Roman" w:hAnsi="Times New Roman" w:cs="Times New Roman"/>
          <w:bCs/>
          <w:spacing w:val="0"/>
        </w:rPr>
      </w:pPr>
      <w:proofErr w:type="spellStart"/>
      <w:proofErr w:type="gramStart"/>
      <w:r>
        <w:rPr>
          <w:rFonts w:ascii="Times New Roman" w:hAnsi="Times New Roman" w:cs="Times New Roman"/>
          <w:bCs/>
          <w:color w:val="FFFFFF" w:themeColor="background1"/>
          <w:spacing w:val="0"/>
        </w:rPr>
        <w:t>аааааааааааааааааааафффр</w:t>
      </w:r>
      <w:proofErr w:type="spellEnd"/>
      <w:proofErr w:type="gramEnd"/>
      <w:r w:rsidR="008B4D65" w:rsidRPr="00D94AB1">
        <w:rPr>
          <w:rFonts w:ascii="Times New Roman" w:hAnsi="Times New Roman" w:cs="Times New Roman"/>
          <w:bCs/>
          <w:spacing w:val="0"/>
        </w:rPr>
        <w:t>(</w:t>
      </w:r>
      <w:r w:rsidR="008B4D65" w:rsidRPr="00D94AB1">
        <w:rPr>
          <w:rFonts w:ascii="Times New Roman" w:hAnsi="Times New Roman" w:cs="Times New Roman"/>
          <w:bCs/>
          <w:spacing w:val="0"/>
          <w:lang w:val="en-US"/>
        </w:rPr>
        <w:t>RF</w:t>
      </w:r>
      <w:r w:rsidR="008B4D65" w:rsidRPr="00D94AB1">
        <w:rPr>
          <w:rFonts w:ascii="Times New Roman" w:hAnsi="Times New Roman" w:cs="Times New Roman"/>
          <w:bCs/>
          <w:spacing w:val="0"/>
        </w:rPr>
        <w:t>→</w:t>
      </w:r>
      <w:r w:rsidR="008B4D65" w:rsidRPr="00D94AB1">
        <w:rPr>
          <w:rFonts w:ascii="Times New Roman" w:hAnsi="Times New Roman" w:cs="Times New Roman"/>
          <w:bCs/>
          <w:spacing w:val="0"/>
          <w:lang w:val="en-US"/>
        </w:rPr>
        <w:t>Port</w:t>
      </w:r>
      <w:r w:rsidR="008B4D65" w:rsidRPr="00D94AB1">
        <w:rPr>
          <w:rFonts w:ascii="Times New Roman" w:hAnsi="Times New Roman" w:cs="Times New Roman"/>
          <w:bCs/>
          <w:spacing w:val="0"/>
        </w:rPr>
        <w:t>1→</w:t>
      </w:r>
      <w:r w:rsidR="008B4D65" w:rsidRPr="00D94AB1">
        <w:rPr>
          <w:rFonts w:ascii="Times New Roman" w:hAnsi="Times New Roman" w:cs="Times New Roman"/>
          <w:bCs/>
          <w:spacing w:val="0"/>
          <w:lang w:val="en-US"/>
        </w:rPr>
        <w:t>DUT</w:t>
      </w:r>
      <w:r w:rsidR="008B4D65" w:rsidRPr="00D94AB1">
        <w:rPr>
          <w:rFonts w:ascii="Times New Roman" w:hAnsi="Times New Roman" w:cs="Times New Roman"/>
          <w:bCs/>
          <w:spacing w:val="0"/>
        </w:rPr>
        <w:t>→</w:t>
      </w:r>
      <w:r w:rsidR="008B4D65" w:rsidRPr="00D94AB1">
        <w:rPr>
          <w:rFonts w:ascii="Times New Roman" w:hAnsi="Times New Roman" w:cs="Times New Roman"/>
          <w:bCs/>
          <w:spacing w:val="0"/>
          <w:lang w:val="en-US"/>
        </w:rPr>
        <w:t>Port</w:t>
      </w:r>
      <w:r w:rsidR="008B4D65" w:rsidRPr="00D94AB1">
        <w:rPr>
          <w:rFonts w:ascii="Times New Roman" w:hAnsi="Times New Roman" w:cs="Times New Roman"/>
          <w:bCs/>
          <w:spacing w:val="0"/>
        </w:rPr>
        <w:t>2→</w:t>
      </w:r>
      <w:proofErr w:type="spellStart"/>
      <w:r w:rsidR="008B4D65" w:rsidRPr="00D94AB1">
        <w:rPr>
          <w:rFonts w:ascii="Times New Roman" w:hAnsi="Times New Roman" w:cs="Times New Roman"/>
          <w:bCs/>
          <w:spacing w:val="0"/>
          <w:lang w:val="en-US"/>
        </w:rPr>
        <w:t>Z</w:t>
      </w:r>
      <w:r w:rsidR="008B4D65" w:rsidRPr="00D94AB1">
        <w:rPr>
          <w:rFonts w:ascii="Times New Roman" w:hAnsi="Times New Roman" w:cs="Times New Roman"/>
          <w:bCs/>
          <w:spacing w:val="0"/>
          <w:vertAlign w:val="subscript"/>
          <w:lang w:val="en-US"/>
        </w:rPr>
        <w:t>o</w:t>
      </w:r>
      <w:proofErr w:type="spellEnd"/>
      <w:r w:rsidR="008B4D65" w:rsidRPr="00D94AB1">
        <w:rPr>
          <w:rFonts w:ascii="Times New Roman" w:hAnsi="Times New Roman" w:cs="Times New Roman"/>
          <w:bCs/>
          <w:spacing w:val="0"/>
        </w:rPr>
        <w:t>)</w:t>
      </w:r>
      <w:r w:rsidR="009200D0">
        <w:rPr>
          <w:rFonts w:ascii="Times New Roman" w:hAnsi="Times New Roman" w:cs="Times New Roman"/>
          <w:bCs/>
          <w:spacing w:val="0"/>
        </w:rPr>
        <w:t xml:space="preserve">                   </w:t>
      </w:r>
      <w:r>
        <w:rPr>
          <w:rFonts w:ascii="Times New Roman" w:hAnsi="Times New Roman" w:cs="Times New Roman"/>
          <w:bCs/>
          <w:spacing w:val="0"/>
        </w:rPr>
        <w:t xml:space="preserve">             </w:t>
      </w:r>
      <w:r w:rsidR="009200D0">
        <w:rPr>
          <w:rFonts w:ascii="Times New Roman" w:hAnsi="Times New Roman" w:cs="Times New Roman"/>
          <w:bCs/>
          <w:spacing w:val="0"/>
        </w:rPr>
        <w:t>(2)</w:t>
      </w:r>
    </w:p>
    <w:p w:rsidR="00B9449C" w:rsidRDefault="008B4D65" w:rsidP="00B9449C">
      <w:pPr>
        <w:pStyle w:val="a5"/>
        <w:spacing w:line="480" w:lineRule="auto"/>
        <w:ind w:right="-143" w:firstLine="0"/>
        <w:jc w:val="left"/>
        <w:rPr>
          <w:rFonts w:ascii="Times New Roman" w:hAnsi="Times New Roman" w:cs="Times New Roman"/>
          <w:bCs/>
          <w:spacing w:val="0"/>
        </w:rPr>
      </w:pP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1380" w:dyaOrig="400">
          <v:shape id="_x0000_i1040" type="#_x0000_t75" style="width:1in;height:21.75pt" o:ole="">
            <v:imagedata r:id="rId37" o:title=""/>
          </v:shape>
          <o:OLEObject Type="Embed" ProgID="Equation.DSMT4" ShapeID="_x0000_i1040" DrawAspect="Content" ObjectID="_1589049320" r:id="rId38"/>
        </w:object>
      </w:r>
      <w:r w:rsidR="00FF2895">
        <w:rPr>
          <w:rFonts w:ascii="Times New Roman" w:hAnsi="Times New Roman" w:cs="Times New Roman"/>
          <w:bCs/>
          <w:spacing w:val="0"/>
        </w:rPr>
        <w:t xml:space="preserve"> </w:t>
      </w:r>
      <w:r w:rsidRPr="00D94AB1">
        <w:rPr>
          <w:rFonts w:ascii="Times New Roman" w:hAnsi="Times New Roman" w:cs="Times New Roman"/>
          <w:bCs/>
          <w:spacing w:val="0"/>
        </w:rPr>
        <w:t>– при</w:t>
      </w:r>
      <w:r w:rsidR="007948D8">
        <w:rPr>
          <w:rFonts w:ascii="Times New Roman" w:hAnsi="Times New Roman" w:cs="Times New Roman"/>
          <w:bCs/>
          <w:spacing w:val="0"/>
        </w:rPr>
        <w:t xml:space="preserve"> измерении в прямом направлении</w:t>
      </w:r>
    </w:p>
    <w:p w:rsidR="00B9449C" w:rsidRPr="00D94AB1" w:rsidRDefault="009200D0" w:rsidP="00B9449C">
      <w:pPr>
        <w:pStyle w:val="a5"/>
        <w:spacing w:line="480" w:lineRule="auto"/>
        <w:ind w:right="-143" w:firstLine="0"/>
        <w:rPr>
          <w:rFonts w:ascii="Times New Roman" w:hAnsi="Times New Roman" w:cs="Times New Roman"/>
          <w:bCs/>
          <w:spacing w:val="0"/>
        </w:rPr>
      </w:pPr>
      <w:proofErr w:type="spellStart"/>
      <w:proofErr w:type="gramStart"/>
      <w:r w:rsidRPr="009200D0">
        <w:rPr>
          <w:rFonts w:ascii="Times New Roman" w:hAnsi="Times New Roman" w:cs="Times New Roman"/>
          <w:bCs/>
          <w:color w:val="FFFFFF" w:themeColor="background1"/>
          <w:spacing w:val="0"/>
        </w:rPr>
        <w:t>ффффффффффффффф</w:t>
      </w:r>
      <w:r w:rsidR="00AE09D0">
        <w:rPr>
          <w:rFonts w:ascii="Times New Roman" w:hAnsi="Times New Roman" w:cs="Times New Roman"/>
          <w:bCs/>
          <w:color w:val="FFFFFF" w:themeColor="background1"/>
          <w:spacing w:val="0"/>
        </w:rPr>
        <w:t>ффр</w:t>
      </w:r>
      <w:proofErr w:type="spellEnd"/>
      <w:proofErr w:type="gramEnd"/>
      <w:r w:rsidR="008B4D65" w:rsidRPr="007948D8">
        <w:rPr>
          <w:rFonts w:ascii="Times New Roman" w:hAnsi="Times New Roman" w:cs="Times New Roman"/>
          <w:bCs/>
          <w:spacing w:val="0"/>
        </w:rPr>
        <w:t>(</w:t>
      </w:r>
      <w:r w:rsidR="008B4D65" w:rsidRPr="007948D8">
        <w:rPr>
          <w:rFonts w:ascii="Times New Roman" w:hAnsi="Times New Roman" w:cs="Times New Roman"/>
          <w:bCs/>
          <w:spacing w:val="0"/>
          <w:lang w:val="en-US"/>
        </w:rPr>
        <w:t>RF</w:t>
      </w:r>
      <w:r w:rsidR="008B4D65" w:rsidRPr="007948D8">
        <w:rPr>
          <w:rFonts w:ascii="Times New Roman" w:hAnsi="Times New Roman" w:cs="Times New Roman"/>
          <w:bCs/>
          <w:spacing w:val="0"/>
        </w:rPr>
        <w:t>→</w:t>
      </w:r>
      <w:r w:rsidR="008B4D65" w:rsidRPr="007948D8">
        <w:rPr>
          <w:rFonts w:ascii="Times New Roman" w:hAnsi="Times New Roman" w:cs="Times New Roman"/>
          <w:bCs/>
          <w:spacing w:val="0"/>
          <w:lang w:val="en-US"/>
        </w:rPr>
        <w:t>Port</w:t>
      </w:r>
      <w:r w:rsidR="008B4D65" w:rsidRPr="007948D8">
        <w:rPr>
          <w:rFonts w:ascii="Times New Roman" w:hAnsi="Times New Roman" w:cs="Times New Roman"/>
          <w:bCs/>
          <w:spacing w:val="0"/>
        </w:rPr>
        <w:t>1→</w:t>
      </w:r>
      <w:r w:rsidR="008B4D65" w:rsidRPr="007948D8">
        <w:rPr>
          <w:rFonts w:ascii="Times New Roman" w:hAnsi="Times New Roman" w:cs="Times New Roman"/>
          <w:bCs/>
          <w:spacing w:val="0"/>
          <w:lang w:val="en-US"/>
        </w:rPr>
        <w:t>DUT</w:t>
      </w:r>
      <w:r w:rsidR="008B4D65" w:rsidRPr="007948D8">
        <w:rPr>
          <w:rFonts w:ascii="Times New Roman" w:hAnsi="Times New Roman" w:cs="Times New Roman"/>
          <w:bCs/>
          <w:spacing w:val="0"/>
        </w:rPr>
        <w:t>→</w:t>
      </w:r>
      <w:r w:rsidR="008B4D65" w:rsidRPr="007948D8">
        <w:rPr>
          <w:rFonts w:ascii="Times New Roman" w:hAnsi="Times New Roman" w:cs="Times New Roman"/>
          <w:bCs/>
          <w:spacing w:val="0"/>
          <w:lang w:val="en-US"/>
        </w:rPr>
        <w:t>Port</w:t>
      </w:r>
      <w:r w:rsidR="008B4D65" w:rsidRPr="007948D8">
        <w:rPr>
          <w:rFonts w:ascii="Times New Roman" w:hAnsi="Times New Roman" w:cs="Times New Roman"/>
          <w:bCs/>
          <w:spacing w:val="0"/>
        </w:rPr>
        <w:t>2→</w:t>
      </w:r>
      <w:proofErr w:type="spellStart"/>
      <w:r w:rsidR="008B4D65" w:rsidRPr="007948D8">
        <w:rPr>
          <w:rFonts w:ascii="Times New Roman" w:hAnsi="Times New Roman" w:cs="Times New Roman"/>
          <w:bCs/>
          <w:spacing w:val="0"/>
          <w:lang w:val="en-US"/>
        </w:rPr>
        <w:t>Z</w:t>
      </w:r>
      <w:r w:rsidR="008B4D65" w:rsidRPr="007948D8">
        <w:rPr>
          <w:rFonts w:ascii="Times New Roman" w:hAnsi="Times New Roman" w:cs="Times New Roman"/>
          <w:bCs/>
          <w:spacing w:val="0"/>
          <w:vertAlign w:val="subscript"/>
          <w:lang w:val="en-US"/>
        </w:rPr>
        <w:t>o</w:t>
      </w:r>
      <w:proofErr w:type="spellEnd"/>
      <w:r w:rsidR="008B4D65" w:rsidRPr="007948D8">
        <w:rPr>
          <w:rFonts w:ascii="Times New Roman" w:hAnsi="Times New Roman" w:cs="Times New Roman"/>
          <w:bCs/>
          <w:spacing w:val="0"/>
        </w:rPr>
        <w:t>)</w:t>
      </w:r>
      <w:r w:rsidR="00AE09D0">
        <w:rPr>
          <w:rFonts w:ascii="Times New Roman" w:hAnsi="Times New Roman" w:cs="Times New Roman"/>
          <w:bCs/>
          <w:spacing w:val="0"/>
        </w:rPr>
        <w:t xml:space="preserve">                               </w:t>
      </w:r>
      <w:r>
        <w:rPr>
          <w:rFonts w:ascii="Times New Roman" w:hAnsi="Times New Roman" w:cs="Times New Roman"/>
          <w:bCs/>
          <w:spacing w:val="0"/>
        </w:rPr>
        <w:t>(3)</w:t>
      </w:r>
    </w:p>
    <w:p w:rsidR="00B9449C" w:rsidRDefault="008B4D65" w:rsidP="00B9449C">
      <w:pPr>
        <w:pStyle w:val="a5"/>
        <w:spacing w:line="480" w:lineRule="auto"/>
        <w:ind w:right="-143" w:firstLine="0"/>
        <w:jc w:val="left"/>
        <w:rPr>
          <w:rFonts w:ascii="Times New Roman" w:hAnsi="Times New Roman" w:cs="Times New Roman"/>
          <w:bCs/>
          <w:spacing w:val="0"/>
        </w:rPr>
      </w:pP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1380" w:dyaOrig="400">
          <v:shape id="_x0000_i1041" type="#_x0000_t75" style="width:1in;height:21.75pt" o:ole="">
            <v:imagedata r:id="rId39" o:title=""/>
          </v:shape>
          <o:OLEObject Type="Embed" ProgID="Equation.DSMT4" ShapeID="_x0000_i1041" DrawAspect="Content" ObjectID="_1589049321" r:id="rId40"/>
        </w:object>
      </w:r>
      <w:r w:rsidRPr="00D94AB1">
        <w:rPr>
          <w:rFonts w:ascii="Times New Roman" w:hAnsi="Times New Roman" w:cs="Times New Roman"/>
          <w:bCs/>
          <w:spacing w:val="0"/>
        </w:rPr>
        <w:t>– при измерении в обратном направлении</w:t>
      </w:r>
    </w:p>
    <w:p w:rsidR="00B9449C" w:rsidRPr="00D94AB1" w:rsidRDefault="009200D0" w:rsidP="00B9449C">
      <w:pPr>
        <w:pStyle w:val="a5"/>
        <w:spacing w:line="480" w:lineRule="auto"/>
        <w:ind w:right="-143" w:firstLine="0"/>
        <w:jc w:val="left"/>
        <w:rPr>
          <w:rFonts w:ascii="Times New Roman" w:hAnsi="Times New Roman" w:cs="Times New Roman"/>
          <w:bCs/>
          <w:spacing w:val="0"/>
        </w:rPr>
      </w:pPr>
      <w:proofErr w:type="spellStart"/>
      <w:proofErr w:type="gramStart"/>
      <w:r w:rsidRPr="009200D0">
        <w:rPr>
          <w:rFonts w:ascii="Times New Roman" w:hAnsi="Times New Roman" w:cs="Times New Roman"/>
          <w:bCs/>
          <w:color w:val="FFFFFF" w:themeColor="background1"/>
          <w:spacing w:val="0"/>
        </w:rPr>
        <w:t>ффффффффффффффф</w:t>
      </w:r>
      <w:r w:rsidR="00FF2895">
        <w:rPr>
          <w:rFonts w:ascii="Times New Roman" w:hAnsi="Times New Roman" w:cs="Times New Roman"/>
          <w:bCs/>
          <w:color w:val="FFFFFF" w:themeColor="background1"/>
          <w:spacing w:val="0"/>
        </w:rPr>
        <w:t>ф</w:t>
      </w:r>
      <w:r w:rsidR="00AE09D0">
        <w:rPr>
          <w:rFonts w:ascii="Times New Roman" w:hAnsi="Times New Roman" w:cs="Times New Roman"/>
          <w:bCs/>
          <w:color w:val="FFFFFF" w:themeColor="background1"/>
          <w:spacing w:val="0"/>
        </w:rPr>
        <w:t>фр</w:t>
      </w:r>
      <w:proofErr w:type="spellEnd"/>
      <w:proofErr w:type="gramEnd"/>
      <w:r w:rsidR="008B4D65" w:rsidRPr="00D94AB1">
        <w:rPr>
          <w:rFonts w:ascii="Times New Roman" w:hAnsi="Times New Roman" w:cs="Times New Roman"/>
          <w:bCs/>
          <w:spacing w:val="0"/>
        </w:rPr>
        <w:t>(</w:t>
      </w:r>
      <w:r w:rsidR="008B4D65" w:rsidRPr="00D94AB1">
        <w:rPr>
          <w:rFonts w:ascii="Times New Roman" w:hAnsi="Times New Roman" w:cs="Times New Roman"/>
          <w:bCs/>
          <w:spacing w:val="0"/>
          <w:lang w:val="en-US"/>
        </w:rPr>
        <w:t>RF</w:t>
      </w:r>
      <w:r w:rsidR="008B4D65" w:rsidRPr="00D94AB1">
        <w:rPr>
          <w:rFonts w:ascii="Times New Roman" w:hAnsi="Times New Roman" w:cs="Times New Roman"/>
          <w:bCs/>
          <w:spacing w:val="0"/>
        </w:rPr>
        <w:t>→</w:t>
      </w:r>
      <w:r w:rsidR="008B4D65" w:rsidRPr="00D94AB1">
        <w:rPr>
          <w:rFonts w:ascii="Times New Roman" w:hAnsi="Times New Roman" w:cs="Times New Roman"/>
          <w:bCs/>
          <w:spacing w:val="0"/>
          <w:lang w:val="en-US"/>
        </w:rPr>
        <w:t>Port</w:t>
      </w:r>
      <w:r w:rsidR="008B4D65" w:rsidRPr="00D94AB1">
        <w:rPr>
          <w:rFonts w:ascii="Times New Roman" w:hAnsi="Times New Roman" w:cs="Times New Roman"/>
          <w:bCs/>
          <w:spacing w:val="0"/>
        </w:rPr>
        <w:t>2→</w:t>
      </w:r>
      <w:r w:rsidR="008B4D65" w:rsidRPr="00D94AB1">
        <w:rPr>
          <w:rFonts w:ascii="Times New Roman" w:hAnsi="Times New Roman" w:cs="Times New Roman"/>
          <w:bCs/>
          <w:spacing w:val="0"/>
          <w:lang w:val="en-US"/>
        </w:rPr>
        <w:t>DUT</w:t>
      </w:r>
      <w:r w:rsidR="008B4D65" w:rsidRPr="00D94AB1">
        <w:rPr>
          <w:rFonts w:ascii="Times New Roman" w:hAnsi="Times New Roman" w:cs="Times New Roman"/>
          <w:bCs/>
          <w:spacing w:val="0"/>
        </w:rPr>
        <w:t>→</w:t>
      </w:r>
      <w:r w:rsidR="008B4D65" w:rsidRPr="00D94AB1">
        <w:rPr>
          <w:rFonts w:ascii="Times New Roman" w:hAnsi="Times New Roman" w:cs="Times New Roman"/>
          <w:bCs/>
          <w:spacing w:val="0"/>
          <w:lang w:val="en-US"/>
        </w:rPr>
        <w:t>Port</w:t>
      </w:r>
      <w:r w:rsidR="008B4D65" w:rsidRPr="00D94AB1">
        <w:rPr>
          <w:rFonts w:ascii="Times New Roman" w:hAnsi="Times New Roman" w:cs="Times New Roman"/>
          <w:bCs/>
          <w:spacing w:val="0"/>
        </w:rPr>
        <w:t>1→</w:t>
      </w:r>
      <w:proofErr w:type="spellStart"/>
      <w:r w:rsidR="008B4D65" w:rsidRPr="00D94AB1">
        <w:rPr>
          <w:rFonts w:ascii="Times New Roman" w:hAnsi="Times New Roman" w:cs="Times New Roman"/>
          <w:bCs/>
          <w:spacing w:val="0"/>
          <w:lang w:val="en-US"/>
        </w:rPr>
        <w:t>Z</w:t>
      </w:r>
      <w:r w:rsidR="008B4D65" w:rsidRPr="00D94AB1">
        <w:rPr>
          <w:rFonts w:ascii="Times New Roman" w:hAnsi="Times New Roman" w:cs="Times New Roman"/>
          <w:bCs/>
          <w:spacing w:val="0"/>
          <w:vertAlign w:val="subscript"/>
          <w:lang w:val="en-US"/>
        </w:rPr>
        <w:t>o</w:t>
      </w:r>
      <w:proofErr w:type="spellEnd"/>
      <w:r w:rsidR="008B4D65" w:rsidRPr="00D94AB1">
        <w:rPr>
          <w:rFonts w:ascii="Times New Roman" w:hAnsi="Times New Roman" w:cs="Times New Roman"/>
          <w:bCs/>
          <w:spacing w:val="0"/>
        </w:rPr>
        <w:t>)</w:t>
      </w:r>
      <w:r>
        <w:rPr>
          <w:rFonts w:ascii="Times New Roman" w:hAnsi="Times New Roman" w:cs="Times New Roman"/>
          <w:bCs/>
          <w:spacing w:val="0"/>
        </w:rPr>
        <w:t xml:space="preserve">                  </w:t>
      </w:r>
      <w:r w:rsidR="00AE09D0">
        <w:rPr>
          <w:rFonts w:ascii="Times New Roman" w:hAnsi="Times New Roman" w:cs="Times New Roman"/>
          <w:bCs/>
          <w:spacing w:val="0"/>
        </w:rPr>
        <w:t xml:space="preserve">            </w:t>
      </w:r>
      <w:r>
        <w:rPr>
          <w:rFonts w:ascii="Times New Roman" w:hAnsi="Times New Roman" w:cs="Times New Roman"/>
          <w:bCs/>
          <w:spacing w:val="0"/>
        </w:rPr>
        <w:t xml:space="preserve"> (4)</w:t>
      </w:r>
    </w:p>
    <w:p w:rsidR="00B9449C" w:rsidRDefault="008B4D65" w:rsidP="00B9449C">
      <w:pPr>
        <w:pStyle w:val="a5"/>
        <w:spacing w:line="480" w:lineRule="auto"/>
        <w:ind w:right="-143" w:firstLine="0"/>
        <w:jc w:val="left"/>
        <w:rPr>
          <w:rFonts w:ascii="Times New Roman" w:hAnsi="Times New Roman" w:cs="Times New Roman"/>
          <w:bCs/>
          <w:spacing w:val="0"/>
        </w:rPr>
      </w:pP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1400" w:dyaOrig="400">
          <v:shape id="_x0000_i1042" type="#_x0000_t75" style="width:1in;height:21.75pt" o:ole="">
            <v:imagedata r:id="rId41" o:title=""/>
          </v:shape>
          <o:OLEObject Type="Embed" ProgID="Equation.DSMT4" ShapeID="_x0000_i1042" DrawAspect="Content" ObjectID="_1589049322" r:id="rId42"/>
        </w:object>
      </w:r>
      <w:r w:rsidR="00FF2895">
        <w:t> </w:t>
      </w:r>
      <w:r w:rsidRPr="00D94AB1">
        <w:rPr>
          <w:rFonts w:ascii="Times New Roman" w:hAnsi="Times New Roman" w:cs="Times New Roman"/>
          <w:bCs/>
          <w:spacing w:val="0"/>
        </w:rPr>
        <w:t xml:space="preserve">– при измерении в обратном направлении </w:t>
      </w:r>
    </w:p>
    <w:p w:rsidR="008B4D65" w:rsidRPr="00D94AB1" w:rsidRDefault="00FF2895" w:rsidP="00B9449C">
      <w:pPr>
        <w:pStyle w:val="a5"/>
        <w:spacing w:line="480" w:lineRule="auto"/>
        <w:ind w:right="-143" w:firstLine="0"/>
        <w:jc w:val="left"/>
        <w:rPr>
          <w:rFonts w:ascii="Times New Roman" w:hAnsi="Times New Roman" w:cs="Times New Roman"/>
          <w:bCs/>
          <w:spacing w:val="0"/>
        </w:rPr>
      </w:pPr>
      <w:proofErr w:type="spellStart"/>
      <w:proofErr w:type="gramStart"/>
      <w:r w:rsidRPr="00FF2895">
        <w:rPr>
          <w:rFonts w:ascii="Times New Roman" w:hAnsi="Times New Roman" w:cs="Times New Roman"/>
          <w:bCs/>
          <w:color w:val="FFFFFF" w:themeColor="background1"/>
          <w:spacing w:val="0"/>
        </w:rPr>
        <w:t>фффффффффффффффф</w:t>
      </w:r>
      <w:r w:rsidR="00AE09D0">
        <w:rPr>
          <w:rFonts w:ascii="Times New Roman" w:hAnsi="Times New Roman" w:cs="Times New Roman"/>
          <w:bCs/>
          <w:color w:val="FFFFFF" w:themeColor="background1"/>
          <w:spacing w:val="0"/>
        </w:rPr>
        <w:t>фп</w:t>
      </w:r>
      <w:proofErr w:type="spellEnd"/>
      <w:proofErr w:type="gramEnd"/>
      <w:r w:rsidR="008B4D65" w:rsidRPr="00D94AB1">
        <w:rPr>
          <w:rFonts w:ascii="Times New Roman" w:hAnsi="Times New Roman" w:cs="Times New Roman"/>
          <w:bCs/>
          <w:spacing w:val="0"/>
        </w:rPr>
        <w:t>(</w:t>
      </w:r>
      <w:r w:rsidR="008B4D65" w:rsidRPr="00D94AB1">
        <w:rPr>
          <w:rFonts w:ascii="Times New Roman" w:hAnsi="Times New Roman" w:cs="Times New Roman"/>
          <w:bCs/>
          <w:spacing w:val="0"/>
          <w:lang w:val="en-US"/>
        </w:rPr>
        <w:t>RF</w:t>
      </w:r>
      <w:r w:rsidR="008B4D65" w:rsidRPr="00D94AB1">
        <w:rPr>
          <w:rFonts w:ascii="Times New Roman" w:hAnsi="Times New Roman" w:cs="Times New Roman"/>
          <w:bCs/>
          <w:spacing w:val="0"/>
        </w:rPr>
        <w:t>→</w:t>
      </w:r>
      <w:r w:rsidR="008B4D65" w:rsidRPr="00D94AB1">
        <w:rPr>
          <w:rFonts w:ascii="Times New Roman" w:hAnsi="Times New Roman" w:cs="Times New Roman"/>
          <w:bCs/>
          <w:spacing w:val="0"/>
          <w:lang w:val="en-US"/>
        </w:rPr>
        <w:t>Port</w:t>
      </w:r>
      <w:r w:rsidR="008B4D65" w:rsidRPr="00D94AB1">
        <w:rPr>
          <w:rFonts w:ascii="Times New Roman" w:hAnsi="Times New Roman" w:cs="Times New Roman"/>
          <w:bCs/>
          <w:spacing w:val="0"/>
        </w:rPr>
        <w:t>2→</w:t>
      </w:r>
      <w:r w:rsidR="008B4D65" w:rsidRPr="00D94AB1">
        <w:rPr>
          <w:rFonts w:ascii="Times New Roman" w:hAnsi="Times New Roman" w:cs="Times New Roman"/>
          <w:bCs/>
          <w:spacing w:val="0"/>
          <w:lang w:val="en-US"/>
        </w:rPr>
        <w:t>DUT</w:t>
      </w:r>
      <w:r w:rsidR="008B4D65" w:rsidRPr="00D94AB1">
        <w:rPr>
          <w:rFonts w:ascii="Times New Roman" w:hAnsi="Times New Roman" w:cs="Times New Roman"/>
          <w:bCs/>
          <w:spacing w:val="0"/>
        </w:rPr>
        <w:t>→</w:t>
      </w:r>
      <w:r w:rsidR="008B4D65" w:rsidRPr="00D94AB1">
        <w:rPr>
          <w:rFonts w:ascii="Times New Roman" w:hAnsi="Times New Roman" w:cs="Times New Roman"/>
          <w:bCs/>
          <w:spacing w:val="0"/>
          <w:lang w:val="en-US"/>
        </w:rPr>
        <w:t>Port</w:t>
      </w:r>
      <w:r w:rsidR="008B4D65" w:rsidRPr="00D94AB1">
        <w:rPr>
          <w:rFonts w:ascii="Times New Roman" w:hAnsi="Times New Roman" w:cs="Times New Roman"/>
          <w:bCs/>
          <w:spacing w:val="0"/>
        </w:rPr>
        <w:t>1→</w:t>
      </w:r>
      <w:proofErr w:type="spellStart"/>
      <w:r w:rsidR="008B4D65" w:rsidRPr="00D94AB1">
        <w:rPr>
          <w:rFonts w:ascii="Times New Roman" w:hAnsi="Times New Roman" w:cs="Times New Roman"/>
          <w:bCs/>
          <w:spacing w:val="0"/>
          <w:lang w:val="en-US"/>
        </w:rPr>
        <w:t>Z</w:t>
      </w:r>
      <w:r w:rsidR="008B4D65" w:rsidRPr="00D94AB1">
        <w:rPr>
          <w:rFonts w:ascii="Times New Roman" w:hAnsi="Times New Roman" w:cs="Times New Roman"/>
          <w:bCs/>
          <w:spacing w:val="0"/>
          <w:vertAlign w:val="subscript"/>
          <w:lang w:val="en-US"/>
        </w:rPr>
        <w:t>o</w:t>
      </w:r>
      <w:proofErr w:type="spellEnd"/>
      <w:r w:rsidR="008B4D65" w:rsidRPr="00D94AB1">
        <w:rPr>
          <w:rFonts w:ascii="Times New Roman" w:hAnsi="Times New Roman" w:cs="Times New Roman"/>
          <w:bCs/>
          <w:spacing w:val="0"/>
        </w:rPr>
        <w:t>)</w:t>
      </w:r>
      <w:r>
        <w:rPr>
          <w:rFonts w:ascii="Times New Roman" w:hAnsi="Times New Roman" w:cs="Times New Roman"/>
          <w:bCs/>
          <w:spacing w:val="0"/>
        </w:rPr>
        <w:t xml:space="preserve">                   </w:t>
      </w:r>
      <w:r w:rsidR="00AE09D0">
        <w:rPr>
          <w:rFonts w:ascii="Times New Roman" w:hAnsi="Times New Roman" w:cs="Times New Roman"/>
          <w:bCs/>
          <w:spacing w:val="0"/>
        </w:rPr>
        <w:t xml:space="preserve">            </w:t>
      </w:r>
      <w:r>
        <w:rPr>
          <w:rFonts w:ascii="Times New Roman" w:hAnsi="Times New Roman" w:cs="Times New Roman"/>
          <w:bCs/>
          <w:spacing w:val="0"/>
        </w:rPr>
        <w:t>(5)</w:t>
      </w:r>
    </w:p>
    <w:p w:rsidR="008B4D65" w:rsidRPr="00D94AB1" w:rsidRDefault="008B4D65" w:rsidP="008B4D65">
      <w:pPr>
        <w:pStyle w:val="a5"/>
        <w:ind w:firstLine="0"/>
        <w:rPr>
          <w:rFonts w:ascii="Times New Roman" w:hAnsi="Times New Roman" w:cs="Times New Roman"/>
          <w:bCs/>
          <w:spacing w:val="0"/>
        </w:rPr>
      </w:pPr>
      <w:r w:rsidRPr="00D94AB1">
        <w:rPr>
          <w:rFonts w:ascii="Times New Roman" w:hAnsi="Times New Roman" w:cs="Times New Roman"/>
          <w:bCs/>
          <w:noProof/>
        </w:rPr>
        <w:drawing>
          <wp:inline distT="0" distB="0" distL="0" distR="0" wp14:anchorId="14FDC55B" wp14:editId="6688FC10">
            <wp:extent cx="5934075" cy="3248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D65" w:rsidRPr="00D94AB1" w:rsidRDefault="008B4D65" w:rsidP="008B4D65">
      <w:pPr>
        <w:pStyle w:val="a7"/>
        <w:rPr>
          <w:sz w:val="28"/>
          <w:szCs w:val="28"/>
        </w:rPr>
      </w:pPr>
    </w:p>
    <w:p w:rsidR="008B4D65" w:rsidRPr="00D94AB1" w:rsidRDefault="008B4D65" w:rsidP="008B4D65">
      <w:pPr>
        <w:pStyle w:val="a7"/>
        <w:rPr>
          <w:sz w:val="28"/>
          <w:szCs w:val="28"/>
        </w:rPr>
      </w:pPr>
      <w:r w:rsidRPr="00D94AB1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</w:t>
      </w:r>
      <w:r w:rsidRPr="00D94AB1">
        <w:rPr>
          <w:sz w:val="28"/>
          <w:szCs w:val="28"/>
        </w:rPr>
        <w:t xml:space="preserve"> – Блок диаграмма четырёхканального анализатора цепей </w:t>
      </w:r>
    </w:p>
    <w:p w:rsidR="008B4D65" w:rsidRPr="00D94AB1" w:rsidRDefault="008B4D65" w:rsidP="008B4D65">
      <w:pPr>
        <w:pStyle w:val="a7"/>
        <w:rPr>
          <w:sz w:val="28"/>
          <w:szCs w:val="28"/>
        </w:rPr>
      </w:pPr>
      <w:proofErr w:type="gramStart"/>
      <w:r w:rsidRPr="00D94AB1">
        <w:rPr>
          <w:sz w:val="28"/>
          <w:szCs w:val="28"/>
        </w:rPr>
        <w:t>включенного</w:t>
      </w:r>
      <w:proofErr w:type="gramEnd"/>
      <w:r w:rsidRPr="00D94AB1">
        <w:rPr>
          <w:sz w:val="28"/>
          <w:szCs w:val="28"/>
        </w:rPr>
        <w:t xml:space="preserve"> для измерений в прямом направлении</w:t>
      </w:r>
    </w:p>
    <w:p w:rsidR="008B4D65" w:rsidRPr="00D94AB1" w:rsidRDefault="008B4D65" w:rsidP="008B4D65">
      <w:pPr>
        <w:pStyle w:val="a5"/>
        <w:ind w:firstLine="0"/>
        <w:jc w:val="center"/>
        <w:rPr>
          <w:rFonts w:ascii="Times New Roman" w:hAnsi="Times New Roman" w:cs="Times New Roman"/>
          <w:bCs/>
          <w:spacing w:val="0"/>
        </w:rPr>
      </w:pPr>
    </w:p>
    <w:p w:rsidR="008B4D65" w:rsidRPr="00D94AB1" w:rsidRDefault="008B4D65" w:rsidP="008B4D65">
      <w:pPr>
        <w:pStyle w:val="a5"/>
        <w:rPr>
          <w:rFonts w:ascii="Times New Roman" w:hAnsi="Times New Roman" w:cs="Times New Roman"/>
          <w:bCs/>
          <w:spacing w:val="0"/>
        </w:rPr>
      </w:pPr>
      <w:r w:rsidRPr="00D94AB1">
        <w:rPr>
          <w:rFonts w:ascii="Times New Roman" w:hAnsi="Times New Roman" w:cs="Times New Roman"/>
          <w:bCs/>
          <w:spacing w:val="0"/>
        </w:rPr>
        <w:t>Блок диаграмма четырёхканального анализатора цепей включенного для измерений в прямом на</w:t>
      </w:r>
      <w:r>
        <w:rPr>
          <w:rFonts w:ascii="Times New Roman" w:hAnsi="Times New Roman" w:cs="Times New Roman"/>
          <w:bCs/>
          <w:spacing w:val="0"/>
        </w:rPr>
        <w:t>правлении приведена на рисунке 2</w:t>
      </w:r>
      <w:r w:rsidRPr="00D94AB1">
        <w:rPr>
          <w:rFonts w:ascii="Times New Roman" w:hAnsi="Times New Roman" w:cs="Times New Roman"/>
          <w:bCs/>
          <w:spacing w:val="0"/>
        </w:rPr>
        <w:t xml:space="preserve">. Естественно, что каждый </w:t>
      </w:r>
      <w:r w:rsidRPr="00D94AB1">
        <w:rPr>
          <w:rFonts w:ascii="Times New Roman" w:hAnsi="Times New Roman" w:cs="Times New Roman"/>
          <w:bCs/>
          <w:spacing w:val="0"/>
          <w:lang w:val="en-US"/>
        </w:rPr>
        <w:t>IF</w:t>
      </w:r>
      <w:r w:rsidRPr="00D94AB1">
        <w:rPr>
          <w:rFonts w:ascii="Times New Roman" w:hAnsi="Times New Roman" w:cs="Times New Roman"/>
          <w:bCs/>
          <w:spacing w:val="0"/>
        </w:rPr>
        <w:t xml:space="preserve"> сигнал детектируется и оцифровывается (</w:t>
      </w:r>
      <w:r w:rsidRPr="00D94AB1">
        <w:rPr>
          <w:rFonts w:ascii="Times New Roman" w:hAnsi="Times New Roman" w:cs="Times New Roman"/>
          <w:bCs/>
          <w:spacing w:val="0"/>
          <w:lang w:val="en-US"/>
        </w:rPr>
        <w:t>Analog</w:t>
      </w:r>
      <w:r w:rsidRPr="00D94AB1">
        <w:rPr>
          <w:rFonts w:ascii="Times New Roman" w:hAnsi="Times New Roman" w:cs="Times New Roman"/>
          <w:bCs/>
          <w:spacing w:val="0"/>
        </w:rPr>
        <w:t>/</w:t>
      </w:r>
      <w:r w:rsidRPr="00D94AB1">
        <w:rPr>
          <w:rFonts w:ascii="Times New Roman" w:hAnsi="Times New Roman" w:cs="Times New Roman"/>
          <w:bCs/>
          <w:spacing w:val="0"/>
          <w:lang w:val="en-US"/>
        </w:rPr>
        <w:t>Digital</w:t>
      </w:r>
      <w:r w:rsidRPr="00D94AB1">
        <w:rPr>
          <w:rFonts w:ascii="Times New Roman" w:hAnsi="Times New Roman" w:cs="Times New Roman"/>
          <w:bCs/>
          <w:spacing w:val="0"/>
        </w:rPr>
        <w:t xml:space="preserve">), тем самым позволяя измерять действительную и мнимую составляющую сигнала. Из этих комплексных детектированных данных представляется возможным рассчитать амплитуду и фазу сигналов. Результат оцифрованных </w:t>
      </w:r>
      <w:proofErr w:type="gramStart"/>
      <w:r w:rsidRPr="00D94AB1">
        <w:rPr>
          <w:rFonts w:ascii="Times New Roman" w:hAnsi="Times New Roman" w:cs="Times New Roman"/>
          <w:bCs/>
          <w:spacing w:val="0"/>
        </w:rPr>
        <w:t xml:space="preserve">сигналов </w:t>
      </w:r>
      <w:r w:rsidRPr="00D94AB1">
        <w:rPr>
          <w:rFonts w:ascii="Times New Roman" w:hAnsi="Times New Roman" w:cs="Times New Roman"/>
          <w:bCs/>
          <w:spacing w:val="0"/>
          <w:position w:val="-12"/>
          <w:lang w:val="en-US"/>
        </w:rPr>
        <w:object w:dxaOrig="279" w:dyaOrig="360">
          <v:shape id="_x0000_i1043" type="#_x0000_t75" style="width:14.25pt;height:21.75pt" o:ole="">
            <v:imagedata r:id="rId44" o:title=""/>
          </v:shape>
          <o:OLEObject Type="Embed" ProgID="Equation.DSMT4" ShapeID="_x0000_i1043" DrawAspect="Content" ObjectID="_1589049323" r:id="rId45"/>
        </w:object>
      </w:r>
      <w:r w:rsidRPr="00D94AB1">
        <w:rPr>
          <w:rFonts w:ascii="Times New Roman" w:hAnsi="Times New Roman" w:cs="Times New Roman"/>
          <w:bCs/>
          <w:spacing w:val="0"/>
        </w:rPr>
        <w:t>,</w:t>
      </w:r>
      <w:proofErr w:type="gramEnd"/>
      <w:r w:rsidRPr="00D94AB1">
        <w:rPr>
          <w:rFonts w:ascii="Times New Roman" w:hAnsi="Times New Roman" w:cs="Times New Roman"/>
          <w:bCs/>
          <w:spacing w:val="0"/>
        </w:rPr>
        <w:t xml:space="preserve"> </w:t>
      </w:r>
      <w:r w:rsidRPr="00D94AB1">
        <w:rPr>
          <w:rFonts w:ascii="Times New Roman" w:hAnsi="Times New Roman" w:cs="Times New Roman"/>
          <w:bCs/>
          <w:spacing w:val="0"/>
          <w:position w:val="-12"/>
          <w:lang w:val="en-US"/>
        </w:rPr>
        <w:object w:dxaOrig="260" w:dyaOrig="360">
          <v:shape id="_x0000_i1044" type="#_x0000_t75" style="width:14.25pt;height:21.75pt" o:ole="">
            <v:imagedata r:id="rId46" o:title=""/>
          </v:shape>
          <o:OLEObject Type="Embed" ProgID="Equation.DSMT4" ShapeID="_x0000_i1044" DrawAspect="Content" ObjectID="_1589049324" r:id="rId47"/>
        </w:object>
      </w:r>
      <w:r w:rsidR="009200D0">
        <w:rPr>
          <w:rFonts w:ascii="Times New Roman" w:hAnsi="Times New Roman" w:cs="Times New Roman"/>
          <w:bCs/>
          <w:spacing w:val="0"/>
        </w:rPr>
        <w:t>,</w:t>
      </w:r>
      <w:r w:rsidRPr="00D94AB1">
        <w:rPr>
          <w:rFonts w:ascii="Times New Roman" w:hAnsi="Times New Roman" w:cs="Times New Roman"/>
          <w:bCs/>
          <w:spacing w:val="0"/>
          <w:position w:val="-12"/>
          <w:lang w:val="en-US"/>
        </w:rPr>
        <w:object w:dxaOrig="260" w:dyaOrig="360">
          <v:shape id="_x0000_i1045" type="#_x0000_t75" style="width:14.25pt;height:21.75pt" o:ole="">
            <v:imagedata r:id="rId48" o:title=""/>
          </v:shape>
          <o:OLEObject Type="Embed" ProgID="Equation.DSMT4" ShapeID="_x0000_i1045" DrawAspect="Content" ObjectID="_1589049325" r:id="rId49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 является пропорционально уменьшенным значением электромагнитного излучения  через </w:t>
      </w:r>
      <w:r w:rsidRPr="00D94AB1">
        <w:rPr>
          <w:rFonts w:ascii="Times New Roman" w:hAnsi="Times New Roman" w:cs="Times New Roman"/>
          <w:bCs/>
          <w:spacing w:val="0"/>
          <w:lang w:val="en-US"/>
        </w:rPr>
        <w:t>DUT</w:t>
      </w:r>
      <w:r w:rsidRPr="00D94AB1">
        <w:rPr>
          <w:rFonts w:ascii="Times New Roman" w:hAnsi="Times New Roman" w:cs="Times New Roman"/>
          <w:bCs/>
          <w:spacing w:val="0"/>
        </w:rPr>
        <w:t xml:space="preserve"> (</w:t>
      </w:r>
      <w:r w:rsidRPr="00D94AB1">
        <w:rPr>
          <w:rFonts w:ascii="Times New Roman" w:hAnsi="Times New Roman" w:cs="Times New Roman"/>
          <w:bCs/>
          <w:spacing w:val="0"/>
          <w:position w:val="-12"/>
          <w:lang w:val="en-US"/>
        </w:rPr>
        <w:object w:dxaOrig="240" w:dyaOrig="360">
          <v:shape id="_x0000_i1046" type="#_x0000_t75" style="width:14.25pt;height:21.75pt" o:ole="">
            <v:imagedata r:id="rId50" o:title=""/>
          </v:shape>
          <o:OLEObject Type="Embed" ProgID="Equation.DSMT4" ShapeID="_x0000_i1046" DrawAspect="Content" ObjectID="_1589049326" r:id="rId51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, </w:t>
      </w:r>
      <w:r w:rsidRPr="00D94AB1">
        <w:rPr>
          <w:rFonts w:ascii="Times New Roman" w:hAnsi="Times New Roman" w:cs="Times New Roman"/>
          <w:bCs/>
          <w:spacing w:val="0"/>
          <w:position w:val="-12"/>
          <w:lang w:val="en-US"/>
        </w:rPr>
        <w:object w:dxaOrig="240" w:dyaOrig="360">
          <v:shape id="_x0000_i1047" type="#_x0000_t75" style="width:14.25pt;height:21.75pt" o:ole="">
            <v:imagedata r:id="rId52" o:title=""/>
          </v:shape>
          <o:OLEObject Type="Embed" ProgID="Equation.DSMT4" ShapeID="_x0000_i1047" DrawAspect="Content" ObjectID="_1589049327" r:id="rId53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 , </w:t>
      </w:r>
      <w:r w:rsidRPr="00D94AB1">
        <w:rPr>
          <w:rFonts w:ascii="Times New Roman" w:hAnsi="Times New Roman" w:cs="Times New Roman"/>
          <w:bCs/>
          <w:spacing w:val="0"/>
          <w:position w:val="-12"/>
          <w:lang w:val="en-US"/>
        </w:rPr>
        <w:object w:dxaOrig="260" w:dyaOrig="360">
          <v:shape id="_x0000_i1048" type="#_x0000_t75" style="width:14.25pt;height:21.75pt" o:ole="">
            <v:imagedata r:id="rId54" o:title=""/>
          </v:shape>
          <o:OLEObject Type="Embed" ProgID="Equation.DSMT4" ShapeID="_x0000_i1048" DrawAspect="Content" ObjectID="_1589049328" r:id="rId55"/>
        </w:object>
      </w:r>
      <w:r w:rsidRPr="00D94AB1">
        <w:rPr>
          <w:rFonts w:ascii="Times New Roman" w:hAnsi="Times New Roman" w:cs="Times New Roman"/>
          <w:bCs/>
          <w:spacing w:val="0"/>
        </w:rPr>
        <w:t>).</w:t>
      </w:r>
    </w:p>
    <w:p w:rsidR="008B4D65" w:rsidRPr="00D94AB1" w:rsidRDefault="008B4D65" w:rsidP="008B4D65">
      <w:pPr>
        <w:pStyle w:val="a5"/>
        <w:rPr>
          <w:rFonts w:ascii="Times New Roman" w:hAnsi="Times New Roman" w:cs="Times New Roman"/>
          <w:bCs/>
          <w:spacing w:val="0"/>
        </w:rPr>
      </w:pPr>
      <w:r w:rsidRPr="00D94AB1">
        <w:rPr>
          <w:rFonts w:ascii="Times New Roman" w:hAnsi="Times New Roman" w:cs="Times New Roman"/>
          <w:bCs/>
          <w:spacing w:val="0"/>
        </w:rPr>
        <w:t>Для блок диаграммы четырёхканального анализатора цепей включенного по схеме измерений в прямом направлении в литературных источниках приводится ориентированный граф модели погрешностей всевозможных путей прохождения электромагнитного излучения,</w:t>
      </w:r>
      <w:r>
        <w:rPr>
          <w:rFonts w:ascii="Times New Roman" w:hAnsi="Times New Roman" w:cs="Times New Roman"/>
          <w:bCs/>
          <w:spacing w:val="0"/>
        </w:rPr>
        <w:t xml:space="preserve"> изображенная здесь на рисунке 3</w:t>
      </w:r>
      <w:r w:rsidRPr="00D94AB1">
        <w:rPr>
          <w:rFonts w:ascii="Times New Roman" w:hAnsi="Times New Roman" w:cs="Times New Roman"/>
          <w:bCs/>
          <w:spacing w:val="0"/>
        </w:rPr>
        <w:t xml:space="preserve">.  </w:t>
      </w:r>
    </w:p>
    <w:p w:rsidR="008B4D65" w:rsidRPr="00D94AB1" w:rsidRDefault="008B4D65" w:rsidP="008B4D65">
      <w:pPr>
        <w:pStyle w:val="a5"/>
        <w:rPr>
          <w:rFonts w:ascii="Times New Roman" w:hAnsi="Times New Roman" w:cs="Times New Roman"/>
          <w:bCs/>
          <w:spacing w:val="0"/>
        </w:rPr>
      </w:pPr>
    </w:p>
    <w:p w:rsidR="008B4D65" w:rsidRPr="00D94AB1" w:rsidRDefault="008B4D65" w:rsidP="008B4D65">
      <w:pPr>
        <w:pStyle w:val="a5"/>
        <w:ind w:firstLine="0"/>
        <w:jc w:val="left"/>
        <w:rPr>
          <w:rFonts w:ascii="Times New Roman" w:hAnsi="Times New Roman" w:cs="Times New Roman"/>
          <w:bCs/>
          <w:spacing w:val="0"/>
        </w:rPr>
      </w:pPr>
      <w:r w:rsidRPr="00D94AB1">
        <w:rPr>
          <w:rFonts w:ascii="Times New Roman" w:hAnsi="Times New Roman" w:cs="Times New Roman"/>
          <w:bCs/>
          <w:noProof/>
        </w:rPr>
        <w:drawing>
          <wp:inline distT="0" distB="0" distL="0" distR="0" wp14:anchorId="303AE102" wp14:editId="5DD6D27B">
            <wp:extent cx="5934075" cy="28098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D65" w:rsidRPr="00D94AB1" w:rsidRDefault="008B4D65" w:rsidP="008B4D65">
      <w:pPr>
        <w:pStyle w:val="a7"/>
        <w:rPr>
          <w:sz w:val="28"/>
          <w:szCs w:val="28"/>
        </w:rPr>
      </w:pPr>
    </w:p>
    <w:p w:rsidR="008B4D65" w:rsidRPr="00D94AB1" w:rsidRDefault="008B4D65" w:rsidP="008B4D65">
      <w:pPr>
        <w:pStyle w:val="a7"/>
        <w:rPr>
          <w:sz w:val="28"/>
          <w:szCs w:val="28"/>
        </w:rPr>
      </w:pPr>
      <w:r>
        <w:rPr>
          <w:sz w:val="28"/>
          <w:szCs w:val="28"/>
        </w:rPr>
        <w:t>Рисунок 3</w:t>
      </w:r>
      <w:r w:rsidRPr="00D94AB1">
        <w:rPr>
          <w:sz w:val="28"/>
          <w:szCs w:val="28"/>
        </w:rPr>
        <w:t xml:space="preserve"> – Модель влияния погрешностей при прямом включении – </w:t>
      </w:r>
    </w:p>
    <w:p w:rsidR="008B4D65" w:rsidRPr="00D94AB1" w:rsidRDefault="008B4D65" w:rsidP="008B4D65">
      <w:pPr>
        <w:pStyle w:val="a7"/>
        <w:rPr>
          <w:sz w:val="28"/>
          <w:szCs w:val="28"/>
        </w:rPr>
      </w:pPr>
      <w:proofErr w:type="gramStart"/>
      <w:r w:rsidRPr="00D94AB1">
        <w:rPr>
          <w:sz w:val="28"/>
          <w:szCs w:val="28"/>
        </w:rPr>
        <w:t>ориентированный</w:t>
      </w:r>
      <w:proofErr w:type="gramEnd"/>
      <w:r w:rsidRPr="00D94AB1">
        <w:rPr>
          <w:sz w:val="28"/>
          <w:szCs w:val="28"/>
        </w:rPr>
        <w:t xml:space="preserve"> граф всевозмож</w:t>
      </w:r>
      <w:r>
        <w:rPr>
          <w:sz w:val="28"/>
          <w:szCs w:val="28"/>
        </w:rPr>
        <w:t>ных путей прохождения электромагнитного излучения</w:t>
      </w:r>
      <w:r w:rsidRPr="00D94AB1">
        <w:rPr>
          <w:sz w:val="28"/>
          <w:szCs w:val="28"/>
        </w:rPr>
        <w:t xml:space="preserve"> </w:t>
      </w:r>
    </w:p>
    <w:p w:rsidR="008B4D65" w:rsidRPr="00D94AB1" w:rsidRDefault="008B4D65" w:rsidP="008B4D65">
      <w:pPr>
        <w:pStyle w:val="a7"/>
        <w:rPr>
          <w:sz w:val="28"/>
          <w:szCs w:val="28"/>
        </w:rPr>
      </w:pPr>
    </w:p>
    <w:p w:rsidR="007E70B3" w:rsidRPr="00D94AB1" w:rsidRDefault="008B4D65" w:rsidP="007E70B3">
      <w:pPr>
        <w:pStyle w:val="a5"/>
        <w:ind w:firstLine="708"/>
        <w:rPr>
          <w:rFonts w:ascii="Times New Roman" w:hAnsi="Times New Roman" w:cs="Times New Roman"/>
          <w:bCs/>
          <w:spacing w:val="0"/>
        </w:rPr>
      </w:pPr>
      <w:r w:rsidRPr="00D94AB1">
        <w:rPr>
          <w:rFonts w:ascii="Times New Roman" w:hAnsi="Times New Roman" w:cs="Times New Roman"/>
          <w:bCs/>
          <w:spacing w:val="0"/>
        </w:rPr>
        <w:t>Указанные на графе пути включают не только искомые сигналы, но и потери, ошибки рассогласования волновых сопротивлений, и ошибки, вызва</w:t>
      </w:r>
      <w:r>
        <w:rPr>
          <w:rFonts w:ascii="Times New Roman" w:hAnsi="Times New Roman" w:cs="Times New Roman"/>
          <w:bCs/>
          <w:spacing w:val="0"/>
        </w:rPr>
        <w:t>нные утечками (рассеянием). Также</w:t>
      </w:r>
      <w:r w:rsidRPr="00D94AB1">
        <w:rPr>
          <w:rFonts w:ascii="Times New Roman" w:hAnsi="Times New Roman" w:cs="Times New Roman"/>
          <w:bCs/>
          <w:spacing w:val="0"/>
        </w:rPr>
        <w:t xml:space="preserve"> модель ориентированного графа включает (учитывает) нелинейность смесителей, цифрового пр</w:t>
      </w:r>
      <w:r>
        <w:rPr>
          <w:rFonts w:ascii="Times New Roman" w:hAnsi="Times New Roman" w:cs="Times New Roman"/>
          <w:bCs/>
          <w:spacing w:val="0"/>
        </w:rPr>
        <w:t>еобразования и детекторов, а так</w:t>
      </w:r>
      <w:r w:rsidRPr="00D94AB1">
        <w:rPr>
          <w:rFonts w:ascii="Times New Roman" w:hAnsi="Times New Roman" w:cs="Times New Roman"/>
          <w:bCs/>
          <w:spacing w:val="0"/>
        </w:rPr>
        <w:t>же возникающие в системе анализатора цепей шумы. Ниже приведено описание обозн</w:t>
      </w:r>
      <w:r>
        <w:rPr>
          <w:rFonts w:ascii="Times New Roman" w:hAnsi="Times New Roman" w:cs="Times New Roman"/>
          <w:bCs/>
          <w:spacing w:val="0"/>
        </w:rPr>
        <w:t>ачений</w:t>
      </w:r>
      <w:r w:rsidR="007948D8">
        <w:rPr>
          <w:rFonts w:ascii="Times New Roman" w:hAnsi="Times New Roman" w:cs="Times New Roman"/>
          <w:bCs/>
          <w:spacing w:val="0"/>
        </w:rPr>
        <w:t xml:space="preserve"> в таблице 1</w:t>
      </w:r>
      <w:r w:rsidRPr="00D94AB1">
        <w:rPr>
          <w:rFonts w:ascii="Times New Roman" w:hAnsi="Times New Roman" w:cs="Times New Roman"/>
          <w:bCs/>
          <w:spacing w:val="0"/>
        </w:rPr>
        <w:t>,</w:t>
      </w:r>
      <w:r>
        <w:rPr>
          <w:rFonts w:ascii="Times New Roman" w:hAnsi="Times New Roman" w:cs="Times New Roman"/>
          <w:bCs/>
          <w:spacing w:val="0"/>
        </w:rPr>
        <w:t xml:space="preserve"> используемых на рисунке 3</w:t>
      </w:r>
      <w:r w:rsidRPr="00D94AB1">
        <w:rPr>
          <w:rFonts w:ascii="Times New Roman" w:hAnsi="Times New Roman" w:cs="Times New Roman"/>
          <w:bCs/>
          <w:spacing w:val="0"/>
        </w:rPr>
        <w:t>.</w:t>
      </w:r>
    </w:p>
    <w:p w:rsidR="008B4D65" w:rsidRPr="00D94AB1" w:rsidRDefault="007948D8" w:rsidP="007948D8">
      <w:pPr>
        <w:pStyle w:val="a5"/>
        <w:ind w:firstLine="0"/>
        <w:rPr>
          <w:rFonts w:ascii="Times New Roman" w:hAnsi="Times New Roman" w:cs="Times New Roman"/>
          <w:bCs/>
          <w:spacing w:val="0"/>
        </w:rPr>
      </w:pPr>
      <w:r>
        <w:rPr>
          <w:rFonts w:ascii="Times New Roman" w:hAnsi="Times New Roman" w:cs="Times New Roman"/>
          <w:bCs/>
          <w:spacing w:val="0"/>
        </w:rPr>
        <w:t>Таблица 1 – Описание обозначений величин на рисунке 3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23"/>
        <w:gridCol w:w="4624"/>
      </w:tblGrid>
      <w:tr w:rsidR="008B4D65" w:rsidRPr="00D94AB1" w:rsidTr="007619F9">
        <w:trPr>
          <w:trHeight w:val="2022"/>
        </w:trPr>
        <w:tc>
          <w:tcPr>
            <w:tcW w:w="4680" w:type="dxa"/>
          </w:tcPr>
          <w:p w:rsidR="008B4D65" w:rsidRPr="00D94AB1" w:rsidRDefault="008B4D65" w:rsidP="0033123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  <w:lang w:val="en-US"/>
              </w:rPr>
              <w:object w:dxaOrig="240" w:dyaOrig="360">
                <v:shape id="_x0000_i1049" type="#_x0000_t75" style="width:14.25pt;height:21.75pt" o:ole="">
                  <v:imagedata r:id="rId57" o:title=""/>
                </v:shape>
                <o:OLEObject Type="Embed" ProgID="Equation.DSMT4" ShapeID="_x0000_i1049" DrawAspect="Content" ObjectID="_1589049329" r:id="rId58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 – падающий сигнал из порта-1</w: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240" w:dyaOrig="360">
                <v:shape id="_x0000_i1050" type="#_x0000_t75" style="width:14.25pt;height:21.75pt" o:ole="">
                  <v:imagedata r:id="rId59" o:title=""/>
                </v:shape>
                <o:OLEObject Type="Embed" ProgID="Equation.DSMT4" ShapeID="_x0000_i1050" DrawAspect="Content" ObjectID="_1589049330" r:id="rId60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 – отраженный сигнал в порт-1</w: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  <w:lang w:val="en-US"/>
              </w:rPr>
              <w:object w:dxaOrig="279" w:dyaOrig="360">
                <v:shape id="_x0000_i1051" type="#_x0000_t75" style="width:14.25pt;height:21.75pt" o:ole="">
                  <v:imagedata r:id="rId61" o:title=""/>
                </v:shape>
                <o:OLEObject Type="Embed" ProgID="Equation.DSMT4" ShapeID="_x0000_i1051" DrawAspect="Content" ObjectID="_1589049331" r:id="rId62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 – падающий сигнал из порта-2</w: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260" w:dyaOrig="360">
                <v:shape id="_x0000_i1052" type="#_x0000_t75" style="width:14.25pt;height:21.75pt" o:ole="">
                  <v:imagedata r:id="rId63" o:title=""/>
                </v:shape>
                <o:OLEObject Type="Embed" ProgID="Equation.DSMT4" ShapeID="_x0000_i1052" DrawAspect="Content" ObjectID="_1589049332" r:id="rId64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>– поступающий сигнал в порт-2</w: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0"/>
              </w:rPr>
            </w:pP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  <w:lang w:val="en-US"/>
              </w:rPr>
              <w:object w:dxaOrig="260" w:dyaOrig="360">
                <v:shape id="_x0000_i1053" type="#_x0000_t75" style="width:14.25pt;height:21.75pt" o:ole="">
                  <v:imagedata r:id="rId65" o:title=""/>
                </v:shape>
                <o:OLEObject Type="Embed" ProgID="Equation.DSMT4" ShapeID="_x0000_i1053" DrawAspect="Content" ObjectID="_1589049333" r:id="rId66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 – порт источника </w:t>
            </w:r>
            <w:r w:rsidRPr="00D94AB1">
              <w:rPr>
                <w:rFonts w:ascii="Times New Roman" w:hAnsi="Times New Roman" w:cs="Times New Roman"/>
                <w:bCs/>
                <w:spacing w:val="0"/>
                <w:lang w:val="en-US"/>
              </w:rPr>
              <w:t>RF</w: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 сигнала</w: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279" w:dyaOrig="360">
                <v:shape id="_x0000_i1054" type="#_x0000_t75" style="width:14.25pt;height:21.75pt" o:ole="">
                  <v:imagedata r:id="rId67" o:title=""/>
                </v:shape>
                <o:OLEObject Type="Embed" ProgID="Equation.DSMT4" ShapeID="_x0000_i1054" DrawAspect="Content" ObjectID="_1589049334" r:id="rId68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>– измеряемый падающий сигнал</w: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  <w:lang w:val="en-US"/>
              </w:rPr>
              <w:object w:dxaOrig="260" w:dyaOrig="360">
                <v:shape id="_x0000_i1055" type="#_x0000_t75" style="width:14.25pt;height:21.75pt" o:ole="">
                  <v:imagedata r:id="rId69" o:title=""/>
                </v:shape>
                <o:OLEObject Type="Embed" ProgID="Equation.DSMT4" ShapeID="_x0000_i1055" DrawAspect="Content" ObjectID="_1589049335" r:id="rId70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 – измеряемый отраженный сигнал</w: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260" w:dyaOrig="360">
                <v:shape id="_x0000_i1056" type="#_x0000_t75" style="width:14.25pt;height:21.75pt" o:ole="">
                  <v:imagedata r:id="rId71" o:title=""/>
                </v:shape>
                <o:OLEObject Type="Embed" ProgID="Equation.DSMT4" ShapeID="_x0000_i1056" DrawAspect="Content" ObjectID="_1589049336" r:id="rId72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>– измеряемый проходящий сигнал</w: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0"/>
              </w:rPr>
            </w:pP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460" w:dyaOrig="360">
                <v:shape id="_x0000_i1057" type="#_x0000_t75" style="width:21.75pt;height:21.75pt" o:ole="">
                  <v:imagedata r:id="rId73" o:title=""/>
                </v:shape>
                <o:OLEObject Type="Embed" ProgID="Equation.DSMT4" ShapeID="_x0000_i1057" DrawAspect="Content" ObjectID="_1589049337" r:id="rId74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– потери от источника </w:t>
            </w:r>
            <w:r w:rsidRPr="00D94AB1">
              <w:rPr>
                <w:rFonts w:ascii="Times New Roman" w:hAnsi="Times New Roman" w:cs="Times New Roman"/>
                <w:bCs/>
                <w:spacing w:val="0"/>
                <w:lang w:val="en-US"/>
              </w:rPr>
              <w:t>RF</w: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 до порта-1</w: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460" w:dyaOrig="360">
                <v:shape id="_x0000_i1058" type="#_x0000_t75" style="width:21.75pt;height:21.75pt" o:ole="">
                  <v:imagedata r:id="rId75" o:title=""/>
                </v:shape>
                <o:OLEObject Type="Embed" ProgID="Equation.DSMT4" ShapeID="_x0000_i1058" DrawAspect="Content" ObjectID="_1589049338" r:id="rId76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– потери от порта-1 до источника </w:t>
            </w:r>
            <w:r w:rsidRPr="00D94AB1">
              <w:rPr>
                <w:rFonts w:ascii="Times New Roman" w:hAnsi="Times New Roman" w:cs="Times New Roman"/>
                <w:bCs/>
                <w:spacing w:val="0"/>
                <w:lang w:val="en-US"/>
              </w:rPr>
              <w:t>RF</w: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600" w:dyaOrig="360">
                <v:shape id="_x0000_i1059" type="#_x0000_t75" style="width:28.5pt;height:21.75pt" o:ole="">
                  <v:imagedata r:id="rId77" o:title=""/>
                </v:shape>
                <o:OLEObject Type="Embed" ProgID="Equation.DSMT4" ShapeID="_x0000_i1059" DrawAspect="Content" ObjectID="_1589049339" r:id="rId78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– потери от источника </w:t>
            </w:r>
            <w:r w:rsidRPr="00D94AB1">
              <w:rPr>
                <w:rFonts w:ascii="Times New Roman" w:hAnsi="Times New Roman" w:cs="Times New Roman"/>
                <w:bCs/>
                <w:spacing w:val="0"/>
                <w:lang w:val="en-US"/>
              </w:rPr>
              <w:t>RF</w: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 до </w:t>
            </w: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279" w:dyaOrig="360">
                <v:shape id="_x0000_i1060" type="#_x0000_t75" style="width:14.25pt;height:21.75pt" o:ole="">
                  <v:imagedata r:id="rId67" o:title=""/>
                </v:shape>
                <o:OLEObject Type="Embed" ProgID="Equation.DSMT4" ShapeID="_x0000_i1060" DrawAspect="Content" ObjectID="_1589049340" r:id="rId79"/>
              </w:objec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580" w:dyaOrig="360">
                <v:shape id="_x0000_i1061" type="#_x0000_t75" style="width:28.5pt;height:21.75pt" o:ole="">
                  <v:imagedata r:id="rId80" o:title=""/>
                </v:shape>
                <o:OLEObject Type="Embed" ProgID="Equation.DSMT4" ShapeID="_x0000_i1061" DrawAspect="Content" ObjectID="_1589049341" r:id="rId81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– потери от источника </w:t>
            </w:r>
            <w:r w:rsidRPr="00D94AB1">
              <w:rPr>
                <w:rFonts w:ascii="Times New Roman" w:hAnsi="Times New Roman" w:cs="Times New Roman"/>
                <w:bCs/>
                <w:spacing w:val="0"/>
                <w:lang w:val="en-US"/>
              </w:rPr>
              <w:t>RF</w: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 до </w:t>
            </w: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260" w:dyaOrig="360">
                <v:shape id="_x0000_i1062" type="#_x0000_t75" style="width:14.25pt;height:21.75pt" o:ole="">
                  <v:imagedata r:id="rId82" o:title=""/>
                </v:shape>
                <o:OLEObject Type="Embed" ProgID="Equation.DSMT4" ShapeID="_x0000_i1062" DrawAspect="Content" ObjectID="_1589049342" r:id="rId83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 </w: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540" w:dyaOrig="360">
                <v:shape id="_x0000_i1063" type="#_x0000_t75" style="width:28.5pt;height:21.75pt" o:ole="">
                  <v:imagedata r:id="rId84" o:title=""/>
                </v:shape>
                <o:OLEObject Type="Embed" ProgID="Equation.DSMT4" ShapeID="_x0000_i1063" DrawAspect="Content" ObjectID="_1589049343" r:id="rId85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– потери от порта-1 до </w:t>
            </w: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279" w:dyaOrig="360">
                <v:shape id="_x0000_i1064" type="#_x0000_t75" style="width:14.25pt;height:21.75pt" o:ole="">
                  <v:imagedata r:id="rId86" o:title=""/>
                </v:shape>
                <o:OLEObject Type="Embed" ProgID="Equation.DSMT4" ShapeID="_x0000_i1064" DrawAspect="Content" ObjectID="_1589049344" r:id="rId87"/>
              </w:objec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540" w:dyaOrig="360">
                <v:shape id="_x0000_i1065" type="#_x0000_t75" style="width:28.5pt;height:21.75pt" o:ole="">
                  <v:imagedata r:id="rId88" o:title=""/>
                </v:shape>
                <o:OLEObject Type="Embed" ProgID="Equation.DSMT4" ShapeID="_x0000_i1065" DrawAspect="Content" ObjectID="_1589049345" r:id="rId89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– потери от порта-1 до </w:t>
            </w: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260" w:dyaOrig="360">
                <v:shape id="_x0000_i1066" type="#_x0000_t75" style="width:14.25pt;height:21.75pt" o:ole="">
                  <v:imagedata r:id="rId90" o:title=""/>
                </v:shape>
                <o:OLEObject Type="Embed" ProgID="Equation.DSMT4" ShapeID="_x0000_i1066" DrawAspect="Content" ObjectID="_1589049346" r:id="rId91"/>
              </w:objec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560" w:dyaOrig="360">
                <v:shape id="_x0000_i1067" type="#_x0000_t75" style="width:28.5pt;height:21.75pt" o:ole="">
                  <v:imagedata r:id="rId92" o:title=""/>
                </v:shape>
                <o:OLEObject Type="Embed" ProgID="Equation.DSMT4" ShapeID="_x0000_i1067" DrawAspect="Content" ObjectID="_1589049347" r:id="rId93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– потери от порта-2 до </w:t>
            </w: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260" w:dyaOrig="360">
                <v:shape id="_x0000_i1068" type="#_x0000_t75" style="width:14.25pt;height:21.75pt" o:ole="">
                  <v:imagedata r:id="rId94" o:title=""/>
                </v:shape>
                <o:OLEObject Type="Embed" ProgID="Equation.DSMT4" ShapeID="_x0000_i1068" DrawAspect="Content" ObjectID="_1589049348" r:id="rId95"/>
              </w:objec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660" w:dyaOrig="360">
                <v:shape id="_x0000_i1069" type="#_x0000_t75" style="width:36pt;height:21.75pt" o:ole="">
                  <v:imagedata r:id="rId96" o:title=""/>
                </v:shape>
                <o:OLEObject Type="Embed" ProgID="Equation.DSMT4" ShapeID="_x0000_i1069" DrawAspect="Content" ObjectID="_1589049349" r:id="rId97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– потери от </w:t>
            </w: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279" w:dyaOrig="360">
                <v:shape id="_x0000_i1070" type="#_x0000_t75" style="width:14.25pt;height:21.75pt" o:ole="">
                  <v:imagedata r:id="rId86" o:title=""/>
                </v:shape>
                <o:OLEObject Type="Embed" ProgID="Equation.DSMT4" ShapeID="_x0000_i1070" DrawAspect="Content" ObjectID="_1589049350" r:id="rId98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до </w:t>
            </w: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260" w:dyaOrig="360">
                <v:shape id="_x0000_i1071" type="#_x0000_t75" style="width:14.25pt;height:21.75pt" o:ole="">
                  <v:imagedata r:id="rId94" o:title=""/>
                </v:shape>
                <o:OLEObject Type="Embed" ProgID="Equation.DSMT4" ShapeID="_x0000_i1071" DrawAspect="Content" ObjectID="_1589049351" r:id="rId99"/>
              </w:objec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320" w:dyaOrig="360">
                <v:shape id="_x0000_i1072" type="#_x0000_t75" style="width:14.25pt;height:21.75pt" o:ole="">
                  <v:imagedata r:id="rId100" o:title=""/>
                </v:shape>
                <o:OLEObject Type="Embed" ProgID="Equation.DSMT4" ShapeID="_x0000_i1072" DrawAspect="Content" ObjectID="_1589049352" r:id="rId101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>– потери в к</w:t>
            </w:r>
            <w:r w:rsidRPr="00D94AB1">
              <w:rPr>
                <w:rFonts w:ascii="Times New Roman" w:hAnsi="Times New Roman" w:cs="Times New Roman"/>
                <w:bCs/>
                <w:i/>
                <w:spacing w:val="0"/>
              </w:rPr>
              <w:t>а</w: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>белях</w:t>
            </w:r>
          </w:p>
        </w:tc>
        <w:tc>
          <w:tcPr>
            <w:tcW w:w="4680" w:type="dxa"/>
          </w:tcPr>
          <w:p w:rsidR="008B4D65" w:rsidRPr="00D94AB1" w:rsidRDefault="008B4D65" w:rsidP="00331236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580" w:dyaOrig="400">
                <v:shape id="_x0000_i1073" type="#_x0000_t75" style="width:28.5pt;height:21.75pt" o:ole="">
                  <v:imagedata r:id="rId102" o:title=""/>
                </v:shape>
                <o:OLEObject Type="Embed" ProgID="Equation.DSMT4" ShapeID="_x0000_i1073" DrawAspect="Content" ObjectID="_1589049353" r:id="rId103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– </w:t>
            </w:r>
            <w:proofErr w:type="spellStart"/>
            <w:r w:rsidRPr="00D94AB1">
              <w:rPr>
                <w:rFonts w:ascii="Times New Roman" w:hAnsi="Times New Roman" w:cs="Times New Roman"/>
                <w:bCs/>
                <w:spacing w:val="0"/>
              </w:rPr>
              <w:t>коэфф</w:t>
            </w:r>
            <w:proofErr w:type="spellEnd"/>
            <w:proofErr w:type="gramStart"/>
            <w:r w:rsidRPr="00D94AB1">
              <w:rPr>
                <w:rFonts w:ascii="Times New Roman" w:hAnsi="Times New Roman" w:cs="Times New Roman"/>
                <w:bCs/>
                <w:spacing w:val="0"/>
              </w:rPr>
              <w:t>. отражения</w:t>
            </w:r>
            <w:proofErr w:type="gramEnd"/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 </w:t>
            </w:r>
            <w:r w:rsidRPr="00D94AB1">
              <w:rPr>
                <w:rFonts w:ascii="Times New Roman" w:hAnsi="Times New Roman" w:cs="Times New Roman"/>
                <w:bCs/>
                <w:spacing w:val="0"/>
                <w:lang w:val="en-US"/>
              </w:rPr>
              <w:t>DUT</w: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 в порт-1</w: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580" w:dyaOrig="400">
                <v:shape id="_x0000_i1074" type="#_x0000_t75" style="width:28.5pt;height:21.75pt" o:ole="">
                  <v:imagedata r:id="rId104" o:title=""/>
                </v:shape>
                <o:OLEObject Type="Embed" ProgID="Equation.DSMT4" ShapeID="_x0000_i1074" DrawAspect="Content" ObjectID="_1589049354" r:id="rId105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– </w:t>
            </w:r>
            <w:proofErr w:type="spellStart"/>
            <w:r w:rsidRPr="00D94AB1">
              <w:rPr>
                <w:rFonts w:ascii="Times New Roman" w:hAnsi="Times New Roman" w:cs="Times New Roman"/>
                <w:bCs/>
                <w:spacing w:val="0"/>
              </w:rPr>
              <w:t>коэфф</w:t>
            </w:r>
            <w:proofErr w:type="spellEnd"/>
            <w:proofErr w:type="gramStart"/>
            <w:r w:rsidRPr="00D94AB1">
              <w:rPr>
                <w:rFonts w:ascii="Times New Roman" w:hAnsi="Times New Roman" w:cs="Times New Roman"/>
                <w:bCs/>
                <w:spacing w:val="0"/>
              </w:rPr>
              <w:t>. передачи</w:t>
            </w:r>
            <w:proofErr w:type="gramEnd"/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 в прямом </w:t>
            </w:r>
            <w:proofErr w:type="spellStart"/>
            <w:r w:rsidRPr="00D94AB1">
              <w:rPr>
                <w:rFonts w:ascii="Times New Roman" w:hAnsi="Times New Roman" w:cs="Times New Roman"/>
                <w:bCs/>
                <w:spacing w:val="0"/>
              </w:rPr>
              <w:t>направ</w:t>
            </w:r>
            <w:proofErr w:type="spellEnd"/>
            <w:r w:rsidRPr="00D94AB1">
              <w:rPr>
                <w:rFonts w:ascii="Times New Roman" w:hAnsi="Times New Roman" w:cs="Times New Roman"/>
                <w:bCs/>
                <w:spacing w:val="0"/>
              </w:rPr>
              <w:t>.</w: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580" w:dyaOrig="400">
                <v:shape id="_x0000_i1075" type="#_x0000_t75" style="width:28.5pt;height:21.75pt" o:ole="">
                  <v:imagedata r:id="rId106" o:title=""/>
                </v:shape>
                <o:OLEObject Type="Embed" ProgID="Equation.DSMT4" ShapeID="_x0000_i1075" DrawAspect="Content" ObjectID="_1589049355" r:id="rId107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>–</w:t>
            </w:r>
            <w:proofErr w:type="spellStart"/>
            <w:r w:rsidRPr="00D94AB1">
              <w:rPr>
                <w:rFonts w:ascii="Times New Roman" w:hAnsi="Times New Roman" w:cs="Times New Roman"/>
                <w:bCs/>
                <w:spacing w:val="0"/>
              </w:rPr>
              <w:t>коэфф</w:t>
            </w:r>
            <w:proofErr w:type="spellEnd"/>
            <w:proofErr w:type="gramStart"/>
            <w:r w:rsidRPr="00D94AB1">
              <w:rPr>
                <w:rFonts w:ascii="Times New Roman" w:hAnsi="Times New Roman" w:cs="Times New Roman"/>
                <w:bCs/>
                <w:spacing w:val="0"/>
              </w:rPr>
              <w:t>. передачи</w:t>
            </w:r>
            <w:proofErr w:type="gramEnd"/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 в обратном </w:t>
            </w:r>
            <w:proofErr w:type="spellStart"/>
            <w:r w:rsidRPr="00D94AB1">
              <w:rPr>
                <w:rFonts w:ascii="Times New Roman" w:hAnsi="Times New Roman" w:cs="Times New Roman"/>
                <w:bCs/>
                <w:spacing w:val="0"/>
              </w:rPr>
              <w:t>направ</w:t>
            </w:r>
            <w:proofErr w:type="spellEnd"/>
            <w:r w:rsidRPr="00D94AB1">
              <w:rPr>
                <w:rFonts w:ascii="Times New Roman" w:hAnsi="Times New Roman" w:cs="Times New Roman"/>
                <w:bCs/>
                <w:spacing w:val="0"/>
              </w:rPr>
              <w:t>.</w: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580" w:dyaOrig="400">
                <v:shape id="_x0000_i1076" type="#_x0000_t75" style="width:28.5pt;height:21.75pt" o:ole="">
                  <v:imagedata r:id="rId102" o:title=""/>
                </v:shape>
                <o:OLEObject Type="Embed" ProgID="Equation.DSMT4" ShapeID="_x0000_i1076" DrawAspect="Content" ObjectID="_1589049356" r:id="rId108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– </w:t>
            </w:r>
            <w:proofErr w:type="spellStart"/>
            <w:r w:rsidRPr="00D94AB1">
              <w:rPr>
                <w:rFonts w:ascii="Times New Roman" w:hAnsi="Times New Roman" w:cs="Times New Roman"/>
                <w:bCs/>
                <w:spacing w:val="0"/>
              </w:rPr>
              <w:t>коэфф</w:t>
            </w:r>
            <w:proofErr w:type="spellEnd"/>
            <w:proofErr w:type="gramStart"/>
            <w:r w:rsidRPr="00D94AB1">
              <w:rPr>
                <w:rFonts w:ascii="Times New Roman" w:hAnsi="Times New Roman" w:cs="Times New Roman"/>
                <w:bCs/>
                <w:spacing w:val="0"/>
              </w:rPr>
              <w:t>. отражения</w:t>
            </w:r>
            <w:proofErr w:type="gramEnd"/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 </w:t>
            </w:r>
            <w:r w:rsidRPr="00D94AB1">
              <w:rPr>
                <w:rFonts w:ascii="Times New Roman" w:hAnsi="Times New Roman" w:cs="Times New Roman"/>
                <w:bCs/>
                <w:spacing w:val="0"/>
                <w:lang w:val="en-US"/>
              </w:rPr>
              <w:t>DUT</w: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 в порт-2</w:t>
            </w:r>
          </w:p>
          <w:p w:rsidR="008B4D65" w:rsidRPr="00D94AB1" w:rsidRDefault="008B4D65" w:rsidP="00331236">
            <w:pPr>
              <w:pStyle w:val="a5"/>
              <w:spacing w:before="160" w:line="276" w:lineRule="auto"/>
              <w:ind w:firstLine="0"/>
              <w:jc w:val="left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360" w:dyaOrig="360">
                <v:shape id="_x0000_i1077" type="#_x0000_t75" style="width:21.75pt;height:21.75pt" o:ole="">
                  <v:imagedata r:id="rId109" o:title=""/>
                </v:shape>
                <o:OLEObject Type="Embed" ProgID="Equation.DSMT4" ShapeID="_x0000_i1077" DrawAspect="Content" ObjectID="_1589049357" r:id="rId110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>– согласование порта-1</w: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380" w:dyaOrig="360">
                <v:shape id="_x0000_i1078" type="#_x0000_t75" style="width:21.75pt;height:21.75pt" o:ole="">
                  <v:imagedata r:id="rId111" o:title=""/>
                </v:shape>
                <o:OLEObject Type="Embed" ProgID="Equation.DSMT4" ShapeID="_x0000_i1078" DrawAspect="Content" ObjectID="_1589049358" r:id="rId112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>– согласование порта-2</w: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400" w:dyaOrig="360">
                <v:shape id="_x0000_i1079" type="#_x0000_t75" style="width:21.75pt;height:21.75pt" o:ole="">
                  <v:imagedata r:id="rId113" o:title=""/>
                </v:shape>
                <o:OLEObject Type="Embed" ProgID="Equation.DSMT4" ShapeID="_x0000_i1079" DrawAspect="Content" ObjectID="_1589049359" r:id="rId114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– согласование источника </w:t>
            </w:r>
            <w:r w:rsidRPr="00D94AB1">
              <w:rPr>
                <w:rFonts w:ascii="Times New Roman" w:hAnsi="Times New Roman" w:cs="Times New Roman"/>
                <w:bCs/>
                <w:spacing w:val="0"/>
                <w:lang w:val="en-US"/>
              </w:rPr>
              <w:t>RF</w: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420" w:dyaOrig="360">
                <v:shape id="_x0000_i1080" type="#_x0000_t75" style="width:21.75pt;height:21.75pt" o:ole="">
                  <v:imagedata r:id="rId115" o:title=""/>
                </v:shape>
                <o:OLEObject Type="Embed" ProgID="Equation.DSMT4" ShapeID="_x0000_i1080" DrawAspect="Content" ObjectID="_1589049360" r:id="rId116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>– согласование к</w:t>
            </w:r>
            <w:r w:rsidRPr="00D94AB1">
              <w:rPr>
                <w:rFonts w:ascii="Times New Roman" w:hAnsi="Times New Roman" w:cs="Times New Roman"/>
                <w:bCs/>
                <w:i/>
                <w:spacing w:val="0"/>
              </w:rPr>
              <w:t>а</w: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>белей</w:t>
            </w:r>
          </w:p>
          <w:p w:rsidR="008B4D65" w:rsidRPr="00D94AB1" w:rsidRDefault="008B4D65" w:rsidP="00331236">
            <w:pPr>
              <w:pStyle w:val="a5"/>
              <w:spacing w:before="160" w:line="276" w:lineRule="auto"/>
              <w:ind w:firstLine="0"/>
              <w:jc w:val="left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540" w:dyaOrig="360">
                <v:shape id="_x0000_i1081" type="#_x0000_t75" style="width:28.5pt;height:21.75pt" o:ole="">
                  <v:imagedata r:id="rId117" o:title=""/>
                </v:shape>
                <o:OLEObject Type="Embed" ProgID="Equation.DSMT4" ShapeID="_x0000_i1081" DrawAspect="Content" ObjectID="_1589049361" r:id="rId118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– низкоуровневый шум на </w:t>
            </w: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279" w:dyaOrig="360">
                <v:shape id="_x0000_i1082" type="#_x0000_t75" style="width:14.25pt;height:21.75pt" o:ole="">
                  <v:imagedata r:id="rId67" o:title=""/>
                </v:shape>
                <o:OLEObject Type="Embed" ProgID="Equation.DSMT4" ShapeID="_x0000_i1082" DrawAspect="Content" ObjectID="_1589049362" r:id="rId119"/>
              </w:objec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540" w:dyaOrig="360">
                <v:shape id="_x0000_i1083" type="#_x0000_t75" style="width:28.5pt;height:21.75pt" o:ole="">
                  <v:imagedata r:id="rId120" o:title=""/>
                </v:shape>
                <o:OLEObject Type="Embed" ProgID="Equation.DSMT4" ShapeID="_x0000_i1083" DrawAspect="Content" ObjectID="_1589049363" r:id="rId121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– низкоуровневый шум на </w:t>
            </w: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260" w:dyaOrig="360">
                <v:shape id="_x0000_i1084" type="#_x0000_t75" style="width:14.25pt;height:21.75pt" o:ole="">
                  <v:imagedata r:id="rId82" o:title=""/>
                </v:shape>
                <o:OLEObject Type="Embed" ProgID="Equation.DSMT4" ShapeID="_x0000_i1084" DrawAspect="Content" ObjectID="_1589049364" r:id="rId122"/>
              </w:objec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520" w:dyaOrig="360">
                <v:shape id="_x0000_i1085" type="#_x0000_t75" style="width:28.5pt;height:21.75pt" o:ole="">
                  <v:imagedata r:id="rId123" o:title=""/>
                </v:shape>
                <o:OLEObject Type="Embed" ProgID="Equation.DSMT4" ShapeID="_x0000_i1085" DrawAspect="Content" ObjectID="_1589049365" r:id="rId124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– низкоуровневый шум на </w:t>
            </w: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260" w:dyaOrig="360">
                <v:shape id="_x0000_i1086" type="#_x0000_t75" style="width:14.25pt;height:21.75pt" o:ole="">
                  <v:imagedata r:id="rId125" o:title=""/>
                </v:shape>
                <o:OLEObject Type="Embed" ProgID="Equation.DSMT4" ShapeID="_x0000_i1086" DrawAspect="Content" ObjectID="_1589049366" r:id="rId126"/>
              </w:objec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560" w:dyaOrig="360">
                <v:shape id="_x0000_i1087" type="#_x0000_t75" style="width:28.5pt;height:21.75pt" o:ole="">
                  <v:imagedata r:id="rId127" o:title=""/>
                </v:shape>
                <o:OLEObject Type="Embed" ProgID="Equation.DSMT4" ShapeID="_x0000_i1087" DrawAspect="Content" ObjectID="_1589049367" r:id="rId128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– шум высокого уровня на </w:t>
            </w: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279" w:dyaOrig="360">
                <v:shape id="_x0000_i1088" type="#_x0000_t75" style="width:14.25pt;height:21.75pt" o:ole="">
                  <v:imagedata r:id="rId129" o:title=""/>
                </v:shape>
                <o:OLEObject Type="Embed" ProgID="Equation.DSMT4" ShapeID="_x0000_i1088" DrawAspect="Content" ObjectID="_1589049368" r:id="rId130"/>
              </w:objec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560" w:dyaOrig="360">
                <v:shape id="_x0000_i1089" type="#_x0000_t75" style="width:28.5pt;height:21.75pt" o:ole="">
                  <v:imagedata r:id="rId131" o:title=""/>
                </v:shape>
                <o:OLEObject Type="Embed" ProgID="Equation.DSMT4" ShapeID="_x0000_i1089" DrawAspect="Content" ObjectID="_1589049369" r:id="rId132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– шум высокого уровня на </w:t>
            </w: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260" w:dyaOrig="360">
                <v:shape id="_x0000_i1090" type="#_x0000_t75" style="width:14.25pt;height:21.75pt" o:ole="">
                  <v:imagedata r:id="rId133" o:title=""/>
                </v:shape>
                <o:OLEObject Type="Embed" ProgID="Equation.DSMT4" ShapeID="_x0000_i1090" DrawAspect="Content" ObjectID="_1589049370" r:id="rId134"/>
              </w:objec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560" w:dyaOrig="360">
                <v:shape id="_x0000_i1091" type="#_x0000_t75" style="width:28.5pt;height:21.75pt" o:ole="">
                  <v:imagedata r:id="rId135" o:title=""/>
                </v:shape>
                <o:OLEObject Type="Embed" ProgID="Equation.DSMT4" ShapeID="_x0000_i1091" DrawAspect="Content" ObjectID="_1589049371" r:id="rId136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– шум высокого уровня на </w:t>
            </w: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260" w:dyaOrig="360">
                <v:shape id="_x0000_i1092" type="#_x0000_t75" style="width:14.25pt;height:21.75pt" o:ole="">
                  <v:imagedata r:id="rId125" o:title=""/>
                </v:shape>
                <o:OLEObject Type="Embed" ProgID="Equation.DSMT4" ShapeID="_x0000_i1092" DrawAspect="Content" ObjectID="_1589049372" r:id="rId137"/>
              </w:object>
            </w:r>
          </w:p>
          <w:p w:rsidR="008B4D65" w:rsidRPr="00D94AB1" w:rsidRDefault="008B4D65" w:rsidP="00331236">
            <w:pPr>
              <w:pStyle w:val="a5"/>
              <w:spacing w:before="160" w:line="276" w:lineRule="auto"/>
              <w:ind w:firstLine="0"/>
              <w:jc w:val="left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400" w:dyaOrig="360">
                <v:shape id="_x0000_i1093" type="#_x0000_t75" style="width:21.75pt;height:21.75pt" o:ole="">
                  <v:imagedata r:id="rId138" o:title=""/>
                </v:shape>
                <o:OLEObject Type="Embed" ProgID="Equation.DSMT4" ShapeID="_x0000_i1093" DrawAspect="Content" ObjectID="_1589049373" r:id="rId139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– динамическая точность на </w:t>
            </w: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279" w:dyaOrig="360">
                <v:shape id="_x0000_i1094" type="#_x0000_t75" style="width:14.25pt;height:21.75pt" o:ole="">
                  <v:imagedata r:id="rId67" o:title=""/>
                </v:shape>
                <o:OLEObject Type="Embed" ProgID="Equation.DSMT4" ShapeID="_x0000_i1094" DrawAspect="Content" ObjectID="_1589049374" r:id="rId140"/>
              </w:objec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400" w:dyaOrig="360">
                <v:shape id="_x0000_i1095" type="#_x0000_t75" style="width:21.75pt;height:21.75pt" o:ole="">
                  <v:imagedata r:id="rId141" o:title=""/>
                </v:shape>
                <o:OLEObject Type="Embed" ProgID="Equation.DSMT4" ShapeID="_x0000_i1095" DrawAspect="Content" ObjectID="_1589049375" r:id="rId142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– динамическая точность на </w:t>
            </w: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260" w:dyaOrig="360">
                <v:shape id="_x0000_i1096" type="#_x0000_t75" style="width:14.25pt;height:21.75pt" o:ole="">
                  <v:imagedata r:id="rId82" o:title=""/>
                </v:shape>
                <o:OLEObject Type="Embed" ProgID="Equation.DSMT4" ShapeID="_x0000_i1096" DrawAspect="Content" ObjectID="_1589049376" r:id="rId143"/>
              </w:object>
            </w:r>
          </w:p>
          <w:p w:rsidR="008B4D65" w:rsidRPr="00D94AB1" w:rsidRDefault="008B4D65" w:rsidP="00331236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pacing w:val="0"/>
              </w:rPr>
            </w:pP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380" w:dyaOrig="360">
                <v:shape id="_x0000_i1097" type="#_x0000_t75" style="width:21.75pt;height:21.75pt" o:ole="">
                  <v:imagedata r:id="rId144" o:title=""/>
                </v:shape>
                <o:OLEObject Type="Embed" ProgID="Equation.DSMT4" ShapeID="_x0000_i1097" DrawAspect="Content" ObjectID="_1589049377" r:id="rId145"/>
              </w:object>
            </w:r>
            <w:r w:rsidRPr="00D94AB1">
              <w:rPr>
                <w:rFonts w:ascii="Times New Roman" w:hAnsi="Times New Roman" w:cs="Times New Roman"/>
                <w:bCs/>
                <w:spacing w:val="0"/>
              </w:rPr>
              <w:t xml:space="preserve">– динамическая точность на </w:t>
            </w:r>
            <w:r w:rsidRPr="00D94AB1">
              <w:rPr>
                <w:rFonts w:ascii="Times New Roman" w:hAnsi="Times New Roman" w:cs="Times New Roman"/>
                <w:bCs/>
                <w:spacing w:val="0"/>
                <w:position w:val="-12"/>
              </w:rPr>
              <w:object w:dxaOrig="260" w:dyaOrig="360">
                <v:shape id="_x0000_i1098" type="#_x0000_t75" style="width:14.25pt;height:21.75pt" o:ole="">
                  <v:imagedata r:id="rId125" o:title=""/>
                </v:shape>
                <o:OLEObject Type="Embed" ProgID="Equation.DSMT4" ShapeID="_x0000_i1098" DrawAspect="Content" ObjectID="_1589049378" r:id="rId146"/>
              </w:object>
            </w:r>
          </w:p>
        </w:tc>
      </w:tr>
    </w:tbl>
    <w:p w:rsidR="008B4D65" w:rsidRDefault="008B4D65" w:rsidP="008B4D65">
      <w:pPr>
        <w:pStyle w:val="a5"/>
        <w:ind w:firstLine="0"/>
        <w:rPr>
          <w:rFonts w:ascii="Times New Roman" w:hAnsi="Times New Roman" w:cs="Times New Roman"/>
          <w:bCs/>
          <w:spacing w:val="0"/>
        </w:rPr>
      </w:pPr>
    </w:p>
    <w:p w:rsidR="008B4D65" w:rsidRPr="00D94AB1" w:rsidRDefault="008B4D65" w:rsidP="008B4D65">
      <w:pPr>
        <w:pStyle w:val="a5"/>
        <w:rPr>
          <w:rFonts w:ascii="Times New Roman" w:hAnsi="Times New Roman" w:cs="Times New Roman"/>
          <w:bCs/>
          <w:spacing w:val="0"/>
        </w:rPr>
      </w:pPr>
      <w:r w:rsidRPr="00D94AB1">
        <w:rPr>
          <w:rFonts w:ascii="Times New Roman" w:hAnsi="Times New Roman" w:cs="Times New Roman"/>
          <w:bCs/>
          <w:spacing w:val="0"/>
        </w:rPr>
        <w:t xml:space="preserve">Стоит отметить, что в иностранных </w:t>
      </w:r>
      <w:proofErr w:type="gramStart"/>
      <w:r w:rsidRPr="00D94AB1">
        <w:rPr>
          <w:rFonts w:ascii="Times New Roman" w:hAnsi="Times New Roman" w:cs="Times New Roman"/>
          <w:bCs/>
          <w:spacing w:val="0"/>
        </w:rPr>
        <w:t xml:space="preserve">источниках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580" w:dyaOrig="360">
          <v:shape id="_x0000_i1099" type="#_x0000_t75" style="width:28.5pt;height:21.75pt" o:ole="">
            <v:imagedata r:id="rId80" o:title=""/>
          </v:shape>
          <o:OLEObject Type="Embed" ProgID="Equation.DSMT4" ShapeID="_x0000_i1099" DrawAspect="Content" ObjectID="_1589049379" r:id="rId147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 и</w:t>
      </w:r>
      <w:proofErr w:type="gramEnd"/>
      <w:r w:rsidRPr="00D94AB1">
        <w:rPr>
          <w:rFonts w:ascii="Times New Roman" w:hAnsi="Times New Roman" w:cs="Times New Roman"/>
          <w:bCs/>
          <w:spacing w:val="0"/>
        </w:rPr>
        <w:t xml:space="preserve">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540" w:dyaOrig="360">
          <v:shape id="_x0000_i1100" type="#_x0000_t75" style="width:28.5pt;height:21.75pt" o:ole="">
            <v:imagedata r:id="rId84" o:title=""/>
          </v:shape>
          <o:OLEObject Type="Embed" ProgID="Equation.DSMT4" ShapeID="_x0000_i1100" DrawAspect="Content" ObjectID="_1589049380" r:id="rId148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 называют направленностью,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660" w:dyaOrig="360">
          <v:shape id="_x0000_i1101" type="#_x0000_t75" style="width:36pt;height:21.75pt" o:ole="">
            <v:imagedata r:id="rId96" o:title=""/>
          </v:shape>
          <o:OLEObject Type="Embed" ProgID="Equation.DSMT4" ShapeID="_x0000_i1101" DrawAspect="Content" ObjectID="_1589049381" r:id="rId149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 – рассеянием</w:t>
      </w:r>
      <w:r w:rsidRPr="00353B90">
        <w:rPr>
          <w:rFonts w:ascii="Times New Roman" w:hAnsi="Times New Roman" w:cs="Times New Roman"/>
          <w:bCs/>
          <w:spacing w:val="0"/>
        </w:rPr>
        <w:t>,</w:t>
      </w:r>
      <w:r w:rsidRPr="00D94AB1">
        <w:rPr>
          <w:rFonts w:ascii="Times New Roman" w:hAnsi="Times New Roman" w:cs="Times New Roman"/>
          <w:bCs/>
          <w:spacing w:val="0"/>
        </w:rPr>
        <w:t xml:space="preserve"> или утечкой, а динамические точности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400" w:dyaOrig="360">
          <v:shape id="_x0000_i1102" type="#_x0000_t75" style="width:21.75pt;height:21.75pt" o:ole="">
            <v:imagedata r:id="rId138" o:title=""/>
          </v:shape>
          <o:OLEObject Type="Embed" ProgID="Equation.DSMT4" ShapeID="_x0000_i1102" DrawAspect="Content" ObjectID="_1589049382" r:id="rId150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,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400" w:dyaOrig="360">
          <v:shape id="_x0000_i1103" type="#_x0000_t75" style="width:21.75pt;height:21.75pt" o:ole="">
            <v:imagedata r:id="rId141" o:title=""/>
          </v:shape>
          <o:OLEObject Type="Embed" ProgID="Equation.DSMT4" ShapeID="_x0000_i1103" DrawAspect="Content" ObjectID="_1589049383" r:id="rId151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 и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380" w:dyaOrig="360">
          <v:shape id="_x0000_i1104" type="#_x0000_t75" style="width:21.75pt;height:21.75pt" o:ole="">
            <v:imagedata r:id="rId144" o:title=""/>
          </v:shape>
          <o:OLEObject Type="Embed" ProgID="Equation.DSMT4" ShapeID="_x0000_i1104" DrawAspect="Content" ObjectID="_1589049384" r:id="rId152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 считают линейными.</w:t>
      </w:r>
    </w:p>
    <w:p w:rsidR="008B4D65" w:rsidRPr="00D94AB1" w:rsidRDefault="008B4D65" w:rsidP="008B4D65">
      <w:pPr>
        <w:pStyle w:val="a5"/>
        <w:rPr>
          <w:rFonts w:ascii="Times New Roman" w:hAnsi="Times New Roman" w:cs="Times New Roman"/>
          <w:bCs/>
          <w:spacing w:val="0"/>
        </w:rPr>
      </w:pPr>
      <w:r w:rsidRPr="00D94AB1">
        <w:rPr>
          <w:rFonts w:ascii="Times New Roman" w:hAnsi="Times New Roman" w:cs="Times New Roman"/>
          <w:bCs/>
          <w:spacing w:val="0"/>
        </w:rPr>
        <w:t>Тем не менее, из-за сложности полной модели её уменьшают исключением в ориентированном графе некоторых факторов, получая</w:t>
      </w:r>
      <w:r>
        <w:rPr>
          <w:rFonts w:ascii="Times New Roman" w:hAnsi="Times New Roman" w:cs="Times New Roman"/>
          <w:bCs/>
          <w:spacing w:val="0"/>
        </w:rPr>
        <w:t xml:space="preserve"> граф, изображенный на рисунке 4</w:t>
      </w:r>
      <w:r w:rsidRPr="00D94AB1">
        <w:rPr>
          <w:rFonts w:ascii="Times New Roman" w:hAnsi="Times New Roman" w:cs="Times New Roman"/>
          <w:bCs/>
          <w:spacing w:val="0"/>
        </w:rPr>
        <w:t>. Этот граф не уступает в точности по систематической погрешности графу</w:t>
      </w:r>
      <w:r>
        <w:rPr>
          <w:rFonts w:ascii="Times New Roman" w:hAnsi="Times New Roman" w:cs="Times New Roman"/>
          <w:bCs/>
          <w:spacing w:val="0"/>
        </w:rPr>
        <w:t>, выше приведённому на рисунке 3</w:t>
      </w:r>
      <w:r w:rsidRPr="00D94AB1">
        <w:rPr>
          <w:rFonts w:ascii="Times New Roman" w:hAnsi="Times New Roman" w:cs="Times New Roman"/>
          <w:bCs/>
          <w:spacing w:val="0"/>
        </w:rPr>
        <w:t xml:space="preserve">, так как он получается в результате уменьшения путей за счет </w:t>
      </w:r>
      <w:r>
        <w:rPr>
          <w:rFonts w:ascii="Times New Roman" w:hAnsi="Times New Roman" w:cs="Times New Roman"/>
          <w:bCs/>
          <w:spacing w:val="0"/>
        </w:rPr>
        <w:t>упрощения и расщепления путей [6</w:t>
      </w:r>
      <w:r w:rsidRPr="00D94AB1">
        <w:rPr>
          <w:rFonts w:ascii="Times New Roman" w:hAnsi="Times New Roman" w:cs="Times New Roman"/>
          <w:bCs/>
          <w:spacing w:val="0"/>
        </w:rPr>
        <w:t xml:space="preserve">]. </w:t>
      </w:r>
    </w:p>
    <w:p w:rsidR="008B4D65" w:rsidRPr="00D94AB1" w:rsidRDefault="008B4D65" w:rsidP="008B4D65">
      <w:pPr>
        <w:pStyle w:val="a5"/>
        <w:rPr>
          <w:rFonts w:ascii="Times New Roman" w:hAnsi="Times New Roman" w:cs="Times New Roman"/>
          <w:bCs/>
          <w:spacing w:val="0"/>
        </w:rPr>
      </w:pPr>
      <w:r w:rsidRPr="00D94AB1">
        <w:rPr>
          <w:rFonts w:ascii="Times New Roman" w:hAnsi="Times New Roman" w:cs="Times New Roman"/>
          <w:bCs/>
          <w:spacing w:val="0"/>
        </w:rPr>
        <w:t>Однако, эта м</w:t>
      </w:r>
      <w:r>
        <w:rPr>
          <w:rFonts w:ascii="Times New Roman" w:hAnsi="Times New Roman" w:cs="Times New Roman"/>
          <w:bCs/>
          <w:spacing w:val="0"/>
        </w:rPr>
        <w:t>одель (изображенная на рисунке 4</w:t>
      </w:r>
      <w:r w:rsidRPr="00D94AB1">
        <w:rPr>
          <w:rFonts w:ascii="Times New Roman" w:hAnsi="Times New Roman" w:cs="Times New Roman"/>
          <w:bCs/>
          <w:spacing w:val="0"/>
        </w:rPr>
        <w:t xml:space="preserve">) не учитывает: возникающие при измерениях шумы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540" w:dyaOrig="360">
          <v:shape id="_x0000_i1105" type="#_x0000_t75" style="width:28.5pt;height:21.75pt" o:ole="">
            <v:imagedata r:id="rId117" o:title=""/>
          </v:shape>
          <o:OLEObject Type="Embed" ProgID="Equation.DSMT4" ShapeID="_x0000_i1105" DrawAspect="Content" ObjectID="_1589049385" r:id="rId153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,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540" w:dyaOrig="360">
          <v:shape id="_x0000_i1106" type="#_x0000_t75" style="width:28.5pt;height:21.75pt" o:ole="">
            <v:imagedata r:id="rId120" o:title=""/>
          </v:shape>
          <o:OLEObject Type="Embed" ProgID="Equation.DSMT4" ShapeID="_x0000_i1106" DrawAspect="Content" ObjectID="_1589049386" r:id="rId154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,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520" w:dyaOrig="360">
          <v:shape id="_x0000_i1107" type="#_x0000_t75" style="width:28.5pt;height:21.75pt" o:ole="">
            <v:imagedata r:id="rId123" o:title=""/>
          </v:shape>
          <o:OLEObject Type="Embed" ProgID="Equation.DSMT4" ShapeID="_x0000_i1107" DrawAspect="Content" ObjectID="_1589049387" r:id="rId155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,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560" w:dyaOrig="360">
          <v:shape id="_x0000_i1108" type="#_x0000_t75" style="width:28.5pt;height:21.75pt" o:ole="">
            <v:imagedata r:id="rId127" o:title=""/>
          </v:shape>
          <o:OLEObject Type="Embed" ProgID="Equation.DSMT4" ShapeID="_x0000_i1108" DrawAspect="Content" ObjectID="_1589049388" r:id="rId156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,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560" w:dyaOrig="360">
          <v:shape id="_x0000_i1109" type="#_x0000_t75" style="width:28.5pt;height:21.75pt" o:ole="">
            <v:imagedata r:id="rId131" o:title=""/>
          </v:shape>
          <o:OLEObject Type="Embed" ProgID="Equation.DSMT4" ShapeID="_x0000_i1109" DrawAspect="Content" ObjectID="_1589049389" r:id="rId157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,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560" w:dyaOrig="360">
          <v:shape id="_x0000_i1110" type="#_x0000_t75" style="width:28.5pt;height:21.75pt" o:ole="">
            <v:imagedata r:id="rId135" o:title=""/>
          </v:shape>
          <o:OLEObject Type="Embed" ProgID="Equation.DSMT4" ShapeID="_x0000_i1110" DrawAspect="Content" ObjectID="_1589049390" r:id="rId158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; динамическую точность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400" w:dyaOrig="360">
          <v:shape id="_x0000_i1111" type="#_x0000_t75" style="width:21.75pt;height:21.75pt" o:ole="">
            <v:imagedata r:id="rId138" o:title=""/>
          </v:shape>
          <o:OLEObject Type="Embed" ProgID="Equation.DSMT4" ShapeID="_x0000_i1111" DrawAspect="Content" ObjectID="_1589049391" r:id="rId159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,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400" w:dyaOrig="360">
          <v:shape id="_x0000_i1112" type="#_x0000_t75" style="width:21.75pt;height:21.75pt" o:ole="">
            <v:imagedata r:id="rId141" o:title=""/>
          </v:shape>
          <o:OLEObject Type="Embed" ProgID="Equation.DSMT4" ShapeID="_x0000_i1112" DrawAspect="Content" ObjectID="_1589049392" r:id="rId160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,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380" w:dyaOrig="360">
          <v:shape id="_x0000_i1113" type="#_x0000_t75" style="width:21.75pt;height:21.75pt" o:ole="">
            <v:imagedata r:id="rId144" o:title=""/>
          </v:shape>
          <o:OLEObject Type="Embed" ProgID="Equation.DSMT4" ShapeID="_x0000_i1113" DrawAspect="Content" ObjectID="_1589049393" r:id="rId161"/>
        </w:object>
      </w:r>
      <w:r w:rsidRPr="00D94AB1">
        <w:rPr>
          <w:rFonts w:ascii="Times New Roman" w:hAnsi="Times New Roman" w:cs="Times New Roman"/>
          <w:bCs/>
          <w:spacing w:val="0"/>
        </w:rPr>
        <w:t>; дрейф после коррекции систематической погрешности; стабильность после коррекции систематической погрешности, а также повторяемость результатов и ошибки параметров калибровочных мер (стандартизированных эталонов).</w:t>
      </w:r>
    </w:p>
    <w:p w:rsidR="008B4D65" w:rsidRPr="00D94AB1" w:rsidRDefault="008B4D65" w:rsidP="008B4D65">
      <w:pPr>
        <w:pStyle w:val="a5"/>
        <w:rPr>
          <w:rFonts w:ascii="Times New Roman" w:hAnsi="Times New Roman" w:cs="Times New Roman"/>
          <w:bCs/>
          <w:spacing w:val="0"/>
        </w:rPr>
      </w:pPr>
      <w:r w:rsidRPr="00D94AB1">
        <w:rPr>
          <w:rFonts w:ascii="Times New Roman" w:hAnsi="Times New Roman" w:cs="Times New Roman"/>
          <w:bCs/>
          <w:spacing w:val="0"/>
        </w:rPr>
        <w:t xml:space="preserve">Естественно, что стабильность, дрейф и другие ошибки ухудшают эксплуатационные качества прибора, они изменяются со временем, а это означает, что для достижения требуемой точности необходима </w:t>
      </w:r>
      <w:proofErr w:type="spellStart"/>
      <w:r w:rsidRPr="00D94AB1">
        <w:rPr>
          <w:rFonts w:ascii="Times New Roman" w:hAnsi="Times New Roman" w:cs="Times New Roman"/>
          <w:bCs/>
          <w:spacing w:val="0"/>
        </w:rPr>
        <w:t>перекалибровка</w:t>
      </w:r>
      <w:proofErr w:type="spellEnd"/>
      <w:r w:rsidRPr="00D94AB1">
        <w:rPr>
          <w:rFonts w:ascii="Times New Roman" w:hAnsi="Times New Roman" w:cs="Times New Roman"/>
          <w:bCs/>
          <w:spacing w:val="0"/>
        </w:rPr>
        <w:t xml:space="preserve"> прибора через определённый интервал времени, зависящий от нагрузки на прибор, окружающей среды (к примеру, от температуры и влажности) и от некоторых других факторов.</w:t>
      </w:r>
    </w:p>
    <w:p w:rsidR="008B4D65" w:rsidRPr="00D94AB1" w:rsidRDefault="008B4D65" w:rsidP="008B4D65">
      <w:pPr>
        <w:pStyle w:val="a5"/>
        <w:ind w:firstLine="0"/>
        <w:rPr>
          <w:rFonts w:ascii="Times New Roman" w:hAnsi="Times New Roman" w:cs="Times New Roman"/>
          <w:bCs/>
          <w:spacing w:val="0"/>
        </w:rPr>
      </w:pPr>
    </w:p>
    <w:p w:rsidR="008B4D65" w:rsidRPr="00D94AB1" w:rsidRDefault="008B4D65" w:rsidP="008B4D65">
      <w:pPr>
        <w:pStyle w:val="a5"/>
        <w:ind w:firstLine="0"/>
        <w:rPr>
          <w:rFonts w:ascii="Times New Roman" w:hAnsi="Times New Roman" w:cs="Times New Roman"/>
          <w:b/>
          <w:bCs/>
          <w:spacing w:val="0"/>
        </w:rPr>
      </w:pPr>
      <w:r w:rsidRPr="00D94AB1">
        <w:rPr>
          <w:rFonts w:ascii="Times New Roman" w:hAnsi="Times New Roman" w:cs="Times New Roman"/>
          <w:b/>
          <w:bCs/>
          <w:noProof/>
          <w:spacing w:val="0"/>
        </w:rPr>
        <w:drawing>
          <wp:inline distT="0" distB="0" distL="0" distR="0" wp14:anchorId="1555A0D6" wp14:editId="1107F7A7">
            <wp:extent cx="5934075" cy="3876675"/>
            <wp:effectExtent l="0" t="0" r="9525" b="9525"/>
            <wp:docPr id="10" name="Рисунок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4" descr="2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D65" w:rsidRPr="00D94AB1" w:rsidRDefault="008B4D65" w:rsidP="008B4D65">
      <w:pPr>
        <w:pStyle w:val="a7"/>
        <w:rPr>
          <w:sz w:val="28"/>
          <w:szCs w:val="28"/>
        </w:rPr>
      </w:pPr>
    </w:p>
    <w:p w:rsidR="008B4D65" w:rsidRPr="00D94AB1" w:rsidRDefault="008B4D65" w:rsidP="008B4D65">
      <w:pPr>
        <w:pStyle w:val="a7"/>
        <w:rPr>
          <w:sz w:val="28"/>
          <w:szCs w:val="28"/>
        </w:rPr>
      </w:pPr>
      <w:r>
        <w:rPr>
          <w:sz w:val="28"/>
          <w:szCs w:val="28"/>
        </w:rPr>
        <w:t>Рисунок 4</w:t>
      </w:r>
      <w:r w:rsidRPr="00D94AB1">
        <w:rPr>
          <w:sz w:val="28"/>
          <w:szCs w:val="28"/>
        </w:rPr>
        <w:t xml:space="preserve"> – Модель ориентированного графа при включении в прямом направлении измерения четырёхканального анализатора цепей учитывающий 6 систематических погрешностей</w:t>
      </w:r>
    </w:p>
    <w:p w:rsidR="008B4D65" w:rsidRPr="00D94AB1" w:rsidRDefault="008B4D65" w:rsidP="008B4D65">
      <w:pPr>
        <w:pStyle w:val="a5"/>
        <w:ind w:firstLine="0"/>
        <w:rPr>
          <w:rFonts w:ascii="Times New Roman" w:hAnsi="Times New Roman" w:cs="Times New Roman"/>
          <w:bCs/>
          <w:spacing w:val="0"/>
        </w:rPr>
      </w:pPr>
    </w:p>
    <w:p w:rsidR="008B4D65" w:rsidRPr="00D94AB1" w:rsidRDefault="008B4D65" w:rsidP="008B4D65">
      <w:pPr>
        <w:pStyle w:val="a5"/>
        <w:rPr>
          <w:rFonts w:ascii="Times New Roman" w:hAnsi="Times New Roman" w:cs="Times New Roman"/>
          <w:bCs/>
          <w:spacing w:val="0"/>
        </w:rPr>
      </w:pPr>
      <w:r w:rsidRPr="00D94AB1">
        <w:rPr>
          <w:rFonts w:ascii="Times New Roman" w:hAnsi="Times New Roman" w:cs="Times New Roman"/>
          <w:bCs/>
          <w:spacing w:val="0"/>
        </w:rPr>
        <w:t>В любом случае и для четырёхканального (имеющего два порта) и для двуканального анализатора цепей (имеющего один порт) применяется процедура калибровки самого порта. Входе этой калибровки определяются параметры порта (или раздельно двух портов для четырёхканального анализатора цепей</w:t>
      </w:r>
      <w:proofErr w:type="gramStart"/>
      <w:r w:rsidRPr="00D94AB1">
        <w:rPr>
          <w:rFonts w:ascii="Times New Roman" w:hAnsi="Times New Roman" w:cs="Times New Roman"/>
          <w:bCs/>
          <w:spacing w:val="0"/>
        </w:rPr>
        <w:t xml:space="preserve">):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340" w:dyaOrig="360">
          <v:shape id="_x0000_i1114" type="#_x0000_t75" style="width:21.75pt;height:21.75pt" o:ole="">
            <v:imagedata r:id="rId163" o:title=""/>
          </v:shape>
          <o:OLEObject Type="Embed" ProgID="Equation.DSMT4" ShapeID="_x0000_i1114" DrawAspect="Content" ObjectID="_1589049394" r:id="rId164"/>
        </w:object>
      </w:r>
      <w:r w:rsidRPr="00D94AB1">
        <w:rPr>
          <w:rFonts w:ascii="Times New Roman" w:hAnsi="Times New Roman" w:cs="Times New Roman"/>
          <w:bCs/>
          <w:spacing w:val="0"/>
          <w:position w:val="-12"/>
        </w:rPr>
        <w:t xml:space="preserve"> </w:t>
      </w:r>
      <w:r w:rsidRPr="00D94AB1">
        <w:rPr>
          <w:rFonts w:ascii="Times New Roman" w:hAnsi="Times New Roman" w:cs="Times New Roman"/>
          <w:bCs/>
          <w:spacing w:val="0"/>
        </w:rPr>
        <w:t>–</w:t>
      </w:r>
      <w:proofErr w:type="gramEnd"/>
      <w:r w:rsidRPr="00D94AB1">
        <w:rPr>
          <w:rFonts w:ascii="Times New Roman" w:hAnsi="Times New Roman" w:cs="Times New Roman"/>
          <w:bCs/>
          <w:spacing w:val="0"/>
        </w:rPr>
        <w:t xml:space="preserve"> направленность,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320" w:dyaOrig="360">
          <v:shape id="_x0000_i1115" type="#_x0000_t75" style="width:14.25pt;height:21.75pt" o:ole="">
            <v:imagedata r:id="rId165" o:title=""/>
          </v:shape>
          <o:OLEObject Type="Embed" ProgID="Equation.DSMT4" ShapeID="_x0000_i1115" DrawAspect="Content" ObjectID="_1589049395" r:id="rId166"/>
        </w:object>
      </w:r>
      <w:r w:rsidRPr="00D94AB1">
        <w:rPr>
          <w:rFonts w:ascii="Times New Roman" w:hAnsi="Times New Roman" w:cs="Times New Roman"/>
          <w:bCs/>
          <w:spacing w:val="0"/>
          <w:position w:val="-12"/>
        </w:rPr>
        <w:t xml:space="preserve"> </w:t>
      </w:r>
      <w:r w:rsidRPr="00D94AB1">
        <w:rPr>
          <w:rFonts w:ascii="Times New Roman" w:hAnsi="Times New Roman" w:cs="Times New Roman"/>
          <w:bCs/>
          <w:spacing w:val="0"/>
        </w:rPr>
        <w:t xml:space="preserve">– согласование и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720" w:dyaOrig="360">
          <v:shape id="_x0000_i1116" type="#_x0000_t75" style="width:36pt;height:21.75pt" o:ole="">
            <v:imagedata r:id="rId167" o:title=""/>
          </v:shape>
          <o:OLEObject Type="Embed" ProgID="Equation.DSMT4" ShapeID="_x0000_i1116" DrawAspect="Content" ObjectID="_1589049396" r:id="rId168"/>
        </w:object>
      </w:r>
      <w:r w:rsidRPr="00D94AB1">
        <w:rPr>
          <w:rFonts w:ascii="Times New Roman" w:hAnsi="Times New Roman" w:cs="Times New Roman"/>
          <w:bCs/>
          <w:spacing w:val="0"/>
        </w:rPr>
        <w:t>– </w:t>
      </w:r>
      <w:proofErr w:type="spellStart"/>
      <w:r w:rsidRPr="00D94AB1">
        <w:rPr>
          <w:rFonts w:ascii="Times New Roman" w:hAnsi="Times New Roman" w:cs="Times New Roman"/>
          <w:bCs/>
          <w:spacing w:val="0"/>
        </w:rPr>
        <w:t>разбаланс</w:t>
      </w:r>
      <w:proofErr w:type="spellEnd"/>
      <w:r w:rsidRPr="00D94AB1">
        <w:rPr>
          <w:rFonts w:ascii="Times New Roman" w:hAnsi="Times New Roman" w:cs="Times New Roman"/>
          <w:bCs/>
          <w:spacing w:val="0"/>
        </w:rPr>
        <w:t xml:space="preserve"> (слежение), согласно </w:t>
      </w:r>
      <w:r>
        <w:rPr>
          <w:rFonts w:ascii="Times New Roman" w:hAnsi="Times New Roman" w:cs="Times New Roman"/>
          <w:bCs/>
          <w:spacing w:val="0"/>
        </w:rPr>
        <w:t>модели изображенной на рисунке 5</w:t>
      </w:r>
      <w:r w:rsidRPr="00D94AB1">
        <w:rPr>
          <w:rFonts w:ascii="Times New Roman" w:hAnsi="Times New Roman" w:cs="Times New Roman"/>
          <w:bCs/>
          <w:spacing w:val="0"/>
        </w:rPr>
        <w:t>, являющейся частью м</w:t>
      </w:r>
      <w:r>
        <w:rPr>
          <w:rFonts w:ascii="Times New Roman" w:hAnsi="Times New Roman" w:cs="Times New Roman"/>
          <w:bCs/>
          <w:spacing w:val="0"/>
        </w:rPr>
        <w:t>одели, изображенной на рисунке 4</w:t>
      </w:r>
      <w:r w:rsidRPr="00D94AB1">
        <w:rPr>
          <w:rFonts w:ascii="Times New Roman" w:hAnsi="Times New Roman" w:cs="Times New Roman"/>
          <w:bCs/>
          <w:spacing w:val="0"/>
        </w:rPr>
        <w:t>.</w:t>
      </w:r>
    </w:p>
    <w:p w:rsidR="008B4D65" w:rsidRPr="00D94AB1" w:rsidRDefault="008B4D65" w:rsidP="008B4D65">
      <w:pPr>
        <w:pStyle w:val="a5"/>
        <w:rPr>
          <w:rFonts w:ascii="Times New Roman" w:hAnsi="Times New Roman" w:cs="Times New Roman"/>
          <w:bCs/>
          <w:spacing w:val="0"/>
        </w:rPr>
      </w:pPr>
      <w:r w:rsidRPr="00D94AB1">
        <w:rPr>
          <w:rFonts w:ascii="Times New Roman" w:hAnsi="Times New Roman" w:cs="Times New Roman"/>
          <w:bCs/>
          <w:spacing w:val="0"/>
        </w:rPr>
        <w:t xml:space="preserve">Как видно, </w:t>
      </w:r>
      <w:proofErr w:type="spellStart"/>
      <w:r w:rsidRPr="00D94AB1">
        <w:rPr>
          <w:rFonts w:ascii="Times New Roman" w:hAnsi="Times New Roman" w:cs="Times New Roman"/>
          <w:bCs/>
          <w:spacing w:val="0"/>
        </w:rPr>
        <w:t>разбаланс</w:t>
      </w:r>
      <w:proofErr w:type="spellEnd"/>
      <w:r w:rsidRPr="00D94AB1">
        <w:rPr>
          <w:rFonts w:ascii="Times New Roman" w:hAnsi="Times New Roman" w:cs="Times New Roman"/>
          <w:bCs/>
          <w:spacing w:val="0"/>
        </w:rPr>
        <w:t xml:space="preserve"> представленный в ори</w:t>
      </w:r>
      <w:r>
        <w:rPr>
          <w:rFonts w:ascii="Times New Roman" w:hAnsi="Times New Roman" w:cs="Times New Roman"/>
          <w:bCs/>
          <w:spacing w:val="0"/>
        </w:rPr>
        <w:t>ентированных графах на рисунке 4 и рисунке 2</w:t>
      </w:r>
      <w:r w:rsidRPr="00D94AB1">
        <w:rPr>
          <w:rFonts w:ascii="Times New Roman" w:hAnsi="Times New Roman" w:cs="Times New Roman"/>
          <w:bCs/>
          <w:spacing w:val="0"/>
        </w:rPr>
        <w:t xml:space="preserve"> не совпадает по начертанию. Это следствие того, что </w:t>
      </w:r>
      <w:proofErr w:type="gramStart"/>
      <w:r w:rsidRPr="00D94AB1">
        <w:rPr>
          <w:rFonts w:ascii="Times New Roman" w:hAnsi="Times New Roman" w:cs="Times New Roman"/>
          <w:bCs/>
          <w:spacing w:val="0"/>
        </w:rPr>
        <w:t xml:space="preserve">произведение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720" w:dyaOrig="360">
          <v:shape id="_x0000_i1117" type="#_x0000_t75" style="width:36pt;height:21.75pt" o:ole="">
            <v:imagedata r:id="rId167" o:title=""/>
          </v:shape>
          <o:OLEObject Type="Embed" ProgID="Equation.DSMT4" ShapeID="_x0000_i1117" DrawAspect="Content" ObjectID="_1589049397" r:id="rId169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 присутствует</w:t>
      </w:r>
      <w:proofErr w:type="gramEnd"/>
      <w:r w:rsidRPr="00D94AB1">
        <w:rPr>
          <w:rFonts w:ascii="Times New Roman" w:hAnsi="Times New Roman" w:cs="Times New Roman"/>
          <w:bCs/>
          <w:spacing w:val="0"/>
        </w:rPr>
        <w:t xml:space="preserve"> во всех вычислениях (и раздельно обычно не встречается) и для простоты написания формул граф представляют в виде</w:t>
      </w:r>
      <w:r w:rsidRPr="00241B42">
        <w:rPr>
          <w:rFonts w:ascii="Times New Roman" w:hAnsi="Times New Roman" w:cs="Times New Roman"/>
          <w:bCs/>
          <w:spacing w:val="0"/>
        </w:rPr>
        <w:t>,</w:t>
      </w:r>
      <w:r w:rsidRPr="00D94AB1">
        <w:rPr>
          <w:rFonts w:ascii="Times New Roman" w:hAnsi="Times New Roman" w:cs="Times New Roman"/>
          <w:bCs/>
          <w:spacing w:val="0"/>
        </w:rPr>
        <w:t xml:space="preserve"> в котором </w:t>
      </w:r>
      <w:proofErr w:type="spellStart"/>
      <w:r w:rsidRPr="00D94AB1">
        <w:rPr>
          <w:rFonts w:ascii="Times New Roman" w:hAnsi="Times New Roman" w:cs="Times New Roman"/>
          <w:bCs/>
          <w:spacing w:val="0"/>
        </w:rPr>
        <w:t>разбаланс</w:t>
      </w:r>
      <w:proofErr w:type="spellEnd"/>
      <w:r w:rsidRPr="00D94AB1">
        <w:rPr>
          <w:rFonts w:ascii="Times New Roman" w:hAnsi="Times New Roman" w:cs="Times New Roman"/>
          <w:bCs/>
          <w:spacing w:val="0"/>
        </w:rPr>
        <w:t xml:space="preserve">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720" w:dyaOrig="360">
          <v:shape id="_x0000_i1118" type="#_x0000_t75" style="width:36pt;height:21.75pt" o:ole="">
            <v:imagedata r:id="rId167" o:title=""/>
          </v:shape>
          <o:OLEObject Type="Embed" ProgID="Equation.DSMT4" ShapeID="_x0000_i1118" DrawAspect="Content" ObjectID="_1589049398" r:id="rId170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 м</w:t>
      </w:r>
      <w:r>
        <w:rPr>
          <w:rFonts w:ascii="Times New Roman" w:hAnsi="Times New Roman" w:cs="Times New Roman"/>
          <w:bCs/>
          <w:spacing w:val="0"/>
        </w:rPr>
        <w:t>ожно представить одной буквой.</w:t>
      </w:r>
    </w:p>
    <w:p w:rsidR="008B4D65" w:rsidRPr="00CC6EA7" w:rsidRDefault="008B4D65" w:rsidP="00CC6EA7">
      <w:pPr>
        <w:pStyle w:val="a5"/>
        <w:rPr>
          <w:rFonts w:ascii="Times New Roman" w:hAnsi="Times New Roman" w:cs="Times New Roman"/>
          <w:bCs/>
          <w:spacing w:val="0"/>
        </w:rPr>
      </w:pPr>
      <w:r w:rsidRPr="00D94AB1">
        <w:rPr>
          <w:rFonts w:ascii="Times New Roman" w:hAnsi="Times New Roman" w:cs="Times New Roman"/>
          <w:bCs/>
          <w:spacing w:val="0"/>
        </w:rPr>
        <w:t xml:space="preserve">В дальнейшем  </w:t>
      </w:r>
      <w:r w:rsidRPr="00D94AB1">
        <w:rPr>
          <w:rFonts w:ascii="Times New Roman" w:hAnsi="Times New Roman" w:cs="Times New Roman"/>
          <w:bCs/>
          <w:spacing w:val="0"/>
          <w:position w:val="-6"/>
        </w:rPr>
        <w:object w:dxaOrig="220" w:dyaOrig="279">
          <v:shape id="_x0000_i1119" type="#_x0000_t75" style="width:14.25pt;height:14.25pt" o:ole="">
            <v:imagedata r:id="rId171" o:title=""/>
          </v:shape>
          <o:OLEObject Type="Embed" ProgID="Equation.DSMT4" ShapeID="_x0000_i1119" DrawAspect="Content" ObjectID="_1589049399" r:id="rId172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 параметры порта мы буде</w:t>
      </w:r>
      <w:r w:rsidR="00CC6EA7">
        <w:rPr>
          <w:rFonts w:ascii="Times New Roman" w:hAnsi="Times New Roman" w:cs="Times New Roman"/>
          <w:bCs/>
          <w:spacing w:val="0"/>
        </w:rPr>
        <w:t xml:space="preserve">м обозначать следующим </w:t>
      </w:r>
      <w:proofErr w:type="gramStart"/>
      <w:r w:rsidR="00CC6EA7">
        <w:rPr>
          <w:rFonts w:ascii="Times New Roman" w:hAnsi="Times New Roman" w:cs="Times New Roman"/>
          <w:bCs/>
          <w:spacing w:val="0"/>
        </w:rPr>
        <w:t xml:space="preserve">образом: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340" w:dyaOrig="360">
          <v:shape id="_x0000_i1120" type="#_x0000_t75" style="width:21.75pt;height:21.75pt" o:ole="">
            <v:imagedata r:id="rId173" o:title=""/>
          </v:shape>
          <o:OLEObject Type="Embed" ProgID="Equation.DSMT4" ShapeID="_x0000_i1120" DrawAspect="Content" ObjectID="_1589049400" r:id="rId174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 –</w:t>
      </w:r>
      <w:proofErr w:type="gramEnd"/>
      <w:r w:rsidRPr="00D94AB1">
        <w:rPr>
          <w:rFonts w:ascii="Times New Roman" w:hAnsi="Times New Roman" w:cs="Times New Roman"/>
          <w:bCs/>
          <w:spacing w:val="0"/>
        </w:rPr>
        <w:t xml:space="preserve"> параметр направленности (соответствует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340" w:dyaOrig="360">
          <v:shape id="_x0000_i1121" type="#_x0000_t75" style="width:21.75pt;height:21.75pt" o:ole="">
            <v:imagedata r:id="rId175" o:title=""/>
          </v:shape>
          <o:OLEObject Type="Embed" ProgID="Equation.DSMT4" ShapeID="_x0000_i1121" DrawAspect="Content" ObjectID="_1589049401" r:id="rId176"/>
        </w:object>
      </w:r>
      <w:r w:rsidRPr="00D94AB1">
        <w:rPr>
          <w:rFonts w:ascii="Times New Roman" w:hAnsi="Times New Roman" w:cs="Times New Roman"/>
          <w:bCs/>
          <w:spacing w:val="0"/>
        </w:rPr>
        <w:t>)</w:t>
      </w:r>
      <w:r w:rsidR="00CC6EA7" w:rsidRPr="00CC6EA7">
        <w:rPr>
          <w:rFonts w:ascii="Times New Roman" w:hAnsi="Times New Roman" w:cs="Times New Roman"/>
          <w:bCs/>
          <w:spacing w:val="0"/>
        </w:rPr>
        <w:t xml:space="preserve">,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380" w:dyaOrig="360">
          <v:shape id="_x0000_i1122" type="#_x0000_t75" style="width:21.75pt;height:21.75pt" o:ole="">
            <v:imagedata r:id="rId177" o:title=""/>
          </v:shape>
          <o:OLEObject Type="Embed" ProgID="Equation.DSMT4" ShapeID="_x0000_i1122" DrawAspect="Content" ObjectID="_1589049402" r:id="rId178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 – параметр согласования (соответствует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320" w:dyaOrig="360">
          <v:shape id="_x0000_i1123" type="#_x0000_t75" style="width:14.25pt;height:21.75pt" o:ole="">
            <v:imagedata r:id="rId165" o:title=""/>
          </v:shape>
          <o:OLEObject Type="Embed" ProgID="Equation.DSMT4" ShapeID="_x0000_i1123" DrawAspect="Content" ObjectID="_1589049403" r:id="rId179"/>
        </w:object>
      </w:r>
      <w:r w:rsidR="00CC6EA7">
        <w:rPr>
          <w:rFonts w:ascii="Times New Roman" w:hAnsi="Times New Roman" w:cs="Times New Roman"/>
          <w:bCs/>
          <w:spacing w:val="0"/>
        </w:rPr>
        <w:t>)</w:t>
      </w:r>
      <w:r w:rsidR="00CC6EA7" w:rsidRPr="00CC6EA7">
        <w:rPr>
          <w:rFonts w:ascii="Times New Roman" w:hAnsi="Times New Roman" w:cs="Times New Roman"/>
          <w:bCs/>
          <w:spacing w:val="0"/>
        </w:rPr>
        <w:t xml:space="preserve">,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660" w:dyaOrig="360">
          <v:shape id="_x0000_i1124" type="#_x0000_t75" style="width:36pt;height:21.75pt" o:ole="">
            <v:imagedata r:id="rId180" o:title=""/>
          </v:shape>
          <o:OLEObject Type="Embed" ProgID="Equation.DSMT4" ShapeID="_x0000_i1124" DrawAspect="Content" ObjectID="_1589049404" r:id="rId181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 – параметр </w:t>
      </w:r>
      <w:proofErr w:type="spellStart"/>
      <w:r w:rsidRPr="00D94AB1">
        <w:rPr>
          <w:rFonts w:ascii="Times New Roman" w:hAnsi="Times New Roman" w:cs="Times New Roman"/>
          <w:bCs/>
          <w:spacing w:val="0"/>
        </w:rPr>
        <w:t>разбаланса</w:t>
      </w:r>
      <w:proofErr w:type="spellEnd"/>
      <w:r w:rsidRPr="00D94AB1">
        <w:rPr>
          <w:rFonts w:ascii="Times New Roman" w:hAnsi="Times New Roman" w:cs="Times New Roman"/>
          <w:bCs/>
          <w:spacing w:val="0"/>
        </w:rPr>
        <w:t xml:space="preserve"> или слежения (соответствует произведению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720" w:dyaOrig="360">
          <v:shape id="_x0000_i1125" type="#_x0000_t75" style="width:36pt;height:21.75pt" o:ole="">
            <v:imagedata r:id="rId167" o:title=""/>
          </v:shape>
          <o:OLEObject Type="Embed" ProgID="Equation.DSMT4" ShapeID="_x0000_i1125" DrawAspect="Content" ObjectID="_1589049405" r:id="rId182"/>
        </w:object>
      </w:r>
      <w:r w:rsidRPr="00D94AB1">
        <w:rPr>
          <w:rFonts w:ascii="Times New Roman" w:hAnsi="Times New Roman" w:cs="Times New Roman"/>
          <w:bCs/>
          <w:spacing w:val="0"/>
        </w:rPr>
        <w:t>)</w:t>
      </w:r>
      <w:r w:rsidR="00CC6EA7" w:rsidRPr="00CC6EA7">
        <w:rPr>
          <w:rFonts w:ascii="Times New Roman" w:hAnsi="Times New Roman" w:cs="Times New Roman"/>
          <w:bCs/>
          <w:spacing w:val="0"/>
        </w:rPr>
        <w:t>.</w:t>
      </w:r>
    </w:p>
    <w:p w:rsidR="008B4D65" w:rsidRPr="00D94AB1" w:rsidRDefault="008B4D65" w:rsidP="008B4D65">
      <w:pPr>
        <w:pStyle w:val="a5"/>
        <w:ind w:firstLine="708"/>
        <w:rPr>
          <w:rFonts w:ascii="Times New Roman" w:hAnsi="Times New Roman" w:cs="Times New Roman"/>
          <w:bCs/>
        </w:rPr>
      </w:pPr>
      <w:r w:rsidRPr="00D94AB1">
        <w:rPr>
          <w:rFonts w:ascii="Times New Roman" w:hAnsi="Times New Roman" w:cs="Times New Roman"/>
          <w:bCs/>
        </w:rPr>
        <w:t>В наших обозначениях стандартный метод калибровки порта анализатора цепей, а точнее ориентированный граф для этого метода представлен на рисунк</w:t>
      </w:r>
      <w:r>
        <w:rPr>
          <w:rFonts w:ascii="Times New Roman" w:hAnsi="Times New Roman" w:cs="Times New Roman"/>
          <w:bCs/>
        </w:rPr>
        <w:t>е 5</w:t>
      </w:r>
      <w:r w:rsidRPr="00D94AB1">
        <w:rPr>
          <w:rFonts w:ascii="Times New Roman" w:hAnsi="Times New Roman" w:cs="Times New Roman"/>
          <w:bCs/>
        </w:rPr>
        <w:t xml:space="preserve">. Сам же метод калибровки заключается в измерении коэффициентов отражения от трёх различных нагрузок с известными коэффициентами отражения, называемыми эталонными мерами, в качестве которых обычно выступают: нагрузка короткого замыкания с коэффициентом отражения </w:t>
      </w:r>
      <w:r w:rsidRPr="00D94AB1">
        <w:rPr>
          <w:rFonts w:ascii="Times New Roman" w:hAnsi="Times New Roman" w:cs="Times New Roman"/>
          <w:bCs/>
          <w:position w:val="-12"/>
        </w:rPr>
        <w:object w:dxaOrig="400" w:dyaOrig="400">
          <v:shape id="_x0000_i1126" type="#_x0000_t75" style="width:21.75pt;height:21.75pt" o:ole="">
            <v:imagedata r:id="rId183" o:title=""/>
          </v:shape>
          <o:OLEObject Type="Embed" ProgID="Equation.DSMT4" ShapeID="_x0000_i1126" DrawAspect="Content" ObjectID="_1589049406" r:id="rId184"/>
        </w:object>
      </w:r>
      <w:r w:rsidRPr="00D94AB1">
        <w:rPr>
          <w:rFonts w:ascii="Times New Roman" w:hAnsi="Times New Roman" w:cs="Times New Roman"/>
          <w:bCs/>
        </w:rPr>
        <w:t xml:space="preserve">, согласованная нагрузка </w:t>
      </w:r>
      <w:r w:rsidRPr="00D94AB1">
        <w:rPr>
          <w:rFonts w:ascii="Times New Roman" w:hAnsi="Times New Roman" w:cs="Times New Roman"/>
          <w:bCs/>
          <w:spacing w:val="0"/>
        </w:rPr>
        <w:t>–</w:t>
      </w:r>
      <w:r w:rsidRPr="00D94AB1">
        <w:rPr>
          <w:rFonts w:ascii="Times New Roman" w:hAnsi="Times New Roman" w:cs="Times New Roman"/>
          <w:bCs/>
          <w:position w:val="-12"/>
        </w:rPr>
        <w:object w:dxaOrig="400" w:dyaOrig="400">
          <v:shape id="_x0000_i1127" type="#_x0000_t75" style="width:21.75pt;height:21.75pt" o:ole="">
            <v:imagedata r:id="rId185" o:title=""/>
          </v:shape>
          <o:OLEObject Type="Embed" ProgID="Equation.DSMT4" ShapeID="_x0000_i1127" DrawAspect="Content" ObjectID="_1589049407" r:id="rId186"/>
        </w:object>
      </w:r>
      <w:r w:rsidRPr="00D94AB1">
        <w:rPr>
          <w:rFonts w:ascii="Times New Roman" w:hAnsi="Times New Roman" w:cs="Times New Roman"/>
          <w:bCs/>
        </w:rPr>
        <w:t xml:space="preserve"> и нагрузка холостого хода </w:t>
      </w:r>
      <w:r w:rsidRPr="00D94AB1">
        <w:rPr>
          <w:rFonts w:ascii="Times New Roman" w:hAnsi="Times New Roman" w:cs="Times New Roman"/>
          <w:bCs/>
          <w:spacing w:val="0"/>
        </w:rPr>
        <w:t>–</w:t>
      </w:r>
      <w:r w:rsidRPr="00D94AB1">
        <w:rPr>
          <w:rFonts w:ascii="Times New Roman" w:hAnsi="Times New Roman" w:cs="Times New Roman"/>
          <w:bCs/>
          <w:position w:val="-12"/>
        </w:rPr>
        <w:object w:dxaOrig="400" w:dyaOrig="400">
          <v:shape id="_x0000_i1128" type="#_x0000_t75" style="width:21.75pt;height:21.75pt" o:ole="">
            <v:imagedata r:id="rId187" o:title=""/>
          </v:shape>
          <o:OLEObject Type="Embed" ProgID="Equation.DSMT4" ShapeID="_x0000_i1128" DrawAspect="Content" ObjectID="_1589049408" r:id="rId188"/>
        </w:object>
      </w:r>
      <w:r w:rsidRPr="00D94AB1">
        <w:rPr>
          <w:rFonts w:ascii="Times New Roman" w:hAnsi="Times New Roman" w:cs="Times New Roman"/>
          <w:bCs/>
        </w:rPr>
        <w:t>.</w:t>
      </w:r>
    </w:p>
    <w:p w:rsidR="008B4D65" w:rsidRPr="00D94AB1" w:rsidRDefault="008B4D65" w:rsidP="008B4D65">
      <w:pPr>
        <w:pStyle w:val="a5"/>
        <w:ind w:firstLine="0"/>
        <w:rPr>
          <w:rFonts w:ascii="Times New Roman" w:hAnsi="Times New Roman" w:cs="Times New Roman"/>
          <w:bCs/>
        </w:rPr>
      </w:pPr>
    </w:p>
    <w:p w:rsidR="008B4D65" w:rsidRPr="00D94AB1" w:rsidRDefault="008B4D65" w:rsidP="008B4D65">
      <w:pPr>
        <w:pStyle w:val="a5"/>
        <w:ind w:firstLine="0"/>
        <w:rPr>
          <w:rFonts w:ascii="Times New Roman" w:hAnsi="Times New Roman" w:cs="Times New Roman"/>
          <w:bCs/>
          <w:spacing w:val="0"/>
        </w:rPr>
      </w:pPr>
      <w:r w:rsidRPr="00D94AB1">
        <w:rPr>
          <w:rFonts w:ascii="Times New Roman" w:hAnsi="Times New Roman" w:cs="Times New Roman"/>
          <w:bCs/>
          <w:noProof/>
        </w:rPr>
        <w:drawing>
          <wp:inline distT="0" distB="0" distL="0" distR="0" wp14:anchorId="79B48733" wp14:editId="1DB39EF3">
            <wp:extent cx="5934075" cy="38766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0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D65" w:rsidRPr="00D94AB1" w:rsidRDefault="008B4D65" w:rsidP="009200D0">
      <w:pPr>
        <w:pStyle w:val="a7"/>
        <w:rPr>
          <w:sz w:val="28"/>
          <w:szCs w:val="28"/>
        </w:rPr>
      </w:pPr>
      <w:r>
        <w:rPr>
          <w:sz w:val="28"/>
          <w:szCs w:val="28"/>
        </w:rPr>
        <w:br/>
        <w:t>Рисунок 5</w:t>
      </w:r>
      <w:r w:rsidRPr="00D94AB1">
        <w:rPr>
          <w:sz w:val="28"/>
          <w:szCs w:val="28"/>
        </w:rPr>
        <w:t xml:space="preserve"> – Модель влияния параметров порта на систематическую ошибку измерения коэффициента отражения нагрузки</w:t>
      </w:r>
    </w:p>
    <w:p w:rsidR="008B4D65" w:rsidRPr="00D94AB1" w:rsidRDefault="008B4D65" w:rsidP="008B4D65">
      <w:pPr>
        <w:pStyle w:val="a7"/>
        <w:rPr>
          <w:sz w:val="28"/>
          <w:szCs w:val="28"/>
        </w:rPr>
      </w:pPr>
    </w:p>
    <w:p w:rsidR="008B4D65" w:rsidRPr="00D94AB1" w:rsidRDefault="008B4D65" w:rsidP="008B4D65">
      <w:pPr>
        <w:pStyle w:val="a7"/>
        <w:rPr>
          <w:rStyle w:val="a8"/>
          <w:sz w:val="28"/>
          <w:szCs w:val="28"/>
        </w:rPr>
      </w:pPr>
      <w:r w:rsidRPr="00D94AB1">
        <w:rPr>
          <w:noProof/>
          <w:sz w:val="28"/>
          <w:szCs w:val="28"/>
        </w:rPr>
        <w:drawing>
          <wp:inline distT="0" distB="0" distL="0" distR="0" wp14:anchorId="0EE587A7" wp14:editId="1691CE10">
            <wp:extent cx="3781425" cy="2124075"/>
            <wp:effectExtent l="0" t="0" r="9525" b="9525"/>
            <wp:docPr id="12" name="Рисунок 1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AB1">
        <w:rPr>
          <w:rStyle w:val="a8"/>
          <w:sz w:val="28"/>
          <w:szCs w:val="28"/>
        </w:rPr>
        <w:br/>
      </w:r>
    </w:p>
    <w:p w:rsidR="008B4D65" w:rsidRPr="00D94AB1" w:rsidRDefault="008B4D65" w:rsidP="008B4D65">
      <w:pPr>
        <w:pStyle w:val="a7"/>
        <w:rPr>
          <w:rStyle w:val="a8"/>
          <w:bCs/>
          <w:spacing w:val="0"/>
          <w:sz w:val="28"/>
          <w:szCs w:val="28"/>
        </w:rPr>
      </w:pPr>
      <w:r w:rsidRPr="00D94AB1">
        <w:rPr>
          <w:sz w:val="28"/>
          <w:szCs w:val="28"/>
        </w:rPr>
        <w:t>Рисунок</w:t>
      </w:r>
      <w:r>
        <w:rPr>
          <w:rStyle w:val="a8"/>
          <w:spacing w:val="0"/>
          <w:sz w:val="28"/>
          <w:szCs w:val="28"/>
        </w:rPr>
        <w:t xml:space="preserve"> 6</w:t>
      </w:r>
      <w:r w:rsidRPr="00D94AB1">
        <w:rPr>
          <w:rStyle w:val="a8"/>
          <w:spacing w:val="0"/>
          <w:sz w:val="28"/>
          <w:szCs w:val="28"/>
        </w:rPr>
        <w:t xml:space="preserve"> – Модель влияния параметров порта на систематическую ошибку измерения коэффициента отражения нагрузки с используемыми в дальнейшем обозначениями</w:t>
      </w:r>
    </w:p>
    <w:p w:rsidR="008B4D65" w:rsidRPr="00D94AB1" w:rsidRDefault="008B4D65" w:rsidP="008B4D65">
      <w:pPr>
        <w:pStyle w:val="a7"/>
        <w:rPr>
          <w:rStyle w:val="a8"/>
          <w:bCs/>
          <w:spacing w:val="0"/>
          <w:sz w:val="28"/>
          <w:szCs w:val="28"/>
        </w:rPr>
      </w:pPr>
    </w:p>
    <w:p w:rsidR="008B4D65" w:rsidRPr="00D94AB1" w:rsidRDefault="008B4D65" w:rsidP="008B4D65">
      <w:pPr>
        <w:pStyle w:val="a5"/>
        <w:rPr>
          <w:rFonts w:ascii="Times New Roman" w:hAnsi="Times New Roman" w:cs="Times New Roman"/>
          <w:bCs/>
          <w:spacing w:val="0"/>
        </w:rPr>
      </w:pPr>
      <w:r w:rsidRPr="00D94AB1">
        <w:rPr>
          <w:rFonts w:ascii="Times New Roman" w:hAnsi="Times New Roman" w:cs="Times New Roman"/>
          <w:bCs/>
          <w:spacing w:val="0"/>
        </w:rPr>
        <w:t xml:space="preserve">Соотношения измеренного коэффициента </w:t>
      </w:r>
      <w:proofErr w:type="gramStart"/>
      <w:r w:rsidRPr="00D94AB1">
        <w:rPr>
          <w:rFonts w:ascii="Times New Roman" w:hAnsi="Times New Roman" w:cs="Times New Roman"/>
          <w:bCs/>
          <w:spacing w:val="0"/>
        </w:rPr>
        <w:t xml:space="preserve">отражения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1160" w:dyaOrig="400">
          <v:shape id="_x0000_i1129" type="#_x0000_t75" style="width:57.75pt;height:21.75pt" o:ole="">
            <v:imagedata r:id="rId191" o:title=""/>
          </v:shape>
          <o:OLEObject Type="Embed" ProgID="Equation.DSMT4" ShapeID="_x0000_i1129" DrawAspect="Content" ObjectID="_1589049409" r:id="rId192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 и</w:t>
      </w:r>
      <w:proofErr w:type="gramEnd"/>
      <w:r w:rsidRPr="00D94AB1">
        <w:rPr>
          <w:rFonts w:ascii="Times New Roman" w:hAnsi="Times New Roman" w:cs="Times New Roman"/>
          <w:bCs/>
          <w:spacing w:val="0"/>
        </w:rPr>
        <w:t xml:space="preserve"> реального значения коэффициента отражения эталонной нагрузки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1080" w:dyaOrig="400">
          <v:shape id="_x0000_i1130" type="#_x0000_t75" style="width:57.75pt;height:21.75pt" o:ole="">
            <v:imagedata r:id="rId193" o:title=""/>
          </v:shape>
          <o:OLEObject Type="Embed" ProgID="Equation.DSMT4" ShapeID="_x0000_i1130" DrawAspect="Content" ObjectID="_1589049410" r:id="rId194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 согласно ориентиро</w:t>
      </w:r>
      <w:r>
        <w:rPr>
          <w:rFonts w:ascii="Times New Roman" w:hAnsi="Times New Roman" w:cs="Times New Roman"/>
          <w:bCs/>
          <w:spacing w:val="0"/>
        </w:rPr>
        <w:t>ванному графу хорошо известны [1</w:t>
      </w:r>
      <w:r w:rsidRPr="00D94AB1">
        <w:rPr>
          <w:rFonts w:ascii="Times New Roman" w:hAnsi="Times New Roman" w:cs="Times New Roman"/>
          <w:bCs/>
          <w:spacing w:val="0"/>
        </w:rPr>
        <w:t>]:</w:t>
      </w:r>
    </w:p>
    <w:p w:rsidR="008B4D65" w:rsidRPr="00D94AB1" w:rsidRDefault="008B4D65" w:rsidP="008B4D65">
      <w:pPr>
        <w:pStyle w:val="a5"/>
        <w:ind w:firstLine="0"/>
        <w:rPr>
          <w:rFonts w:ascii="Times New Roman" w:hAnsi="Times New Roman" w:cs="Times New Roman"/>
          <w:bCs/>
          <w:spacing w:val="0"/>
        </w:rPr>
      </w:pPr>
    </w:p>
    <w:p w:rsidR="008B4D65" w:rsidRPr="00D94AB1" w:rsidRDefault="008B4D65" w:rsidP="008B4D65">
      <w:pPr>
        <w:pStyle w:val="a5"/>
        <w:ind w:firstLine="0"/>
        <w:rPr>
          <w:rFonts w:ascii="Times New Roman" w:hAnsi="Times New Roman" w:cs="Times New Roman"/>
          <w:bCs/>
          <w:spacing w:val="0"/>
        </w:rPr>
      </w:pPr>
      <w:r>
        <w:rPr>
          <w:rFonts w:ascii="Times New Roman" w:hAnsi="Times New Roman" w:cs="Times New Roman"/>
          <w:bCs/>
          <w:spacing w:val="0"/>
        </w:rPr>
        <w:t xml:space="preserve">                        </w:t>
      </w:r>
      <w:r w:rsidRPr="00D94AB1">
        <w:rPr>
          <w:rFonts w:ascii="Times New Roman" w:hAnsi="Times New Roman" w:cs="Times New Roman"/>
          <w:bCs/>
          <w:spacing w:val="0"/>
          <w:position w:val="-32"/>
          <w:lang w:val="en-US"/>
        </w:rPr>
        <w:object w:dxaOrig="2040" w:dyaOrig="760">
          <v:shape id="_x0000_i1131" type="#_x0000_t75" style="width:100.5pt;height:36pt" o:ole="">
            <v:imagedata r:id="rId195" o:title=""/>
          </v:shape>
          <o:OLEObject Type="Embed" ProgID="Equation.DSMT4" ShapeID="_x0000_i1131" DrawAspect="Content" ObjectID="_1589049411" r:id="rId196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                         </w:t>
      </w:r>
      <w:r>
        <w:rPr>
          <w:rFonts w:ascii="Times New Roman" w:hAnsi="Times New Roman" w:cs="Times New Roman"/>
          <w:bCs/>
          <w:spacing w:val="0"/>
        </w:rPr>
        <w:t xml:space="preserve">                             </w:t>
      </w:r>
      <w:r w:rsidR="007E70B3">
        <w:rPr>
          <w:rFonts w:ascii="Times New Roman" w:hAnsi="Times New Roman" w:cs="Times New Roman"/>
          <w:bCs/>
          <w:spacing w:val="0"/>
        </w:rPr>
        <w:t>(6</w:t>
      </w:r>
      <w:r w:rsidRPr="00D94AB1">
        <w:rPr>
          <w:rFonts w:ascii="Times New Roman" w:hAnsi="Times New Roman" w:cs="Times New Roman"/>
          <w:bCs/>
          <w:spacing w:val="0"/>
        </w:rPr>
        <w:t>)</w:t>
      </w:r>
    </w:p>
    <w:p w:rsidR="008B4D65" w:rsidRPr="00D94AB1" w:rsidRDefault="008B4D65" w:rsidP="008B4D65">
      <w:pPr>
        <w:pStyle w:val="a5"/>
        <w:ind w:firstLine="0"/>
        <w:rPr>
          <w:rFonts w:ascii="Times New Roman" w:hAnsi="Times New Roman" w:cs="Times New Roman"/>
          <w:bCs/>
          <w:spacing w:val="0"/>
        </w:rPr>
      </w:pPr>
      <w:r>
        <w:rPr>
          <w:rFonts w:ascii="Times New Roman" w:hAnsi="Times New Roman" w:cs="Times New Roman"/>
          <w:bCs/>
          <w:spacing w:val="0"/>
        </w:rPr>
        <w:t xml:space="preserve">                       </w:t>
      </w:r>
      <w:r w:rsidRPr="00D94AB1">
        <w:rPr>
          <w:rFonts w:ascii="Times New Roman" w:hAnsi="Times New Roman" w:cs="Times New Roman"/>
          <w:bCs/>
          <w:spacing w:val="0"/>
          <w:position w:val="-32"/>
          <w:lang w:val="en-US"/>
        </w:rPr>
        <w:object w:dxaOrig="2880" w:dyaOrig="760">
          <v:shape id="_x0000_i1132" type="#_x0000_t75" style="width:2in;height:36pt" o:ole="">
            <v:imagedata r:id="rId197" o:title=""/>
          </v:shape>
          <o:OLEObject Type="Embed" ProgID="Equation.DSMT4" ShapeID="_x0000_i1132" DrawAspect="Content" ObjectID="_1589049412" r:id="rId198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                     </w:t>
      </w:r>
      <w:r>
        <w:rPr>
          <w:rFonts w:ascii="Times New Roman" w:hAnsi="Times New Roman" w:cs="Times New Roman"/>
          <w:bCs/>
          <w:spacing w:val="0"/>
        </w:rPr>
        <w:t xml:space="preserve">               </w:t>
      </w:r>
      <w:r w:rsidR="009200D0">
        <w:rPr>
          <w:rFonts w:ascii="Times New Roman" w:hAnsi="Times New Roman" w:cs="Times New Roman"/>
          <w:bCs/>
          <w:spacing w:val="0"/>
        </w:rPr>
        <w:t xml:space="preserve">      </w:t>
      </w:r>
      <w:r w:rsidR="007E70B3">
        <w:rPr>
          <w:rFonts w:ascii="Times New Roman" w:hAnsi="Times New Roman" w:cs="Times New Roman"/>
          <w:bCs/>
          <w:spacing w:val="0"/>
        </w:rPr>
        <w:t xml:space="preserve"> (7</w:t>
      </w:r>
      <w:r w:rsidRPr="00D94AB1">
        <w:rPr>
          <w:rFonts w:ascii="Times New Roman" w:hAnsi="Times New Roman" w:cs="Times New Roman"/>
          <w:bCs/>
          <w:spacing w:val="0"/>
        </w:rPr>
        <w:t>)</w:t>
      </w:r>
    </w:p>
    <w:p w:rsidR="008B4D65" w:rsidRPr="00D94AB1" w:rsidRDefault="008B4D65" w:rsidP="008B4D65">
      <w:pPr>
        <w:pStyle w:val="a5"/>
        <w:ind w:firstLine="0"/>
        <w:rPr>
          <w:rFonts w:ascii="Times New Roman" w:hAnsi="Times New Roman" w:cs="Times New Roman"/>
          <w:bCs/>
          <w:spacing w:val="0"/>
        </w:rPr>
      </w:pPr>
    </w:p>
    <w:p w:rsidR="00907742" w:rsidRDefault="008B4D65" w:rsidP="00702AB0">
      <w:pPr>
        <w:pStyle w:val="a5"/>
        <w:rPr>
          <w:rFonts w:ascii="Times New Roman" w:hAnsi="Times New Roman" w:cs="Times New Roman"/>
          <w:bCs/>
          <w:spacing w:val="0"/>
        </w:rPr>
      </w:pPr>
      <w:r w:rsidRPr="00D94AB1">
        <w:rPr>
          <w:rFonts w:ascii="Times New Roman" w:hAnsi="Times New Roman" w:cs="Times New Roman"/>
          <w:bCs/>
          <w:spacing w:val="0"/>
        </w:rPr>
        <w:t xml:space="preserve">Все три параметра </w:t>
      </w:r>
      <w:proofErr w:type="gramStart"/>
      <w:r w:rsidRPr="00D94AB1">
        <w:rPr>
          <w:rFonts w:ascii="Times New Roman" w:hAnsi="Times New Roman" w:cs="Times New Roman"/>
          <w:bCs/>
          <w:spacing w:val="0"/>
        </w:rPr>
        <w:t xml:space="preserve">порта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340" w:dyaOrig="360">
          <v:shape id="_x0000_i1133" type="#_x0000_t75" style="width:21.75pt;height:21.75pt" o:ole="">
            <v:imagedata r:id="rId173" o:title=""/>
          </v:shape>
          <o:OLEObject Type="Embed" ProgID="Equation.DSMT4" ShapeID="_x0000_i1133" DrawAspect="Content" ObjectID="_1589049413" r:id="rId199"/>
        </w:object>
      </w:r>
      <w:r w:rsidRPr="00D94AB1">
        <w:rPr>
          <w:rFonts w:ascii="Times New Roman" w:hAnsi="Times New Roman" w:cs="Times New Roman"/>
          <w:bCs/>
          <w:spacing w:val="0"/>
        </w:rPr>
        <w:t>,</w:t>
      </w:r>
      <w:proofErr w:type="gramEnd"/>
      <w:r w:rsidRPr="00D94AB1">
        <w:rPr>
          <w:rFonts w:ascii="Times New Roman" w:hAnsi="Times New Roman" w:cs="Times New Roman"/>
          <w:bCs/>
          <w:spacing w:val="0"/>
        </w:rPr>
        <w:t xml:space="preserve">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380" w:dyaOrig="360">
          <v:shape id="_x0000_i1134" type="#_x0000_t75" style="width:21.75pt;height:21.75pt" o:ole="">
            <v:imagedata r:id="rId177" o:title=""/>
          </v:shape>
          <o:OLEObject Type="Embed" ProgID="Equation.DSMT4" ShapeID="_x0000_i1134" DrawAspect="Content" ObjectID="_1589049414" r:id="rId200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,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660" w:dyaOrig="360">
          <v:shape id="_x0000_i1135" type="#_x0000_t75" style="width:36pt;height:21.75pt" o:ole="">
            <v:imagedata r:id="rId180" o:title=""/>
          </v:shape>
          <o:OLEObject Type="Embed" ProgID="Equation.DSMT4" ShapeID="_x0000_i1135" DrawAspect="Content" ObjectID="_1589049415" r:id="rId201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 могут быть определены при трёх измерениях </w:t>
      </w:r>
      <w:r w:rsidRPr="00D94AB1">
        <w:rPr>
          <w:rFonts w:ascii="Times New Roman" w:hAnsi="Times New Roman" w:cs="Times New Roman"/>
          <w:bCs/>
          <w:spacing w:val="0"/>
          <w:position w:val="-4"/>
        </w:rPr>
        <w:object w:dxaOrig="340" w:dyaOrig="320">
          <v:shape id="_x0000_i1136" type="#_x0000_t75" style="width:21.75pt;height:14.25pt" o:ole="">
            <v:imagedata r:id="rId202" o:title=""/>
          </v:shape>
          <o:OLEObject Type="Embed" ProgID="Equation.DSMT4" ShapeID="_x0000_i1136" DrawAspect="Content" ObjectID="_1589049416" r:id="rId203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 от трёх различных с известными значениями коэффициентов отражения (эталонных мер) нагрузок </w:t>
      </w:r>
      <w:r w:rsidRPr="00D94AB1">
        <w:rPr>
          <w:rFonts w:ascii="Times New Roman" w:hAnsi="Times New Roman" w:cs="Times New Roman"/>
          <w:bCs/>
          <w:spacing w:val="0"/>
          <w:position w:val="-4"/>
        </w:rPr>
        <w:object w:dxaOrig="340" w:dyaOrig="320">
          <v:shape id="_x0000_i1137" type="#_x0000_t75" style="width:21.75pt;height:14.25pt" o:ole="">
            <v:imagedata r:id="rId204" o:title=""/>
          </v:shape>
          <o:OLEObject Type="Embed" ProgID="Equation.DSMT4" ShapeID="_x0000_i1137" DrawAspect="Content" ObjectID="_1589049417" r:id="rId205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 с дальнейшим составлением системы из трёх уравнений для каждой из нагрузок. Результатом решения </w:t>
      </w:r>
      <w:r>
        <w:rPr>
          <w:rFonts w:ascii="Times New Roman" w:hAnsi="Times New Roman" w:cs="Times New Roman"/>
          <w:bCs/>
          <w:spacing w:val="0"/>
        </w:rPr>
        <w:t>составленной системы уравнений</w:t>
      </w:r>
      <w:r w:rsidRPr="00D94AB1">
        <w:rPr>
          <w:rFonts w:ascii="Times New Roman" w:hAnsi="Times New Roman" w:cs="Times New Roman"/>
          <w:bCs/>
          <w:spacing w:val="0"/>
        </w:rPr>
        <w:t xml:space="preserve"> </w:t>
      </w:r>
      <w:r w:rsidR="00702A62">
        <w:rPr>
          <w:rFonts w:ascii="Times New Roman" w:hAnsi="Times New Roman" w:cs="Times New Roman"/>
          <w:bCs/>
          <w:spacing w:val="0"/>
        </w:rPr>
        <w:t xml:space="preserve">и </w:t>
      </w:r>
      <w:r w:rsidRPr="00D94AB1">
        <w:rPr>
          <w:rFonts w:ascii="Times New Roman" w:hAnsi="Times New Roman" w:cs="Times New Roman"/>
          <w:bCs/>
          <w:spacing w:val="0"/>
        </w:rPr>
        <w:t xml:space="preserve">будут значения параметров </w:t>
      </w:r>
      <w:proofErr w:type="gramStart"/>
      <w:r w:rsidRPr="00D94AB1">
        <w:rPr>
          <w:rFonts w:ascii="Times New Roman" w:hAnsi="Times New Roman" w:cs="Times New Roman"/>
          <w:bCs/>
          <w:spacing w:val="0"/>
        </w:rPr>
        <w:t xml:space="preserve">порта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340" w:dyaOrig="360">
          <v:shape id="_x0000_i1138" type="#_x0000_t75" style="width:21.75pt;height:21.75pt" o:ole="">
            <v:imagedata r:id="rId173" o:title=""/>
          </v:shape>
          <o:OLEObject Type="Embed" ProgID="Equation.DSMT4" ShapeID="_x0000_i1138" DrawAspect="Content" ObjectID="_1589049418" r:id="rId206"/>
        </w:object>
      </w:r>
      <w:r w:rsidRPr="00D94AB1">
        <w:rPr>
          <w:rFonts w:ascii="Times New Roman" w:hAnsi="Times New Roman" w:cs="Times New Roman"/>
          <w:bCs/>
          <w:spacing w:val="0"/>
        </w:rPr>
        <w:t>,</w:t>
      </w:r>
      <w:proofErr w:type="gramEnd"/>
      <w:r w:rsidRPr="00D94AB1">
        <w:rPr>
          <w:rFonts w:ascii="Times New Roman" w:hAnsi="Times New Roman" w:cs="Times New Roman"/>
          <w:bCs/>
          <w:spacing w:val="0"/>
        </w:rPr>
        <w:t xml:space="preserve">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380" w:dyaOrig="360">
          <v:shape id="_x0000_i1139" type="#_x0000_t75" style="width:21.75pt;height:21.75pt" o:ole="">
            <v:imagedata r:id="rId177" o:title=""/>
          </v:shape>
          <o:OLEObject Type="Embed" ProgID="Equation.DSMT4" ShapeID="_x0000_i1139" DrawAspect="Content" ObjectID="_1589049419" r:id="rId207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, </w:t>
      </w:r>
      <w:r w:rsidRPr="00D94AB1">
        <w:rPr>
          <w:rFonts w:ascii="Times New Roman" w:hAnsi="Times New Roman" w:cs="Times New Roman"/>
          <w:bCs/>
          <w:spacing w:val="0"/>
          <w:position w:val="-12"/>
        </w:rPr>
        <w:object w:dxaOrig="660" w:dyaOrig="360">
          <v:shape id="_x0000_i1140" type="#_x0000_t75" style="width:36pt;height:21.75pt" o:ole="">
            <v:imagedata r:id="rId180" o:title=""/>
          </v:shape>
          <o:OLEObject Type="Embed" ProgID="Equation.DSMT4" ShapeID="_x0000_i1140" DrawAspect="Content" ObjectID="_1589049420" r:id="rId208"/>
        </w:object>
      </w:r>
      <w:r w:rsidRPr="00D94AB1">
        <w:rPr>
          <w:rFonts w:ascii="Times New Roman" w:hAnsi="Times New Roman" w:cs="Times New Roman"/>
          <w:bCs/>
          <w:spacing w:val="0"/>
        </w:rPr>
        <w:t xml:space="preserve">.   </w:t>
      </w:r>
    </w:p>
    <w:p w:rsidR="00702AB0" w:rsidRPr="00702AB0" w:rsidRDefault="00702AB0" w:rsidP="00702AB0">
      <w:pPr>
        <w:pStyle w:val="a5"/>
        <w:rPr>
          <w:rFonts w:ascii="Times New Roman" w:hAnsi="Times New Roman" w:cs="Times New Roman"/>
          <w:bCs/>
          <w:spacing w:val="0"/>
        </w:rPr>
      </w:pPr>
    </w:p>
    <w:p w:rsidR="00702AB0" w:rsidRPr="009200D0" w:rsidRDefault="00CC6EA7" w:rsidP="00CC6EA7">
      <w:pPr>
        <w:spacing w:line="360" w:lineRule="auto"/>
        <w:ind w:firstLine="709"/>
        <w:rPr>
          <w:b/>
          <w:sz w:val="28"/>
          <w:szCs w:val="28"/>
        </w:rPr>
      </w:pPr>
      <w:r w:rsidRPr="009200D0">
        <w:rPr>
          <w:b/>
          <w:sz w:val="28"/>
          <w:szCs w:val="28"/>
        </w:rPr>
        <w:t xml:space="preserve">2.2 </w:t>
      </w:r>
      <w:r w:rsidR="004F6A16" w:rsidRPr="00CC6EA7">
        <w:rPr>
          <w:b/>
          <w:sz w:val="28"/>
          <w:szCs w:val="28"/>
        </w:rPr>
        <w:t>М</w:t>
      </w:r>
      <w:r w:rsidR="00907742" w:rsidRPr="00CC6EA7">
        <w:rPr>
          <w:b/>
          <w:sz w:val="28"/>
          <w:szCs w:val="28"/>
        </w:rPr>
        <w:t xml:space="preserve">етод </w:t>
      </w:r>
      <w:r w:rsidR="00907742" w:rsidRPr="00CC6EA7">
        <w:rPr>
          <w:b/>
          <w:sz w:val="28"/>
          <w:szCs w:val="28"/>
          <w:lang w:val="en-US"/>
        </w:rPr>
        <w:t>SOLT</w:t>
      </w:r>
    </w:p>
    <w:p w:rsidR="00702AB0" w:rsidRPr="009200D0" w:rsidRDefault="00702AB0" w:rsidP="00702AB0">
      <w:pPr>
        <w:pStyle w:val="a3"/>
        <w:spacing w:line="360" w:lineRule="auto"/>
        <w:ind w:left="375"/>
        <w:rPr>
          <w:rFonts w:ascii="Times New Roman" w:hAnsi="Times New Roman"/>
          <w:b/>
          <w:sz w:val="28"/>
          <w:szCs w:val="28"/>
        </w:rPr>
      </w:pPr>
    </w:p>
    <w:p w:rsidR="00907742" w:rsidRDefault="009A24A8" w:rsidP="009077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</w:t>
      </w:r>
      <w:r w:rsidR="00907742" w:rsidRPr="00114D96">
        <w:rPr>
          <w:sz w:val="28"/>
          <w:szCs w:val="28"/>
        </w:rPr>
        <w:t xml:space="preserve"> калибровок SOLT</w:t>
      </w:r>
      <w:r w:rsidR="00907742" w:rsidRPr="00114D96">
        <w:t xml:space="preserve"> </w:t>
      </w:r>
      <w:r w:rsidR="00907742" w:rsidRPr="00114D96">
        <w:rPr>
          <w:sz w:val="28"/>
          <w:szCs w:val="28"/>
        </w:rPr>
        <w:t xml:space="preserve">(от первых букв слов: </w:t>
      </w:r>
      <w:proofErr w:type="spellStart"/>
      <w:r w:rsidR="00907742" w:rsidRPr="00114D96">
        <w:rPr>
          <w:sz w:val="28"/>
          <w:szCs w:val="28"/>
        </w:rPr>
        <w:t>Short</w:t>
      </w:r>
      <w:proofErr w:type="spellEnd"/>
      <w:r w:rsidR="00907742" w:rsidRPr="00114D96">
        <w:rPr>
          <w:sz w:val="28"/>
          <w:szCs w:val="28"/>
        </w:rPr>
        <w:t xml:space="preserve"> – короткозамкнутая нагрузка (КЗ), </w:t>
      </w:r>
      <w:proofErr w:type="spellStart"/>
      <w:r w:rsidR="00907742" w:rsidRPr="00114D96">
        <w:rPr>
          <w:sz w:val="28"/>
          <w:szCs w:val="28"/>
        </w:rPr>
        <w:t>Open</w:t>
      </w:r>
      <w:proofErr w:type="spellEnd"/>
      <w:r w:rsidR="00907742" w:rsidRPr="00114D96">
        <w:rPr>
          <w:sz w:val="28"/>
          <w:szCs w:val="28"/>
        </w:rPr>
        <w:t xml:space="preserve"> – нагрузка холостого хо</w:t>
      </w:r>
      <w:r w:rsidR="00D94AB1">
        <w:rPr>
          <w:sz w:val="28"/>
          <w:szCs w:val="28"/>
        </w:rPr>
        <w:t xml:space="preserve">да (ХХ), </w:t>
      </w:r>
      <w:proofErr w:type="spellStart"/>
      <w:r w:rsidR="009200D0">
        <w:rPr>
          <w:sz w:val="28"/>
          <w:szCs w:val="28"/>
        </w:rPr>
        <w:t>Load</w:t>
      </w:r>
      <w:proofErr w:type="spellEnd"/>
      <w:r w:rsidR="009200D0">
        <w:rPr>
          <w:sz w:val="28"/>
          <w:szCs w:val="28"/>
        </w:rPr>
        <w:t xml:space="preserve"> –</w:t>
      </w:r>
      <w:r w:rsidR="00D94AB1">
        <w:rPr>
          <w:sz w:val="28"/>
          <w:szCs w:val="28"/>
        </w:rPr>
        <w:t xml:space="preserve"> согласованная нагрузка (СН) и </w:t>
      </w:r>
      <w:proofErr w:type="spellStart"/>
      <w:r w:rsidR="00D94AB1">
        <w:rPr>
          <w:sz w:val="28"/>
          <w:szCs w:val="28"/>
        </w:rPr>
        <w:t>Thru</w:t>
      </w:r>
      <w:proofErr w:type="spellEnd"/>
      <w:r w:rsidR="00D94AB1">
        <w:rPr>
          <w:sz w:val="28"/>
          <w:szCs w:val="28"/>
        </w:rPr>
        <w:t xml:space="preserve"> – </w:t>
      </w:r>
      <w:proofErr w:type="gramStart"/>
      <w:r w:rsidR="00907742" w:rsidRPr="00114D96">
        <w:rPr>
          <w:sz w:val="28"/>
          <w:szCs w:val="28"/>
        </w:rPr>
        <w:t>перем</w:t>
      </w:r>
      <w:r w:rsidR="00D94AB1">
        <w:rPr>
          <w:sz w:val="28"/>
          <w:szCs w:val="28"/>
        </w:rPr>
        <w:t>ычка  между</w:t>
      </w:r>
      <w:proofErr w:type="gramEnd"/>
      <w:r w:rsidR="00D94AB1">
        <w:rPr>
          <w:sz w:val="28"/>
          <w:szCs w:val="28"/>
        </w:rPr>
        <w:t xml:space="preserve">  портами). Основой для </w:t>
      </w:r>
      <w:r w:rsidR="00907742" w:rsidRPr="00114D96">
        <w:rPr>
          <w:sz w:val="28"/>
          <w:szCs w:val="28"/>
        </w:rPr>
        <w:t>всевозмо</w:t>
      </w:r>
      <w:r w:rsidR="009200D0">
        <w:rPr>
          <w:sz w:val="28"/>
          <w:szCs w:val="28"/>
        </w:rPr>
        <w:t xml:space="preserve">жных калибровок из </w:t>
      </w:r>
      <w:r w:rsidR="00D94AB1">
        <w:rPr>
          <w:sz w:val="28"/>
          <w:szCs w:val="28"/>
        </w:rPr>
        <w:t xml:space="preserve">семейства </w:t>
      </w:r>
      <w:r w:rsidR="00353B90">
        <w:rPr>
          <w:sz w:val="28"/>
          <w:szCs w:val="28"/>
        </w:rPr>
        <w:t xml:space="preserve">SOLT является 10 – </w:t>
      </w:r>
      <w:r w:rsidR="00907742" w:rsidRPr="00114D96">
        <w:rPr>
          <w:sz w:val="28"/>
          <w:szCs w:val="28"/>
        </w:rPr>
        <w:t xml:space="preserve">параметрическая модель </w:t>
      </w:r>
      <w:r w:rsidR="00907742" w:rsidRPr="00114D96">
        <w:rPr>
          <w:sz w:val="28"/>
          <w:szCs w:val="28"/>
          <w:lang w:val="en-US"/>
        </w:rPr>
        <w:t>VNA</w:t>
      </w:r>
      <w:r w:rsidR="00907742" w:rsidRPr="00114D96">
        <w:rPr>
          <w:sz w:val="28"/>
          <w:szCs w:val="28"/>
        </w:rPr>
        <w:t>. Обозначение SOLT отражает суть метода и полностью определяет только одну основную калибровку данного семейства.</w:t>
      </w:r>
    </w:p>
    <w:p w:rsidR="00907742" w:rsidRPr="00D94AB1" w:rsidRDefault="00907742" w:rsidP="00D95AB6">
      <w:pPr>
        <w:spacing w:line="360" w:lineRule="auto"/>
        <w:ind w:firstLine="709"/>
        <w:jc w:val="both"/>
        <w:rPr>
          <w:sz w:val="28"/>
          <w:szCs w:val="28"/>
        </w:rPr>
      </w:pPr>
      <w:r w:rsidRPr="00D94AB1">
        <w:rPr>
          <w:sz w:val="28"/>
          <w:szCs w:val="28"/>
        </w:rPr>
        <w:t>Для определения неизвестных факторов систематической погрешности разделяется на 3 этапа:</w:t>
      </w:r>
    </w:p>
    <w:p w:rsidR="00907742" w:rsidRPr="00D94AB1" w:rsidRDefault="00907742" w:rsidP="00907742">
      <w:pPr>
        <w:spacing w:line="360" w:lineRule="auto"/>
        <w:jc w:val="both"/>
        <w:rPr>
          <w:sz w:val="28"/>
          <w:szCs w:val="28"/>
        </w:rPr>
      </w:pPr>
      <w:r w:rsidRPr="00D94AB1">
        <w:rPr>
          <w:sz w:val="28"/>
          <w:szCs w:val="28"/>
        </w:rPr>
        <w:t xml:space="preserve">1. </w:t>
      </w:r>
      <w:proofErr w:type="spellStart"/>
      <w:r w:rsidRPr="00D94AB1">
        <w:rPr>
          <w:sz w:val="28"/>
          <w:szCs w:val="28"/>
        </w:rPr>
        <w:t>Однопортовая</w:t>
      </w:r>
      <w:proofErr w:type="spellEnd"/>
      <w:r w:rsidRPr="00D94AB1">
        <w:rPr>
          <w:sz w:val="28"/>
          <w:szCs w:val="28"/>
        </w:rPr>
        <w:t xml:space="preserve"> калибровка первого порта (условно SOL). </w:t>
      </w:r>
    </w:p>
    <w:p w:rsidR="00907742" w:rsidRPr="00D94AB1" w:rsidRDefault="00907742" w:rsidP="00907742">
      <w:pPr>
        <w:spacing w:line="360" w:lineRule="auto"/>
        <w:jc w:val="both"/>
        <w:rPr>
          <w:sz w:val="28"/>
          <w:szCs w:val="28"/>
        </w:rPr>
      </w:pPr>
      <w:r w:rsidRPr="00D94AB1">
        <w:rPr>
          <w:sz w:val="28"/>
          <w:szCs w:val="28"/>
        </w:rPr>
        <w:t xml:space="preserve">2. </w:t>
      </w:r>
      <w:proofErr w:type="spellStart"/>
      <w:r w:rsidRPr="00D94AB1">
        <w:rPr>
          <w:sz w:val="28"/>
          <w:szCs w:val="28"/>
        </w:rPr>
        <w:t>Однопортовая</w:t>
      </w:r>
      <w:proofErr w:type="spellEnd"/>
      <w:r w:rsidRPr="00D94AB1">
        <w:rPr>
          <w:sz w:val="28"/>
          <w:szCs w:val="28"/>
        </w:rPr>
        <w:t xml:space="preserve"> калибровка второго порта (условно SOL). </w:t>
      </w:r>
    </w:p>
    <w:p w:rsidR="00907742" w:rsidRPr="00D94AB1" w:rsidRDefault="00907742" w:rsidP="00907742">
      <w:pPr>
        <w:spacing w:line="360" w:lineRule="auto"/>
        <w:jc w:val="both"/>
        <w:rPr>
          <w:sz w:val="28"/>
          <w:szCs w:val="28"/>
        </w:rPr>
      </w:pPr>
      <w:r w:rsidRPr="00D94AB1">
        <w:rPr>
          <w:sz w:val="28"/>
          <w:szCs w:val="28"/>
        </w:rPr>
        <w:t>3. Кал</w:t>
      </w:r>
      <w:r w:rsidR="00353B90">
        <w:rPr>
          <w:sz w:val="28"/>
          <w:szCs w:val="28"/>
        </w:rPr>
        <w:t>ибровка на проход (условно T) [7</w:t>
      </w:r>
      <w:r w:rsidRPr="00D94AB1">
        <w:rPr>
          <w:sz w:val="28"/>
          <w:szCs w:val="28"/>
        </w:rPr>
        <w:t xml:space="preserve">]. </w:t>
      </w:r>
    </w:p>
    <w:p w:rsidR="00907742" w:rsidRPr="00D94AB1" w:rsidRDefault="00907742" w:rsidP="00907742">
      <w:pPr>
        <w:spacing w:line="360" w:lineRule="auto"/>
        <w:ind w:firstLine="709"/>
        <w:jc w:val="both"/>
        <w:rPr>
          <w:sz w:val="28"/>
          <w:szCs w:val="28"/>
        </w:rPr>
      </w:pPr>
      <w:r w:rsidRPr="00D94AB1">
        <w:rPr>
          <w:sz w:val="28"/>
          <w:szCs w:val="28"/>
        </w:rPr>
        <w:t xml:space="preserve">Часто для SOLT калибровки используют высококачественную перемычку </w:t>
      </w:r>
      <w:r w:rsidR="00640FEB" w:rsidRPr="00D94AB1">
        <w:rPr>
          <w:sz w:val="28"/>
          <w:szCs w:val="28"/>
        </w:rPr>
        <w:t xml:space="preserve">и пренебрегают ее моделью. Это приводит к </w:t>
      </w:r>
      <w:r w:rsidRPr="00D94AB1">
        <w:rPr>
          <w:sz w:val="28"/>
          <w:szCs w:val="28"/>
        </w:rPr>
        <w:t xml:space="preserve">двум </w:t>
      </w:r>
      <w:r w:rsidR="00640FEB" w:rsidRPr="00D94AB1">
        <w:rPr>
          <w:sz w:val="28"/>
          <w:szCs w:val="28"/>
        </w:rPr>
        <w:t xml:space="preserve">видам погрешностей. Первая, обусловленная </w:t>
      </w:r>
      <w:r w:rsidRPr="00D94AB1">
        <w:rPr>
          <w:sz w:val="28"/>
          <w:szCs w:val="28"/>
        </w:rPr>
        <w:t>д</w:t>
      </w:r>
      <w:r w:rsidR="00640FEB" w:rsidRPr="00D94AB1">
        <w:rPr>
          <w:sz w:val="28"/>
          <w:szCs w:val="28"/>
        </w:rPr>
        <w:t>ополнительной задержкой затуханием в перемычке, вносится</w:t>
      </w:r>
      <w:r w:rsidR="009A24A8" w:rsidRPr="00D94AB1">
        <w:rPr>
          <w:sz w:val="28"/>
          <w:szCs w:val="28"/>
        </w:rPr>
        <w:t xml:space="preserve"> в характеристику ИУ со «знаком</w:t>
      </w:r>
      <w:r w:rsidR="004F6A16" w:rsidRPr="00D94AB1">
        <w:rPr>
          <w:sz w:val="28"/>
          <w:szCs w:val="28"/>
        </w:rPr>
        <w:t xml:space="preserve"> минус». Вторая –— </w:t>
      </w:r>
      <w:r w:rsidR="00640FEB" w:rsidRPr="00D94AB1">
        <w:rPr>
          <w:sz w:val="28"/>
          <w:szCs w:val="28"/>
        </w:rPr>
        <w:t xml:space="preserve">это </w:t>
      </w:r>
      <w:r w:rsidR="009A24A8" w:rsidRPr="00D94AB1">
        <w:rPr>
          <w:sz w:val="28"/>
          <w:szCs w:val="28"/>
        </w:rPr>
        <w:t>неверное определение</w:t>
      </w:r>
      <w:r w:rsidRPr="00D94AB1">
        <w:rPr>
          <w:sz w:val="28"/>
          <w:szCs w:val="28"/>
        </w:rPr>
        <w:t xml:space="preserve"> согласования</w:t>
      </w:r>
      <w:r w:rsidR="009A24A8" w:rsidRPr="00D94AB1">
        <w:rPr>
          <w:sz w:val="28"/>
          <w:szCs w:val="28"/>
        </w:rPr>
        <w:t xml:space="preserve"> порта</w:t>
      </w:r>
      <w:r w:rsidR="00640FEB" w:rsidRPr="00D94AB1">
        <w:rPr>
          <w:sz w:val="28"/>
          <w:szCs w:val="28"/>
        </w:rPr>
        <w:t xml:space="preserve"> нагрузки. Первы</w:t>
      </w:r>
      <w:r w:rsidR="009A24A8" w:rsidRPr="00D94AB1">
        <w:rPr>
          <w:sz w:val="28"/>
          <w:szCs w:val="28"/>
        </w:rPr>
        <w:t xml:space="preserve">й </w:t>
      </w:r>
      <w:r w:rsidR="00640FEB" w:rsidRPr="00D94AB1">
        <w:rPr>
          <w:sz w:val="28"/>
          <w:szCs w:val="28"/>
        </w:rPr>
        <w:t>тип погрешности может б</w:t>
      </w:r>
      <w:r w:rsidR="00B24128" w:rsidRPr="00D94AB1">
        <w:rPr>
          <w:sz w:val="28"/>
          <w:szCs w:val="28"/>
        </w:rPr>
        <w:t>ыть компенсирован при измерении</w:t>
      </w:r>
      <w:r w:rsidR="00640FEB" w:rsidRPr="00D94AB1">
        <w:rPr>
          <w:sz w:val="28"/>
          <w:szCs w:val="28"/>
        </w:rPr>
        <w:t xml:space="preserve"> функцией </w:t>
      </w:r>
      <w:r w:rsidRPr="00D94AB1">
        <w:rPr>
          <w:sz w:val="28"/>
          <w:szCs w:val="28"/>
        </w:rPr>
        <w:t>ра</w:t>
      </w:r>
      <w:r w:rsidR="00640FEB" w:rsidRPr="00D94AB1">
        <w:rPr>
          <w:sz w:val="28"/>
          <w:szCs w:val="28"/>
        </w:rPr>
        <w:t xml:space="preserve">сширения порта ВАЦ (при условии применения высококачественной перемычки). Вторая же погрешность не может быть скомпенсирована, и вызывает характерны паразитные пульсации на </w:t>
      </w:r>
      <w:r w:rsidRPr="00D94AB1">
        <w:rPr>
          <w:sz w:val="28"/>
          <w:szCs w:val="28"/>
        </w:rPr>
        <w:t xml:space="preserve">характеристике ИУ. </w:t>
      </w:r>
      <w:r w:rsidR="009A24A8" w:rsidRPr="00D94AB1">
        <w:rPr>
          <w:sz w:val="28"/>
          <w:szCs w:val="28"/>
        </w:rPr>
        <w:t>В отличие</w:t>
      </w:r>
      <w:r w:rsidR="00640FEB" w:rsidRPr="00D94AB1">
        <w:rPr>
          <w:sz w:val="28"/>
          <w:szCs w:val="28"/>
        </w:rPr>
        <w:t xml:space="preserve"> от SOLT калибровки SOLR </w:t>
      </w:r>
      <w:r w:rsidRPr="00D94AB1">
        <w:rPr>
          <w:sz w:val="28"/>
          <w:szCs w:val="28"/>
        </w:rPr>
        <w:t>калибров</w:t>
      </w:r>
      <w:r w:rsidR="00640FEB" w:rsidRPr="00D94AB1">
        <w:rPr>
          <w:sz w:val="28"/>
          <w:szCs w:val="28"/>
        </w:rPr>
        <w:t xml:space="preserve">ка не имеет </w:t>
      </w:r>
      <w:r w:rsidR="00353B90">
        <w:rPr>
          <w:sz w:val="28"/>
          <w:szCs w:val="28"/>
        </w:rPr>
        <w:t>данного недостатка [8</w:t>
      </w:r>
      <w:r w:rsidRPr="00D94AB1">
        <w:rPr>
          <w:sz w:val="28"/>
          <w:szCs w:val="28"/>
        </w:rPr>
        <w:t>].</w:t>
      </w:r>
    </w:p>
    <w:p w:rsidR="00907742" w:rsidRPr="00D94AB1" w:rsidRDefault="00907742" w:rsidP="00907742">
      <w:pPr>
        <w:spacing w:line="360" w:lineRule="auto"/>
        <w:ind w:firstLine="709"/>
        <w:jc w:val="both"/>
        <w:rPr>
          <w:sz w:val="28"/>
          <w:szCs w:val="28"/>
        </w:rPr>
      </w:pPr>
      <w:r w:rsidRPr="00D94AB1">
        <w:rPr>
          <w:sz w:val="28"/>
          <w:szCs w:val="28"/>
        </w:rPr>
        <w:t>В</w:t>
      </w:r>
      <w:r w:rsidR="009A24A8" w:rsidRPr="00D94AB1">
        <w:rPr>
          <w:sz w:val="28"/>
          <w:szCs w:val="28"/>
        </w:rPr>
        <w:t xml:space="preserve"> частности, при </w:t>
      </w:r>
      <w:r w:rsidR="00640FEB" w:rsidRPr="00D94AB1">
        <w:rPr>
          <w:sz w:val="28"/>
          <w:szCs w:val="28"/>
        </w:rPr>
        <w:t>выполнении одной из</w:t>
      </w:r>
      <w:r w:rsidRPr="00D94AB1">
        <w:rPr>
          <w:sz w:val="28"/>
          <w:szCs w:val="28"/>
        </w:rPr>
        <w:t xml:space="preserve"> рас</w:t>
      </w:r>
      <w:r w:rsidR="00B24128" w:rsidRPr="00D94AB1">
        <w:rPr>
          <w:sz w:val="28"/>
          <w:szCs w:val="28"/>
        </w:rPr>
        <w:t>пространенных калибровок — OSL,</w:t>
      </w:r>
      <w:r w:rsidR="00640FEB" w:rsidRPr="00D94AB1">
        <w:rPr>
          <w:sz w:val="28"/>
          <w:szCs w:val="28"/>
        </w:rPr>
        <w:t xml:space="preserve"> параметры СН принимаются идеальными (в диапазоне </w:t>
      </w:r>
      <w:r w:rsidR="009A24A8" w:rsidRPr="00D94AB1">
        <w:rPr>
          <w:sz w:val="28"/>
          <w:szCs w:val="28"/>
        </w:rPr>
        <w:t xml:space="preserve">частот до 2 до 18 ГГц), а параметры </w:t>
      </w:r>
      <w:r w:rsidRPr="00D94AB1">
        <w:rPr>
          <w:sz w:val="28"/>
          <w:szCs w:val="28"/>
        </w:rPr>
        <w:t>нагрузок</w:t>
      </w:r>
      <w:r w:rsidR="009A24A8" w:rsidRPr="00D94AB1">
        <w:rPr>
          <w:sz w:val="28"/>
          <w:szCs w:val="28"/>
        </w:rPr>
        <w:t xml:space="preserve"> ХХ и КЗ во всем диапазоне частот</w:t>
      </w:r>
      <w:r w:rsidRPr="00D94AB1">
        <w:rPr>
          <w:sz w:val="28"/>
          <w:szCs w:val="28"/>
        </w:rPr>
        <w:t xml:space="preserve"> описываются приближенной моделью, включающей 4 коэффициента. Эти </w:t>
      </w:r>
      <w:r w:rsidR="00640FEB" w:rsidRPr="00D94AB1">
        <w:rPr>
          <w:sz w:val="28"/>
          <w:szCs w:val="28"/>
        </w:rPr>
        <w:t xml:space="preserve">коэффициенты не позволяют описать частотную характеристику данных </w:t>
      </w:r>
      <w:r w:rsidR="009A24A8" w:rsidRPr="00D94AB1">
        <w:rPr>
          <w:sz w:val="28"/>
          <w:szCs w:val="28"/>
        </w:rPr>
        <w:t xml:space="preserve">нагрузок с </w:t>
      </w:r>
      <w:r w:rsidRPr="00D94AB1">
        <w:rPr>
          <w:sz w:val="28"/>
          <w:szCs w:val="28"/>
        </w:rPr>
        <w:t>требуемой для метрологических приложений точ</w:t>
      </w:r>
      <w:r w:rsidR="009A24A8" w:rsidRPr="00D94AB1">
        <w:rPr>
          <w:sz w:val="28"/>
          <w:szCs w:val="28"/>
        </w:rPr>
        <w:t xml:space="preserve">ностью. Данное </w:t>
      </w:r>
      <w:r w:rsidR="00640FEB" w:rsidRPr="00D94AB1">
        <w:rPr>
          <w:sz w:val="28"/>
          <w:szCs w:val="28"/>
        </w:rPr>
        <w:t xml:space="preserve">обстоятельство обуславливает необходимость применения внешних программных реализаций определения эквивалентных параметров компаратора с </w:t>
      </w:r>
      <w:r w:rsidRPr="00D94AB1">
        <w:rPr>
          <w:sz w:val="28"/>
          <w:szCs w:val="28"/>
        </w:rPr>
        <w:t>использо</w:t>
      </w:r>
      <w:r w:rsidR="00640FEB" w:rsidRPr="00D94AB1">
        <w:rPr>
          <w:sz w:val="28"/>
          <w:szCs w:val="28"/>
        </w:rPr>
        <w:t xml:space="preserve">ванием «сырых» (необработанных в анализаторе) данных </w:t>
      </w:r>
      <w:r w:rsidRPr="00D94AB1">
        <w:rPr>
          <w:sz w:val="28"/>
          <w:szCs w:val="28"/>
        </w:rPr>
        <w:t>изм</w:t>
      </w:r>
      <w:r w:rsidR="00640FEB" w:rsidRPr="00D94AB1">
        <w:rPr>
          <w:sz w:val="28"/>
          <w:szCs w:val="28"/>
        </w:rPr>
        <w:t>ерений. В то же время, использовани</w:t>
      </w:r>
      <w:r w:rsidR="009A24A8" w:rsidRPr="00D94AB1">
        <w:rPr>
          <w:sz w:val="28"/>
          <w:szCs w:val="28"/>
        </w:rPr>
        <w:t>е внешних программ не позволяет</w:t>
      </w:r>
      <w:r w:rsidR="00640FEB" w:rsidRPr="00D94AB1">
        <w:rPr>
          <w:sz w:val="28"/>
          <w:szCs w:val="28"/>
        </w:rPr>
        <w:t xml:space="preserve"> простыми</w:t>
      </w:r>
      <w:r w:rsidRPr="00D94AB1">
        <w:rPr>
          <w:sz w:val="28"/>
          <w:szCs w:val="28"/>
        </w:rPr>
        <w:t xml:space="preserve"> </w:t>
      </w:r>
      <w:r w:rsidR="00640FEB" w:rsidRPr="00D94AB1">
        <w:rPr>
          <w:sz w:val="28"/>
          <w:szCs w:val="28"/>
        </w:rPr>
        <w:t>средствами обеспечить хорошую функциональность</w:t>
      </w:r>
      <w:r w:rsidRPr="00D94AB1">
        <w:rPr>
          <w:sz w:val="28"/>
          <w:szCs w:val="28"/>
        </w:rPr>
        <w:t xml:space="preserve"> в отображении данных измерений</w:t>
      </w:r>
      <w:r w:rsidR="00353B90">
        <w:rPr>
          <w:sz w:val="28"/>
          <w:szCs w:val="28"/>
        </w:rPr>
        <w:t>, реализованную в анализаторе [9</w:t>
      </w:r>
      <w:r w:rsidRPr="00D94AB1">
        <w:rPr>
          <w:sz w:val="28"/>
          <w:szCs w:val="28"/>
        </w:rPr>
        <w:t xml:space="preserve">]. </w:t>
      </w:r>
    </w:p>
    <w:p w:rsidR="00907742" w:rsidRPr="00D94AB1" w:rsidRDefault="00907742" w:rsidP="009200D0">
      <w:pPr>
        <w:spacing w:line="360" w:lineRule="auto"/>
        <w:ind w:firstLine="709"/>
        <w:jc w:val="both"/>
        <w:rPr>
          <w:sz w:val="28"/>
          <w:szCs w:val="28"/>
        </w:rPr>
      </w:pPr>
      <w:r w:rsidRPr="00D94AB1">
        <w:rPr>
          <w:sz w:val="28"/>
          <w:szCs w:val="28"/>
        </w:rPr>
        <w:t>Точность калибровок SOLT существенно зависит от точности априор</w:t>
      </w:r>
      <w:r w:rsidR="00640FEB" w:rsidRPr="00D94AB1">
        <w:rPr>
          <w:sz w:val="28"/>
          <w:szCs w:val="28"/>
        </w:rPr>
        <w:t>ной информации о действительных</w:t>
      </w:r>
      <w:r w:rsidR="00702232" w:rsidRPr="00D94AB1">
        <w:rPr>
          <w:sz w:val="28"/>
          <w:szCs w:val="28"/>
        </w:rPr>
        <w:t xml:space="preserve"> значениях</w:t>
      </w:r>
      <w:r w:rsidRPr="00D94AB1">
        <w:rPr>
          <w:sz w:val="28"/>
          <w:szCs w:val="28"/>
        </w:rPr>
        <w:t xml:space="preserve"> S-парамет</w:t>
      </w:r>
      <w:r w:rsidR="00702232" w:rsidRPr="00D94AB1">
        <w:rPr>
          <w:sz w:val="28"/>
          <w:szCs w:val="28"/>
        </w:rPr>
        <w:t xml:space="preserve">ров </w:t>
      </w:r>
      <w:r w:rsidR="00640FEB" w:rsidRPr="00D94AB1">
        <w:rPr>
          <w:sz w:val="28"/>
          <w:szCs w:val="28"/>
        </w:rPr>
        <w:t>калиб</w:t>
      </w:r>
      <w:r w:rsidR="00B24128" w:rsidRPr="00D94AB1">
        <w:rPr>
          <w:sz w:val="28"/>
          <w:szCs w:val="28"/>
        </w:rPr>
        <w:t xml:space="preserve">ровочных стандартов, от </w:t>
      </w:r>
      <w:r w:rsidR="00640FEB" w:rsidRPr="00D94AB1">
        <w:rPr>
          <w:sz w:val="28"/>
          <w:szCs w:val="28"/>
        </w:rPr>
        <w:t>их стабильности во времени</w:t>
      </w:r>
      <w:r w:rsidRPr="00D94AB1">
        <w:rPr>
          <w:sz w:val="28"/>
          <w:szCs w:val="28"/>
        </w:rPr>
        <w:t xml:space="preserve"> в процессе эксплуатации, от качества изготовления нагрузок и соединителей. Алгоритмы TRL калибровок не требуют такого большог</w:t>
      </w:r>
      <w:r w:rsidR="00353B90">
        <w:rPr>
          <w:sz w:val="28"/>
          <w:szCs w:val="28"/>
        </w:rPr>
        <w:t>о объема априорной информации [10</w:t>
      </w:r>
      <w:r w:rsidRPr="00D94AB1">
        <w:rPr>
          <w:sz w:val="28"/>
          <w:szCs w:val="28"/>
        </w:rPr>
        <w:t xml:space="preserve">]. </w:t>
      </w:r>
    </w:p>
    <w:p w:rsidR="00CC6EA7" w:rsidRDefault="00CC6EA7" w:rsidP="00CC6EA7">
      <w:pPr>
        <w:spacing w:line="360" w:lineRule="auto"/>
        <w:ind w:firstLine="709"/>
        <w:rPr>
          <w:b/>
          <w:sz w:val="28"/>
          <w:szCs w:val="28"/>
        </w:rPr>
      </w:pPr>
    </w:p>
    <w:p w:rsidR="00907742" w:rsidRPr="00D94AB1" w:rsidRDefault="00CC6EA7" w:rsidP="00CC6EA7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9200D0">
        <w:rPr>
          <w:b/>
          <w:sz w:val="28"/>
          <w:szCs w:val="28"/>
        </w:rPr>
        <w:t>3</w:t>
      </w:r>
      <w:r w:rsidR="00907742" w:rsidRPr="00D94AB1">
        <w:rPr>
          <w:b/>
          <w:sz w:val="28"/>
          <w:szCs w:val="28"/>
        </w:rPr>
        <w:t xml:space="preserve"> метод </w:t>
      </w:r>
      <w:r w:rsidR="00907742" w:rsidRPr="00D94AB1">
        <w:rPr>
          <w:b/>
          <w:sz w:val="28"/>
          <w:szCs w:val="28"/>
          <w:lang w:val="en-US"/>
        </w:rPr>
        <w:t>TRL</w:t>
      </w:r>
    </w:p>
    <w:p w:rsidR="009A24A8" w:rsidRPr="00D94AB1" w:rsidRDefault="009A24A8" w:rsidP="0090774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07742" w:rsidRPr="00114D96" w:rsidRDefault="00907742" w:rsidP="00F841A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94AB1">
        <w:rPr>
          <w:color w:val="000000" w:themeColor="text1"/>
          <w:sz w:val="28"/>
          <w:szCs w:val="28"/>
        </w:rPr>
        <w:t xml:space="preserve">Семейство калибровок TRL. Семейство TRL (от первых букв слов: </w:t>
      </w:r>
      <w:proofErr w:type="spellStart"/>
      <w:r w:rsidRPr="00D94AB1">
        <w:rPr>
          <w:color w:val="000000" w:themeColor="text1"/>
          <w:sz w:val="28"/>
          <w:szCs w:val="28"/>
        </w:rPr>
        <w:t>Thru</w:t>
      </w:r>
      <w:proofErr w:type="spellEnd"/>
      <w:r w:rsidRPr="00D94AB1">
        <w:rPr>
          <w:color w:val="000000" w:themeColor="text1"/>
          <w:sz w:val="28"/>
          <w:szCs w:val="28"/>
        </w:rPr>
        <w:t xml:space="preserve"> – перемычка между портами, </w:t>
      </w:r>
      <w:proofErr w:type="spellStart"/>
      <w:r w:rsidRPr="00D94AB1">
        <w:rPr>
          <w:color w:val="000000" w:themeColor="text1"/>
          <w:sz w:val="28"/>
          <w:szCs w:val="28"/>
        </w:rPr>
        <w:t>Reflect</w:t>
      </w:r>
      <w:proofErr w:type="spellEnd"/>
      <w:r w:rsidRPr="00D94AB1">
        <w:rPr>
          <w:color w:val="000000" w:themeColor="text1"/>
          <w:sz w:val="28"/>
          <w:szCs w:val="28"/>
        </w:rPr>
        <w:t xml:space="preserve"> – мера отражения, </w:t>
      </w:r>
      <w:proofErr w:type="spellStart"/>
      <w:r w:rsidRPr="00D94AB1">
        <w:rPr>
          <w:color w:val="000000" w:themeColor="text1"/>
          <w:sz w:val="28"/>
          <w:szCs w:val="28"/>
        </w:rPr>
        <w:t>Line</w:t>
      </w:r>
      <w:proofErr w:type="spellEnd"/>
      <w:r w:rsidRPr="00D94AB1">
        <w:rPr>
          <w:color w:val="000000" w:themeColor="text1"/>
          <w:sz w:val="28"/>
          <w:szCs w:val="28"/>
        </w:rPr>
        <w:t xml:space="preserve"> – линия передачи между портами) объединяет </w:t>
      </w:r>
      <w:proofErr w:type="spellStart"/>
      <w:r w:rsidRPr="00D94AB1">
        <w:rPr>
          <w:color w:val="000000" w:themeColor="text1"/>
          <w:sz w:val="28"/>
          <w:szCs w:val="28"/>
        </w:rPr>
        <w:t>двухпортовые</w:t>
      </w:r>
      <w:proofErr w:type="spellEnd"/>
      <w:r w:rsidRPr="00D94AB1">
        <w:rPr>
          <w:color w:val="000000" w:themeColor="text1"/>
          <w:sz w:val="28"/>
          <w:szCs w:val="28"/>
        </w:rPr>
        <w:t xml:space="preserve"> калибровки ВАЦ, использующие 8-параметрическую модель. Данную 8-параметрическую модель ВАЦ, которую, как было сказано ранее, можно преобразовать в 10-параметрическую, несложно нормализовать</w:t>
      </w:r>
      <w:r w:rsidRPr="00114D96">
        <w:rPr>
          <w:color w:val="000000" w:themeColor="text1"/>
          <w:sz w:val="28"/>
          <w:szCs w:val="28"/>
        </w:rPr>
        <w:t xml:space="preserve"> и получить 7 неизвестных параметров. Знание 7 параметров достаточно д</w:t>
      </w:r>
      <w:r>
        <w:rPr>
          <w:color w:val="000000" w:themeColor="text1"/>
          <w:sz w:val="28"/>
          <w:szCs w:val="28"/>
        </w:rPr>
        <w:t>ля восстановления всех факторов</w:t>
      </w:r>
      <w:r w:rsidRPr="00114D96">
        <w:rPr>
          <w:color w:val="000000" w:themeColor="text1"/>
          <w:sz w:val="28"/>
          <w:szCs w:val="28"/>
        </w:rPr>
        <w:t>, которые используются для выполнения коррекции измерений. Для этого должны быть привлечены допо</w:t>
      </w:r>
      <w:r>
        <w:rPr>
          <w:color w:val="000000" w:themeColor="text1"/>
          <w:sz w:val="28"/>
          <w:szCs w:val="28"/>
        </w:rPr>
        <w:t xml:space="preserve">лнительные измерения в схеме </w:t>
      </w:r>
      <w:r>
        <w:rPr>
          <w:color w:val="000000" w:themeColor="text1"/>
          <w:sz w:val="28"/>
          <w:szCs w:val="28"/>
          <w:lang w:val="en-US"/>
        </w:rPr>
        <w:t>VNA</w:t>
      </w:r>
      <w:r w:rsidRPr="00114D96">
        <w:rPr>
          <w:color w:val="000000" w:themeColor="text1"/>
          <w:sz w:val="28"/>
          <w:szCs w:val="28"/>
        </w:rPr>
        <w:t xml:space="preserve"> с 4 приемникам</w:t>
      </w:r>
      <w:r>
        <w:rPr>
          <w:color w:val="000000" w:themeColor="text1"/>
          <w:sz w:val="28"/>
          <w:szCs w:val="28"/>
        </w:rPr>
        <w:t xml:space="preserve">и. То есть для </w:t>
      </w:r>
      <w:proofErr w:type="spellStart"/>
      <w:r>
        <w:rPr>
          <w:color w:val="000000" w:themeColor="text1"/>
          <w:sz w:val="28"/>
          <w:szCs w:val="28"/>
        </w:rPr>
        <w:t>двухпортового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VNA</w:t>
      </w:r>
      <w:r w:rsidRPr="00114D96">
        <w:rPr>
          <w:color w:val="000000" w:themeColor="text1"/>
          <w:sz w:val="28"/>
          <w:szCs w:val="28"/>
        </w:rPr>
        <w:t xml:space="preserve"> с общим опорным приемником применение аппарата TRL затруднительно. Для нахождения 7 неизвестных необходимо</w:t>
      </w:r>
      <w:r>
        <w:rPr>
          <w:color w:val="000000" w:themeColor="text1"/>
          <w:sz w:val="28"/>
          <w:szCs w:val="28"/>
        </w:rPr>
        <w:t xml:space="preserve"> выполнить минимум 7 измерений.</w:t>
      </w:r>
      <w:r w:rsidRPr="00ED1A1C">
        <w:rPr>
          <w:color w:val="000000" w:themeColor="text1"/>
          <w:sz w:val="28"/>
          <w:szCs w:val="28"/>
        </w:rPr>
        <w:t xml:space="preserve"> </w:t>
      </w:r>
      <w:r w:rsidRPr="00114D96">
        <w:rPr>
          <w:color w:val="000000" w:themeColor="text1"/>
          <w:sz w:val="28"/>
          <w:szCs w:val="28"/>
        </w:rPr>
        <w:t xml:space="preserve">Алгоритм нахождения неизвестных мало зависит от конкретного типа калибровки из семейства TRL. Однако необходимо правильным образом задавать исходные данные для начала расчета в каждой </w:t>
      </w:r>
      <w:r>
        <w:rPr>
          <w:color w:val="000000" w:themeColor="text1"/>
          <w:sz w:val="28"/>
          <w:szCs w:val="28"/>
        </w:rPr>
        <w:t>точке по частоте. М</w:t>
      </w:r>
      <w:r w:rsidRPr="00114D96">
        <w:rPr>
          <w:color w:val="000000" w:themeColor="text1"/>
          <w:sz w:val="28"/>
          <w:szCs w:val="28"/>
        </w:rPr>
        <w:t>огут обеспечить максимальную точность определения факторов систематической погрешности, а значит – максимальную точность измерений среди всех известных алгоритмов калибровки. В зависимости от специфики ИУ, имеющегося набора мер и требуемого частотного диапазона следует выбирать тот или иной алгоритм. Сложно обеспечить работу в широкой полосе частот, имея в калибровочном наборе только одну воздушную линию. Как правило, приходится комбинировать методы и даже меры, например, использовать в начале частотного диапазона СВЧ алгоритм TRM, а затем алгоритм TRL с двумя или более различными линиями. Существуют методы калибровки, предполагающие использование нескольких линий на одних и тех же частотах. Основой метрологии векторных измерений являются прецизионные воздушные линии вместе с теорией TRL</w:t>
      </w:r>
      <w:r w:rsidR="00353B90">
        <w:rPr>
          <w:color w:val="000000" w:themeColor="text1"/>
          <w:sz w:val="28"/>
          <w:szCs w:val="28"/>
        </w:rPr>
        <w:t xml:space="preserve"> [7</w:t>
      </w:r>
      <w:r w:rsidRPr="00144217">
        <w:rPr>
          <w:color w:val="000000" w:themeColor="text1"/>
          <w:sz w:val="28"/>
          <w:szCs w:val="28"/>
        </w:rPr>
        <w:t>]</w:t>
      </w:r>
      <w:r w:rsidRPr="00114D96">
        <w:rPr>
          <w:color w:val="000000" w:themeColor="text1"/>
          <w:sz w:val="28"/>
          <w:szCs w:val="28"/>
        </w:rPr>
        <w:t xml:space="preserve">. </w:t>
      </w:r>
    </w:p>
    <w:p w:rsidR="00602E01" w:rsidRDefault="00602E0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6AC" w:rsidRDefault="00C43192" w:rsidP="00CC6EA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 Методы настройки и регулировки ВАЦ</w:t>
      </w:r>
      <w:r w:rsidR="00602E01" w:rsidRPr="00A1747E">
        <w:rPr>
          <w:b/>
          <w:sz w:val="28"/>
          <w:szCs w:val="28"/>
        </w:rPr>
        <w:t xml:space="preserve"> </w:t>
      </w:r>
      <w:r w:rsidR="00607F08">
        <w:rPr>
          <w:b/>
          <w:sz w:val="28"/>
          <w:szCs w:val="28"/>
        </w:rPr>
        <w:t>Р4-18М</w:t>
      </w:r>
    </w:p>
    <w:p w:rsidR="00A1747E" w:rsidRPr="00A1747E" w:rsidRDefault="00A1747E" w:rsidP="008E37D9">
      <w:pPr>
        <w:jc w:val="center"/>
        <w:rPr>
          <w:b/>
          <w:sz w:val="28"/>
          <w:szCs w:val="28"/>
        </w:rPr>
      </w:pPr>
    </w:p>
    <w:p w:rsidR="00A1747E" w:rsidRPr="00C005F9" w:rsidRDefault="00A1747E" w:rsidP="00761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Российской Федерации зарегистрирована ЗАО НПФ </w:t>
      </w:r>
      <w:r w:rsidR="00CF11A9">
        <w:rPr>
          <w:sz w:val="28"/>
          <w:szCs w:val="28"/>
        </w:rPr>
        <w:t>«</w:t>
      </w:r>
      <w:proofErr w:type="spellStart"/>
      <w:r w:rsidR="00926ABE">
        <w:rPr>
          <w:sz w:val="28"/>
          <w:szCs w:val="28"/>
        </w:rPr>
        <w:t>Ми</w:t>
      </w:r>
      <w:r>
        <w:rPr>
          <w:sz w:val="28"/>
          <w:szCs w:val="28"/>
        </w:rPr>
        <w:t>кран</w:t>
      </w:r>
      <w:proofErr w:type="spellEnd"/>
      <w:r w:rsidR="00CF11A9">
        <w:rPr>
          <w:sz w:val="28"/>
          <w:szCs w:val="28"/>
        </w:rPr>
        <w:t>»</w:t>
      </w:r>
      <w:r>
        <w:rPr>
          <w:sz w:val="28"/>
          <w:szCs w:val="28"/>
        </w:rPr>
        <w:t> — фирма</w:t>
      </w:r>
      <w:r w:rsidRPr="00A1747E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специализирующаяся на </w:t>
      </w:r>
      <w:r w:rsidRPr="00A1747E">
        <w:rPr>
          <w:sz w:val="28"/>
          <w:szCs w:val="28"/>
        </w:rPr>
        <w:t>производстве телекоммуникационного оборудования, контрольно-измерительной аппаратуры СВЧ и аксессуаров СВЧ тракта, СВЧ электроники, радаров для навигации и обеспечения безопасности.</w:t>
      </w:r>
      <w:r>
        <w:rPr>
          <w:sz w:val="28"/>
          <w:szCs w:val="28"/>
        </w:rPr>
        <w:t xml:space="preserve"> </w:t>
      </w:r>
      <w:r w:rsidR="00CF11A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Микран</w:t>
      </w:r>
      <w:proofErr w:type="spellEnd"/>
      <w:r w:rsidR="00CF11A9">
        <w:rPr>
          <w:sz w:val="28"/>
          <w:szCs w:val="28"/>
        </w:rPr>
        <w:t>»</w:t>
      </w:r>
      <w:r>
        <w:rPr>
          <w:sz w:val="28"/>
          <w:szCs w:val="28"/>
        </w:rPr>
        <w:t xml:space="preserve"> является одной из лидирующих компаний по </w:t>
      </w:r>
      <w:r w:rsidRPr="00A1747E">
        <w:rPr>
          <w:sz w:val="28"/>
          <w:szCs w:val="28"/>
        </w:rPr>
        <w:t>производству радиоэлектронной аппаратуры в России.</w:t>
      </w:r>
      <w:r>
        <w:rPr>
          <w:sz w:val="28"/>
          <w:szCs w:val="28"/>
        </w:rPr>
        <w:t xml:space="preserve"> </w:t>
      </w:r>
    </w:p>
    <w:p w:rsidR="00BB43D8" w:rsidRPr="00226A89" w:rsidRDefault="00A81CF2" w:rsidP="00761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Сотрудниками фирмы</w:t>
      </w:r>
      <w:r w:rsidR="00FB4142">
        <w:rPr>
          <w:sz w:val="28"/>
          <w:szCs w:val="28"/>
        </w:rPr>
        <w:t xml:space="preserve"> было разработано ПО </w:t>
      </w:r>
      <w:proofErr w:type="spellStart"/>
      <w:r w:rsidR="00C828A2">
        <w:rPr>
          <w:sz w:val="28"/>
          <w:szCs w:val="28"/>
          <w:lang w:val="en-US"/>
        </w:rPr>
        <w:t>Graphit</w:t>
      </w:r>
      <w:proofErr w:type="spellEnd"/>
      <w:r w:rsidR="00C005F9">
        <w:rPr>
          <w:sz w:val="28"/>
          <w:szCs w:val="28"/>
        </w:rPr>
        <w:t xml:space="preserve"> </w:t>
      </w:r>
      <w:r w:rsidR="00C005F9">
        <w:rPr>
          <w:sz w:val="28"/>
          <w:szCs w:val="28"/>
          <w:lang w:val="en-US"/>
        </w:rPr>
        <w:t>P</w:t>
      </w:r>
      <w:r w:rsidR="00C005F9" w:rsidRPr="00C005F9">
        <w:rPr>
          <w:sz w:val="28"/>
          <w:szCs w:val="28"/>
        </w:rPr>
        <w:t>4</w:t>
      </w:r>
      <w:r w:rsidR="00C005F9">
        <w:rPr>
          <w:sz w:val="28"/>
          <w:szCs w:val="28"/>
          <w:lang w:val="en-US"/>
        </w:rPr>
        <w:t>M</w:t>
      </w:r>
      <w:r w:rsidR="00C828A2" w:rsidRPr="00C828A2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представляющее из себя эмулятор </w:t>
      </w:r>
      <w:r w:rsidR="00BB43D8">
        <w:rPr>
          <w:sz w:val="28"/>
          <w:szCs w:val="28"/>
        </w:rPr>
        <w:t>векторного анализатора цепей.</w:t>
      </w:r>
      <w:r w:rsidR="00FA42B2">
        <w:rPr>
          <w:sz w:val="28"/>
          <w:szCs w:val="28"/>
        </w:rPr>
        <w:t xml:space="preserve"> Это приложение бесплатно и скачать его можно</w:t>
      </w:r>
      <w:r w:rsidR="00C65F7B">
        <w:rPr>
          <w:sz w:val="28"/>
          <w:szCs w:val="28"/>
        </w:rPr>
        <w:t xml:space="preserve"> на официальном сайте </w:t>
      </w:r>
      <w:r w:rsidR="00640EF4">
        <w:rPr>
          <w:sz w:val="28"/>
          <w:szCs w:val="28"/>
        </w:rPr>
        <w:t xml:space="preserve">фирмы </w:t>
      </w:r>
      <w:r w:rsidR="00CF11A9">
        <w:rPr>
          <w:sz w:val="28"/>
          <w:szCs w:val="28"/>
        </w:rPr>
        <w:t>«</w:t>
      </w:r>
      <w:proofErr w:type="spellStart"/>
      <w:r w:rsidR="00640EF4">
        <w:rPr>
          <w:sz w:val="28"/>
          <w:szCs w:val="28"/>
        </w:rPr>
        <w:t>Микран</w:t>
      </w:r>
      <w:proofErr w:type="spellEnd"/>
      <w:r w:rsidR="00CF11A9">
        <w:rPr>
          <w:sz w:val="28"/>
          <w:szCs w:val="28"/>
        </w:rPr>
        <w:t>»</w:t>
      </w:r>
      <w:r w:rsidR="00C65F7B">
        <w:rPr>
          <w:sz w:val="28"/>
          <w:szCs w:val="28"/>
        </w:rPr>
        <w:t xml:space="preserve"> вместе с документацией</w:t>
      </w:r>
      <w:r w:rsidR="00A65CDB" w:rsidRPr="00A65CDB">
        <w:rPr>
          <w:sz w:val="28"/>
          <w:szCs w:val="28"/>
        </w:rPr>
        <w:t xml:space="preserve"> [11]</w:t>
      </w:r>
      <w:r w:rsidR="00C65F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Данное ПО </w:t>
      </w:r>
      <w:r w:rsidR="00C828A2">
        <w:rPr>
          <w:sz w:val="28"/>
          <w:szCs w:val="28"/>
        </w:rPr>
        <w:t>может быть использовано в</w:t>
      </w:r>
      <w:r w:rsidR="00BB43D8">
        <w:rPr>
          <w:sz w:val="28"/>
          <w:szCs w:val="28"/>
        </w:rPr>
        <w:t xml:space="preserve"> тех</w:t>
      </w:r>
      <w:r w:rsidR="00C828A2">
        <w:rPr>
          <w:sz w:val="28"/>
          <w:szCs w:val="28"/>
        </w:rPr>
        <w:t xml:space="preserve"> случаях</w:t>
      </w:r>
      <w:r w:rsidR="00C828A2" w:rsidRPr="00C828A2">
        <w:rPr>
          <w:sz w:val="28"/>
          <w:szCs w:val="28"/>
        </w:rPr>
        <w:t>,</w:t>
      </w:r>
      <w:r w:rsidR="00C828A2">
        <w:rPr>
          <w:sz w:val="28"/>
          <w:szCs w:val="28"/>
        </w:rPr>
        <w:t xml:space="preserve"> когда </w:t>
      </w:r>
      <w:r w:rsidR="00C828A2" w:rsidRPr="00C65F7B">
        <w:rPr>
          <w:sz w:val="28"/>
          <w:szCs w:val="28"/>
        </w:rPr>
        <w:t xml:space="preserve">доступ к реальному </w:t>
      </w:r>
      <w:r w:rsidRPr="00C65F7B">
        <w:rPr>
          <w:sz w:val="28"/>
          <w:szCs w:val="28"/>
        </w:rPr>
        <w:t>оборудованию</w:t>
      </w:r>
      <w:r w:rsidR="00C828A2" w:rsidRPr="00C65F7B">
        <w:rPr>
          <w:sz w:val="28"/>
          <w:szCs w:val="28"/>
        </w:rPr>
        <w:t xml:space="preserve"> затруднен.</w:t>
      </w:r>
      <w:r w:rsidR="00BB43D8" w:rsidRPr="00C65F7B">
        <w:rPr>
          <w:sz w:val="28"/>
          <w:szCs w:val="28"/>
        </w:rPr>
        <w:t xml:space="preserve"> Например</w:t>
      </w:r>
      <w:r w:rsidR="00C828A2" w:rsidRPr="00C65F7B">
        <w:rPr>
          <w:sz w:val="28"/>
          <w:szCs w:val="28"/>
        </w:rPr>
        <w:t>,</w:t>
      </w:r>
      <w:r w:rsidRPr="00C65F7B">
        <w:rPr>
          <w:sz w:val="28"/>
          <w:szCs w:val="28"/>
        </w:rPr>
        <w:t xml:space="preserve"> </w:t>
      </w:r>
      <w:r w:rsidR="00C47AC6">
        <w:rPr>
          <w:sz w:val="28"/>
          <w:szCs w:val="28"/>
        </w:rPr>
        <w:t>при обучении студентов.</w:t>
      </w:r>
    </w:p>
    <w:p w:rsidR="008E37D9" w:rsidRPr="008E37D9" w:rsidRDefault="00263733" w:rsidP="007619F9">
      <w:pPr>
        <w:spacing w:line="360" w:lineRule="auto"/>
        <w:ind w:firstLine="709"/>
        <w:jc w:val="both"/>
        <w:rPr>
          <w:sz w:val="28"/>
          <w:szCs w:val="28"/>
        </w:rPr>
      </w:pPr>
      <w:r w:rsidRPr="008E37D9">
        <w:rPr>
          <w:sz w:val="28"/>
          <w:szCs w:val="28"/>
        </w:rPr>
        <w:t xml:space="preserve">Для установки </w:t>
      </w:r>
      <w:proofErr w:type="spellStart"/>
      <w:r w:rsidRPr="008E37D9">
        <w:rPr>
          <w:sz w:val="28"/>
          <w:szCs w:val="28"/>
          <w:lang w:val="en-US"/>
        </w:rPr>
        <w:t>Graphit</w:t>
      </w:r>
      <w:proofErr w:type="spellEnd"/>
      <w:r w:rsidRPr="008E37D9">
        <w:rPr>
          <w:sz w:val="28"/>
          <w:szCs w:val="28"/>
        </w:rPr>
        <w:t xml:space="preserve"> </w:t>
      </w:r>
      <w:r w:rsidRPr="008E37D9">
        <w:rPr>
          <w:sz w:val="28"/>
          <w:szCs w:val="28"/>
          <w:lang w:val="en-US"/>
        </w:rPr>
        <w:t>P</w:t>
      </w:r>
      <w:r w:rsidRPr="008E37D9">
        <w:rPr>
          <w:sz w:val="28"/>
          <w:szCs w:val="28"/>
        </w:rPr>
        <w:t>4</w:t>
      </w:r>
      <w:r w:rsidRPr="008E37D9">
        <w:rPr>
          <w:sz w:val="28"/>
          <w:szCs w:val="28"/>
          <w:lang w:val="en-US"/>
        </w:rPr>
        <w:t>M</w:t>
      </w:r>
      <w:r w:rsidRPr="008E37D9">
        <w:rPr>
          <w:sz w:val="28"/>
          <w:szCs w:val="28"/>
        </w:rPr>
        <w:t xml:space="preserve"> на компьютер </w:t>
      </w:r>
      <w:r w:rsidR="00C36093">
        <w:rPr>
          <w:sz w:val="28"/>
          <w:szCs w:val="28"/>
        </w:rPr>
        <w:t xml:space="preserve">под управлением ОС </w:t>
      </w:r>
      <w:r w:rsidR="00C36093">
        <w:rPr>
          <w:sz w:val="28"/>
          <w:szCs w:val="28"/>
          <w:lang w:val="en-US"/>
        </w:rPr>
        <w:t>Windows</w:t>
      </w:r>
      <w:r w:rsidR="00C36093" w:rsidRPr="00C36093">
        <w:rPr>
          <w:sz w:val="28"/>
          <w:szCs w:val="28"/>
        </w:rPr>
        <w:t xml:space="preserve"> </w:t>
      </w:r>
      <w:r w:rsidRPr="008E37D9">
        <w:rPr>
          <w:sz w:val="28"/>
          <w:szCs w:val="28"/>
        </w:rPr>
        <w:t xml:space="preserve">следует запустить скачанный с официального сайта компании </w:t>
      </w:r>
      <w:r w:rsidR="00CF11A9">
        <w:rPr>
          <w:sz w:val="28"/>
          <w:szCs w:val="28"/>
        </w:rPr>
        <w:t>«</w:t>
      </w:r>
      <w:proofErr w:type="spellStart"/>
      <w:r w:rsidRPr="008E37D9">
        <w:rPr>
          <w:sz w:val="28"/>
          <w:szCs w:val="28"/>
        </w:rPr>
        <w:t>Микран</w:t>
      </w:r>
      <w:proofErr w:type="spellEnd"/>
      <w:r w:rsidR="00CF11A9">
        <w:rPr>
          <w:sz w:val="28"/>
          <w:szCs w:val="28"/>
        </w:rPr>
        <w:t>»</w:t>
      </w:r>
      <w:r w:rsidRPr="008E37D9">
        <w:rPr>
          <w:sz w:val="28"/>
          <w:szCs w:val="28"/>
        </w:rPr>
        <w:t xml:space="preserve"> файл. </w:t>
      </w:r>
      <w:r w:rsidR="003D5A3C">
        <w:rPr>
          <w:sz w:val="28"/>
          <w:szCs w:val="28"/>
        </w:rPr>
        <w:t xml:space="preserve">Запустится </w:t>
      </w:r>
      <w:r w:rsidR="00CF11A9">
        <w:rPr>
          <w:sz w:val="28"/>
          <w:szCs w:val="28"/>
        </w:rPr>
        <w:t>«</w:t>
      </w:r>
      <w:r w:rsidR="003D5A3C">
        <w:rPr>
          <w:sz w:val="28"/>
          <w:szCs w:val="28"/>
        </w:rPr>
        <w:t>мастер</w:t>
      </w:r>
      <w:r w:rsidR="00CF11A9">
        <w:rPr>
          <w:sz w:val="28"/>
          <w:szCs w:val="28"/>
        </w:rPr>
        <w:t>»</w:t>
      </w:r>
      <w:r w:rsidR="003D5A3C">
        <w:rPr>
          <w:sz w:val="28"/>
          <w:szCs w:val="28"/>
        </w:rPr>
        <w:t xml:space="preserve"> установки</w:t>
      </w:r>
      <w:r w:rsidR="003D5A3C" w:rsidRPr="003D5A3C">
        <w:rPr>
          <w:sz w:val="28"/>
          <w:szCs w:val="28"/>
        </w:rPr>
        <w:t>,</w:t>
      </w:r>
      <w:r w:rsidR="003D5A3C">
        <w:rPr>
          <w:sz w:val="28"/>
          <w:szCs w:val="28"/>
        </w:rPr>
        <w:t xml:space="preserve"> как показано на рисунке 7</w:t>
      </w:r>
      <w:r w:rsidRPr="008E37D9">
        <w:rPr>
          <w:sz w:val="28"/>
          <w:szCs w:val="28"/>
        </w:rPr>
        <w:t xml:space="preserve">. </w:t>
      </w:r>
      <w:r w:rsidR="008E37D9" w:rsidRPr="008E37D9">
        <w:rPr>
          <w:sz w:val="28"/>
          <w:szCs w:val="28"/>
        </w:rPr>
        <w:t>В процессе установки будет предложено согласиться с лицензионным соглашением, указать каталог, куда будет установлена программа.</w:t>
      </w:r>
    </w:p>
    <w:p w:rsidR="00C36093" w:rsidRDefault="00C36093" w:rsidP="00761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запуска ПО </w:t>
      </w:r>
      <w:proofErr w:type="spellStart"/>
      <w:r>
        <w:rPr>
          <w:sz w:val="28"/>
          <w:szCs w:val="28"/>
          <w:lang w:val="en-US"/>
        </w:rPr>
        <w:t>Graphit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 w:rsidRPr="00C36093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следует найти необходимый каталог в меню </w:t>
      </w:r>
      <w:r w:rsidR="00CF11A9">
        <w:rPr>
          <w:sz w:val="28"/>
          <w:szCs w:val="28"/>
        </w:rPr>
        <w:t>«</w:t>
      </w:r>
      <w:r>
        <w:rPr>
          <w:sz w:val="28"/>
          <w:szCs w:val="28"/>
        </w:rPr>
        <w:t>Пуск</w:t>
      </w:r>
      <w:r w:rsidR="00CF11A9">
        <w:rPr>
          <w:sz w:val="28"/>
          <w:szCs w:val="28"/>
        </w:rPr>
        <w:t>»</w:t>
      </w:r>
      <w:r w:rsidRPr="00C36093">
        <w:rPr>
          <w:sz w:val="28"/>
          <w:szCs w:val="28"/>
        </w:rPr>
        <w:t xml:space="preserve">. После старта ПО </w:t>
      </w:r>
      <w:proofErr w:type="spellStart"/>
      <w:r w:rsidRPr="00C36093">
        <w:rPr>
          <w:sz w:val="28"/>
          <w:szCs w:val="28"/>
        </w:rPr>
        <w:t>Graphit</w:t>
      </w:r>
      <w:proofErr w:type="spellEnd"/>
      <w:r w:rsidRPr="00C36093">
        <w:rPr>
          <w:sz w:val="28"/>
          <w:szCs w:val="28"/>
        </w:rPr>
        <w:t xml:space="preserve"> </w:t>
      </w:r>
      <w:r w:rsidR="00926ABE">
        <w:rPr>
          <w:sz w:val="28"/>
          <w:szCs w:val="28"/>
          <w:lang w:val="en-US"/>
        </w:rPr>
        <w:t>P</w:t>
      </w:r>
      <w:r w:rsidR="00926ABE" w:rsidRPr="00926ABE">
        <w:rPr>
          <w:sz w:val="28"/>
          <w:szCs w:val="28"/>
        </w:rPr>
        <w:t>4</w:t>
      </w:r>
      <w:r w:rsidR="00926ABE">
        <w:rPr>
          <w:sz w:val="28"/>
          <w:szCs w:val="28"/>
          <w:lang w:val="en-US"/>
        </w:rPr>
        <w:t>M</w:t>
      </w:r>
      <w:r w:rsidR="00926ABE" w:rsidRPr="00926ABE">
        <w:rPr>
          <w:sz w:val="28"/>
          <w:szCs w:val="28"/>
        </w:rPr>
        <w:t xml:space="preserve"> </w:t>
      </w:r>
      <w:r w:rsidRPr="00C36093">
        <w:rPr>
          <w:sz w:val="28"/>
          <w:szCs w:val="28"/>
        </w:rPr>
        <w:t xml:space="preserve">и загрузки схемы измерения появится диалог подключения к прибору (рисунок </w:t>
      </w:r>
      <w:r>
        <w:rPr>
          <w:sz w:val="28"/>
          <w:szCs w:val="28"/>
        </w:rPr>
        <w:t>8</w:t>
      </w:r>
      <w:r w:rsidRPr="00C36093">
        <w:rPr>
          <w:sz w:val="28"/>
          <w:szCs w:val="28"/>
        </w:rPr>
        <w:t>). Под подключением здесь понимается уст</w:t>
      </w:r>
      <w:r>
        <w:rPr>
          <w:sz w:val="28"/>
          <w:szCs w:val="28"/>
        </w:rPr>
        <w:t>а</w:t>
      </w:r>
      <w:r w:rsidRPr="00C36093">
        <w:rPr>
          <w:sz w:val="28"/>
          <w:szCs w:val="28"/>
        </w:rPr>
        <w:t>новка TCP-соединения с и</w:t>
      </w:r>
      <w:r>
        <w:rPr>
          <w:sz w:val="28"/>
          <w:szCs w:val="28"/>
        </w:rPr>
        <w:t>з</w:t>
      </w:r>
      <w:r w:rsidRPr="00C36093">
        <w:rPr>
          <w:sz w:val="28"/>
          <w:szCs w:val="28"/>
        </w:rPr>
        <w:t>мерительным блоком.</w:t>
      </w:r>
    </w:p>
    <w:p w:rsidR="0091157C" w:rsidRPr="0091157C" w:rsidRDefault="0091157C" w:rsidP="007619F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157C">
        <w:rPr>
          <w:sz w:val="28"/>
          <w:szCs w:val="28"/>
        </w:rPr>
        <w:t>Диалоговое окно подключения к прибору содер</w:t>
      </w:r>
      <w:r>
        <w:rPr>
          <w:sz w:val="28"/>
          <w:szCs w:val="28"/>
        </w:rPr>
        <w:t>жит список приборов и соответст</w:t>
      </w:r>
      <w:r w:rsidRPr="0091157C">
        <w:rPr>
          <w:sz w:val="28"/>
          <w:szCs w:val="28"/>
        </w:rPr>
        <w:t xml:space="preserve">вующих им </w:t>
      </w:r>
      <w:r w:rsidRPr="00CF11A9">
        <w:rPr>
          <w:iCs/>
          <w:sz w:val="28"/>
          <w:szCs w:val="28"/>
        </w:rPr>
        <w:t>IP</w:t>
      </w:r>
      <w:r w:rsidRPr="00CF11A9">
        <w:rPr>
          <w:sz w:val="28"/>
          <w:szCs w:val="28"/>
        </w:rPr>
        <w:t>-адресов</w:t>
      </w:r>
      <w:r>
        <w:rPr>
          <w:sz w:val="28"/>
          <w:szCs w:val="28"/>
        </w:rPr>
        <w:t xml:space="preserve"> или сетевых име</w:t>
      </w:r>
      <w:r w:rsidRPr="0091157C">
        <w:rPr>
          <w:sz w:val="28"/>
          <w:szCs w:val="28"/>
        </w:rPr>
        <w:t>н. В правой части диалога расположены кнопки управления списком, позволяющие добавлять, удалять и изменять элементы спи</w:t>
      </w:r>
      <w:r>
        <w:rPr>
          <w:sz w:val="28"/>
          <w:szCs w:val="28"/>
        </w:rPr>
        <w:t>ска. Уста</w:t>
      </w:r>
      <w:r w:rsidRPr="0091157C">
        <w:rPr>
          <w:sz w:val="28"/>
          <w:szCs w:val="28"/>
        </w:rPr>
        <w:t>новка флажка "Автоматически подключать</w:t>
      </w:r>
      <w:r>
        <w:rPr>
          <w:sz w:val="28"/>
          <w:szCs w:val="28"/>
        </w:rPr>
        <w:t>ся по последнему адресу" приведет к автоматиче</w:t>
      </w:r>
      <w:r w:rsidRPr="0091157C">
        <w:rPr>
          <w:sz w:val="28"/>
          <w:szCs w:val="28"/>
        </w:rPr>
        <w:t xml:space="preserve">скому подключению к прибору при следующем старте ПО </w:t>
      </w:r>
      <w:proofErr w:type="spellStart"/>
      <w:r>
        <w:rPr>
          <w:sz w:val="28"/>
          <w:szCs w:val="28"/>
          <w:lang w:val="en-US"/>
        </w:rPr>
        <w:t>Graphit</w:t>
      </w:r>
      <w:proofErr w:type="spellEnd"/>
      <w:r w:rsidRPr="0091157C">
        <w:rPr>
          <w:sz w:val="28"/>
          <w:szCs w:val="28"/>
        </w:rPr>
        <w:t xml:space="preserve"> </w:t>
      </w:r>
      <w:r w:rsidR="00CF11A9">
        <w:rPr>
          <w:sz w:val="28"/>
          <w:szCs w:val="28"/>
          <w:lang w:val="en-US"/>
        </w:rPr>
        <w:t>P</w:t>
      </w:r>
      <w:r w:rsidRPr="0091157C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M</w:t>
      </w:r>
      <w:r w:rsidRPr="0091157C">
        <w:rPr>
          <w:sz w:val="28"/>
          <w:szCs w:val="28"/>
        </w:rPr>
        <w:t>.</w:t>
      </w:r>
    </w:p>
    <w:p w:rsidR="0091157C" w:rsidRPr="0091157C" w:rsidRDefault="0091157C" w:rsidP="007619F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1157C">
        <w:rPr>
          <w:sz w:val="28"/>
          <w:szCs w:val="28"/>
        </w:rPr>
        <w:t>Для выбора элемента списка и нажатий на кнопки могут использоваться как "мышь" так и клавиатура. Кл</w:t>
      </w:r>
      <w:r w:rsidR="00CF11A9">
        <w:rPr>
          <w:sz w:val="28"/>
          <w:szCs w:val="28"/>
        </w:rPr>
        <w:t>авиши управления курсором – «</w:t>
      </w:r>
      <w:proofErr w:type="spellStart"/>
      <w:r w:rsidRPr="00CF11A9">
        <w:rPr>
          <w:bCs/>
          <w:sz w:val="28"/>
          <w:szCs w:val="28"/>
        </w:rPr>
        <w:t>Up</w:t>
      </w:r>
      <w:proofErr w:type="spellEnd"/>
      <w:r w:rsidR="00CF11A9">
        <w:rPr>
          <w:sz w:val="28"/>
          <w:szCs w:val="28"/>
        </w:rPr>
        <w:t>»</w:t>
      </w:r>
      <w:r w:rsidRPr="0091157C">
        <w:rPr>
          <w:sz w:val="28"/>
          <w:szCs w:val="28"/>
        </w:rPr>
        <w:t xml:space="preserve"> (стрелка </w:t>
      </w:r>
      <w:r w:rsidR="00CF11A9">
        <w:rPr>
          <w:sz w:val="28"/>
          <w:szCs w:val="28"/>
        </w:rPr>
        <w:t>вверх) и «</w:t>
      </w:r>
      <w:proofErr w:type="spellStart"/>
      <w:r w:rsidRPr="00CF11A9">
        <w:rPr>
          <w:bCs/>
          <w:sz w:val="28"/>
          <w:szCs w:val="28"/>
        </w:rPr>
        <w:t>Down</w:t>
      </w:r>
      <w:proofErr w:type="spellEnd"/>
      <w:r w:rsidR="00CF11A9">
        <w:rPr>
          <w:sz w:val="28"/>
          <w:szCs w:val="28"/>
        </w:rPr>
        <w:t>»</w:t>
      </w:r>
      <w:r w:rsidRPr="0091157C">
        <w:rPr>
          <w:sz w:val="28"/>
          <w:szCs w:val="28"/>
        </w:rPr>
        <w:t xml:space="preserve"> (стрелка вниз), перемещают выде</w:t>
      </w:r>
      <w:r w:rsidR="00CF11A9">
        <w:rPr>
          <w:sz w:val="28"/>
          <w:szCs w:val="28"/>
        </w:rPr>
        <w:t>ленный элемент списка. Клавиша «</w:t>
      </w:r>
      <w:proofErr w:type="spellStart"/>
      <w:r w:rsidRPr="00CF11A9">
        <w:rPr>
          <w:bCs/>
          <w:sz w:val="28"/>
          <w:szCs w:val="28"/>
        </w:rPr>
        <w:t>Esc</w:t>
      </w:r>
      <w:proofErr w:type="spellEnd"/>
      <w:r w:rsidR="00CF11A9">
        <w:rPr>
          <w:sz w:val="28"/>
          <w:szCs w:val="28"/>
        </w:rPr>
        <w:t>» соответствует кнопке «</w:t>
      </w:r>
      <w:r>
        <w:rPr>
          <w:sz w:val="28"/>
          <w:szCs w:val="28"/>
        </w:rPr>
        <w:t>От</w:t>
      </w:r>
      <w:r w:rsidR="00CF11A9">
        <w:rPr>
          <w:sz w:val="28"/>
          <w:szCs w:val="28"/>
        </w:rPr>
        <w:t>мена»</w:t>
      </w:r>
      <w:r w:rsidRPr="0091157C">
        <w:rPr>
          <w:sz w:val="28"/>
          <w:szCs w:val="28"/>
        </w:rPr>
        <w:t xml:space="preserve">. </w:t>
      </w:r>
    </w:p>
    <w:p w:rsidR="008E37D9" w:rsidRDefault="0091157C" w:rsidP="007619F9">
      <w:pPr>
        <w:spacing w:line="360" w:lineRule="auto"/>
        <w:ind w:firstLine="709"/>
        <w:jc w:val="both"/>
        <w:rPr>
          <w:sz w:val="28"/>
          <w:szCs w:val="28"/>
        </w:rPr>
      </w:pPr>
      <w:r w:rsidRPr="0091157C">
        <w:rPr>
          <w:sz w:val="28"/>
          <w:szCs w:val="28"/>
        </w:rPr>
        <w:t>После выбора приб</w:t>
      </w:r>
      <w:r w:rsidR="006B0621">
        <w:rPr>
          <w:sz w:val="28"/>
          <w:szCs w:val="28"/>
        </w:rPr>
        <w:t>ора из списка и нажатия кнопки «OK»</w:t>
      </w:r>
      <w:r w:rsidRPr="0091157C">
        <w:rPr>
          <w:sz w:val="28"/>
          <w:szCs w:val="28"/>
        </w:rPr>
        <w:t xml:space="preserve"> или двойного щелчка по элементу списка выполняется попытка подключения к прибору.</w:t>
      </w:r>
      <w:r w:rsidR="006B0621">
        <w:rPr>
          <w:sz w:val="28"/>
          <w:szCs w:val="28"/>
        </w:rPr>
        <w:t xml:space="preserve"> </w:t>
      </w:r>
      <w:r w:rsidR="006B0621" w:rsidRPr="006B0621">
        <w:rPr>
          <w:sz w:val="28"/>
          <w:szCs w:val="28"/>
        </w:rPr>
        <w:t xml:space="preserve">Если ПО </w:t>
      </w:r>
      <w:proofErr w:type="spellStart"/>
      <w:r w:rsidR="006B0621" w:rsidRPr="006B0621">
        <w:rPr>
          <w:sz w:val="28"/>
          <w:szCs w:val="28"/>
        </w:rPr>
        <w:t>Graphit</w:t>
      </w:r>
      <w:proofErr w:type="spellEnd"/>
      <w:r w:rsidR="00CF11A9" w:rsidRPr="00CF11A9">
        <w:rPr>
          <w:sz w:val="28"/>
          <w:szCs w:val="28"/>
        </w:rPr>
        <w:t xml:space="preserve"> </w:t>
      </w:r>
      <w:r w:rsidR="00CF11A9">
        <w:rPr>
          <w:sz w:val="28"/>
          <w:szCs w:val="28"/>
          <w:lang w:val="en-US"/>
        </w:rPr>
        <w:t>P</w:t>
      </w:r>
      <w:r w:rsidR="00CF11A9" w:rsidRPr="00CF11A9">
        <w:rPr>
          <w:sz w:val="28"/>
          <w:szCs w:val="28"/>
        </w:rPr>
        <w:t>4</w:t>
      </w:r>
      <w:r w:rsidR="00CF11A9">
        <w:rPr>
          <w:sz w:val="28"/>
          <w:szCs w:val="28"/>
          <w:lang w:val="en-US"/>
        </w:rPr>
        <w:t>M</w:t>
      </w:r>
      <w:r w:rsidR="006B0621" w:rsidRPr="006B0621">
        <w:rPr>
          <w:sz w:val="28"/>
          <w:szCs w:val="28"/>
        </w:rPr>
        <w:t xml:space="preserve"> не удалось подключиться к прибору, то выводится сообщение об ошибке</w:t>
      </w:r>
      <w:r w:rsidR="006B0621">
        <w:rPr>
          <w:sz w:val="28"/>
          <w:szCs w:val="28"/>
        </w:rPr>
        <w:t xml:space="preserve">. В </w:t>
      </w:r>
      <w:r w:rsidR="00CF11A9">
        <w:rPr>
          <w:sz w:val="28"/>
          <w:szCs w:val="28"/>
        </w:rPr>
        <w:t>случае успешного подключения отк</w:t>
      </w:r>
      <w:r w:rsidR="006B0621">
        <w:rPr>
          <w:sz w:val="28"/>
          <w:szCs w:val="28"/>
        </w:rPr>
        <w:t>роется окно эмулятора векторного анализатора цепей (рисунок 9).</w:t>
      </w:r>
    </w:p>
    <w:p w:rsidR="006B0621" w:rsidRDefault="006B0621" w:rsidP="00761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Подробно о принципах работы с ПО </w:t>
      </w:r>
      <w:proofErr w:type="spellStart"/>
      <w:r>
        <w:rPr>
          <w:sz w:val="28"/>
          <w:szCs w:val="28"/>
          <w:lang w:val="en-US"/>
        </w:rPr>
        <w:t>Graphit</w:t>
      </w:r>
      <w:proofErr w:type="spellEnd"/>
      <w:r w:rsidRPr="006B0621">
        <w:rPr>
          <w:sz w:val="28"/>
          <w:szCs w:val="28"/>
        </w:rPr>
        <w:t xml:space="preserve"> </w:t>
      </w:r>
      <w:r w:rsidR="00CF11A9">
        <w:rPr>
          <w:sz w:val="28"/>
          <w:szCs w:val="28"/>
          <w:lang w:val="en-US"/>
        </w:rPr>
        <w:t>P</w:t>
      </w:r>
      <w:r w:rsidRPr="006B0621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M</w:t>
      </w:r>
      <w:r w:rsidRPr="006B0621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прочитать в документации на сайте фирмы «</w:t>
      </w:r>
      <w:proofErr w:type="spellStart"/>
      <w:r>
        <w:rPr>
          <w:sz w:val="28"/>
          <w:szCs w:val="28"/>
        </w:rPr>
        <w:t>Микран</w:t>
      </w:r>
      <w:proofErr w:type="spellEnd"/>
      <w:r>
        <w:rPr>
          <w:sz w:val="28"/>
          <w:szCs w:val="28"/>
        </w:rPr>
        <w:t>»</w:t>
      </w:r>
      <w:r w:rsidR="00A65CDB" w:rsidRPr="00A65CDB">
        <w:rPr>
          <w:sz w:val="28"/>
          <w:szCs w:val="28"/>
        </w:rPr>
        <w:t xml:space="preserve"> [11]</w:t>
      </w:r>
      <w:r w:rsidRPr="006B0621">
        <w:rPr>
          <w:sz w:val="28"/>
          <w:szCs w:val="28"/>
        </w:rPr>
        <w:t>.</w:t>
      </w:r>
    </w:p>
    <w:p w:rsidR="006B0621" w:rsidRDefault="006B0621" w:rsidP="006B0621">
      <w:pPr>
        <w:spacing w:line="360" w:lineRule="auto"/>
        <w:ind w:firstLine="709"/>
        <w:rPr>
          <w:sz w:val="28"/>
          <w:szCs w:val="28"/>
        </w:rPr>
      </w:pPr>
    </w:p>
    <w:p w:rsidR="00640EF4" w:rsidRDefault="00640EF4" w:rsidP="006B0621">
      <w:pPr>
        <w:spacing w:line="360" w:lineRule="auto"/>
        <w:ind w:firstLine="709"/>
        <w:rPr>
          <w:sz w:val="28"/>
          <w:szCs w:val="28"/>
        </w:rPr>
      </w:pPr>
    </w:p>
    <w:p w:rsidR="00640EF4" w:rsidRDefault="00640EF4" w:rsidP="006B0621">
      <w:pPr>
        <w:spacing w:line="360" w:lineRule="auto"/>
        <w:ind w:firstLine="709"/>
        <w:rPr>
          <w:sz w:val="28"/>
          <w:szCs w:val="28"/>
        </w:rPr>
      </w:pPr>
    </w:p>
    <w:p w:rsidR="00640EF4" w:rsidRPr="006B0621" w:rsidRDefault="00640EF4" w:rsidP="006B0621">
      <w:pPr>
        <w:spacing w:line="360" w:lineRule="auto"/>
        <w:ind w:firstLine="709"/>
        <w:rPr>
          <w:sz w:val="28"/>
          <w:szCs w:val="28"/>
        </w:rPr>
      </w:pPr>
    </w:p>
    <w:p w:rsidR="00263733" w:rsidRDefault="006510A9" w:rsidP="008E37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31493" cy="311467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астерустановки.png"/>
                    <pic:cNvPicPr/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092" cy="316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7D9" w:rsidRDefault="008E37D9" w:rsidP="00C47AC6">
      <w:pPr>
        <w:spacing w:line="360" w:lineRule="auto"/>
        <w:ind w:firstLine="709"/>
        <w:rPr>
          <w:sz w:val="28"/>
          <w:szCs w:val="28"/>
        </w:rPr>
      </w:pPr>
    </w:p>
    <w:p w:rsidR="008E37D9" w:rsidRPr="006510A9" w:rsidRDefault="008E37D9" w:rsidP="008E37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7 – </w:t>
      </w:r>
      <w:r w:rsidR="0091157C">
        <w:rPr>
          <w:sz w:val="28"/>
          <w:szCs w:val="28"/>
        </w:rPr>
        <w:t>В</w:t>
      </w:r>
      <w:r w:rsidR="006510A9">
        <w:rPr>
          <w:sz w:val="28"/>
          <w:szCs w:val="28"/>
        </w:rPr>
        <w:t xml:space="preserve">ид окна </w:t>
      </w:r>
      <w:r w:rsidR="006B0621">
        <w:rPr>
          <w:sz w:val="28"/>
          <w:szCs w:val="28"/>
        </w:rPr>
        <w:t>«</w:t>
      </w:r>
      <w:r w:rsidR="006510A9">
        <w:rPr>
          <w:sz w:val="28"/>
          <w:szCs w:val="28"/>
        </w:rPr>
        <w:t>мастера</w:t>
      </w:r>
      <w:r w:rsidR="006B0621">
        <w:rPr>
          <w:sz w:val="28"/>
          <w:szCs w:val="28"/>
        </w:rPr>
        <w:t>»</w:t>
      </w:r>
      <w:r w:rsidR="006510A9">
        <w:rPr>
          <w:sz w:val="28"/>
          <w:szCs w:val="28"/>
        </w:rPr>
        <w:t xml:space="preserve"> установки</w:t>
      </w:r>
    </w:p>
    <w:p w:rsidR="003D5A3C" w:rsidRDefault="003D5A3C" w:rsidP="008E37D9">
      <w:pPr>
        <w:spacing w:line="360" w:lineRule="auto"/>
        <w:ind w:firstLine="709"/>
        <w:jc w:val="center"/>
        <w:rPr>
          <w:sz w:val="28"/>
          <w:szCs w:val="28"/>
        </w:rPr>
      </w:pPr>
    </w:p>
    <w:p w:rsidR="00C36093" w:rsidRDefault="003D5A3C" w:rsidP="008E37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03627" cy="3209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ключениекприбору.png"/>
                    <pic:cNvPicPr/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305" cy="325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A3C" w:rsidRDefault="003D5A3C" w:rsidP="008E37D9">
      <w:pPr>
        <w:spacing w:line="360" w:lineRule="auto"/>
        <w:ind w:firstLine="709"/>
        <w:jc w:val="center"/>
        <w:rPr>
          <w:sz w:val="28"/>
          <w:szCs w:val="28"/>
        </w:rPr>
      </w:pPr>
    </w:p>
    <w:p w:rsidR="003D5A3C" w:rsidRDefault="003D5A3C" w:rsidP="008E37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8 –</w:t>
      </w:r>
      <w:r w:rsidR="0091157C">
        <w:rPr>
          <w:sz w:val="28"/>
          <w:szCs w:val="28"/>
        </w:rPr>
        <w:t xml:space="preserve"> Д</w:t>
      </w:r>
      <w:r>
        <w:rPr>
          <w:sz w:val="28"/>
          <w:szCs w:val="28"/>
        </w:rPr>
        <w:t>иалоговое окно подключения к прибору</w:t>
      </w:r>
    </w:p>
    <w:p w:rsidR="008E37D9" w:rsidRDefault="008E37D9" w:rsidP="008E37D9">
      <w:pPr>
        <w:spacing w:line="360" w:lineRule="auto"/>
        <w:ind w:firstLine="709"/>
        <w:jc w:val="center"/>
        <w:rPr>
          <w:sz w:val="28"/>
          <w:szCs w:val="28"/>
        </w:rPr>
      </w:pPr>
    </w:p>
    <w:p w:rsidR="006B0621" w:rsidRDefault="006B0621" w:rsidP="006B0621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 wp14:anchorId="6734325A" wp14:editId="2A627CA3">
            <wp:extent cx="5281366" cy="3514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5336719" cy="355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621" w:rsidRDefault="006B0621" w:rsidP="006B0621">
      <w:pPr>
        <w:spacing w:line="360" w:lineRule="auto"/>
        <w:ind w:firstLine="709"/>
        <w:rPr>
          <w:sz w:val="28"/>
          <w:szCs w:val="28"/>
        </w:rPr>
      </w:pPr>
    </w:p>
    <w:p w:rsidR="006B0621" w:rsidRPr="008E37D9" w:rsidRDefault="006B0621" w:rsidP="006B062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9 –</w:t>
      </w:r>
      <w:r w:rsidR="00CF11A9">
        <w:rPr>
          <w:sz w:val="28"/>
          <w:szCs w:val="28"/>
        </w:rPr>
        <w:t xml:space="preserve"> В</w:t>
      </w:r>
      <w:r>
        <w:rPr>
          <w:sz w:val="28"/>
          <w:szCs w:val="28"/>
        </w:rPr>
        <w:t>ид окна эмулятора ВАЦ</w:t>
      </w:r>
    </w:p>
    <w:p w:rsidR="00BB43D8" w:rsidRDefault="00BB43D8" w:rsidP="007619F9">
      <w:pPr>
        <w:spacing w:line="360" w:lineRule="auto"/>
        <w:ind w:firstLine="709"/>
        <w:jc w:val="both"/>
        <w:rPr>
          <w:sz w:val="28"/>
          <w:szCs w:val="28"/>
        </w:rPr>
      </w:pPr>
      <w:r w:rsidRPr="00C65F7B">
        <w:rPr>
          <w:sz w:val="28"/>
          <w:szCs w:val="28"/>
        </w:rPr>
        <w:t>Существуют возможности для написания собственных приложений</w:t>
      </w:r>
      <w:r w:rsidR="00FA42B2" w:rsidRPr="00C65F7B">
        <w:rPr>
          <w:sz w:val="28"/>
          <w:szCs w:val="28"/>
        </w:rPr>
        <w:t xml:space="preserve"> (интерфейсов)</w:t>
      </w:r>
      <w:r w:rsidRPr="00C65F7B">
        <w:rPr>
          <w:sz w:val="28"/>
          <w:szCs w:val="28"/>
        </w:rPr>
        <w:t xml:space="preserve"> для работы с эмулятором, если по каким-либо причинам заложенные разработчиками в него функции неудобны или не дают </w:t>
      </w:r>
      <w:r w:rsidR="00FA42B2" w:rsidRPr="00C65F7B">
        <w:rPr>
          <w:sz w:val="28"/>
          <w:szCs w:val="28"/>
        </w:rPr>
        <w:t xml:space="preserve">результата в </w:t>
      </w:r>
      <w:r w:rsidR="00C47AC6">
        <w:rPr>
          <w:sz w:val="28"/>
          <w:szCs w:val="28"/>
        </w:rPr>
        <w:t xml:space="preserve">требуемой </w:t>
      </w:r>
      <w:r w:rsidR="00ED4FA4">
        <w:rPr>
          <w:sz w:val="28"/>
          <w:szCs w:val="28"/>
        </w:rPr>
        <w:t>форме</w:t>
      </w:r>
      <w:r w:rsidR="00FA42B2" w:rsidRPr="00C65F7B">
        <w:rPr>
          <w:sz w:val="28"/>
          <w:szCs w:val="28"/>
        </w:rPr>
        <w:t>.</w:t>
      </w:r>
      <w:r w:rsidR="00C65F7B" w:rsidRPr="00C65F7B">
        <w:rPr>
          <w:sz w:val="28"/>
          <w:szCs w:val="28"/>
        </w:rPr>
        <w:t xml:space="preserve"> На сайте компании можно скачать примеры и документацию по программированию на </w:t>
      </w:r>
      <w:r w:rsidR="00C65F7B" w:rsidRPr="00C65F7B">
        <w:rPr>
          <w:sz w:val="28"/>
          <w:szCs w:val="28"/>
          <w:lang w:val="en-US"/>
        </w:rPr>
        <w:t>SCPI</w:t>
      </w:r>
      <w:r w:rsidR="00C65F7B" w:rsidRPr="00C65F7B">
        <w:rPr>
          <w:sz w:val="28"/>
          <w:szCs w:val="28"/>
        </w:rPr>
        <w:t xml:space="preserve"> (</w:t>
      </w:r>
      <w:r w:rsidR="00A8616E">
        <w:rPr>
          <w:sz w:val="28"/>
          <w:szCs w:val="28"/>
          <w:lang w:val="en-US"/>
        </w:rPr>
        <w:t>Standard</w:t>
      </w:r>
      <w:r w:rsidR="00C65F7B" w:rsidRPr="00C65F7B">
        <w:rPr>
          <w:sz w:val="28"/>
          <w:szCs w:val="28"/>
        </w:rPr>
        <w:t xml:space="preserve"> </w:t>
      </w:r>
      <w:r w:rsidR="00C65F7B">
        <w:rPr>
          <w:sz w:val="28"/>
          <w:szCs w:val="28"/>
          <w:lang w:val="en-US"/>
        </w:rPr>
        <w:t>Commands</w:t>
      </w:r>
      <w:r w:rsidR="00C65F7B" w:rsidRPr="00C65F7B">
        <w:rPr>
          <w:sz w:val="28"/>
          <w:szCs w:val="28"/>
        </w:rPr>
        <w:t xml:space="preserve"> </w:t>
      </w:r>
      <w:r w:rsidR="00C65F7B">
        <w:rPr>
          <w:sz w:val="28"/>
          <w:szCs w:val="28"/>
          <w:lang w:val="en-US"/>
        </w:rPr>
        <w:t>for</w:t>
      </w:r>
      <w:r w:rsidR="00C65F7B" w:rsidRPr="00C65F7B">
        <w:rPr>
          <w:sz w:val="28"/>
          <w:szCs w:val="28"/>
        </w:rPr>
        <w:t xml:space="preserve"> </w:t>
      </w:r>
      <w:r w:rsidR="00C65F7B">
        <w:rPr>
          <w:sz w:val="28"/>
          <w:szCs w:val="28"/>
          <w:lang w:val="en-US"/>
        </w:rPr>
        <w:t>Programmable</w:t>
      </w:r>
      <w:r w:rsidR="00C65F7B" w:rsidRPr="00C65F7B">
        <w:rPr>
          <w:sz w:val="28"/>
          <w:szCs w:val="28"/>
        </w:rPr>
        <w:t xml:space="preserve"> </w:t>
      </w:r>
      <w:r w:rsidR="00C65F7B">
        <w:rPr>
          <w:sz w:val="28"/>
          <w:szCs w:val="28"/>
          <w:lang w:val="en-US"/>
        </w:rPr>
        <w:t>Instruments</w:t>
      </w:r>
      <w:r w:rsidR="00C65F7B" w:rsidRPr="00C65F7B">
        <w:rPr>
          <w:sz w:val="28"/>
          <w:szCs w:val="28"/>
        </w:rPr>
        <w:t xml:space="preserve">). </w:t>
      </w:r>
      <w:r w:rsidR="00C65F7B">
        <w:rPr>
          <w:sz w:val="28"/>
          <w:szCs w:val="28"/>
          <w:lang w:val="en-US"/>
        </w:rPr>
        <w:t>SCPI</w:t>
      </w:r>
      <w:r w:rsidR="00C65F7B" w:rsidRPr="00C65F7B">
        <w:rPr>
          <w:sz w:val="28"/>
          <w:szCs w:val="28"/>
        </w:rPr>
        <w:t>,</w:t>
      </w:r>
      <w:r w:rsidR="00C65F7B">
        <w:rPr>
          <w:sz w:val="28"/>
          <w:szCs w:val="28"/>
        </w:rPr>
        <w:t xml:space="preserve"> как следует из названия</w:t>
      </w:r>
      <w:r w:rsidR="00C65F7B" w:rsidRPr="00C65F7B">
        <w:rPr>
          <w:sz w:val="28"/>
          <w:szCs w:val="28"/>
        </w:rPr>
        <w:t>,</w:t>
      </w:r>
      <w:r w:rsidR="00C65F7B">
        <w:rPr>
          <w:sz w:val="28"/>
          <w:szCs w:val="28"/>
        </w:rPr>
        <w:t xml:space="preserve"> является </w:t>
      </w:r>
      <w:r w:rsidR="00926ABE">
        <w:rPr>
          <w:sz w:val="28"/>
          <w:szCs w:val="28"/>
        </w:rPr>
        <w:t xml:space="preserve">языком </w:t>
      </w:r>
      <w:r w:rsidR="00C65F7B">
        <w:rPr>
          <w:sz w:val="28"/>
          <w:szCs w:val="28"/>
        </w:rPr>
        <w:t>стандартных команд для программируемых инструментов</w:t>
      </w:r>
      <w:r w:rsidR="00C65F7B" w:rsidRPr="00C65F7B">
        <w:rPr>
          <w:sz w:val="28"/>
          <w:szCs w:val="28"/>
        </w:rPr>
        <w:t xml:space="preserve">, </w:t>
      </w:r>
      <w:r w:rsidR="00C65F7B">
        <w:rPr>
          <w:sz w:val="28"/>
          <w:szCs w:val="28"/>
        </w:rPr>
        <w:t>в том числе и векторных анализаторов цепей. В примерах</w:t>
      </w:r>
      <w:r w:rsidR="00C005F9">
        <w:rPr>
          <w:sz w:val="28"/>
          <w:szCs w:val="28"/>
        </w:rPr>
        <w:t xml:space="preserve"> показаны некоторые способы применен</w:t>
      </w:r>
      <w:r w:rsidR="00ED4FA4">
        <w:rPr>
          <w:sz w:val="28"/>
          <w:szCs w:val="28"/>
        </w:rPr>
        <w:t>ия этих команд на нескольких языках программирования</w:t>
      </w:r>
      <w:r w:rsidR="00ED4FA4" w:rsidRPr="00ED4FA4">
        <w:rPr>
          <w:sz w:val="28"/>
          <w:szCs w:val="28"/>
        </w:rPr>
        <w:t>,</w:t>
      </w:r>
      <w:r w:rsidR="00ED4FA4">
        <w:rPr>
          <w:sz w:val="28"/>
          <w:szCs w:val="28"/>
        </w:rPr>
        <w:t xml:space="preserve"> таких как</w:t>
      </w:r>
      <w:r w:rsidR="00ED4FA4" w:rsidRPr="00ED4FA4">
        <w:rPr>
          <w:sz w:val="28"/>
          <w:szCs w:val="28"/>
        </w:rPr>
        <w:t>,</w:t>
      </w:r>
      <w:r w:rsidR="00ED4FA4">
        <w:rPr>
          <w:sz w:val="28"/>
          <w:szCs w:val="28"/>
        </w:rPr>
        <w:t xml:space="preserve"> например</w:t>
      </w:r>
      <w:r w:rsidR="00ED4FA4" w:rsidRPr="00ED4FA4">
        <w:rPr>
          <w:sz w:val="28"/>
          <w:szCs w:val="28"/>
        </w:rPr>
        <w:t>,</w:t>
      </w:r>
      <w:r w:rsidR="00ED4FA4">
        <w:rPr>
          <w:sz w:val="28"/>
          <w:szCs w:val="28"/>
        </w:rPr>
        <w:t xml:space="preserve"> С++ и </w:t>
      </w:r>
      <w:r w:rsidR="00ED4FA4">
        <w:rPr>
          <w:sz w:val="28"/>
          <w:szCs w:val="28"/>
          <w:lang w:val="en-US"/>
        </w:rPr>
        <w:t>Delphi</w:t>
      </w:r>
      <w:r w:rsidR="00ED4FA4" w:rsidRPr="00ED4FA4">
        <w:rPr>
          <w:sz w:val="28"/>
          <w:szCs w:val="28"/>
        </w:rPr>
        <w:t xml:space="preserve">. </w:t>
      </w:r>
    </w:p>
    <w:p w:rsidR="00ED4FA4" w:rsidRPr="004A7B93" w:rsidRDefault="00ED4FA4" w:rsidP="00761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Мною было </w:t>
      </w:r>
      <w:r w:rsidR="00640EF4">
        <w:rPr>
          <w:sz w:val="28"/>
          <w:szCs w:val="28"/>
        </w:rPr>
        <w:t xml:space="preserve">создано </w:t>
      </w:r>
      <w:r>
        <w:rPr>
          <w:sz w:val="28"/>
          <w:szCs w:val="28"/>
        </w:rPr>
        <w:t xml:space="preserve">приложение с использованием </w:t>
      </w:r>
      <w:proofErr w:type="spellStart"/>
      <w:r>
        <w:rPr>
          <w:sz w:val="28"/>
          <w:szCs w:val="28"/>
        </w:rPr>
        <w:t>фреймворка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Qt</w:t>
      </w:r>
      <w:proofErr w:type="spellEnd"/>
      <w:r>
        <w:rPr>
          <w:sz w:val="28"/>
          <w:szCs w:val="28"/>
        </w:rPr>
        <w:t xml:space="preserve"> для демонстрации возможностей управления </w:t>
      </w:r>
      <w:r w:rsidR="005D6E52">
        <w:rPr>
          <w:sz w:val="28"/>
          <w:szCs w:val="28"/>
        </w:rPr>
        <w:t>эмулятором ВАЦ</w:t>
      </w:r>
      <w:r w:rsidRPr="00ED4FA4">
        <w:rPr>
          <w:sz w:val="28"/>
          <w:szCs w:val="28"/>
        </w:rPr>
        <w:t xml:space="preserve"> </w:t>
      </w:r>
      <w:proofErr w:type="spellStart"/>
      <w:r w:rsidR="004A7B93">
        <w:rPr>
          <w:sz w:val="28"/>
          <w:szCs w:val="28"/>
          <w:lang w:val="en-US"/>
        </w:rPr>
        <w:t>Graphit</w:t>
      </w:r>
      <w:proofErr w:type="spellEnd"/>
      <w:r w:rsidR="004A7B93" w:rsidRPr="004A7B93">
        <w:rPr>
          <w:sz w:val="28"/>
          <w:szCs w:val="28"/>
        </w:rPr>
        <w:t xml:space="preserve"> </w:t>
      </w:r>
      <w:r w:rsidR="004A7B93">
        <w:rPr>
          <w:sz w:val="28"/>
          <w:szCs w:val="28"/>
          <w:lang w:val="en-US"/>
        </w:rPr>
        <w:t>P</w:t>
      </w:r>
      <w:r w:rsidR="004A7B93" w:rsidRPr="004A7B93">
        <w:rPr>
          <w:sz w:val="28"/>
          <w:szCs w:val="28"/>
        </w:rPr>
        <w:t>4</w:t>
      </w:r>
      <w:r w:rsidR="004A7B93">
        <w:rPr>
          <w:sz w:val="28"/>
          <w:szCs w:val="28"/>
          <w:lang w:val="en-US"/>
        </w:rPr>
        <w:t>M</w:t>
      </w:r>
      <w:r w:rsidR="004A7B93" w:rsidRPr="004A7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</w:t>
      </w:r>
      <w:r>
        <w:rPr>
          <w:sz w:val="28"/>
          <w:szCs w:val="28"/>
          <w:lang w:val="en-US"/>
        </w:rPr>
        <w:t>Ethernet</w:t>
      </w:r>
      <w:r w:rsidR="00A8616E">
        <w:rPr>
          <w:sz w:val="28"/>
          <w:szCs w:val="28"/>
        </w:rPr>
        <w:t xml:space="preserve"> интерфейс</w:t>
      </w:r>
      <w:r>
        <w:rPr>
          <w:sz w:val="28"/>
          <w:szCs w:val="28"/>
        </w:rPr>
        <w:t>.</w:t>
      </w:r>
      <w:r w:rsidR="004A7B93" w:rsidRPr="004A7B93">
        <w:rPr>
          <w:sz w:val="28"/>
          <w:szCs w:val="28"/>
        </w:rPr>
        <w:t xml:space="preserve"> </w:t>
      </w:r>
      <w:r w:rsidR="007619F9">
        <w:rPr>
          <w:sz w:val="28"/>
          <w:szCs w:val="28"/>
        </w:rPr>
        <w:t xml:space="preserve">Код мною созданной программы приведен </w:t>
      </w:r>
      <w:r w:rsidR="00181A48">
        <w:rPr>
          <w:sz w:val="28"/>
          <w:szCs w:val="28"/>
        </w:rPr>
        <w:t>в приложении А.</w:t>
      </w:r>
    </w:p>
    <w:p w:rsidR="004A7B93" w:rsidRDefault="004A7B93" w:rsidP="00761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запуска приложения появится окно</w:t>
      </w:r>
      <w:r w:rsidRPr="004A7B93">
        <w:rPr>
          <w:sz w:val="28"/>
          <w:szCs w:val="28"/>
        </w:rPr>
        <w:t>,</w:t>
      </w:r>
      <w:r>
        <w:rPr>
          <w:sz w:val="28"/>
          <w:szCs w:val="28"/>
        </w:rPr>
        <w:t xml:space="preserve"> где пользователю будет предложено выбрать начальную и конечную частоту</w:t>
      </w:r>
      <w:r w:rsidRPr="004A7B93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количество точек</w:t>
      </w:r>
      <w:r w:rsidRPr="004A7B93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которых будут производится измерения. В нижней части окна находится кнопка для сохранения результатов измерения в файл (рисунок 10).</w:t>
      </w:r>
    </w:p>
    <w:p w:rsidR="004A7B93" w:rsidRDefault="004A7B93" w:rsidP="00C47AC6">
      <w:pPr>
        <w:spacing w:line="360" w:lineRule="auto"/>
        <w:ind w:firstLine="709"/>
        <w:rPr>
          <w:sz w:val="28"/>
          <w:szCs w:val="28"/>
        </w:rPr>
      </w:pPr>
    </w:p>
    <w:p w:rsidR="004A7B93" w:rsidRDefault="004A7B93" w:rsidP="004A7B9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00630" cy="1485336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урсовая1.png"/>
                    <pic:cNvPicPr/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511" cy="150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A48" w:rsidRDefault="00181A48" w:rsidP="004A7B93">
      <w:pPr>
        <w:spacing w:line="360" w:lineRule="auto"/>
        <w:ind w:firstLine="709"/>
        <w:jc w:val="center"/>
        <w:rPr>
          <w:sz w:val="28"/>
          <w:szCs w:val="28"/>
        </w:rPr>
      </w:pPr>
    </w:p>
    <w:p w:rsidR="004A7B93" w:rsidRDefault="00D83DF3" w:rsidP="004A7B9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10 – </w:t>
      </w:r>
      <w:r w:rsidR="00181A48">
        <w:rPr>
          <w:sz w:val="28"/>
          <w:szCs w:val="28"/>
        </w:rPr>
        <w:t>начальное окно приложения</w:t>
      </w:r>
    </w:p>
    <w:p w:rsidR="00A84FB8" w:rsidRDefault="00A84FB8" w:rsidP="00181A48">
      <w:pPr>
        <w:spacing w:line="360" w:lineRule="auto"/>
        <w:ind w:firstLine="709"/>
        <w:rPr>
          <w:sz w:val="28"/>
          <w:szCs w:val="28"/>
        </w:rPr>
      </w:pPr>
    </w:p>
    <w:p w:rsidR="00181A48" w:rsidRDefault="00181A48" w:rsidP="00761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Начальную частоту</w:t>
      </w:r>
      <w:r w:rsidR="00A84FB8">
        <w:rPr>
          <w:sz w:val="28"/>
          <w:szCs w:val="28"/>
        </w:rPr>
        <w:t xml:space="preserve"> можно устанавливать в пределах от 10 МГц до 10000 МГц</w:t>
      </w:r>
      <w:r w:rsidR="00A84FB8" w:rsidRPr="00A84FB8">
        <w:rPr>
          <w:sz w:val="28"/>
          <w:szCs w:val="28"/>
        </w:rPr>
        <w:t>,</w:t>
      </w:r>
      <w:r w:rsidR="00A84FB8">
        <w:rPr>
          <w:sz w:val="28"/>
          <w:szCs w:val="28"/>
        </w:rPr>
        <w:t xml:space="preserve"> конечную – от 11000 МГц до 20000 МГц. Количество точек можно выставить от 50 до 5000.</w:t>
      </w:r>
    </w:p>
    <w:p w:rsidR="00A84FB8" w:rsidRDefault="00A84FB8" w:rsidP="00CC6EA7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окном (рисунок 10) автоматически запустится ПО </w:t>
      </w:r>
      <w:proofErr w:type="spellStart"/>
      <w:r>
        <w:rPr>
          <w:sz w:val="28"/>
          <w:szCs w:val="28"/>
          <w:lang w:val="en-US"/>
        </w:rPr>
        <w:t>Graphit</w:t>
      </w:r>
      <w:proofErr w:type="spellEnd"/>
      <w:r w:rsidRPr="00A84F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 w:rsidRPr="00A84FB8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M</w:t>
      </w:r>
      <w:r w:rsidRPr="00A84FB8">
        <w:rPr>
          <w:sz w:val="28"/>
          <w:szCs w:val="28"/>
        </w:rPr>
        <w:t xml:space="preserve">. </w:t>
      </w:r>
      <w:r>
        <w:rPr>
          <w:sz w:val="28"/>
          <w:szCs w:val="28"/>
        </w:rPr>
        <w:t>Изменяя параметры в окне демонстрационного приложения</w:t>
      </w:r>
      <w:r w:rsidRPr="00A84FB8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 наблюдать</w:t>
      </w:r>
      <w:r w:rsidRPr="00A84FB8">
        <w:rPr>
          <w:sz w:val="28"/>
          <w:szCs w:val="28"/>
        </w:rPr>
        <w:t>,</w:t>
      </w:r>
      <w:r>
        <w:rPr>
          <w:sz w:val="28"/>
          <w:szCs w:val="28"/>
        </w:rPr>
        <w:t xml:space="preserve"> как они меняются и в окне </w:t>
      </w:r>
      <w:proofErr w:type="spellStart"/>
      <w:r>
        <w:rPr>
          <w:sz w:val="28"/>
          <w:szCs w:val="28"/>
          <w:lang w:val="en-US"/>
        </w:rPr>
        <w:t>Graphit</w:t>
      </w:r>
      <w:proofErr w:type="spellEnd"/>
      <w:r w:rsidRPr="00A84F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 w:rsidRPr="00A84FB8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M</w:t>
      </w:r>
      <w:r w:rsidRPr="00A84FB8">
        <w:rPr>
          <w:sz w:val="28"/>
          <w:szCs w:val="28"/>
        </w:rPr>
        <w:t>.</w:t>
      </w:r>
      <w:r>
        <w:rPr>
          <w:sz w:val="28"/>
          <w:szCs w:val="28"/>
        </w:rPr>
        <w:t xml:space="preserve"> Происходит это потому</w:t>
      </w:r>
      <w:r w:rsidRPr="00A84FB8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при каждом изменении значения счетчиков в окне демонстрационного приложения вызывается функция</w:t>
      </w:r>
      <w:r w:rsidRPr="00A84FB8">
        <w:rPr>
          <w:sz w:val="28"/>
          <w:szCs w:val="28"/>
        </w:rPr>
        <w:t>,</w:t>
      </w:r>
      <w:r>
        <w:rPr>
          <w:sz w:val="28"/>
          <w:szCs w:val="28"/>
        </w:rPr>
        <w:t xml:space="preserve"> передающая эмулятору ВАЦ одну из </w:t>
      </w:r>
      <w:r>
        <w:rPr>
          <w:sz w:val="28"/>
          <w:szCs w:val="28"/>
          <w:lang w:val="en-US"/>
        </w:rPr>
        <w:t>SCPI</w:t>
      </w:r>
      <w:r w:rsidRPr="00A84FB8">
        <w:rPr>
          <w:sz w:val="28"/>
          <w:szCs w:val="28"/>
        </w:rPr>
        <w:t xml:space="preserve"> – </w:t>
      </w:r>
      <w:r>
        <w:rPr>
          <w:sz w:val="28"/>
          <w:szCs w:val="28"/>
        </w:rPr>
        <w:t>команд.</w:t>
      </w:r>
    </w:p>
    <w:p w:rsidR="00A84FB8" w:rsidRPr="00D15115" w:rsidRDefault="00A84FB8" w:rsidP="00CC6EA7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нажать на кнопку «Сохранить в файл»</w:t>
      </w:r>
      <w:r w:rsidRPr="00A84FB8">
        <w:rPr>
          <w:sz w:val="28"/>
          <w:szCs w:val="28"/>
        </w:rPr>
        <w:t>,</w:t>
      </w:r>
      <w:r>
        <w:rPr>
          <w:sz w:val="28"/>
          <w:szCs w:val="28"/>
        </w:rPr>
        <w:t xml:space="preserve"> то откроется второе окно</w:t>
      </w:r>
      <w:r w:rsidRPr="00A84FB8">
        <w:rPr>
          <w:sz w:val="28"/>
          <w:szCs w:val="28"/>
        </w:rPr>
        <w:t>,</w:t>
      </w:r>
      <w:r>
        <w:rPr>
          <w:sz w:val="28"/>
          <w:szCs w:val="28"/>
        </w:rPr>
        <w:t xml:space="preserve"> где пользователь должен будет подтвердить свое намерение сохранить результаты измерения в файл (рисунок 11).</w:t>
      </w:r>
      <w:r w:rsidR="00D15115">
        <w:rPr>
          <w:sz w:val="28"/>
          <w:szCs w:val="28"/>
        </w:rPr>
        <w:t xml:space="preserve"> Нажав кнопку «ОК»</w:t>
      </w:r>
      <w:r w:rsidR="00D15115" w:rsidRPr="00D15115">
        <w:rPr>
          <w:sz w:val="28"/>
          <w:szCs w:val="28"/>
        </w:rPr>
        <w:t>,</w:t>
      </w:r>
      <w:r w:rsidR="00D15115">
        <w:rPr>
          <w:sz w:val="28"/>
          <w:szCs w:val="28"/>
        </w:rPr>
        <w:t xml:space="preserve"> пользователь сохраняет результаты измерений в файл </w:t>
      </w:r>
      <w:r w:rsidR="00D15115">
        <w:rPr>
          <w:sz w:val="28"/>
          <w:szCs w:val="28"/>
          <w:lang w:val="en-US"/>
        </w:rPr>
        <w:t>file</w:t>
      </w:r>
      <w:r w:rsidR="00D15115" w:rsidRPr="00D15115">
        <w:rPr>
          <w:sz w:val="28"/>
          <w:szCs w:val="28"/>
        </w:rPr>
        <w:t>.</w:t>
      </w:r>
      <w:r w:rsidR="00D15115">
        <w:rPr>
          <w:sz w:val="28"/>
          <w:szCs w:val="28"/>
          <w:lang w:val="en-US"/>
        </w:rPr>
        <w:t>s</w:t>
      </w:r>
      <w:r w:rsidR="00D15115" w:rsidRPr="00D15115">
        <w:rPr>
          <w:sz w:val="28"/>
          <w:szCs w:val="28"/>
        </w:rPr>
        <w:t>2</w:t>
      </w:r>
      <w:r w:rsidR="00D15115">
        <w:rPr>
          <w:sz w:val="28"/>
          <w:szCs w:val="28"/>
          <w:lang w:val="en-US"/>
        </w:rPr>
        <w:t>p</w:t>
      </w:r>
      <w:r w:rsidR="00D15115" w:rsidRPr="00D15115">
        <w:rPr>
          <w:sz w:val="28"/>
          <w:szCs w:val="28"/>
        </w:rPr>
        <w:t>,</w:t>
      </w:r>
      <w:r w:rsidR="00D15115">
        <w:rPr>
          <w:sz w:val="28"/>
          <w:szCs w:val="28"/>
        </w:rPr>
        <w:t xml:space="preserve"> который будет находиться в той же папке</w:t>
      </w:r>
      <w:r w:rsidR="00D15115" w:rsidRPr="00D15115">
        <w:rPr>
          <w:sz w:val="28"/>
          <w:szCs w:val="28"/>
        </w:rPr>
        <w:t>,</w:t>
      </w:r>
      <w:r w:rsidR="00D15115">
        <w:rPr>
          <w:sz w:val="28"/>
          <w:szCs w:val="28"/>
        </w:rPr>
        <w:t xml:space="preserve"> что и само демонстрационное приложение. После этого приложение закончит свою работу. Будет отправлена команда </w:t>
      </w:r>
      <w:r w:rsidR="00D15115">
        <w:rPr>
          <w:sz w:val="28"/>
          <w:szCs w:val="28"/>
          <w:lang w:val="en-US"/>
        </w:rPr>
        <w:t>SCPI</w:t>
      </w:r>
      <w:r w:rsidR="00D15115" w:rsidRPr="00D15115">
        <w:rPr>
          <w:sz w:val="28"/>
          <w:szCs w:val="28"/>
        </w:rPr>
        <w:t xml:space="preserve"> </w:t>
      </w:r>
      <w:r w:rsidR="00D15115">
        <w:rPr>
          <w:sz w:val="28"/>
          <w:szCs w:val="28"/>
        </w:rPr>
        <w:t xml:space="preserve">для закрытия окна </w:t>
      </w:r>
      <w:proofErr w:type="spellStart"/>
      <w:r w:rsidR="00D15115">
        <w:rPr>
          <w:sz w:val="28"/>
          <w:szCs w:val="28"/>
          <w:lang w:val="en-US"/>
        </w:rPr>
        <w:t>Graphit</w:t>
      </w:r>
      <w:proofErr w:type="spellEnd"/>
      <w:r w:rsidR="00D15115" w:rsidRPr="00D15115">
        <w:rPr>
          <w:sz w:val="28"/>
          <w:szCs w:val="28"/>
        </w:rPr>
        <w:t xml:space="preserve"> </w:t>
      </w:r>
      <w:r w:rsidR="00D15115">
        <w:rPr>
          <w:sz w:val="28"/>
          <w:szCs w:val="28"/>
          <w:lang w:val="en-US"/>
        </w:rPr>
        <w:t>P</w:t>
      </w:r>
      <w:r w:rsidR="00D15115" w:rsidRPr="00D15115">
        <w:rPr>
          <w:sz w:val="28"/>
          <w:szCs w:val="28"/>
        </w:rPr>
        <w:t>4</w:t>
      </w:r>
      <w:r w:rsidR="00D15115">
        <w:rPr>
          <w:sz w:val="28"/>
          <w:szCs w:val="28"/>
          <w:lang w:val="en-US"/>
        </w:rPr>
        <w:t>M</w:t>
      </w:r>
      <w:r w:rsidR="00D15115" w:rsidRPr="00D15115">
        <w:rPr>
          <w:sz w:val="28"/>
          <w:szCs w:val="28"/>
        </w:rPr>
        <w:t xml:space="preserve">. </w:t>
      </w:r>
      <w:r w:rsidR="00D15115">
        <w:rPr>
          <w:sz w:val="28"/>
          <w:szCs w:val="28"/>
        </w:rPr>
        <w:t>Приложение также завершится</w:t>
      </w:r>
      <w:r w:rsidR="00D15115" w:rsidRPr="00D15115">
        <w:rPr>
          <w:sz w:val="28"/>
          <w:szCs w:val="28"/>
        </w:rPr>
        <w:t>,</w:t>
      </w:r>
      <w:r w:rsidR="00D15115">
        <w:rPr>
          <w:sz w:val="28"/>
          <w:szCs w:val="28"/>
        </w:rPr>
        <w:t xml:space="preserve"> если нажать «красный крест» в правом верхнем углу начального окна (рисунок 10). Если же будет нажата кнопка «Отмена» или «красный крест» в правом верхнем углу окна (рисунок 11)</w:t>
      </w:r>
      <w:r w:rsidR="00D15115" w:rsidRPr="00D15115">
        <w:rPr>
          <w:sz w:val="28"/>
          <w:szCs w:val="28"/>
        </w:rPr>
        <w:t>,</w:t>
      </w:r>
      <w:r w:rsidR="00D15115">
        <w:rPr>
          <w:sz w:val="28"/>
          <w:szCs w:val="28"/>
        </w:rPr>
        <w:t xml:space="preserve"> то окно для подтверждения закроется</w:t>
      </w:r>
      <w:r w:rsidR="00D15115" w:rsidRPr="00D15115">
        <w:rPr>
          <w:sz w:val="28"/>
          <w:szCs w:val="28"/>
        </w:rPr>
        <w:t>,</w:t>
      </w:r>
      <w:r w:rsidR="00D15115">
        <w:rPr>
          <w:sz w:val="28"/>
          <w:szCs w:val="28"/>
        </w:rPr>
        <w:t xml:space="preserve"> приложение продолжит работать</w:t>
      </w:r>
      <w:r w:rsidR="00D15115" w:rsidRPr="00D15115">
        <w:rPr>
          <w:sz w:val="28"/>
          <w:szCs w:val="28"/>
        </w:rPr>
        <w:t>,</w:t>
      </w:r>
      <w:r w:rsidR="00D15115">
        <w:rPr>
          <w:sz w:val="28"/>
          <w:szCs w:val="28"/>
        </w:rPr>
        <w:t xml:space="preserve"> останется активным начальное окно (рисунок 10).</w:t>
      </w:r>
    </w:p>
    <w:p w:rsidR="00D15115" w:rsidRDefault="00D15115" w:rsidP="00181A48">
      <w:pPr>
        <w:spacing w:line="360" w:lineRule="auto"/>
        <w:ind w:firstLine="709"/>
        <w:rPr>
          <w:sz w:val="28"/>
          <w:szCs w:val="28"/>
        </w:rPr>
      </w:pPr>
    </w:p>
    <w:p w:rsidR="00D15115" w:rsidRDefault="00D15115" w:rsidP="00D1511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47850" cy="1271639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урсовая2.png"/>
                    <pic:cNvPicPr/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247" cy="128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115" w:rsidRDefault="00D15115" w:rsidP="00D15115">
      <w:pPr>
        <w:spacing w:line="360" w:lineRule="auto"/>
        <w:ind w:firstLine="709"/>
        <w:jc w:val="center"/>
        <w:rPr>
          <w:sz w:val="28"/>
          <w:szCs w:val="28"/>
        </w:rPr>
      </w:pPr>
    </w:p>
    <w:p w:rsidR="00D15115" w:rsidRDefault="00D15115" w:rsidP="00D1511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11 – окно для подтверждения сохранения результатов в файл</w:t>
      </w:r>
    </w:p>
    <w:p w:rsidR="00485264" w:rsidRDefault="00485264" w:rsidP="007619F9">
      <w:pPr>
        <w:spacing w:line="360" w:lineRule="auto"/>
        <w:ind w:firstLine="709"/>
        <w:jc w:val="both"/>
        <w:rPr>
          <w:sz w:val="28"/>
          <w:szCs w:val="28"/>
        </w:rPr>
      </w:pPr>
    </w:p>
    <w:p w:rsidR="009623CB" w:rsidRPr="00485264" w:rsidRDefault="00485264" w:rsidP="00331236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Просмотреть содержимое сохраненного файла можно с помощью текстового редактора. Например</w:t>
      </w:r>
      <w:r w:rsidRPr="00485264">
        <w:rPr>
          <w:sz w:val="28"/>
          <w:szCs w:val="28"/>
        </w:rPr>
        <w:t>,</w:t>
      </w:r>
      <w:r>
        <w:rPr>
          <w:sz w:val="28"/>
          <w:szCs w:val="28"/>
        </w:rPr>
        <w:t xml:space="preserve"> стандартного в </w:t>
      </w:r>
      <w:r>
        <w:rPr>
          <w:sz w:val="28"/>
          <w:szCs w:val="28"/>
          <w:lang w:val="en-US"/>
        </w:rPr>
        <w:t>Windows</w:t>
      </w:r>
      <w:r w:rsidRPr="00485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«Блокнота». Этот файл может быть использован для дальнейшей работы с ПО </w:t>
      </w:r>
      <w:proofErr w:type="spellStart"/>
      <w:r>
        <w:rPr>
          <w:sz w:val="28"/>
          <w:szCs w:val="28"/>
          <w:lang w:val="en-US"/>
        </w:rPr>
        <w:t>Graphit</w:t>
      </w:r>
      <w:proofErr w:type="spellEnd"/>
      <w:r w:rsidRPr="004852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 w:rsidRPr="00485264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 Подробно об этом написано в документации</w:t>
      </w:r>
      <w:r w:rsidRPr="00485264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которую можно скачать на сайте «</w:t>
      </w:r>
      <w:proofErr w:type="spellStart"/>
      <w:r>
        <w:rPr>
          <w:sz w:val="28"/>
          <w:szCs w:val="28"/>
        </w:rPr>
        <w:t>Микрана</w:t>
      </w:r>
      <w:proofErr w:type="spellEnd"/>
      <w:r>
        <w:rPr>
          <w:sz w:val="28"/>
          <w:szCs w:val="28"/>
        </w:rPr>
        <w:t>»</w:t>
      </w:r>
      <w:r w:rsidR="00A65CDB" w:rsidRPr="00A65CDB">
        <w:rPr>
          <w:sz w:val="28"/>
          <w:szCs w:val="28"/>
        </w:rPr>
        <w:t xml:space="preserve"> [11]</w:t>
      </w:r>
      <w:r>
        <w:rPr>
          <w:sz w:val="28"/>
          <w:szCs w:val="28"/>
        </w:rPr>
        <w:t xml:space="preserve">. </w:t>
      </w:r>
      <w:r w:rsidR="009623CB" w:rsidRPr="00C65F7B">
        <w:rPr>
          <w:rFonts w:eastAsia="TT3Bo00"/>
          <w:sz w:val="28"/>
          <w:szCs w:val="28"/>
          <w:lang w:eastAsia="en-US"/>
        </w:rPr>
        <w:br w:type="page"/>
      </w:r>
    </w:p>
    <w:p w:rsidR="00C556B9" w:rsidRDefault="005863DC" w:rsidP="005863D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26ABE" w:rsidRDefault="00926ABE" w:rsidP="005863DC">
      <w:pPr>
        <w:ind w:firstLine="709"/>
        <w:jc w:val="center"/>
        <w:rPr>
          <w:b/>
          <w:sz w:val="28"/>
          <w:szCs w:val="28"/>
        </w:rPr>
      </w:pPr>
    </w:p>
    <w:p w:rsidR="00037C22" w:rsidRDefault="00823041" w:rsidP="00D83D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результаты курсового проекта состоят в следующем</w:t>
      </w:r>
      <w:r w:rsidRPr="00823041">
        <w:rPr>
          <w:sz w:val="28"/>
          <w:szCs w:val="28"/>
        </w:rPr>
        <w:t>:</w:t>
      </w:r>
    </w:p>
    <w:p w:rsidR="00037C22" w:rsidRDefault="00823041" w:rsidP="00D83DF3">
      <w:pPr>
        <w:spacing w:line="360" w:lineRule="auto"/>
        <w:ind w:firstLine="709"/>
        <w:jc w:val="both"/>
        <w:rPr>
          <w:sz w:val="28"/>
          <w:szCs w:val="28"/>
        </w:rPr>
      </w:pPr>
      <w:r w:rsidRPr="00823041">
        <w:rPr>
          <w:sz w:val="28"/>
          <w:szCs w:val="28"/>
        </w:rPr>
        <w:t xml:space="preserve">1 </w:t>
      </w:r>
      <w:r>
        <w:rPr>
          <w:sz w:val="28"/>
          <w:szCs w:val="28"/>
        </w:rPr>
        <w:t>Была изучена теория по распространению электромагнитных волн в коаксиальных и полых волноводах</w:t>
      </w:r>
      <w:r w:rsidR="00CC6EA7">
        <w:rPr>
          <w:sz w:val="28"/>
          <w:szCs w:val="28"/>
        </w:rPr>
        <w:t>.</w:t>
      </w:r>
    </w:p>
    <w:p w:rsidR="00823041" w:rsidRPr="00B9449C" w:rsidRDefault="00823041" w:rsidP="00D83DF3">
      <w:pPr>
        <w:spacing w:line="360" w:lineRule="auto"/>
        <w:ind w:firstLine="709"/>
        <w:jc w:val="both"/>
        <w:rPr>
          <w:sz w:val="28"/>
          <w:szCs w:val="28"/>
        </w:rPr>
      </w:pPr>
      <w:r w:rsidRPr="00CC6EA7">
        <w:rPr>
          <w:sz w:val="28"/>
          <w:szCs w:val="28"/>
        </w:rPr>
        <w:t xml:space="preserve">2 </w:t>
      </w:r>
      <w:r w:rsidR="00CC6EA7">
        <w:rPr>
          <w:sz w:val="28"/>
          <w:szCs w:val="28"/>
        </w:rPr>
        <w:t xml:space="preserve">Были изучены основы векторных анализаторов цепей и методы их метрологической аттестации. </w:t>
      </w:r>
      <w:r w:rsidR="00B9449C">
        <w:rPr>
          <w:sz w:val="28"/>
          <w:szCs w:val="28"/>
        </w:rPr>
        <w:t xml:space="preserve">Были </w:t>
      </w:r>
      <w:r w:rsidR="003D19A1">
        <w:rPr>
          <w:sz w:val="28"/>
          <w:szCs w:val="28"/>
        </w:rPr>
        <w:t xml:space="preserve">изучены </w:t>
      </w:r>
      <w:r w:rsidR="00B9449C">
        <w:rPr>
          <w:sz w:val="28"/>
          <w:szCs w:val="28"/>
        </w:rPr>
        <w:t xml:space="preserve">основные </w:t>
      </w:r>
      <w:r w:rsidR="003D19A1">
        <w:rPr>
          <w:sz w:val="28"/>
          <w:szCs w:val="28"/>
        </w:rPr>
        <w:t xml:space="preserve">методы </w:t>
      </w:r>
      <w:r w:rsidR="00B9449C">
        <w:rPr>
          <w:sz w:val="28"/>
          <w:szCs w:val="28"/>
        </w:rPr>
        <w:t xml:space="preserve">калибровки </w:t>
      </w:r>
      <w:r w:rsidR="00B9449C">
        <w:rPr>
          <w:sz w:val="28"/>
          <w:szCs w:val="28"/>
          <w:lang w:val="en-US"/>
        </w:rPr>
        <w:t>VNA</w:t>
      </w:r>
      <w:r w:rsidR="00B9449C" w:rsidRPr="00037C22">
        <w:rPr>
          <w:sz w:val="28"/>
          <w:szCs w:val="28"/>
        </w:rPr>
        <w:t xml:space="preserve">. </w:t>
      </w:r>
      <w:r w:rsidR="00037C22">
        <w:rPr>
          <w:sz w:val="28"/>
          <w:szCs w:val="28"/>
        </w:rPr>
        <w:t xml:space="preserve">Были рассмотрены методы </w:t>
      </w:r>
      <w:r w:rsidR="00037C22">
        <w:rPr>
          <w:sz w:val="28"/>
          <w:szCs w:val="28"/>
          <w:lang w:val="en-US"/>
        </w:rPr>
        <w:t>SOLT</w:t>
      </w:r>
      <w:r w:rsidR="00037C22">
        <w:rPr>
          <w:sz w:val="28"/>
          <w:szCs w:val="28"/>
        </w:rPr>
        <w:t xml:space="preserve"> и </w:t>
      </w:r>
      <w:r w:rsidR="00037C22">
        <w:rPr>
          <w:sz w:val="28"/>
          <w:szCs w:val="28"/>
          <w:lang w:val="en-US"/>
        </w:rPr>
        <w:t>TRL</w:t>
      </w:r>
      <w:r w:rsidR="00037C22" w:rsidRPr="00037C22">
        <w:rPr>
          <w:sz w:val="28"/>
          <w:szCs w:val="28"/>
        </w:rPr>
        <w:t xml:space="preserve">. </w:t>
      </w:r>
      <w:r w:rsidR="00037C22">
        <w:rPr>
          <w:sz w:val="28"/>
          <w:szCs w:val="28"/>
        </w:rPr>
        <w:t xml:space="preserve">Пути повышения точности </w:t>
      </w:r>
      <w:r w:rsidR="00037C22" w:rsidRPr="00907742">
        <w:rPr>
          <w:sz w:val="28"/>
          <w:szCs w:val="28"/>
        </w:rPr>
        <w:t>за счет совершенствования технологии изготовления СВЧ анализаторов к настоящему времени практически исчерпали себя. На передний план вышли пути повышения точности измерителей за счет применения предваритель</w:t>
      </w:r>
      <w:r w:rsidR="00037C22">
        <w:rPr>
          <w:sz w:val="28"/>
          <w:szCs w:val="28"/>
        </w:rPr>
        <w:t xml:space="preserve">ной их калибровки, что требует </w:t>
      </w:r>
      <w:r w:rsidR="00037C22" w:rsidRPr="00907742">
        <w:rPr>
          <w:sz w:val="28"/>
          <w:szCs w:val="28"/>
        </w:rPr>
        <w:t>в</w:t>
      </w:r>
      <w:r w:rsidR="00037C22">
        <w:rPr>
          <w:sz w:val="28"/>
          <w:szCs w:val="28"/>
        </w:rPr>
        <w:t xml:space="preserve">ысокоточных методик выполнения </w:t>
      </w:r>
      <w:r w:rsidR="00037C22" w:rsidRPr="00907742">
        <w:rPr>
          <w:sz w:val="28"/>
          <w:szCs w:val="28"/>
        </w:rPr>
        <w:t>измерений.</w:t>
      </w:r>
    </w:p>
    <w:p w:rsidR="00037C22" w:rsidRPr="00567689" w:rsidRDefault="00823041" w:rsidP="00D83DF3">
      <w:pPr>
        <w:pStyle w:val="2"/>
        <w:spacing w:line="360" w:lineRule="auto"/>
        <w:ind w:firstLine="709"/>
        <w:rPr>
          <w:bCs/>
        </w:rPr>
      </w:pPr>
      <w:r w:rsidRPr="009200D0">
        <w:t>3</w:t>
      </w:r>
      <w:r w:rsidR="003D19A1">
        <w:t xml:space="preserve"> </w:t>
      </w:r>
      <w:r w:rsidR="00037C22">
        <w:t>Мной была создана программа</w:t>
      </w:r>
      <w:r w:rsidR="00037C22" w:rsidRPr="00037C22">
        <w:t>,</w:t>
      </w:r>
      <w:r w:rsidR="00037C22">
        <w:t xml:space="preserve"> демонстрирующая возможности</w:t>
      </w:r>
      <w:r w:rsidR="00037C22">
        <w:rPr>
          <w:bCs/>
        </w:rPr>
        <w:t xml:space="preserve"> по взаимодействию с векторным анализатором цепей через </w:t>
      </w:r>
      <w:r w:rsidR="00037C22" w:rsidRPr="00567689">
        <w:rPr>
          <w:bCs/>
        </w:rPr>
        <w:t xml:space="preserve">интерфейс </w:t>
      </w:r>
      <w:r w:rsidR="00037C22">
        <w:rPr>
          <w:bCs/>
          <w:lang w:val="en-US"/>
        </w:rPr>
        <w:t>Ethernet</w:t>
      </w:r>
      <w:r w:rsidR="00037C22" w:rsidRPr="00567689">
        <w:rPr>
          <w:bCs/>
        </w:rPr>
        <w:t>.</w:t>
      </w:r>
    </w:p>
    <w:p w:rsidR="00823041" w:rsidRPr="00037C22" w:rsidRDefault="00823041" w:rsidP="00823041">
      <w:pPr>
        <w:spacing w:after="160" w:line="259" w:lineRule="auto"/>
        <w:ind w:firstLine="709"/>
        <w:jc w:val="both"/>
        <w:rPr>
          <w:sz w:val="28"/>
          <w:szCs w:val="28"/>
        </w:rPr>
      </w:pPr>
    </w:p>
    <w:p w:rsidR="009623CB" w:rsidRDefault="009623CB" w:rsidP="007619F9">
      <w:pPr>
        <w:spacing w:after="160" w:line="25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23CB" w:rsidRDefault="009623CB" w:rsidP="009623CB">
      <w:pPr>
        <w:spacing w:line="360" w:lineRule="auto"/>
        <w:jc w:val="center"/>
        <w:rPr>
          <w:b/>
          <w:sz w:val="28"/>
          <w:szCs w:val="28"/>
        </w:rPr>
      </w:pPr>
      <w:r w:rsidRPr="00D2176F">
        <w:rPr>
          <w:b/>
          <w:sz w:val="28"/>
          <w:szCs w:val="28"/>
        </w:rPr>
        <w:t>СПИСОК ИСПОЛЬЗОВАННЫХ ИСТОЧНИКОВ</w:t>
      </w:r>
    </w:p>
    <w:p w:rsidR="00823041" w:rsidRDefault="00823041" w:rsidP="009623CB">
      <w:pPr>
        <w:spacing w:line="360" w:lineRule="auto"/>
        <w:jc w:val="center"/>
        <w:rPr>
          <w:b/>
          <w:sz w:val="28"/>
          <w:szCs w:val="28"/>
        </w:rPr>
      </w:pPr>
    </w:p>
    <w:p w:rsidR="00C122AD" w:rsidRPr="00C122AD" w:rsidRDefault="00C122AD" w:rsidP="00C122AD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C122AD">
        <w:rPr>
          <w:sz w:val="28"/>
          <w:szCs w:val="28"/>
        </w:rPr>
        <w:t xml:space="preserve">1 Пат. 2482504 </w:t>
      </w:r>
      <w:proofErr w:type="gramStart"/>
      <w:r w:rsidRPr="00C122AD">
        <w:rPr>
          <w:sz w:val="28"/>
          <w:szCs w:val="28"/>
        </w:rPr>
        <w:t xml:space="preserve">Россия,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МПК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</m:oMath>
      <w:r w:rsidRPr="00C122AD">
        <w:rPr>
          <w:rFonts w:eastAsiaTheme="minorEastAsia"/>
          <w:sz w:val="28"/>
          <w:szCs w:val="28"/>
        </w:rPr>
        <w:t xml:space="preserve"> </w:t>
      </w:r>
      <w:r w:rsidRPr="00C122AD">
        <w:rPr>
          <w:rFonts w:eastAsiaTheme="minorEastAsia"/>
          <w:sz w:val="28"/>
          <w:szCs w:val="28"/>
          <w:lang w:val="en-US"/>
        </w:rPr>
        <w:t>G</w:t>
      </w:r>
      <w:proofErr w:type="gramEnd"/>
      <w:r w:rsidRPr="00C122AD">
        <w:rPr>
          <w:rFonts w:eastAsiaTheme="minorEastAsia"/>
          <w:sz w:val="28"/>
          <w:szCs w:val="28"/>
        </w:rPr>
        <w:t>01</w:t>
      </w:r>
      <w:r w:rsidRPr="00C122AD">
        <w:rPr>
          <w:rFonts w:eastAsiaTheme="minorEastAsia"/>
          <w:sz w:val="28"/>
          <w:szCs w:val="28"/>
          <w:lang w:val="en-US"/>
        </w:rPr>
        <w:t>R</w:t>
      </w:r>
      <w:r w:rsidRPr="00C122AD">
        <w:rPr>
          <w:rFonts w:eastAsiaTheme="minorEastAsia"/>
          <w:sz w:val="28"/>
          <w:szCs w:val="28"/>
        </w:rPr>
        <w:t xml:space="preserve">27/28. Способ аттестации собственных </w:t>
      </w:r>
      <w:r w:rsidRPr="00C122AD">
        <w:rPr>
          <w:rFonts w:eastAsiaTheme="minorEastAsia"/>
          <w:sz w:val="28"/>
          <w:szCs w:val="28"/>
          <w:lang w:val="en-US"/>
        </w:rPr>
        <w:t>S</w:t>
      </w:r>
      <w:r w:rsidRPr="00C122AD">
        <w:rPr>
          <w:rFonts w:eastAsiaTheme="minorEastAsia"/>
          <w:sz w:val="28"/>
          <w:szCs w:val="28"/>
        </w:rPr>
        <w:t xml:space="preserve">-параметров устройств для измерения комплексных коэффициентов передачи и отражения четырехполюсников СВЧ/ </w:t>
      </w:r>
      <w:proofErr w:type="spellStart"/>
      <w:r w:rsidRPr="00C122AD">
        <w:rPr>
          <w:rFonts w:eastAsiaTheme="minorEastAsia"/>
          <w:sz w:val="28"/>
          <w:szCs w:val="28"/>
        </w:rPr>
        <w:t>К.С.Коротков</w:t>
      </w:r>
      <w:proofErr w:type="spellEnd"/>
      <w:r w:rsidRPr="00C122AD">
        <w:rPr>
          <w:rFonts w:eastAsiaTheme="minorEastAsia"/>
          <w:sz w:val="28"/>
          <w:szCs w:val="28"/>
        </w:rPr>
        <w:t xml:space="preserve">, </w:t>
      </w:r>
      <w:proofErr w:type="spellStart"/>
      <w:r w:rsidRPr="00C122AD">
        <w:rPr>
          <w:rFonts w:eastAsiaTheme="minorEastAsia"/>
          <w:sz w:val="28"/>
          <w:szCs w:val="28"/>
        </w:rPr>
        <w:t>А.С.Левченко</w:t>
      </w:r>
      <w:proofErr w:type="spellEnd"/>
      <w:r w:rsidRPr="00C122AD">
        <w:rPr>
          <w:rFonts w:eastAsiaTheme="minorEastAsia"/>
          <w:sz w:val="28"/>
          <w:szCs w:val="28"/>
        </w:rPr>
        <w:t xml:space="preserve">, </w:t>
      </w:r>
      <w:proofErr w:type="spellStart"/>
      <w:r w:rsidRPr="00C122AD">
        <w:rPr>
          <w:rFonts w:eastAsiaTheme="minorEastAsia"/>
          <w:sz w:val="28"/>
          <w:szCs w:val="28"/>
        </w:rPr>
        <w:t>Д.Н.Мильченко</w:t>
      </w:r>
      <w:proofErr w:type="spellEnd"/>
      <w:r w:rsidRPr="00C122AD">
        <w:rPr>
          <w:rFonts w:eastAsiaTheme="minorEastAsia"/>
          <w:sz w:val="28"/>
          <w:szCs w:val="28"/>
        </w:rPr>
        <w:t xml:space="preserve">, </w:t>
      </w:r>
      <w:proofErr w:type="spellStart"/>
      <w:r w:rsidRPr="00C122AD">
        <w:rPr>
          <w:rFonts w:eastAsiaTheme="minorEastAsia"/>
          <w:sz w:val="28"/>
          <w:szCs w:val="28"/>
        </w:rPr>
        <w:t>И.Н.Шевченко</w:t>
      </w:r>
      <w:proofErr w:type="spellEnd"/>
      <w:r w:rsidRPr="00C122AD">
        <w:rPr>
          <w:rFonts w:eastAsiaTheme="minorEastAsia"/>
          <w:sz w:val="28"/>
          <w:szCs w:val="28"/>
        </w:rPr>
        <w:t xml:space="preserve"> // ОАО «Научно-производственная компания «Ритм» (Россия). 2011119094/28 </w:t>
      </w:r>
      <w:proofErr w:type="spellStart"/>
      <w:r w:rsidRPr="00C122AD">
        <w:rPr>
          <w:rFonts w:eastAsiaTheme="minorEastAsia"/>
          <w:sz w:val="28"/>
          <w:szCs w:val="28"/>
        </w:rPr>
        <w:t>Заявл</w:t>
      </w:r>
      <w:proofErr w:type="spellEnd"/>
      <w:r w:rsidRPr="00C122AD">
        <w:rPr>
          <w:rFonts w:eastAsiaTheme="minorEastAsia"/>
          <w:sz w:val="28"/>
          <w:szCs w:val="28"/>
        </w:rPr>
        <w:t xml:space="preserve">. 12.05.2011, </w:t>
      </w:r>
      <w:proofErr w:type="spellStart"/>
      <w:r w:rsidRPr="00C122AD">
        <w:rPr>
          <w:rFonts w:eastAsiaTheme="minorEastAsia"/>
          <w:sz w:val="28"/>
          <w:szCs w:val="28"/>
        </w:rPr>
        <w:t>Опубл</w:t>
      </w:r>
      <w:proofErr w:type="spellEnd"/>
      <w:r w:rsidRPr="00C122AD">
        <w:rPr>
          <w:rFonts w:eastAsiaTheme="minorEastAsia"/>
          <w:sz w:val="28"/>
          <w:szCs w:val="28"/>
        </w:rPr>
        <w:t>. 20.05.2013.</w:t>
      </w:r>
    </w:p>
    <w:p w:rsidR="00C122AD" w:rsidRPr="00C122AD" w:rsidRDefault="00C122AD" w:rsidP="00C122AD">
      <w:pPr>
        <w:spacing w:line="360" w:lineRule="auto"/>
        <w:ind w:firstLine="709"/>
        <w:jc w:val="both"/>
        <w:rPr>
          <w:sz w:val="28"/>
          <w:szCs w:val="28"/>
        </w:rPr>
      </w:pPr>
      <w:r w:rsidRPr="00C122AD">
        <w:rPr>
          <w:sz w:val="28"/>
          <w:szCs w:val="28"/>
        </w:rPr>
        <w:t>2 Хворостов Б. А. Разработка и создание элементов государственной системы обеспечения единства измерений комплексного коэффициента</w:t>
      </w:r>
      <w:r w:rsidR="00FF2895">
        <w:rPr>
          <w:sz w:val="28"/>
          <w:szCs w:val="28"/>
        </w:rPr>
        <w:t xml:space="preserve"> отражения в СВЧ диапазоне: </w:t>
      </w:r>
      <w:proofErr w:type="spellStart"/>
      <w:r w:rsidR="00FF2895">
        <w:rPr>
          <w:sz w:val="28"/>
          <w:szCs w:val="28"/>
        </w:rPr>
        <w:t>дис</w:t>
      </w:r>
      <w:proofErr w:type="spellEnd"/>
      <w:r w:rsidRPr="00C122AD">
        <w:rPr>
          <w:sz w:val="28"/>
          <w:szCs w:val="28"/>
        </w:rPr>
        <w:t xml:space="preserve"> канд. д-ра технические науки: 05.11.15 / Б. А. Хворостов; Сибирский Государственный Ордена Трудового Красного </w:t>
      </w:r>
    </w:p>
    <w:p w:rsidR="00C122AD" w:rsidRPr="00C122AD" w:rsidRDefault="00C122AD" w:rsidP="00C122AD">
      <w:pPr>
        <w:spacing w:line="360" w:lineRule="auto"/>
        <w:jc w:val="both"/>
        <w:rPr>
          <w:sz w:val="28"/>
          <w:szCs w:val="28"/>
        </w:rPr>
      </w:pPr>
      <w:r w:rsidRPr="00C122AD">
        <w:rPr>
          <w:sz w:val="28"/>
          <w:szCs w:val="28"/>
        </w:rPr>
        <w:t>Знамени Научно-Исследовательский Институт Метрологии – Новосибирск, 2000. – 273 с.</w:t>
      </w:r>
    </w:p>
    <w:p w:rsidR="00C122AD" w:rsidRPr="00C122AD" w:rsidRDefault="00C122AD" w:rsidP="00C122AD">
      <w:pPr>
        <w:pStyle w:val="a3"/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122AD">
        <w:rPr>
          <w:rFonts w:ascii="Times New Roman" w:hAnsi="Times New Roman"/>
          <w:sz w:val="28"/>
          <w:szCs w:val="28"/>
          <w:lang w:val="en-US"/>
        </w:rPr>
        <w:t>3</w:t>
      </w:r>
      <w:proofErr w:type="gramEnd"/>
      <w:r w:rsidRPr="00C122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122AD">
        <w:rPr>
          <w:rFonts w:ascii="Times New Roman" w:hAnsi="Times New Roman"/>
          <w:sz w:val="28"/>
          <w:szCs w:val="28"/>
          <w:lang w:val="en-US"/>
        </w:rPr>
        <w:t>Rumiantsev</w:t>
      </w:r>
      <w:proofErr w:type="spellEnd"/>
      <w:r w:rsidRPr="00C122AD">
        <w:rPr>
          <w:rFonts w:ascii="Times New Roman" w:hAnsi="Times New Roman"/>
          <w:sz w:val="28"/>
          <w:szCs w:val="28"/>
          <w:lang w:val="en-US"/>
        </w:rPr>
        <w:t>, Nick Rider. VNA Calibration / IEEE microware magazine 2008 p. 86-99.</w:t>
      </w:r>
    </w:p>
    <w:p w:rsidR="00C122AD" w:rsidRPr="00C122AD" w:rsidRDefault="00C122AD" w:rsidP="00C122AD">
      <w:pPr>
        <w:pStyle w:val="a3"/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2AD">
        <w:rPr>
          <w:rFonts w:ascii="Times New Roman" w:hAnsi="Times New Roman"/>
          <w:sz w:val="28"/>
          <w:szCs w:val="28"/>
        </w:rPr>
        <w:t xml:space="preserve">4 Григорьев А.Д. Электродинамика и микроволновая техника/ </w:t>
      </w:r>
      <w:proofErr w:type="spellStart"/>
      <w:proofErr w:type="gramStart"/>
      <w:r w:rsidRPr="00C122AD">
        <w:rPr>
          <w:rFonts w:ascii="Times New Roman" w:hAnsi="Times New Roman"/>
          <w:sz w:val="28"/>
          <w:szCs w:val="28"/>
        </w:rPr>
        <w:t>А.Д.Григорьев</w:t>
      </w:r>
      <w:proofErr w:type="spellEnd"/>
      <w:r w:rsidRPr="00C122AD">
        <w:rPr>
          <w:rFonts w:ascii="Times New Roman" w:hAnsi="Times New Roman"/>
          <w:sz w:val="28"/>
          <w:szCs w:val="28"/>
        </w:rPr>
        <w:t>.–</w:t>
      </w:r>
      <w:proofErr w:type="gramEnd"/>
      <w:r w:rsidRPr="00C122AD">
        <w:rPr>
          <w:rFonts w:ascii="Times New Roman" w:hAnsi="Times New Roman"/>
          <w:sz w:val="28"/>
          <w:szCs w:val="28"/>
        </w:rPr>
        <w:t xml:space="preserve"> СПб.: Издательство «Лань» , 2007. – 704 с.</w:t>
      </w:r>
    </w:p>
    <w:p w:rsidR="00C122AD" w:rsidRDefault="00C122AD" w:rsidP="00C122AD">
      <w:pPr>
        <w:pStyle w:val="a3"/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2AD">
        <w:rPr>
          <w:rFonts w:ascii="Times New Roman" w:hAnsi="Times New Roman"/>
          <w:sz w:val="28"/>
          <w:szCs w:val="28"/>
        </w:rPr>
        <w:t xml:space="preserve">5 Силаев М. А. Приложение матриц и графов к анализу СВЧ устройств / </w:t>
      </w:r>
      <w:proofErr w:type="spellStart"/>
      <w:r w:rsidRPr="00C122AD">
        <w:rPr>
          <w:rFonts w:ascii="Times New Roman" w:hAnsi="Times New Roman"/>
          <w:sz w:val="28"/>
          <w:szCs w:val="28"/>
        </w:rPr>
        <w:t>М.А.Силаев</w:t>
      </w:r>
      <w:proofErr w:type="spellEnd"/>
      <w:r w:rsidRPr="00C122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22AD">
        <w:rPr>
          <w:rFonts w:ascii="Times New Roman" w:hAnsi="Times New Roman"/>
          <w:sz w:val="28"/>
          <w:szCs w:val="28"/>
        </w:rPr>
        <w:t>Е.Ф.Брянцев</w:t>
      </w:r>
      <w:proofErr w:type="spellEnd"/>
      <w:r w:rsidRPr="00C122AD">
        <w:rPr>
          <w:rFonts w:ascii="Times New Roman" w:hAnsi="Times New Roman"/>
          <w:sz w:val="28"/>
          <w:szCs w:val="28"/>
        </w:rPr>
        <w:t xml:space="preserve">. - М.: </w:t>
      </w:r>
      <w:r w:rsidR="00353B90">
        <w:rPr>
          <w:rFonts w:ascii="Times New Roman" w:hAnsi="Times New Roman"/>
          <w:sz w:val="28"/>
          <w:szCs w:val="28"/>
        </w:rPr>
        <w:t>Советское радио 1970. -  248 с.</w:t>
      </w:r>
    </w:p>
    <w:p w:rsidR="00353B90" w:rsidRPr="00353B90" w:rsidRDefault="00353B90" w:rsidP="00353B90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BE027E">
        <w:rPr>
          <w:sz w:val="28"/>
          <w:szCs w:val="28"/>
        </w:rPr>
        <w:t xml:space="preserve"> </w:t>
      </w:r>
      <w:proofErr w:type="spellStart"/>
      <w:r w:rsidRPr="00BE027E">
        <w:rPr>
          <w:bCs/>
          <w:sz w:val="28"/>
          <w:szCs w:val="28"/>
        </w:rPr>
        <w:t>Харари</w:t>
      </w:r>
      <w:proofErr w:type="spellEnd"/>
      <w:r w:rsidRPr="00BE027E">
        <w:rPr>
          <w:bCs/>
          <w:sz w:val="28"/>
          <w:szCs w:val="28"/>
        </w:rPr>
        <w:t xml:space="preserve"> Ф. Теория графов / Пер. с англ. и предисл. В. П. Козырева. Под ред. Г. П. Гаврилова. Изд. 2-е. – М.: </w:t>
      </w:r>
      <w:proofErr w:type="spellStart"/>
      <w:r w:rsidRPr="00BE027E">
        <w:rPr>
          <w:bCs/>
          <w:sz w:val="28"/>
          <w:szCs w:val="28"/>
        </w:rPr>
        <w:t>Едиториал</w:t>
      </w:r>
      <w:proofErr w:type="spellEnd"/>
      <w:r w:rsidRPr="00BE027E">
        <w:rPr>
          <w:bCs/>
          <w:sz w:val="28"/>
          <w:szCs w:val="28"/>
        </w:rPr>
        <w:t xml:space="preserve"> УРСС, 2003. – 296 с.</w:t>
      </w:r>
    </w:p>
    <w:p w:rsidR="00C122AD" w:rsidRPr="00C122AD" w:rsidRDefault="00353B90" w:rsidP="00C122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122AD" w:rsidRPr="00C122AD">
        <w:rPr>
          <w:sz w:val="28"/>
          <w:szCs w:val="28"/>
        </w:rPr>
        <w:t xml:space="preserve"> В.Г. Губа, А.А. </w:t>
      </w:r>
      <w:proofErr w:type="spellStart"/>
      <w:r w:rsidR="00C122AD" w:rsidRPr="00C122AD">
        <w:rPr>
          <w:sz w:val="28"/>
          <w:szCs w:val="28"/>
        </w:rPr>
        <w:t>Ладур</w:t>
      </w:r>
      <w:proofErr w:type="spellEnd"/>
      <w:r w:rsidR="00C122AD" w:rsidRPr="00C122AD">
        <w:rPr>
          <w:sz w:val="28"/>
          <w:szCs w:val="28"/>
        </w:rPr>
        <w:t xml:space="preserve">, А.А. Савин. Классификация и анализ методов калибровки. Доклады </w:t>
      </w:r>
      <w:proofErr w:type="spellStart"/>
      <w:r w:rsidR="00C122AD" w:rsidRPr="00C122AD">
        <w:rPr>
          <w:sz w:val="28"/>
          <w:szCs w:val="28"/>
        </w:rPr>
        <w:t>ТУСУРа</w:t>
      </w:r>
      <w:proofErr w:type="spellEnd"/>
      <w:r w:rsidR="00C122AD" w:rsidRPr="00C122AD">
        <w:rPr>
          <w:sz w:val="28"/>
          <w:szCs w:val="28"/>
        </w:rPr>
        <w:t>, № 2 (24), часть 1, декабрь 2011. – 6 с.</w:t>
      </w:r>
    </w:p>
    <w:p w:rsidR="00C122AD" w:rsidRPr="00C122AD" w:rsidRDefault="00353B90" w:rsidP="00353B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122AD" w:rsidRPr="00C122AD">
        <w:rPr>
          <w:sz w:val="28"/>
          <w:szCs w:val="28"/>
        </w:rPr>
        <w:t xml:space="preserve"> Калибровка векторных анализаторов цепей перемычкой с неизвестными пар</w:t>
      </w:r>
      <w:r>
        <w:rPr>
          <w:sz w:val="28"/>
          <w:szCs w:val="28"/>
        </w:rPr>
        <w:t>аметрами. ООО «</w:t>
      </w:r>
      <w:proofErr w:type="spellStart"/>
      <w:r>
        <w:rPr>
          <w:sz w:val="28"/>
          <w:szCs w:val="28"/>
        </w:rPr>
        <w:t>Планар</w:t>
      </w:r>
      <w:proofErr w:type="spellEnd"/>
      <w:r>
        <w:rPr>
          <w:sz w:val="28"/>
          <w:szCs w:val="28"/>
        </w:rPr>
        <w:t>», 2012 г.</w:t>
      </w:r>
    </w:p>
    <w:p w:rsidR="00C122AD" w:rsidRPr="006D7268" w:rsidRDefault="00353B90" w:rsidP="00823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122AD" w:rsidRPr="00C122AD">
        <w:rPr>
          <w:sz w:val="28"/>
          <w:szCs w:val="28"/>
        </w:rPr>
        <w:t xml:space="preserve"> </w:t>
      </w:r>
      <w:proofErr w:type="spellStart"/>
      <w:r w:rsidR="00C122AD" w:rsidRPr="00C122AD">
        <w:rPr>
          <w:sz w:val="28"/>
          <w:szCs w:val="28"/>
        </w:rPr>
        <w:t>В.Ф.Матвейчук</w:t>
      </w:r>
      <w:proofErr w:type="spellEnd"/>
      <w:r w:rsidR="00C122AD" w:rsidRPr="00C122AD">
        <w:rPr>
          <w:sz w:val="28"/>
          <w:szCs w:val="28"/>
        </w:rPr>
        <w:t>, В.И. Евграфов. Доклад федеральному агентству по техническому регулированию и метрологии.  Государственный первичный эталон единицы волнового сопротивления в коаксиальных волноводах. Новосибирск 2010.</w:t>
      </w:r>
    </w:p>
    <w:p w:rsidR="00C122AD" w:rsidRPr="006D7268" w:rsidRDefault="00C122AD" w:rsidP="00C122AD">
      <w:pPr>
        <w:spacing w:line="360" w:lineRule="auto"/>
        <w:ind w:firstLine="709"/>
        <w:jc w:val="both"/>
        <w:rPr>
          <w:sz w:val="28"/>
          <w:szCs w:val="28"/>
        </w:rPr>
      </w:pPr>
    </w:p>
    <w:p w:rsidR="00C122AD" w:rsidRPr="00C122AD" w:rsidRDefault="00353B90" w:rsidP="00C122A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353B90">
        <w:rPr>
          <w:sz w:val="28"/>
          <w:szCs w:val="28"/>
          <w:lang w:val="en-US"/>
        </w:rPr>
        <w:t>10</w:t>
      </w:r>
      <w:proofErr w:type="gramEnd"/>
      <w:r w:rsidR="00C122AD" w:rsidRPr="00C122AD">
        <w:rPr>
          <w:sz w:val="28"/>
          <w:szCs w:val="28"/>
          <w:lang w:val="en-US"/>
        </w:rPr>
        <w:t xml:space="preserve"> </w:t>
      </w:r>
      <w:proofErr w:type="spellStart"/>
      <w:r w:rsidR="00C122AD" w:rsidRPr="00C122AD">
        <w:rPr>
          <w:sz w:val="28"/>
          <w:szCs w:val="28"/>
          <w:lang w:val="en-US"/>
        </w:rPr>
        <w:t>Y.Yannopoulu</w:t>
      </w:r>
      <w:proofErr w:type="spellEnd"/>
      <w:r w:rsidR="00C122AD" w:rsidRPr="00C122AD">
        <w:rPr>
          <w:sz w:val="28"/>
          <w:szCs w:val="28"/>
          <w:lang w:val="en-US"/>
        </w:rPr>
        <w:t xml:space="preserve">, </w:t>
      </w:r>
      <w:proofErr w:type="spellStart"/>
      <w:r w:rsidR="00C122AD" w:rsidRPr="00C122AD">
        <w:rPr>
          <w:sz w:val="28"/>
          <w:szCs w:val="28"/>
          <w:lang w:val="en-US"/>
        </w:rPr>
        <w:t>P.Zimourtopoulos</w:t>
      </w:r>
      <w:proofErr w:type="spellEnd"/>
      <w:r w:rsidR="00C122AD" w:rsidRPr="00C122AD">
        <w:rPr>
          <w:sz w:val="28"/>
          <w:szCs w:val="28"/>
          <w:lang w:val="en-US"/>
        </w:rPr>
        <w:t xml:space="preserve"> Total Differential Errors in One – Port Network Analyzer Measurements with Application to Antenna Impedance. </w:t>
      </w:r>
      <w:proofErr w:type="spellStart"/>
      <w:proofErr w:type="gramStart"/>
      <w:r w:rsidR="00C122AD" w:rsidRPr="00C122AD">
        <w:rPr>
          <w:sz w:val="28"/>
          <w:szCs w:val="28"/>
          <w:lang w:val="en-US"/>
        </w:rPr>
        <w:t>arXiv</w:t>
      </w:r>
      <w:proofErr w:type="spellEnd"/>
      <w:proofErr w:type="gramEnd"/>
      <w:r w:rsidR="00C122AD" w:rsidRPr="00C122AD">
        <w:rPr>
          <w:sz w:val="28"/>
          <w:szCs w:val="28"/>
          <w:lang w:val="en-US"/>
        </w:rPr>
        <w:t xml:space="preserve">: physics/0703204 (to be appeared in </w:t>
      </w:r>
      <w:proofErr w:type="spellStart"/>
      <w:r w:rsidR="00C122AD" w:rsidRPr="00C122AD">
        <w:rPr>
          <w:sz w:val="28"/>
          <w:szCs w:val="28"/>
          <w:lang w:val="en-US"/>
        </w:rPr>
        <w:t>Radioengineering</w:t>
      </w:r>
      <w:proofErr w:type="spellEnd"/>
      <w:r w:rsidR="00C122AD" w:rsidRPr="00C122AD">
        <w:rPr>
          <w:sz w:val="28"/>
          <w:szCs w:val="28"/>
          <w:lang w:val="en-US"/>
        </w:rPr>
        <w:t xml:space="preserve"> Journal, vol. 16, no. 2, June 2007) 8p</w:t>
      </w:r>
    </w:p>
    <w:p w:rsidR="002F0A6B" w:rsidRPr="00A65CDB" w:rsidRDefault="00485264" w:rsidP="007619F9">
      <w:pPr>
        <w:spacing w:line="360" w:lineRule="auto"/>
        <w:ind w:firstLine="709"/>
        <w:jc w:val="both"/>
        <w:rPr>
          <w:sz w:val="28"/>
          <w:szCs w:val="28"/>
        </w:rPr>
      </w:pPr>
      <w:r w:rsidRPr="00A65CDB">
        <w:rPr>
          <w:sz w:val="28"/>
          <w:szCs w:val="28"/>
        </w:rPr>
        <w:t xml:space="preserve">11 Векторные анализаторы цепей </w:t>
      </w:r>
      <w:r w:rsidRPr="00A65CDB">
        <w:rPr>
          <w:sz w:val="28"/>
          <w:szCs w:val="28"/>
          <w:lang w:val="en-US"/>
        </w:rPr>
        <w:t>P</w:t>
      </w:r>
      <w:r w:rsidRPr="00A65CDB">
        <w:rPr>
          <w:sz w:val="28"/>
          <w:szCs w:val="28"/>
        </w:rPr>
        <w:t>4</w:t>
      </w:r>
      <w:r w:rsidRPr="00A65CDB">
        <w:rPr>
          <w:sz w:val="28"/>
          <w:szCs w:val="28"/>
          <w:lang w:val="en-US"/>
        </w:rPr>
        <w:t>M</w:t>
      </w:r>
      <w:r w:rsidRPr="00A65CDB">
        <w:rPr>
          <w:sz w:val="28"/>
          <w:szCs w:val="28"/>
        </w:rPr>
        <w:t xml:space="preserve">: </w:t>
      </w:r>
      <w:r w:rsidR="00A65CDB" w:rsidRPr="00A65CDB">
        <w:rPr>
          <w:sz w:val="28"/>
          <w:szCs w:val="28"/>
        </w:rPr>
        <w:t xml:space="preserve">[Электронный ресурс] // </w:t>
      </w:r>
      <w:r w:rsidR="00823041">
        <w:rPr>
          <w:sz w:val="28"/>
          <w:szCs w:val="28"/>
        </w:rPr>
        <w:t xml:space="preserve">ЗАО НПФ </w:t>
      </w:r>
      <w:r w:rsidR="00A65CDB">
        <w:rPr>
          <w:sz w:val="28"/>
          <w:szCs w:val="28"/>
        </w:rPr>
        <w:t>«</w:t>
      </w:r>
      <w:proofErr w:type="spellStart"/>
      <w:r w:rsidR="00A65CDB">
        <w:rPr>
          <w:sz w:val="28"/>
          <w:szCs w:val="28"/>
        </w:rPr>
        <w:t>Микран</w:t>
      </w:r>
      <w:proofErr w:type="spellEnd"/>
      <w:r w:rsidR="00A65CDB">
        <w:rPr>
          <w:sz w:val="28"/>
          <w:szCs w:val="28"/>
        </w:rPr>
        <w:t>»</w:t>
      </w:r>
      <w:r w:rsidR="00331236">
        <w:rPr>
          <w:sz w:val="28"/>
          <w:szCs w:val="28"/>
        </w:rPr>
        <w:t xml:space="preserve">. </w:t>
      </w:r>
      <w:r w:rsidR="00A65CDB">
        <w:rPr>
          <w:sz w:val="28"/>
          <w:szCs w:val="28"/>
          <w:lang w:val="en-US"/>
        </w:rPr>
        <w:t>URL</w:t>
      </w:r>
      <w:r w:rsidR="00A65CDB" w:rsidRPr="00A65CDB">
        <w:rPr>
          <w:sz w:val="28"/>
          <w:szCs w:val="28"/>
        </w:rPr>
        <w:t xml:space="preserve">: </w:t>
      </w:r>
      <w:r w:rsidR="00A65CDB" w:rsidRPr="00A65CDB">
        <w:rPr>
          <w:sz w:val="28"/>
          <w:szCs w:val="28"/>
          <w:lang w:val="en-US"/>
        </w:rPr>
        <w:t>http</w:t>
      </w:r>
      <w:r w:rsidR="00A65CDB" w:rsidRPr="00A65CDB">
        <w:rPr>
          <w:sz w:val="28"/>
          <w:szCs w:val="28"/>
        </w:rPr>
        <w:t>://</w:t>
      </w:r>
      <w:r w:rsidR="00A65CDB" w:rsidRPr="00A65CDB">
        <w:rPr>
          <w:sz w:val="28"/>
          <w:szCs w:val="28"/>
          <w:lang w:val="en-US"/>
        </w:rPr>
        <w:t>www</w:t>
      </w:r>
      <w:r w:rsidR="00A65CDB" w:rsidRPr="00A65CDB">
        <w:rPr>
          <w:sz w:val="28"/>
          <w:szCs w:val="28"/>
        </w:rPr>
        <w:t>.</w:t>
      </w:r>
      <w:proofErr w:type="spellStart"/>
      <w:r w:rsidR="00A65CDB" w:rsidRPr="00A65CDB">
        <w:rPr>
          <w:sz w:val="28"/>
          <w:szCs w:val="28"/>
          <w:lang w:val="en-US"/>
        </w:rPr>
        <w:t>micran</w:t>
      </w:r>
      <w:proofErr w:type="spellEnd"/>
      <w:r w:rsidR="00A65CDB" w:rsidRPr="00A65CDB">
        <w:rPr>
          <w:sz w:val="28"/>
          <w:szCs w:val="28"/>
        </w:rPr>
        <w:t>.</w:t>
      </w:r>
      <w:proofErr w:type="spellStart"/>
      <w:r w:rsidR="00A65CDB" w:rsidRPr="00A65CDB">
        <w:rPr>
          <w:sz w:val="28"/>
          <w:szCs w:val="28"/>
          <w:lang w:val="en-US"/>
        </w:rPr>
        <w:t>ru</w:t>
      </w:r>
      <w:proofErr w:type="spellEnd"/>
      <w:r w:rsidR="00A65CDB" w:rsidRPr="00A65CDB">
        <w:rPr>
          <w:sz w:val="28"/>
          <w:szCs w:val="28"/>
        </w:rPr>
        <w:t>/</w:t>
      </w:r>
      <w:r w:rsidR="00A65CDB" w:rsidRPr="00A65CDB">
        <w:rPr>
          <w:sz w:val="28"/>
          <w:szCs w:val="28"/>
          <w:lang w:val="en-US"/>
        </w:rPr>
        <w:t>productions</w:t>
      </w:r>
      <w:r w:rsidR="00A65CDB" w:rsidRPr="00A65CDB">
        <w:rPr>
          <w:sz w:val="28"/>
          <w:szCs w:val="28"/>
        </w:rPr>
        <w:t>/</w:t>
      </w:r>
      <w:r w:rsidR="00A65CDB" w:rsidRPr="00A65CDB">
        <w:rPr>
          <w:sz w:val="28"/>
          <w:szCs w:val="28"/>
          <w:lang w:val="en-US"/>
        </w:rPr>
        <w:t>instrumentation</w:t>
      </w:r>
      <w:r w:rsidR="00A65CDB" w:rsidRPr="00A65CDB">
        <w:rPr>
          <w:sz w:val="28"/>
          <w:szCs w:val="28"/>
        </w:rPr>
        <w:t>/</w:t>
      </w:r>
      <w:proofErr w:type="spellStart"/>
      <w:r w:rsidR="00A65CDB" w:rsidRPr="00A65CDB">
        <w:rPr>
          <w:sz w:val="28"/>
          <w:szCs w:val="28"/>
          <w:lang w:val="en-US"/>
        </w:rPr>
        <w:t>vna</w:t>
      </w:r>
      <w:proofErr w:type="spellEnd"/>
      <w:r w:rsidR="00A65CDB" w:rsidRPr="00A65CDB">
        <w:rPr>
          <w:sz w:val="28"/>
          <w:szCs w:val="28"/>
        </w:rPr>
        <w:t>/</w:t>
      </w:r>
      <w:r w:rsidR="00A65CDB" w:rsidRPr="00A65CDB">
        <w:rPr>
          <w:sz w:val="28"/>
          <w:szCs w:val="28"/>
          <w:lang w:val="en-US"/>
        </w:rPr>
        <w:t>P</w:t>
      </w:r>
      <w:r w:rsidR="00A65CDB" w:rsidRPr="00A65CDB">
        <w:rPr>
          <w:sz w:val="28"/>
          <w:szCs w:val="28"/>
        </w:rPr>
        <w:t>4</w:t>
      </w:r>
      <w:r w:rsidR="00A65CDB" w:rsidRPr="00A65CDB">
        <w:rPr>
          <w:sz w:val="28"/>
          <w:szCs w:val="28"/>
          <w:lang w:val="en-US"/>
        </w:rPr>
        <w:t>M</w:t>
      </w:r>
      <w:r w:rsidR="00A65CDB" w:rsidRPr="00A65CDB">
        <w:rPr>
          <w:sz w:val="28"/>
          <w:szCs w:val="28"/>
        </w:rPr>
        <w:t xml:space="preserve">/. </w:t>
      </w:r>
      <w:r w:rsidR="00A65CDB">
        <w:rPr>
          <w:sz w:val="28"/>
          <w:szCs w:val="28"/>
        </w:rPr>
        <w:t>(Дата обращения: 20.05.2018</w:t>
      </w:r>
      <w:r w:rsidR="00A65CDB" w:rsidRPr="00A65CDB">
        <w:rPr>
          <w:sz w:val="28"/>
          <w:szCs w:val="28"/>
        </w:rPr>
        <w:t>).</w:t>
      </w:r>
    </w:p>
    <w:p w:rsidR="002F0A6B" w:rsidRPr="00A65CDB" w:rsidRDefault="002F0A6B">
      <w:pPr>
        <w:spacing w:after="160" w:line="259" w:lineRule="auto"/>
        <w:rPr>
          <w:b/>
          <w:sz w:val="28"/>
          <w:szCs w:val="28"/>
        </w:rPr>
      </w:pPr>
      <w:r w:rsidRPr="00A65CDB">
        <w:rPr>
          <w:b/>
          <w:sz w:val="28"/>
          <w:szCs w:val="28"/>
        </w:rPr>
        <w:br w:type="page"/>
      </w:r>
    </w:p>
    <w:p w:rsidR="00A1747E" w:rsidRDefault="002F0A6B" w:rsidP="002F0A6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D7CCD">
        <w:rPr>
          <w:b/>
          <w:sz w:val="28"/>
          <w:szCs w:val="28"/>
        </w:rPr>
        <w:t>РИЛОЖЕНИЕ</w:t>
      </w:r>
      <w:r>
        <w:rPr>
          <w:b/>
          <w:sz w:val="28"/>
          <w:szCs w:val="28"/>
        </w:rPr>
        <w:t xml:space="preserve"> А</w:t>
      </w:r>
    </w:p>
    <w:p w:rsidR="00E2030C" w:rsidRDefault="00E2030C" w:rsidP="00E2030C">
      <w:pPr>
        <w:ind w:firstLine="709"/>
        <w:rPr>
          <w:sz w:val="28"/>
          <w:szCs w:val="28"/>
        </w:rPr>
      </w:pPr>
    </w:p>
    <w:p w:rsidR="00E2030C" w:rsidRPr="00A56078" w:rsidRDefault="00B86F4F" w:rsidP="00B86F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Написанный код созданного мною </w:t>
      </w:r>
      <w:r w:rsidR="00E2030C">
        <w:rPr>
          <w:sz w:val="28"/>
          <w:szCs w:val="28"/>
        </w:rPr>
        <w:t xml:space="preserve">демонстрационного приложения находится </w:t>
      </w:r>
      <w:r w:rsidR="00C9772D">
        <w:rPr>
          <w:sz w:val="28"/>
          <w:szCs w:val="28"/>
        </w:rPr>
        <w:t>в следующих файлах</w:t>
      </w:r>
      <w:r w:rsidR="00C9772D" w:rsidRPr="00C9772D">
        <w:rPr>
          <w:sz w:val="28"/>
          <w:szCs w:val="28"/>
        </w:rPr>
        <w:t>:</w:t>
      </w:r>
      <w:r w:rsidR="00C9772D">
        <w:rPr>
          <w:sz w:val="28"/>
          <w:szCs w:val="28"/>
        </w:rPr>
        <w:t xml:space="preserve"> </w:t>
      </w:r>
      <w:proofErr w:type="spellStart"/>
      <w:r w:rsidR="00C9772D">
        <w:rPr>
          <w:sz w:val="28"/>
          <w:szCs w:val="28"/>
          <w:lang w:val="en-US"/>
        </w:rPr>
        <w:t>demoapp</w:t>
      </w:r>
      <w:proofErr w:type="spellEnd"/>
      <w:r w:rsidR="00C9772D" w:rsidRPr="00C9772D">
        <w:rPr>
          <w:sz w:val="28"/>
          <w:szCs w:val="28"/>
        </w:rPr>
        <w:t>.</w:t>
      </w:r>
      <w:r w:rsidR="00C9772D">
        <w:rPr>
          <w:sz w:val="28"/>
          <w:szCs w:val="28"/>
          <w:lang w:val="en-US"/>
        </w:rPr>
        <w:t>pro</w:t>
      </w:r>
      <w:r w:rsidR="00C9772D" w:rsidRPr="00C9772D">
        <w:rPr>
          <w:sz w:val="28"/>
          <w:szCs w:val="28"/>
        </w:rPr>
        <w:t xml:space="preserve">, </w:t>
      </w:r>
      <w:proofErr w:type="spellStart"/>
      <w:r w:rsidR="00C9772D">
        <w:rPr>
          <w:sz w:val="28"/>
          <w:szCs w:val="28"/>
          <w:lang w:val="en-US"/>
        </w:rPr>
        <w:t>mainwindow</w:t>
      </w:r>
      <w:proofErr w:type="spellEnd"/>
      <w:r w:rsidR="00C9772D" w:rsidRPr="00C9772D">
        <w:rPr>
          <w:sz w:val="28"/>
          <w:szCs w:val="28"/>
        </w:rPr>
        <w:t>.</w:t>
      </w:r>
      <w:r w:rsidR="00C9772D">
        <w:rPr>
          <w:sz w:val="28"/>
          <w:szCs w:val="28"/>
          <w:lang w:val="en-US"/>
        </w:rPr>
        <w:t>h</w:t>
      </w:r>
      <w:r w:rsidR="00C9772D" w:rsidRPr="00C9772D">
        <w:rPr>
          <w:sz w:val="28"/>
          <w:szCs w:val="28"/>
        </w:rPr>
        <w:t xml:space="preserve">, </w:t>
      </w:r>
      <w:r w:rsidR="00C9772D">
        <w:rPr>
          <w:sz w:val="28"/>
          <w:szCs w:val="28"/>
          <w:lang w:val="en-US"/>
        </w:rPr>
        <w:t>measuring</w:t>
      </w:r>
      <w:r w:rsidR="00C9772D" w:rsidRPr="00C9772D">
        <w:rPr>
          <w:sz w:val="28"/>
          <w:szCs w:val="28"/>
        </w:rPr>
        <w:t>.</w:t>
      </w:r>
      <w:r w:rsidR="00C9772D">
        <w:rPr>
          <w:sz w:val="28"/>
          <w:szCs w:val="28"/>
          <w:lang w:val="en-US"/>
        </w:rPr>
        <w:t>h</w:t>
      </w:r>
      <w:r w:rsidR="00C9772D" w:rsidRPr="00C9772D">
        <w:rPr>
          <w:sz w:val="28"/>
          <w:szCs w:val="28"/>
        </w:rPr>
        <w:t xml:space="preserve">, </w:t>
      </w:r>
      <w:r w:rsidR="00C9772D">
        <w:rPr>
          <w:sz w:val="28"/>
          <w:szCs w:val="28"/>
          <w:lang w:val="en-US"/>
        </w:rPr>
        <w:t>main</w:t>
      </w:r>
      <w:r w:rsidR="00C9772D" w:rsidRPr="00C9772D">
        <w:rPr>
          <w:sz w:val="28"/>
          <w:szCs w:val="28"/>
        </w:rPr>
        <w:t>.</w:t>
      </w:r>
      <w:proofErr w:type="spellStart"/>
      <w:r w:rsidR="00C9772D">
        <w:rPr>
          <w:sz w:val="28"/>
          <w:szCs w:val="28"/>
          <w:lang w:val="en-US"/>
        </w:rPr>
        <w:t>cpp</w:t>
      </w:r>
      <w:proofErr w:type="spellEnd"/>
      <w:r w:rsidR="00C9772D" w:rsidRPr="00C9772D">
        <w:rPr>
          <w:sz w:val="28"/>
          <w:szCs w:val="28"/>
        </w:rPr>
        <w:t xml:space="preserve">, </w:t>
      </w:r>
      <w:proofErr w:type="spellStart"/>
      <w:r w:rsidR="00C9772D">
        <w:rPr>
          <w:sz w:val="28"/>
          <w:szCs w:val="28"/>
          <w:lang w:val="en-US"/>
        </w:rPr>
        <w:t>mainwindow</w:t>
      </w:r>
      <w:proofErr w:type="spellEnd"/>
      <w:r w:rsidR="00C9772D" w:rsidRPr="00C9772D">
        <w:rPr>
          <w:sz w:val="28"/>
          <w:szCs w:val="28"/>
        </w:rPr>
        <w:t>.</w:t>
      </w:r>
      <w:proofErr w:type="spellStart"/>
      <w:r w:rsidR="00C9772D">
        <w:rPr>
          <w:sz w:val="28"/>
          <w:szCs w:val="28"/>
          <w:lang w:val="en-US"/>
        </w:rPr>
        <w:t>cpp</w:t>
      </w:r>
      <w:proofErr w:type="spellEnd"/>
      <w:r w:rsidR="00C9772D" w:rsidRPr="00C9772D">
        <w:rPr>
          <w:sz w:val="28"/>
          <w:szCs w:val="28"/>
        </w:rPr>
        <w:t xml:space="preserve">, </w:t>
      </w:r>
      <w:r w:rsidR="00C9772D">
        <w:rPr>
          <w:sz w:val="28"/>
          <w:szCs w:val="28"/>
          <w:lang w:val="en-US"/>
        </w:rPr>
        <w:t>measuring</w:t>
      </w:r>
      <w:r w:rsidR="00C9772D" w:rsidRPr="00C9772D">
        <w:rPr>
          <w:sz w:val="28"/>
          <w:szCs w:val="28"/>
        </w:rPr>
        <w:t>.</w:t>
      </w:r>
      <w:proofErr w:type="spellStart"/>
      <w:r w:rsidR="00C9772D">
        <w:rPr>
          <w:sz w:val="28"/>
          <w:szCs w:val="28"/>
          <w:lang w:val="en-US"/>
        </w:rPr>
        <w:t>cpp</w:t>
      </w:r>
      <w:proofErr w:type="spellEnd"/>
      <w:r w:rsidR="00C9772D" w:rsidRPr="00C9772D">
        <w:rPr>
          <w:sz w:val="28"/>
          <w:szCs w:val="28"/>
        </w:rPr>
        <w:t xml:space="preserve">. </w:t>
      </w:r>
      <w:r w:rsidR="00C9772D">
        <w:rPr>
          <w:sz w:val="28"/>
          <w:szCs w:val="28"/>
        </w:rPr>
        <w:t xml:space="preserve">Также в проект включены заголовочные файлы </w:t>
      </w:r>
      <w:r w:rsidR="00C9772D">
        <w:rPr>
          <w:sz w:val="28"/>
          <w:szCs w:val="28"/>
          <w:lang w:val="en-US"/>
        </w:rPr>
        <w:t>visa</w:t>
      </w:r>
      <w:r w:rsidR="00C9772D" w:rsidRPr="00C9772D">
        <w:rPr>
          <w:sz w:val="28"/>
          <w:szCs w:val="28"/>
        </w:rPr>
        <w:t>.</w:t>
      </w:r>
      <w:r w:rsidR="00C9772D">
        <w:rPr>
          <w:sz w:val="28"/>
          <w:szCs w:val="28"/>
          <w:lang w:val="en-US"/>
        </w:rPr>
        <w:t>h</w:t>
      </w:r>
      <w:r w:rsidR="00C9772D" w:rsidRPr="00C9772D">
        <w:rPr>
          <w:sz w:val="28"/>
          <w:szCs w:val="28"/>
        </w:rPr>
        <w:t xml:space="preserve"> </w:t>
      </w:r>
      <w:r w:rsidR="00C9772D">
        <w:rPr>
          <w:sz w:val="28"/>
          <w:szCs w:val="28"/>
        </w:rPr>
        <w:t xml:space="preserve">и </w:t>
      </w:r>
      <w:proofErr w:type="spellStart"/>
      <w:r w:rsidR="00C9772D">
        <w:rPr>
          <w:sz w:val="28"/>
          <w:szCs w:val="28"/>
          <w:lang w:val="en-US"/>
        </w:rPr>
        <w:t>visatype</w:t>
      </w:r>
      <w:proofErr w:type="spellEnd"/>
      <w:r w:rsidR="00C9772D" w:rsidRPr="00C9772D">
        <w:rPr>
          <w:sz w:val="28"/>
          <w:szCs w:val="28"/>
        </w:rPr>
        <w:t>.</w:t>
      </w:r>
      <w:r w:rsidR="00C9772D">
        <w:rPr>
          <w:sz w:val="28"/>
          <w:szCs w:val="28"/>
          <w:lang w:val="en-US"/>
        </w:rPr>
        <w:t>h</w:t>
      </w:r>
      <w:r w:rsidR="00C9772D" w:rsidRPr="00C9772D">
        <w:rPr>
          <w:sz w:val="28"/>
          <w:szCs w:val="28"/>
        </w:rPr>
        <w:t xml:space="preserve">. </w:t>
      </w:r>
      <w:r w:rsidR="00C9772D">
        <w:rPr>
          <w:sz w:val="28"/>
          <w:szCs w:val="28"/>
        </w:rPr>
        <w:t xml:space="preserve">Они идут вместе с библиотекой </w:t>
      </w:r>
      <w:proofErr w:type="spellStart"/>
      <w:r w:rsidR="00C9772D">
        <w:rPr>
          <w:sz w:val="28"/>
          <w:szCs w:val="28"/>
          <w:lang w:val="en-US"/>
        </w:rPr>
        <w:t>mivisa</w:t>
      </w:r>
      <w:proofErr w:type="spellEnd"/>
      <w:r w:rsidR="00A547AE">
        <w:rPr>
          <w:sz w:val="28"/>
          <w:szCs w:val="28"/>
        </w:rPr>
        <w:t>32</w:t>
      </w:r>
      <w:r w:rsidR="00A547AE" w:rsidRPr="00A547AE">
        <w:rPr>
          <w:sz w:val="28"/>
          <w:szCs w:val="28"/>
        </w:rPr>
        <w:t>.</w:t>
      </w:r>
      <w:r w:rsidR="00A547AE">
        <w:rPr>
          <w:sz w:val="28"/>
          <w:szCs w:val="28"/>
          <w:lang w:val="en-US"/>
        </w:rPr>
        <w:t>lib</w:t>
      </w:r>
      <w:r w:rsidR="00C9772D" w:rsidRPr="00C9772D">
        <w:rPr>
          <w:sz w:val="28"/>
          <w:szCs w:val="28"/>
        </w:rPr>
        <w:t xml:space="preserve">, </w:t>
      </w:r>
      <w:r w:rsidR="00C9772D">
        <w:rPr>
          <w:sz w:val="28"/>
          <w:szCs w:val="28"/>
        </w:rPr>
        <w:t xml:space="preserve">предоставляющей доступ к </w:t>
      </w:r>
      <w:r w:rsidR="00C9772D">
        <w:rPr>
          <w:sz w:val="28"/>
          <w:szCs w:val="28"/>
          <w:lang w:val="en-US"/>
        </w:rPr>
        <w:t>SCPI</w:t>
      </w:r>
      <w:r w:rsidR="00A56078" w:rsidRPr="00A56078">
        <w:rPr>
          <w:sz w:val="28"/>
          <w:szCs w:val="28"/>
        </w:rPr>
        <w:t>,</w:t>
      </w:r>
      <w:r w:rsidR="00A56078">
        <w:rPr>
          <w:sz w:val="28"/>
          <w:szCs w:val="28"/>
        </w:rPr>
        <w:t xml:space="preserve"> и их исходный код здесь не</w:t>
      </w:r>
      <w:r w:rsidR="005D4943">
        <w:rPr>
          <w:sz w:val="28"/>
          <w:szCs w:val="28"/>
        </w:rPr>
        <w:t xml:space="preserve"> приводится</w:t>
      </w:r>
      <w:r w:rsidR="00A56078">
        <w:rPr>
          <w:sz w:val="28"/>
          <w:szCs w:val="28"/>
        </w:rPr>
        <w:t>.</w:t>
      </w:r>
    </w:p>
    <w:p w:rsidR="00A56078" w:rsidRPr="00D531D7" w:rsidRDefault="007729B8" w:rsidP="00852EB1">
      <w:pPr>
        <w:spacing w:line="360" w:lineRule="auto"/>
        <w:rPr>
          <w:sz w:val="28"/>
          <w:szCs w:val="28"/>
          <w:lang w:val="en-US"/>
        </w:rPr>
      </w:pPr>
      <w:proofErr w:type="gramStart"/>
      <w:r w:rsidRPr="00D531D7">
        <w:rPr>
          <w:sz w:val="28"/>
          <w:szCs w:val="28"/>
          <w:lang w:val="en-US"/>
        </w:rPr>
        <w:t>1</w:t>
      </w:r>
      <w:proofErr w:type="gramEnd"/>
      <w:r w:rsidRPr="00D531D7">
        <w:rPr>
          <w:sz w:val="28"/>
          <w:szCs w:val="28"/>
          <w:lang w:val="en-US"/>
        </w:rPr>
        <w:t xml:space="preserve"> </w:t>
      </w:r>
      <w:r w:rsidR="00852EB1">
        <w:rPr>
          <w:sz w:val="28"/>
          <w:szCs w:val="28"/>
        </w:rPr>
        <w:t>Файл</w:t>
      </w:r>
      <w:r w:rsidR="00852EB1" w:rsidRPr="00D531D7">
        <w:rPr>
          <w:sz w:val="28"/>
          <w:szCs w:val="28"/>
          <w:lang w:val="en-US"/>
        </w:rPr>
        <w:t xml:space="preserve"> </w:t>
      </w:r>
      <w:r w:rsidR="00C9772D" w:rsidRPr="00F33272">
        <w:rPr>
          <w:sz w:val="28"/>
          <w:szCs w:val="28"/>
          <w:lang w:val="en-US"/>
        </w:rPr>
        <w:t>demoapp</w:t>
      </w:r>
      <w:r w:rsidR="00C9772D" w:rsidRPr="00D531D7">
        <w:rPr>
          <w:sz w:val="28"/>
          <w:szCs w:val="28"/>
          <w:lang w:val="en-US"/>
        </w:rPr>
        <w:t>.</w:t>
      </w:r>
      <w:r w:rsidR="00C9772D" w:rsidRPr="00F33272">
        <w:rPr>
          <w:sz w:val="28"/>
          <w:szCs w:val="28"/>
          <w:lang w:val="en-US"/>
        </w:rPr>
        <w:t>pro</w:t>
      </w:r>
    </w:p>
    <w:p w:rsidR="00C9772D" w:rsidRPr="005927F4" w:rsidRDefault="00C9772D" w:rsidP="00C9772D">
      <w:pPr>
        <w:rPr>
          <w:rFonts w:ascii="Courier New" w:hAnsi="Courier New"/>
          <w:lang w:val="en-US"/>
        </w:rPr>
      </w:pPr>
      <w:r w:rsidRPr="00852EB1">
        <w:rPr>
          <w:rFonts w:ascii="Courier New" w:hAnsi="Courier New"/>
          <w:lang w:val="en-US"/>
        </w:rPr>
        <w:t>QT</w:t>
      </w:r>
      <w:r w:rsidRPr="005927F4">
        <w:rPr>
          <w:rFonts w:ascii="Courier New" w:hAnsi="Courier New"/>
          <w:lang w:val="en-US"/>
        </w:rPr>
        <w:t xml:space="preserve">+= </w:t>
      </w:r>
      <w:r w:rsidRPr="00852EB1">
        <w:rPr>
          <w:rFonts w:ascii="Courier New" w:hAnsi="Courier New"/>
          <w:lang w:val="en-US"/>
        </w:rPr>
        <w:t>core</w:t>
      </w:r>
      <w:r w:rsidRPr="005927F4">
        <w:rPr>
          <w:rFonts w:ascii="Courier New" w:hAnsi="Courier New"/>
          <w:lang w:val="en-US"/>
        </w:rPr>
        <w:t xml:space="preserve"> </w:t>
      </w:r>
      <w:proofErr w:type="spellStart"/>
      <w:proofErr w:type="gramStart"/>
      <w:r w:rsidRPr="00852EB1">
        <w:rPr>
          <w:rFonts w:ascii="Courier New" w:hAnsi="Courier New"/>
          <w:lang w:val="en-US"/>
        </w:rPr>
        <w:t>gui</w:t>
      </w:r>
      <w:proofErr w:type="spellEnd"/>
      <w:proofErr w:type="gramEnd"/>
    </w:p>
    <w:p w:rsidR="00C9772D" w:rsidRPr="00852EB1" w:rsidRDefault="00C9772D" w:rsidP="00C9772D">
      <w:pPr>
        <w:rPr>
          <w:rFonts w:ascii="Courier New" w:hAnsi="Courier New"/>
          <w:lang w:val="en-US"/>
        </w:rPr>
      </w:pPr>
      <w:proofErr w:type="spellStart"/>
      <w:proofErr w:type="gramStart"/>
      <w:r w:rsidRPr="00852EB1">
        <w:rPr>
          <w:rFonts w:ascii="Courier New" w:hAnsi="Courier New"/>
          <w:lang w:val="en-US"/>
        </w:rPr>
        <w:t>greaterThan</w:t>
      </w:r>
      <w:proofErr w:type="spellEnd"/>
      <w:r w:rsidRPr="00852EB1">
        <w:rPr>
          <w:rFonts w:ascii="Courier New" w:hAnsi="Courier New"/>
          <w:lang w:val="en-US"/>
        </w:rPr>
        <w:t>(</w:t>
      </w:r>
      <w:proofErr w:type="gramEnd"/>
      <w:r w:rsidRPr="00852EB1">
        <w:rPr>
          <w:rFonts w:ascii="Courier New" w:hAnsi="Courier New"/>
          <w:lang w:val="en-US"/>
        </w:rPr>
        <w:t>QT_MAJOR_VERSION, 4): QT += widgets</w:t>
      </w:r>
    </w:p>
    <w:p w:rsidR="00C9772D" w:rsidRPr="00852EB1" w:rsidRDefault="00C9772D" w:rsidP="00C9772D">
      <w:pPr>
        <w:rPr>
          <w:rFonts w:ascii="Courier New" w:hAnsi="Courier New"/>
          <w:lang w:val="en-US"/>
        </w:rPr>
      </w:pPr>
      <w:r w:rsidRPr="00852EB1">
        <w:rPr>
          <w:rFonts w:ascii="Courier New" w:hAnsi="Courier New"/>
          <w:lang w:val="en-US"/>
        </w:rPr>
        <w:t xml:space="preserve">TARGET = </w:t>
      </w:r>
      <w:proofErr w:type="spellStart"/>
      <w:r w:rsidRPr="00852EB1">
        <w:rPr>
          <w:rFonts w:ascii="Courier New" w:hAnsi="Courier New"/>
          <w:lang w:val="en-US"/>
        </w:rPr>
        <w:t>demoapp</w:t>
      </w:r>
      <w:proofErr w:type="spellEnd"/>
    </w:p>
    <w:p w:rsidR="00C9772D" w:rsidRPr="00852EB1" w:rsidRDefault="00C9772D" w:rsidP="00C9772D">
      <w:pPr>
        <w:rPr>
          <w:rFonts w:ascii="Courier New" w:hAnsi="Courier New"/>
          <w:lang w:val="en-US"/>
        </w:rPr>
      </w:pPr>
      <w:r w:rsidRPr="00852EB1">
        <w:rPr>
          <w:rFonts w:ascii="Courier New" w:hAnsi="Courier New"/>
          <w:lang w:val="en-US"/>
        </w:rPr>
        <w:t>TEMPLATE = app</w:t>
      </w:r>
    </w:p>
    <w:p w:rsidR="00C9772D" w:rsidRPr="00852EB1" w:rsidRDefault="00C9772D" w:rsidP="00C9772D">
      <w:pPr>
        <w:rPr>
          <w:rFonts w:ascii="Courier New" w:hAnsi="Courier New"/>
          <w:lang w:val="en-US"/>
        </w:rPr>
      </w:pPr>
      <w:r w:rsidRPr="00852EB1">
        <w:rPr>
          <w:rFonts w:ascii="Courier New" w:hAnsi="Courier New"/>
          <w:lang w:val="en-US"/>
        </w:rPr>
        <w:t>SOURCES += main.cpp\</w:t>
      </w:r>
    </w:p>
    <w:p w:rsidR="00C9772D" w:rsidRPr="00852EB1" w:rsidRDefault="00C9772D" w:rsidP="00C9772D">
      <w:pPr>
        <w:rPr>
          <w:rFonts w:ascii="Courier New" w:hAnsi="Courier New"/>
          <w:lang w:val="en-US"/>
        </w:rPr>
      </w:pPr>
      <w:r w:rsidRPr="00852EB1">
        <w:rPr>
          <w:rFonts w:ascii="Courier New" w:hAnsi="Courier New"/>
          <w:lang w:val="en-US"/>
        </w:rPr>
        <w:t xml:space="preserve">        mainwindow.cpp\</w:t>
      </w:r>
    </w:p>
    <w:p w:rsidR="00C9772D" w:rsidRPr="00852EB1" w:rsidRDefault="00C9772D" w:rsidP="00C9772D">
      <w:pPr>
        <w:rPr>
          <w:rFonts w:ascii="Courier New" w:hAnsi="Courier New"/>
          <w:lang w:val="en-US"/>
        </w:rPr>
      </w:pPr>
      <w:r w:rsidRPr="00852EB1">
        <w:rPr>
          <w:rFonts w:ascii="Courier New" w:hAnsi="Courier New"/>
          <w:lang w:val="en-US"/>
        </w:rPr>
        <w:t xml:space="preserve">        measuring.cpp</w:t>
      </w:r>
    </w:p>
    <w:p w:rsidR="00C9772D" w:rsidRPr="00852EB1" w:rsidRDefault="00C9772D" w:rsidP="00C9772D">
      <w:pPr>
        <w:rPr>
          <w:rFonts w:ascii="Courier New" w:hAnsi="Courier New"/>
          <w:lang w:val="en-US"/>
        </w:rPr>
      </w:pPr>
      <w:proofErr w:type="gramStart"/>
      <w:r w:rsidRPr="00852EB1">
        <w:rPr>
          <w:rFonts w:ascii="Courier New" w:hAnsi="Courier New"/>
          <w:lang w:val="en-US"/>
        </w:rPr>
        <w:t>HEADERS  +</w:t>
      </w:r>
      <w:proofErr w:type="gramEnd"/>
      <w:r w:rsidRPr="00852EB1">
        <w:rPr>
          <w:rFonts w:ascii="Courier New" w:hAnsi="Courier New"/>
          <w:lang w:val="en-US"/>
        </w:rPr>
        <w:t xml:space="preserve">= </w:t>
      </w:r>
      <w:proofErr w:type="spellStart"/>
      <w:r w:rsidRPr="00852EB1">
        <w:rPr>
          <w:rFonts w:ascii="Courier New" w:hAnsi="Courier New"/>
          <w:lang w:val="en-US"/>
        </w:rPr>
        <w:t>mainwindow.h</w:t>
      </w:r>
      <w:proofErr w:type="spellEnd"/>
      <w:r w:rsidRPr="00852EB1">
        <w:rPr>
          <w:rFonts w:ascii="Courier New" w:hAnsi="Courier New"/>
          <w:lang w:val="en-US"/>
        </w:rPr>
        <w:t>\</w:t>
      </w:r>
    </w:p>
    <w:p w:rsidR="00C9772D" w:rsidRPr="00852EB1" w:rsidRDefault="00C9772D" w:rsidP="00C9772D">
      <w:pPr>
        <w:rPr>
          <w:rFonts w:ascii="Courier New" w:hAnsi="Courier New"/>
          <w:lang w:val="en-US"/>
        </w:rPr>
      </w:pPr>
      <w:r w:rsidRPr="00852EB1">
        <w:rPr>
          <w:rFonts w:ascii="Courier New" w:hAnsi="Courier New"/>
          <w:lang w:val="en-US"/>
        </w:rPr>
        <w:t xml:space="preserve">            </w:t>
      </w:r>
      <w:proofErr w:type="spellStart"/>
      <w:r w:rsidRPr="00852EB1">
        <w:rPr>
          <w:rFonts w:ascii="Courier New" w:hAnsi="Courier New"/>
          <w:lang w:val="en-US"/>
        </w:rPr>
        <w:t>measuring.h</w:t>
      </w:r>
      <w:proofErr w:type="spellEnd"/>
      <w:r w:rsidRPr="00852EB1">
        <w:rPr>
          <w:rFonts w:ascii="Courier New" w:hAnsi="Courier New"/>
          <w:lang w:val="en-US"/>
        </w:rPr>
        <w:t>\</w:t>
      </w:r>
    </w:p>
    <w:p w:rsidR="00C9772D" w:rsidRPr="00852EB1" w:rsidRDefault="00C9772D" w:rsidP="00C9772D">
      <w:pPr>
        <w:rPr>
          <w:rFonts w:ascii="Courier New" w:hAnsi="Courier New"/>
          <w:lang w:val="en-US"/>
        </w:rPr>
      </w:pPr>
      <w:r w:rsidRPr="00852EB1">
        <w:rPr>
          <w:rFonts w:ascii="Courier New" w:hAnsi="Courier New"/>
          <w:lang w:val="en-US"/>
        </w:rPr>
        <w:t xml:space="preserve">            </w:t>
      </w:r>
      <w:proofErr w:type="spellStart"/>
      <w:r w:rsidRPr="00852EB1">
        <w:rPr>
          <w:rFonts w:ascii="Courier New" w:hAnsi="Courier New"/>
          <w:lang w:val="en-US"/>
        </w:rPr>
        <w:t>visa.h</w:t>
      </w:r>
      <w:proofErr w:type="spellEnd"/>
      <w:r w:rsidRPr="00852EB1">
        <w:rPr>
          <w:rFonts w:ascii="Courier New" w:hAnsi="Courier New"/>
          <w:lang w:val="en-US"/>
        </w:rPr>
        <w:t>\</w:t>
      </w:r>
    </w:p>
    <w:p w:rsidR="00C9772D" w:rsidRPr="00852EB1" w:rsidRDefault="00C9772D" w:rsidP="00C9772D">
      <w:pPr>
        <w:rPr>
          <w:rFonts w:ascii="Courier New" w:hAnsi="Courier New"/>
          <w:lang w:val="en-US"/>
        </w:rPr>
      </w:pPr>
      <w:r w:rsidRPr="00852EB1">
        <w:rPr>
          <w:rFonts w:ascii="Courier New" w:hAnsi="Courier New"/>
          <w:lang w:val="en-US"/>
        </w:rPr>
        <w:t xml:space="preserve">            </w:t>
      </w:r>
      <w:proofErr w:type="spellStart"/>
      <w:r w:rsidRPr="00852EB1">
        <w:rPr>
          <w:rFonts w:ascii="Courier New" w:hAnsi="Courier New"/>
          <w:lang w:val="en-US"/>
        </w:rPr>
        <w:t>visatype.h</w:t>
      </w:r>
      <w:proofErr w:type="spellEnd"/>
    </w:p>
    <w:p w:rsidR="00A56078" w:rsidRDefault="00C9772D" w:rsidP="00562412">
      <w:pPr>
        <w:rPr>
          <w:rFonts w:ascii="Courier New" w:hAnsi="Courier New"/>
          <w:lang w:val="en-US"/>
        </w:rPr>
      </w:pPr>
      <w:r w:rsidRPr="00852EB1">
        <w:rPr>
          <w:rFonts w:ascii="Courier New" w:hAnsi="Courier New"/>
          <w:lang w:val="en-US"/>
        </w:rPr>
        <w:t>LIBS += "mivisa32.lib"</w:t>
      </w:r>
    </w:p>
    <w:p w:rsidR="00562412" w:rsidRPr="00562412" w:rsidRDefault="00562412" w:rsidP="00562412">
      <w:pPr>
        <w:rPr>
          <w:rFonts w:ascii="Courier New" w:hAnsi="Courier New"/>
          <w:lang w:val="en-US"/>
        </w:rPr>
      </w:pPr>
    </w:p>
    <w:p w:rsidR="00550E76" w:rsidRDefault="007729B8" w:rsidP="00562412">
      <w:pPr>
        <w:spacing w:line="276" w:lineRule="auto"/>
        <w:rPr>
          <w:sz w:val="28"/>
          <w:szCs w:val="28"/>
          <w:lang w:val="en-US"/>
        </w:rPr>
      </w:pPr>
      <w:proofErr w:type="gramStart"/>
      <w:r w:rsidRPr="00F33272">
        <w:rPr>
          <w:sz w:val="28"/>
          <w:szCs w:val="28"/>
          <w:lang w:val="en-US"/>
        </w:rPr>
        <w:t xml:space="preserve">2 </w:t>
      </w:r>
      <w:r w:rsidR="00852EB1">
        <w:rPr>
          <w:sz w:val="28"/>
          <w:szCs w:val="28"/>
        </w:rPr>
        <w:t>Файл</w:t>
      </w:r>
      <w:proofErr w:type="gramEnd"/>
      <w:r w:rsidR="00852EB1" w:rsidRPr="00562412">
        <w:rPr>
          <w:sz w:val="28"/>
          <w:szCs w:val="28"/>
          <w:lang w:val="en-US"/>
        </w:rPr>
        <w:t xml:space="preserve"> </w:t>
      </w:r>
      <w:proofErr w:type="spellStart"/>
      <w:r w:rsidR="00A56078" w:rsidRPr="00F33272">
        <w:rPr>
          <w:sz w:val="28"/>
          <w:szCs w:val="28"/>
          <w:lang w:val="en-US"/>
        </w:rPr>
        <w:t>mainwindow.h</w:t>
      </w:r>
      <w:proofErr w:type="spellEnd"/>
    </w:p>
    <w:p w:rsidR="00562412" w:rsidRPr="00F33272" w:rsidRDefault="00562412" w:rsidP="00562412">
      <w:pPr>
        <w:spacing w:line="276" w:lineRule="auto"/>
        <w:rPr>
          <w:sz w:val="28"/>
          <w:szCs w:val="28"/>
          <w:lang w:val="en-US"/>
        </w:rPr>
      </w:pPr>
    </w:p>
    <w:p w:rsidR="00A56078" w:rsidRPr="00562412" w:rsidRDefault="00A56078" w:rsidP="00F33272">
      <w:pPr>
        <w:spacing w:line="276" w:lineRule="auto"/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#</w:t>
      </w:r>
      <w:proofErr w:type="spellStart"/>
      <w:r w:rsidRPr="00562412">
        <w:rPr>
          <w:rFonts w:ascii="Courier New" w:hAnsi="Courier New" w:cs="Courier New"/>
          <w:lang w:val="en-US"/>
        </w:rPr>
        <w:t>ifndef</w:t>
      </w:r>
      <w:proofErr w:type="spellEnd"/>
      <w:r w:rsidRPr="00562412">
        <w:rPr>
          <w:rFonts w:ascii="Courier New" w:hAnsi="Courier New" w:cs="Courier New"/>
          <w:lang w:val="en-US"/>
        </w:rPr>
        <w:t xml:space="preserve"> MAINWINDOW_H</w:t>
      </w:r>
    </w:p>
    <w:p w:rsidR="00A56078" w:rsidRPr="00562412" w:rsidRDefault="00A56078" w:rsidP="00F33272">
      <w:pPr>
        <w:spacing w:line="276" w:lineRule="auto"/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#define MAINWINDOW_H</w:t>
      </w:r>
    </w:p>
    <w:p w:rsidR="00A56078" w:rsidRPr="00562412" w:rsidRDefault="00A56078" w:rsidP="00F33272">
      <w:pPr>
        <w:spacing w:line="276" w:lineRule="auto"/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#include &lt;</w:t>
      </w:r>
      <w:proofErr w:type="spellStart"/>
      <w:r w:rsidRPr="00562412">
        <w:rPr>
          <w:rFonts w:ascii="Courier New" w:hAnsi="Courier New" w:cs="Courier New"/>
          <w:lang w:val="en-US"/>
        </w:rPr>
        <w:t>QMainWindow</w:t>
      </w:r>
      <w:proofErr w:type="spellEnd"/>
      <w:r w:rsidRPr="00562412">
        <w:rPr>
          <w:rFonts w:ascii="Courier New" w:hAnsi="Courier New" w:cs="Courier New"/>
          <w:lang w:val="en-US"/>
        </w:rPr>
        <w:t>&gt;</w:t>
      </w: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#include &lt;</w:t>
      </w:r>
      <w:proofErr w:type="spellStart"/>
      <w:r w:rsidRPr="00562412">
        <w:rPr>
          <w:rFonts w:ascii="Courier New" w:hAnsi="Courier New" w:cs="Courier New"/>
          <w:lang w:val="en-US"/>
        </w:rPr>
        <w:t>measuring.h</w:t>
      </w:r>
      <w:proofErr w:type="spellEnd"/>
      <w:r w:rsidRPr="00562412">
        <w:rPr>
          <w:rFonts w:ascii="Courier New" w:hAnsi="Courier New" w:cs="Courier New"/>
          <w:lang w:val="en-US"/>
        </w:rPr>
        <w:t>&gt;</w:t>
      </w: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proofErr w:type="gramStart"/>
      <w:r w:rsidRPr="00562412">
        <w:rPr>
          <w:rFonts w:ascii="Courier New" w:hAnsi="Courier New" w:cs="Courier New"/>
          <w:lang w:val="en-US"/>
        </w:rPr>
        <w:t>class</w:t>
      </w:r>
      <w:proofErr w:type="gramEnd"/>
      <w:r w:rsidRPr="00562412">
        <w:rPr>
          <w:rFonts w:ascii="Courier New" w:hAnsi="Courier New" w:cs="Courier New"/>
          <w:lang w:val="en-US"/>
        </w:rPr>
        <w:t xml:space="preserve"> </w:t>
      </w:r>
      <w:proofErr w:type="spellStart"/>
      <w:r w:rsidRPr="00562412">
        <w:rPr>
          <w:rFonts w:ascii="Courier New" w:hAnsi="Courier New" w:cs="Courier New"/>
          <w:lang w:val="en-US"/>
        </w:rPr>
        <w:t>MainWindow</w:t>
      </w:r>
      <w:proofErr w:type="spellEnd"/>
      <w:r w:rsidRPr="00562412">
        <w:rPr>
          <w:rFonts w:ascii="Courier New" w:hAnsi="Courier New" w:cs="Courier New"/>
          <w:lang w:val="en-US"/>
        </w:rPr>
        <w:t xml:space="preserve"> : public </w:t>
      </w:r>
      <w:proofErr w:type="spellStart"/>
      <w:r w:rsidRPr="00562412">
        <w:rPr>
          <w:rFonts w:ascii="Courier New" w:hAnsi="Courier New" w:cs="Courier New"/>
          <w:lang w:val="en-US"/>
        </w:rPr>
        <w:t>QMainWindow</w:t>
      </w:r>
      <w:proofErr w:type="spellEnd"/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{</w:t>
      </w: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Q_OBJECT</w:t>
      </w: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proofErr w:type="gramStart"/>
      <w:r w:rsidRPr="00562412">
        <w:rPr>
          <w:rFonts w:ascii="Courier New" w:hAnsi="Courier New" w:cs="Courier New"/>
          <w:lang w:val="en-US"/>
        </w:rPr>
        <w:t>public</w:t>
      </w:r>
      <w:proofErr w:type="gramEnd"/>
      <w:r w:rsidRPr="00562412">
        <w:rPr>
          <w:rFonts w:ascii="Courier New" w:hAnsi="Courier New" w:cs="Courier New"/>
          <w:lang w:val="en-US"/>
        </w:rPr>
        <w:t>:</w:t>
      </w: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MainWindow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proofErr w:type="gramEnd"/>
      <w:r w:rsidRPr="00562412">
        <w:rPr>
          <w:rFonts w:ascii="Courier New" w:hAnsi="Courier New" w:cs="Courier New"/>
          <w:lang w:val="en-US"/>
        </w:rPr>
        <w:t>QWidget</w:t>
      </w:r>
      <w:proofErr w:type="spellEnd"/>
      <w:r w:rsidRPr="00562412">
        <w:rPr>
          <w:rFonts w:ascii="Courier New" w:hAnsi="Courier New" w:cs="Courier New"/>
          <w:lang w:val="en-US"/>
        </w:rPr>
        <w:t xml:space="preserve"> *parent = 0);</w:t>
      </w: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~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MainWindow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gramEnd"/>
      <w:r w:rsidRPr="00562412">
        <w:rPr>
          <w:rFonts w:ascii="Courier New" w:hAnsi="Courier New" w:cs="Courier New"/>
          <w:lang w:val="en-US"/>
        </w:rPr>
        <w:t>);</w:t>
      </w: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Measuring* </w:t>
      </w:r>
      <w:proofErr w:type="spellStart"/>
      <w:r w:rsidRPr="00562412">
        <w:rPr>
          <w:rFonts w:ascii="Courier New" w:hAnsi="Courier New" w:cs="Courier New"/>
          <w:lang w:val="en-US"/>
        </w:rPr>
        <w:t>meas</w:t>
      </w:r>
      <w:proofErr w:type="spellEnd"/>
      <w:r w:rsidRPr="00562412">
        <w:rPr>
          <w:rFonts w:ascii="Courier New" w:hAnsi="Courier New" w:cs="Courier New"/>
          <w:lang w:val="en-US"/>
        </w:rPr>
        <w:t>;</w:t>
      </w: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QWidget</w:t>
      </w:r>
      <w:proofErr w:type="spellEnd"/>
      <w:r w:rsidRPr="00562412">
        <w:rPr>
          <w:rFonts w:ascii="Courier New" w:hAnsi="Courier New" w:cs="Courier New"/>
          <w:lang w:val="en-US"/>
        </w:rPr>
        <w:t xml:space="preserve"> </w:t>
      </w:r>
      <w:proofErr w:type="spellStart"/>
      <w:r w:rsidRPr="00562412">
        <w:rPr>
          <w:rFonts w:ascii="Courier New" w:hAnsi="Courier New" w:cs="Courier New"/>
          <w:lang w:val="en-US"/>
        </w:rPr>
        <w:t>wgt</w:t>
      </w:r>
      <w:proofErr w:type="spellEnd"/>
      <w:r w:rsidRPr="00562412">
        <w:rPr>
          <w:rFonts w:ascii="Courier New" w:hAnsi="Courier New" w:cs="Courier New"/>
          <w:lang w:val="en-US"/>
        </w:rPr>
        <w:t xml:space="preserve">, </w:t>
      </w:r>
      <w:proofErr w:type="spellStart"/>
      <w:r w:rsidRPr="00562412">
        <w:rPr>
          <w:rFonts w:ascii="Courier New" w:hAnsi="Courier New" w:cs="Courier New"/>
          <w:lang w:val="en-US"/>
        </w:rPr>
        <w:t>wgtSave</w:t>
      </w:r>
      <w:proofErr w:type="spellEnd"/>
      <w:r w:rsidRPr="00562412">
        <w:rPr>
          <w:rFonts w:ascii="Courier New" w:hAnsi="Courier New" w:cs="Courier New"/>
          <w:lang w:val="en-US"/>
        </w:rPr>
        <w:t>;</w:t>
      </w: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};</w:t>
      </w: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#</w:t>
      </w:r>
      <w:proofErr w:type="spellStart"/>
      <w:r w:rsidRPr="00562412">
        <w:rPr>
          <w:rFonts w:ascii="Courier New" w:hAnsi="Courier New" w:cs="Courier New"/>
          <w:lang w:val="en-US"/>
        </w:rPr>
        <w:t>endif</w:t>
      </w:r>
      <w:proofErr w:type="spellEnd"/>
      <w:r w:rsidRPr="00562412">
        <w:rPr>
          <w:rFonts w:ascii="Courier New" w:hAnsi="Courier New" w:cs="Courier New"/>
          <w:lang w:val="en-US"/>
        </w:rPr>
        <w:t xml:space="preserve"> // MAINWINDOW_H</w:t>
      </w:r>
    </w:p>
    <w:p w:rsidR="00562412" w:rsidRDefault="00562412" w:rsidP="00562412">
      <w:pPr>
        <w:rPr>
          <w:sz w:val="28"/>
          <w:szCs w:val="28"/>
          <w:lang w:val="en-US"/>
        </w:rPr>
      </w:pPr>
    </w:p>
    <w:p w:rsidR="00A56078" w:rsidRPr="005927F4" w:rsidRDefault="00550E76" w:rsidP="00562412">
      <w:pPr>
        <w:rPr>
          <w:sz w:val="28"/>
          <w:szCs w:val="28"/>
          <w:lang w:val="en-US"/>
        </w:rPr>
      </w:pPr>
      <w:proofErr w:type="gramStart"/>
      <w:r w:rsidRPr="005927F4">
        <w:rPr>
          <w:sz w:val="28"/>
          <w:szCs w:val="28"/>
          <w:lang w:val="en-US"/>
        </w:rPr>
        <w:t xml:space="preserve">3 </w:t>
      </w:r>
      <w:r w:rsidR="00852EB1">
        <w:rPr>
          <w:sz w:val="28"/>
          <w:szCs w:val="28"/>
        </w:rPr>
        <w:t>Файл</w:t>
      </w:r>
      <w:proofErr w:type="gramEnd"/>
      <w:r w:rsidR="00852EB1" w:rsidRPr="005927F4">
        <w:rPr>
          <w:sz w:val="28"/>
          <w:szCs w:val="28"/>
          <w:lang w:val="en-US"/>
        </w:rPr>
        <w:t xml:space="preserve"> </w:t>
      </w:r>
      <w:proofErr w:type="spellStart"/>
      <w:r w:rsidR="00A56078">
        <w:rPr>
          <w:sz w:val="28"/>
          <w:szCs w:val="28"/>
          <w:lang w:val="en-US"/>
        </w:rPr>
        <w:t>measuring</w:t>
      </w:r>
      <w:r w:rsidR="00A56078" w:rsidRPr="005927F4">
        <w:rPr>
          <w:sz w:val="28"/>
          <w:szCs w:val="28"/>
          <w:lang w:val="en-US"/>
        </w:rPr>
        <w:t>.</w:t>
      </w:r>
      <w:r w:rsidR="00A56078">
        <w:rPr>
          <w:sz w:val="28"/>
          <w:szCs w:val="28"/>
          <w:lang w:val="en-US"/>
        </w:rPr>
        <w:t>h</w:t>
      </w:r>
      <w:proofErr w:type="spellEnd"/>
    </w:p>
    <w:p w:rsidR="00550E76" w:rsidRPr="005927F4" w:rsidRDefault="00550E76" w:rsidP="00550E76">
      <w:pPr>
        <w:ind w:firstLine="709"/>
        <w:jc w:val="center"/>
        <w:rPr>
          <w:sz w:val="28"/>
          <w:szCs w:val="28"/>
          <w:lang w:val="en-US"/>
        </w:rPr>
      </w:pP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#</w:t>
      </w:r>
      <w:proofErr w:type="spellStart"/>
      <w:r w:rsidRPr="00562412">
        <w:rPr>
          <w:rFonts w:ascii="Courier New" w:hAnsi="Courier New" w:cs="Courier New"/>
          <w:lang w:val="en-US"/>
        </w:rPr>
        <w:t>ifndef</w:t>
      </w:r>
      <w:proofErr w:type="spellEnd"/>
      <w:r w:rsidRPr="00562412">
        <w:rPr>
          <w:rFonts w:ascii="Courier New" w:hAnsi="Courier New" w:cs="Courier New"/>
          <w:lang w:val="en-US"/>
        </w:rPr>
        <w:t xml:space="preserve"> MEASURING_H</w:t>
      </w: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#define MEASURING_H</w:t>
      </w: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#include &lt;</w:t>
      </w:r>
      <w:proofErr w:type="spellStart"/>
      <w:r w:rsidRPr="00562412">
        <w:rPr>
          <w:rFonts w:ascii="Courier New" w:hAnsi="Courier New" w:cs="Courier New"/>
          <w:lang w:val="en-US"/>
        </w:rPr>
        <w:t>QtWidgets</w:t>
      </w:r>
      <w:proofErr w:type="spellEnd"/>
      <w:r w:rsidRPr="00562412">
        <w:rPr>
          <w:rFonts w:ascii="Courier New" w:hAnsi="Courier New" w:cs="Courier New"/>
          <w:lang w:val="en-US"/>
        </w:rPr>
        <w:t>&gt;</w:t>
      </w: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#include &lt;</w:t>
      </w:r>
      <w:proofErr w:type="spellStart"/>
      <w:r w:rsidRPr="00562412">
        <w:rPr>
          <w:rFonts w:ascii="Courier New" w:hAnsi="Courier New" w:cs="Courier New"/>
          <w:lang w:val="en-US"/>
        </w:rPr>
        <w:t>visa.h</w:t>
      </w:r>
      <w:proofErr w:type="spellEnd"/>
      <w:r w:rsidRPr="00562412">
        <w:rPr>
          <w:rFonts w:ascii="Courier New" w:hAnsi="Courier New" w:cs="Courier New"/>
          <w:lang w:val="en-US"/>
        </w:rPr>
        <w:t>&gt;</w:t>
      </w: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proofErr w:type="gramStart"/>
      <w:r w:rsidRPr="00562412">
        <w:rPr>
          <w:rFonts w:ascii="Courier New" w:hAnsi="Courier New" w:cs="Courier New"/>
          <w:lang w:val="en-US"/>
        </w:rPr>
        <w:t>class</w:t>
      </w:r>
      <w:proofErr w:type="gramEnd"/>
      <w:r w:rsidRPr="00562412">
        <w:rPr>
          <w:rFonts w:ascii="Courier New" w:hAnsi="Courier New" w:cs="Courier New"/>
          <w:lang w:val="en-US"/>
        </w:rPr>
        <w:t xml:space="preserve"> Measuring: public </w:t>
      </w:r>
      <w:proofErr w:type="spellStart"/>
      <w:r w:rsidRPr="00562412">
        <w:rPr>
          <w:rFonts w:ascii="Courier New" w:hAnsi="Courier New" w:cs="Courier New"/>
          <w:lang w:val="en-US"/>
        </w:rPr>
        <w:t>QObject</w:t>
      </w:r>
      <w:proofErr w:type="spellEnd"/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{</w:t>
      </w:r>
    </w:p>
    <w:p w:rsidR="00A56078" w:rsidRPr="00562412" w:rsidRDefault="00A56078" w:rsidP="00A56078">
      <w:pPr>
        <w:ind w:firstLine="709"/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Q_OBJECT</w:t>
      </w: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proofErr w:type="gramStart"/>
      <w:r w:rsidRPr="00562412">
        <w:rPr>
          <w:rFonts w:ascii="Courier New" w:hAnsi="Courier New" w:cs="Courier New"/>
          <w:lang w:val="en-US"/>
        </w:rPr>
        <w:t>public</w:t>
      </w:r>
      <w:proofErr w:type="gramEnd"/>
      <w:r w:rsidRPr="00562412">
        <w:rPr>
          <w:rFonts w:ascii="Courier New" w:hAnsi="Courier New" w:cs="Courier New"/>
          <w:lang w:val="en-US"/>
        </w:rPr>
        <w:t>:</w:t>
      </w:r>
    </w:p>
    <w:p w:rsidR="00A56078" w:rsidRPr="00562412" w:rsidRDefault="00A56078" w:rsidP="00A56078">
      <w:pPr>
        <w:ind w:firstLine="709"/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</w:t>
      </w:r>
      <w:proofErr w:type="gramStart"/>
      <w:r w:rsidRPr="00562412">
        <w:rPr>
          <w:rFonts w:ascii="Courier New" w:hAnsi="Courier New" w:cs="Courier New"/>
          <w:lang w:val="en-US"/>
        </w:rPr>
        <w:t>Measuring(</w:t>
      </w:r>
      <w:proofErr w:type="gramEnd"/>
      <w:r w:rsidRPr="00562412">
        <w:rPr>
          <w:rFonts w:ascii="Courier New" w:hAnsi="Courier New" w:cs="Courier New"/>
          <w:lang w:val="en-US"/>
        </w:rPr>
        <w:t>);</w:t>
      </w:r>
    </w:p>
    <w:p w:rsidR="00A56078" w:rsidRPr="00562412" w:rsidRDefault="00A56078" w:rsidP="00A56078">
      <w:pPr>
        <w:ind w:firstLine="709"/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~</w:t>
      </w:r>
      <w:proofErr w:type="gramStart"/>
      <w:r w:rsidRPr="00562412">
        <w:rPr>
          <w:rFonts w:ascii="Courier New" w:hAnsi="Courier New" w:cs="Courier New"/>
          <w:lang w:val="en-US"/>
        </w:rPr>
        <w:t>Measuring(</w:t>
      </w:r>
      <w:proofErr w:type="gramEnd"/>
      <w:r w:rsidRPr="00562412">
        <w:rPr>
          <w:rFonts w:ascii="Courier New" w:hAnsi="Courier New" w:cs="Courier New"/>
          <w:lang w:val="en-US"/>
        </w:rPr>
        <w:t>);</w:t>
      </w:r>
    </w:p>
    <w:p w:rsidR="00A56078" w:rsidRPr="00562412" w:rsidRDefault="00A56078" w:rsidP="00A56078">
      <w:pPr>
        <w:ind w:firstLine="709"/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</w:t>
      </w:r>
      <w:proofErr w:type="spellStart"/>
      <w:r w:rsidRPr="00562412">
        <w:rPr>
          <w:rFonts w:ascii="Courier New" w:hAnsi="Courier New" w:cs="Courier New"/>
          <w:lang w:val="en-US"/>
        </w:rPr>
        <w:t>ViSession</w:t>
      </w:r>
      <w:proofErr w:type="spellEnd"/>
      <w:r w:rsidRPr="00562412">
        <w:rPr>
          <w:rFonts w:ascii="Courier New" w:hAnsi="Courier New" w:cs="Courier New"/>
          <w:lang w:val="en-US"/>
        </w:rPr>
        <w:t xml:space="preserve"> </w:t>
      </w:r>
      <w:proofErr w:type="spellStart"/>
      <w:r w:rsidRPr="00562412">
        <w:rPr>
          <w:rFonts w:ascii="Courier New" w:hAnsi="Courier New" w:cs="Courier New"/>
          <w:lang w:val="en-US"/>
        </w:rPr>
        <w:t>rm</w:t>
      </w:r>
      <w:proofErr w:type="spellEnd"/>
      <w:r w:rsidRPr="00562412">
        <w:rPr>
          <w:rFonts w:ascii="Courier New" w:hAnsi="Courier New" w:cs="Courier New"/>
          <w:lang w:val="en-US"/>
        </w:rPr>
        <w:t xml:space="preserve">, </w:t>
      </w:r>
      <w:proofErr w:type="spellStart"/>
      <w:r w:rsidRPr="00562412">
        <w:rPr>
          <w:rFonts w:ascii="Courier New" w:hAnsi="Courier New" w:cs="Courier New"/>
          <w:lang w:val="en-US"/>
        </w:rPr>
        <w:t>rsrcVNA</w:t>
      </w:r>
      <w:proofErr w:type="spellEnd"/>
      <w:r w:rsidRPr="00562412">
        <w:rPr>
          <w:rFonts w:ascii="Courier New" w:hAnsi="Courier New" w:cs="Courier New"/>
          <w:lang w:val="en-US"/>
        </w:rPr>
        <w:t>;</w:t>
      </w:r>
    </w:p>
    <w:p w:rsidR="00A56078" w:rsidRPr="00562412" w:rsidRDefault="00A56078" w:rsidP="00A56078">
      <w:pPr>
        <w:ind w:firstLine="709"/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</w:t>
      </w:r>
      <w:proofErr w:type="spellStart"/>
      <w:r w:rsidRPr="00562412">
        <w:rPr>
          <w:rFonts w:ascii="Courier New" w:hAnsi="Courier New" w:cs="Courier New"/>
          <w:lang w:val="en-US"/>
        </w:rPr>
        <w:t>ViStatus</w:t>
      </w:r>
      <w:proofErr w:type="spellEnd"/>
      <w:r w:rsidRPr="00562412">
        <w:rPr>
          <w:rFonts w:ascii="Courier New" w:hAnsi="Courier New" w:cs="Courier New"/>
          <w:lang w:val="en-US"/>
        </w:rPr>
        <w:t xml:space="preserve"> status;</w:t>
      </w:r>
    </w:p>
    <w:p w:rsidR="00A56078" w:rsidRPr="00562412" w:rsidRDefault="00A56078" w:rsidP="00A56078">
      <w:pPr>
        <w:ind w:firstLine="709"/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int</w:t>
      </w:r>
      <w:proofErr w:type="spellEnd"/>
      <w:proofErr w:type="gramEnd"/>
      <w:r w:rsidRPr="00562412">
        <w:rPr>
          <w:rFonts w:ascii="Courier New" w:hAnsi="Courier New" w:cs="Courier New"/>
          <w:lang w:val="en-US"/>
        </w:rPr>
        <w:t xml:space="preserve"> start , stop;</w:t>
      </w:r>
    </w:p>
    <w:p w:rsidR="00A56078" w:rsidRPr="00562412" w:rsidRDefault="00A56078" w:rsidP="00A56078">
      <w:pPr>
        <w:ind w:firstLine="709"/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int</w:t>
      </w:r>
      <w:proofErr w:type="spellEnd"/>
      <w:proofErr w:type="gramEnd"/>
      <w:r w:rsidRPr="00562412">
        <w:rPr>
          <w:rFonts w:ascii="Courier New" w:hAnsi="Courier New" w:cs="Courier New"/>
          <w:lang w:val="en-US"/>
        </w:rPr>
        <w:t xml:space="preserve"> points;</w:t>
      </w: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proofErr w:type="gramStart"/>
      <w:r w:rsidRPr="00562412">
        <w:rPr>
          <w:rFonts w:ascii="Courier New" w:hAnsi="Courier New" w:cs="Courier New"/>
          <w:lang w:val="en-US"/>
        </w:rPr>
        <w:t>signals</w:t>
      </w:r>
      <w:proofErr w:type="gramEnd"/>
      <w:r w:rsidRPr="00562412">
        <w:rPr>
          <w:rFonts w:ascii="Courier New" w:hAnsi="Courier New" w:cs="Courier New"/>
          <w:lang w:val="en-US"/>
        </w:rPr>
        <w:t>:</w:t>
      </w:r>
    </w:p>
    <w:p w:rsidR="00A56078" w:rsidRPr="00562412" w:rsidRDefault="00A56078" w:rsidP="00A56078">
      <w:pPr>
        <w:ind w:firstLine="709"/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</w:t>
      </w:r>
      <w:proofErr w:type="gramStart"/>
      <w:r w:rsidRPr="00562412">
        <w:rPr>
          <w:rFonts w:ascii="Courier New" w:hAnsi="Courier New" w:cs="Courier New"/>
          <w:lang w:val="en-US"/>
        </w:rPr>
        <w:t>void</w:t>
      </w:r>
      <w:proofErr w:type="gramEnd"/>
      <w:r w:rsidRPr="00562412">
        <w:rPr>
          <w:rFonts w:ascii="Courier New" w:hAnsi="Courier New" w:cs="Courier New"/>
          <w:lang w:val="en-US"/>
        </w:rPr>
        <w:t xml:space="preserve"> end();</w:t>
      </w: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proofErr w:type="gramStart"/>
      <w:r w:rsidRPr="00562412">
        <w:rPr>
          <w:rFonts w:ascii="Courier New" w:hAnsi="Courier New" w:cs="Courier New"/>
          <w:lang w:val="en-US"/>
        </w:rPr>
        <w:t>public</w:t>
      </w:r>
      <w:proofErr w:type="gramEnd"/>
      <w:r w:rsidRPr="00562412">
        <w:rPr>
          <w:rFonts w:ascii="Courier New" w:hAnsi="Courier New" w:cs="Courier New"/>
          <w:lang w:val="en-US"/>
        </w:rPr>
        <w:t xml:space="preserve"> slots:</w:t>
      </w:r>
    </w:p>
    <w:p w:rsidR="00A56078" w:rsidRPr="00562412" w:rsidRDefault="00A56078" w:rsidP="00A56078">
      <w:pPr>
        <w:ind w:firstLine="709"/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</w:t>
      </w:r>
      <w:proofErr w:type="gramStart"/>
      <w:r w:rsidRPr="00562412">
        <w:rPr>
          <w:rFonts w:ascii="Courier New" w:hAnsi="Courier New" w:cs="Courier New"/>
          <w:lang w:val="en-US"/>
        </w:rPr>
        <w:t>void</w:t>
      </w:r>
      <w:proofErr w:type="gramEnd"/>
      <w:r w:rsidRPr="00562412">
        <w:rPr>
          <w:rFonts w:ascii="Courier New" w:hAnsi="Courier New" w:cs="Courier New"/>
          <w:lang w:val="en-US"/>
        </w:rPr>
        <w:t xml:space="preserve"> </w:t>
      </w:r>
      <w:proofErr w:type="spellStart"/>
      <w:r w:rsidRPr="00562412">
        <w:rPr>
          <w:rFonts w:ascii="Courier New" w:hAnsi="Courier New" w:cs="Courier New"/>
          <w:lang w:val="en-US"/>
        </w:rPr>
        <w:t>changeMinFreq_slot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int</w:t>
      </w:r>
      <w:proofErr w:type="spellEnd"/>
      <w:r w:rsidRPr="00562412">
        <w:rPr>
          <w:rFonts w:ascii="Courier New" w:hAnsi="Courier New" w:cs="Courier New"/>
          <w:lang w:val="en-US"/>
        </w:rPr>
        <w:t xml:space="preserve"> min);</w:t>
      </w:r>
    </w:p>
    <w:p w:rsidR="00A56078" w:rsidRPr="00562412" w:rsidRDefault="00A56078" w:rsidP="00A56078">
      <w:pPr>
        <w:ind w:firstLine="709"/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</w:t>
      </w:r>
      <w:proofErr w:type="gramStart"/>
      <w:r w:rsidRPr="00562412">
        <w:rPr>
          <w:rFonts w:ascii="Courier New" w:hAnsi="Courier New" w:cs="Courier New"/>
          <w:lang w:val="en-US"/>
        </w:rPr>
        <w:t>void</w:t>
      </w:r>
      <w:proofErr w:type="gramEnd"/>
      <w:r w:rsidRPr="00562412">
        <w:rPr>
          <w:rFonts w:ascii="Courier New" w:hAnsi="Courier New" w:cs="Courier New"/>
          <w:lang w:val="en-US"/>
        </w:rPr>
        <w:t xml:space="preserve"> </w:t>
      </w:r>
      <w:proofErr w:type="spellStart"/>
      <w:r w:rsidRPr="00562412">
        <w:rPr>
          <w:rFonts w:ascii="Courier New" w:hAnsi="Courier New" w:cs="Courier New"/>
          <w:lang w:val="en-US"/>
        </w:rPr>
        <w:t>changeMaxFreq_slot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int</w:t>
      </w:r>
      <w:proofErr w:type="spellEnd"/>
      <w:r w:rsidRPr="00562412">
        <w:rPr>
          <w:rFonts w:ascii="Courier New" w:hAnsi="Courier New" w:cs="Courier New"/>
          <w:lang w:val="en-US"/>
        </w:rPr>
        <w:t xml:space="preserve"> max);</w:t>
      </w:r>
    </w:p>
    <w:p w:rsidR="00A56078" w:rsidRPr="00562412" w:rsidRDefault="00A56078" w:rsidP="00A56078">
      <w:pPr>
        <w:ind w:firstLine="709"/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</w:t>
      </w:r>
      <w:proofErr w:type="gramStart"/>
      <w:r w:rsidRPr="00562412">
        <w:rPr>
          <w:rFonts w:ascii="Courier New" w:hAnsi="Courier New" w:cs="Courier New"/>
          <w:lang w:val="en-US"/>
        </w:rPr>
        <w:t>void</w:t>
      </w:r>
      <w:proofErr w:type="gramEnd"/>
      <w:r w:rsidRPr="00562412">
        <w:rPr>
          <w:rFonts w:ascii="Courier New" w:hAnsi="Courier New" w:cs="Courier New"/>
          <w:lang w:val="en-US"/>
        </w:rPr>
        <w:t xml:space="preserve"> </w:t>
      </w:r>
      <w:proofErr w:type="spellStart"/>
      <w:r w:rsidRPr="00562412">
        <w:rPr>
          <w:rFonts w:ascii="Courier New" w:hAnsi="Courier New" w:cs="Courier New"/>
          <w:lang w:val="en-US"/>
        </w:rPr>
        <w:t>changeNumPoints_slot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int</w:t>
      </w:r>
      <w:proofErr w:type="spellEnd"/>
      <w:r w:rsidRPr="00562412">
        <w:rPr>
          <w:rFonts w:ascii="Courier New" w:hAnsi="Courier New" w:cs="Courier New"/>
          <w:lang w:val="en-US"/>
        </w:rPr>
        <w:t xml:space="preserve"> </w:t>
      </w:r>
      <w:proofErr w:type="spellStart"/>
      <w:r w:rsidRPr="00562412">
        <w:rPr>
          <w:rFonts w:ascii="Courier New" w:hAnsi="Courier New" w:cs="Courier New"/>
          <w:lang w:val="en-US"/>
        </w:rPr>
        <w:t>num</w:t>
      </w:r>
      <w:proofErr w:type="spellEnd"/>
      <w:r w:rsidRPr="00562412">
        <w:rPr>
          <w:rFonts w:ascii="Courier New" w:hAnsi="Courier New" w:cs="Courier New"/>
          <w:lang w:val="en-US"/>
        </w:rPr>
        <w:t>);</w:t>
      </w:r>
    </w:p>
    <w:p w:rsidR="00A56078" w:rsidRPr="00562412" w:rsidRDefault="00A56078" w:rsidP="00A56078">
      <w:pPr>
        <w:ind w:firstLine="709"/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</w:t>
      </w:r>
      <w:proofErr w:type="gramStart"/>
      <w:r w:rsidRPr="00562412">
        <w:rPr>
          <w:rFonts w:ascii="Courier New" w:hAnsi="Courier New" w:cs="Courier New"/>
          <w:lang w:val="en-US"/>
        </w:rPr>
        <w:t>void</w:t>
      </w:r>
      <w:proofErr w:type="gramEnd"/>
      <w:r w:rsidRPr="00562412">
        <w:rPr>
          <w:rFonts w:ascii="Courier New" w:hAnsi="Courier New" w:cs="Courier New"/>
          <w:lang w:val="en-US"/>
        </w:rPr>
        <w:t xml:space="preserve"> </w:t>
      </w:r>
      <w:proofErr w:type="spellStart"/>
      <w:r w:rsidRPr="00562412">
        <w:rPr>
          <w:rFonts w:ascii="Courier New" w:hAnsi="Courier New" w:cs="Courier New"/>
          <w:lang w:val="en-US"/>
        </w:rPr>
        <w:t>printTOfile_slot</w:t>
      </w:r>
      <w:proofErr w:type="spellEnd"/>
      <w:r w:rsidRPr="00562412">
        <w:rPr>
          <w:rFonts w:ascii="Courier New" w:hAnsi="Courier New" w:cs="Courier New"/>
          <w:lang w:val="en-US"/>
        </w:rPr>
        <w:t>();</w:t>
      </w: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};</w:t>
      </w:r>
    </w:p>
    <w:p w:rsidR="00A56078" w:rsidRDefault="00A56078" w:rsidP="00A5607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#</w:t>
      </w:r>
      <w:proofErr w:type="spellStart"/>
      <w:r w:rsidRPr="00562412">
        <w:rPr>
          <w:rFonts w:ascii="Courier New" w:hAnsi="Courier New" w:cs="Courier New"/>
          <w:lang w:val="en-US"/>
        </w:rPr>
        <w:t>endif</w:t>
      </w:r>
      <w:proofErr w:type="spellEnd"/>
      <w:r w:rsidRPr="00562412">
        <w:rPr>
          <w:rFonts w:ascii="Courier New" w:hAnsi="Courier New" w:cs="Courier New"/>
          <w:lang w:val="en-US"/>
        </w:rPr>
        <w:t xml:space="preserve"> // MEASURING_H</w:t>
      </w:r>
    </w:p>
    <w:p w:rsidR="00562412" w:rsidRPr="00562412" w:rsidRDefault="00562412" w:rsidP="00A56078">
      <w:pPr>
        <w:rPr>
          <w:rFonts w:ascii="Courier New" w:hAnsi="Courier New" w:cs="Courier New"/>
          <w:lang w:val="en-US"/>
        </w:rPr>
      </w:pPr>
    </w:p>
    <w:p w:rsidR="00A56078" w:rsidRDefault="003210ED" w:rsidP="00562412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</w:t>
      </w:r>
      <w:r w:rsidR="007729B8">
        <w:rPr>
          <w:sz w:val="28"/>
          <w:szCs w:val="28"/>
          <w:lang w:val="en-US"/>
        </w:rPr>
        <w:t xml:space="preserve"> </w:t>
      </w:r>
      <w:r w:rsidR="00852EB1">
        <w:rPr>
          <w:sz w:val="28"/>
          <w:szCs w:val="28"/>
        </w:rPr>
        <w:t>Файл</w:t>
      </w:r>
      <w:proofErr w:type="gramEnd"/>
      <w:r w:rsidR="00852EB1" w:rsidRPr="005927F4">
        <w:rPr>
          <w:sz w:val="28"/>
          <w:szCs w:val="28"/>
          <w:lang w:val="en-US"/>
        </w:rPr>
        <w:t xml:space="preserve"> </w:t>
      </w:r>
      <w:r w:rsidR="00A56078">
        <w:rPr>
          <w:sz w:val="28"/>
          <w:szCs w:val="28"/>
          <w:lang w:val="en-US"/>
        </w:rPr>
        <w:t>main.cpp</w:t>
      </w:r>
    </w:p>
    <w:p w:rsidR="003210ED" w:rsidRDefault="003210ED" w:rsidP="00A56078">
      <w:pPr>
        <w:ind w:firstLine="709"/>
        <w:rPr>
          <w:sz w:val="28"/>
          <w:szCs w:val="28"/>
          <w:lang w:val="en-US"/>
        </w:rPr>
      </w:pP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#include "</w:t>
      </w:r>
      <w:proofErr w:type="spellStart"/>
      <w:r w:rsidRPr="00562412">
        <w:rPr>
          <w:rFonts w:ascii="Courier New" w:hAnsi="Courier New" w:cs="Courier New"/>
          <w:lang w:val="en-US"/>
        </w:rPr>
        <w:t>mainwindow.h</w:t>
      </w:r>
      <w:proofErr w:type="spellEnd"/>
      <w:r w:rsidRPr="00562412">
        <w:rPr>
          <w:rFonts w:ascii="Courier New" w:hAnsi="Courier New" w:cs="Courier New"/>
          <w:lang w:val="en-US"/>
        </w:rPr>
        <w:t>"</w:t>
      </w: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#include &lt;</w:t>
      </w:r>
      <w:proofErr w:type="spellStart"/>
      <w:r w:rsidRPr="00562412">
        <w:rPr>
          <w:rFonts w:ascii="Courier New" w:hAnsi="Courier New" w:cs="Courier New"/>
          <w:lang w:val="en-US"/>
        </w:rPr>
        <w:t>QApplication</w:t>
      </w:r>
      <w:proofErr w:type="spellEnd"/>
      <w:r w:rsidRPr="00562412">
        <w:rPr>
          <w:rFonts w:ascii="Courier New" w:hAnsi="Courier New" w:cs="Courier New"/>
          <w:lang w:val="en-US"/>
        </w:rPr>
        <w:t>&gt;</w:t>
      </w: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int</w:t>
      </w:r>
      <w:proofErr w:type="spellEnd"/>
      <w:proofErr w:type="gramEnd"/>
      <w:r w:rsidRPr="00562412">
        <w:rPr>
          <w:rFonts w:ascii="Courier New" w:hAnsi="Courier New" w:cs="Courier New"/>
          <w:lang w:val="en-US"/>
        </w:rPr>
        <w:t xml:space="preserve"> main(</w:t>
      </w:r>
      <w:proofErr w:type="spellStart"/>
      <w:r w:rsidRPr="00562412">
        <w:rPr>
          <w:rFonts w:ascii="Courier New" w:hAnsi="Courier New" w:cs="Courier New"/>
          <w:lang w:val="en-US"/>
        </w:rPr>
        <w:t>int</w:t>
      </w:r>
      <w:proofErr w:type="spellEnd"/>
      <w:r w:rsidRPr="00562412">
        <w:rPr>
          <w:rFonts w:ascii="Courier New" w:hAnsi="Courier New" w:cs="Courier New"/>
          <w:lang w:val="en-US"/>
        </w:rPr>
        <w:t xml:space="preserve"> </w:t>
      </w:r>
      <w:proofErr w:type="spellStart"/>
      <w:r w:rsidRPr="00562412">
        <w:rPr>
          <w:rFonts w:ascii="Courier New" w:hAnsi="Courier New" w:cs="Courier New"/>
          <w:lang w:val="en-US"/>
        </w:rPr>
        <w:t>argc</w:t>
      </w:r>
      <w:proofErr w:type="spellEnd"/>
      <w:r w:rsidRPr="00562412">
        <w:rPr>
          <w:rFonts w:ascii="Courier New" w:hAnsi="Courier New" w:cs="Courier New"/>
          <w:lang w:val="en-US"/>
        </w:rPr>
        <w:t>, char *</w:t>
      </w:r>
      <w:proofErr w:type="spellStart"/>
      <w:r w:rsidRPr="00562412">
        <w:rPr>
          <w:rFonts w:ascii="Courier New" w:hAnsi="Courier New" w:cs="Courier New"/>
          <w:lang w:val="en-US"/>
        </w:rPr>
        <w:t>argv</w:t>
      </w:r>
      <w:proofErr w:type="spellEnd"/>
      <w:r w:rsidRPr="00562412">
        <w:rPr>
          <w:rFonts w:ascii="Courier New" w:hAnsi="Courier New" w:cs="Courier New"/>
          <w:lang w:val="en-US"/>
        </w:rPr>
        <w:t>[])</w:t>
      </w: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{</w:t>
      </w: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QApplication</w:t>
      </w:r>
      <w:proofErr w:type="spellEnd"/>
      <w:r w:rsidRPr="00562412">
        <w:rPr>
          <w:rFonts w:ascii="Courier New" w:hAnsi="Courier New" w:cs="Courier New"/>
          <w:lang w:val="en-US"/>
        </w:rPr>
        <w:t xml:space="preserve"> </w:t>
      </w:r>
      <w:proofErr w:type="gramStart"/>
      <w:r w:rsidRPr="00562412">
        <w:rPr>
          <w:rFonts w:ascii="Courier New" w:hAnsi="Courier New" w:cs="Courier New"/>
          <w:lang w:val="en-US"/>
        </w:rPr>
        <w:t>a(</w:t>
      </w:r>
      <w:proofErr w:type="spellStart"/>
      <w:proofErr w:type="gramEnd"/>
      <w:r w:rsidRPr="00562412">
        <w:rPr>
          <w:rFonts w:ascii="Courier New" w:hAnsi="Courier New" w:cs="Courier New"/>
          <w:lang w:val="en-US"/>
        </w:rPr>
        <w:t>argc</w:t>
      </w:r>
      <w:proofErr w:type="spellEnd"/>
      <w:r w:rsidRPr="00562412">
        <w:rPr>
          <w:rFonts w:ascii="Courier New" w:hAnsi="Courier New" w:cs="Courier New"/>
          <w:lang w:val="en-US"/>
        </w:rPr>
        <w:t xml:space="preserve">, </w:t>
      </w:r>
      <w:proofErr w:type="spellStart"/>
      <w:r w:rsidRPr="00562412">
        <w:rPr>
          <w:rFonts w:ascii="Courier New" w:hAnsi="Courier New" w:cs="Courier New"/>
          <w:lang w:val="en-US"/>
        </w:rPr>
        <w:t>argv</w:t>
      </w:r>
      <w:proofErr w:type="spellEnd"/>
      <w:r w:rsidRPr="00562412">
        <w:rPr>
          <w:rFonts w:ascii="Courier New" w:hAnsi="Courier New" w:cs="Courier New"/>
          <w:lang w:val="en-US"/>
        </w:rPr>
        <w:t>);</w:t>
      </w: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MainWindow</w:t>
      </w:r>
      <w:proofErr w:type="spellEnd"/>
      <w:r w:rsidRPr="00562412">
        <w:rPr>
          <w:rFonts w:ascii="Courier New" w:hAnsi="Courier New" w:cs="Courier New"/>
          <w:lang w:val="en-US"/>
        </w:rPr>
        <w:t xml:space="preserve"> w;</w:t>
      </w:r>
    </w:p>
    <w:p w:rsidR="00A56078" w:rsidRPr="00562412" w:rsidRDefault="00A56078" w:rsidP="00A5607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gramStart"/>
      <w:r w:rsidRPr="00562412">
        <w:rPr>
          <w:rFonts w:ascii="Courier New" w:hAnsi="Courier New" w:cs="Courier New"/>
          <w:lang w:val="en-US"/>
        </w:rPr>
        <w:t>return</w:t>
      </w:r>
      <w:proofErr w:type="gramEnd"/>
      <w:r w:rsidRPr="00562412">
        <w:rPr>
          <w:rFonts w:ascii="Courier New" w:hAnsi="Courier New" w:cs="Courier New"/>
          <w:lang w:val="en-US"/>
        </w:rPr>
        <w:t xml:space="preserve"> </w:t>
      </w:r>
      <w:proofErr w:type="spellStart"/>
      <w:r w:rsidRPr="00562412">
        <w:rPr>
          <w:rFonts w:ascii="Courier New" w:hAnsi="Courier New" w:cs="Courier New"/>
          <w:lang w:val="en-US"/>
        </w:rPr>
        <w:t>a.exec</w:t>
      </w:r>
      <w:proofErr w:type="spellEnd"/>
      <w:r w:rsidRPr="00562412">
        <w:rPr>
          <w:rFonts w:ascii="Courier New" w:hAnsi="Courier New" w:cs="Courier New"/>
          <w:lang w:val="en-US"/>
        </w:rPr>
        <w:t>();</w:t>
      </w:r>
    </w:p>
    <w:p w:rsidR="00A56078" w:rsidRDefault="00A56078" w:rsidP="00C9772D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}</w:t>
      </w:r>
    </w:p>
    <w:p w:rsidR="00562412" w:rsidRPr="00562412" w:rsidRDefault="00562412" w:rsidP="00C9772D">
      <w:pPr>
        <w:rPr>
          <w:rFonts w:ascii="Courier New" w:hAnsi="Courier New" w:cs="Courier New"/>
          <w:lang w:val="en-US"/>
        </w:rPr>
      </w:pPr>
    </w:p>
    <w:p w:rsidR="007729B8" w:rsidRDefault="003210ED" w:rsidP="00562412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5</w:t>
      </w:r>
      <w:r w:rsidR="007729B8">
        <w:rPr>
          <w:sz w:val="28"/>
          <w:szCs w:val="28"/>
          <w:lang w:val="en-US"/>
        </w:rPr>
        <w:t xml:space="preserve"> </w:t>
      </w:r>
      <w:r w:rsidR="00852EB1">
        <w:rPr>
          <w:sz w:val="28"/>
          <w:szCs w:val="28"/>
        </w:rPr>
        <w:t>Файл</w:t>
      </w:r>
      <w:proofErr w:type="gramEnd"/>
      <w:r w:rsidR="00852EB1" w:rsidRPr="005927F4">
        <w:rPr>
          <w:sz w:val="28"/>
          <w:szCs w:val="28"/>
          <w:lang w:val="en-US"/>
        </w:rPr>
        <w:t xml:space="preserve"> </w:t>
      </w:r>
      <w:r w:rsidR="007729B8">
        <w:rPr>
          <w:sz w:val="28"/>
          <w:szCs w:val="28"/>
          <w:lang w:val="en-US"/>
        </w:rPr>
        <w:t>mainwindow.cpp</w:t>
      </w:r>
    </w:p>
    <w:p w:rsidR="00550E76" w:rsidRDefault="00550E76" w:rsidP="007729B8">
      <w:pPr>
        <w:ind w:firstLine="709"/>
        <w:rPr>
          <w:sz w:val="28"/>
          <w:szCs w:val="28"/>
          <w:lang w:val="en-US"/>
        </w:rPr>
      </w:pP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#include "</w:t>
      </w:r>
      <w:proofErr w:type="spellStart"/>
      <w:r w:rsidRPr="00562412">
        <w:rPr>
          <w:rFonts w:ascii="Courier New" w:hAnsi="Courier New" w:cs="Courier New"/>
          <w:lang w:val="en-US"/>
        </w:rPr>
        <w:t>mainwindow.h</w:t>
      </w:r>
      <w:proofErr w:type="spellEnd"/>
      <w:r w:rsidRPr="00562412">
        <w:rPr>
          <w:rFonts w:ascii="Courier New" w:hAnsi="Courier New" w:cs="Courier New"/>
          <w:lang w:val="en-US"/>
        </w:rPr>
        <w:t>"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proofErr w:type="spellStart"/>
      <w:r w:rsidRPr="00562412">
        <w:rPr>
          <w:rFonts w:ascii="Courier New" w:hAnsi="Courier New" w:cs="Courier New"/>
          <w:lang w:val="en-US"/>
        </w:rPr>
        <w:t>MainWindow</w:t>
      </w:r>
      <w:proofErr w:type="spellEnd"/>
      <w:r w:rsidRPr="00562412">
        <w:rPr>
          <w:rFonts w:ascii="Courier New" w:hAnsi="Courier New" w:cs="Courier New"/>
          <w:lang w:val="en-US"/>
        </w:rPr>
        <w:t>::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MainWindow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proofErr w:type="gramEnd"/>
      <w:r w:rsidRPr="00562412">
        <w:rPr>
          <w:rFonts w:ascii="Courier New" w:hAnsi="Courier New" w:cs="Courier New"/>
          <w:lang w:val="en-US"/>
        </w:rPr>
        <w:t>QWidget</w:t>
      </w:r>
      <w:proofErr w:type="spellEnd"/>
      <w:r w:rsidRPr="00562412">
        <w:rPr>
          <w:rFonts w:ascii="Courier New" w:hAnsi="Courier New" w:cs="Courier New"/>
          <w:lang w:val="en-US"/>
        </w:rPr>
        <w:t xml:space="preserve"> *parent)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: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QMainWindow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gramEnd"/>
      <w:r w:rsidRPr="00562412">
        <w:rPr>
          <w:rFonts w:ascii="Courier New" w:hAnsi="Courier New" w:cs="Courier New"/>
          <w:lang w:val="en-US"/>
        </w:rPr>
        <w:t>parent),</w:t>
      </w:r>
      <w:proofErr w:type="spellStart"/>
      <w:r w:rsidRPr="00562412">
        <w:rPr>
          <w:rFonts w:ascii="Courier New" w:hAnsi="Courier New" w:cs="Courier New"/>
          <w:lang w:val="en-US"/>
        </w:rPr>
        <w:t>meas</w:t>
      </w:r>
      <w:proofErr w:type="spellEnd"/>
      <w:r w:rsidRPr="00562412">
        <w:rPr>
          <w:rFonts w:ascii="Courier New" w:hAnsi="Courier New" w:cs="Courier New"/>
          <w:lang w:val="en-US"/>
        </w:rPr>
        <w:t>(new Measuring)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{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wgt.setWindowTitle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gramEnd"/>
      <w:r w:rsidRPr="00562412">
        <w:rPr>
          <w:rFonts w:ascii="Courier New" w:hAnsi="Courier New" w:cs="Courier New"/>
          <w:lang w:val="en-US"/>
        </w:rPr>
        <w:t>"</w:t>
      </w:r>
      <w:proofErr w:type="spellStart"/>
      <w:r w:rsidRPr="00562412">
        <w:rPr>
          <w:rFonts w:ascii="Courier New" w:hAnsi="Courier New" w:cs="Courier New"/>
          <w:lang w:val="en-US"/>
        </w:rPr>
        <w:t>Задайте</w:t>
      </w:r>
      <w:proofErr w:type="spellEnd"/>
      <w:r w:rsidRPr="00562412">
        <w:rPr>
          <w:rFonts w:ascii="Courier New" w:hAnsi="Courier New" w:cs="Courier New"/>
          <w:lang w:val="en-US"/>
        </w:rPr>
        <w:t xml:space="preserve"> </w:t>
      </w:r>
      <w:proofErr w:type="spellStart"/>
      <w:r w:rsidRPr="00562412">
        <w:rPr>
          <w:rFonts w:ascii="Courier New" w:hAnsi="Courier New" w:cs="Courier New"/>
          <w:lang w:val="en-US"/>
        </w:rPr>
        <w:t>параметры</w:t>
      </w:r>
      <w:proofErr w:type="spellEnd"/>
      <w:r w:rsidRPr="00562412">
        <w:rPr>
          <w:rFonts w:ascii="Courier New" w:hAnsi="Courier New" w:cs="Courier New"/>
          <w:lang w:val="en-US"/>
        </w:rPr>
        <w:t>");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QLabel</w:t>
      </w:r>
      <w:proofErr w:type="spellEnd"/>
      <w:r w:rsidRPr="00562412">
        <w:rPr>
          <w:rFonts w:ascii="Courier New" w:hAnsi="Courier New" w:cs="Courier New"/>
          <w:lang w:val="en-US"/>
        </w:rPr>
        <w:t xml:space="preserve">* </w:t>
      </w:r>
      <w:proofErr w:type="spellStart"/>
      <w:r w:rsidRPr="00562412">
        <w:rPr>
          <w:rFonts w:ascii="Courier New" w:hAnsi="Courier New" w:cs="Courier New"/>
          <w:lang w:val="en-US"/>
        </w:rPr>
        <w:t>frequency_range_lbl</w:t>
      </w:r>
      <w:proofErr w:type="spellEnd"/>
      <w:r w:rsidRPr="00562412">
        <w:rPr>
          <w:rFonts w:ascii="Courier New" w:hAnsi="Courier New" w:cs="Courier New"/>
          <w:lang w:val="en-US"/>
        </w:rPr>
        <w:t xml:space="preserve"> =</w:t>
      </w:r>
      <w:r w:rsidR="00550E76" w:rsidRPr="00562412">
        <w:rPr>
          <w:rFonts w:ascii="Courier New" w:hAnsi="Courier New" w:cs="Courier New"/>
          <w:lang w:val="en-US"/>
        </w:rPr>
        <w:t xml:space="preserve"> new </w:t>
      </w:r>
      <w:proofErr w:type="spellStart"/>
      <w:proofErr w:type="gramStart"/>
      <w:r w:rsidR="00550E76" w:rsidRPr="00562412">
        <w:rPr>
          <w:rFonts w:ascii="Courier New" w:hAnsi="Courier New" w:cs="Courier New"/>
          <w:lang w:val="en-US"/>
        </w:rPr>
        <w:t>QLabel</w:t>
      </w:r>
      <w:proofErr w:type="spellEnd"/>
      <w:r w:rsidR="00550E76" w:rsidRPr="00562412">
        <w:rPr>
          <w:rFonts w:ascii="Courier New" w:hAnsi="Courier New" w:cs="Courier New"/>
          <w:lang w:val="en-US"/>
        </w:rPr>
        <w:t>(</w:t>
      </w:r>
      <w:proofErr w:type="gramEnd"/>
      <w:r w:rsidR="00550E76" w:rsidRPr="00562412">
        <w:rPr>
          <w:rFonts w:ascii="Courier New" w:hAnsi="Courier New" w:cs="Courier New"/>
          <w:lang w:val="en-US"/>
        </w:rPr>
        <w:t>"&lt;h4&gt;&lt;center&gt;</w:t>
      </w:r>
      <w:proofErr w:type="spellStart"/>
      <w:r w:rsidR="00550E76" w:rsidRPr="00562412">
        <w:rPr>
          <w:rFonts w:ascii="Courier New" w:hAnsi="Courier New" w:cs="Courier New"/>
          <w:lang w:val="en-US"/>
        </w:rPr>
        <w:t>диапазо</w:t>
      </w:r>
      <w:r w:rsidRPr="00562412">
        <w:rPr>
          <w:rFonts w:ascii="Courier New" w:hAnsi="Courier New" w:cs="Courier New"/>
          <w:lang w:val="en-US"/>
        </w:rPr>
        <w:t>н</w:t>
      </w:r>
      <w:proofErr w:type="spellEnd"/>
      <w:r w:rsidRPr="00562412">
        <w:rPr>
          <w:rFonts w:ascii="Courier New" w:hAnsi="Courier New" w:cs="Courier New"/>
          <w:lang w:val="en-US"/>
        </w:rPr>
        <w:t xml:space="preserve"> </w:t>
      </w:r>
      <w:proofErr w:type="spellStart"/>
      <w:r w:rsidRPr="00562412">
        <w:rPr>
          <w:rFonts w:ascii="Courier New" w:hAnsi="Courier New" w:cs="Courier New"/>
          <w:lang w:val="en-US"/>
        </w:rPr>
        <w:t>частот</w:t>
      </w:r>
      <w:proofErr w:type="spellEnd"/>
      <w:r w:rsidRPr="00562412">
        <w:rPr>
          <w:rFonts w:ascii="Courier New" w:hAnsi="Courier New" w:cs="Courier New"/>
          <w:lang w:val="en-US"/>
        </w:rPr>
        <w:t>&lt;/center&gt;&lt;/h4&gt;");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QLabel</w:t>
      </w:r>
      <w:proofErr w:type="spellEnd"/>
      <w:r w:rsidRPr="00562412">
        <w:rPr>
          <w:rFonts w:ascii="Courier New" w:hAnsi="Courier New" w:cs="Courier New"/>
          <w:lang w:val="en-US"/>
        </w:rPr>
        <w:t xml:space="preserve">* </w:t>
      </w:r>
      <w:proofErr w:type="spellStart"/>
      <w:r w:rsidRPr="00562412">
        <w:rPr>
          <w:rFonts w:ascii="Courier New" w:hAnsi="Courier New" w:cs="Courier New"/>
          <w:lang w:val="en-US"/>
        </w:rPr>
        <w:t>from_lbl</w:t>
      </w:r>
      <w:proofErr w:type="spellEnd"/>
      <w:r w:rsidRPr="00562412">
        <w:rPr>
          <w:rFonts w:ascii="Courier New" w:hAnsi="Courier New" w:cs="Courier New"/>
          <w:lang w:val="en-US"/>
        </w:rPr>
        <w:t xml:space="preserve"> = new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QLabel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gramEnd"/>
      <w:r w:rsidRPr="00562412">
        <w:rPr>
          <w:rFonts w:ascii="Courier New" w:hAnsi="Courier New" w:cs="Courier New"/>
          <w:lang w:val="en-US"/>
        </w:rPr>
        <w:t>"&lt;h4&gt;&lt;center&gt;</w:t>
      </w:r>
      <w:proofErr w:type="spellStart"/>
      <w:r w:rsidRPr="00562412">
        <w:rPr>
          <w:rFonts w:ascii="Courier New" w:hAnsi="Courier New" w:cs="Courier New"/>
          <w:lang w:val="en-US"/>
        </w:rPr>
        <w:t>от</w:t>
      </w:r>
      <w:proofErr w:type="spellEnd"/>
      <w:r w:rsidRPr="00562412">
        <w:rPr>
          <w:rFonts w:ascii="Courier New" w:hAnsi="Courier New" w:cs="Courier New"/>
          <w:lang w:val="en-US"/>
        </w:rPr>
        <w:t>&lt;/center&gt;&lt;/h4&gt;");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QLabel</w:t>
      </w:r>
      <w:proofErr w:type="spellEnd"/>
      <w:r w:rsidRPr="00562412">
        <w:rPr>
          <w:rFonts w:ascii="Courier New" w:hAnsi="Courier New" w:cs="Courier New"/>
          <w:lang w:val="en-US"/>
        </w:rPr>
        <w:t xml:space="preserve">* </w:t>
      </w:r>
      <w:proofErr w:type="spellStart"/>
      <w:r w:rsidRPr="00562412">
        <w:rPr>
          <w:rFonts w:ascii="Courier New" w:hAnsi="Courier New" w:cs="Courier New"/>
          <w:lang w:val="en-US"/>
        </w:rPr>
        <w:t>to_lbl</w:t>
      </w:r>
      <w:proofErr w:type="spellEnd"/>
      <w:r w:rsidRPr="00562412">
        <w:rPr>
          <w:rFonts w:ascii="Courier New" w:hAnsi="Courier New" w:cs="Courier New"/>
          <w:lang w:val="en-US"/>
        </w:rPr>
        <w:t xml:space="preserve"> = new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QLabel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gramEnd"/>
      <w:r w:rsidRPr="00562412">
        <w:rPr>
          <w:rFonts w:ascii="Courier New" w:hAnsi="Courier New" w:cs="Courier New"/>
          <w:lang w:val="en-US"/>
        </w:rPr>
        <w:t>"&lt;h4&gt;&lt;center&gt;</w:t>
      </w:r>
      <w:proofErr w:type="spellStart"/>
      <w:r w:rsidRPr="00562412">
        <w:rPr>
          <w:rFonts w:ascii="Courier New" w:hAnsi="Courier New" w:cs="Courier New"/>
          <w:lang w:val="en-US"/>
        </w:rPr>
        <w:t>до</w:t>
      </w:r>
      <w:proofErr w:type="spellEnd"/>
      <w:r w:rsidRPr="00562412">
        <w:rPr>
          <w:rFonts w:ascii="Courier New" w:hAnsi="Courier New" w:cs="Courier New"/>
          <w:lang w:val="en-US"/>
        </w:rPr>
        <w:t>&lt;/center&gt;&lt;/h4&gt;");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QLabel</w:t>
      </w:r>
      <w:proofErr w:type="spellEnd"/>
      <w:r w:rsidRPr="00562412">
        <w:rPr>
          <w:rFonts w:ascii="Courier New" w:hAnsi="Courier New" w:cs="Courier New"/>
          <w:lang w:val="en-US"/>
        </w:rPr>
        <w:t xml:space="preserve">* </w:t>
      </w:r>
      <w:proofErr w:type="spellStart"/>
      <w:r w:rsidRPr="00562412">
        <w:rPr>
          <w:rFonts w:ascii="Courier New" w:hAnsi="Courier New" w:cs="Courier New"/>
          <w:lang w:val="en-US"/>
        </w:rPr>
        <w:t>numpoints_lbl</w:t>
      </w:r>
      <w:proofErr w:type="spellEnd"/>
      <w:r w:rsidRPr="00562412">
        <w:rPr>
          <w:rFonts w:ascii="Courier New" w:hAnsi="Courier New" w:cs="Courier New"/>
          <w:lang w:val="en-US"/>
        </w:rPr>
        <w:t xml:space="preserve"> = new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QLabel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gramEnd"/>
      <w:r w:rsidRPr="00562412">
        <w:rPr>
          <w:rFonts w:ascii="Courier New" w:hAnsi="Courier New" w:cs="Courier New"/>
          <w:lang w:val="en-US"/>
        </w:rPr>
        <w:t>"&lt;h4&gt;&lt;center&gt;</w:t>
      </w:r>
      <w:proofErr w:type="spellStart"/>
      <w:r w:rsidRPr="00562412">
        <w:rPr>
          <w:rFonts w:ascii="Courier New" w:hAnsi="Courier New" w:cs="Courier New"/>
          <w:lang w:val="en-US"/>
        </w:rPr>
        <w:t>количество</w:t>
      </w:r>
      <w:proofErr w:type="spellEnd"/>
      <w:r w:rsidRPr="00562412">
        <w:rPr>
          <w:rFonts w:ascii="Courier New" w:hAnsi="Courier New" w:cs="Courier New"/>
          <w:lang w:val="en-US"/>
        </w:rPr>
        <w:t xml:space="preserve"> </w:t>
      </w:r>
      <w:proofErr w:type="spellStart"/>
      <w:r w:rsidRPr="00562412">
        <w:rPr>
          <w:rFonts w:ascii="Courier New" w:hAnsi="Courier New" w:cs="Courier New"/>
          <w:lang w:val="en-US"/>
        </w:rPr>
        <w:t>точек</w:t>
      </w:r>
      <w:proofErr w:type="spellEnd"/>
      <w:r w:rsidRPr="00562412">
        <w:rPr>
          <w:rFonts w:ascii="Courier New" w:hAnsi="Courier New" w:cs="Courier New"/>
          <w:lang w:val="en-US"/>
        </w:rPr>
        <w:t>&lt;/center&gt;&lt;/h4&gt;");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QPushButton</w:t>
      </w:r>
      <w:proofErr w:type="spellEnd"/>
      <w:r w:rsidRPr="00562412">
        <w:rPr>
          <w:rFonts w:ascii="Courier New" w:hAnsi="Courier New" w:cs="Courier New"/>
          <w:lang w:val="en-US"/>
        </w:rPr>
        <w:t xml:space="preserve">* </w:t>
      </w:r>
      <w:proofErr w:type="spellStart"/>
      <w:r w:rsidRPr="00562412">
        <w:rPr>
          <w:rFonts w:ascii="Courier New" w:hAnsi="Courier New" w:cs="Courier New"/>
          <w:lang w:val="en-US"/>
        </w:rPr>
        <w:t>apply_button</w:t>
      </w:r>
      <w:proofErr w:type="spellEnd"/>
      <w:r w:rsidRPr="00562412">
        <w:rPr>
          <w:rFonts w:ascii="Courier New" w:hAnsi="Courier New" w:cs="Courier New"/>
          <w:lang w:val="en-US"/>
        </w:rPr>
        <w:t xml:space="preserve"> = new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QPushButton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gramEnd"/>
      <w:r w:rsidRPr="00562412">
        <w:rPr>
          <w:rFonts w:ascii="Courier New" w:hAnsi="Courier New" w:cs="Courier New"/>
          <w:lang w:val="en-US"/>
        </w:rPr>
        <w:t>"</w:t>
      </w:r>
      <w:proofErr w:type="spellStart"/>
      <w:r w:rsidRPr="00562412">
        <w:rPr>
          <w:rFonts w:ascii="Courier New" w:hAnsi="Courier New" w:cs="Courier New"/>
          <w:lang w:val="en-US"/>
        </w:rPr>
        <w:t>Сохранить</w:t>
      </w:r>
      <w:proofErr w:type="spellEnd"/>
      <w:r w:rsidRPr="00562412">
        <w:rPr>
          <w:rFonts w:ascii="Courier New" w:hAnsi="Courier New" w:cs="Courier New"/>
          <w:lang w:val="en-US"/>
        </w:rPr>
        <w:t xml:space="preserve"> в </w:t>
      </w:r>
      <w:proofErr w:type="spellStart"/>
      <w:r w:rsidRPr="00562412">
        <w:rPr>
          <w:rFonts w:ascii="Courier New" w:hAnsi="Courier New" w:cs="Courier New"/>
          <w:lang w:val="en-US"/>
        </w:rPr>
        <w:t>файл</w:t>
      </w:r>
      <w:proofErr w:type="spellEnd"/>
      <w:r w:rsidRPr="00562412">
        <w:rPr>
          <w:rFonts w:ascii="Courier New" w:hAnsi="Courier New" w:cs="Courier New"/>
          <w:lang w:val="en-US"/>
        </w:rPr>
        <w:t>");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QSpinBox</w:t>
      </w:r>
      <w:proofErr w:type="spellEnd"/>
      <w:r w:rsidRPr="00562412">
        <w:rPr>
          <w:rFonts w:ascii="Courier New" w:hAnsi="Courier New" w:cs="Courier New"/>
          <w:lang w:val="en-US"/>
        </w:rPr>
        <w:t xml:space="preserve">* </w:t>
      </w:r>
      <w:proofErr w:type="spellStart"/>
      <w:r w:rsidRPr="00562412">
        <w:rPr>
          <w:rFonts w:ascii="Courier New" w:hAnsi="Courier New" w:cs="Courier New"/>
          <w:lang w:val="en-US"/>
        </w:rPr>
        <w:t>from_spb</w:t>
      </w:r>
      <w:proofErr w:type="spellEnd"/>
      <w:r w:rsidRPr="00562412">
        <w:rPr>
          <w:rFonts w:ascii="Courier New" w:hAnsi="Courier New" w:cs="Courier New"/>
          <w:lang w:val="en-US"/>
        </w:rPr>
        <w:t xml:space="preserve"> = new </w:t>
      </w:r>
      <w:proofErr w:type="spellStart"/>
      <w:r w:rsidRPr="00562412">
        <w:rPr>
          <w:rFonts w:ascii="Courier New" w:hAnsi="Courier New" w:cs="Courier New"/>
          <w:lang w:val="en-US"/>
        </w:rPr>
        <w:t>QSpinBox</w:t>
      </w:r>
      <w:proofErr w:type="spellEnd"/>
      <w:r w:rsidRPr="00562412">
        <w:rPr>
          <w:rFonts w:ascii="Courier New" w:hAnsi="Courier New" w:cs="Courier New"/>
          <w:lang w:val="en-US"/>
        </w:rPr>
        <w:t>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QSpinBox</w:t>
      </w:r>
      <w:proofErr w:type="spellEnd"/>
      <w:r w:rsidRPr="00562412">
        <w:rPr>
          <w:rFonts w:ascii="Courier New" w:hAnsi="Courier New" w:cs="Courier New"/>
          <w:lang w:val="en-US"/>
        </w:rPr>
        <w:t xml:space="preserve">* </w:t>
      </w:r>
      <w:proofErr w:type="spellStart"/>
      <w:r w:rsidRPr="00562412">
        <w:rPr>
          <w:rFonts w:ascii="Courier New" w:hAnsi="Courier New" w:cs="Courier New"/>
          <w:lang w:val="en-US"/>
        </w:rPr>
        <w:t>to_spb</w:t>
      </w:r>
      <w:proofErr w:type="spellEnd"/>
      <w:r w:rsidRPr="00562412">
        <w:rPr>
          <w:rFonts w:ascii="Courier New" w:hAnsi="Courier New" w:cs="Courier New"/>
          <w:lang w:val="en-US"/>
        </w:rPr>
        <w:t xml:space="preserve"> = new </w:t>
      </w:r>
      <w:proofErr w:type="spellStart"/>
      <w:r w:rsidRPr="00562412">
        <w:rPr>
          <w:rFonts w:ascii="Courier New" w:hAnsi="Courier New" w:cs="Courier New"/>
          <w:lang w:val="en-US"/>
        </w:rPr>
        <w:t>QSpinBox</w:t>
      </w:r>
      <w:proofErr w:type="spellEnd"/>
      <w:r w:rsidRPr="00562412">
        <w:rPr>
          <w:rFonts w:ascii="Courier New" w:hAnsi="Courier New" w:cs="Courier New"/>
          <w:lang w:val="en-US"/>
        </w:rPr>
        <w:t>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QSpinBox</w:t>
      </w:r>
      <w:proofErr w:type="spellEnd"/>
      <w:r w:rsidRPr="00562412">
        <w:rPr>
          <w:rFonts w:ascii="Courier New" w:hAnsi="Courier New" w:cs="Courier New"/>
          <w:lang w:val="en-US"/>
        </w:rPr>
        <w:t xml:space="preserve">* </w:t>
      </w:r>
      <w:proofErr w:type="spellStart"/>
      <w:r w:rsidRPr="00562412">
        <w:rPr>
          <w:rFonts w:ascii="Courier New" w:hAnsi="Courier New" w:cs="Courier New"/>
          <w:lang w:val="en-US"/>
        </w:rPr>
        <w:t>numpoints_spb</w:t>
      </w:r>
      <w:proofErr w:type="spellEnd"/>
      <w:r w:rsidRPr="00562412">
        <w:rPr>
          <w:rFonts w:ascii="Courier New" w:hAnsi="Courier New" w:cs="Courier New"/>
          <w:lang w:val="en-US"/>
        </w:rPr>
        <w:t xml:space="preserve"> = new </w:t>
      </w:r>
      <w:proofErr w:type="spellStart"/>
      <w:r w:rsidRPr="00562412">
        <w:rPr>
          <w:rFonts w:ascii="Courier New" w:hAnsi="Courier New" w:cs="Courier New"/>
          <w:lang w:val="en-US"/>
        </w:rPr>
        <w:t>QSpinBox</w:t>
      </w:r>
      <w:proofErr w:type="spellEnd"/>
      <w:r w:rsidRPr="00562412">
        <w:rPr>
          <w:rFonts w:ascii="Courier New" w:hAnsi="Courier New" w:cs="Courier New"/>
          <w:lang w:val="en-US"/>
        </w:rPr>
        <w:t>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from_spb</w:t>
      </w:r>
      <w:proofErr w:type="spellEnd"/>
      <w:r w:rsidRPr="00562412">
        <w:rPr>
          <w:rFonts w:ascii="Courier New" w:hAnsi="Courier New" w:cs="Courier New"/>
          <w:lang w:val="en-US"/>
        </w:rPr>
        <w:t>-&gt;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setRange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gramEnd"/>
      <w:r w:rsidRPr="00562412">
        <w:rPr>
          <w:rFonts w:ascii="Courier New" w:hAnsi="Courier New" w:cs="Courier New"/>
          <w:lang w:val="en-US"/>
        </w:rPr>
        <w:t>10,10000);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to_spb</w:t>
      </w:r>
      <w:proofErr w:type="spellEnd"/>
      <w:r w:rsidRPr="00562412">
        <w:rPr>
          <w:rFonts w:ascii="Courier New" w:hAnsi="Courier New" w:cs="Courier New"/>
          <w:lang w:val="en-US"/>
        </w:rPr>
        <w:t>-&gt;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setRange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gramEnd"/>
      <w:r w:rsidRPr="00562412">
        <w:rPr>
          <w:rFonts w:ascii="Courier New" w:hAnsi="Courier New" w:cs="Courier New"/>
          <w:lang w:val="en-US"/>
        </w:rPr>
        <w:t>11000,20000);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numpoints_spb</w:t>
      </w:r>
      <w:proofErr w:type="spellEnd"/>
      <w:r w:rsidRPr="00562412">
        <w:rPr>
          <w:rFonts w:ascii="Courier New" w:hAnsi="Courier New" w:cs="Courier New"/>
          <w:lang w:val="en-US"/>
        </w:rPr>
        <w:t>-&gt;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setRange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gramEnd"/>
      <w:r w:rsidRPr="00562412">
        <w:rPr>
          <w:rFonts w:ascii="Courier New" w:hAnsi="Courier New" w:cs="Courier New"/>
          <w:lang w:val="en-US"/>
        </w:rPr>
        <w:t>50,5000);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from_spb</w:t>
      </w:r>
      <w:proofErr w:type="spellEnd"/>
      <w:r w:rsidRPr="00562412">
        <w:rPr>
          <w:rFonts w:ascii="Courier New" w:hAnsi="Courier New" w:cs="Courier New"/>
          <w:lang w:val="en-US"/>
        </w:rPr>
        <w:t>-&gt;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setSuffix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gramEnd"/>
      <w:r w:rsidRPr="00562412">
        <w:rPr>
          <w:rFonts w:ascii="Courier New" w:hAnsi="Courier New" w:cs="Courier New"/>
          <w:lang w:val="en-US"/>
        </w:rPr>
        <w:t xml:space="preserve">" </w:t>
      </w:r>
      <w:proofErr w:type="spellStart"/>
      <w:r w:rsidRPr="00562412">
        <w:rPr>
          <w:rFonts w:ascii="Courier New" w:hAnsi="Courier New" w:cs="Courier New"/>
          <w:lang w:val="en-US"/>
        </w:rPr>
        <w:t>МГц</w:t>
      </w:r>
      <w:proofErr w:type="spellEnd"/>
      <w:r w:rsidRPr="00562412">
        <w:rPr>
          <w:rFonts w:ascii="Courier New" w:hAnsi="Courier New" w:cs="Courier New"/>
          <w:lang w:val="en-US"/>
        </w:rPr>
        <w:t>");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to_spb</w:t>
      </w:r>
      <w:proofErr w:type="spellEnd"/>
      <w:r w:rsidRPr="00562412">
        <w:rPr>
          <w:rFonts w:ascii="Courier New" w:hAnsi="Courier New" w:cs="Courier New"/>
          <w:lang w:val="en-US"/>
        </w:rPr>
        <w:t>-&gt;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setSuffix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gramEnd"/>
      <w:r w:rsidRPr="00562412">
        <w:rPr>
          <w:rFonts w:ascii="Courier New" w:hAnsi="Courier New" w:cs="Courier New"/>
          <w:lang w:val="en-US"/>
        </w:rPr>
        <w:t xml:space="preserve">" </w:t>
      </w:r>
      <w:proofErr w:type="spellStart"/>
      <w:r w:rsidRPr="00562412">
        <w:rPr>
          <w:rFonts w:ascii="Courier New" w:hAnsi="Courier New" w:cs="Courier New"/>
          <w:lang w:val="en-US"/>
        </w:rPr>
        <w:t>МГц</w:t>
      </w:r>
      <w:proofErr w:type="spellEnd"/>
      <w:r w:rsidRPr="00562412">
        <w:rPr>
          <w:rFonts w:ascii="Courier New" w:hAnsi="Courier New" w:cs="Courier New"/>
          <w:lang w:val="en-US"/>
        </w:rPr>
        <w:t>");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from_spb</w:t>
      </w:r>
      <w:proofErr w:type="spellEnd"/>
      <w:r w:rsidRPr="00562412">
        <w:rPr>
          <w:rFonts w:ascii="Courier New" w:hAnsi="Courier New" w:cs="Courier New"/>
          <w:lang w:val="en-US"/>
        </w:rPr>
        <w:t>-&gt;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setButtonSymbols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proofErr w:type="gramEnd"/>
      <w:r w:rsidRPr="00562412">
        <w:rPr>
          <w:rFonts w:ascii="Courier New" w:hAnsi="Courier New" w:cs="Courier New"/>
          <w:lang w:val="en-US"/>
        </w:rPr>
        <w:t>QSpinBox</w:t>
      </w:r>
      <w:proofErr w:type="spellEnd"/>
      <w:r w:rsidRPr="00562412">
        <w:rPr>
          <w:rFonts w:ascii="Courier New" w:hAnsi="Courier New" w:cs="Courier New"/>
          <w:lang w:val="en-US"/>
        </w:rPr>
        <w:t>::</w:t>
      </w:r>
      <w:proofErr w:type="spellStart"/>
      <w:r w:rsidRPr="00562412">
        <w:rPr>
          <w:rFonts w:ascii="Courier New" w:hAnsi="Courier New" w:cs="Courier New"/>
          <w:lang w:val="en-US"/>
        </w:rPr>
        <w:t>PlusMinus</w:t>
      </w:r>
      <w:proofErr w:type="spellEnd"/>
      <w:r w:rsidRPr="00562412">
        <w:rPr>
          <w:rFonts w:ascii="Courier New" w:hAnsi="Courier New" w:cs="Courier New"/>
          <w:lang w:val="en-US"/>
        </w:rPr>
        <w:t>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to_spb</w:t>
      </w:r>
      <w:proofErr w:type="spellEnd"/>
      <w:r w:rsidRPr="00562412">
        <w:rPr>
          <w:rFonts w:ascii="Courier New" w:hAnsi="Courier New" w:cs="Courier New"/>
          <w:lang w:val="en-US"/>
        </w:rPr>
        <w:t>-&gt;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setButtonSymbols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proofErr w:type="gramEnd"/>
      <w:r w:rsidRPr="00562412">
        <w:rPr>
          <w:rFonts w:ascii="Courier New" w:hAnsi="Courier New" w:cs="Courier New"/>
          <w:lang w:val="en-US"/>
        </w:rPr>
        <w:t>QSpinBox</w:t>
      </w:r>
      <w:proofErr w:type="spellEnd"/>
      <w:r w:rsidRPr="00562412">
        <w:rPr>
          <w:rFonts w:ascii="Courier New" w:hAnsi="Courier New" w:cs="Courier New"/>
          <w:lang w:val="en-US"/>
        </w:rPr>
        <w:t>::</w:t>
      </w:r>
      <w:proofErr w:type="spellStart"/>
      <w:r w:rsidRPr="00562412">
        <w:rPr>
          <w:rFonts w:ascii="Courier New" w:hAnsi="Courier New" w:cs="Courier New"/>
          <w:lang w:val="en-US"/>
        </w:rPr>
        <w:t>PlusMinus</w:t>
      </w:r>
      <w:proofErr w:type="spellEnd"/>
      <w:r w:rsidRPr="00562412">
        <w:rPr>
          <w:rFonts w:ascii="Courier New" w:hAnsi="Courier New" w:cs="Courier New"/>
          <w:lang w:val="en-US"/>
        </w:rPr>
        <w:t>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numpoints_spb</w:t>
      </w:r>
      <w:proofErr w:type="spellEnd"/>
      <w:r w:rsidRPr="00562412">
        <w:rPr>
          <w:rFonts w:ascii="Courier New" w:hAnsi="Courier New" w:cs="Courier New"/>
          <w:lang w:val="en-US"/>
        </w:rPr>
        <w:t>-&gt;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setButtonSymbols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proofErr w:type="gramEnd"/>
      <w:r w:rsidRPr="00562412">
        <w:rPr>
          <w:rFonts w:ascii="Courier New" w:hAnsi="Courier New" w:cs="Courier New"/>
          <w:lang w:val="en-US"/>
        </w:rPr>
        <w:t>QSpinBox</w:t>
      </w:r>
      <w:proofErr w:type="spellEnd"/>
      <w:r w:rsidRPr="00562412">
        <w:rPr>
          <w:rFonts w:ascii="Courier New" w:hAnsi="Courier New" w:cs="Courier New"/>
          <w:lang w:val="en-US"/>
        </w:rPr>
        <w:t>::</w:t>
      </w:r>
      <w:proofErr w:type="spellStart"/>
      <w:r w:rsidRPr="00562412">
        <w:rPr>
          <w:rFonts w:ascii="Courier New" w:hAnsi="Courier New" w:cs="Courier New"/>
          <w:lang w:val="en-US"/>
        </w:rPr>
        <w:t>PlusMinus</w:t>
      </w:r>
      <w:proofErr w:type="spellEnd"/>
      <w:r w:rsidRPr="00562412">
        <w:rPr>
          <w:rFonts w:ascii="Courier New" w:hAnsi="Courier New" w:cs="Courier New"/>
          <w:lang w:val="en-US"/>
        </w:rPr>
        <w:t>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to_spb</w:t>
      </w:r>
      <w:proofErr w:type="spellEnd"/>
      <w:r w:rsidRPr="00562412">
        <w:rPr>
          <w:rFonts w:ascii="Courier New" w:hAnsi="Courier New" w:cs="Courier New"/>
          <w:lang w:val="en-US"/>
        </w:rPr>
        <w:t>-&gt;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setValue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gramEnd"/>
      <w:r w:rsidRPr="00562412">
        <w:rPr>
          <w:rFonts w:ascii="Courier New" w:hAnsi="Courier New" w:cs="Courier New"/>
          <w:lang w:val="en-US"/>
        </w:rPr>
        <w:t>20000);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numpoints_spb</w:t>
      </w:r>
      <w:proofErr w:type="spellEnd"/>
      <w:r w:rsidRPr="00562412">
        <w:rPr>
          <w:rFonts w:ascii="Courier New" w:hAnsi="Courier New" w:cs="Courier New"/>
          <w:lang w:val="en-US"/>
        </w:rPr>
        <w:t>-&gt;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setValue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gramEnd"/>
      <w:r w:rsidRPr="00562412">
        <w:rPr>
          <w:rFonts w:ascii="Courier New" w:hAnsi="Courier New" w:cs="Courier New"/>
          <w:lang w:val="en-US"/>
        </w:rPr>
        <w:t>500);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QHBoxLayout</w:t>
      </w:r>
      <w:proofErr w:type="spellEnd"/>
      <w:r w:rsidRPr="00562412">
        <w:rPr>
          <w:rFonts w:ascii="Courier New" w:hAnsi="Courier New" w:cs="Courier New"/>
          <w:lang w:val="en-US"/>
        </w:rPr>
        <w:t xml:space="preserve">* phbxLayout_1 = new </w:t>
      </w:r>
      <w:proofErr w:type="spellStart"/>
      <w:r w:rsidRPr="00562412">
        <w:rPr>
          <w:rFonts w:ascii="Courier New" w:hAnsi="Courier New" w:cs="Courier New"/>
          <w:lang w:val="en-US"/>
        </w:rPr>
        <w:t>QHBoxLayout</w:t>
      </w:r>
      <w:proofErr w:type="spellEnd"/>
      <w:r w:rsidRPr="00562412">
        <w:rPr>
          <w:rFonts w:ascii="Courier New" w:hAnsi="Courier New" w:cs="Courier New"/>
          <w:lang w:val="en-US"/>
        </w:rPr>
        <w:t>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QHBoxLayout</w:t>
      </w:r>
      <w:proofErr w:type="spellEnd"/>
      <w:r w:rsidRPr="00562412">
        <w:rPr>
          <w:rFonts w:ascii="Courier New" w:hAnsi="Courier New" w:cs="Courier New"/>
          <w:lang w:val="en-US"/>
        </w:rPr>
        <w:t xml:space="preserve">* phbxLayout_2 = new </w:t>
      </w:r>
      <w:proofErr w:type="spellStart"/>
      <w:r w:rsidRPr="00562412">
        <w:rPr>
          <w:rFonts w:ascii="Courier New" w:hAnsi="Courier New" w:cs="Courier New"/>
          <w:lang w:val="en-US"/>
        </w:rPr>
        <w:t>QHBoxLayout</w:t>
      </w:r>
      <w:proofErr w:type="spellEnd"/>
      <w:r w:rsidRPr="00562412">
        <w:rPr>
          <w:rFonts w:ascii="Courier New" w:hAnsi="Courier New" w:cs="Courier New"/>
          <w:lang w:val="en-US"/>
        </w:rPr>
        <w:t>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phbxLayout_1-&gt;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addWidget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proofErr w:type="gramEnd"/>
      <w:r w:rsidRPr="00562412">
        <w:rPr>
          <w:rFonts w:ascii="Courier New" w:hAnsi="Courier New" w:cs="Courier New"/>
          <w:lang w:val="en-US"/>
        </w:rPr>
        <w:t>from_lbl</w:t>
      </w:r>
      <w:proofErr w:type="spellEnd"/>
      <w:r w:rsidRPr="00562412">
        <w:rPr>
          <w:rFonts w:ascii="Courier New" w:hAnsi="Courier New" w:cs="Courier New"/>
          <w:lang w:val="en-US"/>
        </w:rPr>
        <w:t>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phbxLayout_1-&gt;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addWidget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proofErr w:type="gramEnd"/>
      <w:r w:rsidRPr="00562412">
        <w:rPr>
          <w:rFonts w:ascii="Courier New" w:hAnsi="Courier New" w:cs="Courier New"/>
          <w:lang w:val="en-US"/>
        </w:rPr>
        <w:t>from_spb</w:t>
      </w:r>
      <w:proofErr w:type="spellEnd"/>
      <w:r w:rsidRPr="00562412">
        <w:rPr>
          <w:rFonts w:ascii="Courier New" w:hAnsi="Courier New" w:cs="Courier New"/>
          <w:lang w:val="en-US"/>
        </w:rPr>
        <w:t>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phbxLayout_1-&gt;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addWidget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proofErr w:type="gramEnd"/>
      <w:r w:rsidRPr="00562412">
        <w:rPr>
          <w:rFonts w:ascii="Courier New" w:hAnsi="Courier New" w:cs="Courier New"/>
          <w:lang w:val="en-US"/>
        </w:rPr>
        <w:t>to_lbl</w:t>
      </w:r>
      <w:proofErr w:type="spellEnd"/>
      <w:r w:rsidRPr="00562412">
        <w:rPr>
          <w:rFonts w:ascii="Courier New" w:hAnsi="Courier New" w:cs="Courier New"/>
          <w:lang w:val="en-US"/>
        </w:rPr>
        <w:t>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phbxLayout_1-&gt;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addWidget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proofErr w:type="gramEnd"/>
      <w:r w:rsidRPr="00562412">
        <w:rPr>
          <w:rFonts w:ascii="Courier New" w:hAnsi="Courier New" w:cs="Courier New"/>
          <w:lang w:val="en-US"/>
        </w:rPr>
        <w:t>to_spb</w:t>
      </w:r>
      <w:proofErr w:type="spellEnd"/>
      <w:r w:rsidRPr="00562412">
        <w:rPr>
          <w:rFonts w:ascii="Courier New" w:hAnsi="Courier New" w:cs="Courier New"/>
          <w:lang w:val="en-US"/>
        </w:rPr>
        <w:t>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phbxLayout_2-&gt;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addWidget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proofErr w:type="gramEnd"/>
      <w:r w:rsidRPr="00562412">
        <w:rPr>
          <w:rFonts w:ascii="Courier New" w:hAnsi="Courier New" w:cs="Courier New"/>
          <w:lang w:val="en-US"/>
        </w:rPr>
        <w:t>numpoints_lbl</w:t>
      </w:r>
      <w:proofErr w:type="spellEnd"/>
      <w:r w:rsidRPr="00562412">
        <w:rPr>
          <w:rFonts w:ascii="Courier New" w:hAnsi="Courier New" w:cs="Courier New"/>
          <w:lang w:val="en-US"/>
        </w:rPr>
        <w:t>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phbxLayout_2-&gt;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addWidget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proofErr w:type="gramEnd"/>
      <w:r w:rsidRPr="00562412">
        <w:rPr>
          <w:rFonts w:ascii="Courier New" w:hAnsi="Courier New" w:cs="Courier New"/>
          <w:lang w:val="en-US"/>
        </w:rPr>
        <w:t>numpoints_spb</w:t>
      </w:r>
      <w:proofErr w:type="spellEnd"/>
      <w:r w:rsidRPr="00562412">
        <w:rPr>
          <w:rFonts w:ascii="Courier New" w:hAnsi="Courier New" w:cs="Courier New"/>
          <w:lang w:val="en-US"/>
        </w:rPr>
        <w:t>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QVBoxLayout</w:t>
      </w:r>
      <w:proofErr w:type="spellEnd"/>
      <w:r w:rsidRPr="00562412">
        <w:rPr>
          <w:rFonts w:ascii="Courier New" w:hAnsi="Courier New" w:cs="Courier New"/>
          <w:lang w:val="en-US"/>
        </w:rPr>
        <w:t xml:space="preserve">* </w:t>
      </w:r>
      <w:proofErr w:type="spellStart"/>
      <w:r w:rsidRPr="00562412">
        <w:rPr>
          <w:rFonts w:ascii="Courier New" w:hAnsi="Courier New" w:cs="Courier New"/>
          <w:lang w:val="en-US"/>
        </w:rPr>
        <w:t>pvbxLayout</w:t>
      </w:r>
      <w:proofErr w:type="spellEnd"/>
      <w:r w:rsidRPr="00562412">
        <w:rPr>
          <w:rFonts w:ascii="Courier New" w:hAnsi="Courier New" w:cs="Courier New"/>
          <w:lang w:val="en-US"/>
        </w:rPr>
        <w:t xml:space="preserve"> = new </w:t>
      </w:r>
      <w:proofErr w:type="spellStart"/>
      <w:r w:rsidRPr="00562412">
        <w:rPr>
          <w:rFonts w:ascii="Courier New" w:hAnsi="Courier New" w:cs="Courier New"/>
          <w:lang w:val="en-US"/>
        </w:rPr>
        <w:t>QVBoxLayout</w:t>
      </w:r>
      <w:proofErr w:type="spellEnd"/>
      <w:r w:rsidRPr="00562412">
        <w:rPr>
          <w:rFonts w:ascii="Courier New" w:hAnsi="Courier New" w:cs="Courier New"/>
          <w:lang w:val="en-US"/>
        </w:rPr>
        <w:t>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pvbxLayout</w:t>
      </w:r>
      <w:proofErr w:type="spellEnd"/>
      <w:proofErr w:type="gramEnd"/>
      <w:r w:rsidRPr="00562412">
        <w:rPr>
          <w:rFonts w:ascii="Courier New" w:hAnsi="Courier New" w:cs="Courier New"/>
          <w:lang w:val="en-US"/>
        </w:rPr>
        <w:t>-&gt;</w:t>
      </w:r>
      <w:proofErr w:type="spellStart"/>
      <w:r w:rsidRPr="00562412">
        <w:rPr>
          <w:rFonts w:ascii="Courier New" w:hAnsi="Courier New" w:cs="Courier New"/>
          <w:lang w:val="en-US"/>
        </w:rPr>
        <w:t>addWidget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frequency_range_lbl</w:t>
      </w:r>
      <w:proofErr w:type="spellEnd"/>
      <w:r w:rsidRPr="00562412">
        <w:rPr>
          <w:rFonts w:ascii="Courier New" w:hAnsi="Courier New" w:cs="Courier New"/>
          <w:lang w:val="en-US"/>
        </w:rPr>
        <w:t>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pvbxLayout</w:t>
      </w:r>
      <w:proofErr w:type="spellEnd"/>
      <w:proofErr w:type="gramEnd"/>
      <w:r w:rsidRPr="00562412">
        <w:rPr>
          <w:rFonts w:ascii="Courier New" w:hAnsi="Courier New" w:cs="Courier New"/>
          <w:lang w:val="en-US"/>
        </w:rPr>
        <w:t>-&gt;</w:t>
      </w:r>
      <w:proofErr w:type="spellStart"/>
      <w:r w:rsidRPr="00562412">
        <w:rPr>
          <w:rFonts w:ascii="Courier New" w:hAnsi="Courier New" w:cs="Courier New"/>
          <w:lang w:val="en-US"/>
        </w:rPr>
        <w:t>addLayout</w:t>
      </w:r>
      <w:proofErr w:type="spellEnd"/>
      <w:r w:rsidRPr="00562412">
        <w:rPr>
          <w:rFonts w:ascii="Courier New" w:hAnsi="Courier New" w:cs="Courier New"/>
          <w:lang w:val="en-US"/>
        </w:rPr>
        <w:t>(phbxLayout_1);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pvbxLayout</w:t>
      </w:r>
      <w:proofErr w:type="spellEnd"/>
      <w:proofErr w:type="gramEnd"/>
      <w:r w:rsidRPr="00562412">
        <w:rPr>
          <w:rFonts w:ascii="Courier New" w:hAnsi="Courier New" w:cs="Courier New"/>
          <w:lang w:val="en-US"/>
        </w:rPr>
        <w:t>-&gt;</w:t>
      </w:r>
      <w:proofErr w:type="spellStart"/>
      <w:r w:rsidRPr="00562412">
        <w:rPr>
          <w:rFonts w:ascii="Courier New" w:hAnsi="Courier New" w:cs="Courier New"/>
          <w:lang w:val="en-US"/>
        </w:rPr>
        <w:t>addLayout</w:t>
      </w:r>
      <w:proofErr w:type="spellEnd"/>
      <w:r w:rsidRPr="00562412">
        <w:rPr>
          <w:rFonts w:ascii="Courier New" w:hAnsi="Courier New" w:cs="Courier New"/>
          <w:lang w:val="en-US"/>
        </w:rPr>
        <w:t>(phbxLayout_2);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pvbxLayout</w:t>
      </w:r>
      <w:proofErr w:type="spellEnd"/>
      <w:proofErr w:type="gramEnd"/>
      <w:r w:rsidRPr="00562412">
        <w:rPr>
          <w:rFonts w:ascii="Courier New" w:hAnsi="Courier New" w:cs="Courier New"/>
          <w:lang w:val="en-US"/>
        </w:rPr>
        <w:t>-&gt;</w:t>
      </w:r>
      <w:proofErr w:type="spellStart"/>
      <w:r w:rsidRPr="00562412">
        <w:rPr>
          <w:rFonts w:ascii="Courier New" w:hAnsi="Courier New" w:cs="Courier New"/>
          <w:lang w:val="en-US"/>
        </w:rPr>
        <w:t>addWidget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apply_button</w:t>
      </w:r>
      <w:proofErr w:type="spellEnd"/>
      <w:r w:rsidRPr="00562412">
        <w:rPr>
          <w:rFonts w:ascii="Courier New" w:hAnsi="Courier New" w:cs="Courier New"/>
          <w:lang w:val="en-US"/>
        </w:rPr>
        <w:t>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wgt.setLayout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proofErr w:type="gramEnd"/>
      <w:r w:rsidRPr="00562412">
        <w:rPr>
          <w:rFonts w:ascii="Courier New" w:hAnsi="Courier New" w:cs="Courier New"/>
          <w:lang w:val="en-US"/>
        </w:rPr>
        <w:t>pvbxLayout</w:t>
      </w:r>
      <w:proofErr w:type="spellEnd"/>
      <w:r w:rsidRPr="00562412">
        <w:rPr>
          <w:rFonts w:ascii="Courier New" w:hAnsi="Courier New" w:cs="Courier New"/>
          <w:lang w:val="en-US"/>
        </w:rPr>
        <w:t>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wgt.setFixedSize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gramEnd"/>
      <w:r w:rsidRPr="00562412">
        <w:rPr>
          <w:rFonts w:ascii="Courier New" w:hAnsi="Courier New" w:cs="Courier New"/>
          <w:lang w:val="en-US"/>
        </w:rPr>
        <w:t>250, 120);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wgt.show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gramEnd"/>
      <w:r w:rsidRPr="00562412">
        <w:rPr>
          <w:rFonts w:ascii="Courier New" w:hAnsi="Courier New" w:cs="Courier New"/>
          <w:lang w:val="en-US"/>
        </w:rPr>
        <w:t>);</w:t>
      </w:r>
    </w:p>
    <w:p w:rsidR="00852EB1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QLabel</w:t>
      </w:r>
      <w:proofErr w:type="spellEnd"/>
      <w:r w:rsidRPr="00562412">
        <w:rPr>
          <w:rFonts w:ascii="Courier New" w:hAnsi="Courier New" w:cs="Courier New"/>
          <w:lang w:val="en-US"/>
        </w:rPr>
        <w:t xml:space="preserve">* </w:t>
      </w:r>
      <w:proofErr w:type="spellStart"/>
      <w:r w:rsidRPr="00562412">
        <w:rPr>
          <w:rFonts w:ascii="Courier New" w:hAnsi="Courier New" w:cs="Courier New"/>
          <w:lang w:val="en-US"/>
        </w:rPr>
        <w:t>save_lbl</w:t>
      </w:r>
      <w:proofErr w:type="spellEnd"/>
      <w:r w:rsidRPr="00562412">
        <w:rPr>
          <w:rFonts w:ascii="Courier New" w:hAnsi="Courier New" w:cs="Courier New"/>
          <w:lang w:val="en-US"/>
        </w:rPr>
        <w:t xml:space="preserve"> = new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QLabel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gramEnd"/>
      <w:r w:rsidRPr="00562412">
        <w:rPr>
          <w:rFonts w:ascii="Courier New" w:hAnsi="Courier New" w:cs="Courier New"/>
          <w:lang w:val="en-US"/>
        </w:rPr>
        <w:t>"&lt;h4&gt;&lt;center&gt;</w:t>
      </w:r>
      <w:proofErr w:type="spellStart"/>
      <w:r w:rsidRPr="00562412">
        <w:rPr>
          <w:rFonts w:ascii="Courier New" w:hAnsi="Courier New" w:cs="Courier New"/>
          <w:lang w:val="en-US"/>
        </w:rPr>
        <w:t>Подтвердите</w:t>
      </w:r>
      <w:proofErr w:type="spellEnd"/>
      <w:r w:rsidRPr="00562412">
        <w:rPr>
          <w:rFonts w:ascii="Courier New" w:hAnsi="Courier New" w:cs="Courier New"/>
          <w:lang w:val="en-US"/>
        </w:rPr>
        <w:t xml:space="preserve"> </w:t>
      </w:r>
      <w:proofErr w:type="spellStart"/>
      <w:r w:rsidRPr="00562412">
        <w:rPr>
          <w:rFonts w:ascii="Courier New" w:hAnsi="Courier New" w:cs="Courier New"/>
          <w:lang w:val="en-US"/>
        </w:rPr>
        <w:t>действие</w:t>
      </w:r>
      <w:proofErr w:type="spellEnd"/>
      <w:r w:rsidRPr="00562412">
        <w:rPr>
          <w:rFonts w:ascii="Courier New" w:hAnsi="Courier New" w:cs="Courier New"/>
          <w:lang w:val="en-US"/>
        </w:rPr>
        <w:t>&lt;/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proofErr w:type="gramStart"/>
      <w:r w:rsidRPr="00562412">
        <w:rPr>
          <w:rFonts w:ascii="Courier New" w:hAnsi="Courier New" w:cs="Courier New"/>
          <w:lang w:val="en-US"/>
        </w:rPr>
        <w:t>center</w:t>
      </w:r>
      <w:proofErr w:type="gramEnd"/>
      <w:r w:rsidRPr="00562412">
        <w:rPr>
          <w:rFonts w:ascii="Courier New" w:hAnsi="Courier New" w:cs="Courier New"/>
          <w:lang w:val="en-US"/>
        </w:rPr>
        <w:t>&gt;&lt;/h4&gt;");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QPushButton</w:t>
      </w:r>
      <w:proofErr w:type="spellEnd"/>
      <w:r w:rsidRPr="00562412">
        <w:rPr>
          <w:rFonts w:ascii="Courier New" w:hAnsi="Courier New" w:cs="Courier New"/>
          <w:lang w:val="en-US"/>
        </w:rPr>
        <w:t xml:space="preserve">* </w:t>
      </w:r>
      <w:proofErr w:type="spellStart"/>
      <w:r w:rsidRPr="00562412">
        <w:rPr>
          <w:rFonts w:ascii="Courier New" w:hAnsi="Courier New" w:cs="Courier New"/>
          <w:lang w:val="en-US"/>
        </w:rPr>
        <w:t>saveOK_button</w:t>
      </w:r>
      <w:proofErr w:type="spellEnd"/>
      <w:r w:rsidRPr="00562412">
        <w:rPr>
          <w:rFonts w:ascii="Courier New" w:hAnsi="Courier New" w:cs="Courier New"/>
          <w:lang w:val="en-US"/>
        </w:rPr>
        <w:t xml:space="preserve"> = new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QPushButton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gramEnd"/>
      <w:r w:rsidRPr="00562412">
        <w:rPr>
          <w:rFonts w:ascii="Courier New" w:hAnsi="Courier New" w:cs="Courier New"/>
          <w:lang w:val="en-US"/>
        </w:rPr>
        <w:t>"ОК");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QPushButton</w:t>
      </w:r>
      <w:proofErr w:type="spellEnd"/>
      <w:r w:rsidRPr="00562412">
        <w:rPr>
          <w:rFonts w:ascii="Courier New" w:hAnsi="Courier New" w:cs="Courier New"/>
          <w:lang w:val="en-US"/>
        </w:rPr>
        <w:t xml:space="preserve">* </w:t>
      </w:r>
      <w:proofErr w:type="spellStart"/>
      <w:r w:rsidRPr="00562412">
        <w:rPr>
          <w:rFonts w:ascii="Courier New" w:hAnsi="Courier New" w:cs="Courier New"/>
          <w:lang w:val="en-US"/>
        </w:rPr>
        <w:t>saveNO_button</w:t>
      </w:r>
      <w:proofErr w:type="spellEnd"/>
      <w:r w:rsidRPr="00562412">
        <w:rPr>
          <w:rFonts w:ascii="Courier New" w:hAnsi="Courier New" w:cs="Courier New"/>
          <w:lang w:val="en-US"/>
        </w:rPr>
        <w:t xml:space="preserve"> = new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QPushButton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gramEnd"/>
      <w:r w:rsidRPr="00562412">
        <w:rPr>
          <w:rFonts w:ascii="Courier New" w:hAnsi="Courier New" w:cs="Courier New"/>
          <w:lang w:val="en-US"/>
        </w:rPr>
        <w:t>"</w:t>
      </w:r>
      <w:proofErr w:type="spellStart"/>
      <w:r w:rsidRPr="00562412">
        <w:rPr>
          <w:rFonts w:ascii="Courier New" w:hAnsi="Courier New" w:cs="Courier New"/>
          <w:lang w:val="en-US"/>
        </w:rPr>
        <w:t>Отмена</w:t>
      </w:r>
      <w:proofErr w:type="spellEnd"/>
      <w:r w:rsidRPr="00562412">
        <w:rPr>
          <w:rFonts w:ascii="Courier New" w:hAnsi="Courier New" w:cs="Courier New"/>
          <w:lang w:val="en-US"/>
        </w:rPr>
        <w:t>");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QHBoxLayout</w:t>
      </w:r>
      <w:proofErr w:type="spellEnd"/>
      <w:r w:rsidRPr="00562412">
        <w:rPr>
          <w:rFonts w:ascii="Courier New" w:hAnsi="Courier New" w:cs="Courier New"/>
          <w:lang w:val="en-US"/>
        </w:rPr>
        <w:t xml:space="preserve">* </w:t>
      </w:r>
      <w:proofErr w:type="spellStart"/>
      <w:r w:rsidRPr="00562412">
        <w:rPr>
          <w:rFonts w:ascii="Courier New" w:hAnsi="Courier New" w:cs="Courier New"/>
          <w:lang w:val="en-US"/>
        </w:rPr>
        <w:t>saveHLayout</w:t>
      </w:r>
      <w:proofErr w:type="spellEnd"/>
      <w:r w:rsidRPr="00562412">
        <w:rPr>
          <w:rFonts w:ascii="Courier New" w:hAnsi="Courier New" w:cs="Courier New"/>
          <w:lang w:val="en-US"/>
        </w:rPr>
        <w:t xml:space="preserve"> = new </w:t>
      </w:r>
      <w:proofErr w:type="spellStart"/>
      <w:r w:rsidRPr="00562412">
        <w:rPr>
          <w:rFonts w:ascii="Courier New" w:hAnsi="Courier New" w:cs="Courier New"/>
          <w:lang w:val="en-US"/>
        </w:rPr>
        <w:t>QHBoxLayout</w:t>
      </w:r>
      <w:proofErr w:type="spellEnd"/>
      <w:r w:rsidRPr="00562412">
        <w:rPr>
          <w:rFonts w:ascii="Courier New" w:hAnsi="Courier New" w:cs="Courier New"/>
          <w:lang w:val="en-US"/>
        </w:rPr>
        <w:t>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r w:rsidRPr="00562412">
        <w:rPr>
          <w:rFonts w:ascii="Courier New" w:hAnsi="Courier New" w:cs="Courier New"/>
          <w:lang w:val="en-US"/>
        </w:rPr>
        <w:t>QVBoxLayout</w:t>
      </w:r>
      <w:proofErr w:type="spellEnd"/>
      <w:r w:rsidRPr="00562412">
        <w:rPr>
          <w:rFonts w:ascii="Courier New" w:hAnsi="Courier New" w:cs="Courier New"/>
          <w:lang w:val="en-US"/>
        </w:rPr>
        <w:t xml:space="preserve">* </w:t>
      </w:r>
      <w:proofErr w:type="spellStart"/>
      <w:r w:rsidRPr="00562412">
        <w:rPr>
          <w:rFonts w:ascii="Courier New" w:hAnsi="Courier New" w:cs="Courier New"/>
          <w:lang w:val="en-US"/>
        </w:rPr>
        <w:t>saveVLayout</w:t>
      </w:r>
      <w:proofErr w:type="spellEnd"/>
      <w:r w:rsidRPr="00562412">
        <w:rPr>
          <w:rFonts w:ascii="Courier New" w:hAnsi="Courier New" w:cs="Courier New"/>
          <w:lang w:val="en-US"/>
        </w:rPr>
        <w:t xml:space="preserve"> = new </w:t>
      </w:r>
      <w:proofErr w:type="spellStart"/>
      <w:r w:rsidRPr="00562412">
        <w:rPr>
          <w:rFonts w:ascii="Courier New" w:hAnsi="Courier New" w:cs="Courier New"/>
          <w:lang w:val="en-US"/>
        </w:rPr>
        <w:t>QVBoxLayout</w:t>
      </w:r>
      <w:proofErr w:type="spellEnd"/>
      <w:r w:rsidRPr="00562412">
        <w:rPr>
          <w:rFonts w:ascii="Courier New" w:hAnsi="Courier New" w:cs="Courier New"/>
          <w:lang w:val="en-US"/>
        </w:rPr>
        <w:t>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saveHLayout</w:t>
      </w:r>
      <w:proofErr w:type="spellEnd"/>
      <w:proofErr w:type="gramEnd"/>
      <w:r w:rsidRPr="00562412">
        <w:rPr>
          <w:rFonts w:ascii="Courier New" w:hAnsi="Courier New" w:cs="Courier New"/>
          <w:lang w:val="en-US"/>
        </w:rPr>
        <w:t>-&gt;</w:t>
      </w:r>
      <w:proofErr w:type="spellStart"/>
      <w:r w:rsidRPr="00562412">
        <w:rPr>
          <w:rFonts w:ascii="Courier New" w:hAnsi="Courier New" w:cs="Courier New"/>
          <w:lang w:val="en-US"/>
        </w:rPr>
        <w:t>addWidget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saveOK_button</w:t>
      </w:r>
      <w:proofErr w:type="spellEnd"/>
      <w:r w:rsidRPr="00562412">
        <w:rPr>
          <w:rFonts w:ascii="Courier New" w:hAnsi="Courier New" w:cs="Courier New"/>
          <w:lang w:val="en-US"/>
        </w:rPr>
        <w:t>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saveHLayout</w:t>
      </w:r>
      <w:proofErr w:type="spellEnd"/>
      <w:proofErr w:type="gramEnd"/>
      <w:r w:rsidRPr="00562412">
        <w:rPr>
          <w:rFonts w:ascii="Courier New" w:hAnsi="Courier New" w:cs="Courier New"/>
          <w:lang w:val="en-US"/>
        </w:rPr>
        <w:t>-&gt;</w:t>
      </w:r>
      <w:proofErr w:type="spellStart"/>
      <w:r w:rsidRPr="00562412">
        <w:rPr>
          <w:rFonts w:ascii="Courier New" w:hAnsi="Courier New" w:cs="Courier New"/>
          <w:lang w:val="en-US"/>
        </w:rPr>
        <w:t>addWidget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saveNO_button</w:t>
      </w:r>
      <w:proofErr w:type="spellEnd"/>
      <w:r w:rsidRPr="00562412">
        <w:rPr>
          <w:rFonts w:ascii="Courier New" w:hAnsi="Courier New" w:cs="Courier New"/>
          <w:lang w:val="en-US"/>
        </w:rPr>
        <w:t>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saveVLayout</w:t>
      </w:r>
      <w:proofErr w:type="spellEnd"/>
      <w:proofErr w:type="gramEnd"/>
      <w:r w:rsidRPr="00562412">
        <w:rPr>
          <w:rFonts w:ascii="Courier New" w:hAnsi="Courier New" w:cs="Courier New"/>
          <w:lang w:val="en-US"/>
        </w:rPr>
        <w:t>-&gt;</w:t>
      </w:r>
      <w:proofErr w:type="spellStart"/>
      <w:r w:rsidRPr="00562412">
        <w:rPr>
          <w:rFonts w:ascii="Courier New" w:hAnsi="Courier New" w:cs="Courier New"/>
          <w:lang w:val="en-US"/>
        </w:rPr>
        <w:t>addWidget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save_lbl</w:t>
      </w:r>
      <w:proofErr w:type="spellEnd"/>
      <w:r w:rsidRPr="00562412">
        <w:rPr>
          <w:rFonts w:ascii="Courier New" w:hAnsi="Courier New" w:cs="Courier New"/>
          <w:lang w:val="en-US"/>
        </w:rPr>
        <w:t>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saveVLayout</w:t>
      </w:r>
      <w:proofErr w:type="spellEnd"/>
      <w:proofErr w:type="gramEnd"/>
      <w:r w:rsidRPr="00562412">
        <w:rPr>
          <w:rFonts w:ascii="Courier New" w:hAnsi="Courier New" w:cs="Courier New"/>
          <w:lang w:val="en-US"/>
        </w:rPr>
        <w:t>-&gt;</w:t>
      </w:r>
      <w:proofErr w:type="spellStart"/>
      <w:r w:rsidRPr="00562412">
        <w:rPr>
          <w:rFonts w:ascii="Courier New" w:hAnsi="Courier New" w:cs="Courier New"/>
          <w:lang w:val="en-US"/>
        </w:rPr>
        <w:t>addLayout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saveHLayout</w:t>
      </w:r>
      <w:proofErr w:type="spellEnd"/>
      <w:r w:rsidRPr="00562412">
        <w:rPr>
          <w:rFonts w:ascii="Courier New" w:hAnsi="Courier New" w:cs="Courier New"/>
          <w:lang w:val="en-US"/>
        </w:rPr>
        <w:t>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wgtSave.setLayout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proofErr w:type="gramEnd"/>
      <w:r w:rsidRPr="00562412">
        <w:rPr>
          <w:rFonts w:ascii="Courier New" w:hAnsi="Courier New" w:cs="Courier New"/>
          <w:lang w:val="en-US"/>
        </w:rPr>
        <w:t>saveVLayout</w:t>
      </w:r>
      <w:proofErr w:type="spellEnd"/>
      <w:r w:rsidRPr="00562412">
        <w:rPr>
          <w:rFonts w:ascii="Courier New" w:hAnsi="Courier New" w:cs="Courier New"/>
          <w:lang w:val="en-US"/>
        </w:rPr>
        <w:t>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wgtSave.setFixedSize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gramEnd"/>
      <w:r w:rsidRPr="00562412">
        <w:rPr>
          <w:rFonts w:ascii="Courier New" w:hAnsi="Courier New" w:cs="Courier New"/>
          <w:lang w:val="en-US"/>
        </w:rPr>
        <w:t>170,90);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wgtSave.setWindowTitle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gramEnd"/>
      <w:r w:rsidRPr="00562412">
        <w:rPr>
          <w:rFonts w:ascii="Courier New" w:hAnsi="Courier New" w:cs="Courier New"/>
          <w:lang w:val="en-US"/>
        </w:rPr>
        <w:t>" ");</w:t>
      </w:r>
    </w:p>
    <w:p w:rsidR="00852EB1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gramStart"/>
      <w:r w:rsidRPr="00562412">
        <w:rPr>
          <w:rFonts w:ascii="Courier New" w:hAnsi="Courier New" w:cs="Courier New"/>
          <w:lang w:val="en-US"/>
        </w:rPr>
        <w:t>connect(</w:t>
      </w:r>
      <w:proofErr w:type="gramEnd"/>
      <w:r w:rsidRPr="00562412">
        <w:rPr>
          <w:rFonts w:ascii="Courier New" w:hAnsi="Courier New" w:cs="Courier New"/>
          <w:lang w:val="en-US"/>
        </w:rPr>
        <w:t>from_spb,SIGNAL(valueChanged(int)),meas,SLOT(</w:t>
      </w:r>
    </w:p>
    <w:p w:rsidR="007729B8" w:rsidRPr="00562412" w:rsidRDefault="00852EB1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    </w:t>
      </w:r>
      <w:proofErr w:type="spellStart"/>
      <w:r w:rsidR="007729B8" w:rsidRPr="00562412">
        <w:rPr>
          <w:rFonts w:ascii="Courier New" w:hAnsi="Courier New" w:cs="Courier New"/>
          <w:lang w:val="en-US"/>
        </w:rPr>
        <w:t>changeMinFreq_</w:t>
      </w:r>
      <w:proofErr w:type="gramStart"/>
      <w:r w:rsidR="007729B8" w:rsidRPr="00562412">
        <w:rPr>
          <w:rFonts w:ascii="Courier New" w:hAnsi="Courier New" w:cs="Courier New"/>
          <w:lang w:val="en-US"/>
        </w:rPr>
        <w:t>slot</w:t>
      </w:r>
      <w:proofErr w:type="spellEnd"/>
      <w:r w:rsidR="007729B8" w:rsidRPr="00562412">
        <w:rPr>
          <w:rFonts w:ascii="Courier New" w:hAnsi="Courier New" w:cs="Courier New"/>
          <w:lang w:val="en-US"/>
        </w:rPr>
        <w:t>(</w:t>
      </w:r>
      <w:proofErr w:type="spellStart"/>
      <w:proofErr w:type="gramEnd"/>
      <w:r w:rsidR="007729B8" w:rsidRPr="00562412">
        <w:rPr>
          <w:rFonts w:ascii="Courier New" w:hAnsi="Courier New" w:cs="Courier New"/>
          <w:lang w:val="en-US"/>
        </w:rPr>
        <w:t>int</w:t>
      </w:r>
      <w:proofErr w:type="spellEnd"/>
      <w:r w:rsidR="007729B8" w:rsidRPr="00562412">
        <w:rPr>
          <w:rFonts w:ascii="Courier New" w:hAnsi="Courier New" w:cs="Courier New"/>
          <w:lang w:val="en-US"/>
        </w:rPr>
        <w:t>))) ;</w:t>
      </w:r>
    </w:p>
    <w:p w:rsidR="00852EB1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gramStart"/>
      <w:r w:rsidRPr="00562412">
        <w:rPr>
          <w:rFonts w:ascii="Courier New" w:hAnsi="Courier New" w:cs="Courier New"/>
          <w:lang w:val="en-US"/>
        </w:rPr>
        <w:t>connect(</w:t>
      </w:r>
      <w:proofErr w:type="spellStart"/>
      <w:proofErr w:type="gramEnd"/>
      <w:r w:rsidRPr="00562412">
        <w:rPr>
          <w:rFonts w:ascii="Courier New" w:hAnsi="Courier New" w:cs="Courier New"/>
          <w:lang w:val="en-US"/>
        </w:rPr>
        <w:t>to_spb,SIGNAL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valueChanged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int</w:t>
      </w:r>
      <w:proofErr w:type="spellEnd"/>
      <w:r w:rsidRPr="00562412">
        <w:rPr>
          <w:rFonts w:ascii="Courier New" w:hAnsi="Courier New" w:cs="Courier New"/>
          <w:lang w:val="en-US"/>
        </w:rPr>
        <w:t>)),</w:t>
      </w:r>
      <w:proofErr w:type="spellStart"/>
      <w:r w:rsidRPr="00562412">
        <w:rPr>
          <w:rFonts w:ascii="Courier New" w:hAnsi="Courier New" w:cs="Courier New"/>
          <w:lang w:val="en-US"/>
        </w:rPr>
        <w:t>meas,SLOT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</w:p>
    <w:p w:rsidR="007729B8" w:rsidRPr="00562412" w:rsidRDefault="00852EB1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    </w:t>
      </w:r>
      <w:proofErr w:type="spellStart"/>
      <w:r w:rsidR="007729B8" w:rsidRPr="00562412">
        <w:rPr>
          <w:rFonts w:ascii="Courier New" w:hAnsi="Courier New" w:cs="Courier New"/>
          <w:lang w:val="en-US"/>
        </w:rPr>
        <w:t>changeMaxFreq_</w:t>
      </w:r>
      <w:proofErr w:type="gramStart"/>
      <w:r w:rsidR="007729B8" w:rsidRPr="00562412">
        <w:rPr>
          <w:rFonts w:ascii="Courier New" w:hAnsi="Courier New" w:cs="Courier New"/>
          <w:lang w:val="en-US"/>
        </w:rPr>
        <w:t>slot</w:t>
      </w:r>
      <w:proofErr w:type="spellEnd"/>
      <w:r w:rsidR="007729B8" w:rsidRPr="00562412">
        <w:rPr>
          <w:rFonts w:ascii="Courier New" w:hAnsi="Courier New" w:cs="Courier New"/>
          <w:lang w:val="en-US"/>
        </w:rPr>
        <w:t>(</w:t>
      </w:r>
      <w:proofErr w:type="spellStart"/>
      <w:proofErr w:type="gramEnd"/>
      <w:r w:rsidR="007729B8" w:rsidRPr="00562412">
        <w:rPr>
          <w:rFonts w:ascii="Courier New" w:hAnsi="Courier New" w:cs="Courier New"/>
          <w:lang w:val="en-US"/>
        </w:rPr>
        <w:t>int</w:t>
      </w:r>
      <w:proofErr w:type="spellEnd"/>
      <w:r w:rsidR="007729B8" w:rsidRPr="00562412">
        <w:rPr>
          <w:rFonts w:ascii="Courier New" w:hAnsi="Courier New" w:cs="Courier New"/>
          <w:lang w:val="en-US"/>
        </w:rPr>
        <w:t>)));</w:t>
      </w:r>
    </w:p>
    <w:p w:rsidR="00852EB1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gramStart"/>
      <w:r w:rsidRPr="00562412">
        <w:rPr>
          <w:rFonts w:ascii="Courier New" w:hAnsi="Courier New" w:cs="Courier New"/>
          <w:lang w:val="en-US"/>
        </w:rPr>
        <w:t>co</w:t>
      </w:r>
      <w:r w:rsidR="00852EB1" w:rsidRPr="00562412">
        <w:rPr>
          <w:rFonts w:ascii="Courier New" w:hAnsi="Courier New" w:cs="Courier New"/>
          <w:lang w:val="en-US"/>
        </w:rPr>
        <w:t>nnect(</w:t>
      </w:r>
      <w:proofErr w:type="gramEnd"/>
      <w:r w:rsidR="00852EB1" w:rsidRPr="00562412">
        <w:rPr>
          <w:rFonts w:ascii="Courier New" w:hAnsi="Courier New" w:cs="Courier New"/>
          <w:lang w:val="en-US"/>
        </w:rPr>
        <w:t>numpoints_spb,SIGNAL(</w:t>
      </w:r>
    </w:p>
    <w:p w:rsidR="007729B8" w:rsidRPr="00562412" w:rsidRDefault="00852EB1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   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value</w:t>
      </w:r>
      <w:r w:rsidR="007729B8" w:rsidRPr="00562412">
        <w:rPr>
          <w:rFonts w:ascii="Courier New" w:hAnsi="Courier New" w:cs="Courier New"/>
          <w:lang w:val="en-US"/>
        </w:rPr>
        <w:t>Changed</w:t>
      </w:r>
      <w:proofErr w:type="spellEnd"/>
      <w:r w:rsidR="007729B8" w:rsidRPr="00562412">
        <w:rPr>
          <w:rFonts w:ascii="Courier New" w:hAnsi="Courier New" w:cs="Courier New"/>
          <w:lang w:val="en-US"/>
        </w:rPr>
        <w:t>(</w:t>
      </w:r>
      <w:proofErr w:type="spellStart"/>
      <w:proofErr w:type="gramEnd"/>
      <w:r w:rsidR="007729B8" w:rsidRPr="00562412">
        <w:rPr>
          <w:rFonts w:ascii="Courier New" w:hAnsi="Courier New" w:cs="Courier New"/>
          <w:lang w:val="en-US"/>
        </w:rPr>
        <w:t>int</w:t>
      </w:r>
      <w:proofErr w:type="spellEnd"/>
      <w:r w:rsidR="007729B8" w:rsidRPr="00562412">
        <w:rPr>
          <w:rFonts w:ascii="Courier New" w:hAnsi="Courier New" w:cs="Courier New"/>
          <w:lang w:val="en-US"/>
        </w:rPr>
        <w:t>)),</w:t>
      </w:r>
      <w:proofErr w:type="spellStart"/>
      <w:r w:rsidR="007729B8" w:rsidRPr="00562412">
        <w:rPr>
          <w:rFonts w:ascii="Courier New" w:hAnsi="Courier New" w:cs="Courier New"/>
          <w:lang w:val="en-US"/>
        </w:rPr>
        <w:t>meas,SLOT</w:t>
      </w:r>
      <w:proofErr w:type="spellEnd"/>
      <w:r w:rsidR="007729B8" w:rsidRPr="00562412">
        <w:rPr>
          <w:rFonts w:ascii="Courier New" w:hAnsi="Courier New" w:cs="Courier New"/>
          <w:lang w:val="en-US"/>
        </w:rPr>
        <w:t>(</w:t>
      </w:r>
      <w:proofErr w:type="spellStart"/>
      <w:r w:rsidR="007729B8" w:rsidRPr="00562412">
        <w:rPr>
          <w:rFonts w:ascii="Courier New" w:hAnsi="Courier New" w:cs="Courier New"/>
          <w:lang w:val="en-US"/>
        </w:rPr>
        <w:t>changeNumPoints_slot</w:t>
      </w:r>
      <w:proofErr w:type="spellEnd"/>
      <w:r w:rsidR="007729B8" w:rsidRPr="00562412">
        <w:rPr>
          <w:rFonts w:ascii="Courier New" w:hAnsi="Courier New" w:cs="Courier New"/>
          <w:lang w:val="en-US"/>
        </w:rPr>
        <w:t>(</w:t>
      </w:r>
      <w:proofErr w:type="spellStart"/>
      <w:r w:rsidR="007729B8" w:rsidRPr="00562412">
        <w:rPr>
          <w:rFonts w:ascii="Courier New" w:hAnsi="Courier New" w:cs="Courier New"/>
          <w:lang w:val="en-US"/>
        </w:rPr>
        <w:t>int</w:t>
      </w:r>
      <w:proofErr w:type="spellEnd"/>
      <w:r w:rsidR="007729B8" w:rsidRPr="00562412">
        <w:rPr>
          <w:rFonts w:ascii="Courier New" w:hAnsi="Courier New" w:cs="Courier New"/>
          <w:lang w:val="en-US"/>
        </w:rPr>
        <w:t>)));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gramStart"/>
      <w:r w:rsidRPr="00562412">
        <w:rPr>
          <w:rFonts w:ascii="Courier New" w:hAnsi="Courier New" w:cs="Courier New"/>
          <w:lang w:val="en-US"/>
        </w:rPr>
        <w:t>connect(</w:t>
      </w:r>
      <w:proofErr w:type="gramEnd"/>
      <w:r w:rsidRPr="00562412">
        <w:rPr>
          <w:rFonts w:ascii="Courier New" w:hAnsi="Courier New" w:cs="Courier New"/>
          <w:lang w:val="en-US"/>
        </w:rPr>
        <w:t>apply_button,SIGNAL(clicked(bool)),&amp;wgtSave,SLOT(show()));</w:t>
      </w:r>
    </w:p>
    <w:p w:rsidR="007729B8" w:rsidRPr="00562412" w:rsidRDefault="00F33272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gramStart"/>
      <w:r w:rsidRPr="00562412">
        <w:rPr>
          <w:rFonts w:ascii="Courier New" w:hAnsi="Courier New" w:cs="Courier New"/>
          <w:lang w:val="en-US"/>
        </w:rPr>
        <w:t>connect(</w:t>
      </w:r>
      <w:proofErr w:type="gramEnd"/>
      <w:r w:rsidRPr="00562412">
        <w:rPr>
          <w:rFonts w:ascii="Courier New" w:hAnsi="Courier New" w:cs="Courier New"/>
          <w:lang w:val="en-US"/>
        </w:rPr>
        <w:t>saveOK_button,SI</w:t>
      </w:r>
      <w:r w:rsidR="007729B8" w:rsidRPr="00562412">
        <w:rPr>
          <w:rFonts w:ascii="Courier New" w:hAnsi="Courier New" w:cs="Courier New"/>
          <w:lang w:val="en-US"/>
        </w:rPr>
        <w:t>NAL(clicked(bool)),meas,SLOT(printTOfile_slot()));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gramStart"/>
      <w:r w:rsidRPr="00562412">
        <w:rPr>
          <w:rFonts w:ascii="Courier New" w:hAnsi="Courier New" w:cs="Courier New"/>
          <w:lang w:val="en-US"/>
        </w:rPr>
        <w:t>connect(</w:t>
      </w:r>
      <w:proofErr w:type="gramEnd"/>
      <w:r w:rsidRPr="00562412">
        <w:rPr>
          <w:rFonts w:ascii="Courier New" w:hAnsi="Courier New" w:cs="Courier New"/>
          <w:lang w:val="en-US"/>
        </w:rPr>
        <w:t>saveOK_button,SIGNAL(clicked(bool)),&amp;wgtSave,SLOT(hide()));</w:t>
      </w:r>
    </w:p>
    <w:p w:rsidR="00D531D7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gramStart"/>
      <w:r w:rsidRPr="00562412">
        <w:rPr>
          <w:rFonts w:ascii="Courier New" w:hAnsi="Courier New" w:cs="Courier New"/>
          <w:lang w:val="en-US"/>
        </w:rPr>
        <w:t>connect(</w:t>
      </w:r>
      <w:proofErr w:type="spellStart"/>
      <w:proofErr w:type="gramEnd"/>
      <w:r w:rsidRPr="00562412">
        <w:rPr>
          <w:rFonts w:ascii="Courier New" w:hAnsi="Courier New" w:cs="Courier New"/>
          <w:lang w:val="en-US"/>
        </w:rPr>
        <w:t>saveNO_button</w:t>
      </w:r>
      <w:proofErr w:type="spellEnd"/>
      <w:r w:rsidRPr="00562412">
        <w:rPr>
          <w:rFonts w:ascii="Courier New" w:hAnsi="Courier New" w:cs="Courier New"/>
          <w:lang w:val="en-US"/>
        </w:rPr>
        <w:t>,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proofErr w:type="gramStart"/>
      <w:r w:rsidRPr="00562412">
        <w:rPr>
          <w:rFonts w:ascii="Courier New" w:hAnsi="Courier New" w:cs="Courier New"/>
          <w:lang w:val="en-US"/>
        </w:rPr>
        <w:t>SIGNAL(</w:t>
      </w:r>
      <w:proofErr w:type="gramEnd"/>
      <w:r w:rsidRPr="00562412">
        <w:rPr>
          <w:rFonts w:ascii="Courier New" w:hAnsi="Courier New" w:cs="Courier New"/>
          <w:lang w:val="en-US"/>
        </w:rPr>
        <w:t>clicked(</w:t>
      </w:r>
      <w:proofErr w:type="spellStart"/>
      <w:r w:rsidRPr="00562412">
        <w:rPr>
          <w:rFonts w:ascii="Courier New" w:hAnsi="Courier New" w:cs="Courier New"/>
          <w:lang w:val="en-US"/>
        </w:rPr>
        <w:t>bool</w:t>
      </w:r>
      <w:proofErr w:type="spellEnd"/>
      <w:r w:rsidRPr="00562412">
        <w:rPr>
          <w:rFonts w:ascii="Courier New" w:hAnsi="Courier New" w:cs="Courier New"/>
          <w:lang w:val="en-US"/>
        </w:rPr>
        <w:t>)),&amp;</w:t>
      </w:r>
      <w:proofErr w:type="spellStart"/>
      <w:r w:rsidRPr="00562412">
        <w:rPr>
          <w:rFonts w:ascii="Courier New" w:hAnsi="Courier New" w:cs="Courier New"/>
          <w:lang w:val="en-US"/>
        </w:rPr>
        <w:t>wgtSave,SLOT</w:t>
      </w:r>
      <w:proofErr w:type="spellEnd"/>
      <w:r w:rsidRPr="00562412">
        <w:rPr>
          <w:rFonts w:ascii="Courier New" w:hAnsi="Courier New" w:cs="Courier New"/>
          <w:lang w:val="en-US"/>
        </w:rPr>
        <w:t>(hide()));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gramStart"/>
      <w:r w:rsidRPr="00562412">
        <w:rPr>
          <w:rFonts w:ascii="Courier New" w:hAnsi="Courier New" w:cs="Courier New"/>
          <w:lang w:val="en-US"/>
        </w:rPr>
        <w:t>connect(</w:t>
      </w:r>
      <w:proofErr w:type="spellStart"/>
      <w:proofErr w:type="gramEnd"/>
      <w:r w:rsidRPr="00562412">
        <w:rPr>
          <w:rFonts w:ascii="Courier New" w:hAnsi="Courier New" w:cs="Courier New"/>
          <w:lang w:val="en-US"/>
        </w:rPr>
        <w:t>meas</w:t>
      </w:r>
      <w:proofErr w:type="spellEnd"/>
      <w:r w:rsidRPr="00562412">
        <w:rPr>
          <w:rFonts w:ascii="Courier New" w:hAnsi="Courier New" w:cs="Courier New"/>
          <w:lang w:val="en-US"/>
        </w:rPr>
        <w:t>, SIGNAL(end()),&amp;</w:t>
      </w:r>
      <w:proofErr w:type="spellStart"/>
      <w:r w:rsidRPr="00562412">
        <w:rPr>
          <w:rFonts w:ascii="Courier New" w:hAnsi="Courier New" w:cs="Courier New"/>
          <w:lang w:val="en-US"/>
        </w:rPr>
        <w:t>wgtSave,SLOT</w:t>
      </w:r>
      <w:proofErr w:type="spellEnd"/>
      <w:r w:rsidRPr="00562412">
        <w:rPr>
          <w:rFonts w:ascii="Courier New" w:hAnsi="Courier New" w:cs="Courier New"/>
          <w:lang w:val="en-US"/>
        </w:rPr>
        <w:t>(close()));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gramStart"/>
      <w:r w:rsidRPr="00562412">
        <w:rPr>
          <w:rFonts w:ascii="Courier New" w:hAnsi="Courier New" w:cs="Courier New"/>
          <w:lang w:val="en-US"/>
        </w:rPr>
        <w:t>connect(</w:t>
      </w:r>
      <w:proofErr w:type="spellStart"/>
      <w:proofErr w:type="gramEnd"/>
      <w:r w:rsidRPr="00562412">
        <w:rPr>
          <w:rFonts w:ascii="Courier New" w:hAnsi="Courier New" w:cs="Courier New"/>
          <w:lang w:val="en-US"/>
        </w:rPr>
        <w:t>meas,SIGNAL</w:t>
      </w:r>
      <w:proofErr w:type="spellEnd"/>
      <w:r w:rsidRPr="00562412">
        <w:rPr>
          <w:rFonts w:ascii="Courier New" w:hAnsi="Courier New" w:cs="Courier New"/>
          <w:lang w:val="en-US"/>
        </w:rPr>
        <w:t>(end()),&amp;</w:t>
      </w:r>
      <w:proofErr w:type="spellStart"/>
      <w:r w:rsidRPr="00562412">
        <w:rPr>
          <w:rFonts w:ascii="Courier New" w:hAnsi="Courier New" w:cs="Courier New"/>
          <w:lang w:val="en-US"/>
        </w:rPr>
        <w:t>wgt,SLOT</w:t>
      </w:r>
      <w:proofErr w:type="spellEnd"/>
      <w:r w:rsidRPr="00562412">
        <w:rPr>
          <w:rFonts w:ascii="Courier New" w:hAnsi="Courier New" w:cs="Courier New"/>
          <w:lang w:val="en-US"/>
        </w:rPr>
        <w:t>(close()));</w:t>
      </w:r>
    </w:p>
    <w:p w:rsidR="007729B8" w:rsidRPr="00562412" w:rsidRDefault="00550E76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}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proofErr w:type="spellStart"/>
      <w:r w:rsidRPr="00562412">
        <w:rPr>
          <w:rFonts w:ascii="Courier New" w:hAnsi="Courier New" w:cs="Courier New"/>
          <w:lang w:val="en-US"/>
        </w:rPr>
        <w:t>MainWindow</w:t>
      </w:r>
      <w:proofErr w:type="spellEnd"/>
      <w:r w:rsidRPr="00562412">
        <w:rPr>
          <w:rFonts w:ascii="Courier New" w:hAnsi="Courier New" w:cs="Courier New"/>
          <w:lang w:val="en-US"/>
        </w:rPr>
        <w:t>:</w:t>
      </w:r>
      <w:proofErr w:type="gramStart"/>
      <w:r w:rsidRPr="00562412">
        <w:rPr>
          <w:rFonts w:ascii="Courier New" w:hAnsi="Courier New" w:cs="Courier New"/>
          <w:lang w:val="en-US"/>
        </w:rPr>
        <w:t>:~</w:t>
      </w:r>
      <w:proofErr w:type="spellStart"/>
      <w:proofErr w:type="gramEnd"/>
      <w:r w:rsidRPr="00562412">
        <w:rPr>
          <w:rFonts w:ascii="Courier New" w:hAnsi="Courier New" w:cs="Courier New"/>
          <w:lang w:val="en-US"/>
        </w:rPr>
        <w:t>MainWindow</w:t>
      </w:r>
      <w:proofErr w:type="spellEnd"/>
      <w:r w:rsidRPr="00562412">
        <w:rPr>
          <w:rFonts w:ascii="Courier New" w:hAnsi="Courier New" w:cs="Courier New"/>
          <w:lang w:val="en-US"/>
        </w:rPr>
        <w:t>()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{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gramStart"/>
      <w:r w:rsidRPr="00562412">
        <w:rPr>
          <w:rFonts w:ascii="Courier New" w:hAnsi="Courier New" w:cs="Courier New"/>
          <w:lang w:val="en-US"/>
        </w:rPr>
        <w:t>delete</w:t>
      </w:r>
      <w:proofErr w:type="gramEnd"/>
      <w:r w:rsidRPr="00562412">
        <w:rPr>
          <w:rFonts w:ascii="Courier New" w:hAnsi="Courier New" w:cs="Courier New"/>
          <w:lang w:val="en-US"/>
        </w:rPr>
        <w:t xml:space="preserve"> </w:t>
      </w:r>
      <w:proofErr w:type="spellStart"/>
      <w:r w:rsidRPr="00562412">
        <w:rPr>
          <w:rFonts w:ascii="Courier New" w:hAnsi="Courier New" w:cs="Courier New"/>
          <w:lang w:val="en-US"/>
        </w:rPr>
        <w:t>meas</w:t>
      </w:r>
      <w:proofErr w:type="spellEnd"/>
      <w:r w:rsidRPr="00562412">
        <w:rPr>
          <w:rFonts w:ascii="Courier New" w:hAnsi="Courier New" w:cs="Courier New"/>
          <w:lang w:val="en-US"/>
        </w:rPr>
        <w:t>;</w:t>
      </w:r>
    </w:p>
    <w:p w:rsidR="007729B8" w:rsidRPr="00562412" w:rsidRDefault="007729B8" w:rsidP="007729B8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}</w:t>
      </w:r>
    </w:p>
    <w:p w:rsidR="007729B8" w:rsidRDefault="003210ED" w:rsidP="00562412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6</w:t>
      </w:r>
      <w:r w:rsidR="00F33272">
        <w:rPr>
          <w:sz w:val="28"/>
          <w:szCs w:val="28"/>
          <w:lang w:val="en-US"/>
        </w:rPr>
        <w:t xml:space="preserve"> </w:t>
      </w:r>
      <w:r w:rsidR="00852EB1">
        <w:rPr>
          <w:sz w:val="28"/>
          <w:szCs w:val="28"/>
        </w:rPr>
        <w:t>Файл</w:t>
      </w:r>
      <w:proofErr w:type="gramEnd"/>
      <w:r w:rsidR="00852EB1" w:rsidRPr="005927F4">
        <w:rPr>
          <w:sz w:val="28"/>
          <w:szCs w:val="28"/>
          <w:lang w:val="en-US"/>
        </w:rPr>
        <w:t xml:space="preserve"> </w:t>
      </w:r>
      <w:r w:rsidR="007729B8">
        <w:rPr>
          <w:sz w:val="28"/>
          <w:szCs w:val="28"/>
          <w:lang w:val="en-US"/>
        </w:rPr>
        <w:t>measuring</w:t>
      </w:r>
      <w:r w:rsidR="00F33272">
        <w:rPr>
          <w:sz w:val="28"/>
          <w:szCs w:val="28"/>
          <w:lang w:val="en-US"/>
        </w:rPr>
        <w:t>.cpp</w:t>
      </w:r>
    </w:p>
    <w:p w:rsidR="00562412" w:rsidRDefault="00562412" w:rsidP="00562412">
      <w:pPr>
        <w:rPr>
          <w:sz w:val="28"/>
          <w:szCs w:val="28"/>
          <w:lang w:val="en-US"/>
        </w:rPr>
      </w:pP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#include "</w:t>
      </w:r>
      <w:proofErr w:type="spellStart"/>
      <w:r w:rsidRPr="00562412">
        <w:rPr>
          <w:rFonts w:ascii="Courier New" w:hAnsi="Courier New" w:cs="Courier New"/>
          <w:lang w:val="en-US"/>
        </w:rPr>
        <w:t>measuring.h</w:t>
      </w:r>
      <w:proofErr w:type="spellEnd"/>
      <w:r w:rsidRPr="00562412">
        <w:rPr>
          <w:rFonts w:ascii="Courier New" w:hAnsi="Courier New" w:cs="Courier New"/>
          <w:lang w:val="en-US"/>
        </w:rPr>
        <w:t>"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Measuring::</w:t>
      </w:r>
      <w:proofErr w:type="gramStart"/>
      <w:r w:rsidRPr="00562412">
        <w:rPr>
          <w:rFonts w:ascii="Courier New" w:hAnsi="Courier New" w:cs="Courier New"/>
          <w:lang w:val="en-US"/>
        </w:rPr>
        <w:t>Measuring()</w:t>
      </w:r>
      <w:proofErr w:type="gramEnd"/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{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    </w:t>
      </w:r>
      <w:proofErr w:type="gramStart"/>
      <w:r w:rsidRPr="00562412">
        <w:rPr>
          <w:rFonts w:ascii="Courier New" w:hAnsi="Courier New" w:cs="Courier New"/>
          <w:lang w:val="en-US"/>
        </w:rPr>
        <w:t>points</w:t>
      </w:r>
      <w:proofErr w:type="gramEnd"/>
      <w:r w:rsidRPr="00562412">
        <w:rPr>
          <w:rFonts w:ascii="Courier New" w:hAnsi="Courier New" w:cs="Courier New"/>
          <w:lang w:val="en-US"/>
        </w:rPr>
        <w:t xml:space="preserve"> = 500;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    </w:t>
      </w:r>
      <w:proofErr w:type="gramStart"/>
      <w:r w:rsidRPr="00562412">
        <w:rPr>
          <w:rFonts w:ascii="Courier New" w:hAnsi="Courier New" w:cs="Courier New"/>
          <w:lang w:val="en-US"/>
        </w:rPr>
        <w:t>start</w:t>
      </w:r>
      <w:proofErr w:type="gramEnd"/>
      <w:r w:rsidRPr="00562412">
        <w:rPr>
          <w:rFonts w:ascii="Courier New" w:hAnsi="Courier New" w:cs="Courier New"/>
          <w:lang w:val="en-US"/>
        </w:rPr>
        <w:t xml:space="preserve"> = 10;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    </w:t>
      </w:r>
      <w:proofErr w:type="gramStart"/>
      <w:r w:rsidRPr="00562412">
        <w:rPr>
          <w:rFonts w:ascii="Courier New" w:hAnsi="Courier New" w:cs="Courier New"/>
          <w:lang w:val="en-US"/>
        </w:rPr>
        <w:t>stop</w:t>
      </w:r>
      <w:proofErr w:type="gramEnd"/>
      <w:r w:rsidRPr="00562412">
        <w:rPr>
          <w:rFonts w:ascii="Courier New" w:hAnsi="Courier New" w:cs="Courier New"/>
          <w:lang w:val="en-US"/>
        </w:rPr>
        <w:t xml:space="preserve"> = 20000;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   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rm</w:t>
      </w:r>
      <w:proofErr w:type="spellEnd"/>
      <w:proofErr w:type="gramEnd"/>
      <w:r w:rsidRPr="00562412">
        <w:rPr>
          <w:rFonts w:ascii="Courier New" w:hAnsi="Courier New" w:cs="Courier New"/>
          <w:lang w:val="en-US"/>
        </w:rPr>
        <w:t xml:space="preserve"> = 0;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    </w:t>
      </w:r>
      <w:proofErr w:type="gramStart"/>
      <w:r w:rsidRPr="00562412">
        <w:rPr>
          <w:rFonts w:ascii="Courier New" w:hAnsi="Courier New" w:cs="Courier New"/>
          <w:lang w:val="en-US"/>
        </w:rPr>
        <w:t>status</w:t>
      </w:r>
      <w:proofErr w:type="gramEnd"/>
      <w:r w:rsidRPr="00562412">
        <w:rPr>
          <w:rFonts w:ascii="Courier New" w:hAnsi="Courier New" w:cs="Courier New"/>
          <w:lang w:val="en-US"/>
        </w:rPr>
        <w:t xml:space="preserve"> = 0;</w:t>
      </w:r>
    </w:p>
    <w:p w:rsidR="00F33272" w:rsidRPr="005927F4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   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rsrcVNA</w:t>
      </w:r>
      <w:proofErr w:type="spellEnd"/>
      <w:proofErr w:type="gramEnd"/>
      <w:r w:rsidRPr="005927F4">
        <w:rPr>
          <w:rFonts w:ascii="Courier New" w:hAnsi="Courier New" w:cs="Courier New"/>
          <w:lang w:val="en-US"/>
        </w:rPr>
        <w:t xml:space="preserve"> = 0;</w:t>
      </w:r>
    </w:p>
    <w:p w:rsidR="00F33272" w:rsidRPr="00562412" w:rsidRDefault="00562412" w:rsidP="00F33272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</w:t>
      </w:r>
      <w:proofErr w:type="gramStart"/>
      <w:r w:rsidR="00F33272" w:rsidRPr="00562412">
        <w:rPr>
          <w:rFonts w:ascii="Courier New" w:hAnsi="Courier New" w:cs="Courier New"/>
          <w:lang w:val="en-US"/>
        </w:rPr>
        <w:t>status</w:t>
      </w:r>
      <w:proofErr w:type="gramEnd"/>
      <w:r w:rsidR="00F33272" w:rsidRPr="00562412">
        <w:rPr>
          <w:rFonts w:ascii="Courier New" w:hAnsi="Courier New" w:cs="Courier New"/>
          <w:lang w:val="en-US"/>
        </w:rPr>
        <w:t xml:space="preserve"> = </w:t>
      </w:r>
      <w:proofErr w:type="spellStart"/>
      <w:r w:rsidR="00F33272" w:rsidRPr="00562412">
        <w:rPr>
          <w:rFonts w:ascii="Courier New" w:hAnsi="Courier New" w:cs="Courier New"/>
          <w:lang w:val="en-US"/>
        </w:rPr>
        <w:t>viOpenDefaultRM</w:t>
      </w:r>
      <w:proofErr w:type="spellEnd"/>
      <w:r w:rsidR="00F33272" w:rsidRPr="00562412">
        <w:rPr>
          <w:rFonts w:ascii="Courier New" w:hAnsi="Courier New" w:cs="Courier New"/>
          <w:lang w:val="en-US"/>
        </w:rPr>
        <w:t>(&amp;</w:t>
      </w:r>
      <w:proofErr w:type="spellStart"/>
      <w:r w:rsidR="00F33272" w:rsidRPr="00562412">
        <w:rPr>
          <w:rFonts w:ascii="Courier New" w:hAnsi="Courier New" w:cs="Courier New"/>
          <w:lang w:val="en-US"/>
        </w:rPr>
        <w:t>rm</w:t>
      </w:r>
      <w:proofErr w:type="spellEnd"/>
      <w:r w:rsidR="00F33272" w:rsidRPr="00562412">
        <w:rPr>
          <w:rFonts w:ascii="Courier New" w:hAnsi="Courier New" w:cs="Courier New"/>
          <w:lang w:val="en-US"/>
        </w:rPr>
        <w:t>);</w:t>
      </w:r>
    </w:p>
    <w:p w:rsid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    </w:t>
      </w:r>
      <w:proofErr w:type="gramStart"/>
      <w:r w:rsidRPr="00562412">
        <w:rPr>
          <w:rFonts w:ascii="Courier New" w:hAnsi="Courier New" w:cs="Courier New"/>
          <w:lang w:val="en-US"/>
        </w:rPr>
        <w:t>status</w:t>
      </w:r>
      <w:proofErr w:type="gramEnd"/>
      <w:r w:rsidRPr="00562412">
        <w:rPr>
          <w:rFonts w:ascii="Courier New" w:hAnsi="Courier New" w:cs="Courier New"/>
          <w:lang w:val="en-US"/>
        </w:rPr>
        <w:t xml:space="preserve"> = </w:t>
      </w:r>
      <w:proofErr w:type="spellStart"/>
      <w:r w:rsidRPr="00562412">
        <w:rPr>
          <w:rFonts w:ascii="Courier New" w:hAnsi="Courier New" w:cs="Courier New"/>
          <w:lang w:val="en-US"/>
        </w:rPr>
        <w:t>viOpen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rm</w:t>
      </w:r>
      <w:proofErr w:type="spellEnd"/>
      <w:r w:rsidRPr="00562412">
        <w:rPr>
          <w:rFonts w:ascii="Courier New" w:hAnsi="Courier New" w:cs="Courier New"/>
          <w:lang w:val="en-US"/>
        </w:rPr>
        <w:t>, (</w:t>
      </w:r>
      <w:proofErr w:type="spellStart"/>
      <w:r w:rsidRPr="00562412">
        <w:rPr>
          <w:rFonts w:ascii="Courier New" w:hAnsi="Courier New" w:cs="Courier New"/>
          <w:lang w:val="en-US"/>
        </w:rPr>
        <w:t>ViString</w:t>
      </w:r>
      <w:proofErr w:type="spellEnd"/>
      <w:r w:rsidRPr="00562412">
        <w:rPr>
          <w:rFonts w:ascii="Courier New" w:hAnsi="Courier New" w:cs="Courier New"/>
          <w:lang w:val="en-US"/>
        </w:rPr>
        <w:t>) "TCPIP::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proofErr w:type="spellStart"/>
      <w:r w:rsidRPr="00562412">
        <w:rPr>
          <w:rFonts w:ascii="Courier New" w:hAnsi="Courier New" w:cs="Courier New"/>
          <w:lang w:val="en-US"/>
        </w:rPr>
        <w:t>localhost</w:t>
      </w:r>
      <w:proofErr w:type="spellEnd"/>
      <w:r w:rsidRPr="00562412">
        <w:rPr>
          <w:rFonts w:ascii="Courier New" w:hAnsi="Courier New" w:cs="Courier New"/>
          <w:lang w:val="en-US"/>
        </w:rPr>
        <w:t>:</w:t>
      </w:r>
      <w:proofErr w:type="gramStart"/>
      <w:r w:rsidRPr="00562412">
        <w:rPr>
          <w:rFonts w:ascii="Courier New" w:hAnsi="Courier New" w:cs="Courier New"/>
          <w:lang w:val="en-US"/>
        </w:rPr>
        <w:t>:8888</w:t>
      </w:r>
      <w:proofErr w:type="gramEnd"/>
      <w:r w:rsidRPr="00562412">
        <w:rPr>
          <w:rFonts w:ascii="Courier New" w:hAnsi="Courier New" w:cs="Courier New"/>
          <w:lang w:val="en-US"/>
        </w:rPr>
        <w:t>::SOCKET::VNA", VI_EXCLUSIVE_LOCK, 10000, &amp;</w:t>
      </w:r>
      <w:proofErr w:type="spellStart"/>
      <w:r w:rsidRPr="00562412">
        <w:rPr>
          <w:rFonts w:ascii="Courier New" w:hAnsi="Courier New" w:cs="Courier New"/>
          <w:lang w:val="en-US"/>
        </w:rPr>
        <w:t>rsrcVNA</w:t>
      </w:r>
      <w:proofErr w:type="spellEnd"/>
      <w:r w:rsidRPr="00562412">
        <w:rPr>
          <w:rFonts w:ascii="Courier New" w:hAnsi="Courier New" w:cs="Courier New"/>
          <w:lang w:val="en-US"/>
        </w:rPr>
        <w:t>);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    </w:t>
      </w:r>
      <w:proofErr w:type="gramStart"/>
      <w:r w:rsidRPr="00562412">
        <w:rPr>
          <w:rFonts w:ascii="Courier New" w:hAnsi="Courier New" w:cs="Courier New"/>
          <w:lang w:val="en-US"/>
        </w:rPr>
        <w:t>status</w:t>
      </w:r>
      <w:proofErr w:type="gramEnd"/>
      <w:r w:rsidRPr="00562412">
        <w:rPr>
          <w:rFonts w:ascii="Courier New" w:hAnsi="Courier New" w:cs="Courier New"/>
          <w:lang w:val="en-US"/>
        </w:rPr>
        <w:t xml:space="preserve"> = </w:t>
      </w:r>
      <w:proofErr w:type="spellStart"/>
      <w:r w:rsidRPr="00562412">
        <w:rPr>
          <w:rFonts w:ascii="Courier New" w:hAnsi="Courier New" w:cs="Courier New"/>
          <w:lang w:val="en-US"/>
        </w:rPr>
        <w:t>viPrintf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rsrcVNA</w:t>
      </w:r>
      <w:proofErr w:type="spellEnd"/>
      <w:r w:rsidRPr="00562412">
        <w:rPr>
          <w:rFonts w:ascii="Courier New" w:hAnsi="Courier New" w:cs="Courier New"/>
          <w:lang w:val="en-US"/>
        </w:rPr>
        <w:t>, (</w:t>
      </w:r>
      <w:proofErr w:type="spellStart"/>
      <w:r w:rsidRPr="00562412">
        <w:rPr>
          <w:rFonts w:ascii="Courier New" w:hAnsi="Courier New" w:cs="Courier New"/>
          <w:lang w:val="en-US"/>
        </w:rPr>
        <w:t>ViString</w:t>
      </w:r>
      <w:proofErr w:type="spellEnd"/>
      <w:r w:rsidRPr="00562412">
        <w:rPr>
          <w:rFonts w:ascii="Courier New" w:hAnsi="Courier New" w:cs="Courier New"/>
          <w:lang w:val="en-US"/>
        </w:rPr>
        <w:t xml:space="preserve">)"*RST\r\n");// Send </w:t>
      </w:r>
      <w:r w:rsidR="00562412">
        <w:rPr>
          <w:rFonts w:ascii="Courier New" w:hAnsi="Courier New" w:cs="Courier New"/>
          <w:lang w:val="en-US"/>
        </w:rPr>
        <w:t xml:space="preserve">// </w:t>
      </w:r>
      <w:r w:rsidRPr="00562412">
        <w:rPr>
          <w:rFonts w:ascii="Courier New" w:hAnsi="Courier New" w:cs="Courier New"/>
          <w:lang w:val="en-US"/>
        </w:rPr>
        <w:t>"Reset" command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    </w:t>
      </w:r>
      <w:proofErr w:type="gramStart"/>
      <w:r w:rsidRPr="00562412">
        <w:rPr>
          <w:rFonts w:ascii="Courier New" w:hAnsi="Courier New" w:cs="Courier New"/>
          <w:lang w:val="en-US"/>
        </w:rPr>
        <w:t>status</w:t>
      </w:r>
      <w:proofErr w:type="gramEnd"/>
      <w:r w:rsidRPr="00562412">
        <w:rPr>
          <w:rFonts w:ascii="Courier New" w:hAnsi="Courier New" w:cs="Courier New"/>
          <w:lang w:val="en-US"/>
        </w:rPr>
        <w:t xml:space="preserve"> = </w:t>
      </w:r>
      <w:proofErr w:type="spellStart"/>
      <w:r w:rsidRPr="00562412">
        <w:rPr>
          <w:rFonts w:ascii="Courier New" w:hAnsi="Courier New" w:cs="Courier New"/>
          <w:lang w:val="en-US"/>
        </w:rPr>
        <w:t>viPrintf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rsrcVNA</w:t>
      </w:r>
      <w:proofErr w:type="spellEnd"/>
      <w:r w:rsidRPr="00562412">
        <w:rPr>
          <w:rFonts w:ascii="Courier New" w:hAnsi="Courier New" w:cs="Courier New"/>
          <w:lang w:val="en-US"/>
        </w:rPr>
        <w:t>, (</w:t>
      </w:r>
      <w:proofErr w:type="spellStart"/>
      <w:r w:rsidRPr="00562412">
        <w:rPr>
          <w:rFonts w:ascii="Courier New" w:hAnsi="Courier New" w:cs="Courier New"/>
          <w:lang w:val="en-US"/>
        </w:rPr>
        <w:t>ViString</w:t>
      </w:r>
      <w:proofErr w:type="spellEnd"/>
      <w:r w:rsidRPr="00562412">
        <w:rPr>
          <w:rFonts w:ascii="Courier New" w:hAnsi="Courier New" w:cs="Courier New"/>
          <w:lang w:val="en-US"/>
        </w:rPr>
        <w:t xml:space="preserve">)"*CLS\r\n");// Send </w:t>
      </w:r>
      <w:r w:rsidR="00562412">
        <w:rPr>
          <w:rFonts w:ascii="Courier New" w:hAnsi="Courier New" w:cs="Courier New"/>
          <w:lang w:val="en-US"/>
        </w:rPr>
        <w:t xml:space="preserve">// </w:t>
      </w:r>
      <w:r w:rsidRPr="00562412">
        <w:rPr>
          <w:rFonts w:ascii="Courier New" w:hAnsi="Courier New" w:cs="Courier New"/>
          <w:lang w:val="en-US"/>
        </w:rPr>
        <w:t>"Clear *status"  command</w:t>
      </w:r>
    </w:p>
    <w:p w:rsid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    </w:t>
      </w:r>
      <w:proofErr w:type="gramStart"/>
      <w:r w:rsidRPr="00562412">
        <w:rPr>
          <w:rFonts w:ascii="Courier New" w:hAnsi="Courier New" w:cs="Courier New"/>
          <w:lang w:val="en-US"/>
        </w:rPr>
        <w:t>status</w:t>
      </w:r>
      <w:proofErr w:type="gramEnd"/>
      <w:r w:rsidRPr="00562412">
        <w:rPr>
          <w:rFonts w:ascii="Courier New" w:hAnsi="Courier New" w:cs="Courier New"/>
          <w:lang w:val="en-US"/>
        </w:rPr>
        <w:t xml:space="preserve"> = </w:t>
      </w:r>
      <w:proofErr w:type="spellStart"/>
      <w:r w:rsidRPr="00562412">
        <w:rPr>
          <w:rFonts w:ascii="Courier New" w:hAnsi="Courier New" w:cs="Courier New"/>
          <w:lang w:val="en-US"/>
        </w:rPr>
        <w:t>viPrintf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rsrcVNA</w:t>
      </w:r>
      <w:proofErr w:type="spellEnd"/>
      <w:r w:rsidRPr="00562412">
        <w:rPr>
          <w:rFonts w:ascii="Courier New" w:hAnsi="Courier New" w:cs="Courier New"/>
          <w:lang w:val="en-US"/>
        </w:rPr>
        <w:t>, (</w:t>
      </w:r>
      <w:proofErr w:type="spellStart"/>
      <w:r w:rsidRPr="00562412">
        <w:rPr>
          <w:rFonts w:ascii="Courier New" w:hAnsi="Courier New" w:cs="Courier New"/>
          <w:lang w:val="en-US"/>
        </w:rPr>
        <w:t>ViString</w:t>
      </w:r>
      <w:proofErr w:type="spellEnd"/>
      <w:r w:rsidRPr="00562412">
        <w:rPr>
          <w:rFonts w:ascii="Courier New" w:hAnsi="Courier New" w:cs="Courier New"/>
          <w:lang w:val="en-US"/>
        </w:rPr>
        <w:t>)":</w:t>
      </w:r>
      <w:proofErr w:type="spellStart"/>
      <w:r w:rsidRPr="00562412">
        <w:rPr>
          <w:rFonts w:ascii="Courier New" w:hAnsi="Courier New" w:cs="Courier New"/>
          <w:lang w:val="en-US"/>
        </w:rPr>
        <w:t>CALCulate</w:t>
      </w:r>
      <w:proofErr w:type="spellEnd"/>
      <w:r w:rsidRPr="00562412">
        <w:rPr>
          <w:rFonts w:ascii="Courier New" w:hAnsi="Courier New" w:cs="Courier New"/>
          <w:lang w:val="en-US"/>
        </w:rPr>
        <w:t>: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proofErr w:type="spellStart"/>
      <w:r w:rsidRPr="00562412">
        <w:rPr>
          <w:rFonts w:ascii="Courier New" w:hAnsi="Courier New" w:cs="Courier New"/>
          <w:lang w:val="en-US"/>
        </w:rPr>
        <w:t>PARameter</w:t>
      </w:r>
      <w:proofErr w:type="spellEnd"/>
      <w:r w:rsidRPr="00562412">
        <w:rPr>
          <w:rFonts w:ascii="Courier New" w:hAnsi="Courier New" w:cs="Courier New"/>
          <w:lang w:val="en-US"/>
        </w:rPr>
        <w:t>:</w:t>
      </w:r>
      <w:r w:rsidR="00562412">
        <w:rPr>
          <w:rFonts w:ascii="Courier New" w:hAnsi="Courier New" w:cs="Courier New"/>
          <w:lang w:val="en-US"/>
        </w:rPr>
        <w:t xml:space="preserve"> </w:t>
      </w:r>
      <w:proofErr w:type="spellStart"/>
      <w:r w:rsidRPr="00562412">
        <w:rPr>
          <w:rFonts w:ascii="Courier New" w:hAnsi="Courier New" w:cs="Courier New"/>
          <w:lang w:val="en-US"/>
        </w:rPr>
        <w:t>DELete</w:t>
      </w:r>
      <w:proofErr w:type="gramStart"/>
      <w:r w:rsidRPr="00562412">
        <w:rPr>
          <w:rFonts w:ascii="Courier New" w:hAnsi="Courier New" w:cs="Courier New"/>
          <w:lang w:val="en-US"/>
        </w:rPr>
        <w:t>:ALL</w:t>
      </w:r>
      <w:proofErr w:type="spellEnd"/>
      <w:proofErr w:type="gramEnd"/>
      <w:r w:rsidRPr="00562412">
        <w:rPr>
          <w:rFonts w:ascii="Courier New" w:hAnsi="Courier New" w:cs="Courier New"/>
          <w:lang w:val="en-US"/>
        </w:rPr>
        <w:t>\n");// Delete all traces</w:t>
      </w:r>
    </w:p>
    <w:p w:rsid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    </w:t>
      </w:r>
      <w:proofErr w:type="gramStart"/>
      <w:r w:rsidRPr="00562412">
        <w:rPr>
          <w:rFonts w:ascii="Courier New" w:hAnsi="Courier New" w:cs="Courier New"/>
          <w:lang w:val="en-US"/>
        </w:rPr>
        <w:t>status</w:t>
      </w:r>
      <w:proofErr w:type="gramEnd"/>
      <w:r w:rsidRPr="00562412">
        <w:rPr>
          <w:rFonts w:ascii="Courier New" w:hAnsi="Courier New" w:cs="Courier New"/>
          <w:lang w:val="en-US"/>
        </w:rPr>
        <w:t xml:space="preserve"> = </w:t>
      </w:r>
      <w:proofErr w:type="spellStart"/>
      <w:r w:rsidRPr="00562412">
        <w:rPr>
          <w:rFonts w:ascii="Courier New" w:hAnsi="Courier New" w:cs="Courier New"/>
          <w:lang w:val="en-US"/>
        </w:rPr>
        <w:t>viPrintf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rsrcVNA</w:t>
      </w:r>
      <w:proofErr w:type="spellEnd"/>
      <w:r w:rsidRPr="00562412">
        <w:rPr>
          <w:rFonts w:ascii="Courier New" w:hAnsi="Courier New" w:cs="Courier New"/>
          <w:lang w:val="en-US"/>
        </w:rPr>
        <w:t>, (</w:t>
      </w:r>
      <w:proofErr w:type="spellStart"/>
      <w:r w:rsidRPr="00562412">
        <w:rPr>
          <w:rFonts w:ascii="Courier New" w:hAnsi="Courier New" w:cs="Courier New"/>
          <w:lang w:val="en-US"/>
        </w:rPr>
        <w:t>ViString</w:t>
      </w:r>
      <w:proofErr w:type="spellEnd"/>
      <w:r w:rsidRPr="00562412">
        <w:rPr>
          <w:rFonts w:ascii="Courier New" w:hAnsi="Courier New" w:cs="Courier New"/>
          <w:lang w:val="en-US"/>
        </w:rPr>
        <w:t>)":</w:t>
      </w:r>
      <w:proofErr w:type="spellStart"/>
      <w:r w:rsidRPr="00562412">
        <w:rPr>
          <w:rFonts w:ascii="Courier New" w:hAnsi="Courier New" w:cs="Courier New"/>
          <w:lang w:val="en-US"/>
        </w:rPr>
        <w:t>CALCulate</w:t>
      </w:r>
      <w:proofErr w:type="spellEnd"/>
      <w:r w:rsidRPr="00562412">
        <w:rPr>
          <w:rFonts w:ascii="Courier New" w:hAnsi="Courier New" w:cs="Courier New"/>
          <w:lang w:val="en-US"/>
        </w:rPr>
        <w:t>: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proofErr w:type="spellStart"/>
      <w:r w:rsidRPr="00562412">
        <w:rPr>
          <w:rFonts w:ascii="Courier New" w:hAnsi="Courier New" w:cs="Courier New"/>
          <w:lang w:val="en-US"/>
        </w:rPr>
        <w:t>PARameter</w:t>
      </w:r>
      <w:proofErr w:type="gramStart"/>
      <w:r w:rsidRPr="00562412">
        <w:rPr>
          <w:rFonts w:ascii="Courier New" w:hAnsi="Courier New" w:cs="Courier New"/>
          <w:lang w:val="en-US"/>
        </w:rPr>
        <w:t>:DEFine</w:t>
      </w:r>
      <w:proofErr w:type="spellEnd"/>
      <w:proofErr w:type="gramEnd"/>
      <w:r w:rsidRPr="00562412">
        <w:rPr>
          <w:rFonts w:ascii="Courier New" w:hAnsi="Courier New" w:cs="Courier New"/>
          <w:lang w:val="en-US"/>
        </w:rPr>
        <w:t xml:space="preserve"> \"Trc_S21\",S21\n");// Create S21 parameter </w:t>
      </w:r>
      <w:r w:rsidR="00562412">
        <w:rPr>
          <w:rFonts w:ascii="Courier New" w:hAnsi="Courier New" w:cs="Courier New"/>
          <w:lang w:val="en-US"/>
        </w:rPr>
        <w:t>// </w:t>
      </w:r>
      <w:r w:rsidRPr="00562412">
        <w:rPr>
          <w:rFonts w:ascii="Courier New" w:hAnsi="Courier New" w:cs="Courier New"/>
          <w:lang w:val="en-US"/>
        </w:rPr>
        <w:t>trace</w:t>
      </w:r>
    </w:p>
    <w:p w:rsid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    </w:t>
      </w:r>
      <w:proofErr w:type="gramStart"/>
      <w:r w:rsidRPr="00562412">
        <w:rPr>
          <w:rFonts w:ascii="Courier New" w:hAnsi="Courier New" w:cs="Courier New"/>
          <w:lang w:val="en-US"/>
        </w:rPr>
        <w:t>status</w:t>
      </w:r>
      <w:proofErr w:type="gramEnd"/>
      <w:r w:rsidRPr="00562412">
        <w:rPr>
          <w:rFonts w:ascii="Courier New" w:hAnsi="Courier New" w:cs="Courier New"/>
          <w:lang w:val="en-US"/>
        </w:rPr>
        <w:t xml:space="preserve"> = </w:t>
      </w:r>
      <w:proofErr w:type="spellStart"/>
      <w:r w:rsidRPr="00562412">
        <w:rPr>
          <w:rFonts w:ascii="Courier New" w:hAnsi="Courier New" w:cs="Courier New"/>
          <w:lang w:val="en-US"/>
        </w:rPr>
        <w:t>viPrintf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rsrcVNA</w:t>
      </w:r>
      <w:proofErr w:type="spellEnd"/>
      <w:r w:rsidRPr="00562412">
        <w:rPr>
          <w:rFonts w:ascii="Courier New" w:hAnsi="Courier New" w:cs="Courier New"/>
          <w:lang w:val="en-US"/>
        </w:rPr>
        <w:t>, (</w:t>
      </w:r>
      <w:proofErr w:type="spellStart"/>
      <w:r w:rsidRPr="00562412">
        <w:rPr>
          <w:rFonts w:ascii="Courier New" w:hAnsi="Courier New" w:cs="Courier New"/>
          <w:lang w:val="en-US"/>
        </w:rPr>
        <w:t>ViString</w:t>
      </w:r>
      <w:proofErr w:type="spellEnd"/>
      <w:r w:rsidRPr="00562412">
        <w:rPr>
          <w:rFonts w:ascii="Courier New" w:hAnsi="Courier New" w:cs="Courier New"/>
          <w:lang w:val="en-US"/>
        </w:rPr>
        <w:t>)":</w:t>
      </w:r>
      <w:proofErr w:type="spellStart"/>
      <w:r w:rsidRPr="00562412">
        <w:rPr>
          <w:rFonts w:ascii="Courier New" w:hAnsi="Courier New" w:cs="Courier New"/>
          <w:lang w:val="en-US"/>
        </w:rPr>
        <w:t>CALCulate</w:t>
      </w:r>
      <w:proofErr w:type="spellEnd"/>
      <w:r w:rsidRPr="00562412">
        <w:rPr>
          <w:rFonts w:ascii="Courier New" w:hAnsi="Courier New" w:cs="Courier New"/>
          <w:lang w:val="en-US"/>
        </w:rPr>
        <w:t>: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proofErr w:type="spellStart"/>
      <w:r w:rsidRPr="00562412">
        <w:rPr>
          <w:rFonts w:ascii="Courier New" w:hAnsi="Courier New" w:cs="Courier New"/>
          <w:lang w:val="en-US"/>
        </w:rPr>
        <w:t>PARameter</w:t>
      </w:r>
      <w:proofErr w:type="gramStart"/>
      <w:r w:rsidRPr="00562412">
        <w:rPr>
          <w:rFonts w:ascii="Courier New" w:hAnsi="Courier New" w:cs="Courier New"/>
          <w:lang w:val="en-US"/>
        </w:rPr>
        <w:t>:DEFine</w:t>
      </w:r>
      <w:proofErr w:type="spellEnd"/>
      <w:proofErr w:type="gramEnd"/>
      <w:r w:rsidRPr="00562412">
        <w:rPr>
          <w:rFonts w:ascii="Courier New" w:hAnsi="Courier New" w:cs="Courier New"/>
          <w:lang w:val="en-US"/>
        </w:rPr>
        <w:t xml:space="preserve"> \"Trc_S22\",S22\n");// Create S22 parameter </w:t>
      </w:r>
      <w:r w:rsidR="00562412">
        <w:rPr>
          <w:rFonts w:ascii="Courier New" w:hAnsi="Courier New" w:cs="Courier New"/>
          <w:lang w:val="en-US"/>
        </w:rPr>
        <w:t>// </w:t>
      </w:r>
      <w:r w:rsidRPr="00562412">
        <w:rPr>
          <w:rFonts w:ascii="Courier New" w:hAnsi="Courier New" w:cs="Courier New"/>
          <w:lang w:val="en-US"/>
        </w:rPr>
        <w:t>trace</w:t>
      </w:r>
    </w:p>
    <w:p w:rsid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    </w:t>
      </w:r>
      <w:proofErr w:type="gramStart"/>
      <w:r w:rsidRPr="00562412">
        <w:rPr>
          <w:rFonts w:ascii="Courier New" w:hAnsi="Courier New" w:cs="Courier New"/>
          <w:lang w:val="en-US"/>
        </w:rPr>
        <w:t>status</w:t>
      </w:r>
      <w:proofErr w:type="gramEnd"/>
      <w:r w:rsidRPr="00562412">
        <w:rPr>
          <w:rFonts w:ascii="Courier New" w:hAnsi="Courier New" w:cs="Courier New"/>
          <w:lang w:val="en-US"/>
        </w:rPr>
        <w:t xml:space="preserve"> = </w:t>
      </w:r>
      <w:proofErr w:type="spellStart"/>
      <w:r w:rsidRPr="00562412">
        <w:rPr>
          <w:rFonts w:ascii="Courier New" w:hAnsi="Courier New" w:cs="Courier New"/>
          <w:lang w:val="en-US"/>
        </w:rPr>
        <w:t>viPrintf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rsrcVNA</w:t>
      </w:r>
      <w:proofErr w:type="spellEnd"/>
      <w:r w:rsidRPr="00562412">
        <w:rPr>
          <w:rFonts w:ascii="Courier New" w:hAnsi="Courier New" w:cs="Courier New"/>
          <w:lang w:val="en-US"/>
        </w:rPr>
        <w:t>, (</w:t>
      </w:r>
      <w:proofErr w:type="spellStart"/>
      <w:r w:rsidRPr="00562412">
        <w:rPr>
          <w:rFonts w:ascii="Courier New" w:hAnsi="Courier New" w:cs="Courier New"/>
          <w:lang w:val="en-US"/>
        </w:rPr>
        <w:t>ViString</w:t>
      </w:r>
      <w:proofErr w:type="spellEnd"/>
      <w:r w:rsidRPr="00562412">
        <w:rPr>
          <w:rFonts w:ascii="Courier New" w:hAnsi="Courier New" w:cs="Courier New"/>
          <w:lang w:val="en-US"/>
        </w:rPr>
        <w:t>)":</w:t>
      </w:r>
      <w:proofErr w:type="spellStart"/>
      <w:r w:rsidRPr="00562412">
        <w:rPr>
          <w:rFonts w:ascii="Courier New" w:hAnsi="Courier New" w:cs="Courier New"/>
          <w:lang w:val="en-US"/>
        </w:rPr>
        <w:t>CALCulate</w:t>
      </w:r>
      <w:proofErr w:type="spellEnd"/>
      <w:r w:rsidRPr="00562412">
        <w:rPr>
          <w:rFonts w:ascii="Courier New" w:hAnsi="Courier New" w:cs="Courier New"/>
          <w:lang w:val="en-US"/>
        </w:rPr>
        <w:t>: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proofErr w:type="spellStart"/>
      <w:r w:rsidRPr="00562412">
        <w:rPr>
          <w:rFonts w:ascii="Courier New" w:hAnsi="Courier New" w:cs="Courier New"/>
          <w:lang w:val="en-US"/>
        </w:rPr>
        <w:t>PARameter</w:t>
      </w:r>
      <w:proofErr w:type="gramStart"/>
      <w:r w:rsidRPr="00562412">
        <w:rPr>
          <w:rFonts w:ascii="Courier New" w:hAnsi="Courier New" w:cs="Courier New"/>
          <w:lang w:val="en-US"/>
        </w:rPr>
        <w:t>:DEFine</w:t>
      </w:r>
      <w:proofErr w:type="spellEnd"/>
      <w:proofErr w:type="gramEnd"/>
      <w:r w:rsidRPr="00562412">
        <w:rPr>
          <w:rFonts w:ascii="Courier New" w:hAnsi="Courier New" w:cs="Courier New"/>
          <w:lang w:val="en-US"/>
        </w:rPr>
        <w:t xml:space="preserve"> \"Trc_S11\",S11\n");// Create S11 parameter </w:t>
      </w:r>
      <w:r w:rsidR="00507F23">
        <w:rPr>
          <w:rFonts w:ascii="Courier New" w:hAnsi="Courier New" w:cs="Courier New"/>
          <w:lang w:val="en-US"/>
        </w:rPr>
        <w:t>// </w:t>
      </w:r>
      <w:r w:rsidRPr="00562412">
        <w:rPr>
          <w:rFonts w:ascii="Courier New" w:hAnsi="Courier New" w:cs="Courier New"/>
          <w:lang w:val="en-US"/>
        </w:rPr>
        <w:t>trace</w:t>
      </w:r>
    </w:p>
    <w:p w:rsid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    </w:t>
      </w:r>
      <w:proofErr w:type="gramStart"/>
      <w:r w:rsidRPr="00562412">
        <w:rPr>
          <w:rFonts w:ascii="Courier New" w:hAnsi="Courier New" w:cs="Courier New"/>
          <w:lang w:val="en-US"/>
        </w:rPr>
        <w:t>status</w:t>
      </w:r>
      <w:proofErr w:type="gramEnd"/>
      <w:r w:rsidRPr="00562412">
        <w:rPr>
          <w:rFonts w:ascii="Courier New" w:hAnsi="Courier New" w:cs="Courier New"/>
          <w:lang w:val="en-US"/>
        </w:rPr>
        <w:t xml:space="preserve"> = </w:t>
      </w:r>
      <w:proofErr w:type="spellStart"/>
      <w:r w:rsidRPr="00562412">
        <w:rPr>
          <w:rFonts w:ascii="Courier New" w:hAnsi="Courier New" w:cs="Courier New"/>
          <w:lang w:val="en-US"/>
        </w:rPr>
        <w:t>viPrintf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rsrcVNA</w:t>
      </w:r>
      <w:proofErr w:type="spellEnd"/>
      <w:r w:rsidRPr="00562412">
        <w:rPr>
          <w:rFonts w:ascii="Courier New" w:hAnsi="Courier New" w:cs="Courier New"/>
          <w:lang w:val="en-US"/>
        </w:rPr>
        <w:t>, (</w:t>
      </w:r>
      <w:proofErr w:type="spellStart"/>
      <w:r w:rsidRPr="00562412">
        <w:rPr>
          <w:rFonts w:ascii="Courier New" w:hAnsi="Courier New" w:cs="Courier New"/>
          <w:lang w:val="en-US"/>
        </w:rPr>
        <w:t>ViString</w:t>
      </w:r>
      <w:proofErr w:type="spellEnd"/>
      <w:r w:rsidRPr="00562412">
        <w:rPr>
          <w:rFonts w:ascii="Courier New" w:hAnsi="Courier New" w:cs="Courier New"/>
          <w:lang w:val="en-US"/>
        </w:rPr>
        <w:t>)":</w:t>
      </w:r>
      <w:proofErr w:type="spellStart"/>
      <w:r w:rsidRPr="00562412">
        <w:rPr>
          <w:rFonts w:ascii="Courier New" w:hAnsi="Courier New" w:cs="Courier New"/>
          <w:lang w:val="en-US"/>
        </w:rPr>
        <w:t>CALCulate</w:t>
      </w:r>
      <w:proofErr w:type="spellEnd"/>
      <w:r w:rsidRPr="00562412">
        <w:rPr>
          <w:rFonts w:ascii="Courier New" w:hAnsi="Courier New" w:cs="Courier New"/>
          <w:lang w:val="en-US"/>
        </w:rPr>
        <w:t>: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proofErr w:type="spellStart"/>
      <w:r w:rsidRPr="00562412">
        <w:rPr>
          <w:rFonts w:ascii="Courier New" w:hAnsi="Courier New" w:cs="Courier New"/>
          <w:lang w:val="en-US"/>
        </w:rPr>
        <w:t>PARameter</w:t>
      </w:r>
      <w:proofErr w:type="gramStart"/>
      <w:r w:rsidRPr="00562412">
        <w:rPr>
          <w:rFonts w:ascii="Courier New" w:hAnsi="Courier New" w:cs="Courier New"/>
          <w:lang w:val="en-US"/>
        </w:rPr>
        <w:t>:DEFine</w:t>
      </w:r>
      <w:proofErr w:type="spellEnd"/>
      <w:proofErr w:type="gramEnd"/>
      <w:r w:rsidRPr="00562412">
        <w:rPr>
          <w:rFonts w:ascii="Courier New" w:hAnsi="Courier New" w:cs="Courier New"/>
          <w:lang w:val="en-US"/>
        </w:rPr>
        <w:t xml:space="preserve"> \"Trc_S12\",S12\n");// Create S12 parameter </w:t>
      </w:r>
      <w:r w:rsidR="00562412">
        <w:rPr>
          <w:rFonts w:ascii="Courier New" w:hAnsi="Courier New" w:cs="Courier New"/>
          <w:lang w:val="en-US"/>
        </w:rPr>
        <w:t>// </w:t>
      </w:r>
      <w:r w:rsidRPr="00562412">
        <w:rPr>
          <w:rFonts w:ascii="Courier New" w:hAnsi="Courier New" w:cs="Courier New"/>
          <w:lang w:val="en-US"/>
        </w:rPr>
        <w:t>trace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    </w:t>
      </w:r>
      <w:proofErr w:type="gramStart"/>
      <w:r w:rsidRPr="00562412">
        <w:rPr>
          <w:rFonts w:ascii="Courier New" w:hAnsi="Courier New" w:cs="Courier New"/>
          <w:lang w:val="en-US"/>
        </w:rPr>
        <w:t>status</w:t>
      </w:r>
      <w:proofErr w:type="gramEnd"/>
      <w:r w:rsidRPr="00562412">
        <w:rPr>
          <w:rFonts w:ascii="Courier New" w:hAnsi="Courier New" w:cs="Courier New"/>
          <w:lang w:val="en-US"/>
        </w:rPr>
        <w:t xml:space="preserve"> = </w:t>
      </w:r>
      <w:proofErr w:type="spellStart"/>
      <w:r w:rsidRPr="00562412">
        <w:rPr>
          <w:rFonts w:ascii="Courier New" w:hAnsi="Courier New" w:cs="Courier New"/>
          <w:lang w:val="en-US"/>
        </w:rPr>
        <w:t>viPrintf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rsrcVNA</w:t>
      </w:r>
      <w:proofErr w:type="spellEnd"/>
      <w:r w:rsidRPr="00562412">
        <w:rPr>
          <w:rFonts w:ascii="Courier New" w:hAnsi="Courier New" w:cs="Courier New"/>
          <w:lang w:val="en-US"/>
        </w:rPr>
        <w:t>, (</w:t>
      </w:r>
      <w:proofErr w:type="spellStart"/>
      <w:r w:rsidRPr="00562412">
        <w:rPr>
          <w:rFonts w:ascii="Courier New" w:hAnsi="Courier New" w:cs="Courier New"/>
          <w:lang w:val="en-US"/>
        </w:rPr>
        <w:t>ViString</w:t>
      </w:r>
      <w:proofErr w:type="spellEnd"/>
      <w:r w:rsidRPr="00562412">
        <w:rPr>
          <w:rFonts w:ascii="Courier New" w:hAnsi="Courier New" w:cs="Courier New"/>
          <w:lang w:val="en-US"/>
        </w:rPr>
        <w:t>)":</w:t>
      </w:r>
      <w:proofErr w:type="spellStart"/>
      <w:r w:rsidRPr="00562412">
        <w:rPr>
          <w:rFonts w:ascii="Courier New" w:hAnsi="Courier New" w:cs="Courier New"/>
          <w:lang w:val="en-US"/>
        </w:rPr>
        <w:t>SENSe:BANDwidth</w:t>
      </w:r>
      <w:proofErr w:type="spellEnd"/>
      <w:r w:rsidRPr="00562412">
        <w:rPr>
          <w:rFonts w:ascii="Courier New" w:hAnsi="Courier New" w:cs="Courier New"/>
          <w:lang w:val="en-US"/>
        </w:rPr>
        <w:t xml:space="preserve"> %d\n", 10000); // </w:t>
      </w:r>
      <w:proofErr w:type="spellStart"/>
      <w:r w:rsidRPr="00562412">
        <w:rPr>
          <w:rFonts w:ascii="Courier New" w:hAnsi="Courier New" w:cs="Courier New"/>
          <w:lang w:val="en-US"/>
        </w:rPr>
        <w:t>Определение</w:t>
      </w:r>
      <w:proofErr w:type="spellEnd"/>
      <w:r w:rsidRPr="00562412">
        <w:rPr>
          <w:rFonts w:ascii="Courier New" w:hAnsi="Courier New" w:cs="Courier New"/>
          <w:lang w:val="en-US"/>
        </w:rPr>
        <w:t xml:space="preserve"> </w:t>
      </w:r>
      <w:proofErr w:type="spellStart"/>
      <w:r w:rsidRPr="00562412">
        <w:rPr>
          <w:rFonts w:ascii="Courier New" w:hAnsi="Courier New" w:cs="Courier New"/>
          <w:lang w:val="en-US"/>
        </w:rPr>
        <w:t>полосы</w:t>
      </w:r>
      <w:proofErr w:type="spellEnd"/>
      <w:r w:rsidRPr="00562412">
        <w:rPr>
          <w:rFonts w:ascii="Courier New" w:hAnsi="Courier New" w:cs="Courier New"/>
          <w:lang w:val="en-US"/>
        </w:rPr>
        <w:t xml:space="preserve"> ПЧ</w:t>
      </w:r>
    </w:p>
    <w:p w:rsid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    </w:t>
      </w:r>
      <w:proofErr w:type="gramStart"/>
      <w:r w:rsidRPr="00562412">
        <w:rPr>
          <w:rFonts w:ascii="Courier New" w:hAnsi="Courier New" w:cs="Courier New"/>
          <w:lang w:val="en-US"/>
        </w:rPr>
        <w:t>status</w:t>
      </w:r>
      <w:proofErr w:type="gramEnd"/>
      <w:r w:rsidRPr="00562412">
        <w:rPr>
          <w:rFonts w:ascii="Courier New" w:hAnsi="Courier New" w:cs="Courier New"/>
          <w:lang w:val="en-US"/>
        </w:rPr>
        <w:t xml:space="preserve"> = </w:t>
      </w:r>
      <w:proofErr w:type="spellStart"/>
      <w:r w:rsidRPr="00562412">
        <w:rPr>
          <w:rFonts w:ascii="Courier New" w:hAnsi="Courier New" w:cs="Courier New"/>
          <w:lang w:val="en-US"/>
        </w:rPr>
        <w:t>viPrintf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rsrcVNA</w:t>
      </w:r>
      <w:proofErr w:type="spellEnd"/>
      <w:r w:rsidRPr="00562412">
        <w:rPr>
          <w:rFonts w:ascii="Courier New" w:hAnsi="Courier New" w:cs="Courier New"/>
          <w:lang w:val="en-US"/>
        </w:rPr>
        <w:t>, (</w:t>
      </w:r>
      <w:proofErr w:type="spellStart"/>
      <w:r w:rsidRPr="00562412">
        <w:rPr>
          <w:rFonts w:ascii="Courier New" w:hAnsi="Courier New" w:cs="Courier New"/>
          <w:lang w:val="en-US"/>
        </w:rPr>
        <w:t>ViString</w:t>
      </w:r>
      <w:proofErr w:type="spellEnd"/>
      <w:r w:rsidRPr="00562412">
        <w:rPr>
          <w:rFonts w:ascii="Courier New" w:hAnsi="Courier New" w:cs="Courier New"/>
          <w:lang w:val="en-US"/>
        </w:rPr>
        <w:t>)"</w:t>
      </w:r>
      <w:proofErr w:type="spellStart"/>
      <w:r w:rsidRPr="00562412">
        <w:rPr>
          <w:rFonts w:ascii="Courier New" w:hAnsi="Courier New" w:cs="Courier New"/>
          <w:lang w:val="en-US"/>
        </w:rPr>
        <w:t>SENSe</w:t>
      </w:r>
      <w:proofErr w:type="spellEnd"/>
      <w:r w:rsidRPr="00562412">
        <w:rPr>
          <w:rFonts w:ascii="Courier New" w:hAnsi="Courier New" w:cs="Courier New"/>
          <w:lang w:val="en-US"/>
        </w:rPr>
        <w:t>: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proofErr w:type="spellStart"/>
      <w:r w:rsidRPr="00562412">
        <w:rPr>
          <w:rFonts w:ascii="Courier New" w:hAnsi="Courier New" w:cs="Courier New"/>
          <w:lang w:val="en-US"/>
        </w:rPr>
        <w:t>FREQuency</w:t>
      </w:r>
      <w:proofErr w:type="gramStart"/>
      <w:r w:rsidRPr="00562412">
        <w:rPr>
          <w:rFonts w:ascii="Courier New" w:hAnsi="Courier New" w:cs="Courier New"/>
          <w:lang w:val="en-US"/>
        </w:rPr>
        <w:t>:STARt</w:t>
      </w:r>
      <w:proofErr w:type="spellEnd"/>
      <w:proofErr w:type="gramEnd"/>
      <w:r w:rsidRPr="00562412">
        <w:rPr>
          <w:rFonts w:ascii="Courier New" w:hAnsi="Courier New" w:cs="Courier New"/>
          <w:lang w:val="en-US"/>
        </w:rPr>
        <w:t xml:space="preserve"> %</w:t>
      </w:r>
      <w:proofErr w:type="spellStart"/>
      <w:r w:rsidRPr="00562412">
        <w:rPr>
          <w:rFonts w:ascii="Courier New" w:hAnsi="Courier New" w:cs="Courier New"/>
          <w:lang w:val="en-US"/>
        </w:rPr>
        <w:t>lfMHz;STOP</w:t>
      </w:r>
      <w:proofErr w:type="spellEnd"/>
      <w:r w:rsidRPr="00562412">
        <w:rPr>
          <w:rFonts w:ascii="Courier New" w:hAnsi="Courier New" w:cs="Courier New"/>
          <w:lang w:val="en-US"/>
        </w:rPr>
        <w:t xml:space="preserve"> %</w:t>
      </w:r>
      <w:proofErr w:type="spellStart"/>
      <w:r w:rsidRPr="00562412">
        <w:rPr>
          <w:rFonts w:ascii="Courier New" w:hAnsi="Courier New" w:cs="Courier New"/>
          <w:lang w:val="en-US"/>
        </w:rPr>
        <w:t>lfMHz</w:t>
      </w:r>
      <w:proofErr w:type="spellEnd"/>
      <w:r w:rsidRPr="00562412">
        <w:rPr>
          <w:rFonts w:ascii="Courier New" w:hAnsi="Courier New" w:cs="Courier New"/>
          <w:lang w:val="en-US"/>
        </w:rPr>
        <w:t>\n", start, stop);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    </w:t>
      </w:r>
      <w:proofErr w:type="gramStart"/>
      <w:r w:rsidRPr="00562412">
        <w:rPr>
          <w:rFonts w:ascii="Courier New" w:hAnsi="Courier New" w:cs="Courier New"/>
          <w:lang w:val="en-US"/>
        </w:rPr>
        <w:t>status</w:t>
      </w:r>
      <w:proofErr w:type="gramEnd"/>
      <w:r w:rsidRPr="00562412">
        <w:rPr>
          <w:rFonts w:ascii="Courier New" w:hAnsi="Courier New" w:cs="Courier New"/>
          <w:lang w:val="en-US"/>
        </w:rPr>
        <w:t xml:space="preserve"> = </w:t>
      </w:r>
      <w:proofErr w:type="spellStart"/>
      <w:r w:rsidRPr="00562412">
        <w:rPr>
          <w:rFonts w:ascii="Courier New" w:hAnsi="Courier New" w:cs="Courier New"/>
          <w:lang w:val="en-US"/>
        </w:rPr>
        <w:t>viPrintf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rsrcVNA</w:t>
      </w:r>
      <w:proofErr w:type="spellEnd"/>
      <w:r w:rsidRPr="00562412">
        <w:rPr>
          <w:rFonts w:ascii="Courier New" w:hAnsi="Courier New" w:cs="Courier New"/>
          <w:lang w:val="en-US"/>
        </w:rPr>
        <w:t>, (</w:t>
      </w:r>
      <w:proofErr w:type="spellStart"/>
      <w:r w:rsidRPr="00562412">
        <w:rPr>
          <w:rFonts w:ascii="Courier New" w:hAnsi="Courier New" w:cs="Courier New"/>
          <w:lang w:val="en-US"/>
        </w:rPr>
        <w:t>ViString</w:t>
      </w:r>
      <w:proofErr w:type="spellEnd"/>
      <w:r w:rsidRPr="00562412">
        <w:rPr>
          <w:rFonts w:ascii="Courier New" w:hAnsi="Courier New" w:cs="Courier New"/>
          <w:lang w:val="en-US"/>
        </w:rPr>
        <w:t>)"</w:t>
      </w:r>
      <w:proofErr w:type="spellStart"/>
      <w:r w:rsidRPr="00562412">
        <w:rPr>
          <w:rFonts w:ascii="Courier New" w:hAnsi="Courier New" w:cs="Courier New"/>
          <w:lang w:val="en-US"/>
        </w:rPr>
        <w:t>SENSe:SWEEp:POINts</w:t>
      </w:r>
      <w:proofErr w:type="spellEnd"/>
      <w:r w:rsidRPr="00562412">
        <w:rPr>
          <w:rFonts w:ascii="Courier New" w:hAnsi="Courier New" w:cs="Courier New"/>
          <w:lang w:val="en-US"/>
        </w:rPr>
        <w:t xml:space="preserve"> %d\n", points);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}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Measuring:</w:t>
      </w:r>
      <w:proofErr w:type="gramStart"/>
      <w:r w:rsidRPr="00562412">
        <w:rPr>
          <w:rFonts w:ascii="Courier New" w:hAnsi="Courier New" w:cs="Courier New"/>
          <w:lang w:val="en-US"/>
        </w:rPr>
        <w:t>:~</w:t>
      </w:r>
      <w:proofErr w:type="gramEnd"/>
      <w:r w:rsidRPr="00562412">
        <w:rPr>
          <w:rFonts w:ascii="Courier New" w:hAnsi="Courier New" w:cs="Courier New"/>
          <w:lang w:val="en-US"/>
        </w:rPr>
        <w:t>Measuring()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{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viClose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proofErr w:type="gramEnd"/>
      <w:r w:rsidRPr="00562412">
        <w:rPr>
          <w:rFonts w:ascii="Courier New" w:hAnsi="Courier New" w:cs="Courier New"/>
          <w:lang w:val="en-US"/>
        </w:rPr>
        <w:t>rsrcVNA</w:t>
      </w:r>
      <w:proofErr w:type="spellEnd"/>
      <w:r w:rsidRPr="00562412">
        <w:rPr>
          <w:rFonts w:ascii="Courier New" w:hAnsi="Courier New" w:cs="Courier New"/>
          <w:lang w:val="en-US"/>
        </w:rPr>
        <w:t>);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562412">
        <w:rPr>
          <w:rFonts w:ascii="Courier New" w:hAnsi="Courier New" w:cs="Courier New"/>
          <w:lang w:val="en-US"/>
        </w:rPr>
        <w:t>viClose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proofErr w:type="gramEnd"/>
      <w:r w:rsidRPr="00562412">
        <w:rPr>
          <w:rFonts w:ascii="Courier New" w:hAnsi="Courier New" w:cs="Courier New"/>
          <w:lang w:val="en-US"/>
        </w:rPr>
        <w:t>rm</w:t>
      </w:r>
      <w:proofErr w:type="spellEnd"/>
      <w:r w:rsidRPr="00562412">
        <w:rPr>
          <w:rFonts w:ascii="Courier New" w:hAnsi="Courier New" w:cs="Courier New"/>
          <w:lang w:val="en-US"/>
        </w:rPr>
        <w:t>);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}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proofErr w:type="gramStart"/>
      <w:r w:rsidRPr="00562412">
        <w:rPr>
          <w:rFonts w:ascii="Courier New" w:hAnsi="Courier New" w:cs="Courier New"/>
          <w:lang w:val="en-US"/>
        </w:rPr>
        <w:t>void</w:t>
      </w:r>
      <w:proofErr w:type="gramEnd"/>
      <w:r w:rsidRPr="00562412">
        <w:rPr>
          <w:rFonts w:ascii="Courier New" w:hAnsi="Courier New" w:cs="Courier New"/>
          <w:lang w:val="en-US"/>
        </w:rPr>
        <w:t xml:space="preserve"> Measuring::</w:t>
      </w:r>
      <w:proofErr w:type="spellStart"/>
      <w:r w:rsidRPr="00562412">
        <w:rPr>
          <w:rFonts w:ascii="Courier New" w:hAnsi="Courier New" w:cs="Courier New"/>
          <w:lang w:val="en-US"/>
        </w:rPr>
        <w:t>changeMaxFreq_slot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int</w:t>
      </w:r>
      <w:proofErr w:type="spellEnd"/>
      <w:r w:rsidRPr="00562412">
        <w:rPr>
          <w:rFonts w:ascii="Courier New" w:hAnsi="Courier New" w:cs="Courier New"/>
          <w:lang w:val="en-US"/>
        </w:rPr>
        <w:t xml:space="preserve"> max)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{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gramStart"/>
      <w:r w:rsidRPr="00562412">
        <w:rPr>
          <w:rFonts w:ascii="Courier New" w:hAnsi="Courier New" w:cs="Courier New"/>
          <w:lang w:val="en-US"/>
        </w:rPr>
        <w:t>status</w:t>
      </w:r>
      <w:proofErr w:type="gramEnd"/>
      <w:r w:rsidRPr="00562412">
        <w:rPr>
          <w:rFonts w:ascii="Courier New" w:hAnsi="Courier New" w:cs="Courier New"/>
          <w:lang w:val="en-US"/>
        </w:rPr>
        <w:t xml:space="preserve"> = </w:t>
      </w:r>
      <w:proofErr w:type="spellStart"/>
      <w:r w:rsidRPr="00562412">
        <w:rPr>
          <w:rFonts w:ascii="Courier New" w:hAnsi="Courier New" w:cs="Courier New"/>
          <w:lang w:val="en-US"/>
        </w:rPr>
        <w:t>viPrintf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rsrcVNA</w:t>
      </w:r>
      <w:proofErr w:type="spellEnd"/>
      <w:r w:rsidRPr="00562412">
        <w:rPr>
          <w:rFonts w:ascii="Courier New" w:hAnsi="Courier New" w:cs="Courier New"/>
          <w:lang w:val="en-US"/>
        </w:rPr>
        <w:t>, (</w:t>
      </w:r>
      <w:proofErr w:type="spellStart"/>
      <w:r w:rsidRPr="00562412">
        <w:rPr>
          <w:rFonts w:ascii="Courier New" w:hAnsi="Courier New" w:cs="Courier New"/>
          <w:lang w:val="en-US"/>
        </w:rPr>
        <w:t>ViString</w:t>
      </w:r>
      <w:proofErr w:type="spellEnd"/>
      <w:r w:rsidRPr="00562412">
        <w:rPr>
          <w:rFonts w:ascii="Courier New" w:hAnsi="Courier New" w:cs="Courier New"/>
          <w:lang w:val="en-US"/>
        </w:rPr>
        <w:t>) ":</w:t>
      </w:r>
      <w:proofErr w:type="spellStart"/>
      <w:r w:rsidRPr="00562412">
        <w:rPr>
          <w:rFonts w:ascii="Courier New" w:hAnsi="Courier New" w:cs="Courier New"/>
          <w:lang w:val="en-US"/>
        </w:rPr>
        <w:t>SENSe:FREQuency:STOP</w:t>
      </w:r>
      <w:proofErr w:type="spellEnd"/>
      <w:r w:rsidRPr="00562412">
        <w:rPr>
          <w:rFonts w:ascii="Courier New" w:hAnsi="Courier New" w:cs="Courier New"/>
          <w:lang w:val="en-US"/>
        </w:rPr>
        <w:t xml:space="preserve"> %</w:t>
      </w:r>
      <w:proofErr w:type="spellStart"/>
      <w:r w:rsidRPr="00562412">
        <w:rPr>
          <w:rFonts w:ascii="Courier New" w:hAnsi="Courier New" w:cs="Courier New"/>
          <w:lang w:val="en-US"/>
        </w:rPr>
        <w:t>dMHz</w:t>
      </w:r>
      <w:proofErr w:type="spellEnd"/>
      <w:r w:rsidRPr="00562412">
        <w:rPr>
          <w:rFonts w:ascii="Courier New" w:hAnsi="Courier New" w:cs="Courier New"/>
          <w:lang w:val="en-US"/>
        </w:rPr>
        <w:t>\n", max);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}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proofErr w:type="gramStart"/>
      <w:r w:rsidRPr="00562412">
        <w:rPr>
          <w:rFonts w:ascii="Courier New" w:hAnsi="Courier New" w:cs="Courier New"/>
          <w:lang w:val="en-US"/>
        </w:rPr>
        <w:t>void</w:t>
      </w:r>
      <w:proofErr w:type="gramEnd"/>
      <w:r w:rsidRPr="00562412">
        <w:rPr>
          <w:rFonts w:ascii="Courier New" w:hAnsi="Courier New" w:cs="Courier New"/>
          <w:lang w:val="en-US"/>
        </w:rPr>
        <w:t xml:space="preserve"> Measuring::</w:t>
      </w:r>
      <w:proofErr w:type="spellStart"/>
      <w:r w:rsidRPr="00562412">
        <w:rPr>
          <w:rFonts w:ascii="Courier New" w:hAnsi="Courier New" w:cs="Courier New"/>
          <w:lang w:val="en-US"/>
        </w:rPr>
        <w:t>changeMinFreq_slot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int</w:t>
      </w:r>
      <w:proofErr w:type="spellEnd"/>
      <w:r w:rsidRPr="00562412">
        <w:rPr>
          <w:rFonts w:ascii="Courier New" w:hAnsi="Courier New" w:cs="Courier New"/>
          <w:lang w:val="en-US"/>
        </w:rPr>
        <w:t xml:space="preserve"> min)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{</w:t>
      </w:r>
    </w:p>
    <w:p w:rsid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gramStart"/>
      <w:r w:rsidRPr="00562412">
        <w:rPr>
          <w:rFonts w:ascii="Courier New" w:hAnsi="Courier New" w:cs="Courier New"/>
          <w:lang w:val="en-US"/>
        </w:rPr>
        <w:t>status</w:t>
      </w:r>
      <w:proofErr w:type="gramEnd"/>
      <w:r w:rsidRPr="00562412">
        <w:rPr>
          <w:rFonts w:ascii="Courier New" w:hAnsi="Courier New" w:cs="Courier New"/>
          <w:lang w:val="en-US"/>
        </w:rPr>
        <w:t xml:space="preserve"> = </w:t>
      </w:r>
      <w:proofErr w:type="spellStart"/>
      <w:r w:rsidRPr="00562412">
        <w:rPr>
          <w:rFonts w:ascii="Courier New" w:hAnsi="Courier New" w:cs="Courier New"/>
          <w:lang w:val="en-US"/>
        </w:rPr>
        <w:t>viPrintf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rsrcVNA</w:t>
      </w:r>
      <w:proofErr w:type="spellEnd"/>
      <w:r w:rsidRPr="00562412">
        <w:rPr>
          <w:rFonts w:ascii="Courier New" w:hAnsi="Courier New" w:cs="Courier New"/>
          <w:lang w:val="en-US"/>
        </w:rPr>
        <w:t>, (</w:t>
      </w:r>
      <w:proofErr w:type="spellStart"/>
      <w:r w:rsidRPr="00562412">
        <w:rPr>
          <w:rFonts w:ascii="Courier New" w:hAnsi="Courier New" w:cs="Courier New"/>
          <w:lang w:val="en-US"/>
        </w:rPr>
        <w:t>ViString</w:t>
      </w:r>
      <w:proofErr w:type="spellEnd"/>
      <w:r w:rsidRPr="00562412">
        <w:rPr>
          <w:rFonts w:ascii="Courier New" w:hAnsi="Courier New" w:cs="Courier New"/>
          <w:lang w:val="en-US"/>
        </w:rPr>
        <w:t>) ":</w:t>
      </w:r>
      <w:proofErr w:type="spellStart"/>
      <w:r w:rsidRPr="00562412">
        <w:rPr>
          <w:rFonts w:ascii="Courier New" w:hAnsi="Courier New" w:cs="Courier New"/>
          <w:lang w:val="en-US"/>
        </w:rPr>
        <w:t>SENSe</w:t>
      </w:r>
      <w:proofErr w:type="spellEnd"/>
      <w:r w:rsidRPr="00562412">
        <w:rPr>
          <w:rFonts w:ascii="Courier New" w:hAnsi="Courier New" w:cs="Courier New"/>
          <w:lang w:val="en-US"/>
        </w:rPr>
        <w:t>: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proofErr w:type="spellStart"/>
      <w:r w:rsidRPr="00562412">
        <w:rPr>
          <w:rFonts w:ascii="Courier New" w:hAnsi="Courier New" w:cs="Courier New"/>
          <w:lang w:val="en-US"/>
        </w:rPr>
        <w:t>FREQuency</w:t>
      </w:r>
      <w:proofErr w:type="gramStart"/>
      <w:r w:rsidRPr="00562412">
        <w:rPr>
          <w:rFonts w:ascii="Courier New" w:hAnsi="Courier New" w:cs="Courier New"/>
          <w:lang w:val="en-US"/>
        </w:rPr>
        <w:t>:STARt</w:t>
      </w:r>
      <w:proofErr w:type="spellEnd"/>
      <w:proofErr w:type="gramEnd"/>
      <w:r w:rsidRPr="00562412">
        <w:rPr>
          <w:rFonts w:ascii="Courier New" w:hAnsi="Courier New" w:cs="Courier New"/>
          <w:lang w:val="en-US"/>
        </w:rPr>
        <w:t xml:space="preserve"> %</w:t>
      </w:r>
      <w:proofErr w:type="spellStart"/>
      <w:r w:rsidRPr="00562412">
        <w:rPr>
          <w:rFonts w:ascii="Courier New" w:hAnsi="Courier New" w:cs="Courier New"/>
          <w:lang w:val="en-US"/>
        </w:rPr>
        <w:t>dMHz</w:t>
      </w:r>
      <w:proofErr w:type="spellEnd"/>
      <w:r w:rsidRPr="00562412">
        <w:rPr>
          <w:rFonts w:ascii="Courier New" w:hAnsi="Courier New" w:cs="Courier New"/>
          <w:lang w:val="en-US"/>
        </w:rPr>
        <w:t>\r\n", min);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}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proofErr w:type="gramStart"/>
      <w:r w:rsidRPr="00562412">
        <w:rPr>
          <w:rFonts w:ascii="Courier New" w:hAnsi="Courier New" w:cs="Courier New"/>
          <w:lang w:val="en-US"/>
        </w:rPr>
        <w:t>void</w:t>
      </w:r>
      <w:proofErr w:type="gramEnd"/>
      <w:r w:rsidRPr="00562412">
        <w:rPr>
          <w:rFonts w:ascii="Courier New" w:hAnsi="Courier New" w:cs="Courier New"/>
          <w:lang w:val="en-US"/>
        </w:rPr>
        <w:t xml:space="preserve"> Measuring::</w:t>
      </w:r>
      <w:proofErr w:type="spellStart"/>
      <w:r w:rsidRPr="00562412">
        <w:rPr>
          <w:rFonts w:ascii="Courier New" w:hAnsi="Courier New" w:cs="Courier New"/>
          <w:lang w:val="en-US"/>
        </w:rPr>
        <w:t>changeNumPoints_slot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int</w:t>
      </w:r>
      <w:proofErr w:type="spellEnd"/>
      <w:r w:rsidRPr="00562412">
        <w:rPr>
          <w:rFonts w:ascii="Courier New" w:hAnsi="Courier New" w:cs="Courier New"/>
          <w:lang w:val="en-US"/>
        </w:rPr>
        <w:t xml:space="preserve"> </w:t>
      </w:r>
      <w:proofErr w:type="spellStart"/>
      <w:r w:rsidRPr="00562412">
        <w:rPr>
          <w:rFonts w:ascii="Courier New" w:hAnsi="Courier New" w:cs="Courier New"/>
          <w:lang w:val="en-US"/>
        </w:rPr>
        <w:t>num</w:t>
      </w:r>
      <w:proofErr w:type="spellEnd"/>
      <w:r w:rsidRPr="00562412">
        <w:rPr>
          <w:rFonts w:ascii="Courier New" w:hAnsi="Courier New" w:cs="Courier New"/>
          <w:lang w:val="en-US"/>
        </w:rPr>
        <w:t>)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{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gramStart"/>
      <w:r w:rsidRPr="00562412">
        <w:rPr>
          <w:rFonts w:ascii="Courier New" w:hAnsi="Courier New" w:cs="Courier New"/>
          <w:lang w:val="en-US"/>
        </w:rPr>
        <w:t>status</w:t>
      </w:r>
      <w:proofErr w:type="gramEnd"/>
      <w:r w:rsidRPr="00562412">
        <w:rPr>
          <w:rFonts w:ascii="Courier New" w:hAnsi="Courier New" w:cs="Courier New"/>
          <w:lang w:val="en-US"/>
        </w:rPr>
        <w:t xml:space="preserve"> = </w:t>
      </w:r>
      <w:proofErr w:type="spellStart"/>
      <w:r w:rsidRPr="00562412">
        <w:rPr>
          <w:rFonts w:ascii="Courier New" w:hAnsi="Courier New" w:cs="Courier New"/>
          <w:lang w:val="en-US"/>
        </w:rPr>
        <w:t>viPrintf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rsrcVNA</w:t>
      </w:r>
      <w:proofErr w:type="spellEnd"/>
      <w:r w:rsidRPr="00562412">
        <w:rPr>
          <w:rFonts w:ascii="Courier New" w:hAnsi="Courier New" w:cs="Courier New"/>
          <w:lang w:val="en-US"/>
        </w:rPr>
        <w:t>, (</w:t>
      </w:r>
      <w:proofErr w:type="spellStart"/>
      <w:r w:rsidRPr="00562412">
        <w:rPr>
          <w:rFonts w:ascii="Courier New" w:hAnsi="Courier New" w:cs="Courier New"/>
          <w:lang w:val="en-US"/>
        </w:rPr>
        <w:t>ViString</w:t>
      </w:r>
      <w:proofErr w:type="spellEnd"/>
      <w:r w:rsidRPr="00562412">
        <w:rPr>
          <w:rFonts w:ascii="Courier New" w:hAnsi="Courier New" w:cs="Courier New"/>
          <w:lang w:val="en-US"/>
        </w:rPr>
        <w:t>)"</w:t>
      </w:r>
      <w:proofErr w:type="spellStart"/>
      <w:r w:rsidRPr="00562412">
        <w:rPr>
          <w:rFonts w:ascii="Courier New" w:hAnsi="Courier New" w:cs="Courier New"/>
          <w:lang w:val="en-US"/>
        </w:rPr>
        <w:t>SENSe:SWEEp:POINts</w:t>
      </w:r>
      <w:proofErr w:type="spellEnd"/>
      <w:r w:rsidRPr="00562412">
        <w:rPr>
          <w:rFonts w:ascii="Courier New" w:hAnsi="Courier New" w:cs="Courier New"/>
          <w:lang w:val="en-US"/>
        </w:rPr>
        <w:t xml:space="preserve"> %d\n", </w:t>
      </w:r>
      <w:proofErr w:type="spellStart"/>
      <w:r w:rsidRPr="00562412">
        <w:rPr>
          <w:rFonts w:ascii="Courier New" w:hAnsi="Courier New" w:cs="Courier New"/>
          <w:lang w:val="en-US"/>
        </w:rPr>
        <w:t>num</w:t>
      </w:r>
      <w:proofErr w:type="spellEnd"/>
      <w:r w:rsidRPr="00562412">
        <w:rPr>
          <w:rFonts w:ascii="Courier New" w:hAnsi="Courier New" w:cs="Courier New"/>
          <w:lang w:val="en-US"/>
        </w:rPr>
        <w:t>);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}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proofErr w:type="gramStart"/>
      <w:r w:rsidRPr="00562412">
        <w:rPr>
          <w:rFonts w:ascii="Courier New" w:hAnsi="Courier New" w:cs="Courier New"/>
          <w:lang w:val="en-US"/>
        </w:rPr>
        <w:t>void</w:t>
      </w:r>
      <w:proofErr w:type="gramEnd"/>
      <w:r w:rsidRPr="00562412">
        <w:rPr>
          <w:rFonts w:ascii="Courier New" w:hAnsi="Courier New" w:cs="Courier New"/>
          <w:lang w:val="en-US"/>
        </w:rPr>
        <w:t xml:space="preserve"> Measuring::</w:t>
      </w:r>
      <w:proofErr w:type="spellStart"/>
      <w:r w:rsidRPr="00562412">
        <w:rPr>
          <w:rFonts w:ascii="Courier New" w:hAnsi="Courier New" w:cs="Courier New"/>
          <w:lang w:val="en-US"/>
        </w:rPr>
        <w:t>printTOfile_slot</w:t>
      </w:r>
      <w:proofErr w:type="spellEnd"/>
      <w:r w:rsidRPr="00562412">
        <w:rPr>
          <w:rFonts w:ascii="Courier New" w:hAnsi="Courier New" w:cs="Courier New"/>
          <w:lang w:val="en-US"/>
        </w:rPr>
        <w:t>()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{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gramStart"/>
      <w:r w:rsidRPr="00562412">
        <w:rPr>
          <w:rFonts w:ascii="Courier New" w:hAnsi="Courier New" w:cs="Courier New"/>
          <w:lang w:val="en-US"/>
        </w:rPr>
        <w:t>status</w:t>
      </w:r>
      <w:proofErr w:type="gramEnd"/>
      <w:r w:rsidRPr="00562412">
        <w:rPr>
          <w:rFonts w:ascii="Courier New" w:hAnsi="Courier New" w:cs="Courier New"/>
          <w:lang w:val="en-US"/>
        </w:rPr>
        <w:t xml:space="preserve"> = </w:t>
      </w:r>
      <w:proofErr w:type="spellStart"/>
      <w:r w:rsidRPr="00562412">
        <w:rPr>
          <w:rFonts w:ascii="Courier New" w:hAnsi="Courier New" w:cs="Courier New"/>
          <w:lang w:val="en-US"/>
        </w:rPr>
        <w:t>viPrintf</w:t>
      </w:r>
      <w:proofErr w:type="spellEnd"/>
      <w:r w:rsidRPr="00562412">
        <w:rPr>
          <w:rFonts w:ascii="Courier New" w:hAnsi="Courier New" w:cs="Courier New"/>
          <w:lang w:val="en-US"/>
        </w:rPr>
        <w:t>(</w:t>
      </w:r>
      <w:proofErr w:type="spellStart"/>
      <w:r w:rsidRPr="00562412">
        <w:rPr>
          <w:rFonts w:ascii="Courier New" w:hAnsi="Courier New" w:cs="Courier New"/>
          <w:lang w:val="en-US"/>
        </w:rPr>
        <w:t>rsrcVNA</w:t>
      </w:r>
      <w:proofErr w:type="spellEnd"/>
      <w:r w:rsidRPr="00562412">
        <w:rPr>
          <w:rFonts w:ascii="Courier New" w:hAnsi="Courier New" w:cs="Courier New"/>
          <w:lang w:val="en-US"/>
        </w:rPr>
        <w:t>, (</w:t>
      </w:r>
      <w:proofErr w:type="spellStart"/>
      <w:r w:rsidRPr="00562412">
        <w:rPr>
          <w:rFonts w:ascii="Courier New" w:hAnsi="Courier New" w:cs="Courier New"/>
          <w:lang w:val="en-US"/>
        </w:rPr>
        <w:t>ViSt</w:t>
      </w:r>
      <w:r w:rsidR="00D531D7">
        <w:rPr>
          <w:rFonts w:ascii="Courier New" w:hAnsi="Courier New" w:cs="Courier New"/>
          <w:lang w:val="en-US"/>
        </w:rPr>
        <w:t>ring</w:t>
      </w:r>
      <w:proofErr w:type="spellEnd"/>
      <w:r w:rsidR="00D531D7">
        <w:rPr>
          <w:rFonts w:ascii="Courier New" w:hAnsi="Courier New" w:cs="Courier New"/>
          <w:lang w:val="en-US"/>
        </w:rPr>
        <w:t>) "</w:t>
      </w:r>
      <w:proofErr w:type="spellStart"/>
      <w:r w:rsidR="00D531D7">
        <w:rPr>
          <w:rFonts w:ascii="Courier New" w:hAnsi="Courier New" w:cs="Courier New"/>
          <w:lang w:val="en-US"/>
        </w:rPr>
        <w:t>MMEMory:STORe:STATe</w:t>
      </w:r>
      <w:proofErr w:type="spellEnd"/>
      <w:r w:rsidR="00D531D7">
        <w:rPr>
          <w:rFonts w:ascii="Courier New" w:hAnsi="Courier New" w:cs="Courier New"/>
          <w:lang w:val="en-US"/>
        </w:rPr>
        <w:t xml:space="preserve"> \"</w:t>
      </w:r>
      <w:r w:rsidRPr="00562412">
        <w:rPr>
          <w:rFonts w:ascii="Courier New" w:hAnsi="Courier New" w:cs="Courier New"/>
          <w:lang w:val="en-US"/>
        </w:rPr>
        <w:t>file.s2p\"\n");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 xml:space="preserve">    </w:t>
      </w:r>
      <w:proofErr w:type="gramStart"/>
      <w:r w:rsidRPr="00562412">
        <w:rPr>
          <w:rFonts w:ascii="Courier New" w:hAnsi="Courier New" w:cs="Courier New"/>
          <w:lang w:val="en-US"/>
        </w:rPr>
        <w:t>emit</w:t>
      </w:r>
      <w:proofErr w:type="gramEnd"/>
      <w:r w:rsidRPr="00562412">
        <w:rPr>
          <w:rFonts w:ascii="Courier New" w:hAnsi="Courier New" w:cs="Courier New"/>
          <w:lang w:val="en-US"/>
        </w:rPr>
        <w:t xml:space="preserve"> end();</w:t>
      </w:r>
    </w:p>
    <w:p w:rsidR="00F33272" w:rsidRPr="00562412" w:rsidRDefault="00F33272" w:rsidP="00F33272">
      <w:pPr>
        <w:rPr>
          <w:rFonts w:ascii="Courier New" w:hAnsi="Courier New" w:cs="Courier New"/>
          <w:lang w:val="en-US"/>
        </w:rPr>
      </w:pPr>
      <w:r w:rsidRPr="00562412">
        <w:rPr>
          <w:rFonts w:ascii="Courier New" w:hAnsi="Courier New" w:cs="Courier New"/>
          <w:lang w:val="en-US"/>
        </w:rPr>
        <w:t>}</w:t>
      </w:r>
    </w:p>
    <w:sectPr w:rsidR="00F33272" w:rsidRPr="00562412" w:rsidSect="008B4D65">
      <w:footerReference w:type="default" r:id="rId2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0D0" w:rsidRDefault="009200D0" w:rsidP="006948DB">
      <w:r>
        <w:separator/>
      </w:r>
    </w:p>
  </w:endnote>
  <w:endnote w:type="continuationSeparator" w:id="0">
    <w:p w:rsidR="009200D0" w:rsidRDefault="009200D0" w:rsidP="006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T3B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045823"/>
      <w:docPartObj>
        <w:docPartGallery w:val="Page Numbers (Bottom of Page)"/>
        <w:docPartUnique/>
      </w:docPartObj>
    </w:sdtPr>
    <w:sdtEndPr/>
    <w:sdtContent>
      <w:p w:rsidR="009200D0" w:rsidRDefault="009200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D22">
          <w:rPr>
            <w:noProof/>
          </w:rPr>
          <w:t>21</w:t>
        </w:r>
        <w:r>
          <w:fldChar w:fldCharType="end"/>
        </w:r>
      </w:p>
    </w:sdtContent>
  </w:sdt>
  <w:p w:rsidR="009200D0" w:rsidRDefault="009200D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0D0" w:rsidRDefault="009200D0" w:rsidP="006948DB">
      <w:r>
        <w:separator/>
      </w:r>
    </w:p>
  </w:footnote>
  <w:footnote w:type="continuationSeparator" w:id="0">
    <w:p w:rsidR="009200D0" w:rsidRDefault="009200D0" w:rsidP="00694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95AB0"/>
    <w:multiLevelType w:val="multilevel"/>
    <w:tmpl w:val="BCB4E4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E2"/>
    <w:rsid w:val="000013DC"/>
    <w:rsid w:val="000122DC"/>
    <w:rsid w:val="00037C22"/>
    <w:rsid w:val="00096DB1"/>
    <w:rsid w:val="000B6327"/>
    <w:rsid w:val="00115185"/>
    <w:rsid w:val="00181A48"/>
    <w:rsid w:val="0019654F"/>
    <w:rsid w:val="001C4998"/>
    <w:rsid w:val="001D4ADC"/>
    <w:rsid w:val="00226A89"/>
    <w:rsid w:val="00241B42"/>
    <w:rsid w:val="00263733"/>
    <w:rsid w:val="002778F2"/>
    <w:rsid w:val="00291384"/>
    <w:rsid w:val="002959E2"/>
    <w:rsid w:val="002B360C"/>
    <w:rsid w:val="002C52C8"/>
    <w:rsid w:val="002F0A6B"/>
    <w:rsid w:val="00313902"/>
    <w:rsid w:val="003210ED"/>
    <w:rsid w:val="0032113C"/>
    <w:rsid w:val="00323E11"/>
    <w:rsid w:val="00331236"/>
    <w:rsid w:val="00353B90"/>
    <w:rsid w:val="003D19A1"/>
    <w:rsid w:val="003D5A3C"/>
    <w:rsid w:val="0045346E"/>
    <w:rsid w:val="00465E59"/>
    <w:rsid w:val="00485264"/>
    <w:rsid w:val="004A7B93"/>
    <w:rsid w:val="004A7DF1"/>
    <w:rsid w:val="004D5C08"/>
    <w:rsid w:val="004F6A16"/>
    <w:rsid w:val="00507F23"/>
    <w:rsid w:val="00520555"/>
    <w:rsid w:val="00550E76"/>
    <w:rsid w:val="00562412"/>
    <w:rsid w:val="00567689"/>
    <w:rsid w:val="005863DC"/>
    <w:rsid w:val="005927F4"/>
    <w:rsid w:val="005D4943"/>
    <w:rsid w:val="005D6E52"/>
    <w:rsid w:val="005E2761"/>
    <w:rsid w:val="00602E01"/>
    <w:rsid w:val="00606581"/>
    <w:rsid w:val="00607F08"/>
    <w:rsid w:val="00627868"/>
    <w:rsid w:val="00640EF4"/>
    <w:rsid w:val="00640FEB"/>
    <w:rsid w:val="006510A9"/>
    <w:rsid w:val="006636AC"/>
    <w:rsid w:val="006948DB"/>
    <w:rsid w:val="006B0621"/>
    <w:rsid w:val="006D7268"/>
    <w:rsid w:val="006D7CCD"/>
    <w:rsid w:val="006F2D77"/>
    <w:rsid w:val="00702232"/>
    <w:rsid w:val="00702A62"/>
    <w:rsid w:val="00702AB0"/>
    <w:rsid w:val="00716026"/>
    <w:rsid w:val="00742E32"/>
    <w:rsid w:val="007619F9"/>
    <w:rsid w:val="007729B8"/>
    <w:rsid w:val="007948D8"/>
    <w:rsid w:val="007C502F"/>
    <w:rsid w:val="007E70B3"/>
    <w:rsid w:val="008125FF"/>
    <w:rsid w:val="00823041"/>
    <w:rsid w:val="00852EB1"/>
    <w:rsid w:val="00877FB4"/>
    <w:rsid w:val="00881902"/>
    <w:rsid w:val="008A2C0D"/>
    <w:rsid w:val="008B4D65"/>
    <w:rsid w:val="008E37D9"/>
    <w:rsid w:val="00907742"/>
    <w:rsid w:val="0091157C"/>
    <w:rsid w:val="009200D0"/>
    <w:rsid w:val="00926ABE"/>
    <w:rsid w:val="009623CB"/>
    <w:rsid w:val="009A24A8"/>
    <w:rsid w:val="009B1B00"/>
    <w:rsid w:val="00A1747E"/>
    <w:rsid w:val="00A515B3"/>
    <w:rsid w:val="00A547AE"/>
    <w:rsid w:val="00A56078"/>
    <w:rsid w:val="00A65CDB"/>
    <w:rsid w:val="00A81CF2"/>
    <w:rsid w:val="00A84FB8"/>
    <w:rsid w:val="00A8616E"/>
    <w:rsid w:val="00AE09D0"/>
    <w:rsid w:val="00AE7287"/>
    <w:rsid w:val="00AF448D"/>
    <w:rsid w:val="00B15A90"/>
    <w:rsid w:val="00B24128"/>
    <w:rsid w:val="00B42592"/>
    <w:rsid w:val="00B86F4F"/>
    <w:rsid w:val="00B90114"/>
    <w:rsid w:val="00B9449C"/>
    <w:rsid w:val="00BB43D8"/>
    <w:rsid w:val="00BB4413"/>
    <w:rsid w:val="00BE027E"/>
    <w:rsid w:val="00BE1302"/>
    <w:rsid w:val="00BE2087"/>
    <w:rsid w:val="00C005F9"/>
    <w:rsid w:val="00C122AD"/>
    <w:rsid w:val="00C31DF6"/>
    <w:rsid w:val="00C358F6"/>
    <w:rsid w:val="00C36093"/>
    <w:rsid w:val="00C43192"/>
    <w:rsid w:val="00C47AC6"/>
    <w:rsid w:val="00C53730"/>
    <w:rsid w:val="00C556B9"/>
    <w:rsid w:val="00C56604"/>
    <w:rsid w:val="00C56F20"/>
    <w:rsid w:val="00C65F7B"/>
    <w:rsid w:val="00C73D22"/>
    <w:rsid w:val="00C828A2"/>
    <w:rsid w:val="00C9772D"/>
    <w:rsid w:val="00CC6EA7"/>
    <w:rsid w:val="00CD219E"/>
    <w:rsid w:val="00CF11A9"/>
    <w:rsid w:val="00D01CD4"/>
    <w:rsid w:val="00D12488"/>
    <w:rsid w:val="00D15115"/>
    <w:rsid w:val="00D23D73"/>
    <w:rsid w:val="00D3246E"/>
    <w:rsid w:val="00D50AB5"/>
    <w:rsid w:val="00D531D7"/>
    <w:rsid w:val="00D83DF3"/>
    <w:rsid w:val="00D94AB1"/>
    <w:rsid w:val="00D95AB6"/>
    <w:rsid w:val="00DD3944"/>
    <w:rsid w:val="00DF705A"/>
    <w:rsid w:val="00E2030C"/>
    <w:rsid w:val="00E24FBE"/>
    <w:rsid w:val="00E9683D"/>
    <w:rsid w:val="00EB55D8"/>
    <w:rsid w:val="00EC2FF1"/>
    <w:rsid w:val="00ED4FA4"/>
    <w:rsid w:val="00F308AB"/>
    <w:rsid w:val="00F33272"/>
    <w:rsid w:val="00F36997"/>
    <w:rsid w:val="00F841A1"/>
    <w:rsid w:val="00F953E5"/>
    <w:rsid w:val="00F97FA3"/>
    <w:rsid w:val="00FA42B2"/>
    <w:rsid w:val="00FB4142"/>
    <w:rsid w:val="00FD1BE4"/>
    <w:rsid w:val="00FF1AB7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E58ADEF-E69F-4829-8359-6F45D835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F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90114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B901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07742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640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D94AB1"/>
    <w:pPr>
      <w:spacing w:line="360" w:lineRule="auto"/>
      <w:ind w:firstLine="709"/>
      <w:jc w:val="both"/>
    </w:pPr>
    <w:rPr>
      <w:rFonts w:ascii="Courier New" w:hAnsi="Courier New" w:cs="Courier New"/>
      <w:color w:val="000000"/>
      <w:spacing w:val="1"/>
      <w:sz w:val="28"/>
      <w:szCs w:val="28"/>
    </w:rPr>
  </w:style>
  <w:style w:type="character" w:customStyle="1" w:styleId="a6">
    <w:name w:val="Текст Знак"/>
    <w:basedOn w:val="a0"/>
    <w:link w:val="a5"/>
    <w:rsid w:val="00D94AB1"/>
    <w:rPr>
      <w:rFonts w:ascii="Courier New" w:eastAsia="Times New Roman" w:hAnsi="Courier New" w:cs="Courier New"/>
      <w:color w:val="000000"/>
      <w:spacing w:val="1"/>
      <w:sz w:val="28"/>
      <w:szCs w:val="28"/>
      <w:lang w:eastAsia="ru-RU"/>
    </w:rPr>
  </w:style>
  <w:style w:type="paragraph" w:customStyle="1" w:styleId="a7">
    <w:name w:val="РИС"/>
    <w:basedOn w:val="a5"/>
    <w:link w:val="a8"/>
    <w:qFormat/>
    <w:rsid w:val="00D94AB1"/>
    <w:pPr>
      <w:ind w:firstLine="708"/>
      <w:jc w:val="center"/>
    </w:pPr>
    <w:rPr>
      <w:rFonts w:ascii="Times New Roman" w:hAnsi="Times New Roman" w:cs="Times New Roman"/>
      <w:bCs/>
      <w:sz w:val="24"/>
      <w:szCs w:val="24"/>
    </w:rPr>
  </w:style>
  <w:style w:type="character" w:customStyle="1" w:styleId="a8">
    <w:name w:val="РИС Знак"/>
    <w:basedOn w:val="a6"/>
    <w:link w:val="a7"/>
    <w:rsid w:val="00D94AB1"/>
    <w:rPr>
      <w:rFonts w:ascii="Times New Roman" w:eastAsia="Times New Roman" w:hAnsi="Times New Roman" w:cs="Times New Roman"/>
      <w:bCs/>
      <w:color w:val="000000"/>
      <w:spacing w:val="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5F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911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291384"/>
    <w:pPr>
      <w:spacing w:after="100" w:line="360" w:lineRule="auto"/>
      <w:jc w:val="both"/>
    </w:pPr>
    <w:rPr>
      <w:rFonts w:eastAsiaTheme="minorEastAsia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291384"/>
    <w:pPr>
      <w:tabs>
        <w:tab w:val="left" w:pos="8789"/>
        <w:tab w:val="left" w:pos="8931"/>
      </w:tabs>
      <w:spacing w:after="100" w:line="360" w:lineRule="auto"/>
      <w:ind w:right="-1"/>
    </w:pPr>
    <w:rPr>
      <w:rFonts w:eastAsiaTheme="minorEastAsia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A65CDB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948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4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948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4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566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566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3.wmf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4.bin"/><Relationship Id="rId191" Type="http://schemas.openxmlformats.org/officeDocument/2006/relationships/image" Target="media/image80.wmf"/><Relationship Id="rId205" Type="http://schemas.openxmlformats.org/officeDocument/2006/relationships/oleObject" Target="embeddings/oleObject113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2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image" Target="media/image56.wmf"/><Relationship Id="rId128" Type="http://schemas.openxmlformats.org/officeDocument/2006/relationships/oleObject" Target="embeddings/oleObject63.bin"/><Relationship Id="rId144" Type="http://schemas.openxmlformats.org/officeDocument/2006/relationships/image" Target="media/image65.wmf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8.bin"/><Relationship Id="rId165" Type="http://schemas.openxmlformats.org/officeDocument/2006/relationships/image" Target="media/image68.wmf"/><Relationship Id="rId181" Type="http://schemas.openxmlformats.org/officeDocument/2006/relationships/oleObject" Target="embeddings/oleObject100.bin"/><Relationship Id="rId186" Type="http://schemas.openxmlformats.org/officeDocument/2006/relationships/oleObject" Target="embeddings/oleObject103.bin"/><Relationship Id="rId216" Type="http://schemas.openxmlformats.org/officeDocument/2006/relationships/theme" Target="theme/theme1.xml"/><Relationship Id="rId211" Type="http://schemas.openxmlformats.org/officeDocument/2006/relationships/image" Target="media/image88.png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43" Type="http://schemas.openxmlformats.org/officeDocument/2006/relationships/image" Target="media/image18.png"/><Relationship Id="rId48" Type="http://schemas.openxmlformats.org/officeDocument/2006/relationships/image" Target="media/image21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69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8.bin"/><Relationship Id="rId155" Type="http://schemas.openxmlformats.org/officeDocument/2006/relationships/oleObject" Target="embeddings/oleObject83.bin"/><Relationship Id="rId171" Type="http://schemas.openxmlformats.org/officeDocument/2006/relationships/image" Target="media/image70.wmf"/><Relationship Id="rId176" Type="http://schemas.openxmlformats.org/officeDocument/2006/relationships/oleObject" Target="embeddings/oleObject97.bin"/><Relationship Id="rId192" Type="http://schemas.openxmlformats.org/officeDocument/2006/relationships/oleObject" Target="embeddings/oleObject105.bin"/><Relationship Id="rId197" Type="http://schemas.openxmlformats.org/officeDocument/2006/relationships/image" Target="media/image83.wmf"/><Relationship Id="rId206" Type="http://schemas.openxmlformats.org/officeDocument/2006/relationships/oleObject" Target="embeddings/oleObject114.bin"/><Relationship Id="rId201" Type="http://schemas.openxmlformats.org/officeDocument/2006/relationships/oleObject" Target="embeddings/oleObject11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59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9.bin"/><Relationship Id="rId166" Type="http://schemas.openxmlformats.org/officeDocument/2006/relationships/oleObject" Target="embeddings/oleObject91.bin"/><Relationship Id="rId182" Type="http://schemas.openxmlformats.org/officeDocument/2006/relationships/oleObject" Target="embeddings/oleObject101.bin"/><Relationship Id="rId187" Type="http://schemas.openxmlformats.org/officeDocument/2006/relationships/image" Target="media/image7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89.png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2.wmf"/><Relationship Id="rId151" Type="http://schemas.openxmlformats.org/officeDocument/2006/relationships/oleObject" Target="embeddings/oleObject79.bin"/><Relationship Id="rId156" Type="http://schemas.openxmlformats.org/officeDocument/2006/relationships/oleObject" Target="embeddings/oleObject84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08.bin"/><Relationship Id="rId172" Type="http://schemas.openxmlformats.org/officeDocument/2006/relationships/oleObject" Target="embeddings/oleObject95.bin"/><Relationship Id="rId193" Type="http://schemas.openxmlformats.org/officeDocument/2006/relationships/image" Target="media/image81.wmf"/><Relationship Id="rId202" Type="http://schemas.openxmlformats.org/officeDocument/2006/relationships/image" Target="media/image84.wmf"/><Relationship Id="rId207" Type="http://schemas.openxmlformats.org/officeDocument/2006/relationships/oleObject" Target="embeddings/oleObject115.bin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5.wmf"/><Relationship Id="rId125" Type="http://schemas.openxmlformats.org/officeDocument/2006/relationships/image" Target="media/image57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4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image" Target="media/image66.jpeg"/><Relationship Id="rId183" Type="http://schemas.openxmlformats.org/officeDocument/2006/relationships/image" Target="media/image75.wmf"/><Relationship Id="rId213" Type="http://schemas.openxmlformats.org/officeDocument/2006/relationships/image" Target="media/image90.png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8.png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8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06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2.bin"/><Relationship Id="rId208" Type="http://schemas.openxmlformats.org/officeDocument/2006/relationships/oleObject" Target="embeddings/oleObject116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5.png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92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67.wmf"/><Relationship Id="rId184" Type="http://schemas.openxmlformats.org/officeDocument/2006/relationships/oleObject" Target="embeddings/oleObject102.bin"/><Relationship Id="rId189" Type="http://schemas.openxmlformats.org/officeDocument/2006/relationships/image" Target="media/image78.png"/><Relationship Id="rId3" Type="http://schemas.openxmlformats.org/officeDocument/2006/relationships/styles" Target="styles.xml"/><Relationship Id="rId214" Type="http://schemas.openxmlformats.org/officeDocument/2006/relationships/footer" Target="footer1.xml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6.bin"/><Relationship Id="rId20" Type="http://schemas.openxmlformats.org/officeDocument/2006/relationships/image" Target="media/image6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99.bin"/><Relationship Id="rId195" Type="http://schemas.openxmlformats.org/officeDocument/2006/relationships/image" Target="media/image82.wmf"/><Relationship Id="rId209" Type="http://schemas.openxmlformats.org/officeDocument/2006/relationships/image" Target="media/image86.png"/><Relationship Id="rId190" Type="http://schemas.openxmlformats.org/officeDocument/2006/relationships/image" Target="media/image79.jpeg"/><Relationship Id="rId204" Type="http://schemas.openxmlformats.org/officeDocument/2006/relationships/image" Target="media/image85.wmf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3.bin"/><Relationship Id="rId185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4.wmf"/><Relationship Id="rId210" Type="http://schemas.openxmlformats.org/officeDocument/2006/relationships/image" Target="media/image87.png"/><Relationship Id="rId215" Type="http://schemas.openxmlformats.org/officeDocument/2006/relationships/fontTable" Target="fontTable.xml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82.bin"/><Relationship Id="rId175" Type="http://schemas.openxmlformats.org/officeDocument/2006/relationships/image" Target="media/image72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10.bin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FEFA5-1609-4D35-913D-71505452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34</Pages>
  <Words>6481</Words>
  <Characters>36943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77</cp:revision>
  <cp:lastPrinted>2018-05-28T17:19:00Z</cp:lastPrinted>
  <dcterms:created xsi:type="dcterms:W3CDTF">2018-04-29T10:55:00Z</dcterms:created>
  <dcterms:modified xsi:type="dcterms:W3CDTF">2018-05-28T18:31:00Z</dcterms:modified>
</cp:coreProperties>
</file>