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5E" w:rsidRPr="00BF2E5E" w:rsidRDefault="00BF2E5E" w:rsidP="00BF2E5E">
      <w:pPr>
        <w:tabs>
          <w:tab w:val="left" w:pos="142"/>
        </w:tabs>
        <w:spacing w:after="0" w:line="240" w:lineRule="auto"/>
        <w:jc w:val="center"/>
        <w:rPr>
          <w:sz w:val="28"/>
          <w:szCs w:val="28"/>
        </w:rPr>
      </w:pPr>
      <w:bookmarkStart w:id="0" w:name="_Hlk511936780"/>
      <w:r w:rsidRPr="00BF2E5E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BF2E5E" w:rsidRPr="00BF2E5E" w:rsidRDefault="00BF2E5E" w:rsidP="00BF2E5E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sz w:val="28"/>
          <w:szCs w:val="28"/>
        </w:rPr>
      </w:pPr>
      <w:r w:rsidRPr="00BF2E5E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BF2E5E" w:rsidRPr="00BF2E5E" w:rsidRDefault="00BF2E5E" w:rsidP="00BF2E5E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sz w:val="28"/>
          <w:szCs w:val="28"/>
        </w:rPr>
      </w:pPr>
      <w:r w:rsidRPr="00BF2E5E">
        <w:rPr>
          <w:rFonts w:ascii="Times New Roman" w:hAnsi="Times New Roman"/>
          <w:sz w:val="28"/>
          <w:szCs w:val="28"/>
        </w:rPr>
        <w:t>высшего образования</w:t>
      </w:r>
    </w:p>
    <w:p w:rsidR="00BF2E5E" w:rsidRPr="00BF2E5E" w:rsidRDefault="00BF2E5E" w:rsidP="00BF2E5E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sz w:val="28"/>
          <w:szCs w:val="28"/>
        </w:rPr>
      </w:pPr>
      <w:r w:rsidRPr="00BF2E5E">
        <w:rPr>
          <w:rFonts w:ascii="Times New Roman" w:hAnsi="Times New Roman"/>
          <w:b/>
          <w:bCs/>
          <w:sz w:val="28"/>
          <w:szCs w:val="28"/>
        </w:rPr>
        <w:t>«КУБАНСКИЙ ГОСУДАРСТВЕННЫЙ УНИВЕРСИТЕТ»</w:t>
      </w:r>
    </w:p>
    <w:p w:rsidR="00BF2E5E" w:rsidRPr="00BF2E5E" w:rsidRDefault="00BF2E5E" w:rsidP="00BF2E5E">
      <w:pPr>
        <w:pStyle w:val="ad"/>
        <w:jc w:val="center"/>
        <w:rPr>
          <w:rFonts w:ascii="Times New Roman" w:hAnsi="Times New Roman"/>
          <w:b/>
          <w:bCs/>
          <w:sz w:val="28"/>
        </w:rPr>
      </w:pPr>
      <w:r w:rsidRPr="00BF2E5E">
        <w:rPr>
          <w:rFonts w:ascii="Times New Roman" w:hAnsi="Times New Roman"/>
          <w:b/>
          <w:bCs/>
          <w:sz w:val="28"/>
        </w:rPr>
        <w:t>(ФГБОУ ВО «КубГУ»)</w:t>
      </w:r>
    </w:p>
    <w:p w:rsidR="00BF2E5E" w:rsidRPr="00BF2E5E" w:rsidRDefault="00BF2E5E" w:rsidP="00BF2E5E">
      <w:pPr>
        <w:shd w:val="clear" w:color="auto" w:fill="FFFFFF"/>
        <w:tabs>
          <w:tab w:val="left" w:pos="142"/>
        </w:tabs>
        <w:spacing w:after="0" w:line="360" w:lineRule="auto"/>
        <w:ind w:firstLine="6299"/>
        <w:jc w:val="center"/>
        <w:outlineLvl w:val="0"/>
        <w:rPr>
          <w:sz w:val="28"/>
          <w:szCs w:val="28"/>
        </w:rPr>
      </w:pPr>
    </w:p>
    <w:p w:rsidR="00BF2E5E" w:rsidRPr="00BF2E5E" w:rsidRDefault="00BF2E5E" w:rsidP="00BF2E5E">
      <w:pPr>
        <w:shd w:val="clear" w:color="auto" w:fill="FFFFFF"/>
        <w:tabs>
          <w:tab w:val="left" w:pos="142"/>
        </w:tabs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2E5E">
        <w:rPr>
          <w:rFonts w:ascii="Times New Roman" w:hAnsi="Times New Roman" w:cs="Times New Roman"/>
          <w:b/>
          <w:sz w:val="28"/>
          <w:szCs w:val="28"/>
        </w:rPr>
        <w:t>Кафедра экономики и управления инновационными системами</w:t>
      </w:r>
    </w:p>
    <w:p w:rsidR="00BF2E5E" w:rsidRPr="00BF2E5E" w:rsidRDefault="00BF2E5E" w:rsidP="00BF2E5E">
      <w:pPr>
        <w:shd w:val="clear" w:color="auto" w:fill="FFFFFF"/>
        <w:tabs>
          <w:tab w:val="left" w:pos="142"/>
        </w:tabs>
        <w:spacing w:after="0" w:line="240" w:lineRule="auto"/>
        <w:ind w:firstLine="6300"/>
        <w:jc w:val="center"/>
        <w:outlineLvl w:val="0"/>
        <w:rPr>
          <w:sz w:val="28"/>
          <w:szCs w:val="28"/>
        </w:rPr>
      </w:pPr>
    </w:p>
    <w:p w:rsidR="00BF2E5E" w:rsidRPr="00BF2E5E" w:rsidRDefault="00BF2E5E" w:rsidP="00BF2E5E">
      <w:pPr>
        <w:shd w:val="clear" w:color="auto" w:fill="FFFFFF"/>
        <w:tabs>
          <w:tab w:val="left" w:pos="142"/>
        </w:tabs>
        <w:spacing w:after="0" w:line="240" w:lineRule="auto"/>
        <w:ind w:firstLine="6300"/>
        <w:jc w:val="center"/>
        <w:outlineLvl w:val="0"/>
        <w:rPr>
          <w:sz w:val="28"/>
          <w:szCs w:val="28"/>
        </w:rPr>
      </w:pPr>
    </w:p>
    <w:p w:rsidR="00BF2E5E" w:rsidRPr="00BF2E5E" w:rsidRDefault="00BF2E5E" w:rsidP="00BF2E5E">
      <w:pPr>
        <w:shd w:val="clear" w:color="auto" w:fill="FFFFFF"/>
        <w:tabs>
          <w:tab w:val="left" w:pos="142"/>
        </w:tabs>
        <w:spacing w:after="0" w:line="240" w:lineRule="auto"/>
        <w:ind w:firstLine="6300"/>
        <w:jc w:val="center"/>
        <w:outlineLvl w:val="0"/>
        <w:rPr>
          <w:sz w:val="28"/>
          <w:szCs w:val="28"/>
        </w:rPr>
      </w:pPr>
    </w:p>
    <w:p w:rsidR="00BF2E5E" w:rsidRPr="00BF2E5E" w:rsidRDefault="00BF2E5E" w:rsidP="00BF2E5E">
      <w:pPr>
        <w:pStyle w:val="ad"/>
        <w:rPr>
          <w:sz w:val="28"/>
        </w:rPr>
      </w:pPr>
    </w:p>
    <w:p w:rsidR="00BF2E5E" w:rsidRPr="00BF2E5E" w:rsidRDefault="00BF2E5E" w:rsidP="00BF2E5E">
      <w:pPr>
        <w:pStyle w:val="ad"/>
        <w:jc w:val="center"/>
        <w:rPr>
          <w:rFonts w:ascii="Times New Roman" w:hAnsi="Times New Roman"/>
          <w:b/>
          <w:sz w:val="28"/>
        </w:rPr>
      </w:pPr>
      <w:r w:rsidRPr="00BF2E5E">
        <w:rPr>
          <w:rFonts w:ascii="Times New Roman" w:hAnsi="Times New Roman"/>
          <w:b/>
          <w:sz w:val="28"/>
        </w:rPr>
        <w:t>КУРСОВАЯ РАБОТА</w:t>
      </w:r>
    </w:p>
    <w:p w:rsidR="00BF2E5E" w:rsidRPr="00BF2E5E" w:rsidRDefault="00BF2E5E" w:rsidP="00BF2E5E">
      <w:pPr>
        <w:pStyle w:val="ad"/>
        <w:jc w:val="center"/>
        <w:rPr>
          <w:rFonts w:ascii="Times New Roman" w:hAnsi="Times New Roman"/>
          <w:b/>
          <w:sz w:val="28"/>
        </w:rPr>
      </w:pPr>
    </w:p>
    <w:p w:rsidR="00BF2E5E" w:rsidRPr="00BF2E5E" w:rsidRDefault="00BF2E5E" w:rsidP="00BF2E5E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ЭКОНОМИЧЕСКАЯ ПРИРОДА И ТИПЫ МОТОПОЛИЙ. МОНОПОЛИИ В ЭКОНОМИКЕ РОССИИ</w:t>
      </w:r>
    </w:p>
    <w:p w:rsidR="00BF2E5E" w:rsidRPr="00BF2E5E" w:rsidRDefault="00BF2E5E" w:rsidP="00BF2E5E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</w:p>
    <w:p w:rsidR="00BF2E5E" w:rsidRPr="00BF2E5E" w:rsidRDefault="00BF2E5E" w:rsidP="00BF2E5E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</w:p>
    <w:p w:rsidR="00BF2E5E" w:rsidRPr="00BF2E5E" w:rsidRDefault="00BF2E5E" w:rsidP="00BF2E5E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</w:p>
    <w:p w:rsidR="00BF2E5E" w:rsidRPr="00BF2E5E" w:rsidRDefault="00BF2E5E" w:rsidP="00BF2E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E5E">
        <w:rPr>
          <w:rFonts w:ascii="Times New Roman" w:hAnsi="Times New Roman" w:cs="Times New Roman"/>
          <w:sz w:val="28"/>
          <w:szCs w:val="28"/>
        </w:rPr>
        <w:t>Работу выполнила _____________________________________ Л. А. Орда</w:t>
      </w:r>
    </w:p>
    <w:p w:rsidR="00BF2E5E" w:rsidRPr="00BF2E5E" w:rsidRDefault="00BF2E5E" w:rsidP="00BF2E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E5E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BF2E5E" w:rsidRPr="00BF2E5E" w:rsidRDefault="00BF2E5E" w:rsidP="00BF2E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E5E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Pr="00BF2E5E">
        <w:rPr>
          <w:rFonts w:ascii="Times New Roman" w:hAnsi="Times New Roman" w:cs="Times New Roman"/>
          <w:sz w:val="28"/>
          <w:szCs w:val="28"/>
          <w:u w:val="single"/>
        </w:rPr>
        <w:t xml:space="preserve">экономический </w:t>
      </w:r>
      <w:r w:rsidRPr="00BF2E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F2E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F2E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F2E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F2E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F2E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F2E5E">
        <w:rPr>
          <w:rFonts w:ascii="Times New Roman" w:hAnsi="Times New Roman" w:cs="Times New Roman"/>
          <w:sz w:val="28"/>
          <w:szCs w:val="28"/>
          <w:u w:val="single"/>
        </w:rPr>
        <w:tab/>
        <w:t xml:space="preserve">курс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BF2E5E" w:rsidRPr="00BF2E5E" w:rsidRDefault="00BF2E5E" w:rsidP="00BF2E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F2E5E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BF2E5E">
        <w:rPr>
          <w:rFonts w:ascii="Times New Roman" w:hAnsi="Times New Roman" w:cs="Times New Roman"/>
          <w:sz w:val="28"/>
          <w:szCs w:val="28"/>
          <w:u w:val="single"/>
        </w:rPr>
        <w:t>27.05.03 Инноватика</w:t>
      </w:r>
      <w:r w:rsidRPr="00BF2E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F2E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F2E5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F2E5E" w:rsidRPr="00BF2E5E" w:rsidRDefault="00BF2E5E" w:rsidP="00BF2E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E5E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BF2E5E" w:rsidRPr="00BF2E5E" w:rsidRDefault="00BF2E5E" w:rsidP="00BF2E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E5E">
        <w:rPr>
          <w:rFonts w:ascii="Times New Roman" w:hAnsi="Times New Roman" w:cs="Times New Roman"/>
          <w:sz w:val="28"/>
          <w:szCs w:val="28"/>
        </w:rPr>
        <w:t>к. э. н.  __________________________________________________</w:t>
      </w:r>
      <w:r w:rsidRPr="00BF2E5E">
        <w:rPr>
          <w:rFonts w:ascii="Times New Roman" w:hAnsi="Times New Roman" w:cs="Times New Roman"/>
          <w:sz w:val="28"/>
          <w:szCs w:val="28"/>
        </w:rPr>
        <w:softHyphen/>
      </w:r>
      <w:r w:rsidRPr="00BF2E5E">
        <w:rPr>
          <w:rFonts w:ascii="Times New Roman" w:hAnsi="Times New Roman" w:cs="Times New Roman"/>
          <w:sz w:val="28"/>
          <w:szCs w:val="28"/>
        </w:rPr>
        <w:softHyphen/>
      </w:r>
      <w:r w:rsidRPr="00BF2E5E">
        <w:rPr>
          <w:rFonts w:ascii="Times New Roman" w:hAnsi="Times New Roman" w:cs="Times New Roman"/>
          <w:sz w:val="28"/>
          <w:szCs w:val="28"/>
        </w:rPr>
        <w:softHyphen/>
      </w:r>
      <w:r w:rsidRPr="00BF2E5E">
        <w:rPr>
          <w:rFonts w:ascii="Times New Roman" w:hAnsi="Times New Roman" w:cs="Times New Roman"/>
          <w:sz w:val="28"/>
          <w:szCs w:val="28"/>
        </w:rPr>
        <w:softHyphen/>
        <w:t>Е. В. Аретова</w:t>
      </w:r>
    </w:p>
    <w:p w:rsidR="00BF2E5E" w:rsidRPr="00BF2E5E" w:rsidRDefault="00BF2E5E" w:rsidP="00BF2E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E5E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BF2E5E" w:rsidRPr="00BF2E5E" w:rsidRDefault="00BF2E5E" w:rsidP="00BF2E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E5E">
        <w:rPr>
          <w:rFonts w:ascii="Times New Roman" w:hAnsi="Times New Roman" w:cs="Times New Roman"/>
          <w:sz w:val="28"/>
          <w:szCs w:val="28"/>
        </w:rPr>
        <w:t>Нормоконтролер:</w:t>
      </w:r>
    </w:p>
    <w:p w:rsidR="00BF2E5E" w:rsidRPr="00BF2E5E" w:rsidRDefault="00BF2E5E" w:rsidP="00BF2E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2E5E">
        <w:rPr>
          <w:rFonts w:ascii="Times New Roman" w:hAnsi="Times New Roman" w:cs="Times New Roman"/>
          <w:sz w:val="28"/>
          <w:szCs w:val="28"/>
        </w:rPr>
        <w:t>к. э. н.___________________________________________________ Е. В. Аретова</w:t>
      </w:r>
    </w:p>
    <w:p w:rsidR="00BF2E5E" w:rsidRPr="00BF2E5E" w:rsidRDefault="00BF2E5E" w:rsidP="00BF2E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E5E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BF2E5E" w:rsidRPr="00BF2E5E" w:rsidRDefault="00BF2E5E" w:rsidP="00BF2E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E5E" w:rsidRPr="00BF2E5E" w:rsidRDefault="00BF2E5E" w:rsidP="00BF2E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E5E" w:rsidRPr="00BF2E5E" w:rsidRDefault="00BF2E5E" w:rsidP="00BF2E5E">
      <w:p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</w:p>
    <w:p w:rsidR="00BF2E5E" w:rsidRPr="00BF2E5E" w:rsidRDefault="00BF2E5E" w:rsidP="00BF2E5E">
      <w:p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</w:p>
    <w:p w:rsidR="00BF2E5E" w:rsidRPr="00BF2E5E" w:rsidRDefault="00BF2E5E" w:rsidP="00BF2E5E">
      <w:p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</w:p>
    <w:p w:rsidR="00BF2E5E" w:rsidRPr="00BF2E5E" w:rsidRDefault="00BF2E5E" w:rsidP="00BF2E5E">
      <w:p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</w:p>
    <w:p w:rsidR="00BF2E5E" w:rsidRPr="00BF2E5E" w:rsidRDefault="00BF2E5E" w:rsidP="00BF2E5E">
      <w:p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</w:p>
    <w:p w:rsidR="00BF2E5E" w:rsidRPr="00BF2E5E" w:rsidRDefault="00BF2E5E" w:rsidP="00BF2E5E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041D0" w:rsidRPr="00BF2E5E" w:rsidRDefault="00BF2E5E" w:rsidP="00BF2E5E">
      <w:pPr>
        <w:widowControl w:val="0"/>
        <w:spacing w:after="0" w:line="360" w:lineRule="auto"/>
        <w:ind w:firstLine="142"/>
        <w:jc w:val="center"/>
        <w:rPr>
          <w:rFonts w:ascii="Times New Roman" w:hAnsi="Times New Roman"/>
          <w:sz w:val="28"/>
          <w:szCs w:val="28"/>
          <w:lang w:val="en-US"/>
        </w:rPr>
      </w:pPr>
      <w:r w:rsidRPr="00BF2E5E">
        <w:rPr>
          <w:rFonts w:ascii="Times New Roman" w:hAnsi="Times New Roman"/>
          <w:sz w:val="28"/>
          <w:szCs w:val="28"/>
        </w:rPr>
        <w:t>Краснодар 2018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5888024"/>
      </w:sdtPr>
      <w:sdtEndPr/>
      <w:sdtContent>
        <w:p w:rsidR="00C556C7" w:rsidRPr="00BF2E5E" w:rsidRDefault="00C556C7">
          <w:pPr>
            <w:pStyle w:val="ac"/>
            <w:rPr>
              <w:rFonts w:ascii="Times New Roman" w:hAnsi="Times New Roman" w:cs="Times New Roman"/>
              <w:b w:val="0"/>
            </w:rPr>
          </w:pPr>
          <w:r w:rsidRPr="00BF2E5E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C556C7" w:rsidRPr="00BF2E5E" w:rsidRDefault="00BE4B2A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F2E5E">
            <w:fldChar w:fldCharType="begin"/>
          </w:r>
          <w:r w:rsidR="00C556C7" w:rsidRPr="00BF2E5E">
            <w:instrText xml:space="preserve"> TOC \o "1-3" \h \z \u </w:instrText>
          </w:r>
          <w:r w:rsidRPr="00BF2E5E">
            <w:fldChar w:fldCharType="separate"/>
          </w:r>
          <w:hyperlink w:anchor="_Toc481727580" w:history="1">
            <w:r w:rsidR="00C556C7" w:rsidRPr="00BF2E5E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_Toc481727580 \h </w:instrText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6C7" w:rsidRPr="00BF2E5E" w:rsidRDefault="00BE4B2A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1727581" w:history="1">
            <w:r w:rsidR="00C556C7" w:rsidRPr="00BF2E5E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ГЛАВА 1. МОНОПОЛИЯ КАК ТИП РЫНОЧНОЙ СТРУКТУРЫ</w:t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_Toc481727581 \h </w:instrText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6C7" w:rsidRPr="00BF2E5E" w:rsidRDefault="00BE4B2A">
          <w:pPr>
            <w:pStyle w:val="2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1727582" w:history="1">
            <w:r w:rsidR="00C556C7" w:rsidRPr="00BF2E5E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1.1. ОПРЕДЕЛЕНИЕ И СУЩНОСТЬ МОНОПОЛИИ</w:t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_Toc481727582 \h </w:instrText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6C7" w:rsidRPr="00BF2E5E" w:rsidRDefault="00BE4B2A">
          <w:pPr>
            <w:pStyle w:val="2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1727583" w:history="1">
            <w:r w:rsidR="00C556C7" w:rsidRPr="00BF2E5E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1.2 ВИДЫ, ФОРМЫ МОНОПОЛИЙ И ИХ КЛАССИФИКАЦИЯ.</w:t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_Toc481727583 \h </w:instrText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6C7" w:rsidRPr="00BF2E5E" w:rsidRDefault="00BE4B2A">
          <w:pPr>
            <w:pStyle w:val="2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1727584" w:history="1">
            <w:r w:rsidR="00C556C7" w:rsidRPr="00BF2E5E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1.3 ПОСЛЕДСТВИЯ МОНОПОЛИЗАЦИИ РЫНКА</w:t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_Toc481727584 \h </w:instrText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6C7" w:rsidRPr="00BF2E5E" w:rsidRDefault="00BE4B2A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1727585" w:history="1">
            <w:r w:rsidR="00C556C7" w:rsidRPr="00BF2E5E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ГЛАВА 2. ГОСУДАРСТВЕННОЕ РЕГУЛИРОВАНИЕ ДЕЯТЕЛЬНОСТИ МОНОПОЛИЙ</w:t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_Toc481727585 \h </w:instrText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6C7" w:rsidRPr="00BF2E5E" w:rsidRDefault="00BE4B2A">
          <w:pPr>
            <w:pStyle w:val="2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1727586" w:history="1">
            <w:r w:rsidR="00C556C7" w:rsidRPr="00BF2E5E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2.1.ОСНОВНЫЕ ЦЕЛИ, НАПРАВЛЕНИЯ И СПОСОБЫ РЕГУЛИРОВАНИЯ ДЕЯТЕЛЬНОСТИ МОНОПОЛИЙ.</w:t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_Toc481727586 \h </w:instrText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6C7" w:rsidRPr="00BF2E5E" w:rsidRDefault="00BE4B2A">
          <w:pPr>
            <w:pStyle w:val="2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1727587" w:history="1">
            <w:r w:rsidR="00C556C7" w:rsidRPr="00BF2E5E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2.2. АНТИМОНОПОЛЬНЫЕ ОРГАНЫ В РОССИИ.</w:t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_Toc481727587 \h </w:instrText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6C7" w:rsidRPr="00BF2E5E" w:rsidRDefault="00BE4B2A">
          <w:pPr>
            <w:pStyle w:val="2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1727588" w:history="1">
            <w:r w:rsidR="00C556C7" w:rsidRPr="00BF2E5E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2.3. РОССИЙСКИЕ МОНОПОЛИИ И ПЕРСПЕКТИВЫ ИХ РАЗВИТИЯ.</w:t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_Toc481727588 \h </w:instrText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6C7" w:rsidRPr="00BF2E5E" w:rsidRDefault="00BE4B2A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1727589" w:history="1">
            <w:r w:rsidR="00C556C7" w:rsidRPr="00BF2E5E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_Toc481727589 \h </w:instrText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6C7" w:rsidRPr="00BF2E5E" w:rsidRDefault="00BE4B2A">
          <w:pPr>
            <w:pStyle w:val="1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481727590" w:history="1">
            <w:r w:rsidR="00C556C7" w:rsidRPr="00BF2E5E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_Toc481727590 \h </w:instrText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56C7"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BF2E5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56C7" w:rsidRPr="00BF2E5E" w:rsidRDefault="00BE4B2A">
          <w:r w:rsidRPr="00BF2E5E">
            <w:fldChar w:fldCharType="end"/>
          </w:r>
        </w:p>
      </w:sdtContent>
    </w:sdt>
    <w:p w:rsidR="00C556C7" w:rsidRPr="00BF2E5E" w:rsidRDefault="00C556C7" w:rsidP="00C556C7"/>
    <w:p w:rsidR="00D26CD5" w:rsidRPr="00BF2E5E" w:rsidRDefault="00D26CD5" w:rsidP="009279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D5" w:rsidRPr="00BF2E5E" w:rsidRDefault="00D26CD5" w:rsidP="009279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D5" w:rsidRPr="00BF2E5E" w:rsidRDefault="00D26CD5" w:rsidP="009279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D5" w:rsidRPr="00BF2E5E" w:rsidRDefault="00D26CD5" w:rsidP="009279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D5" w:rsidRPr="00BF2E5E" w:rsidRDefault="00D26CD5" w:rsidP="009279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D5" w:rsidRPr="00BF2E5E" w:rsidRDefault="00D26CD5" w:rsidP="009279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D5" w:rsidRPr="00BF2E5E" w:rsidRDefault="00D26CD5" w:rsidP="009279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D5" w:rsidRPr="00BF2E5E" w:rsidRDefault="00D26CD5" w:rsidP="009279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D5" w:rsidRPr="00BF2E5E" w:rsidRDefault="00D26CD5" w:rsidP="009279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D5" w:rsidRPr="00BF2E5E" w:rsidRDefault="00D26CD5" w:rsidP="009279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1D0" w:rsidRPr="00BF2E5E" w:rsidRDefault="001041D0" w:rsidP="001041D0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481691686"/>
    </w:p>
    <w:p w:rsidR="001041D0" w:rsidRPr="00BF2E5E" w:rsidRDefault="00D26CD5" w:rsidP="00BF2E5E">
      <w:pPr>
        <w:pStyle w:val="1"/>
        <w:spacing w:line="360" w:lineRule="auto"/>
        <w:ind w:firstLine="709"/>
        <w:contextualSpacing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" w:name="_Toc481727580"/>
      <w:r w:rsidRPr="00BF2E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ВВЕДЕНИЕ</w:t>
      </w:r>
      <w:bookmarkEnd w:id="1"/>
      <w:bookmarkEnd w:id="2"/>
    </w:p>
    <w:p w:rsidR="00C42B0E" w:rsidRPr="00BF2E5E" w:rsidRDefault="000B57A4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работа посвящена </w:t>
      </w:r>
      <w:r w:rsidR="00C42B0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монополиям и мерам государственного регулирования, которые применяются относительно них.</w:t>
      </w:r>
      <w:r w:rsidR="009168A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имеет две главы, которые носят практический и теоретический характер</w:t>
      </w:r>
      <w:r w:rsidR="006C698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Объектом следующей курсовой становятся крупные </w:t>
      </w:r>
      <w:r w:rsidR="00E125E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предприятия, имеющие статус монополистов</w:t>
      </w:r>
      <w:r w:rsidR="008728F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предметом </w:t>
      </w:r>
      <w:r w:rsidR="008E665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728F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5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меры воздействия, которые осуществляются с </w:t>
      </w:r>
      <w:r w:rsidR="00690AC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 w:rsidR="001041D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5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предотвращения </w:t>
      </w:r>
      <w:r w:rsidR="00460EE7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отрицательных последствий, связанных с ними.</w:t>
      </w:r>
    </w:p>
    <w:p w:rsidR="00D26CD5" w:rsidRPr="00BF2E5E" w:rsidRDefault="00D26CD5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Функционирование и государственное регулирование монополий - одна из наиболее обсуждаемых тем в современной экономике со времён появления данных рыночных структур.</w:t>
      </w:r>
      <w:r w:rsidR="001801E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Несомненно, обсужда</w:t>
      </w:r>
      <w:r w:rsidR="005356E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емый феномен актуален</w:t>
      </w:r>
      <w:r w:rsidR="00C806A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 сей день 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тем, что проблема существования негативных последствий деятельности монополий - это фундаментальная проблема любой страны с рыночной экономикой. </w:t>
      </w:r>
    </w:p>
    <w:p w:rsidR="00D26CD5" w:rsidRPr="00BF2E5E" w:rsidRDefault="00D26CD5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регулирование, осуществляемое посредством соответствующего законодательства и соответствующими органами, обеспечивает и поддерживает экономическую, с</w:t>
      </w:r>
      <w:r w:rsidR="00C806A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оциальную стабильность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 безопасность страны. Она играет немаловажную роль в жизнедеятельности и благополучном функционировании всего общества в целом.</w:t>
      </w:r>
    </w:p>
    <w:p w:rsidR="00C43EFA" w:rsidRPr="00BF2E5E" w:rsidRDefault="007668EA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</w:t>
      </w:r>
      <w:r w:rsidR="002A5ED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данной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является изучение монополизма через при</w:t>
      </w:r>
      <w:r w:rsidR="002A5ED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зму разнообразных экономических аспектов</w:t>
      </w:r>
      <w:r w:rsidR="00C943E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0199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</w:t>
      </w:r>
      <w:r w:rsidR="00C943E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такой</w:t>
      </w:r>
      <w:r w:rsidR="0020199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рыночной</w:t>
      </w:r>
      <w:r w:rsidR="00C943E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структуры</w:t>
      </w:r>
      <w:r w:rsidR="0020199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фактора</w:t>
      </w:r>
      <w:r w:rsidR="00C9451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напрямую влияющего на </w:t>
      </w:r>
      <w:r w:rsidR="00C943E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199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развити</w:t>
      </w:r>
      <w:r w:rsidR="00C9451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е поло</w:t>
      </w:r>
      <w:r w:rsidR="00432B9F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жения страны</w:t>
      </w:r>
      <w:r w:rsidR="002A5ED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41D0" w:rsidRPr="00BF2E5E" w:rsidRDefault="00B21E36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Своими задачами же я ставлю </w:t>
      </w:r>
      <w:r w:rsidR="00BF1B5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A5ED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ассмотрение </w:t>
      </w:r>
      <w:r w:rsidR="005B538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сущности монополизма,</w:t>
      </w:r>
      <w:r w:rsidR="00C665B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1C1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</w:t>
      </w:r>
      <w:r w:rsidR="00C665B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ключевых понятий</w:t>
      </w:r>
      <w:r w:rsidR="006D41EF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литературы, относящей</w:t>
      </w:r>
      <w:r w:rsidR="00C665B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ся к данной теме,</w:t>
      </w:r>
      <w:r w:rsidR="005B538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41EF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 </w:t>
      </w:r>
      <w:r w:rsidR="005B538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2A5ED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видов</w:t>
      </w:r>
      <w:r w:rsidR="00BF1B5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A5ED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</w:t>
      </w:r>
      <w:r w:rsidR="00BF1B5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 последствий</w:t>
      </w:r>
      <w:r w:rsidR="005B538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также выявление того, как </w:t>
      </w:r>
      <w:r w:rsidR="005365F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государство способно влиять на </w:t>
      </w:r>
      <w:r w:rsidR="000C370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65F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="00D012E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монополий</w:t>
      </w:r>
      <w:r w:rsidR="005365F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05CA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каких органов осуществляется контроль за ними</w:t>
      </w:r>
      <w:r w:rsidR="006D41EF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5CA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и каковы перспективы их дальнейшего развития в Росс</w:t>
      </w:r>
      <w:r w:rsidR="001917D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ии.</w:t>
      </w:r>
      <w:bookmarkStart w:id="3" w:name="_Toc481691687"/>
    </w:p>
    <w:p w:rsidR="007474E6" w:rsidRPr="00BF2E5E" w:rsidRDefault="007474E6" w:rsidP="007474E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F339B" w:rsidRPr="00BF2E5E" w:rsidRDefault="003B0AA5" w:rsidP="00EB191B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4" w:name="_Toc481727581"/>
      <w:r w:rsidRPr="00BF2E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ГЛАВА 1. МОНОПОЛИЯ КАК ТИП РЫНОЧНОЙ СТРУКТУРЫ</w:t>
      </w:r>
      <w:bookmarkEnd w:id="3"/>
      <w:bookmarkEnd w:id="4"/>
    </w:p>
    <w:p w:rsidR="007474E6" w:rsidRPr="00BF2E5E" w:rsidRDefault="007474E6" w:rsidP="007474E6">
      <w:pPr>
        <w:pStyle w:val="2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5" w:name="_Toc481691688"/>
    </w:p>
    <w:p w:rsidR="00BF2E5E" w:rsidRPr="00BF2E5E" w:rsidRDefault="003B0AA5" w:rsidP="00BF2E5E">
      <w:pPr>
        <w:pStyle w:val="2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</w:pPr>
      <w:bookmarkStart w:id="6" w:name="_Toc481727582"/>
      <w:r w:rsidRPr="00BF2E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1.1 ОПРЕДЕЛЕНИЕ И СУЩНОСТЬ МОНОПОЛИИ</w:t>
      </w:r>
      <w:bookmarkEnd w:id="5"/>
      <w:bookmarkEnd w:id="6"/>
    </w:p>
    <w:p w:rsidR="00AE01B8" w:rsidRPr="00BF2E5E" w:rsidRDefault="00AE01B8" w:rsidP="00B664A5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современной экономической теории существует великое множество определений понятия «Монополия». В первую очередь это обуславливается тем, что такой термин является одним из базовых в курсе экономики, и следовательно, он имеет достаточно широкий диапазон различных трактовок. Наиболее полной, корректной, и в то же время простой в понимании является следующая формулировка:</w:t>
      </w:r>
    </w:p>
    <w:p w:rsidR="00AE01B8" w:rsidRPr="00BF2E5E" w:rsidRDefault="00AE01B8" w:rsidP="00B664A5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«Монополия (от греч. monos - один, poleo - продаю) - крупный собственник, который захватывает подавляющую часть рыночного простра</w:t>
      </w:r>
      <w:r w:rsidR="00F2039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нства в целях своего обогащения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» [</w:t>
      </w:r>
      <w:fldSimple w:instr=" REF _Ref481708800 \r \h  \* MERGEFORMAT ">
        <w:r w:rsidR="009312D5" w:rsidRPr="00BF2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fldSimple>
      <w:r w:rsidR="00F2039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 с.129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  <w:r w:rsidR="009A679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Надо сказать, что данное понятие описывает идеализированные условия и п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ри такой ситуации в конкретной отрасли доминирует одна фирма</w:t>
      </w:r>
      <w:r w:rsidR="00F7711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границы </w:t>
      </w:r>
      <w:r w:rsidR="00F76C1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функционирования 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определенного сегмента и фирмы-монополиста совпадают. Такая рыночная структура единолично осуществляет выпуск товара (товаров) в конкретной отрасли. А товар, произведенный монополистом, является уникальным и в своём большинстве не имеет подобных аналогов. </w:t>
      </w:r>
    </w:p>
    <w:p w:rsidR="00AF154B" w:rsidRPr="00BF2E5E" w:rsidRDefault="00AE01B8" w:rsidP="00232E92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 такого рода, в свою очередь, являются отражением и демонстрацией наивысшей формы конкуренции и борьбы за преимущество. На сегодняшний день, в рамках современного рынка таким преимуществом</w:t>
      </w:r>
      <w:r w:rsidR="0085763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обладает никто из участников, и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наиболее крупные, конкурентоспособные организации</w:t>
      </w:r>
      <w:r w:rsidR="0085763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приближены к этому состоянию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E01B8" w:rsidRPr="00BF2E5E" w:rsidRDefault="00536A51" w:rsidP="00B664A5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Это связано с тем</w:t>
      </w:r>
      <w:r w:rsidR="00AE01B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термин «Монополия» изначально подразумевает существование единственного продавца или представителя определенного сегмента. Однако  в современных условиях экономики понимание данного определения  несколько исказилось.  И в настоящий момент «Монополия» буквально описывает различные рыночные ситуации, которые характерны для несовершенной конкуренции. «Слово «монополия» используют в двух смыслах. Первый − узкое значение, заключается в обозначении им </w:t>
      </w:r>
      <w:r w:rsidR="00AE01B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«единственного продавца». Второй − обозначение им господства крупных продавцов и покупателей на рынк</w:t>
      </w:r>
      <w:r w:rsidR="00F173B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е вне зависимости от их числа.»</w:t>
      </w:r>
      <w:r w:rsidR="00AE01B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fldSimple w:instr=" REF _Ref481709877 \r \h  \* MERGEFORMAT ">
        <w:r w:rsidR="004D52C0" w:rsidRPr="00BF2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fldSimple>
      <w:r w:rsidR="00AE01B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 с.120]</w:t>
      </w:r>
      <w:r w:rsidR="00F173B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257D" w:rsidRPr="00BF2E5E" w:rsidRDefault="00AE01B8" w:rsidP="00CA2AEC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отличием фирмы-монополиста от фирмы, существующей в условиях совершенной конкуренции, является то, что первый имеет возможность самостоятельно устанавливать цены на собственную продукцию и получать</w:t>
      </w:r>
      <w:r w:rsidR="00E90DB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достаточно 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D6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высокую </w:t>
      </w:r>
      <w:r w:rsidR="00CA2AE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монопольную прибыль, </w:t>
      </w:r>
      <w:r w:rsidR="00C405D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вступление в отрасль блокировано. И для</w:t>
      </w:r>
      <w:r w:rsidR="00B6140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фирм,</w:t>
      </w:r>
      <w:r w:rsidR="00C405D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40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вступающих в определенный сегмент рынка в качестве монополиста</w:t>
      </w:r>
      <w:r w:rsidR="00B2538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6140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B0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существуют некоторые преграды в виде финансовых, технологических, инфраструктурных и юридических барьеров.</w:t>
      </w:r>
    </w:p>
    <w:p w:rsidR="00CA2AEC" w:rsidRPr="00BF2E5E" w:rsidRDefault="00016A62" w:rsidP="005A1E34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п</w:t>
      </w:r>
      <w:r w:rsidR="00CA2AE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роцесс конкуренции напрямую связан с процессом монополизации, так как оба эти понятия – производные друг от друга. Другими словами: «В практической жизни мы находим не только конкуренцию, монополию, их антагонизм, но также и их синтез, который есть не формула, движение. Монополия производит конкуренцию, конкуренция производит монополию ... Синтез заключается в том, что монополия может держаться лишь благодаря тому, что она постоянно вступает в конкурентную борьбу» [</w:t>
      </w:r>
      <w:fldSimple w:instr=" REF _Ref481708923 \r \h  \* MERGEFORMAT ">
        <w:r w:rsidR="00CA2AEC" w:rsidRPr="00BF2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</w:fldSimple>
      <w:r w:rsidR="00CA2AE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 с.166].</w:t>
      </w:r>
    </w:p>
    <w:p w:rsidR="00AE01B8" w:rsidRPr="00BF2E5E" w:rsidRDefault="00AE01B8" w:rsidP="00B664A5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Если же обратиться к истории, то можно сказать, что монополия является древним явлением, которое имело место быть на всех общественных этапах человеческого развития.  И в первую очередь, это об</w:t>
      </w:r>
      <w:r w:rsidR="00E518E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ъясняется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тем, что существование такого рыночного механизма возможно в условиях всех хозяйственных формаций. И даже при  наиболее ранней экономике античного мира стали появляться первые посреднические монополии. В экономических системах, которые наиболее современны  также, безусловно, монополии находят своё отражение на сегодняшний день и их функционирование - это неотъемлемый </w:t>
      </w:r>
      <w:r w:rsidR="000F257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аспект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нынешнего рынка.</w:t>
      </w:r>
    </w:p>
    <w:p w:rsidR="00DC3A41" w:rsidRPr="00BF2E5E" w:rsidRDefault="00DC3A41" w:rsidP="007474E6">
      <w:pPr>
        <w:spacing w:after="0" w:line="360" w:lineRule="auto"/>
        <w:ind w:right="70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01B8" w:rsidRPr="00BF2E5E" w:rsidRDefault="003B0AA5" w:rsidP="00BF2E5E">
      <w:pPr>
        <w:pStyle w:val="2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7" w:name="_Toc481691689"/>
      <w:bookmarkStart w:id="8" w:name="_Toc481727583"/>
      <w:r w:rsidRPr="00BF2E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1.2 ВИДЫ, ФОРМЫ МОНОПОЛИЙ И ИХ КЛАССИФИКАЦИЯ.</w:t>
      </w:r>
      <w:bookmarkEnd w:id="7"/>
      <w:bookmarkEnd w:id="8"/>
    </w:p>
    <w:p w:rsidR="0019099D" w:rsidRPr="00BF2E5E" w:rsidRDefault="00E218EF" w:rsidP="007474E6">
      <w:pPr>
        <w:spacing w:after="0" w:line="360" w:lineRule="auto"/>
        <w:ind w:right="70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Экономисты различают </w:t>
      </w:r>
      <w:r w:rsidR="001D5C6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FA375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следующих 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C6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вида </w:t>
      </w:r>
      <w:r w:rsidR="00FA375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монополий:</w:t>
      </w:r>
      <w:r w:rsidR="004B5A4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F733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A4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5768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B5A4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стествен</w:t>
      </w:r>
      <w:r w:rsidR="0019099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ная, административная, экономическая. Поподробнее остановимся на классификации каждой из них.</w:t>
      </w:r>
    </w:p>
    <w:p w:rsidR="00AE01B8" w:rsidRPr="00BF2E5E" w:rsidRDefault="00FA3750" w:rsidP="007474E6">
      <w:pPr>
        <w:spacing w:after="0" w:line="360" w:lineRule="auto"/>
        <w:ind w:right="70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Естественная монополия. Такая рыночная структура </w:t>
      </w:r>
      <w:r w:rsidR="0064192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отражает ситуацию, когда спрос на данный товар в лучшей степени</w:t>
      </w:r>
      <w:r w:rsidR="0057698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удовлетворяется одной или несколькими фирмами</w:t>
      </w:r>
      <w:r w:rsidR="0064192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45E07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fldSimple w:instr=" REF _Ref481709896 \r \h  \* MERGEFORMAT ">
        <w:r w:rsidR="004D52C0" w:rsidRPr="00BF2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fldSimple>
      <w:r w:rsidR="004D52C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 с.</w:t>
      </w:r>
      <w:r w:rsidR="0064192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237]</w:t>
      </w:r>
      <w:r w:rsidR="00845E07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812BF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Абсолютно в любой стране, вне зависимости от её социального, политического и экономического устройства, функционируют естественные монополии. </w:t>
      </w:r>
      <w:r w:rsidR="006063E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возникновение </w:t>
      </w:r>
      <w:r w:rsidR="0005768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063E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768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следствие</w:t>
      </w:r>
      <w:r w:rsidR="002B73CA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существования экономической среды</w:t>
      </w:r>
      <w:r w:rsidR="00EB0F7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. Так, монополия является ест</w:t>
      </w:r>
      <w:r w:rsidR="003E754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ест</w:t>
      </w:r>
      <w:r w:rsidR="00EB0F7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венной,</w:t>
      </w:r>
      <w:r w:rsidR="0057698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54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если : «на всем интервале выпуска функция затрат субаддитивна, даже если при этом отсутствует экономия от масштаба для каждого отдельного продукта [</w:t>
      </w:r>
      <w:fldSimple w:instr=" REF _Ref481709919 \r \h  \* MERGEFORMAT ">
        <w:r w:rsidR="004D52C0" w:rsidRPr="00BF2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13</w:t>
        </w:r>
      </w:fldSimple>
      <w:r w:rsidR="00F8041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E754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с. 96].</w:t>
      </w:r>
    </w:p>
    <w:p w:rsidR="00AE01B8" w:rsidRPr="00BF2E5E" w:rsidRDefault="004B3EDD" w:rsidP="007474E6">
      <w:pPr>
        <w:spacing w:after="0" w:line="360" w:lineRule="auto"/>
        <w:ind w:right="70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«О естественных монополиях» от 17.08.1995 г. № 147–ФЗ</w:t>
      </w:r>
      <w:r w:rsidR="002B73CA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под естественными монополиями понимается состояние товарного рынка, при котором удовлетворение</w:t>
      </w:r>
      <w:r w:rsidR="00FD0CD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спроса на этом рынке эффективнее в отсутствие конкуренции в силу технологических особенностей производства (в связи с существенным понижением издержек производства на единицу товара по мере</w:t>
      </w:r>
      <w:r w:rsidR="00FD0CD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увеличения объема производства), а товары, производимые субъектами естественных монополий, в меньшей степени зависит от изменения цены на этот товар, чем </w:t>
      </w:r>
      <w:r w:rsidR="00F8041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спрос на другие виды товаров. [</w:t>
      </w:r>
      <w:fldSimple w:instr=" REF _Ref481709975 \r \h  \* MERGEFORMAT ">
        <w:r w:rsidR="00F8041C" w:rsidRPr="00BF2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15</w:t>
        </w:r>
      </w:fldSimple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FD0CD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877A9" w:rsidRPr="00BF2E5E" w:rsidRDefault="009273B8" w:rsidP="007474E6">
      <w:pPr>
        <w:spacing w:after="0" w:line="360" w:lineRule="auto"/>
        <w:ind w:right="70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естественные </w:t>
      </w:r>
      <w:r w:rsidR="00B22C7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монополии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C7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- это сумма материальных и нематериальных активов, в функции которых входят:</w:t>
      </w:r>
    </w:p>
    <w:p w:rsidR="00C02759" w:rsidRPr="00BF2E5E" w:rsidRDefault="009273B8" w:rsidP="007474E6">
      <w:pPr>
        <w:spacing w:after="0" w:line="360" w:lineRule="auto"/>
        <w:ind w:right="70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обеспечение функционирования и развития экономики страны путем </w:t>
      </w:r>
      <w:r w:rsidR="0012353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её 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снабжения инфраструктурой;</w:t>
      </w:r>
      <w:r w:rsidR="00C0275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5417" w:rsidRPr="00BF2E5E" w:rsidRDefault="00123531" w:rsidP="00B664A5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2) поддерживание</w:t>
      </w:r>
      <w:r w:rsidR="009273B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экономики на уровне производства и сбыта продукции;</w:t>
      </w:r>
    </w:p>
    <w:p w:rsidR="009273B8" w:rsidRPr="00BF2E5E" w:rsidRDefault="009273B8" w:rsidP="00B664A5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3) удовлетворение потребностей хозяйства за счет государственной собственности.</w:t>
      </w:r>
      <w:r w:rsidR="00D7310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fldSimple w:instr=" REF _Ref481710346 \r \h  \* MERGEFORMAT ">
        <w:r w:rsidR="00D7310B" w:rsidRPr="00BF2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17</w:t>
        </w:r>
      </w:fldSimple>
      <w:r w:rsidR="00C0275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 с. 56].</w:t>
      </w:r>
    </w:p>
    <w:p w:rsidR="009273B8" w:rsidRPr="00BF2E5E" w:rsidRDefault="00CE6310" w:rsidP="00B664A5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Стоит отметить, что е</w:t>
      </w:r>
      <w:r w:rsidR="009273B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стественные монополии существуют лишь в тех сферах, где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3B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эффективное производство и распределение товаров и услуг возможно при наличии единственной фирмы производителя. [</w:t>
      </w:r>
      <w:fldSimple w:instr=" REF _Ref481710361 \r \h  \* MERGEFORMAT ">
        <w:r w:rsidR="00D7310B" w:rsidRPr="00BF2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fldSimple>
      <w:r w:rsidR="009273B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 с. 42]</w:t>
      </w:r>
      <w:r w:rsidR="002404C7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58ED" w:rsidRPr="00BF2E5E" w:rsidRDefault="004354D7" w:rsidP="00B664A5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Это объясняется тем, что</w:t>
      </w:r>
      <w:r w:rsidR="00CA5417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56FD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таком</w:t>
      </w:r>
      <w:r w:rsidR="00CA5417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173AD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="00CA5417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издержек </w:t>
      </w:r>
      <w:r w:rsidR="00B35D2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</w:t>
      </w:r>
      <w:r w:rsidR="00173AD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значительно </w:t>
      </w:r>
      <w:r w:rsidR="00CA5417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ниже, по сравнению с ситуацией, когда на рынке производство </w:t>
      </w:r>
      <w:r w:rsidR="00173AD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буду</w:t>
      </w:r>
      <w:r w:rsidR="00B35D2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CA5417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</w:t>
      </w:r>
      <w:r w:rsidR="00B35D2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ть большее количество предприятий</w:t>
      </w:r>
      <w:r w:rsidR="00173AD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 что само по себе является экономически неэф</w:t>
      </w:r>
      <w:r w:rsidR="00DC34D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фективным. </w:t>
      </w:r>
      <w:r w:rsidR="00CE631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Ведь такое положение напрямую </w:t>
      </w:r>
      <w:r w:rsidR="00DC34D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приведет к появлению фирмы, осуществляющей выпуск похожих товаров</w:t>
      </w:r>
      <w:r w:rsidR="008758E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074A8" w:rsidRPr="00BF2E5E" w:rsidRDefault="009074A8" w:rsidP="00B664A5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Иными словами, естественные монополии</w:t>
      </w:r>
      <w:r w:rsidR="00C37EA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- это уникальная форма несовершенной конкуренции, которая</w:t>
      </w:r>
      <w:r w:rsidR="00C37EA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создаёт</w:t>
      </w:r>
      <w:r w:rsidR="008758E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</w:t>
      </w:r>
      <w:r w:rsidR="00C37EA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функционирования всей экономической системы и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099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C37EA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её </w:t>
      </w:r>
      <w:r w:rsidR="0019099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неотъемлемой </w:t>
      </w:r>
      <w:r w:rsidR="00C37EA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частью.</w:t>
      </w:r>
      <w:r w:rsidR="004A3F9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именно такая форма на данный момент преобладает в нашей стране.</w:t>
      </w:r>
    </w:p>
    <w:p w:rsidR="00BB01AF" w:rsidRPr="00BF2E5E" w:rsidRDefault="00BB01AF" w:rsidP="00B664A5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2. Административная монополия - это, с одной стороны, предоставление отдельным фирмам исключительного права на выполнение определенного рода деятельности. С другой стороны, это организационные структуры для государственных предприятий, когда они объединяются и подчиняются разным главка</w:t>
      </w:r>
      <w:r w:rsidR="000E001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м, министерствам, ассоциациям [</w:t>
      </w:r>
      <w:fldSimple w:instr=" REF _Ref481709896 \r \h  \* MERGEFORMAT ">
        <w:r w:rsidR="00D7310B" w:rsidRPr="00BF2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fldSimple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 с. 238].</w:t>
      </w:r>
      <w:r w:rsidR="006806D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107E" w:rsidRPr="00BF2E5E" w:rsidRDefault="000B4284" w:rsidP="00B664A5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Они возникают как результат прямого</w:t>
      </w:r>
      <w:r w:rsidR="00FE50A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влияния </w:t>
      </w:r>
      <w:r w:rsidR="005E402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на рынок государственных органов власти. Отличительной особенностью</w:t>
      </w:r>
      <w:r w:rsidR="00DF107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такого</w:t>
      </w:r>
      <w:r w:rsidR="003B124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рыночного компонента</w:t>
      </w:r>
      <w:r w:rsidR="005E402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то, что государство может допускать существование </w:t>
      </w:r>
      <w:r w:rsidR="00DF107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сразу </w:t>
      </w:r>
      <w:r w:rsidR="005E402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нескольких</w:t>
      </w:r>
      <w:r w:rsidR="00DF107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производителей, между которыми </w:t>
      </w:r>
      <w:r w:rsidR="00874B9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DF107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конкурентная борьба</w:t>
      </w:r>
      <w:r w:rsidR="00874B9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причине того, что они выступают в качестве единого </w:t>
      </w:r>
      <w:r w:rsidR="000C7A3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субъекта.</w:t>
      </w:r>
    </w:p>
    <w:p w:rsidR="00DF107E" w:rsidRPr="00BF2E5E" w:rsidRDefault="003258C8" w:rsidP="00B664A5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Такая разновидность монополии в настоящее время функционирует в экономике КНДР</w:t>
      </w:r>
      <w:r w:rsidR="0018106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мировой экономике она не является популярной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58C8" w:rsidRPr="00BF2E5E" w:rsidRDefault="003258C8" w:rsidP="00B664A5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D0E8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Экономическая монополия</w:t>
      </w:r>
      <w:r w:rsidR="0018106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03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являетс</w:t>
      </w:r>
      <w:r w:rsidR="00746EB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я наиболее распространенной, нежели чем последняя.</w:t>
      </w:r>
      <w:r w:rsidR="002D603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появление обусловлено экономическими причинами, она развивается на основе закономерностей хозяйственного развития [</w:t>
      </w:r>
      <w:fldSimple w:instr=" REF _Ref481709896 \r \h  \* MERGEFORMAT ">
        <w:r w:rsidR="000D0582" w:rsidRPr="00BF2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fldSimple>
      <w:r w:rsidR="002D603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238]. </w:t>
      </w:r>
      <w:r w:rsidR="00B3425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="008061B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для того, чтобы</w:t>
      </w:r>
      <w:r w:rsidR="00B3425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61B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добиться</w:t>
      </w:r>
      <w:r w:rsidR="00B3425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8061B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онопольного положения на рынке и доминир</w:t>
      </w:r>
      <w:r w:rsidR="00BB303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овать на нём же, компания,</w:t>
      </w:r>
      <w:r w:rsidR="00816DF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стремящаяся называться экономической </w:t>
      </w:r>
      <w:r w:rsidR="00816DF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монополией,</w:t>
      </w:r>
      <w:r w:rsidR="00BB303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достижения такой цели,</w:t>
      </w:r>
      <w:r w:rsidR="00EF102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выбрать о</w:t>
      </w:r>
      <w:r w:rsidR="006222D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548FF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ин из двух классических путей (</w:t>
      </w:r>
      <w:r w:rsidR="006222D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быстрое развитие и расширение масштабов организации, либо объеден</w:t>
      </w:r>
      <w:r w:rsidR="00B84BD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нескольких организаций с целью создания сильного союза и поглощения неконкурентоспособных фирм). </w:t>
      </w:r>
    </w:p>
    <w:p w:rsidR="00C04608" w:rsidRPr="00BF2E5E" w:rsidRDefault="00F57658" w:rsidP="00B664A5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стоит заметить, что </w:t>
      </w:r>
      <w:r w:rsidR="00AB476F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существует чёткого распределения и </w:t>
      </w:r>
      <w:r w:rsidR="006B163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приведенная выше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классификация достаточно условна</w:t>
      </w:r>
      <w:r w:rsidR="00AB476F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82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этим,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50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предприятия имеют особенность относиться к </w:t>
      </w:r>
      <w:r w:rsidR="006B163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нескольки</w:t>
      </w:r>
      <w:r w:rsidR="002350F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A350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видам монополии </w:t>
      </w:r>
      <w:r w:rsidR="006B163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</w:t>
      </w:r>
      <w:r w:rsidR="00DA350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688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Примером может стать </w:t>
      </w:r>
      <w:r w:rsidR="00DA350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компания, предлагающая услуги сотовой связи</w:t>
      </w:r>
      <w:r w:rsidR="0048215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0460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потому что она</w:t>
      </w:r>
      <w:r w:rsidR="00DA350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215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мoжет быть oтнесена</w:t>
      </w:r>
      <w:r w:rsidR="004270B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к естественной монoполии</w:t>
      </w:r>
      <w:r w:rsidR="0048215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 так и к административной</w:t>
      </w:r>
      <w:r w:rsidR="00F82AD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4026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270BD" w:rsidRPr="00BF2E5E" w:rsidRDefault="00AD26A0" w:rsidP="00B664A5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Также, н</w:t>
      </w:r>
      <w:r w:rsidR="00C4129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аряду с вышеописанным</w:t>
      </w:r>
      <w:r w:rsidR="00ED0C9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видами, </w:t>
      </w:r>
      <w:r w:rsidR="00BD4A9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существуют</w:t>
      </w:r>
      <w:r w:rsidR="00CC222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A9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пять основных </w:t>
      </w:r>
      <w:r w:rsidR="00CC222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68312F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следующих монополистических объединений:</w:t>
      </w:r>
    </w:p>
    <w:p w:rsidR="00BB24C0" w:rsidRPr="00BF2E5E" w:rsidRDefault="004C1006" w:rsidP="00B664A5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1. Картель –</w:t>
      </w:r>
      <w:r w:rsidR="00BB24C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1F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такой форме монополии, её участники обладают полной сам</w:t>
      </w:r>
      <w:r w:rsidR="00665EB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остоятельностью в сфере производства. Монопольная прибыль </w:t>
      </w:r>
      <w:r w:rsidR="0028037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результатом со</w:t>
      </w:r>
      <w:r w:rsidR="00301E8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11A4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ласования цен, обмена патентов и </w:t>
      </w:r>
      <w:r w:rsidR="00301E8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раздела рынков</w:t>
      </w:r>
      <w:r w:rsidR="00711A4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участниками</w:t>
      </w:r>
      <w:r w:rsidR="00301E8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1006" w:rsidRPr="00BF2E5E" w:rsidRDefault="004C1006" w:rsidP="00B664A5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3491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Синдикат – объединение</w:t>
      </w:r>
      <w:r w:rsidR="00711A4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крупных предприятий</w:t>
      </w:r>
      <w:r w:rsidR="00B3491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1A4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491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участники сохраняют производственную, но теряют торговую самостоятельность.</w:t>
      </w:r>
      <w:r w:rsidR="00BC258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4919" w:rsidRPr="00BF2E5E" w:rsidRDefault="00B34919" w:rsidP="00B664A5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Трест </w:t>
      </w:r>
      <w:r w:rsidR="009651B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CF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интеграция компаний, в которой каждая из них утрачивает всякую самостоятельность (юридическую, коммерческую, производственную). </w:t>
      </w:r>
    </w:p>
    <w:p w:rsidR="00927ED6" w:rsidRPr="00BF2E5E" w:rsidRDefault="009651B8" w:rsidP="00B664A5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4. Концерн –</w:t>
      </w:r>
      <w:r w:rsidR="00927ED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крупный союз предприятий, участники которого имеют общие интересы, осуществляют совместн</w:t>
      </w:r>
      <w:r w:rsidR="0055275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ую хозяйственную деятельность и связаны между собой на основе финансовой зависимости.</w:t>
      </w:r>
    </w:p>
    <w:p w:rsidR="009651B8" w:rsidRPr="00BF2E5E" w:rsidRDefault="009651B8" w:rsidP="00B664A5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Конгломерат – </w:t>
      </w:r>
      <w:r w:rsidR="00F57AC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компания, представляющая собой огромный 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618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промышленный комплекс со значительной децентрализацией управления.</w:t>
      </w:r>
      <w:r w:rsidR="00F57AC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Такая организация обычно представляет собой объединение компаний, осуществляющих выпуск </w:t>
      </w:r>
      <w:r w:rsidR="001849AA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диверсифицированной продукции и не имеющих общей производственной основы.</w:t>
      </w:r>
      <w:r w:rsidR="00855B3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96E57" w:rsidRPr="00BF2E5E" w:rsidRDefault="00596E57" w:rsidP="00B664A5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B08" w:rsidRPr="00BF2E5E" w:rsidRDefault="00A75728" w:rsidP="00BF2E5E">
      <w:pPr>
        <w:pStyle w:val="2"/>
        <w:spacing w:before="0" w:line="360" w:lineRule="auto"/>
        <w:ind w:right="-2" w:firstLine="709"/>
        <w:contextualSpacing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9" w:name="_Toc481691690"/>
      <w:bookmarkStart w:id="10" w:name="_Toc481727584"/>
      <w:r w:rsidRPr="00BF2E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1.3 ПОСЛЕДСТВИЯ МОНОПОЛИЗАЦИИ РЫНКА</w:t>
      </w:r>
      <w:bookmarkEnd w:id="9"/>
      <w:bookmarkEnd w:id="10"/>
    </w:p>
    <w:p w:rsidR="001F3205" w:rsidRPr="00BF2E5E" w:rsidRDefault="00A477C1" w:rsidP="00B664A5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законам рынка, развитие экономики какой-либо страны – есть процесс, основанный на </w:t>
      </w:r>
      <w:r w:rsidR="00B92FE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инициативе предпринимателей и конкуренцией между ними. </w:t>
      </w:r>
    </w:p>
    <w:p w:rsidR="00DB6182" w:rsidRPr="00BF2E5E" w:rsidRDefault="00CF7A7D" w:rsidP="00B664A5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говорить о России, то нужно заметить, что тенденция монополизации значительно возросла за последние два десятка </w:t>
      </w:r>
      <w:r w:rsidR="0065674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лет. Так, если например, в  2004 году</w:t>
      </w:r>
      <w:r w:rsidR="00C51DD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совместными усилиями ВВП формировали </w:t>
      </w:r>
      <w:r w:rsidR="00C51DD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 </w:t>
      </w:r>
      <w:r w:rsidR="0006210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5674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200</w:t>
      </w:r>
      <w:r w:rsidR="0006210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компаний, сегодня же этот показатель сократился </w:t>
      </w:r>
      <w:r w:rsidR="0065674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почти</w:t>
      </w:r>
      <w:r w:rsidR="0006210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3 раза и цифра равна 500.</w:t>
      </w:r>
      <w:r w:rsidR="00CF556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fldSimple w:instr=" REF _Ref481710425 \r \h  \* MERGEFORMAT ">
        <w:r w:rsidR="000D0582" w:rsidRPr="00BF2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16</w:t>
        </w:r>
      </w:fldSimple>
      <w:r w:rsidR="00CF556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83AA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r w:rsidR="00CF556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8].</w:t>
      </w:r>
    </w:p>
    <w:p w:rsidR="004363C8" w:rsidRPr="00BF2E5E" w:rsidRDefault="008B7343" w:rsidP="00B664A5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Россия – одна из  стран, чья экономика является наиболее монополизированной. </w:t>
      </w:r>
      <w:r w:rsidR="00583FF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малого бизнеса </w:t>
      </w:r>
      <w:r w:rsidR="00394BF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ВВП </w:t>
      </w:r>
      <w:r w:rsidR="00583FF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2011 год составляла около 12 процентов, в то время, когда в остальных странах этот показатель был равен 40 процентам. </w:t>
      </w:r>
      <w:r w:rsidR="00094EF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fldSimple w:instr=" REF _Ref481710425 \r \h  \* MERGEFORMAT ">
        <w:r w:rsidR="000D0582" w:rsidRPr="00BF2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16</w:t>
        </w:r>
      </w:fldSimple>
      <w:r w:rsidR="00094EF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83AA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r w:rsidR="00094EF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8].</w:t>
      </w:r>
    </w:p>
    <w:p w:rsidR="00340262" w:rsidRPr="00BF2E5E" w:rsidRDefault="005B7C17" w:rsidP="00B664A5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И т</w:t>
      </w:r>
      <w:r w:rsidR="006C296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акая ситуация нередко</w:t>
      </w:r>
      <w:r w:rsidR="008723C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приводит</w:t>
      </w:r>
      <w:r w:rsidR="004363C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4363C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негативным последствиям. Так, монополизация порождает </w:t>
      </w:r>
      <w:r w:rsidR="008723C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296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</w:t>
      </w:r>
      <w:r w:rsidR="004363C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частичное</w:t>
      </w:r>
      <w:r w:rsidR="008723C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функционир</w:t>
      </w:r>
      <w:r w:rsidR="004363C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ование </w:t>
      </w:r>
      <w:r w:rsidR="00185FAF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рыночной экономики,</w:t>
      </w:r>
      <w:r w:rsidR="00A6512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 самым</w:t>
      </w:r>
      <w:r w:rsidR="00185FAF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парализуя конкуренцию и малый бизнес. </w:t>
      </w:r>
      <w:r w:rsidR="006611E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12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тем, становясь потребителями монопольных товаров, </w:t>
      </w:r>
      <w:r w:rsidR="004363C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A2721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аселение не получает гарантий </w:t>
      </w:r>
      <w:r w:rsidR="00484B1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и поддержки со стороны государства</w:t>
      </w:r>
      <w:r w:rsidR="006611E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сильно</w:t>
      </w:r>
      <w:r w:rsidR="003904F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го завышения цен</w:t>
      </w:r>
      <w:r w:rsidR="00A6512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6F1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4F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И к</w:t>
      </w:r>
      <w:r w:rsidR="00A86F1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тому же, « и</w:t>
      </w:r>
      <w:r w:rsidR="002B348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з-за высокой степени монополизации экономики капитализм в России не и</w:t>
      </w:r>
      <w:r w:rsidR="00A86F1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меет широкой соци</w:t>
      </w:r>
      <w:r w:rsidR="002B348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альной базы, оста</w:t>
      </w:r>
      <w:r w:rsidR="00A86F1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ваясь по-прежнему «капитализмом </w:t>
      </w:r>
      <w:r w:rsidR="002B348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меньшинства». Отстаивание темпов развития рынка</w:t>
      </w:r>
      <w:r w:rsidR="00A86F1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замедляет </w:t>
      </w:r>
      <w:r w:rsidR="002B348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среднего класса, что, в свою</w:t>
      </w:r>
      <w:r w:rsidR="00A86F1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очередь, ведет к </w:t>
      </w:r>
      <w:r w:rsidR="002B348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неэффективности демократических</w:t>
      </w:r>
      <w:r w:rsidR="00A86F1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348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институтов гражданского общества.</w:t>
      </w:r>
      <w:r w:rsidR="00883AA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» [</w:t>
      </w:r>
      <w:fldSimple w:instr=" REF _Ref481710425 \r \h  \* MERGEFORMAT ">
        <w:r w:rsidR="000D0582" w:rsidRPr="00BF2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16</w:t>
        </w:r>
      </w:fldSimple>
      <w:r w:rsidR="00883AA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8]. </w:t>
      </w:r>
    </w:p>
    <w:p w:rsidR="00EC1921" w:rsidRPr="00BF2E5E" w:rsidRDefault="00883AA1" w:rsidP="00B664A5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Однако, </w:t>
      </w:r>
      <w:r w:rsidR="008224F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монополизация рынка наряду с отрицательными её проявлениями, имеет также п</w:t>
      </w:r>
      <w:r w:rsidR="00B9674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оложительные стороны: п</w:t>
      </w:r>
      <w:r w:rsidR="008224F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оскольку в роли монополиста часто выступают достаточно крупные организации, то</w:t>
      </w:r>
      <w:r w:rsidR="00607337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</w:t>
      </w:r>
      <w:r w:rsidR="003B0C8F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иод кризиса они более защищены от разорения, что позволяет им работать в обычном режиме и сокращать</w:t>
      </w:r>
      <w:r w:rsidR="00B9674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 безработицы</w:t>
      </w:r>
      <w:r w:rsidR="003B0C8F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стране. </w:t>
      </w:r>
      <w:r w:rsidR="0031383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такие предприятия, обладая наибольшей экономической мощью и властью, способны </w:t>
      </w:r>
      <w:r w:rsidR="0031383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использовать </w:t>
      </w:r>
      <w:r w:rsidR="006C032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новейшие технологии, вкладывать деньги в прогресс и постоянно  модернизировать производственную сферу. </w:t>
      </w:r>
      <w:r w:rsidR="007F418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Но, сразу стоит заметить, что даже эти преимущества также</w:t>
      </w:r>
      <w:r w:rsidR="0022693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влечь</w:t>
      </w:r>
      <w:r w:rsidR="007F418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собой негативные последствия монополизации. Так, в виду большой массы выпуска товаров, качество таких продуктов часто может страдать </w:t>
      </w:r>
      <w:r w:rsidR="00BC3CC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и не совпадать с</w:t>
      </w:r>
      <w:r w:rsidR="00C555C7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C3CC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55C7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справедливой</w:t>
      </w:r>
      <w:r w:rsidR="00BC3CC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ценой в связи установлением завышенной цены без должного снижения издержек производства. </w:t>
      </w:r>
    </w:p>
    <w:p w:rsidR="007474E6" w:rsidRPr="00BF2E5E" w:rsidRDefault="00EA431D" w:rsidP="00B664A5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AA2FE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ое многообразие последствий и невозможность угадать</w:t>
      </w:r>
      <w:r w:rsidR="00DA55B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2FE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повлияют монополии </w:t>
      </w:r>
      <w:r w:rsidR="008F2F4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на внешние процессы</w:t>
      </w:r>
      <w:r w:rsidR="00DA55B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F2F4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протекающие в стране при их самостоятельном функционировании</w:t>
      </w:r>
      <w:r w:rsidR="00DA55B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 оставляют открытым вопрос о</w:t>
      </w:r>
      <w:r w:rsidR="008F2F4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5B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</w:t>
      </w:r>
      <w:r w:rsidR="00B4303F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появления соответствующего законодательства </w:t>
      </w:r>
      <w:r w:rsidR="00B3643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</w:t>
      </w:r>
      <w:r w:rsidR="00BC3CC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регул</w:t>
      </w:r>
      <w:bookmarkStart w:id="11" w:name="_Toc481691691"/>
      <w:r w:rsidR="00C4542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ирования деятельности монополий и снижения рисков, связанных с их </w:t>
      </w:r>
      <w:r w:rsidR="00C555C7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работой.</w:t>
      </w:r>
      <w:r w:rsidR="007474E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E26F9" w:rsidRPr="00BF2E5E" w:rsidRDefault="00572EE3" w:rsidP="00C556C7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2" w:name="_Toc481727585"/>
      <w:r w:rsidRPr="00BF2E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ГЛАВА 2.</w:t>
      </w:r>
      <w:r w:rsidR="007474E6" w:rsidRPr="00BF2E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BF2E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ГОСУДАРСТВЕННОЕ РЕГУЛИРОВАНИЕ ДЕЯТЕЛЬНОСТИ МОНОПОЛИЙ</w:t>
      </w:r>
      <w:bookmarkEnd w:id="11"/>
      <w:bookmarkEnd w:id="12"/>
    </w:p>
    <w:p w:rsidR="00730537" w:rsidRPr="00BF2E5E" w:rsidRDefault="00730537" w:rsidP="007474E6">
      <w:pPr>
        <w:pStyle w:val="2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3" w:name="_Toc481691692"/>
      <w:bookmarkStart w:id="14" w:name="_Toc481727586"/>
    </w:p>
    <w:p w:rsidR="008E26F9" w:rsidRPr="00BF2E5E" w:rsidRDefault="007D34D5" w:rsidP="00BF2E5E">
      <w:pPr>
        <w:pStyle w:val="2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2.1 </w:t>
      </w:r>
      <w:r w:rsidR="008E26F9" w:rsidRPr="00BF2E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ОСНОВНЫЕ</w:t>
      </w:r>
      <w:r w:rsidR="003B348F" w:rsidRPr="00BF2E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ЦЕЛИ,</w:t>
      </w:r>
      <w:r w:rsidR="008E26F9" w:rsidRPr="00BF2E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НАПРАВЛЕНИЯ И СПОСОБЫ РЕГУЛИРОВАНИЯ ДЕЯТЕЛЬНОСТИ МОНОПОЛИЙ.</w:t>
      </w:r>
      <w:bookmarkEnd w:id="13"/>
      <w:bookmarkEnd w:id="14"/>
    </w:p>
    <w:p w:rsidR="000453DB" w:rsidRPr="00BF2E5E" w:rsidRDefault="002C5042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 государственного регулирования монополий</w:t>
      </w:r>
      <w:r w:rsidR="009F355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напрямую 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вызвана негативными последствиями монополиза</w:t>
      </w:r>
      <w:r w:rsidR="009F355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для общества, потребляющего конечные результаты производства </w:t>
      </w:r>
      <w:r w:rsidR="0012510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монополиста</w:t>
      </w:r>
      <w:r w:rsidR="009F355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. Так, очевидно, что монополия предлагает</w:t>
      </w:r>
      <w:r w:rsidR="00CE275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достаточно</w:t>
      </w:r>
      <w:r w:rsidR="009F355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узкий спектр продукции, нежели чем это могли бы </w:t>
      </w:r>
      <w:r w:rsidR="0021672F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сделать</w:t>
      </w:r>
      <w:r w:rsidR="009F355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несколько мелких фирм в условиях совершенной конкуренции.</w:t>
      </w:r>
      <w:r w:rsidR="00CE275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</w:t>
      </w:r>
      <w:r w:rsidR="00D108E7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275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продукт, произведенный монополией приходятся платить </w:t>
      </w:r>
      <w:r w:rsidR="00D108E7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фиксированную цену в виду отсутствия выбора. </w:t>
      </w:r>
      <w:r w:rsidR="0025593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из-за жёстких барьеров входа в отрасль, население в большинстве случаев не имеет возможности </w:t>
      </w:r>
      <w:r w:rsidR="0061226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проявлять предпринима</w:t>
      </w:r>
      <w:r w:rsidR="0038337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тельскую инициативу, тем самым</w:t>
      </w:r>
      <w:r w:rsidR="0061226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371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</w:t>
      </w:r>
      <w:r w:rsidR="0061226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теряя дополнительный доход</w:t>
      </w:r>
      <w:r w:rsidR="0038337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A371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</w:t>
      </w:r>
      <w:r w:rsidR="0038337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и возможно</w:t>
      </w:r>
      <w:r w:rsidR="00631F1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 напротив, вынужда</w:t>
      </w:r>
      <w:r w:rsidR="003D3BA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A371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себя работать на монополиста. Последнее</w:t>
      </w:r>
      <w:r w:rsidR="00BB260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кстати, </w:t>
      </w:r>
      <w:r w:rsidR="00631F1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тоже обуславливается всеобъемлющим характером монополизации во всех сферах и отсутствием </w:t>
      </w:r>
      <w:r w:rsidR="003D3BA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</w:t>
      </w:r>
      <w:r w:rsidR="00631F1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мест.</w:t>
      </w:r>
    </w:p>
    <w:p w:rsidR="00E00F1B" w:rsidRPr="00BF2E5E" w:rsidRDefault="00E00F1B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говорить о   вреде, который оказывает монополия экономике страны в целом, </w:t>
      </w:r>
      <w:r w:rsidR="003D3BA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достаточно обратиться к </w:t>
      </w:r>
      <w:r w:rsidR="002E5C6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отрицательным </w:t>
      </w:r>
      <w:r w:rsidR="003D3BA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последствиям монополизации</w:t>
      </w:r>
      <w:r w:rsidR="002E5C6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описанным раннее. </w:t>
      </w:r>
    </w:p>
    <w:p w:rsidR="00CB08D8" w:rsidRPr="00BF2E5E" w:rsidRDefault="0029758B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Именно такие последствия</w:t>
      </w:r>
      <w:r w:rsidR="00CB08D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 создаваемые  промышленными гигантами</w:t>
      </w:r>
      <w:r w:rsidR="002E5C6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003F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на рынке</w:t>
      </w:r>
      <w:r w:rsidR="00CB08D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1003F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порождают появление антимонопольного законодательства в различных странах. </w:t>
      </w:r>
      <w:r w:rsidR="00CB08D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этого законодательства, </w:t>
      </w:r>
      <w:r w:rsidR="0077775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конкретное  </w:t>
      </w:r>
      <w:r w:rsidR="00CB08D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государство</w:t>
      </w:r>
      <w:r w:rsidR="00BB260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08D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регулирование монополий. </w:t>
      </w:r>
      <w:r w:rsidR="00A5443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И логично, что  о</w:t>
      </w:r>
      <w:r w:rsidR="0043672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сновными его целями являются</w:t>
      </w:r>
      <w:r w:rsidR="00BB260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72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препятствие</w:t>
      </w:r>
      <w:r w:rsidR="00A5443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торможению экономического прогресса, установле</w:t>
      </w:r>
      <w:r w:rsidR="0077775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ние справедливой цены на товары</w:t>
      </w:r>
      <w:r w:rsidR="002D1DB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 и как следствие,</w:t>
      </w:r>
      <w:r w:rsidR="0077775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443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благосостояния</w:t>
      </w:r>
      <w:r w:rsidR="00E83FAF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</w:t>
      </w:r>
      <w:r w:rsidR="00A5443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5DD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населения.</w:t>
      </w:r>
    </w:p>
    <w:p w:rsidR="00CD3D81" w:rsidRPr="00BF2E5E" w:rsidRDefault="00DF4E67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Таким образом, </w:t>
      </w:r>
      <w:r w:rsidR="008904B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совокупности мер, направленных на создание конкурентной среды на рынке, государство</w:t>
      </w:r>
      <w:r w:rsidR="00E83FAF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напрямую</w:t>
      </w:r>
      <w:r w:rsidR="008904B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борьбу с </w:t>
      </w:r>
      <w:r w:rsidR="007E25C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монополи</w:t>
      </w:r>
      <w:r w:rsidR="002D1DB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стами</w:t>
      </w:r>
      <w:r w:rsidR="007E25C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385DDB" w:rsidRPr="00BF2E5E" w:rsidRDefault="007E25CD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таких мер могут выступать </w:t>
      </w:r>
      <w:r w:rsidR="009A0AD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действия: 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с</w:t>
      </w:r>
      <w:r w:rsidR="0072270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оответствующего законодательства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введение налогов </w:t>
      </w:r>
      <w:r w:rsidR="0072270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на монопольную деятельность,  создание благоприятных условий для функционирования небольших предприятий и</w:t>
      </w:r>
      <w:r w:rsidR="0047100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</w:t>
      </w:r>
      <w:r w:rsidR="0072270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0ACF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поощрение, денационализация, прива</w:t>
      </w:r>
      <w:r w:rsidR="00B611D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тизация и разгосударствление собственности.</w:t>
      </w:r>
    </w:p>
    <w:p w:rsidR="00B611D5" w:rsidRPr="00BF2E5E" w:rsidRDefault="007F2CF9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Помимо </w:t>
      </w:r>
      <w:r w:rsidR="00E4041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этого</w:t>
      </w:r>
      <w:r w:rsidR="0047100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государство также способно </w:t>
      </w:r>
      <w:r w:rsidR="00BF35A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вытеснять монополии из какой- либо отрасли путём создания неблагоприятной среды для </w:t>
      </w:r>
      <w:r w:rsidR="000B580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BF35A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деятельности. </w:t>
      </w:r>
      <w:r w:rsidR="000B580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выгодных условий для инвестиций, поддержка мелких, конкурирующих между собой предприятий, </w:t>
      </w:r>
      <w:r w:rsidR="0065120A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таможенных пошлин, с</w:t>
      </w:r>
      <w:r w:rsidR="005977F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боров, ограничений в количестве на ввоз импортного сырья – всё это относится  к </w:t>
      </w:r>
      <w:r w:rsidR="00BF250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способам </w:t>
      </w:r>
      <w:r w:rsidR="002572C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выталкивания</w:t>
      </w:r>
      <w:r w:rsidR="00BF250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монополистов </w:t>
      </w:r>
      <w:r w:rsidR="002572C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с рынка.</w:t>
      </w:r>
    </w:p>
    <w:p w:rsidR="0082104A" w:rsidRPr="00BF2E5E" w:rsidRDefault="0082104A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Наряду с вытеснением, государство также способно прибегать к жёстким санкциям, в случае нарушения монопольного законодательства.</w:t>
      </w:r>
      <w:r w:rsidR="00E4041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тако</w:t>
      </w:r>
      <w:r w:rsidR="00BC6A0F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му роду санкций относи</w:t>
      </w:r>
      <w:r w:rsidR="00E4041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тся достаточно большой диапазон  взысканий</w:t>
      </w:r>
      <w:r w:rsidR="00BC6A0F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финансовых (штрафов) и вплоть до раздела фирмы на части. </w:t>
      </w:r>
    </w:p>
    <w:p w:rsidR="00703BF3" w:rsidRPr="00BF2E5E" w:rsidRDefault="00703BF3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Но, стоит заметить, что </w:t>
      </w:r>
      <w:r w:rsidR="003F2BF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регулирование монополий иногда носит </w:t>
      </w:r>
      <w:r w:rsidR="0005430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55172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поощрительный характ</w:t>
      </w:r>
      <w:r w:rsidR="0005430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ер, а 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</w:t>
      </w:r>
      <w:r w:rsidR="0005430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 в свою очередь,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отдельных случаях может также поддерживать </w:t>
      </w:r>
      <w:r w:rsidR="003F2BF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действующие монополии. Это особенно выгодно, когда</w:t>
      </w:r>
      <w:r w:rsidR="00F0786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430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0786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равительство стремится в максимально короткие сроки вывести промышленность на международный рынок, но для этого необходимо довести ее конкурентоспособность до международного уровня.</w:t>
      </w:r>
      <w:r w:rsidR="00F061E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fldSimple w:instr=" REF _Ref481710488 \r \h  \* MERGEFORMAT ">
        <w:r w:rsidR="00625E53" w:rsidRPr="00BF2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fldSimple>
      <w:r w:rsidR="00F061E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 с. 1].</w:t>
      </w:r>
      <w:r w:rsidR="0005430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3D81" w:rsidRPr="00BF2E5E" w:rsidRDefault="00726589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Продолжая разговор о </w:t>
      </w:r>
      <w:r w:rsidR="00A02D0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положительных моментах существования монополий</w:t>
      </w:r>
      <w:r w:rsidR="009867B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D3D8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стоит </w:t>
      </w:r>
      <w:r w:rsidR="00A02D0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сказать о</w:t>
      </w:r>
      <w:r w:rsidR="00DB1A8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2D0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FC50A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железнодорожного и морс</w:t>
      </w:r>
      <w:r w:rsidR="00DB1A8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кого транспортов</w:t>
      </w:r>
      <w:r w:rsidR="00067E3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. Деятельность</w:t>
      </w:r>
      <w:r w:rsidR="00DB1A8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C8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данных структур</w:t>
      </w:r>
      <w:r w:rsidR="00DB1A8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C8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какой-то степени обуславливает  </w:t>
      </w:r>
      <w:r w:rsidR="009232A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экономическую</w:t>
      </w:r>
      <w:r w:rsidR="00B3718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безопасност</w:t>
      </w:r>
      <w:r w:rsidR="001E4C8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ь страны</w:t>
      </w:r>
      <w:r w:rsidR="00B3718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. Поскольку данные организации относятся к естественным монополиям, они, как и все моно</w:t>
      </w:r>
      <w:r w:rsidR="009232A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полии такого рода имеют свойство</w:t>
      </w:r>
      <w:r w:rsidR="00B3718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порождать новые инфра</w:t>
      </w:r>
      <w:r w:rsidR="002E753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структуры и финансовые </w:t>
      </w:r>
      <w:r w:rsidR="002E753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системы – что, в свою оче</w:t>
      </w:r>
      <w:r w:rsidR="00007E3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редь, обуславливает способность экономическ</w:t>
      </w:r>
      <w:r w:rsidR="009B61F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ого существования</w:t>
      </w:r>
      <w:r w:rsidR="00007E3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страны в целом. Учитывая тот факт, что производимые естественными монополиями товары  имеют высокую социальную важность, то можно сказать, что </w:t>
      </w:r>
      <w:r w:rsidR="00765A6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функций таких организаций </w:t>
      </w:r>
      <w:r w:rsidR="00975C57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765A6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общественной стабильности</w:t>
      </w:r>
      <w:r w:rsidR="002F7A27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страны в целом</w:t>
      </w:r>
      <w:r w:rsidR="00765A6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C57" w:rsidRPr="00BF2E5E" w:rsidRDefault="002B3335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заключении, </w:t>
      </w:r>
      <w:r w:rsidR="00DE293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F7A27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одчёркивая важность контроля масштабных организаций</w:t>
      </w:r>
      <w:r w:rsidR="00DE293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стороны государства</w:t>
      </w:r>
      <w:r w:rsidR="002F7A27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следует привести </w:t>
      </w:r>
      <w:r w:rsidR="00C244F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слова Президента Российской Федерации Владимира Владимировича Путина, который</w:t>
      </w:r>
      <w:r w:rsidR="00975C57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отметил, что </w:t>
      </w:r>
      <w:r w:rsidR="00C6249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рациональное регулирование деятельности естественных монополий – это ключевой вопрос, так как именно они в огромной степени определяют всю структуру производственных и потребительских цен и влияют, таким образом, и </w:t>
      </w:r>
      <w:r w:rsidR="00DE293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6249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а экономические, и на финансовые процессы, и динамику доходов населения [</w:t>
      </w:r>
      <w:fldSimple w:instr=" REF _Ref481710346 \r \h  \* MERGEFORMAT ">
        <w:r w:rsidR="00951E1C" w:rsidRPr="00BF2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17</w:t>
        </w:r>
      </w:fldSimple>
      <w:r w:rsidR="00C6249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8F339B" w:rsidRPr="00BF2E5E" w:rsidRDefault="008F339B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3D77" w:rsidRPr="00BF2E5E" w:rsidRDefault="007D34D5" w:rsidP="00BF2E5E">
      <w:pPr>
        <w:pStyle w:val="2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5" w:name="_Toc481691693"/>
      <w:bookmarkStart w:id="16" w:name="_Toc481727587"/>
      <w:r w:rsidRPr="00BF2E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2.2</w:t>
      </w:r>
      <w:r w:rsidR="00C75119" w:rsidRPr="00BF2E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43049" w:rsidRPr="00BF2E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АНТИМОНОПОЛЬНЫЕ ОРГАНЫ В РОССИИ.</w:t>
      </w:r>
      <w:bookmarkEnd w:id="15"/>
      <w:bookmarkEnd w:id="16"/>
    </w:p>
    <w:p w:rsidR="00E351C2" w:rsidRPr="00BF2E5E" w:rsidRDefault="00E207A7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F7769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осударственное регулирование монополий – комплекс мер, который 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 для успешного и стабильного развития </w:t>
      </w:r>
      <w:r w:rsidR="008316A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рыночной 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экономики любой страны. И Россия</w:t>
      </w:r>
      <w:r w:rsidR="00402F7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данном случае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является исключением. </w:t>
      </w:r>
      <w:r w:rsidR="00D35F8A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В лице самого влиятельного участника в системе хозяйственных отношений выступает государство, которое нередко вмешивается в отношения субъектов</w:t>
      </w:r>
      <w:r w:rsidR="009630D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совокупность политических и экономических институтов.</w:t>
      </w:r>
      <w:r w:rsidR="00D35F8A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F7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Такая деятельность органов</w:t>
      </w:r>
      <w:r w:rsidR="007779F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обусловлена, в первую очередь, стремлением разрешить экономические проблемы, связанные с действиями</w:t>
      </w:r>
      <w:r w:rsidR="00E351C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монополистов, или</w:t>
      </w:r>
      <w:r w:rsidR="00A0014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351C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напротив, с целью</w:t>
      </w:r>
      <w:r w:rsidR="007F4A3F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предотвратить их возникновение, или поддержать работу монополий, деятельность которых является выгодной для государства и общества в целом.</w:t>
      </w:r>
      <w:r w:rsidR="00E351C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014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Несмотря на то, что сама по себе рыночная экономика предполагает </w:t>
      </w:r>
      <w:r w:rsidR="00C1325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минимальное участие государственного сектора в системе хозяйственных взаимоотношений, </w:t>
      </w:r>
      <w:r w:rsidR="00D92F2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органов власти, на сегодняшний день, стала неотъемлемой частью конкурентной борьбы.</w:t>
      </w:r>
    </w:p>
    <w:p w:rsidR="007833A8" w:rsidRPr="00BF2E5E" w:rsidRDefault="003D6A4D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Реализация </w:t>
      </w:r>
      <w:r w:rsidR="00004E4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мер, связанных с регулированием</w:t>
      </w:r>
      <w:r w:rsidR="0035573F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монополий осуществляется посре</w:t>
      </w:r>
      <w:r w:rsidR="00E66FD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дством антимонопольных органов и п</w:t>
      </w:r>
      <w:r w:rsidR="005074F7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рактика функционирования таких структур в нашей стране существует относительно недавно. </w:t>
      </w:r>
    </w:p>
    <w:p w:rsidR="004D449C" w:rsidRPr="00BF2E5E" w:rsidRDefault="005074F7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например 1990 год ознаменовался официальным </w:t>
      </w:r>
      <w:r w:rsidR="00395C3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закреплением в структуре органов власти Государственного комитета Российской Федерац</w:t>
      </w:r>
      <w:r w:rsidR="00B8475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ии по антимонопольной политике и поддержке новых экономических структур (ГКАП РФ).</w:t>
      </w:r>
    </w:p>
    <w:p w:rsidR="00B84755" w:rsidRPr="00BF2E5E" w:rsidRDefault="00B84755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Спустя пять лет, возник</w:t>
      </w:r>
      <w:r w:rsidR="004A7F9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Государственный комитет Российской Федерации по поддержке и развитию малого предпринимательства. В компетенцию данного органа </w:t>
      </w:r>
      <w:r w:rsidR="004F504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входило обеспечение прогрессирования предпринимательства в России.</w:t>
      </w:r>
    </w:p>
    <w:p w:rsidR="00CA3AA0" w:rsidRPr="00BF2E5E" w:rsidRDefault="00F653F0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- </w:t>
      </w:r>
      <w:r w:rsidR="00CA3AA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служба Российской Федерации по регул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ированию естественных монополий, 1</w:t>
      </w:r>
      <w:r w:rsidR="00D01187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996 год. </w:t>
      </w:r>
    </w:p>
    <w:p w:rsidR="00D01187" w:rsidRPr="00BF2E5E" w:rsidRDefault="00D01187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1998 год – указ Президента РФ от 22 сентября 1998 г. </w:t>
      </w:r>
      <w:r w:rsidR="00D542E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№ 1142 « О структуре федеральных органов исполнительной власти».</w:t>
      </w:r>
    </w:p>
    <w:p w:rsidR="00775271" w:rsidRPr="00BF2E5E" w:rsidRDefault="00FE61E6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И уже весной 2004 года, в рамках административной реформы, у</w:t>
      </w:r>
      <w:r w:rsidR="00FA6E6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казом Президента РФ от 09.03.2004 № 314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A6E6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 Российской Федерации по антимонопольной политике и поддержке предпринимательства 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="00FA6E6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преобразовано в Фед</w:t>
      </w:r>
      <w:r w:rsidR="002977B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еральную антимоноп</w:t>
      </w:r>
      <w:r w:rsidR="0077527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ольную службу</w:t>
      </w:r>
      <w:r w:rsidR="00F972D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. В её фу</w:t>
      </w:r>
      <w:r w:rsidR="00BD31D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нкции входит  обеспечение антимонопольной политики и поддержка </w:t>
      </w:r>
      <w:r w:rsidR="00FA6E6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предпринимательства, за исключением</w:t>
      </w:r>
      <w:r w:rsidR="00F972D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</w:t>
      </w:r>
      <w:r w:rsidR="00FA6E6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</w:t>
      </w:r>
      <w:r w:rsidR="002977B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ере защиты прав потребителей, п</w:t>
      </w:r>
      <w:r w:rsidR="00FA6E6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оддержки малого бизнеса, и преобразуемой Федеральной энергетической комиссии Российской Федерации.</w:t>
      </w:r>
      <w:r w:rsidR="002977B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6E6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(О системе и структуре федеральных органов исполнительной власти</w:t>
      </w:r>
      <w:r w:rsidR="00E2074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A6E6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fldSimple w:instr=" REF _Ref481710611 \r \h  \* MERGEFORMAT ">
        <w:r w:rsidR="00C646FB" w:rsidRPr="00BF2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14</w:t>
        </w:r>
      </w:fldSimple>
      <w:r w:rsidR="00FA6E6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77527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5E29" w:rsidRPr="00BF2E5E" w:rsidRDefault="00775271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говорить о </w:t>
      </w:r>
      <w:r w:rsidR="00DB4647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настоящей ситуации</w:t>
      </w:r>
      <w:r w:rsidR="00D1273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B4647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на сегодняшний день, уполномоченным федеральным органом исполнительной власти </w:t>
      </w:r>
      <w:r w:rsidR="00E2074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 также </w:t>
      </w:r>
      <w:r w:rsidR="00636BE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остаётся </w:t>
      </w:r>
      <w:r w:rsidR="00B71AD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Федеральная </w:t>
      </w:r>
      <w:r w:rsidR="00035E2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71AD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нтимонопольная служба России (ФАС</w:t>
      </w:r>
      <w:r w:rsidR="00035E2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</w:t>
      </w:r>
      <w:r w:rsidR="00B71AD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E2074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её</w:t>
      </w:r>
      <w:r w:rsidR="008A779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 входя</w:t>
      </w:r>
      <w:r w:rsidR="00C6216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т принятие нормативных правовых актов</w:t>
      </w:r>
      <w:r w:rsidR="00343E0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 связанных с</w:t>
      </w:r>
      <w:r w:rsidR="006F1D5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функционированием естественных монополий</w:t>
      </w:r>
      <w:r w:rsidR="002B25D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рекламы, защита конкуренции и </w:t>
      </w:r>
      <w:r w:rsidR="00ED54D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надзор</w:t>
      </w:r>
      <w:r w:rsidR="00111EC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соблюдением и исполнением со</w:t>
      </w:r>
      <w:r w:rsidR="000843D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ответствующего законодательства, </w:t>
      </w:r>
      <w:r w:rsidR="000843D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внесение на рассмотрение Правительства и Президента РФ проектов федеральных законов, нормативных правовых актов и других документов по вопросам, относящимся к сфере ее ведения. Также данная служба разрабатывает проекты ежегодного плана работы и прогнозные показатели своей деятельности</w:t>
      </w:r>
      <w:r w:rsidR="008A779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осуществляет </w:t>
      </w:r>
      <w:r w:rsidR="000843D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прекращение антиконкурентного вмешательства органов власти в </w:t>
      </w:r>
      <w:r w:rsidR="0048693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функционирование рынков, высокую</w:t>
      </w:r>
      <w:r w:rsidR="000843D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эффективность бюджетных расходов при размещении государственного и муниципального заказа, равный доступ к товарам (работам, услугам) естественных монополий, и развитие конкуренции в потенциально конкурентных видах их деятельности.</w:t>
      </w:r>
      <w:r w:rsidR="0048693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 [</w:t>
      </w:r>
      <w:fldSimple w:instr=" REF _Ref481710627 \r \h  \* MERGEFORMAT ">
        <w:r w:rsidR="00C646FB" w:rsidRPr="00BF2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fldSimple>
      <w:r w:rsidR="0048693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ED54D6" w:rsidRPr="00BF2E5E" w:rsidRDefault="00ED54D6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Постановлению Правительства РФ №1489 от 25 декабря 2014 года ФАС России переданы функции Федеральной службы по оборонному заказу (Рособоронзаказ)</w:t>
      </w:r>
      <w:r w:rsidR="00AE5B4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контролю в сфере государственного оборонного заказа. Постановление вступило в силу 1 января 2015 года. Указом Президента РФ №373 от 21 июля 2015 года ФАС России переданы функции в сфере тарифного регулирования.  [</w:t>
      </w:r>
      <w:fldSimple w:instr=" REF _Ref481710627 \r \h  \* MERGEFORMAT ">
        <w:r w:rsidR="00C646FB" w:rsidRPr="00BF2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fldSimple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ED54D6" w:rsidRPr="00BF2E5E" w:rsidRDefault="00ED54D6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антимонопольная служба создана в соответствии с Указом Президента России № 314 от 9 марта 2004. Положение о Федеральной антимонопольной службе принято Правительством России 30 июня 2004 г. ФАС России - федеральный орган исполнительной власти, руководство деятельностью которого осуществляет Правительство Российской Федерации. [</w:t>
      </w:r>
      <w:fldSimple w:instr=" REF _Ref481710627 \r \h  \* MERGEFORMAT ">
        <w:r w:rsidR="00C646FB" w:rsidRPr="00BF2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fldSimple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D27391" w:rsidRPr="00BF2E5E" w:rsidRDefault="00810885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588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антимонопольный  контроль в регионах Российской Федерации  осуществляют 82 территориальных подразделения  Федеральной антимонопольной службы.</w:t>
      </w:r>
      <w:r w:rsidR="00CE0C3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Нужно заметить, что они являются абсолютно независимыми, непосредственно, от ФАС в финансовом отношении, поскольку с</w:t>
      </w:r>
      <w:r w:rsidR="00D2739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набжаются денежными средствами, </w:t>
      </w:r>
      <w:r w:rsidR="00CE0C3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напрямую из государственной казны.</w:t>
      </w:r>
      <w:r w:rsidR="00C5588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Численность работников службы в  регионах составляет 2576 человек. Численность  работников центрального аппарата составляет 614 человек. </w:t>
      </w:r>
      <w:r w:rsidR="00C5588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Основная часть руководителей управлений и отделов ФАС России - люди в возрасте от 27 до 35 лет.</w:t>
      </w:r>
    </w:p>
    <w:p w:rsidR="005F0E22" w:rsidRPr="00BF2E5E" w:rsidRDefault="007D1046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Осуществляя свою деятельность </w:t>
      </w:r>
      <w:r w:rsidR="00B0321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по созданию условий для рыночных отношений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321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предотвращению недобросовестной  конкуренции и монополизации рынка, ФАС руководствуются Конституцией РФ, </w:t>
      </w:r>
      <w:r w:rsidR="007056D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ФКЗ и ФЗ, актами Президента и Правительства РФ, международ</w:t>
      </w:r>
      <w:r w:rsidR="009926FF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ными договорами РФ и прочими документами.</w:t>
      </w:r>
    </w:p>
    <w:p w:rsidR="00D11B19" w:rsidRPr="00BF2E5E" w:rsidRDefault="00D11B19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4D2B" w:rsidRPr="00BF2E5E" w:rsidRDefault="007D34D5" w:rsidP="00BF2E5E">
      <w:pPr>
        <w:pStyle w:val="2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7" w:name="_Toc481691694"/>
      <w:bookmarkStart w:id="18" w:name="_Toc481727588"/>
      <w:r w:rsidRPr="00BF2E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2.3</w:t>
      </w:r>
      <w:r w:rsidR="00C51CE3" w:rsidRPr="00BF2E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РОССИЙ</w:t>
      </w:r>
      <w:r w:rsidR="002F7333" w:rsidRPr="00BF2E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СКИЕ МОНОПОЛИИ И ПЕРСПЕКТИВЫ ИХ РАЗВИТИЯ.</w:t>
      </w:r>
      <w:bookmarkEnd w:id="17"/>
      <w:bookmarkEnd w:id="18"/>
    </w:p>
    <w:p w:rsidR="001003F8" w:rsidRPr="00BF2E5E" w:rsidRDefault="004D7789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Появление</w:t>
      </w:r>
      <w:r w:rsidR="00314C3F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монополистических предприятий в России датируется второй половиной конца 19 века. </w:t>
      </w:r>
      <w:r w:rsidR="005669F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Приблизительно 50 союзов и соглашений действовало на водном транспорте</w:t>
      </w:r>
      <w:r w:rsidR="00C24C2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</w:t>
      </w:r>
      <w:r w:rsidR="005669F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80-90-х годах.</w:t>
      </w:r>
    </w:p>
    <w:p w:rsidR="00803562" w:rsidRPr="00BF2E5E" w:rsidRDefault="00803562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монополизма </w:t>
      </w:r>
      <w:r w:rsidR="00CD309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нашей стране </w:t>
      </w:r>
      <w:r w:rsidR="0058124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124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процесс, который напрямую связан с </w:t>
      </w:r>
      <w:r w:rsidR="00C24C2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событиями</w:t>
      </w:r>
      <w:r w:rsidR="0058124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 на каждо</w:t>
      </w:r>
      <w:r w:rsidR="00C24C2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м е</w:t>
      </w:r>
      <w:r w:rsidR="004D778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го новом этапе способствовавши</w:t>
      </w:r>
      <w:r w:rsidR="00F52A9F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70D7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4163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</w:t>
      </w:r>
      <w:r w:rsidR="0058124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прогрессу</w:t>
      </w:r>
      <w:r w:rsidR="00CD309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06D4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случае, речь идёт о</w:t>
      </w:r>
      <w:r w:rsidR="0020387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A06D4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87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увеличении</w:t>
      </w:r>
      <w:r w:rsidR="001A6D0A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количества акци</w:t>
      </w:r>
      <w:r w:rsidR="00CC278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онерной собственности, выделении</w:t>
      </w:r>
      <w:r w:rsidR="001A6D0A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особого места банкам в механизме</w:t>
      </w:r>
      <w:r w:rsidR="00CC278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участия, слиянии нескольких</w:t>
      </w:r>
      <w:r w:rsidR="003600A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монополий с целью</w:t>
      </w:r>
      <w:r w:rsidR="006D479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объединения</w:t>
      </w:r>
      <w:r w:rsidR="003600A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капитал</w:t>
      </w:r>
      <w:r w:rsidR="006D479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0387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 развитие капиталистических</w:t>
      </w:r>
      <w:r w:rsidR="007D07D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союзов, и как следствие, возникновение других, совершенно новых </w:t>
      </w:r>
      <w:r w:rsidR="0020387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C7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форм объединений.</w:t>
      </w:r>
    </w:p>
    <w:p w:rsidR="009259F2" w:rsidRPr="00BF2E5E" w:rsidRDefault="009259F2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Если говорить о российских монополиях,</w:t>
      </w:r>
      <w:r w:rsidR="00F16D4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надо отметить, что последние 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обладают рядом особенностей в сравнении с иностранными предприятиями, которые также являются монополистами. Такие особенности – результат появления современных предприятий как производной от предыдущей экономической системы. Так, административно - командному укладу экономики был присущ высокий уровень монополизма, который достигался путем направления ресурсов в приоритетные производственные отрасли, что обращало сразу таких производителей в </w:t>
      </w:r>
      <w:r w:rsidR="00990C9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практически 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единоличных </w:t>
      </w:r>
      <w:r w:rsidR="00990C9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. Наряду с этим, осуществлялся комплекс мер для формирования высокого уровня концентрации производства, подчиненного идее преимущества крупного производства.</w:t>
      </w:r>
    </w:p>
    <w:p w:rsidR="009259F2" w:rsidRPr="00BF2E5E" w:rsidRDefault="009259F2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Функционирующий во время трансформации экономики, технический монополизм был основан на существовании уникальных предприятий, соответственно производящих уникальную продукцию. </w:t>
      </w:r>
    </w:p>
    <w:p w:rsidR="009259F2" w:rsidRPr="00BF2E5E" w:rsidRDefault="009259F2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Такие монополии укрепляли своё положение за счёт регионального сепаратизма, сужающего границы рынка, ставящего в приоритет местные монополии, а также за счет несоответствия спроса предложению, усиливающего власть монополиста. </w:t>
      </w:r>
    </w:p>
    <w:p w:rsidR="009259F2" w:rsidRPr="00BF2E5E" w:rsidRDefault="009259F2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Спустя некоторое время, к техническому монополизму присоединился монополизм</w:t>
      </w:r>
      <w:r w:rsidR="00BC672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рыночного типа, который ос</w:t>
      </w:r>
      <w:r w:rsidR="00F5224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новывается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конкуренции между производителями. Сегодня он обладает действительной властью и представлен на рынке в виде различных финансово- промышленных групп и картельных соглашений. </w:t>
      </w:r>
    </w:p>
    <w:p w:rsidR="00FB50DA" w:rsidRPr="00BF2E5E" w:rsidRDefault="00837EF8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Надо отметить, что российское законодательство не даёт четкого определения термина «монополия». Такой парадокс обуславливается тем, что современная практика показывает то, что абсолютно чистой монополии не бывает.</w:t>
      </w:r>
      <w:r w:rsidR="0043137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наиболее «чистыми»</w:t>
      </w:r>
      <w:r w:rsidR="00601FA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считаются те монополисты, чьё производство преобладает в процентном соотношении. </w:t>
      </w:r>
      <w:r w:rsidR="00990C9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«настоящая монополия» - хозяйствующий субъект рынка, выпуск продукции которого равен 65 процентам от общего объёма производства. </w:t>
      </w:r>
    </w:p>
    <w:p w:rsidR="00B74FC1" w:rsidRPr="00BF2E5E" w:rsidRDefault="00413E76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Здесь же, стоит сказать о том, что </w:t>
      </w:r>
      <w:r w:rsidR="003805A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российской экономике существует парадокс, называемый локальным монополизмом. Сущность его заключается </w:t>
      </w:r>
      <w:r w:rsidR="00B74FC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следующем: в статусе мо</w:t>
      </w:r>
      <w:r w:rsidR="00596E57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нополистов в отдельных регионах России, невольно оказываются некоторые производители. </w:t>
      </w:r>
      <w:r w:rsidR="00F5224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является следствием </w:t>
      </w:r>
      <w:r w:rsidR="00D63C3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ненасыщенности</w:t>
      </w:r>
      <w:r w:rsidR="00F5224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рынка и 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5224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числу относятся</w:t>
      </w:r>
      <w:r w:rsidR="00D63C3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правило, относят фирмы, действующие в отрасли сельского хозяйства, </w:t>
      </w:r>
      <w:r w:rsidR="00323EE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ЖКХ, торговли</w:t>
      </w:r>
      <w:r w:rsidR="00F01A9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бытового обслуживания в малонаселённых пунктах.</w:t>
      </w:r>
    </w:p>
    <w:p w:rsidR="00126E4A" w:rsidRPr="00BF2E5E" w:rsidRDefault="009259F2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Наряду с этим, с</w:t>
      </w:r>
      <w:r w:rsidR="007672A8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пецифика р</w:t>
      </w:r>
      <w:r w:rsidR="00A677B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экономики</w:t>
      </w:r>
      <w:r w:rsidR="009D735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в наличии «скрытых монопольных эффектов»</w:t>
      </w:r>
      <w:r w:rsidR="006B1E31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, суть которых состоит в создании условий, маскирующих монопольную власть дру</w:t>
      </w:r>
      <w:r w:rsidR="00126E4A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B542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ими экономическими отношениями. Т</w:t>
      </w:r>
      <w:r w:rsidR="00126E4A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акже существует ярко выраженная регионализация </w:t>
      </w:r>
      <w:r w:rsidR="00CB542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рынков, где  </w:t>
      </w:r>
      <w:r w:rsidR="00CB542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доминирующие фирмы-</w:t>
      </w:r>
      <w:r w:rsidR="00126E4A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посредники оказывают влияние на производителей и потребителей. </w:t>
      </w:r>
    </w:p>
    <w:p w:rsidR="00ED0864" w:rsidRPr="00BF2E5E" w:rsidRDefault="00CB542C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Говоря о будущем</w:t>
      </w:r>
      <w:r w:rsidR="008A45B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российских монополий</w:t>
      </w:r>
      <w:r w:rsidR="00CB513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их перспективы, безусловно,</w:t>
      </w:r>
      <w:r w:rsidR="008A45B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7DE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следует рассматривать на</w:t>
      </w:r>
      <w:r w:rsidR="00FC4A40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примере естественных монополий. П</w:t>
      </w:r>
      <w:r w:rsidR="002E7DEE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отому что именно они </w:t>
      </w:r>
      <w:r w:rsidR="0044780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занимают центральное место в</w:t>
      </w:r>
      <w:r w:rsidR="005E270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системе </w:t>
      </w:r>
      <w:r w:rsidR="003B417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рыночной структуры</w:t>
      </w:r>
      <w:r w:rsidR="005E270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17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нашей страны</w:t>
      </w:r>
      <w:r w:rsidR="005E270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9094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Осуществляя хозяйственную деятельность, эти предприятия во многом способствуют поддержанию сущес</w:t>
      </w:r>
      <w:r w:rsidR="00ED086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твующего экономического </w:t>
      </w:r>
      <w:r w:rsidR="0096192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r w:rsidR="0049094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D086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094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во многом формируют бюджет на регио</w:t>
      </w:r>
      <w:r w:rsidR="00ED086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нальном и государственном уровне.</w:t>
      </w:r>
    </w:p>
    <w:p w:rsidR="00CB5133" w:rsidRPr="00BF2E5E" w:rsidRDefault="00CB5133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крупными</w:t>
      </w:r>
      <w:r w:rsidR="00ED086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представителями естественных монополий являются </w:t>
      </w:r>
      <w:r w:rsidR="00AF4FB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ОАО «РЖД», ОАО «Газпром», ОАО «РАО ЕЭС России».</w:t>
      </w:r>
    </w:p>
    <w:p w:rsidR="005F0EAA" w:rsidRPr="00BF2E5E" w:rsidRDefault="005F0EAA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ОАО «Газпром» было создано в 1993 году. На сегодня данная корпорация формирует около 25 процентов поступлений</w:t>
      </w:r>
      <w:r w:rsidR="0037604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C7C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в общий государственный бюджет и осуществляет функцию главного кредитора страны. Ему принадлежат примерно 30 процентов газового рынка в Европе. А также данное предприятие обладает внушительными активами за рубежом в виде</w:t>
      </w:r>
      <w:r w:rsidR="003A1B6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долей в компаниях, владеющих газотранспортными и газораспределительными системами. "Газпром" включает 8 газодобывающих объединений и 13 региональных газотранспортных предприятий, а также внешнеэкономическое предприятие "Газэкспорт". Все они вместе взятые осуществляют около 95% добычи и 100% транспортировки газа.</w:t>
      </w:r>
      <w:r w:rsidR="00C646F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fldSimple w:instr=" REF _Ref481710705 \r \h  \* MERGEFORMAT ">
        <w:r w:rsidR="00C646FB" w:rsidRPr="00BF2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18</w:t>
        </w:r>
      </w:fldSimple>
      <w:r w:rsidR="00C646FB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</w:p>
    <w:p w:rsidR="003A1B6D" w:rsidRPr="00BF2E5E" w:rsidRDefault="003A1B6D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ОАО «РЖД» осуществляет примерно 77 процентов грузооборота общего транспортного пользования России. </w:t>
      </w:r>
      <w:r w:rsidR="001360F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Процентное соотношение проделываемых перевозок в сфере железнодорожного транспорта равно количеству </w:t>
      </w:r>
      <w:r w:rsidR="004466C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объема автоперевозок. </w:t>
      </w:r>
      <w:r w:rsidR="00D468A9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Сопоставление показателей производительности российских железных дорог, оцениваемой по количеству тонно-километров, приходящихся на одного занятого работника на перевозках, с зарубежными данными свидетельствует о том, что в России она в 2,5-3 раза выше, чем в Англии, Франции, Германии и Китае. При этом время оборота вагонов в нашей стране в 2-3 раза меньше, чем в США, несмотря на большие расстояния перевозок.</w:t>
      </w:r>
      <w:r w:rsidR="001A346D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62DF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fldSimple w:instr=" REF _Ref481710705 \r \h  \* MERGEFORMAT ">
        <w:r w:rsidR="00AC5BA6" w:rsidRPr="00BF2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18</w:t>
        </w:r>
      </w:fldSimple>
      <w:r w:rsidR="006162DF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F531EE" w:rsidRPr="00BF2E5E" w:rsidRDefault="00F531EE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ОАО «РАО ЕЭС России» базируется на объединении около 700 энергетических объектов. В структуре капитала РАО "ЕЭС России" государству принадлежит 52,6% акций, на долю </w:t>
      </w:r>
      <w:r w:rsidR="001103A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иностранных инвесторов приходится 30,7% РАО "ЕЭС России" контролирует 77,7% суммарной мощности электростанций страны. Компания состоит из 72 региональных АО-энерго. В капитале 53 из них, РАО имеет 50 и более процентов акций, в остальных - менее 50%. Владея большей частью энергетических мощностей, РАО "ЕЭС России" является собственником всей сет</w:t>
      </w:r>
      <w:r w:rsidR="006162DF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линий электропередач страны </w:t>
      </w:r>
      <w:r w:rsidR="001103A3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. Среди станций, не входящих в РАО, значительную долю составляют АЭС, на которые приходится 13% общего производства электроэнергии в РФ.</w:t>
      </w:r>
      <w:r w:rsidR="006162DF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fldSimple w:instr=" REF _Ref481710705 \r \h  \* MERGEFORMAT ">
        <w:r w:rsidR="006162DF" w:rsidRPr="00BF2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18</w:t>
        </w:r>
      </w:fldSimple>
      <w:r w:rsidR="006162DF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E93029" w:rsidRPr="00BF2E5E" w:rsidRDefault="004E0772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на основе вышеприведённых данных, можно сказать, что такая внушительная статистика успешного прогрессирования монополий в нашей стране – это гарант их успешного функционирования в будущем. </w:t>
      </w:r>
      <w:r w:rsidR="00DC514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Однозначно, что перспективы их развития </w:t>
      </w:r>
      <w:r w:rsidR="00E0409A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имеют положительную оценку для всего общества и страны в целом в </w:t>
      </w:r>
      <w:r w:rsidR="00E1531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виду </w:t>
      </w:r>
      <w:r w:rsidR="00E0409A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грамотного регулирования </w:t>
      </w:r>
      <w:r w:rsidR="00055E4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со стороны государства</w:t>
      </w:r>
      <w:r w:rsidR="00BD1F5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. А н</w:t>
      </w:r>
      <w:r w:rsidR="00E15316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адежность </w:t>
      </w:r>
      <w:r w:rsidR="00BD1F5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и эффективность такого контроля,  в свою очередь, не вызывает</w:t>
      </w:r>
      <w:r w:rsidR="00055E4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никаких</w:t>
      </w:r>
      <w:r w:rsidR="00BD1F55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сомнений, по той причине, что </w:t>
      </w:r>
      <w:r w:rsidR="00055E42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оно посредством соответствующего законодательства, которое им</w:t>
      </w:r>
      <w:r w:rsidR="00EC05F7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еет свойство совершенствоваться, обновляться, изменяться в пользу </w:t>
      </w:r>
      <w:r w:rsidR="00255184"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населения.</w:t>
      </w:r>
    </w:p>
    <w:p w:rsidR="00255184" w:rsidRPr="00BF2E5E" w:rsidRDefault="00255184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5184" w:rsidRPr="00BF2E5E" w:rsidRDefault="00255184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523C" w:rsidRPr="00BF2E5E" w:rsidRDefault="00D352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E5E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255184" w:rsidRPr="00BF2E5E" w:rsidRDefault="00F03776" w:rsidP="00BF2E5E">
      <w:pPr>
        <w:pStyle w:val="1"/>
        <w:spacing w:line="360" w:lineRule="auto"/>
        <w:ind w:firstLine="709"/>
        <w:contextualSpacing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9" w:name="_Toc481691695"/>
      <w:bookmarkStart w:id="20" w:name="_Toc481727589"/>
      <w:r w:rsidRPr="00BF2E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ЗАКЛЮЧЕНИЕ</w:t>
      </w:r>
      <w:bookmarkEnd w:id="19"/>
      <w:bookmarkEnd w:id="20"/>
    </w:p>
    <w:p w:rsidR="009E4047" w:rsidRPr="00BF2E5E" w:rsidRDefault="00CB4C70" w:rsidP="00F73B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2E5E">
        <w:rPr>
          <w:rFonts w:ascii="Times New Roman" w:hAnsi="Times New Roman" w:cs="Times New Roman"/>
          <w:sz w:val="28"/>
          <w:szCs w:val="28"/>
          <w:lang w:eastAsia="ru-RU"/>
        </w:rPr>
        <w:t>Подводя итог рассмотрения темы сущности монополий и мер их государственного регулирования</w:t>
      </w:r>
      <w:r w:rsidR="004445AD" w:rsidRPr="00BF2E5E">
        <w:rPr>
          <w:rFonts w:ascii="Times New Roman" w:hAnsi="Times New Roman" w:cs="Times New Roman"/>
          <w:sz w:val="28"/>
          <w:szCs w:val="28"/>
          <w:lang w:eastAsia="ru-RU"/>
        </w:rPr>
        <w:t>, нужно сказать, что задачи и це</w:t>
      </w:r>
      <w:r w:rsidR="00767BA0" w:rsidRPr="00BF2E5E">
        <w:rPr>
          <w:rFonts w:ascii="Times New Roman" w:hAnsi="Times New Roman" w:cs="Times New Roman"/>
          <w:sz w:val="28"/>
          <w:szCs w:val="28"/>
          <w:lang w:eastAsia="ru-RU"/>
        </w:rPr>
        <w:t xml:space="preserve">ли, которые были сформулированы, безусловно, достигнуты на </w:t>
      </w:r>
      <w:r w:rsidR="00762098" w:rsidRPr="00BF2E5E">
        <w:rPr>
          <w:rFonts w:ascii="Times New Roman" w:hAnsi="Times New Roman" w:cs="Times New Roman"/>
          <w:sz w:val="28"/>
          <w:szCs w:val="28"/>
          <w:lang w:eastAsia="ru-RU"/>
        </w:rPr>
        <w:t xml:space="preserve">момент написания работы. </w:t>
      </w:r>
    </w:p>
    <w:p w:rsidR="004D24EC" w:rsidRPr="00BF2E5E" w:rsidRDefault="004D24EC" w:rsidP="00F73B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2E5E">
        <w:rPr>
          <w:rFonts w:ascii="Times New Roman" w:hAnsi="Times New Roman" w:cs="Times New Roman"/>
          <w:sz w:val="28"/>
          <w:szCs w:val="28"/>
          <w:lang w:eastAsia="ru-RU"/>
        </w:rPr>
        <w:t>Мною были изучены ключевые понятия,</w:t>
      </w:r>
      <w:r w:rsidR="007A6C8F" w:rsidRPr="00BF2E5E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</w:t>
      </w:r>
      <w:r w:rsidRPr="00BF2E5E">
        <w:rPr>
          <w:rFonts w:ascii="Times New Roman" w:hAnsi="Times New Roman" w:cs="Times New Roman"/>
          <w:sz w:val="28"/>
          <w:szCs w:val="28"/>
          <w:lang w:eastAsia="ru-RU"/>
        </w:rPr>
        <w:t xml:space="preserve"> литература по заданной теме</w:t>
      </w:r>
      <w:r w:rsidR="007A6C8F" w:rsidRPr="00BF2E5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33CFC" w:rsidRPr="00BF2E5E">
        <w:rPr>
          <w:rFonts w:ascii="Times New Roman" w:hAnsi="Times New Roman" w:cs="Times New Roman"/>
          <w:sz w:val="28"/>
          <w:szCs w:val="28"/>
          <w:lang w:eastAsia="ru-RU"/>
        </w:rPr>
        <w:t>Рассмотрена</w:t>
      </w:r>
      <w:r w:rsidR="007A6C8F" w:rsidRPr="00BF2E5E">
        <w:rPr>
          <w:rFonts w:ascii="Times New Roman" w:hAnsi="Times New Roman" w:cs="Times New Roman"/>
          <w:sz w:val="28"/>
          <w:szCs w:val="28"/>
          <w:lang w:eastAsia="ru-RU"/>
        </w:rPr>
        <w:t xml:space="preserve"> сущность монополий и её особенности</w:t>
      </w:r>
      <w:r w:rsidR="00D52E1B" w:rsidRPr="00BF2E5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4148B" w:rsidRPr="00BF2E5E">
        <w:rPr>
          <w:rFonts w:ascii="Times New Roman" w:hAnsi="Times New Roman" w:cs="Times New Roman"/>
          <w:sz w:val="28"/>
          <w:szCs w:val="28"/>
          <w:lang w:eastAsia="ru-RU"/>
        </w:rPr>
        <w:t xml:space="preserve"> как</w:t>
      </w:r>
      <w:r w:rsidR="007A6C8F" w:rsidRPr="00BF2E5E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04148B" w:rsidRPr="00BF2E5E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современной </w:t>
      </w:r>
      <w:r w:rsidR="007A6C8F" w:rsidRPr="00BF2E5E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 w:rsidR="0004148B" w:rsidRPr="00BF2E5E"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экономике, так</w:t>
      </w:r>
      <w:r w:rsidR="007A6C8F" w:rsidRPr="00BF2E5E">
        <w:rPr>
          <w:rFonts w:ascii="Times New Roman" w:hAnsi="Times New Roman" w:cs="Times New Roman"/>
          <w:sz w:val="28"/>
          <w:szCs w:val="28"/>
          <w:lang w:eastAsia="ru-RU"/>
        </w:rPr>
        <w:t xml:space="preserve"> и за</w:t>
      </w:r>
      <w:r w:rsidR="00993231" w:rsidRPr="00BF2E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6C8F" w:rsidRPr="00BF2E5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4148B" w:rsidRPr="00BF2E5E">
        <w:rPr>
          <w:rFonts w:ascii="Times New Roman" w:hAnsi="Times New Roman" w:cs="Times New Roman"/>
          <w:sz w:val="28"/>
          <w:szCs w:val="28"/>
          <w:lang w:eastAsia="ru-RU"/>
        </w:rPr>
        <w:t>убежом</w:t>
      </w:r>
      <w:r w:rsidR="007A6C8F" w:rsidRPr="00BF2E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33CFC" w:rsidRPr="00BF2E5E">
        <w:rPr>
          <w:rFonts w:ascii="Times New Roman" w:hAnsi="Times New Roman" w:cs="Times New Roman"/>
          <w:sz w:val="28"/>
          <w:szCs w:val="28"/>
          <w:lang w:eastAsia="ru-RU"/>
        </w:rPr>
        <w:t xml:space="preserve"> Описаны виды, формы, последствия монополизации рынка, которые </w:t>
      </w:r>
      <w:r w:rsidR="0004148B" w:rsidRPr="00BF2E5E">
        <w:rPr>
          <w:rFonts w:ascii="Times New Roman" w:hAnsi="Times New Roman" w:cs="Times New Roman"/>
          <w:sz w:val="28"/>
          <w:szCs w:val="28"/>
          <w:lang w:eastAsia="ru-RU"/>
        </w:rPr>
        <w:t xml:space="preserve">могут </w:t>
      </w:r>
      <w:r w:rsidR="00993231" w:rsidRPr="00BF2E5E">
        <w:rPr>
          <w:rFonts w:ascii="Times New Roman" w:hAnsi="Times New Roman" w:cs="Times New Roman"/>
          <w:sz w:val="28"/>
          <w:szCs w:val="28"/>
          <w:lang w:eastAsia="ru-RU"/>
        </w:rPr>
        <w:t xml:space="preserve">носить не только отрицательный и негативный характер, но и </w:t>
      </w:r>
      <w:r w:rsidR="00E33EE7" w:rsidRPr="00BF2E5E">
        <w:rPr>
          <w:rFonts w:ascii="Times New Roman" w:hAnsi="Times New Roman" w:cs="Times New Roman"/>
          <w:sz w:val="28"/>
          <w:szCs w:val="28"/>
          <w:lang w:eastAsia="ru-RU"/>
        </w:rPr>
        <w:t>выступать</w:t>
      </w:r>
      <w:r w:rsidR="00993231" w:rsidRPr="00BF2E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7246" w:rsidRPr="00BF2E5E">
        <w:rPr>
          <w:rFonts w:ascii="Times New Roman" w:hAnsi="Times New Roman" w:cs="Times New Roman"/>
          <w:sz w:val="28"/>
          <w:szCs w:val="28"/>
          <w:lang w:eastAsia="ru-RU"/>
        </w:rPr>
        <w:t xml:space="preserve">в роли некого стабилизатора экономического и социального положения. </w:t>
      </w:r>
      <w:r w:rsidR="00E33EE7" w:rsidRPr="00BF2E5E">
        <w:rPr>
          <w:rFonts w:ascii="Times New Roman" w:hAnsi="Times New Roman" w:cs="Times New Roman"/>
          <w:sz w:val="28"/>
          <w:szCs w:val="28"/>
          <w:lang w:eastAsia="ru-RU"/>
        </w:rPr>
        <w:t xml:space="preserve">Наряду с этим, </w:t>
      </w:r>
      <w:r w:rsidR="00037246" w:rsidRPr="00BF2E5E">
        <w:rPr>
          <w:rFonts w:ascii="Times New Roman" w:hAnsi="Times New Roman" w:cs="Times New Roman"/>
          <w:sz w:val="28"/>
          <w:szCs w:val="28"/>
          <w:lang w:eastAsia="ru-RU"/>
        </w:rPr>
        <w:t>был</w:t>
      </w:r>
      <w:r w:rsidR="00D52E1B" w:rsidRPr="00BF2E5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37246" w:rsidRPr="00BF2E5E">
        <w:rPr>
          <w:rFonts w:ascii="Times New Roman" w:hAnsi="Times New Roman" w:cs="Times New Roman"/>
          <w:sz w:val="28"/>
          <w:szCs w:val="28"/>
          <w:lang w:eastAsia="ru-RU"/>
        </w:rPr>
        <w:t xml:space="preserve"> выявлен</w:t>
      </w:r>
      <w:r w:rsidR="00303393" w:rsidRPr="00BF2E5E">
        <w:rPr>
          <w:rFonts w:ascii="Times New Roman" w:hAnsi="Times New Roman" w:cs="Times New Roman"/>
          <w:sz w:val="28"/>
          <w:szCs w:val="28"/>
          <w:lang w:eastAsia="ru-RU"/>
        </w:rPr>
        <w:t xml:space="preserve">о значение государственного вмешательства в монопольную деятельность, </w:t>
      </w:r>
      <w:r w:rsidR="00B42085" w:rsidRPr="00BF2E5E">
        <w:rPr>
          <w:rFonts w:ascii="Times New Roman" w:hAnsi="Times New Roman" w:cs="Times New Roman"/>
          <w:sz w:val="28"/>
          <w:szCs w:val="28"/>
          <w:lang w:eastAsia="ru-RU"/>
        </w:rPr>
        <w:t>которое</w:t>
      </w:r>
      <w:r w:rsidR="00D72E59" w:rsidRPr="00BF2E5E">
        <w:rPr>
          <w:rFonts w:ascii="Times New Roman" w:hAnsi="Times New Roman" w:cs="Times New Roman"/>
          <w:sz w:val="28"/>
          <w:szCs w:val="28"/>
          <w:lang w:eastAsia="ru-RU"/>
        </w:rPr>
        <w:t>, как оказалось</w:t>
      </w:r>
      <w:r w:rsidR="00051C77" w:rsidRPr="00BF2E5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42085" w:rsidRPr="00BF2E5E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решающим фактором того, насколько эффективно будет происходить работа монополий</w:t>
      </w:r>
      <w:r w:rsidR="0091005A" w:rsidRPr="00BF2E5E">
        <w:rPr>
          <w:rFonts w:ascii="Times New Roman" w:hAnsi="Times New Roman" w:cs="Times New Roman"/>
          <w:sz w:val="28"/>
          <w:szCs w:val="28"/>
          <w:lang w:eastAsia="ru-RU"/>
        </w:rPr>
        <w:t xml:space="preserve"> и как их функционирование </w:t>
      </w:r>
      <w:r w:rsidR="00B42085" w:rsidRPr="00BF2E5E">
        <w:rPr>
          <w:rFonts w:ascii="Times New Roman" w:hAnsi="Times New Roman" w:cs="Times New Roman"/>
          <w:sz w:val="28"/>
          <w:szCs w:val="28"/>
          <w:lang w:eastAsia="ru-RU"/>
        </w:rPr>
        <w:t xml:space="preserve"> будет влиять на внешние </w:t>
      </w:r>
      <w:r w:rsidR="0091005A" w:rsidRPr="00BF2E5E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процессы. </w:t>
      </w:r>
      <w:r w:rsidR="00D72E59" w:rsidRPr="00BF2E5E">
        <w:rPr>
          <w:rFonts w:ascii="Times New Roman" w:hAnsi="Times New Roman" w:cs="Times New Roman"/>
          <w:sz w:val="28"/>
          <w:szCs w:val="28"/>
          <w:lang w:eastAsia="ru-RU"/>
        </w:rPr>
        <w:t xml:space="preserve">А органы, в лице которых осуществляется регулирование, являются полноправными </w:t>
      </w:r>
      <w:r w:rsidR="00366144" w:rsidRPr="00BF2E5E">
        <w:rPr>
          <w:rFonts w:ascii="Times New Roman" w:hAnsi="Times New Roman" w:cs="Times New Roman"/>
          <w:sz w:val="28"/>
          <w:szCs w:val="28"/>
          <w:lang w:eastAsia="ru-RU"/>
        </w:rPr>
        <w:t>уполномоченными</w:t>
      </w:r>
      <w:r w:rsidR="00D30481" w:rsidRPr="00BF2E5E">
        <w:rPr>
          <w:rFonts w:ascii="Times New Roman" w:hAnsi="Times New Roman" w:cs="Times New Roman"/>
          <w:sz w:val="28"/>
          <w:szCs w:val="28"/>
          <w:lang w:eastAsia="ru-RU"/>
        </w:rPr>
        <w:t xml:space="preserve"> органами исполнительной власти, которые определяют, безусловно, положительные перспективы развития </w:t>
      </w:r>
      <w:r w:rsidR="005A6653" w:rsidRPr="00BF2E5E">
        <w:rPr>
          <w:rFonts w:ascii="Times New Roman" w:hAnsi="Times New Roman" w:cs="Times New Roman"/>
          <w:sz w:val="28"/>
          <w:szCs w:val="28"/>
          <w:lang w:eastAsia="ru-RU"/>
        </w:rPr>
        <w:t>монополий в нашей стране.</w:t>
      </w:r>
    </w:p>
    <w:p w:rsidR="00366144" w:rsidRPr="00BF2E5E" w:rsidRDefault="00366144" w:rsidP="00F73B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2E5E">
        <w:rPr>
          <w:rFonts w:ascii="Times New Roman" w:hAnsi="Times New Roman" w:cs="Times New Roman"/>
          <w:sz w:val="28"/>
          <w:szCs w:val="28"/>
          <w:lang w:eastAsia="ru-RU"/>
        </w:rPr>
        <w:t>Вся проделанная ра</w:t>
      </w:r>
      <w:r w:rsidR="005141A8" w:rsidRPr="00BF2E5E">
        <w:rPr>
          <w:rFonts w:ascii="Times New Roman" w:hAnsi="Times New Roman" w:cs="Times New Roman"/>
          <w:sz w:val="28"/>
          <w:szCs w:val="28"/>
          <w:lang w:eastAsia="ru-RU"/>
        </w:rPr>
        <w:t xml:space="preserve">бота, позволяет сделать главный вывод о том, что актуальность и </w:t>
      </w:r>
      <w:r w:rsidR="00051C77" w:rsidRPr="00BF2E5E">
        <w:rPr>
          <w:rFonts w:ascii="Times New Roman" w:hAnsi="Times New Roman" w:cs="Times New Roman"/>
          <w:sz w:val="28"/>
          <w:szCs w:val="28"/>
          <w:lang w:eastAsia="ru-RU"/>
        </w:rPr>
        <w:t xml:space="preserve">злободневность необходимости влияния </w:t>
      </w:r>
      <w:r w:rsidR="00E919E0" w:rsidRPr="00BF2E5E">
        <w:rPr>
          <w:rFonts w:ascii="Times New Roman" w:hAnsi="Times New Roman" w:cs="Times New Roman"/>
          <w:sz w:val="28"/>
          <w:szCs w:val="28"/>
          <w:lang w:eastAsia="ru-RU"/>
        </w:rPr>
        <w:t xml:space="preserve">на монопольную деятельность со стороны государства является очень обоснованной. </w:t>
      </w:r>
      <w:r w:rsidR="00480661" w:rsidRPr="00BF2E5E">
        <w:rPr>
          <w:rFonts w:ascii="Times New Roman" w:hAnsi="Times New Roman" w:cs="Times New Roman"/>
          <w:sz w:val="28"/>
          <w:szCs w:val="28"/>
          <w:lang w:eastAsia="ru-RU"/>
        </w:rPr>
        <w:t xml:space="preserve">Потому что именно благодаря их грамотному регулированию, формируется стабильность, высокие экономические показатели страны, что, в свою очередь, обуславливает её процветание </w:t>
      </w:r>
      <w:r w:rsidR="00F73B28" w:rsidRPr="00BF2E5E">
        <w:rPr>
          <w:rFonts w:ascii="Times New Roman" w:hAnsi="Times New Roman" w:cs="Times New Roman"/>
          <w:sz w:val="28"/>
          <w:szCs w:val="28"/>
          <w:lang w:eastAsia="ru-RU"/>
        </w:rPr>
        <w:t>во всех сферах.</w:t>
      </w:r>
    </w:p>
    <w:p w:rsidR="00762098" w:rsidRPr="00BF2E5E" w:rsidRDefault="00762098" w:rsidP="00F73B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1D0" w:rsidRPr="00BF2E5E" w:rsidRDefault="001041D0" w:rsidP="00F73B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41D0" w:rsidRPr="00BF2E5E" w:rsidRDefault="001041D0" w:rsidP="00F73B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41D0" w:rsidRPr="00BF2E5E" w:rsidRDefault="001041D0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41D0" w:rsidRPr="00BF2E5E" w:rsidRDefault="001041D0" w:rsidP="005A665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41D0" w:rsidRPr="00BF2E5E" w:rsidRDefault="001041D0" w:rsidP="00A27164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1" w:name="_Toc481691696"/>
      <w:bookmarkStart w:id="22" w:name="_Toc481727590"/>
      <w:r w:rsidRPr="00BF2E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СПИСОК ЛИТЕРАТУРЫ</w:t>
      </w:r>
      <w:bookmarkEnd w:id="21"/>
      <w:bookmarkEnd w:id="22"/>
    </w:p>
    <w:p w:rsidR="00BA069C" w:rsidRPr="00BA069C" w:rsidRDefault="00BA069C" w:rsidP="00BA0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2D5" w:rsidRPr="00111E10" w:rsidRDefault="00F629D0" w:rsidP="00CF7889">
      <w:pPr>
        <w:pStyle w:val="ab"/>
        <w:numPr>
          <w:ilvl w:val="0"/>
          <w:numId w:val="1"/>
        </w:numPr>
        <w:spacing w:after="0" w:line="360" w:lineRule="auto"/>
        <w:ind w:hanging="6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23" w:name="_Ref48171062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Федеральная Антимонопольная Служба. </w:t>
      </w:r>
      <w:r w:rsidR="009312D5" w:rsidRPr="00A5328C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1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E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111E10" w:rsidRPr="00111E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="009312D5" w:rsidRPr="00111E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http://fas.gov.ru.</w:t>
      </w:r>
      <w:bookmarkEnd w:id="23"/>
    </w:p>
    <w:p w:rsidR="009312D5" w:rsidRPr="00D21283" w:rsidRDefault="009312D5" w:rsidP="00CF7889">
      <w:pPr>
        <w:pStyle w:val="ab"/>
        <w:numPr>
          <w:ilvl w:val="0"/>
          <w:numId w:val="1"/>
        </w:numPr>
        <w:spacing w:after="0" w:line="360" w:lineRule="auto"/>
        <w:ind w:hanging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E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bookmarkStart w:id="24" w:name="_Ref48170880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Борисов Е.Ф. 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Экономическая теория: Учебное пособие- 2-е изд // </w:t>
      </w:r>
      <w:r w:rsidRPr="00330A73">
        <w:rPr>
          <w:rFonts w:ascii="Times New Roman" w:hAnsi="Times New Roman" w:cs="Times New Roman"/>
          <w:sz w:val="28"/>
          <w:szCs w:val="28"/>
        </w:rPr>
        <w:t>- М.: Юрайт, 1999. -  с.</w:t>
      </w:r>
      <w:r>
        <w:rPr>
          <w:rFonts w:ascii="Times New Roman" w:hAnsi="Times New Roman" w:cs="Times New Roman"/>
          <w:sz w:val="28"/>
          <w:szCs w:val="28"/>
        </w:rPr>
        <w:t xml:space="preserve"> 6-</w:t>
      </w:r>
      <w:r w:rsidRPr="00330A73">
        <w:rPr>
          <w:rFonts w:ascii="Times New Roman" w:hAnsi="Times New Roman" w:cs="Times New Roman"/>
          <w:sz w:val="28"/>
          <w:szCs w:val="28"/>
        </w:rPr>
        <w:t>129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24"/>
    </w:p>
    <w:p w:rsidR="009312D5" w:rsidRDefault="009312D5" w:rsidP="00CF7889">
      <w:pPr>
        <w:pStyle w:val="ab"/>
        <w:numPr>
          <w:ilvl w:val="0"/>
          <w:numId w:val="1"/>
        </w:numPr>
        <w:spacing w:after="0" w:line="360" w:lineRule="auto"/>
        <w:ind w:hanging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Васильев Ф.П., Долинко В.И. Федеральная антимонопольная служба как субъект, обеспечивающий экономическую безопасность России и её правовое положение // Вестник Московского университета МВД России. – 2014. - №8. – с. 174-183.</w:t>
      </w:r>
    </w:p>
    <w:p w:rsidR="009312D5" w:rsidRDefault="009312D5" w:rsidP="00CF7889">
      <w:pPr>
        <w:pStyle w:val="ab"/>
        <w:numPr>
          <w:ilvl w:val="0"/>
          <w:numId w:val="1"/>
        </w:numPr>
        <w:spacing w:after="0" w:line="360" w:lineRule="auto"/>
        <w:ind w:hanging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5" w:name="_Ref48170987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Войтов А.Г. Экономика. </w:t>
      </w:r>
      <w:r w:rsidRPr="000C1DAF">
        <w:rPr>
          <w:rFonts w:ascii="Times New Roman" w:hAnsi="Times New Roman" w:cs="Times New Roman"/>
          <w:color w:val="000000" w:themeColor="text1"/>
          <w:sz w:val="28"/>
          <w:szCs w:val="28"/>
        </w:rPr>
        <w:t>Общий курс. (Фундаментал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ьная теория экономики): Учебник //</w:t>
      </w:r>
      <w:r w:rsidRPr="000C1DAF">
        <w:rPr>
          <w:rFonts w:ascii="Times New Roman" w:hAnsi="Times New Roman" w:cs="Times New Roman"/>
          <w:color w:val="000000" w:themeColor="text1"/>
          <w:sz w:val="28"/>
          <w:szCs w:val="28"/>
        </w:rPr>
        <w:t>. − М.: Издательско-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торговая корпорация «Дашков и К</w:t>
      </w:r>
      <w:r w:rsidRPr="000C1DAF">
        <w:rPr>
          <w:rFonts w:ascii="Times New Roman" w:hAnsi="Times New Roman" w:cs="Times New Roman"/>
          <w:color w:val="000000" w:themeColor="text1"/>
          <w:sz w:val="28"/>
          <w:szCs w:val="28"/>
        </w:rPr>
        <w:t>», 2003. −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2-</w:t>
      </w:r>
      <w:r w:rsidRPr="000C1DAF">
        <w:rPr>
          <w:rFonts w:ascii="Times New Roman" w:hAnsi="Times New Roman" w:cs="Times New Roman"/>
          <w:color w:val="000000" w:themeColor="text1"/>
          <w:sz w:val="28"/>
          <w:szCs w:val="28"/>
        </w:rPr>
        <w:t>467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25"/>
    </w:p>
    <w:p w:rsidR="009312D5" w:rsidRDefault="009312D5" w:rsidP="00CF7889">
      <w:pPr>
        <w:pStyle w:val="ab"/>
        <w:numPr>
          <w:ilvl w:val="0"/>
          <w:numId w:val="1"/>
        </w:numPr>
        <w:spacing w:after="0" w:line="360" w:lineRule="auto"/>
        <w:ind w:hanging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Гайдар Е.Т. </w:t>
      </w:r>
      <w:r w:rsidRPr="00CA64C9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Экономика переходного периода - Очерки экономической политики посткоммунистической России - Экономический рост 2000—2007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- М.: Дело, 2008. – с. 1-1328.</w:t>
      </w:r>
    </w:p>
    <w:p w:rsidR="009312D5" w:rsidRDefault="009312D5" w:rsidP="00CF7889">
      <w:pPr>
        <w:pStyle w:val="ab"/>
        <w:numPr>
          <w:ilvl w:val="0"/>
          <w:numId w:val="1"/>
        </w:numPr>
        <w:spacing w:after="0" w:line="360" w:lineRule="auto"/>
        <w:ind w:hanging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Денисова С.О. Экономическая теория: микроэкономика</w:t>
      </w:r>
      <w:r w:rsidRPr="008C3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учебное пособие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Pr="008C3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М. : МБИ,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11. – с. 2-56</w:t>
      </w:r>
      <w:r w:rsidRPr="008C30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12D5" w:rsidRDefault="009312D5" w:rsidP="00CF7889">
      <w:pPr>
        <w:pStyle w:val="ab"/>
        <w:spacing w:after="0" w:line="360" w:lineRule="auto"/>
        <w:ind w:left="1353" w:hanging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286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субъектов естественных монополий и о пределах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такого регулирования и контроля»</w:t>
      </w:r>
      <w:r w:rsidRPr="00286D4E">
        <w:rPr>
          <w:rFonts w:ascii="Times New Roman" w:hAnsi="Times New Roman" w:cs="Times New Roman"/>
          <w:color w:val="000000" w:themeColor="text1"/>
          <w:sz w:val="28"/>
          <w:szCs w:val="28"/>
        </w:rPr>
        <w:t>, утв. Правительством России от 10 декабря 2008 г. № 950.</w:t>
      </w:r>
    </w:p>
    <w:p w:rsidR="009312D5" w:rsidRDefault="009312D5" w:rsidP="00CF7889">
      <w:pPr>
        <w:pStyle w:val="ab"/>
        <w:numPr>
          <w:ilvl w:val="0"/>
          <w:numId w:val="1"/>
        </w:numPr>
        <w:spacing w:after="0" w:line="360" w:lineRule="auto"/>
        <w:ind w:hanging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_Ref481710361"/>
      <w:r>
        <w:rPr>
          <w:rFonts w:ascii="Times New Roman" w:hAnsi="Times New Roman" w:cs="Times New Roman"/>
          <w:color w:val="000000" w:themeColor="text1"/>
          <w:sz w:val="28"/>
          <w:szCs w:val="28"/>
        </w:rPr>
        <w:t>Жучков А.Ю. Роль естественных монополий в национальной экономике // Социально-экономические явления и процессы. – 2013. - № 9. – с.42-46.</w:t>
      </w:r>
      <w:bookmarkEnd w:id="26"/>
    </w:p>
    <w:p w:rsidR="009312D5" w:rsidRDefault="009312D5" w:rsidP="00CF7889">
      <w:pPr>
        <w:pStyle w:val="ab"/>
        <w:numPr>
          <w:ilvl w:val="0"/>
          <w:numId w:val="1"/>
        </w:numPr>
        <w:spacing w:after="0" w:line="360" w:lineRule="auto"/>
        <w:ind w:hanging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7" w:name="_Ref481710488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Кабанов А.В. К вопросу совершенствования антимонопольного регулирования // </w:t>
      </w:r>
      <w:r w:rsidRPr="00AC77BE">
        <w:rPr>
          <w:rFonts w:ascii="Times New Roman" w:hAnsi="Times New Roman" w:cs="Times New Roman"/>
          <w:color w:val="000000" w:themeColor="text1"/>
          <w:sz w:val="28"/>
          <w:szCs w:val="28"/>
        </w:rPr>
        <w:t>Вестник Тамбовского университета. Серия: Гуманитарные науки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– 2009. - №12. – с. 55-59.</w:t>
      </w:r>
      <w:bookmarkEnd w:id="27"/>
    </w:p>
    <w:p w:rsidR="009312D5" w:rsidRPr="00D21283" w:rsidRDefault="009312D5" w:rsidP="00CF7889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8" w:name="_Ref481709896"/>
      <w:r w:rsidRPr="00D21283">
        <w:rPr>
          <w:rFonts w:ascii="Times New Roman" w:hAnsi="Times New Roman" w:cs="Times New Roman"/>
          <w:sz w:val="28"/>
          <w:szCs w:val="28"/>
        </w:rPr>
        <w:t>Кочетков А.А.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Экономическая теория: учебник // -  </w:t>
      </w:r>
      <w:r w:rsidRPr="00D21283">
        <w:rPr>
          <w:rFonts w:ascii="Times New Roman" w:hAnsi="Times New Roman" w:cs="Times New Roman"/>
          <w:sz w:val="28"/>
          <w:szCs w:val="28"/>
        </w:rPr>
        <w:t>М.: Издательско-торговая корпораци</w:t>
      </w:r>
      <w:r>
        <w:rPr>
          <w:rFonts w:ascii="Times New Roman" w:hAnsi="Times New Roman" w:cs="Times New Roman"/>
          <w:sz w:val="28"/>
          <w:szCs w:val="28"/>
        </w:rPr>
        <w:t>я «Дашков и К»,</w:t>
      </w:r>
      <w:r w:rsidRPr="00D21283">
        <w:rPr>
          <w:rFonts w:ascii="Times New Roman" w:hAnsi="Times New Roman" w:cs="Times New Roman"/>
          <w:sz w:val="28"/>
          <w:szCs w:val="28"/>
        </w:rPr>
        <w:t xml:space="preserve"> 2013.</w:t>
      </w:r>
      <w:r>
        <w:rPr>
          <w:rFonts w:ascii="Times New Roman" w:hAnsi="Times New Roman" w:cs="Times New Roman"/>
          <w:sz w:val="28"/>
          <w:szCs w:val="28"/>
        </w:rPr>
        <w:t xml:space="preserve"> С.8-696.</w:t>
      </w:r>
      <w:bookmarkEnd w:id="28"/>
    </w:p>
    <w:p w:rsidR="009312D5" w:rsidRDefault="009312D5" w:rsidP="00CF7889">
      <w:pPr>
        <w:pStyle w:val="ab"/>
        <w:numPr>
          <w:ilvl w:val="0"/>
          <w:numId w:val="1"/>
        </w:numPr>
        <w:spacing w:after="0" w:line="360" w:lineRule="auto"/>
        <w:ind w:hanging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Мамедов Т.Ш. Монополизация экономики как угроза экономической безопасности России //</w:t>
      </w:r>
      <w:r w:rsidRPr="00666024">
        <w:t xml:space="preserve"> </w:t>
      </w:r>
      <w:r w:rsidRPr="00666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Известия Российского </w:t>
      </w:r>
      <w:r w:rsidRPr="006660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государственного педагогического университета им. А.И. Герцена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2008. - </w:t>
      </w:r>
      <w:r w:rsidRPr="00EF17C1">
        <w:rPr>
          <w:rFonts w:ascii="Times New Roman" w:hAnsi="Times New Roman" w:cs="Times New Roman"/>
          <w:color w:val="000000" w:themeColor="text1"/>
          <w:sz w:val="28"/>
          <w:szCs w:val="28"/>
        </w:rPr>
        <w:t>№ 65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– с. 212-218.</w:t>
      </w:r>
    </w:p>
    <w:p w:rsidR="009312D5" w:rsidRDefault="009312D5" w:rsidP="00CF7889">
      <w:pPr>
        <w:pStyle w:val="ab"/>
        <w:numPr>
          <w:ilvl w:val="0"/>
          <w:numId w:val="1"/>
        </w:numPr>
        <w:spacing w:after="0" w:line="360" w:lineRule="auto"/>
        <w:ind w:hanging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_Ref481708923"/>
      <w:r w:rsidRPr="0084462D">
        <w:rPr>
          <w:rFonts w:ascii="Times New Roman" w:hAnsi="Times New Roman" w:cs="Times New Roman"/>
          <w:color w:val="000000" w:themeColor="text1"/>
          <w:sz w:val="28"/>
          <w:szCs w:val="28"/>
        </w:rPr>
        <w:t>Маркс К., Энгельс Ф. Сочинения // М.: Госполитиздат. -1955. -с.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 – 595.</w:t>
      </w:r>
      <w:bookmarkEnd w:id="29"/>
    </w:p>
    <w:p w:rsidR="009312D5" w:rsidRPr="00286D4E" w:rsidRDefault="009312D5" w:rsidP="00CF7889">
      <w:pPr>
        <w:pStyle w:val="ab"/>
        <w:numPr>
          <w:ilvl w:val="0"/>
          <w:numId w:val="1"/>
        </w:numPr>
        <w:spacing w:after="0" w:line="360" w:lineRule="auto"/>
        <w:ind w:hanging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«О</w:t>
      </w:r>
      <w:r w:rsidRPr="00286D4E">
        <w:rPr>
          <w:rFonts w:ascii="Times New Roman" w:hAnsi="Times New Roman" w:cs="Times New Roman"/>
          <w:color w:val="000000" w:themeColor="text1"/>
          <w:sz w:val="28"/>
          <w:szCs w:val="28"/>
        </w:rPr>
        <w:t>б участии органов исполнительной власти субъектов РФ в области государственного регулирования тарифов в осуществлении государственного регулирования и контроля</w:t>
      </w:r>
    </w:p>
    <w:p w:rsidR="009312D5" w:rsidRDefault="009312D5" w:rsidP="00CF7889">
      <w:pPr>
        <w:pStyle w:val="ab"/>
        <w:numPr>
          <w:ilvl w:val="0"/>
          <w:numId w:val="1"/>
        </w:numPr>
        <w:spacing w:after="0" w:line="360" w:lineRule="auto"/>
        <w:ind w:hanging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_Ref481709919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Радюкова Я.Ю. Естественные монополии в системе экономических отношений национального хозяйства // Социально-экономические явления и процессы. – 2013. - №2. – с. 96-101.</w:t>
      </w:r>
      <w:bookmarkEnd w:id="30"/>
    </w:p>
    <w:p w:rsidR="009312D5" w:rsidRDefault="009312D5" w:rsidP="00CF7889">
      <w:pPr>
        <w:pStyle w:val="ab"/>
        <w:numPr>
          <w:ilvl w:val="0"/>
          <w:numId w:val="1"/>
        </w:numPr>
        <w:spacing w:after="0" w:line="360" w:lineRule="auto"/>
        <w:ind w:hanging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_Ref481710611"/>
      <w:r w:rsidRPr="00286D4E">
        <w:rPr>
          <w:rFonts w:ascii="Times New Roman" w:hAnsi="Times New Roman" w:cs="Times New Roman"/>
          <w:color w:val="000000" w:themeColor="text1"/>
          <w:sz w:val="28"/>
          <w:szCs w:val="28"/>
        </w:rPr>
        <w:t>Указ Президента РФ от 09.03.2004 № 314 (ред. от 20.05.2004) П. 12, 13.</w:t>
      </w:r>
      <w:bookmarkEnd w:id="31"/>
    </w:p>
    <w:p w:rsidR="009312D5" w:rsidRDefault="009312D5" w:rsidP="00CF7889">
      <w:pPr>
        <w:pStyle w:val="ab"/>
        <w:numPr>
          <w:ilvl w:val="0"/>
          <w:numId w:val="1"/>
        </w:numPr>
        <w:spacing w:after="0" w:line="360" w:lineRule="auto"/>
        <w:ind w:hanging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_Ref481709975"/>
      <w:r w:rsidRPr="002616B3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едеральный закон от 17.08.1995 №</w:t>
      </w:r>
      <w:r w:rsidRPr="00261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147-ФЗ (ред. от 05.10.2015) "О естественных монополиях"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32"/>
    </w:p>
    <w:p w:rsidR="009312D5" w:rsidRDefault="009312D5" w:rsidP="00CF7889">
      <w:pPr>
        <w:pStyle w:val="ab"/>
        <w:numPr>
          <w:ilvl w:val="0"/>
          <w:numId w:val="1"/>
        </w:numPr>
        <w:spacing w:after="0" w:line="360" w:lineRule="auto"/>
        <w:ind w:hanging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_Ref48171042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Федоров А.Ю.  </w:t>
      </w:r>
      <w:r w:rsidRPr="007F5C46">
        <w:rPr>
          <w:rFonts w:ascii="Times New Roman" w:hAnsi="Times New Roman" w:cs="Times New Roman"/>
          <w:color w:val="000000" w:themeColor="text1"/>
          <w:sz w:val="28"/>
          <w:szCs w:val="28"/>
        </w:rPr>
        <w:t>Монополизация экономики: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C46">
        <w:rPr>
          <w:rFonts w:ascii="Times New Roman" w:hAnsi="Times New Roman" w:cs="Times New Roman"/>
          <w:color w:val="000000" w:themeColor="text1"/>
          <w:sz w:val="28"/>
          <w:szCs w:val="28"/>
        </w:rPr>
        <w:t>тенденции, контроль, роль рейдерства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022F94">
        <w:rPr>
          <w:rFonts w:ascii="Times New Roman" w:hAnsi="Times New Roman" w:cs="Times New Roman"/>
          <w:color w:val="000000" w:themeColor="text1"/>
          <w:sz w:val="28"/>
          <w:szCs w:val="28"/>
        </w:rPr>
        <w:t>Научный вестник Омской академии МВД России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– 2011. - №3(42). – с. 8-12.</w:t>
      </w:r>
      <w:bookmarkEnd w:id="33"/>
    </w:p>
    <w:p w:rsidR="009312D5" w:rsidRDefault="009312D5" w:rsidP="00CF7889">
      <w:pPr>
        <w:pStyle w:val="ab"/>
        <w:numPr>
          <w:ilvl w:val="0"/>
          <w:numId w:val="1"/>
        </w:numPr>
        <w:spacing w:after="0" w:line="360" w:lineRule="auto"/>
        <w:ind w:hanging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34" w:name="_Ref481710346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Чехлатова Е.А.  К вопросу об определении понятия естественной монополии и выявлении её сущности // Вестник магистратуры. – 2016. - №6 (57). – с. 55-56.</w:t>
      </w:r>
      <w:bookmarkEnd w:id="34"/>
    </w:p>
    <w:p w:rsidR="009312D5" w:rsidRDefault="009312D5" w:rsidP="00CF7889">
      <w:pPr>
        <w:pStyle w:val="ab"/>
        <w:numPr>
          <w:ilvl w:val="0"/>
          <w:numId w:val="1"/>
        </w:numPr>
        <w:spacing w:after="0" w:line="360" w:lineRule="auto"/>
        <w:ind w:hanging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35" w:name="_Ref481710705"/>
      <w:r>
        <w:rPr>
          <w:rFonts w:ascii="Times New Roman" w:hAnsi="Times New Roman" w:cs="Times New Roman"/>
          <w:color w:val="000000" w:themeColor="text1"/>
          <w:sz w:val="28"/>
          <w:szCs w:val="28"/>
        </w:rPr>
        <w:t>Шолудько Е.В. Перспективы развития естественных монополий в Российской Федерации и методы регулирования государством их деятельности // Вестник РГРТУ. – 2008. - №3. – с. 42-47.</w:t>
      </w:r>
      <w:bookmarkEnd w:id="35"/>
    </w:p>
    <w:p w:rsidR="002616B3" w:rsidRPr="007F5C46" w:rsidRDefault="002616B3" w:rsidP="00CF7889">
      <w:pPr>
        <w:pStyle w:val="ab"/>
        <w:spacing w:after="0" w:line="360" w:lineRule="auto"/>
        <w:ind w:left="1353" w:hanging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882" w:rsidRPr="00D3523C" w:rsidRDefault="00C55882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52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B491A" w:rsidRPr="00D3523C" w:rsidRDefault="002B491A" w:rsidP="00747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3049" w:rsidRPr="00D3523C" w:rsidRDefault="00043049" w:rsidP="007213E0">
      <w:pPr>
        <w:spacing w:after="0" w:line="360" w:lineRule="auto"/>
        <w:ind w:righ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43049" w:rsidRPr="00D3523C" w:rsidSect="00111E10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F5B" w:rsidRDefault="00A76F5B" w:rsidP="00EF3B9A">
      <w:pPr>
        <w:spacing w:after="0" w:line="240" w:lineRule="auto"/>
      </w:pPr>
      <w:r>
        <w:separator/>
      </w:r>
    </w:p>
  </w:endnote>
  <w:endnote w:type="continuationSeparator" w:id="1">
    <w:p w:rsidR="00A76F5B" w:rsidRDefault="00A76F5B" w:rsidP="00EF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3168"/>
    </w:sdtPr>
    <w:sdtContent>
      <w:p w:rsidR="00E919E0" w:rsidRDefault="00BE4B2A">
        <w:pPr>
          <w:pStyle w:val="a7"/>
          <w:jc w:val="center"/>
        </w:pPr>
        <w:fldSimple w:instr=" PAGE   \* MERGEFORMAT ">
          <w:r w:rsidR="00BF2E5E">
            <w:rPr>
              <w:noProof/>
            </w:rPr>
            <w:t>2</w:t>
          </w:r>
        </w:fldSimple>
      </w:p>
    </w:sdtContent>
  </w:sdt>
  <w:p w:rsidR="00E919E0" w:rsidRDefault="00E919E0" w:rsidP="006F5BFE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F5B" w:rsidRDefault="00A76F5B" w:rsidP="00EF3B9A">
      <w:pPr>
        <w:spacing w:after="0" w:line="240" w:lineRule="auto"/>
      </w:pPr>
      <w:r>
        <w:separator/>
      </w:r>
    </w:p>
  </w:footnote>
  <w:footnote w:type="continuationSeparator" w:id="1">
    <w:p w:rsidR="00A76F5B" w:rsidRDefault="00A76F5B" w:rsidP="00EF3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324A"/>
    <w:multiLevelType w:val="hybridMultilevel"/>
    <w:tmpl w:val="15EEA39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B9A"/>
    <w:rsid w:val="00004E4B"/>
    <w:rsid w:val="00005CA2"/>
    <w:rsid w:val="00007E3D"/>
    <w:rsid w:val="0001124A"/>
    <w:rsid w:val="00016A62"/>
    <w:rsid w:val="00022F94"/>
    <w:rsid w:val="00030B92"/>
    <w:rsid w:val="00035E29"/>
    <w:rsid w:val="00037246"/>
    <w:rsid w:val="00037C75"/>
    <w:rsid w:val="0004113A"/>
    <w:rsid w:val="0004148B"/>
    <w:rsid w:val="00043049"/>
    <w:rsid w:val="000453DB"/>
    <w:rsid w:val="00047B3B"/>
    <w:rsid w:val="00051C77"/>
    <w:rsid w:val="00054306"/>
    <w:rsid w:val="00055E42"/>
    <w:rsid w:val="0005768B"/>
    <w:rsid w:val="0006210B"/>
    <w:rsid w:val="000629A7"/>
    <w:rsid w:val="00067182"/>
    <w:rsid w:val="00067E3B"/>
    <w:rsid w:val="00073700"/>
    <w:rsid w:val="000843D3"/>
    <w:rsid w:val="00094EF6"/>
    <w:rsid w:val="000A6CF9"/>
    <w:rsid w:val="000B0694"/>
    <w:rsid w:val="000B4284"/>
    <w:rsid w:val="000B4D2B"/>
    <w:rsid w:val="000B57A4"/>
    <w:rsid w:val="000B5801"/>
    <w:rsid w:val="000C1DAF"/>
    <w:rsid w:val="000C370E"/>
    <w:rsid w:val="000C7A36"/>
    <w:rsid w:val="000D0582"/>
    <w:rsid w:val="000D2C83"/>
    <w:rsid w:val="000E0012"/>
    <w:rsid w:val="000F074B"/>
    <w:rsid w:val="000F257D"/>
    <w:rsid w:val="000F46AC"/>
    <w:rsid w:val="000F5801"/>
    <w:rsid w:val="001003F8"/>
    <w:rsid w:val="001019F1"/>
    <w:rsid w:val="001041D0"/>
    <w:rsid w:val="001103A3"/>
    <w:rsid w:val="00111E10"/>
    <w:rsid w:val="00111EC3"/>
    <w:rsid w:val="00123531"/>
    <w:rsid w:val="0012510B"/>
    <w:rsid w:val="00125BE8"/>
    <w:rsid w:val="00126E4A"/>
    <w:rsid w:val="001360F6"/>
    <w:rsid w:val="001548FF"/>
    <w:rsid w:val="00155F91"/>
    <w:rsid w:val="00157235"/>
    <w:rsid w:val="0016653B"/>
    <w:rsid w:val="00173AD8"/>
    <w:rsid w:val="001801E5"/>
    <w:rsid w:val="00181068"/>
    <w:rsid w:val="001849AA"/>
    <w:rsid w:val="00185FAF"/>
    <w:rsid w:val="0019099D"/>
    <w:rsid w:val="001917D4"/>
    <w:rsid w:val="001A29A7"/>
    <w:rsid w:val="001A346D"/>
    <w:rsid w:val="001A6D0A"/>
    <w:rsid w:val="001B2FBD"/>
    <w:rsid w:val="001C58A5"/>
    <w:rsid w:val="001D5C65"/>
    <w:rsid w:val="001E4C85"/>
    <w:rsid w:val="001F27D8"/>
    <w:rsid w:val="001F3205"/>
    <w:rsid w:val="0020199E"/>
    <w:rsid w:val="0020387E"/>
    <w:rsid w:val="0021672F"/>
    <w:rsid w:val="00226939"/>
    <w:rsid w:val="00232E92"/>
    <w:rsid w:val="002350F2"/>
    <w:rsid w:val="002404C7"/>
    <w:rsid w:val="00255184"/>
    <w:rsid w:val="0025593B"/>
    <w:rsid w:val="002572CE"/>
    <w:rsid w:val="002616B3"/>
    <w:rsid w:val="00280370"/>
    <w:rsid w:val="00285060"/>
    <w:rsid w:val="00286D4E"/>
    <w:rsid w:val="0029758B"/>
    <w:rsid w:val="002977BB"/>
    <w:rsid w:val="002A5ED5"/>
    <w:rsid w:val="002A6A3E"/>
    <w:rsid w:val="002B25D9"/>
    <w:rsid w:val="002B2BE7"/>
    <w:rsid w:val="002B3335"/>
    <w:rsid w:val="002B3489"/>
    <w:rsid w:val="002B491A"/>
    <w:rsid w:val="002B66B2"/>
    <w:rsid w:val="002B73CA"/>
    <w:rsid w:val="002C5042"/>
    <w:rsid w:val="002D061A"/>
    <w:rsid w:val="002D1DBD"/>
    <w:rsid w:val="002D26C8"/>
    <w:rsid w:val="002D4FD7"/>
    <w:rsid w:val="002D6036"/>
    <w:rsid w:val="002E5C66"/>
    <w:rsid w:val="002E7533"/>
    <w:rsid w:val="002E7DEE"/>
    <w:rsid w:val="002F6C79"/>
    <w:rsid w:val="002F7333"/>
    <w:rsid w:val="002F7A27"/>
    <w:rsid w:val="002F7AEE"/>
    <w:rsid w:val="00301E84"/>
    <w:rsid w:val="00303393"/>
    <w:rsid w:val="00305950"/>
    <w:rsid w:val="00307B5A"/>
    <w:rsid w:val="00313830"/>
    <w:rsid w:val="00314C3F"/>
    <w:rsid w:val="00316CEF"/>
    <w:rsid w:val="00323EE5"/>
    <w:rsid w:val="00324C4E"/>
    <w:rsid w:val="003258C8"/>
    <w:rsid w:val="00330A73"/>
    <w:rsid w:val="00333FDE"/>
    <w:rsid w:val="00340262"/>
    <w:rsid w:val="00343E03"/>
    <w:rsid w:val="00354C2E"/>
    <w:rsid w:val="0035573F"/>
    <w:rsid w:val="003600AB"/>
    <w:rsid w:val="00366144"/>
    <w:rsid w:val="00372052"/>
    <w:rsid w:val="0037604D"/>
    <w:rsid w:val="00380294"/>
    <w:rsid w:val="003805AE"/>
    <w:rsid w:val="00381C18"/>
    <w:rsid w:val="00383373"/>
    <w:rsid w:val="00385DDB"/>
    <w:rsid w:val="003904F1"/>
    <w:rsid w:val="00394BF6"/>
    <w:rsid w:val="00395C30"/>
    <w:rsid w:val="003A1B6D"/>
    <w:rsid w:val="003B0238"/>
    <w:rsid w:val="003B02DC"/>
    <w:rsid w:val="003B081B"/>
    <w:rsid w:val="003B0AA5"/>
    <w:rsid w:val="003B0C8F"/>
    <w:rsid w:val="003B1246"/>
    <w:rsid w:val="003B348F"/>
    <w:rsid w:val="003B4173"/>
    <w:rsid w:val="003C3415"/>
    <w:rsid w:val="003D3BA2"/>
    <w:rsid w:val="003D6001"/>
    <w:rsid w:val="003D6A4D"/>
    <w:rsid w:val="003E2C7C"/>
    <w:rsid w:val="003E5DC2"/>
    <w:rsid w:val="003E754B"/>
    <w:rsid w:val="003F2BF4"/>
    <w:rsid w:val="00402F7E"/>
    <w:rsid w:val="004032CD"/>
    <w:rsid w:val="00404B08"/>
    <w:rsid w:val="00413E76"/>
    <w:rsid w:val="00424FB5"/>
    <w:rsid w:val="004270BD"/>
    <w:rsid w:val="00431370"/>
    <w:rsid w:val="00432B9F"/>
    <w:rsid w:val="004354D7"/>
    <w:rsid w:val="004363C8"/>
    <w:rsid w:val="0043672D"/>
    <w:rsid w:val="004445AD"/>
    <w:rsid w:val="004466C9"/>
    <w:rsid w:val="00447803"/>
    <w:rsid w:val="00447C23"/>
    <w:rsid w:val="00456FD3"/>
    <w:rsid w:val="00460EE7"/>
    <w:rsid w:val="00470D74"/>
    <w:rsid w:val="0047100D"/>
    <w:rsid w:val="00480661"/>
    <w:rsid w:val="0048215D"/>
    <w:rsid w:val="00482211"/>
    <w:rsid w:val="00484B11"/>
    <w:rsid w:val="00486933"/>
    <w:rsid w:val="0049094D"/>
    <w:rsid w:val="00490BFE"/>
    <w:rsid w:val="00492CB0"/>
    <w:rsid w:val="004A3F95"/>
    <w:rsid w:val="004A7F9E"/>
    <w:rsid w:val="004B3EDD"/>
    <w:rsid w:val="004B5A46"/>
    <w:rsid w:val="004B66DE"/>
    <w:rsid w:val="004B6ACD"/>
    <w:rsid w:val="004C1006"/>
    <w:rsid w:val="004C25CD"/>
    <w:rsid w:val="004C56B2"/>
    <w:rsid w:val="004C670D"/>
    <w:rsid w:val="004C7387"/>
    <w:rsid w:val="004D24EC"/>
    <w:rsid w:val="004D449C"/>
    <w:rsid w:val="004D52C0"/>
    <w:rsid w:val="004D7789"/>
    <w:rsid w:val="004D7A48"/>
    <w:rsid w:val="004E0772"/>
    <w:rsid w:val="004E1CFA"/>
    <w:rsid w:val="004E7B7E"/>
    <w:rsid w:val="004F04DF"/>
    <w:rsid w:val="004F504E"/>
    <w:rsid w:val="004F672D"/>
    <w:rsid w:val="005074F7"/>
    <w:rsid w:val="005141A8"/>
    <w:rsid w:val="005356E6"/>
    <w:rsid w:val="005365F8"/>
    <w:rsid w:val="00536A51"/>
    <w:rsid w:val="00541511"/>
    <w:rsid w:val="0054163C"/>
    <w:rsid w:val="00551728"/>
    <w:rsid w:val="0055275C"/>
    <w:rsid w:val="005619FB"/>
    <w:rsid w:val="005623E3"/>
    <w:rsid w:val="00562673"/>
    <w:rsid w:val="005669F2"/>
    <w:rsid w:val="00572EE3"/>
    <w:rsid w:val="00574599"/>
    <w:rsid w:val="00576984"/>
    <w:rsid w:val="005801ED"/>
    <w:rsid w:val="00581246"/>
    <w:rsid w:val="00583E24"/>
    <w:rsid w:val="00583FFB"/>
    <w:rsid w:val="00596E57"/>
    <w:rsid w:val="005977FD"/>
    <w:rsid w:val="005A0AF7"/>
    <w:rsid w:val="005A1E34"/>
    <w:rsid w:val="005A6653"/>
    <w:rsid w:val="005B1023"/>
    <w:rsid w:val="005B538D"/>
    <w:rsid w:val="005B7C17"/>
    <w:rsid w:val="005C3D77"/>
    <w:rsid w:val="005C6915"/>
    <w:rsid w:val="005C69C3"/>
    <w:rsid w:val="005D0E86"/>
    <w:rsid w:val="005D378F"/>
    <w:rsid w:val="005E270C"/>
    <w:rsid w:val="005E402C"/>
    <w:rsid w:val="005F0E22"/>
    <w:rsid w:val="005F0EAA"/>
    <w:rsid w:val="00601FAC"/>
    <w:rsid w:val="00602A7D"/>
    <w:rsid w:val="006063E3"/>
    <w:rsid w:val="00607337"/>
    <w:rsid w:val="00607CA0"/>
    <w:rsid w:val="00612261"/>
    <w:rsid w:val="0061344C"/>
    <w:rsid w:val="006162DF"/>
    <w:rsid w:val="006222D9"/>
    <w:rsid w:val="00625E53"/>
    <w:rsid w:val="00631F16"/>
    <w:rsid w:val="00635D8B"/>
    <w:rsid w:val="00636BE4"/>
    <w:rsid w:val="0064192B"/>
    <w:rsid w:val="0065120A"/>
    <w:rsid w:val="0065674B"/>
    <w:rsid w:val="006611E1"/>
    <w:rsid w:val="00665EB2"/>
    <w:rsid w:val="00666024"/>
    <w:rsid w:val="006806D9"/>
    <w:rsid w:val="0068312F"/>
    <w:rsid w:val="006877A9"/>
    <w:rsid w:val="00690AC5"/>
    <w:rsid w:val="00697DD4"/>
    <w:rsid w:val="00697FBD"/>
    <w:rsid w:val="006A7D3A"/>
    <w:rsid w:val="006B1636"/>
    <w:rsid w:val="006B1E31"/>
    <w:rsid w:val="006B64C5"/>
    <w:rsid w:val="006C0321"/>
    <w:rsid w:val="006C0C7E"/>
    <w:rsid w:val="006C2962"/>
    <w:rsid w:val="006C5229"/>
    <w:rsid w:val="006C6985"/>
    <w:rsid w:val="006C6ADD"/>
    <w:rsid w:val="006C7076"/>
    <w:rsid w:val="006D41EF"/>
    <w:rsid w:val="006D4793"/>
    <w:rsid w:val="006F1D59"/>
    <w:rsid w:val="006F4EBE"/>
    <w:rsid w:val="006F5BFE"/>
    <w:rsid w:val="00700521"/>
    <w:rsid w:val="00703BF3"/>
    <w:rsid w:val="007056DD"/>
    <w:rsid w:val="00711A4D"/>
    <w:rsid w:val="00720CD1"/>
    <w:rsid w:val="00721366"/>
    <w:rsid w:val="007213E0"/>
    <w:rsid w:val="00722709"/>
    <w:rsid w:val="00726589"/>
    <w:rsid w:val="00730537"/>
    <w:rsid w:val="00746EBE"/>
    <w:rsid w:val="007474E6"/>
    <w:rsid w:val="00750991"/>
    <w:rsid w:val="007534E7"/>
    <w:rsid w:val="00762098"/>
    <w:rsid w:val="00765A64"/>
    <w:rsid w:val="007668EA"/>
    <w:rsid w:val="007672A8"/>
    <w:rsid w:val="00767BA0"/>
    <w:rsid w:val="00770126"/>
    <w:rsid w:val="00772D6D"/>
    <w:rsid w:val="00772FD5"/>
    <w:rsid w:val="00774A86"/>
    <w:rsid w:val="00775271"/>
    <w:rsid w:val="00777751"/>
    <w:rsid w:val="007779F8"/>
    <w:rsid w:val="007833A8"/>
    <w:rsid w:val="007A3C06"/>
    <w:rsid w:val="007A432C"/>
    <w:rsid w:val="007A6C8F"/>
    <w:rsid w:val="007B4F1F"/>
    <w:rsid w:val="007D07D9"/>
    <w:rsid w:val="007D1046"/>
    <w:rsid w:val="007D34D5"/>
    <w:rsid w:val="007D6CC5"/>
    <w:rsid w:val="007E17CD"/>
    <w:rsid w:val="007E25CD"/>
    <w:rsid w:val="007E63D5"/>
    <w:rsid w:val="007F2CF9"/>
    <w:rsid w:val="007F4185"/>
    <w:rsid w:val="007F4A3F"/>
    <w:rsid w:val="007F5C46"/>
    <w:rsid w:val="007F6DAC"/>
    <w:rsid w:val="007F7777"/>
    <w:rsid w:val="00803562"/>
    <w:rsid w:val="0080464D"/>
    <w:rsid w:val="008061B8"/>
    <w:rsid w:val="00810885"/>
    <w:rsid w:val="0081390C"/>
    <w:rsid w:val="00816DFE"/>
    <w:rsid w:val="0082104A"/>
    <w:rsid w:val="008224F4"/>
    <w:rsid w:val="00822B5A"/>
    <w:rsid w:val="008316A5"/>
    <w:rsid w:val="00833CFC"/>
    <w:rsid w:val="00837EF8"/>
    <w:rsid w:val="0084462D"/>
    <w:rsid w:val="00845E07"/>
    <w:rsid w:val="008471E4"/>
    <w:rsid w:val="008545AC"/>
    <w:rsid w:val="00855B3E"/>
    <w:rsid w:val="00856E57"/>
    <w:rsid w:val="00857638"/>
    <w:rsid w:val="0085795B"/>
    <w:rsid w:val="008717C0"/>
    <w:rsid w:val="008723C5"/>
    <w:rsid w:val="00872601"/>
    <w:rsid w:val="008728F2"/>
    <w:rsid w:val="00874B95"/>
    <w:rsid w:val="008758ED"/>
    <w:rsid w:val="00875D76"/>
    <w:rsid w:val="00880ACF"/>
    <w:rsid w:val="00883AA1"/>
    <w:rsid w:val="00885DF8"/>
    <w:rsid w:val="008904B4"/>
    <w:rsid w:val="008A45BB"/>
    <w:rsid w:val="008A779C"/>
    <w:rsid w:val="008B3858"/>
    <w:rsid w:val="008B7343"/>
    <w:rsid w:val="008C305B"/>
    <w:rsid w:val="008C31BA"/>
    <w:rsid w:val="008C727F"/>
    <w:rsid w:val="008E26F9"/>
    <w:rsid w:val="008E6655"/>
    <w:rsid w:val="008F2F4C"/>
    <w:rsid w:val="008F339B"/>
    <w:rsid w:val="008F6E8D"/>
    <w:rsid w:val="008F7EFD"/>
    <w:rsid w:val="00905C12"/>
    <w:rsid w:val="00906F09"/>
    <w:rsid w:val="009074A8"/>
    <w:rsid w:val="0091005A"/>
    <w:rsid w:val="00911F39"/>
    <w:rsid w:val="009158BD"/>
    <w:rsid w:val="009168A5"/>
    <w:rsid w:val="009232A5"/>
    <w:rsid w:val="009259F2"/>
    <w:rsid w:val="009273B8"/>
    <w:rsid w:val="00927983"/>
    <w:rsid w:val="00927ED6"/>
    <w:rsid w:val="009312D5"/>
    <w:rsid w:val="00933352"/>
    <w:rsid w:val="0093378A"/>
    <w:rsid w:val="00950398"/>
    <w:rsid w:val="00951E1C"/>
    <w:rsid w:val="00952A40"/>
    <w:rsid w:val="00961737"/>
    <w:rsid w:val="00961924"/>
    <w:rsid w:val="009623E6"/>
    <w:rsid w:val="009630DE"/>
    <w:rsid w:val="00963995"/>
    <w:rsid w:val="009651B8"/>
    <w:rsid w:val="0096746A"/>
    <w:rsid w:val="009701CF"/>
    <w:rsid w:val="00970E48"/>
    <w:rsid w:val="0097205F"/>
    <w:rsid w:val="00973B45"/>
    <w:rsid w:val="00975C57"/>
    <w:rsid w:val="0097649F"/>
    <w:rsid w:val="00977560"/>
    <w:rsid w:val="009867B3"/>
    <w:rsid w:val="00990C98"/>
    <w:rsid w:val="009926FF"/>
    <w:rsid w:val="00993231"/>
    <w:rsid w:val="009A0AD8"/>
    <w:rsid w:val="009A1B6C"/>
    <w:rsid w:val="009A336F"/>
    <w:rsid w:val="009A6796"/>
    <w:rsid w:val="009B08A5"/>
    <w:rsid w:val="009B61F1"/>
    <w:rsid w:val="009C01F2"/>
    <w:rsid w:val="009C3553"/>
    <w:rsid w:val="009C62C9"/>
    <w:rsid w:val="009D0105"/>
    <w:rsid w:val="009D5433"/>
    <w:rsid w:val="009D5C72"/>
    <w:rsid w:val="009D61AB"/>
    <w:rsid w:val="009D6A7D"/>
    <w:rsid w:val="009D7355"/>
    <w:rsid w:val="009E4047"/>
    <w:rsid w:val="009F18A4"/>
    <w:rsid w:val="009F3551"/>
    <w:rsid w:val="009F4D1E"/>
    <w:rsid w:val="009F78AC"/>
    <w:rsid w:val="00A00145"/>
    <w:rsid w:val="00A02D01"/>
    <w:rsid w:val="00A03631"/>
    <w:rsid w:val="00A06D4B"/>
    <w:rsid w:val="00A1266F"/>
    <w:rsid w:val="00A163F7"/>
    <w:rsid w:val="00A27164"/>
    <w:rsid w:val="00A27214"/>
    <w:rsid w:val="00A3232B"/>
    <w:rsid w:val="00A34900"/>
    <w:rsid w:val="00A477C1"/>
    <w:rsid w:val="00A5328C"/>
    <w:rsid w:val="00A54431"/>
    <w:rsid w:val="00A65122"/>
    <w:rsid w:val="00A66E50"/>
    <w:rsid w:val="00A677BD"/>
    <w:rsid w:val="00A70A3D"/>
    <w:rsid w:val="00A75728"/>
    <w:rsid w:val="00A76F5B"/>
    <w:rsid w:val="00A84D65"/>
    <w:rsid w:val="00A86F14"/>
    <w:rsid w:val="00A872F9"/>
    <w:rsid w:val="00A907C5"/>
    <w:rsid w:val="00AA2FEB"/>
    <w:rsid w:val="00AA49AC"/>
    <w:rsid w:val="00AB476F"/>
    <w:rsid w:val="00AC5BA6"/>
    <w:rsid w:val="00AC77BE"/>
    <w:rsid w:val="00AC7C70"/>
    <w:rsid w:val="00AD26A0"/>
    <w:rsid w:val="00AD455E"/>
    <w:rsid w:val="00AD4B53"/>
    <w:rsid w:val="00AE01B8"/>
    <w:rsid w:val="00AE1BAA"/>
    <w:rsid w:val="00AE2CE1"/>
    <w:rsid w:val="00AE303E"/>
    <w:rsid w:val="00AE5B4B"/>
    <w:rsid w:val="00AF154B"/>
    <w:rsid w:val="00AF4FBD"/>
    <w:rsid w:val="00AF75D8"/>
    <w:rsid w:val="00B03218"/>
    <w:rsid w:val="00B10305"/>
    <w:rsid w:val="00B21E36"/>
    <w:rsid w:val="00B22BC9"/>
    <w:rsid w:val="00B22C76"/>
    <w:rsid w:val="00B2538C"/>
    <w:rsid w:val="00B275A3"/>
    <w:rsid w:val="00B31270"/>
    <w:rsid w:val="00B3425C"/>
    <w:rsid w:val="00B34919"/>
    <w:rsid w:val="00B35D2D"/>
    <w:rsid w:val="00B362D6"/>
    <w:rsid w:val="00B3643D"/>
    <w:rsid w:val="00B37183"/>
    <w:rsid w:val="00B42085"/>
    <w:rsid w:val="00B4303F"/>
    <w:rsid w:val="00B436F2"/>
    <w:rsid w:val="00B43C00"/>
    <w:rsid w:val="00B47A68"/>
    <w:rsid w:val="00B5331E"/>
    <w:rsid w:val="00B55607"/>
    <w:rsid w:val="00B56095"/>
    <w:rsid w:val="00B611D5"/>
    <w:rsid w:val="00B61405"/>
    <w:rsid w:val="00B640CC"/>
    <w:rsid w:val="00B664A5"/>
    <w:rsid w:val="00B707D4"/>
    <w:rsid w:val="00B716AF"/>
    <w:rsid w:val="00B71ADD"/>
    <w:rsid w:val="00B74FC1"/>
    <w:rsid w:val="00B84753"/>
    <w:rsid w:val="00B84755"/>
    <w:rsid w:val="00B84BDD"/>
    <w:rsid w:val="00B92FE9"/>
    <w:rsid w:val="00B9674E"/>
    <w:rsid w:val="00BA069C"/>
    <w:rsid w:val="00BA21C3"/>
    <w:rsid w:val="00BA3715"/>
    <w:rsid w:val="00BA7AA8"/>
    <w:rsid w:val="00BA7EA1"/>
    <w:rsid w:val="00BB01AF"/>
    <w:rsid w:val="00BB24C0"/>
    <w:rsid w:val="00BB2605"/>
    <w:rsid w:val="00BB3033"/>
    <w:rsid w:val="00BC258D"/>
    <w:rsid w:val="00BC3CCC"/>
    <w:rsid w:val="00BC6723"/>
    <w:rsid w:val="00BC69AD"/>
    <w:rsid w:val="00BC6A0F"/>
    <w:rsid w:val="00BD1F55"/>
    <w:rsid w:val="00BD31DB"/>
    <w:rsid w:val="00BD4A91"/>
    <w:rsid w:val="00BE4B2A"/>
    <w:rsid w:val="00BE7671"/>
    <w:rsid w:val="00BF1B55"/>
    <w:rsid w:val="00BF2508"/>
    <w:rsid w:val="00BF2E5E"/>
    <w:rsid w:val="00BF35A6"/>
    <w:rsid w:val="00BF743F"/>
    <w:rsid w:val="00C02759"/>
    <w:rsid w:val="00C04608"/>
    <w:rsid w:val="00C1003F"/>
    <w:rsid w:val="00C13254"/>
    <w:rsid w:val="00C17C08"/>
    <w:rsid w:val="00C2447D"/>
    <w:rsid w:val="00C244F9"/>
    <w:rsid w:val="00C24C20"/>
    <w:rsid w:val="00C34E56"/>
    <w:rsid w:val="00C37EA0"/>
    <w:rsid w:val="00C405D3"/>
    <w:rsid w:val="00C41292"/>
    <w:rsid w:val="00C42B0E"/>
    <w:rsid w:val="00C43EFA"/>
    <w:rsid w:val="00C45428"/>
    <w:rsid w:val="00C51CE3"/>
    <w:rsid w:val="00C51DD2"/>
    <w:rsid w:val="00C54946"/>
    <w:rsid w:val="00C555C7"/>
    <w:rsid w:val="00C556C7"/>
    <w:rsid w:val="00C55882"/>
    <w:rsid w:val="00C62168"/>
    <w:rsid w:val="00C62492"/>
    <w:rsid w:val="00C646FB"/>
    <w:rsid w:val="00C665BC"/>
    <w:rsid w:val="00C74E86"/>
    <w:rsid w:val="00C75119"/>
    <w:rsid w:val="00C8052B"/>
    <w:rsid w:val="00C806A4"/>
    <w:rsid w:val="00C835DB"/>
    <w:rsid w:val="00C84EE1"/>
    <w:rsid w:val="00C943E0"/>
    <w:rsid w:val="00C94515"/>
    <w:rsid w:val="00C96836"/>
    <w:rsid w:val="00CA2AEC"/>
    <w:rsid w:val="00CA3AA0"/>
    <w:rsid w:val="00CA5417"/>
    <w:rsid w:val="00CA596D"/>
    <w:rsid w:val="00CA64C9"/>
    <w:rsid w:val="00CB08D8"/>
    <w:rsid w:val="00CB4C70"/>
    <w:rsid w:val="00CB5133"/>
    <w:rsid w:val="00CB542C"/>
    <w:rsid w:val="00CC222B"/>
    <w:rsid w:val="00CC2781"/>
    <w:rsid w:val="00CD3099"/>
    <w:rsid w:val="00CD3D81"/>
    <w:rsid w:val="00CD4738"/>
    <w:rsid w:val="00CD5B0C"/>
    <w:rsid w:val="00CE0C3B"/>
    <w:rsid w:val="00CE2753"/>
    <w:rsid w:val="00CE6310"/>
    <w:rsid w:val="00CF5565"/>
    <w:rsid w:val="00CF7889"/>
    <w:rsid w:val="00CF7A7D"/>
    <w:rsid w:val="00CF7CD4"/>
    <w:rsid w:val="00D01187"/>
    <w:rsid w:val="00D012E0"/>
    <w:rsid w:val="00D03654"/>
    <w:rsid w:val="00D108E7"/>
    <w:rsid w:val="00D11B19"/>
    <w:rsid w:val="00D12735"/>
    <w:rsid w:val="00D143F5"/>
    <w:rsid w:val="00D21283"/>
    <w:rsid w:val="00D22543"/>
    <w:rsid w:val="00D26CD5"/>
    <w:rsid w:val="00D27391"/>
    <w:rsid w:val="00D30481"/>
    <w:rsid w:val="00D3523C"/>
    <w:rsid w:val="00D35F8A"/>
    <w:rsid w:val="00D468A9"/>
    <w:rsid w:val="00D52E1B"/>
    <w:rsid w:val="00D542E6"/>
    <w:rsid w:val="00D61F7F"/>
    <w:rsid w:val="00D63C3E"/>
    <w:rsid w:val="00D72E59"/>
    <w:rsid w:val="00D7310B"/>
    <w:rsid w:val="00D812BF"/>
    <w:rsid w:val="00D83685"/>
    <w:rsid w:val="00D85D30"/>
    <w:rsid w:val="00D85E6C"/>
    <w:rsid w:val="00D92F2C"/>
    <w:rsid w:val="00D95AFB"/>
    <w:rsid w:val="00DA3502"/>
    <w:rsid w:val="00DA4A94"/>
    <w:rsid w:val="00DA52CF"/>
    <w:rsid w:val="00DA55B3"/>
    <w:rsid w:val="00DB1A8D"/>
    <w:rsid w:val="00DB4647"/>
    <w:rsid w:val="00DB6182"/>
    <w:rsid w:val="00DC34D8"/>
    <w:rsid w:val="00DC3A41"/>
    <w:rsid w:val="00DC5144"/>
    <w:rsid w:val="00DC54AF"/>
    <w:rsid w:val="00DC62BD"/>
    <w:rsid w:val="00DE293D"/>
    <w:rsid w:val="00DF107E"/>
    <w:rsid w:val="00DF4E67"/>
    <w:rsid w:val="00E001B4"/>
    <w:rsid w:val="00E00F1B"/>
    <w:rsid w:val="00E0409A"/>
    <w:rsid w:val="00E121F5"/>
    <w:rsid w:val="00E125EE"/>
    <w:rsid w:val="00E15316"/>
    <w:rsid w:val="00E20745"/>
    <w:rsid w:val="00E207A7"/>
    <w:rsid w:val="00E218EF"/>
    <w:rsid w:val="00E2273F"/>
    <w:rsid w:val="00E2366D"/>
    <w:rsid w:val="00E33D43"/>
    <w:rsid w:val="00E33EE7"/>
    <w:rsid w:val="00E351C2"/>
    <w:rsid w:val="00E40410"/>
    <w:rsid w:val="00E518E3"/>
    <w:rsid w:val="00E52DB2"/>
    <w:rsid w:val="00E60217"/>
    <w:rsid w:val="00E63772"/>
    <w:rsid w:val="00E66FD8"/>
    <w:rsid w:val="00E70F6F"/>
    <w:rsid w:val="00E74BE9"/>
    <w:rsid w:val="00E8092C"/>
    <w:rsid w:val="00E83FAF"/>
    <w:rsid w:val="00E87575"/>
    <w:rsid w:val="00E90DB9"/>
    <w:rsid w:val="00E919E0"/>
    <w:rsid w:val="00E93029"/>
    <w:rsid w:val="00E95CDF"/>
    <w:rsid w:val="00EA431D"/>
    <w:rsid w:val="00EA574B"/>
    <w:rsid w:val="00EB0F72"/>
    <w:rsid w:val="00EB191B"/>
    <w:rsid w:val="00EC05F7"/>
    <w:rsid w:val="00EC0E57"/>
    <w:rsid w:val="00EC1921"/>
    <w:rsid w:val="00ED0864"/>
    <w:rsid w:val="00ED0C95"/>
    <w:rsid w:val="00ED1060"/>
    <w:rsid w:val="00ED54D6"/>
    <w:rsid w:val="00EE53E8"/>
    <w:rsid w:val="00EE7FD1"/>
    <w:rsid w:val="00EF1024"/>
    <w:rsid w:val="00EF1754"/>
    <w:rsid w:val="00EF17C1"/>
    <w:rsid w:val="00EF3B9A"/>
    <w:rsid w:val="00EF6A02"/>
    <w:rsid w:val="00EF7B17"/>
    <w:rsid w:val="00F01A90"/>
    <w:rsid w:val="00F03776"/>
    <w:rsid w:val="00F03A60"/>
    <w:rsid w:val="00F061EE"/>
    <w:rsid w:val="00F07861"/>
    <w:rsid w:val="00F16D4D"/>
    <w:rsid w:val="00F173BC"/>
    <w:rsid w:val="00F20390"/>
    <w:rsid w:val="00F23B3E"/>
    <w:rsid w:val="00F250EF"/>
    <w:rsid w:val="00F376F6"/>
    <w:rsid w:val="00F5224B"/>
    <w:rsid w:val="00F5282D"/>
    <w:rsid w:val="00F52A9F"/>
    <w:rsid w:val="00F531EE"/>
    <w:rsid w:val="00F56886"/>
    <w:rsid w:val="00F56E40"/>
    <w:rsid w:val="00F57658"/>
    <w:rsid w:val="00F57AC2"/>
    <w:rsid w:val="00F629D0"/>
    <w:rsid w:val="00F63870"/>
    <w:rsid w:val="00F653F0"/>
    <w:rsid w:val="00F70B9E"/>
    <w:rsid w:val="00F73B28"/>
    <w:rsid w:val="00F76C11"/>
    <w:rsid w:val="00F7711D"/>
    <w:rsid w:val="00F77698"/>
    <w:rsid w:val="00F8041C"/>
    <w:rsid w:val="00F82AD5"/>
    <w:rsid w:val="00F972D2"/>
    <w:rsid w:val="00FA3750"/>
    <w:rsid w:val="00FA4D90"/>
    <w:rsid w:val="00FA6E69"/>
    <w:rsid w:val="00FB2FE9"/>
    <w:rsid w:val="00FB50DA"/>
    <w:rsid w:val="00FC4A40"/>
    <w:rsid w:val="00FC50A0"/>
    <w:rsid w:val="00FC77D0"/>
    <w:rsid w:val="00FD0CDD"/>
    <w:rsid w:val="00FE50AD"/>
    <w:rsid w:val="00FE526C"/>
    <w:rsid w:val="00FE61E6"/>
    <w:rsid w:val="00FE67B8"/>
    <w:rsid w:val="00FF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9A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F3B9A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Theme="minorEastAsia" w:hAnsi="Arial" w:cs="Arial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6E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3B9A"/>
    <w:rPr>
      <w:rFonts w:ascii="Arial" w:eastAsiaTheme="minorEastAsia" w:hAnsi="Arial" w:cs="Arial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B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F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3B9A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F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3B9A"/>
    <w:rPr>
      <w:rFonts w:asciiTheme="minorHAnsi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56E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5A0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1041D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041D0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1041D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A4A94"/>
    <w:pPr>
      <w:ind w:left="720"/>
      <w:contextualSpacing/>
    </w:pPr>
  </w:style>
  <w:style w:type="paragraph" w:customStyle="1" w:styleId="Default">
    <w:name w:val="Default"/>
    <w:rsid w:val="00330A73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C556C7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ad">
    <w:name w:val="No Spacing"/>
    <w:link w:val="ae"/>
    <w:uiPriority w:val="1"/>
    <w:qFormat/>
    <w:rsid w:val="00BF2E5E"/>
    <w:pPr>
      <w:spacing w:after="0" w:line="240" w:lineRule="auto"/>
      <w:ind w:firstLine="709"/>
      <w:jc w:val="both"/>
    </w:pPr>
    <w:rPr>
      <w:rFonts w:ascii="Calibri" w:eastAsia="Times New Roman" w:hAnsi="Calibri"/>
      <w:sz w:val="22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BF2E5E"/>
    <w:rPr>
      <w:rFonts w:ascii="Calibri" w:eastAsia="Times New Roman" w:hAnsi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AFF92-FEC4-4E0F-95A6-268B1C7E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5412</Words>
  <Characters>30852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МЕРЛИН 1</cp:lastModifiedBy>
  <cp:revision>2</cp:revision>
  <dcterms:created xsi:type="dcterms:W3CDTF">2018-10-16T16:37:00Z</dcterms:created>
  <dcterms:modified xsi:type="dcterms:W3CDTF">2018-10-16T16:37:00Z</dcterms:modified>
</cp:coreProperties>
</file>