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C0CC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0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0C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«КубГУ»)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водных биоресурсов и аквакультуры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CCB">
        <w:rPr>
          <w:rFonts w:ascii="Times New Roman" w:eastAsia="Calibri" w:hAnsi="Times New Roman" w:cs="Times New Roman"/>
          <w:lang w:eastAsia="ar-SA"/>
        </w:rPr>
        <w:t xml:space="preserve">                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«Практикум по биологическим основам рыбоводства»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ВОСПРОИЗВОДСТВО ПЕСТРОГО ТОЛСТОЛОБИКА</w:t>
      </w:r>
      <w:r w:rsidRPr="000C0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C0C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HYPOPHTHALMICHTHYS</w:t>
      </w:r>
      <w:r w:rsidRPr="000C0C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0C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NOBILIS</w:t>
      </w:r>
      <w:r w:rsidRPr="000C0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>Работу выполнил</w:t>
      </w: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а_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А. А. Овсянникова</w:t>
      </w:r>
    </w:p>
    <w:p w:rsidR="000C0CCB" w:rsidRPr="000C0CCB" w:rsidRDefault="000C0CCB" w:rsidP="000C0CCB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C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CCB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биологический, курс 2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Направление </w:t>
      </w: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35.03.08</w:t>
      </w:r>
      <w:r w:rsidRPr="000C0CCB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 Водные биоресурсы и аквакультура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0C0CCB" w:rsidRPr="000C0CCB" w:rsidRDefault="000C0CCB" w:rsidP="000C0CCB">
      <w:pPr>
        <w:spacing w:after="0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канд. биол.</w:t>
      </w:r>
      <w:r w:rsidRPr="000C0CCB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 наук</w:t>
      </w: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Н. Г. Пашинова                                 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lang w:eastAsia="ru-RU"/>
        </w:rPr>
      </w:pPr>
      <w:r w:rsidRPr="000C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C0C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(подпись, дата)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Нормоконтролер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ст. преподаватель_______</w:t>
      </w:r>
      <w:r w:rsidR="007F22B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</w:t>
      </w: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____С. Н. Комарова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CB">
        <w:rPr>
          <w:rFonts w:ascii="Times New Roman" w:eastAsia="Calibri" w:hAnsi="Times New Roman" w:cs="Times New Roman"/>
          <w:lang w:eastAsia="ar-SA"/>
        </w:rPr>
        <w:t xml:space="preserve">                                                                                     (подпись, дата)</w:t>
      </w: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Calibri" w:hAnsi="Times New Roman" w:cs="Times New Roman"/>
          <w:lang w:eastAsia="ar-SA"/>
        </w:rPr>
      </w:pPr>
    </w:p>
    <w:p w:rsidR="000C0CCB" w:rsidRPr="000C0CCB" w:rsidRDefault="000C0CCB" w:rsidP="000C0CCB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CCB">
        <w:rPr>
          <w:rFonts w:ascii="Times New Roman" w:eastAsia="Calibri" w:hAnsi="Times New Roman" w:cs="Times New Roman"/>
          <w:lang w:eastAsia="ar-SA"/>
        </w:rPr>
        <w:t xml:space="preserve">               </w:t>
      </w:r>
    </w:p>
    <w:p w:rsidR="000C0CCB" w:rsidRPr="000C0CCB" w:rsidRDefault="000C0CCB" w:rsidP="000C0CCB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CB" w:rsidRPr="000C0CCB" w:rsidRDefault="000C0CCB" w:rsidP="000C0CCB">
      <w:pPr>
        <w:spacing w:after="0" w:line="240" w:lineRule="auto"/>
        <w:ind w:right="-363"/>
        <w:contextualSpacing/>
        <w:jc w:val="center"/>
        <w:rPr>
          <w:rFonts w:ascii="Times New Roman" w:eastAsia="Calibri" w:hAnsi="Times New Roman" w:cs="Times New Roman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Краснодар 2018</w:t>
      </w:r>
    </w:p>
    <w:p w:rsidR="00FB1E67" w:rsidRDefault="00FB1E67" w:rsidP="004F52DC">
      <w:pPr>
        <w:rPr>
          <w:rFonts w:ascii="Times New Roman" w:hAnsi="Times New Roman" w:cs="Times New Roman"/>
          <w:sz w:val="28"/>
          <w:szCs w:val="28"/>
        </w:rPr>
      </w:pPr>
    </w:p>
    <w:p w:rsidR="000C0CCB" w:rsidRPr="000C0CCB" w:rsidRDefault="000C0CCB" w:rsidP="000C0CCB">
      <w:pPr>
        <w:spacing w:after="0" w:line="360" w:lineRule="auto"/>
        <w:ind w:right="-49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РЕФЕРАТ</w:t>
      </w:r>
    </w:p>
    <w:p w:rsidR="000C0CCB" w:rsidRPr="000C0CCB" w:rsidRDefault="000C0CCB" w:rsidP="000C0CCB">
      <w:pPr>
        <w:spacing w:after="0" w:line="360" w:lineRule="auto"/>
        <w:ind w:right="-49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360" w:lineRule="auto"/>
        <w:ind w:right="-49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Курсовая работа — 25 с., 7 гл., 7 рис., 20 источников.</w:t>
      </w: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ВОСПРОИЗВОДСТВО, БИОЛОГИЧЕСКАЯ ХАРАКТЕРИСТИКА, ПЕСТРЫЙ ТОЛСТОЛОБИК,  РЫБОВОДНОЕ ПРЕДПРИЯТИЕ, ИКРА</w:t>
      </w: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Объектом исследования является пестрый толстолобик (</w:t>
      </w:r>
      <w:r w:rsidRPr="000C0CC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Hypophthalmichthys nobilis</w:t>
      </w: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В работе была описана биологическая характеристика искусственного воспроизводства объекта разведения.</w:t>
      </w: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В процессе работы проводилось подробное ознакомление с биологическими критериями объекта разведения:</w:t>
      </w:r>
    </w:p>
    <w:p w:rsidR="000C0CCB" w:rsidRPr="000C0CCB" w:rsidRDefault="000C0CCB" w:rsidP="000C0CCB">
      <w:pPr>
        <w:spacing w:after="0" w:line="360" w:lineRule="auto"/>
        <w:ind w:left="1069" w:right="-212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ареал распространения;</w:t>
      </w:r>
    </w:p>
    <w:p w:rsidR="000C0CCB" w:rsidRPr="000C0CCB" w:rsidRDefault="000C0CCB" w:rsidP="000C0CCB">
      <w:pPr>
        <w:spacing w:after="0" w:line="360" w:lineRule="auto"/>
        <w:ind w:left="1069" w:right="-212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экологические особенности обитания;</w:t>
      </w:r>
    </w:p>
    <w:p w:rsidR="000C0CCB" w:rsidRPr="000C0CCB" w:rsidRDefault="000C0CCB" w:rsidP="000C0CCB">
      <w:pPr>
        <w:spacing w:after="0" w:line="360" w:lineRule="auto"/>
        <w:ind w:left="1069" w:right="-212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тип питания;</w:t>
      </w:r>
    </w:p>
    <w:p w:rsidR="000C0CCB" w:rsidRPr="000C0CCB" w:rsidRDefault="000C0CCB" w:rsidP="000C0CCB">
      <w:pPr>
        <w:spacing w:after="0" w:line="360" w:lineRule="auto"/>
        <w:ind w:left="1069" w:right="-212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устойчивость к абиотическим факторам в естественной среде;</w:t>
      </w:r>
    </w:p>
    <w:p w:rsidR="000C0CCB" w:rsidRPr="000C0CCB" w:rsidRDefault="000C0CCB" w:rsidP="000C0CCB">
      <w:pPr>
        <w:spacing w:after="0" w:line="360" w:lineRule="auto"/>
        <w:ind w:left="1069" w:right="-212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места нагула и нереста.</w:t>
      </w:r>
    </w:p>
    <w:p w:rsidR="000C0CCB" w:rsidRPr="000C0CCB" w:rsidRDefault="000C0CCB" w:rsidP="000C0CCB">
      <w:pPr>
        <w:spacing w:after="0" w:line="360" w:lineRule="auto"/>
        <w:ind w:right="-21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работы были разработаны необходимые технологические процессы рыбоводного завода для благоприятного воспроизводства пестрого толстолобика. Непосредственно выбрано место для разведения данного вида и изучены мероприятия по охране окружающей среды.</w:t>
      </w:r>
    </w:p>
    <w:p w:rsidR="000C0CCB" w:rsidRDefault="000C0CCB" w:rsidP="004F52DC">
      <w:pPr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4F52DC">
      <w:pPr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0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994E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CCB" w:rsidRDefault="000C0CCB" w:rsidP="00994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CB" w:rsidRPr="000C0CCB" w:rsidRDefault="000C0CCB" w:rsidP="000C0CC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ВВЕДЕНИЕ</w:t>
      </w:r>
    </w:p>
    <w:p w:rsidR="000C0CCB" w:rsidRPr="000C0CCB" w:rsidRDefault="000C0CCB" w:rsidP="000C0CC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Искусственное воспроизводство — получение потомства и выращивание молоди водных биоресурсов на рыбоводных предприятиях с последующим выпуском в естественные водоемы и водохранилища. 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Значение искусственного воспроизводства в экономике страны в целом и в рамках отдельного региона очень велико. Во-первых, оно позволяет сохранять биоразнообразие гидробионтов, исчезающих видов рыб, которые занесены в Красную книгу, а во-вторых, позволяет поддерживать определенный уровень запасов ценных видов рыб, предназначенных для промысла. Промысел, по-прежнему, продолжает преобладать над всеми другими отраслями рыбного хозяйства, вследствие чего запасы водных биоресурсов катастрофически сокращаются [</w:t>
      </w:r>
      <w:r w:rsidRPr="000C0CCB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C</w:t>
      </w: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ерпунин, 2015].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Цель работы: описать искусственное воспроизводство пестрого толстолобика (</w:t>
      </w:r>
      <w:r w:rsidRPr="000C0CC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Hypophthalmichthys nobilis</w:t>
      </w: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Для решения поставленной цели необходимо осуществить следующие задачи: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ознакомиться с литературными источниками;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дать биологическую характеристику объекта разведения;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выбрать место для рыбоводного предприятия;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дать характеристику водоисточника;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описать технологические процессы и состав РЗ;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разработать мероприятия по охране окружающей среды;</w:t>
      </w: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- определить эффективность работы рыбоводного предприятия.</w:t>
      </w: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ЗАКЛЮЧЕНИЕ</w:t>
      </w:r>
    </w:p>
    <w:p w:rsidR="000C0CCB" w:rsidRPr="000C0CCB" w:rsidRDefault="000C0CCB" w:rsidP="000C0CC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работе была описана технология воспроизводства пестрого толстолобика </w:t>
      </w:r>
      <w:r w:rsidRPr="000C0CCB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(Hypophthalmichthys nobilis)</w:t>
      </w: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были выполнены следующие задачи: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1) изучен ареал распространения;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2) приведены примеры экологических особенностей обитания;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3) рассмотрен тип питания;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4) определена устойчивость объекта разведения к абиотическим факторам в естественной среде;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5) описаны места нагула и нереста.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Также были описаны: 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1) характеристика водоисточника;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 технологические процессы РЗ и его состав; 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3) определена эффективность рыбоводного предприятия;</w:t>
      </w:r>
    </w:p>
    <w:p w:rsidR="000C0CCB" w:rsidRPr="000C0CCB" w:rsidRDefault="000C0CCB" w:rsidP="000C0CCB">
      <w:pPr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0CCB">
        <w:rPr>
          <w:rFonts w:ascii="Times New Roman" w:eastAsia="Calibri" w:hAnsi="Times New Roman" w:cs="Times New Roman"/>
          <w:sz w:val="28"/>
          <w:szCs w:val="28"/>
          <w:lang w:eastAsia="ar-SA"/>
        </w:rPr>
        <w:t>4) разработаны методы по охране окружающей среды при строительстве и работе завода.</w:t>
      </w:r>
    </w:p>
    <w:p w:rsidR="000C0CCB" w:rsidRPr="000C0CCB" w:rsidRDefault="000C0CCB" w:rsidP="000C0CCB">
      <w:pPr>
        <w:spacing w:before="120" w:after="0" w:line="360" w:lineRule="auto"/>
        <w:ind w:left="993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C0CCB" w:rsidRDefault="000C0CCB" w:rsidP="00994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0CCB" w:rsidSect="00D109D3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C2" w:rsidRDefault="00C820C2" w:rsidP="00D109D3">
      <w:pPr>
        <w:spacing w:after="0" w:line="240" w:lineRule="auto"/>
      </w:pPr>
      <w:r>
        <w:separator/>
      </w:r>
    </w:p>
  </w:endnote>
  <w:endnote w:type="continuationSeparator" w:id="0">
    <w:p w:rsidR="00C820C2" w:rsidRDefault="00C820C2" w:rsidP="00D1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11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0EC5" w:rsidRPr="00D109D3" w:rsidRDefault="00C80EC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09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09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09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2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09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0EC5" w:rsidRDefault="00C80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C2" w:rsidRDefault="00C820C2" w:rsidP="00D109D3">
      <w:pPr>
        <w:spacing w:after="0" w:line="240" w:lineRule="auto"/>
      </w:pPr>
      <w:r>
        <w:separator/>
      </w:r>
    </w:p>
  </w:footnote>
  <w:footnote w:type="continuationSeparator" w:id="0">
    <w:p w:rsidR="00C820C2" w:rsidRDefault="00C820C2" w:rsidP="00D1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18F0"/>
    <w:multiLevelType w:val="hybridMultilevel"/>
    <w:tmpl w:val="AEF45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01"/>
    <w:rsid w:val="00024D0D"/>
    <w:rsid w:val="00057F52"/>
    <w:rsid w:val="00087C60"/>
    <w:rsid w:val="000A1415"/>
    <w:rsid w:val="000A3601"/>
    <w:rsid w:val="000A492A"/>
    <w:rsid w:val="000C0CCB"/>
    <w:rsid w:val="000D22A2"/>
    <w:rsid w:val="000D2A34"/>
    <w:rsid w:val="000D42BF"/>
    <w:rsid w:val="00130966"/>
    <w:rsid w:val="0013730F"/>
    <w:rsid w:val="0014276B"/>
    <w:rsid w:val="00163669"/>
    <w:rsid w:val="00191535"/>
    <w:rsid w:val="001955CE"/>
    <w:rsid w:val="001A2CEF"/>
    <w:rsid w:val="001B4C31"/>
    <w:rsid w:val="001C5CE2"/>
    <w:rsid w:val="001E4253"/>
    <w:rsid w:val="001F0BF9"/>
    <w:rsid w:val="001F64F2"/>
    <w:rsid w:val="00223FF7"/>
    <w:rsid w:val="002406A3"/>
    <w:rsid w:val="00250058"/>
    <w:rsid w:val="00256D2B"/>
    <w:rsid w:val="002701D5"/>
    <w:rsid w:val="00281656"/>
    <w:rsid w:val="002970A6"/>
    <w:rsid w:val="002C4290"/>
    <w:rsid w:val="002D53EA"/>
    <w:rsid w:val="002D7AF2"/>
    <w:rsid w:val="00334749"/>
    <w:rsid w:val="00341DB8"/>
    <w:rsid w:val="00356FCD"/>
    <w:rsid w:val="00372822"/>
    <w:rsid w:val="0037295A"/>
    <w:rsid w:val="003A3F76"/>
    <w:rsid w:val="003D522E"/>
    <w:rsid w:val="003E4E1C"/>
    <w:rsid w:val="003E750F"/>
    <w:rsid w:val="003F7D39"/>
    <w:rsid w:val="004339AE"/>
    <w:rsid w:val="00457C6C"/>
    <w:rsid w:val="004A461C"/>
    <w:rsid w:val="004C0358"/>
    <w:rsid w:val="004E69C8"/>
    <w:rsid w:val="004F52DC"/>
    <w:rsid w:val="00512DB8"/>
    <w:rsid w:val="00516369"/>
    <w:rsid w:val="00534FC5"/>
    <w:rsid w:val="00557023"/>
    <w:rsid w:val="005630CA"/>
    <w:rsid w:val="00577300"/>
    <w:rsid w:val="00593E42"/>
    <w:rsid w:val="005C496A"/>
    <w:rsid w:val="00601196"/>
    <w:rsid w:val="00622167"/>
    <w:rsid w:val="00634E5D"/>
    <w:rsid w:val="00646DFD"/>
    <w:rsid w:val="00657112"/>
    <w:rsid w:val="00675C3E"/>
    <w:rsid w:val="006C7572"/>
    <w:rsid w:val="006D1745"/>
    <w:rsid w:val="006E1F6C"/>
    <w:rsid w:val="006F313E"/>
    <w:rsid w:val="00711F6C"/>
    <w:rsid w:val="00725E24"/>
    <w:rsid w:val="00743C66"/>
    <w:rsid w:val="00752DC2"/>
    <w:rsid w:val="00770D84"/>
    <w:rsid w:val="00787C45"/>
    <w:rsid w:val="007D4301"/>
    <w:rsid w:val="007F22B3"/>
    <w:rsid w:val="008018B5"/>
    <w:rsid w:val="008325A3"/>
    <w:rsid w:val="008402DE"/>
    <w:rsid w:val="00843A5C"/>
    <w:rsid w:val="0085627B"/>
    <w:rsid w:val="00874AD8"/>
    <w:rsid w:val="008D59FE"/>
    <w:rsid w:val="008E0080"/>
    <w:rsid w:val="00902869"/>
    <w:rsid w:val="00930DC7"/>
    <w:rsid w:val="0095607B"/>
    <w:rsid w:val="00965ED6"/>
    <w:rsid w:val="00994E0C"/>
    <w:rsid w:val="0099544E"/>
    <w:rsid w:val="00995F13"/>
    <w:rsid w:val="009C74B1"/>
    <w:rsid w:val="009E404E"/>
    <w:rsid w:val="00A11A08"/>
    <w:rsid w:val="00A73233"/>
    <w:rsid w:val="00A85B36"/>
    <w:rsid w:val="00AF16EB"/>
    <w:rsid w:val="00B02556"/>
    <w:rsid w:val="00B202EF"/>
    <w:rsid w:val="00B76B53"/>
    <w:rsid w:val="00B85CF4"/>
    <w:rsid w:val="00BA7EEE"/>
    <w:rsid w:val="00BC05AF"/>
    <w:rsid w:val="00BD7A90"/>
    <w:rsid w:val="00BD7FB0"/>
    <w:rsid w:val="00BE7923"/>
    <w:rsid w:val="00C5784C"/>
    <w:rsid w:val="00C70EA0"/>
    <w:rsid w:val="00C77A23"/>
    <w:rsid w:val="00C803D6"/>
    <w:rsid w:val="00C80EC5"/>
    <w:rsid w:val="00C80F7B"/>
    <w:rsid w:val="00C820C2"/>
    <w:rsid w:val="00CC1DEB"/>
    <w:rsid w:val="00CD1CBC"/>
    <w:rsid w:val="00CF4348"/>
    <w:rsid w:val="00D06D39"/>
    <w:rsid w:val="00D109D3"/>
    <w:rsid w:val="00D208A8"/>
    <w:rsid w:val="00D26A34"/>
    <w:rsid w:val="00D32F5E"/>
    <w:rsid w:val="00D45E58"/>
    <w:rsid w:val="00D463F7"/>
    <w:rsid w:val="00D51C3B"/>
    <w:rsid w:val="00D55E74"/>
    <w:rsid w:val="00D74426"/>
    <w:rsid w:val="00D81490"/>
    <w:rsid w:val="00DA62B2"/>
    <w:rsid w:val="00E45CA5"/>
    <w:rsid w:val="00E72D48"/>
    <w:rsid w:val="00E831CC"/>
    <w:rsid w:val="00EA53BF"/>
    <w:rsid w:val="00EA741E"/>
    <w:rsid w:val="00EA77C3"/>
    <w:rsid w:val="00EC335D"/>
    <w:rsid w:val="00ED597C"/>
    <w:rsid w:val="00ED73EE"/>
    <w:rsid w:val="00F134AF"/>
    <w:rsid w:val="00F174C4"/>
    <w:rsid w:val="00F36D37"/>
    <w:rsid w:val="00F85DBE"/>
    <w:rsid w:val="00FA6241"/>
    <w:rsid w:val="00FB1E67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9CD8"/>
  <w15:docId w15:val="{272BE244-219D-416B-8E62-7F37FBE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01"/>
  </w:style>
  <w:style w:type="paragraph" w:styleId="1">
    <w:name w:val="heading 1"/>
    <w:basedOn w:val="a"/>
    <w:next w:val="a"/>
    <w:link w:val="10"/>
    <w:uiPriority w:val="9"/>
    <w:qFormat/>
    <w:rsid w:val="00C57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9D3"/>
  </w:style>
  <w:style w:type="paragraph" w:styleId="a5">
    <w:name w:val="footer"/>
    <w:basedOn w:val="a"/>
    <w:link w:val="a6"/>
    <w:uiPriority w:val="99"/>
    <w:unhideWhenUsed/>
    <w:rsid w:val="00D1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D3"/>
  </w:style>
  <w:style w:type="paragraph" w:styleId="a7">
    <w:name w:val="List Paragraph"/>
    <w:basedOn w:val="a"/>
    <w:uiPriority w:val="34"/>
    <w:qFormat/>
    <w:rsid w:val="00D109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27B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55E7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55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4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7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C578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78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784C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C57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A899-75AB-4959-A3DD-E191988F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RePack by Diakov</cp:lastModifiedBy>
  <cp:revision>23</cp:revision>
  <cp:lastPrinted>2018-03-18T17:22:00Z</cp:lastPrinted>
  <dcterms:created xsi:type="dcterms:W3CDTF">2018-03-14T10:10:00Z</dcterms:created>
  <dcterms:modified xsi:type="dcterms:W3CDTF">2018-12-02T09:33:00Z</dcterms:modified>
</cp:coreProperties>
</file>