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E06" w:rsidRDefault="00D94E06" w:rsidP="00D94E0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МИНИСТЕРСТВО ОБРАЗОВАНИЯ И НАУКИ РОССИЙСКОЙ ФЕДЕРАЦИИ</w:t>
      </w:r>
    </w:p>
    <w:p w:rsidR="00D94E06" w:rsidRDefault="00D94E06" w:rsidP="00D94E0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Федеральное государственное бюджетное образовательное учреждение</w:t>
      </w:r>
    </w:p>
    <w:p w:rsidR="00D94E06" w:rsidRDefault="00D94E06" w:rsidP="00D94E0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высшего профессионального образования</w:t>
      </w:r>
    </w:p>
    <w:p w:rsidR="00D94E06" w:rsidRDefault="00D94E06" w:rsidP="00D94E0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«КУБАНСКИЙ ГОСУДАРСТВЕННЫЙ УНИВЕРСИТЕТ»</w:t>
      </w:r>
    </w:p>
    <w:p w:rsidR="00D94E06" w:rsidRDefault="00D94E06" w:rsidP="00D94E0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pacing w:val="1"/>
          <w:sz w:val="28"/>
          <w:szCs w:val="28"/>
        </w:rPr>
      </w:pPr>
      <w:bookmarkStart w:id="0" w:name="_Toc514981098"/>
      <w:bookmarkStart w:id="1" w:name="_Toc514981213"/>
      <w:r>
        <w:rPr>
          <w:b/>
          <w:color w:val="000000"/>
          <w:spacing w:val="1"/>
          <w:sz w:val="28"/>
          <w:szCs w:val="28"/>
        </w:rPr>
        <w:t>(ФГБОУ ВПО «</w:t>
      </w:r>
      <w:proofErr w:type="spellStart"/>
      <w:r>
        <w:rPr>
          <w:b/>
          <w:color w:val="000000"/>
          <w:spacing w:val="1"/>
          <w:sz w:val="28"/>
          <w:szCs w:val="28"/>
        </w:rPr>
        <w:t>КубГУ</w:t>
      </w:r>
      <w:proofErr w:type="spellEnd"/>
      <w:r>
        <w:rPr>
          <w:b/>
          <w:color w:val="000000"/>
          <w:spacing w:val="1"/>
          <w:sz w:val="28"/>
          <w:szCs w:val="28"/>
        </w:rPr>
        <w:t>»)</w:t>
      </w:r>
      <w:bookmarkEnd w:id="0"/>
      <w:bookmarkEnd w:id="1"/>
    </w:p>
    <w:p w:rsidR="00D94E06" w:rsidRDefault="00D94E06" w:rsidP="00D94E0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pacing w:val="1"/>
          <w:sz w:val="28"/>
          <w:szCs w:val="28"/>
        </w:rPr>
      </w:pPr>
      <w:bookmarkStart w:id="2" w:name="_Toc514981099"/>
      <w:bookmarkStart w:id="3" w:name="_Toc514981214"/>
      <w:r>
        <w:rPr>
          <w:b/>
          <w:color w:val="000000"/>
          <w:spacing w:val="1"/>
          <w:sz w:val="28"/>
          <w:szCs w:val="28"/>
        </w:rPr>
        <w:t>Физико-технический факультет</w:t>
      </w:r>
      <w:bookmarkEnd w:id="2"/>
      <w:bookmarkEnd w:id="3"/>
    </w:p>
    <w:p w:rsidR="00D94E06" w:rsidRDefault="00D94E06" w:rsidP="00D94E0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pacing w:val="1"/>
          <w:sz w:val="28"/>
          <w:szCs w:val="28"/>
        </w:rPr>
      </w:pPr>
    </w:p>
    <w:p w:rsidR="00D94E06" w:rsidRDefault="00D94E06" w:rsidP="00D94E0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pacing w:val="1"/>
          <w:sz w:val="28"/>
          <w:szCs w:val="28"/>
        </w:rPr>
      </w:pPr>
      <w:bookmarkStart w:id="4" w:name="_Toc514981215"/>
      <w:r>
        <w:rPr>
          <w:b/>
          <w:bCs/>
          <w:color w:val="000000"/>
          <w:spacing w:val="1"/>
          <w:sz w:val="28"/>
          <w:szCs w:val="28"/>
        </w:rPr>
        <w:t>Кафедра физики и информационных систем</w:t>
      </w:r>
      <w:bookmarkEnd w:id="4"/>
    </w:p>
    <w:p w:rsidR="00D94E06" w:rsidRDefault="00D94E06" w:rsidP="00D94E06">
      <w:pPr>
        <w:spacing w:line="360" w:lineRule="auto"/>
        <w:rPr>
          <w:color w:val="000000"/>
          <w:spacing w:val="1"/>
        </w:rPr>
      </w:pPr>
    </w:p>
    <w:p w:rsidR="00D94E06" w:rsidRDefault="00D94E06" w:rsidP="00D94E06">
      <w:pPr>
        <w:tabs>
          <w:tab w:val="left" w:pos="737"/>
        </w:tabs>
        <w:spacing w:line="360" w:lineRule="auto"/>
        <w:rPr>
          <w:color w:val="000000"/>
          <w:spacing w:val="1"/>
        </w:rPr>
      </w:pPr>
    </w:p>
    <w:p w:rsidR="00D94E06" w:rsidRDefault="00D94E06" w:rsidP="00D94E06">
      <w:pPr>
        <w:jc w:val="center"/>
        <w:rPr>
          <w:b/>
          <w:bCs/>
          <w:color w:val="000000"/>
          <w:spacing w:val="70"/>
          <w:sz w:val="28"/>
          <w:szCs w:val="28"/>
        </w:rPr>
      </w:pPr>
      <w:r>
        <w:rPr>
          <w:b/>
          <w:bCs/>
          <w:color w:val="000000"/>
          <w:spacing w:val="70"/>
          <w:sz w:val="28"/>
          <w:szCs w:val="28"/>
        </w:rPr>
        <w:t>КУРСОВОЙ ПРОЕКТ</w:t>
      </w:r>
    </w:p>
    <w:p w:rsidR="00D94E06" w:rsidRDefault="00D94E06" w:rsidP="00D94E06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2A2F47" w:rsidRPr="007D15F5" w:rsidRDefault="002A2F47" w:rsidP="002A2F47">
      <w:pPr>
        <w:spacing w:line="360" w:lineRule="auto"/>
        <w:jc w:val="center"/>
        <w:rPr>
          <w:b/>
          <w:sz w:val="28"/>
          <w:szCs w:val="28"/>
        </w:rPr>
      </w:pPr>
      <w:r w:rsidRPr="007D15F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ЗАВИСИМОСТЬ ФИЗИЧЕСКИХ ПАРАМЕТРОВ СЛОЕВ КОЖИ ОТ ОБЪЕМНОЙ КОНЦЕНТРАЦИИ КРОВИ</w:t>
      </w:r>
    </w:p>
    <w:p w:rsidR="00D94E06" w:rsidRDefault="00D94E06" w:rsidP="00D94E06">
      <w:pPr>
        <w:spacing w:line="360" w:lineRule="auto"/>
        <w:rPr>
          <w:color w:val="000000"/>
          <w:spacing w:val="1"/>
        </w:rPr>
      </w:pPr>
    </w:p>
    <w:p w:rsidR="00D94E06" w:rsidRDefault="00D94E06" w:rsidP="00D94E06">
      <w:pPr>
        <w:spacing w:line="360" w:lineRule="auto"/>
        <w:rPr>
          <w:color w:val="000000"/>
          <w:spacing w:val="1"/>
        </w:rPr>
      </w:pPr>
    </w:p>
    <w:p w:rsidR="00D94E06" w:rsidRDefault="00D94E06" w:rsidP="00D94E06">
      <w:pPr>
        <w:spacing w:line="360" w:lineRule="auto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Работу выполнил </w:t>
      </w:r>
      <w:r w:rsidR="00143E35">
        <w:rPr>
          <w:color w:val="000000"/>
          <w:spacing w:val="1"/>
          <w:sz w:val="28"/>
          <w:szCs w:val="28"/>
        </w:rPr>
        <w:t xml:space="preserve">                    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43E35">
        <w:rPr>
          <w:color w:val="000000"/>
          <w:spacing w:val="1"/>
          <w:sz w:val="28"/>
          <w:szCs w:val="28"/>
          <w:u w:val="single"/>
        </w:rPr>
        <w:t>Усатенко</w:t>
      </w:r>
      <w:proofErr w:type="spellEnd"/>
      <w:r w:rsidRPr="00143E35">
        <w:rPr>
          <w:color w:val="000000"/>
          <w:spacing w:val="1"/>
          <w:sz w:val="28"/>
          <w:szCs w:val="28"/>
          <w:u w:val="single"/>
        </w:rPr>
        <w:t xml:space="preserve"> Роман Витальевич</w:t>
      </w:r>
    </w:p>
    <w:p w:rsidR="00D94E06" w:rsidRDefault="00D94E06" w:rsidP="00D94E06">
      <w:pPr>
        <w:spacing w:line="360" w:lineRule="auto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Курс 2</w:t>
      </w:r>
    </w:p>
    <w:p w:rsidR="00D94E06" w:rsidRDefault="00D94E06" w:rsidP="00D94E06">
      <w:pPr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Направление 12.03.04   Биотехнические системы и технологии</w:t>
      </w:r>
    </w:p>
    <w:p w:rsidR="00D94E06" w:rsidRDefault="00D94E06" w:rsidP="00D94E06">
      <w:pPr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Научный руководитель, </w:t>
      </w:r>
    </w:p>
    <w:p w:rsidR="00D94E06" w:rsidRDefault="00D94E06" w:rsidP="00D94E06">
      <w:pPr>
        <w:rPr>
          <w:color w:val="000000"/>
          <w:spacing w:val="1"/>
          <w:sz w:val="28"/>
          <w:szCs w:val="28"/>
        </w:rPr>
      </w:pPr>
      <w:bookmarkStart w:id="5" w:name="_Hlk514008746"/>
      <w:r>
        <w:rPr>
          <w:color w:val="000000"/>
          <w:spacing w:val="1"/>
          <w:sz w:val="28"/>
          <w:szCs w:val="28"/>
        </w:rPr>
        <w:t>кандидат технических наук</w:t>
      </w:r>
      <w:bookmarkEnd w:id="5"/>
      <w:r w:rsidR="00143E35">
        <w:rPr>
          <w:color w:val="000000"/>
          <w:spacing w:val="1"/>
          <w:sz w:val="28"/>
          <w:szCs w:val="28"/>
        </w:rPr>
        <w:t xml:space="preserve">                           </w:t>
      </w:r>
      <w:r>
        <w:rPr>
          <w:color w:val="000000"/>
          <w:spacing w:val="1"/>
          <w:sz w:val="28"/>
          <w:szCs w:val="28"/>
        </w:rPr>
        <w:t xml:space="preserve"> </w:t>
      </w:r>
      <w:r w:rsidRPr="00143E35">
        <w:rPr>
          <w:color w:val="000000"/>
          <w:spacing w:val="1"/>
          <w:sz w:val="28"/>
          <w:szCs w:val="28"/>
          <w:u w:val="single"/>
        </w:rPr>
        <w:t xml:space="preserve">Б. Л. </w:t>
      </w:r>
      <w:proofErr w:type="spellStart"/>
      <w:r w:rsidRPr="00143E35">
        <w:rPr>
          <w:color w:val="000000"/>
          <w:spacing w:val="1"/>
          <w:sz w:val="28"/>
          <w:szCs w:val="28"/>
          <w:u w:val="single"/>
        </w:rPr>
        <w:t>Минасян</w:t>
      </w:r>
      <w:proofErr w:type="spellEnd"/>
    </w:p>
    <w:p w:rsidR="00D94E06" w:rsidRDefault="00D94E06" w:rsidP="00D94E06">
      <w:pPr>
        <w:spacing w:line="360" w:lineRule="auto"/>
        <w:rPr>
          <w:color w:val="000000"/>
          <w:spacing w:val="1"/>
          <w:sz w:val="28"/>
          <w:szCs w:val="28"/>
        </w:rPr>
      </w:pPr>
    </w:p>
    <w:p w:rsidR="00D94E06" w:rsidRDefault="00D94E06" w:rsidP="00D94E06">
      <w:pPr>
        <w:spacing w:line="360" w:lineRule="auto"/>
        <w:rPr>
          <w:color w:val="000000"/>
          <w:spacing w:val="1"/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</w:rPr>
        <w:t>Нормоконтролёр</w:t>
      </w:r>
      <w:proofErr w:type="spellEnd"/>
      <w:r>
        <w:rPr>
          <w:color w:val="000000"/>
          <w:spacing w:val="1"/>
          <w:sz w:val="28"/>
          <w:szCs w:val="28"/>
        </w:rPr>
        <w:t xml:space="preserve">, </w:t>
      </w:r>
    </w:p>
    <w:p w:rsidR="00D94E06" w:rsidRDefault="00D94E06" w:rsidP="00D94E06">
      <w:pPr>
        <w:spacing w:line="360" w:lineRule="auto"/>
        <w:rPr>
          <w:color w:val="000000"/>
          <w:spacing w:val="1"/>
          <w:sz w:val="28"/>
          <w:szCs w:val="28"/>
        </w:rPr>
      </w:pPr>
      <w:r w:rsidRPr="003E724C">
        <w:rPr>
          <w:color w:val="000000"/>
          <w:spacing w:val="1"/>
          <w:sz w:val="28"/>
          <w:szCs w:val="28"/>
        </w:rPr>
        <w:t>кандидат технических наук</w:t>
      </w:r>
      <w:r w:rsidR="00143E35">
        <w:rPr>
          <w:color w:val="000000"/>
          <w:spacing w:val="1"/>
          <w:sz w:val="28"/>
          <w:szCs w:val="28"/>
        </w:rPr>
        <w:t xml:space="preserve">                          </w:t>
      </w:r>
      <w:r>
        <w:rPr>
          <w:color w:val="000000"/>
          <w:spacing w:val="1"/>
          <w:sz w:val="28"/>
          <w:szCs w:val="28"/>
        </w:rPr>
        <w:t xml:space="preserve"> </w:t>
      </w:r>
      <w:r w:rsidRPr="00143E35">
        <w:rPr>
          <w:color w:val="000000"/>
          <w:spacing w:val="1"/>
          <w:sz w:val="28"/>
          <w:szCs w:val="28"/>
          <w:u w:val="single"/>
        </w:rPr>
        <w:t xml:space="preserve">Б. Л. </w:t>
      </w:r>
      <w:proofErr w:type="spellStart"/>
      <w:r w:rsidRPr="00143E35">
        <w:rPr>
          <w:color w:val="000000"/>
          <w:spacing w:val="1"/>
          <w:sz w:val="28"/>
          <w:szCs w:val="28"/>
          <w:u w:val="single"/>
        </w:rPr>
        <w:t>Минасян</w:t>
      </w:r>
      <w:proofErr w:type="spellEnd"/>
    </w:p>
    <w:p w:rsidR="00D94E06" w:rsidRDefault="00D94E06" w:rsidP="00D94E06">
      <w:pPr>
        <w:tabs>
          <w:tab w:val="left" w:pos="737"/>
        </w:tabs>
        <w:spacing w:line="360" w:lineRule="auto"/>
        <w:rPr>
          <w:color w:val="000000"/>
          <w:spacing w:val="1"/>
        </w:rPr>
      </w:pPr>
    </w:p>
    <w:p w:rsidR="00D94E06" w:rsidRDefault="00D94E06" w:rsidP="00D94E06">
      <w:pPr>
        <w:tabs>
          <w:tab w:val="left" w:pos="737"/>
        </w:tabs>
        <w:spacing w:line="360" w:lineRule="auto"/>
        <w:rPr>
          <w:color w:val="000000"/>
          <w:spacing w:val="1"/>
        </w:rPr>
      </w:pPr>
    </w:p>
    <w:p w:rsidR="00D94E06" w:rsidRDefault="00D94E06" w:rsidP="00D94E06">
      <w:pPr>
        <w:tabs>
          <w:tab w:val="left" w:pos="737"/>
        </w:tabs>
        <w:spacing w:line="360" w:lineRule="auto"/>
        <w:rPr>
          <w:color w:val="000000"/>
          <w:spacing w:val="1"/>
          <w:sz w:val="28"/>
          <w:szCs w:val="28"/>
        </w:rPr>
      </w:pPr>
    </w:p>
    <w:p w:rsidR="00D94E06" w:rsidRDefault="00D94E06" w:rsidP="00D94E06">
      <w:pPr>
        <w:tabs>
          <w:tab w:val="left" w:pos="737"/>
        </w:tabs>
        <w:spacing w:line="360" w:lineRule="auto"/>
        <w:rPr>
          <w:color w:val="000000"/>
          <w:spacing w:val="1"/>
          <w:sz w:val="28"/>
          <w:szCs w:val="28"/>
        </w:rPr>
      </w:pPr>
    </w:p>
    <w:p w:rsidR="00D94E06" w:rsidRDefault="00D94E06" w:rsidP="00D94E06">
      <w:pPr>
        <w:tabs>
          <w:tab w:val="left" w:pos="737"/>
        </w:tabs>
        <w:spacing w:line="360" w:lineRule="auto"/>
        <w:rPr>
          <w:color w:val="000000"/>
          <w:spacing w:val="1"/>
          <w:sz w:val="28"/>
          <w:szCs w:val="28"/>
        </w:rPr>
      </w:pPr>
    </w:p>
    <w:p w:rsidR="00D94E06" w:rsidRDefault="00D94E06" w:rsidP="00D94E06">
      <w:pPr>
        <w:tabs>
          <w:tab w:val="left" w:pos="737"/>
        </w:tabs>
        <w:spacing w:line="360" w:lineRule="auto"/>
        <w:rPr>
          <w:color w:val="000000"/>
          <w:spacing w:val="1"/>
          <w:sz w:val="28"/>
          <w:szCs w:val="28"/>
        </w:rPr>
      </w:pPr>
    </w:p>
    <w:p w:rsidR="00D94E06" w:rsidRDefault="00D94E06" w:rsidP="00D94E0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 2018</w:t>
      </w:r>
    </w:p>
    <w:p w:rsidR="00D94E06" w:rsidRDefault="00D94E06"/>
    <w:p w:rsidR="00D94E06" w:rsidRDefault="00D94E06">
      <w:pPr>
        <w:spacing w:after="200" w:line="276" w:lineRule="auto"/>
      </w:pPr>
      <w:r>
        <w:br w:type="page"/>
      </w:r>
    </w:p>
    <w:p w:rsidR="001C0D06" w:rsidRDefault="002A2F47" w:rsidP="00E04A21">
      <w:pPr>
        <w:spacing w:before="150" w:after="150"/>
        <w:ind w:left="709" w:right="709"/>
        <w:jc w:val="center"/>
        <w:rPr>
          <w:b/>
        </w:rPr>
      </w:pPr>
      <w:r w:rsidRPr="002A2F47">
        <w:rPr>
          <w:b/>
        </w:rPr>
        <w:lastRenderedPageBreak/>
        <w:t>РЕФЕРАТ</w:t>
      </w:r>
    </w:p>
    <w:p w:rsidR="002A2F47" w:rsidRDefault="002A2F47" w:rsidP="00F4593E">
      <w:pPr>
        <w:spacing w:before="150" w:after="150"/>
        <w:ind w:left="709" w:right="709"/>
        <w:jc w:val="both"/>
        <w:rPr>
          <w:b/>
        </w:rPr>
      </w:pPr>
    </w:p>
    <w:p w:rsidR="002A2F47" w:rsidRPr="002A2F47" w:rsidRDefault="002A2F47" w:rsidP="00E04A21">
      <w:pPr>
        <w:spacing w:before="150" w:after="150"/>
        <w:ind w:right="709"/>
        <w:jc w:val="both"/>
        <w:rPr>
          <w:sz w:val="28"/>
          <w:szCs w:val="28"/>
        </w:rPr>
      </w:pPr>
      <w:r w:rsidRPr="002A2F47">
        <w:rPr>
          <w:sz w:val="28"/>
          <w:szCs w:val="28"/>
        </w:rPr>
        <w:t>Курсов</w:t>
      </w:r>
      <w:r w:rsidR="00CF2734">
        <w:rPr>
          <w:sz w:val="28"/>
          <w:szCs w:val="28"/>
        </w:rPr>
        <w:t>ой проект. 5000с., 3 рис., 1</w:t>
      </w:r>
      <w:r w:rsidRPr="002A2F47">
        <w:rPr>
          <w:sz w:val="28"/>
          <w:szCs w:val="28"/>
        </w:rPr>
        <w:t xml:space="preserve"> табл., </w:t>
      </w:r>
      <w:r w:rsidR="00CF2734">
        <w:rPr>
          <w:sz w:val="28"/>
          <w:szCs w:val="28"/>
        </w:rPr>
        <w:t>14</w:t>
      </w:r>
      <w:r w:rsidRPr="002A2F47">
        <w:rPr>
          <w:sz w:val="28"/>
          <w:szCs w:val="28"/>
        </w:rPr>
        <w:t xml:space="preserve"> источников.</w:t>
      </w:r>
    </w:p>
    <w:p w:rsidR="00E04A21" w:rsidRPr="002A2F47" w:rsidRDefault="002A2F47" w:rsidP="00E04A21">
      <w:pPr>
        <w:spacing w:before="150" w:after="150" w:line="360" w:lineRule="auto"/>
        <w:ind w:right="709"/>
        <w:jc w:val="both"/>
        <w:rPr>
          <w:color w:val="000000"/>
          <w:sz w:val="28"/>
          <w:szCs w:val="28"/>
          <w:shd w:val="clear" w:color="auto" w:fill="FFFFFF"/>
        </w:rPr>
      </w:pPr>
      <w:r w:rsidRPr="002A2F47">
        <w:rPr>
          <w:color w:val="000000"/>
          <w:sz w:val="28"/>
          <w:szCs w:val="28"/>
          <w:shd w:val="clear" w:color="auto" w:fill="FFFFFF"/>
        </w:rPr>
        <w:t>ЗАВИСИМОСТЬ ФИЗИЧЕСКИХ ПАРАМЕТРОВ СЛОЕВ КОЖИ ОТ ОБЪЕМНОЙ КОНЦЕНТРАЦИИ КРОВИ</w:t>
      </w:r>
    </w:p>
    <w:p w:rsidR="002A2F47" w:rsidRDefault="002A2F47" w:rsidP="00E04A21">
      <w:pPr>
        <w:spacing w:before="150" w:after="150" w:line="360" w:lineRule="auto"/>
        <w:ind w:right="709"/>
        <w:jc w:val="both"/>
        <w:rPr>
          <w:color w:val="000000"/>
          <w:sz w:val="28"/>
          <w:szCs w:val="28"/>
          <w:shd w:val="clear" w:color="auto" w:fill="FFFFFF"/>
        </w:rPr>
      </w:pPr>
      <w:r w:rsidRPr="002A2F47">
        <w:rPr>
          <w:color w:val="000000"/>
          <w:sz w:val="28"/>
          <w:szCs w:val="28"/>
          <w:shd w:val="clear" w:color="auto" w:fill="FFFFFF"/>
        </w:rPr>
        <w:t>Объ</w:t>
      </w:r>
      <w:r>
        <w:rPr>
          <w:color w:val="000000"/>
          <w:sz w:val="28"/>
          <w:szCs w:val="28"/>
          <w:shd w:val="clear" w:color="auto" w:fill="FFFFFF"/>
        </w:rPr>
        <w:t>ектом исследования данного курсового объекта является кожа человека и поступающая к ней кровь.</w:t>
      </w:r>
    </w:p>
    <w:p w:rsidR="002A2F47" w:rsidRDefault="002A2F47" w:rsidP="00E04A21">
      <w:pPr>
        <w:spacing w:before="150" w:after="150" w:line="360" w:lineRule="auto"/>
        <w:ind w:righ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Целью работы является изучение </w:t>
      </w:r>
      <w:r w:rsidR="00A71040">
        <w:rPr>
          <w:color w:val="000000"/>
          <w:sz w:val="28"/>
          <w:szCs w:val="28"/>
          <w:shd w:val="clear" w:color="auto" w:fill="FFFFFF"/>
        </w:rPr>
        <w:t>способов и устройств для определения физико-биологических характеристик кожи.</w:t>
      </w:r>
    </w:p>
    <w:p w:rsidR="00A71040" w:rsidRPr="002A2F47" w:rsidRDefault="00A71040" w:rsidP="00E04A21">
      <w:pPr>
        <w:spacing w:before="150" w:after="150" w:line="360" w:lineRule="auto"/>
        <w:ind w:right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курсового проекта, с помощью теоретических данных удалось особенности строения кожных покровов, рассмотреть различные способы анализа содержания гемоглобина в крови, была заложена теоретическая база основополагающих понятий, которые будут полезны в дальнейшем исследовании данной темы.</w:t>
      </w:r>
    </w:p>
    <w:p w:rsidR="00A71040" w:rsidRDefault="00A71040" w:rsidP="00F4593E">
      <w:pPr>
        <w:spacing w:before="150" w:after="150"/>
        <w:ind w:left="709" w:right="709"/>
        <w:jc w:val="both"/>
      </w:pPr>
    </w:p>
    <w:p w:rsidR="00A71040" w:rsidRPr="00981BC7" w:rsidRDefault="00A71040" w:rsidP="00F4593E">
      <w:pPr>
        <w:spacing w:before="150" w:after="150" w:line="276" w:lineRule="auto"/>
        <w:ind w:left="709" w:right="709"/>
      </w:pPr>
      <w:r>
        <w:br w:type="page"/>
      </w:r>
    </w:p>
    <w:p w:rsidR="002A2F47" w:rsidRPr="00981BC7" w:rsidRDefault="00A71040" w:rsidP="00274A46">
      <w:pPr>
        <w:spacing w:before="150" w:after="150"/>
        <w:ind w:left="709" w:right="709"/>
        <w:jc w:val="center"/>
        <w:rPr>
          <w:b/>
          <w:sz w:val="28"/>
          <w:szCs w:val="28"/>
        </w:rPr>
      </w:pPr>
      <w:r w:rsidRPr="00981BC7">
        <w:rPr>
          <w:b/>
          <w:sz w:val="28"/>
          <w:szCs w:val="28"/>
        </w:rPr>
        <w:lastRenderedPageBreak/>
        <w:t>СОДЕРЖАНИЕ</w:t>
      </w:r>
    </w:p>
    <w:p w:rsidR="002A2F47" w:rsidRPr="00981BC7" w:rsidRDefault="002A2F47" w:rsidP="00F4593E">
      <w:pPr>
        <w:spacing w:before="150" w:after="150"/>
        <w:ind w:left="709" w:right="709"/>
        <w:jc w:val="both"/>
        <w:rPr>
          <w:b/>
        </w:rPr>
      </w:pPr>
    </w:p>
    <w:p w:rsidR="00A71040" w:rsidRPr="00981BC7" w:rsidRDefault="00A71040" w:rsidP="00F4593E">
      <w:pPr>
        <w:spacing w:before="150" w:after="150"/>
        <w:ind w:left="709" w:right="709"/>
        <w:jc w:val="both"/>
        <w:rPr>
          <w:b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98780267"/>
        <w:docPartObj>
          <w:docPartGallery w:val="Table of Contents"/>
          <w:docPartUnique/>
        </w:docPartObj>
      </w:sdtPr>
      <w:sdtContent>
        <w:p w:rsidR="00274A46" w:rsidRPr="00B96A94" w:rsidRDefault="00274A46" w:rsidP="00E04A21">
          <w:pPr>
            <w:pStyle w:val="ae"/>
            <w:rPr>
              <w:rFonts w:ascii="Times New Roman" w:hAnsi="Times New Roman" w:cs="Times New Roman"/>
              <w:noProof/>
              <w:color w:val="auto"/>
            </w:rPr>
          </w:pPr>
          <w:r w:rsidRPr="00981BC7">
            <w:rPr>
              <w:bCs w:val="0"/>
              <w:color w:val="auto"/>
            </w:rPr>
            <w:fldChar w:fldCharType="begin"/>
          </w:r>
          <w:r w:rsidRPr="00981BC7">
            <w:rPr>
              <w:bCs w:val="0"/>
              <w:color w:val="auto"/>
            </w:rPr>
            <w:instrText xml:space="preserve"> TOC \o "1-3" \h \z \u </w:instrText>
          </w:r>
          <w:r w:rsidRPr="00981BC7">
            <w:rPr>
              <w:bCs w:val="0"/>
              <w:color w:val="auto"/>
            </w:rPr>
            <w:fldChar w:fldCharType="separate"/>
          </w:r>
        </w:p>
        <w:p w:rsidR="00274A46" w:rsidRPr="00B96A94" w:rsidRDefault="00BB1799" w:rsidP="00E04A21">
          <w:pPr>
            <w:pStyle w:val="31"/>
          </w:pPr>
          <w:hyperlink w:anchor="_Toc514981216" w:history="1">
            <w:r w:rsidR="00274A46" w:rsidRPr="00B96A94">
              <w:rPr>
                <w:rStyle w:val="a8"/>
                <w:color w:val="auto"/>
              </w:rPr>
              <w:t>ОБОЗНАЧЕНИЕ И СОКРАЩЕНИЯ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_Toc514981216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4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17" w:history="1">
            <w:r w:rsidR="00274A46" w:rsidRPr="00B96A94">
              <w:rPr>
                <w:rStyle w:val="a8"/>
                <w:color w:val="auto"/>
              </w:rPr>
              <w:t>ВВЕДЕНИЕ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_Toc514981217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5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18" w:history="1">
            <w:r w:rsidR="00274A46" w:rsidRPr="00B96A94">
              <w:rPr>
                <w:rStyle w:val="a8"/>
                <w:color w:val="auto"/>
              </w:rPr>
              <w:t>1.Строение и функции кожи человека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_Toc514981218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7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19" w:history="1">
            <w:r w:rsidR="00274A46" w:rsidRPr="00B96A94">
              <w:rPr>
                <w:rStyle w:val="a8"/>
                <w:color w:val="auto"/>
              </w:rPr>
              <w:t>1.1.</w:t>
            </w:r>
            <w:r w:rsidR="00274A46" w:rsidRPr="00B96A94">
              <w:tab/>
            </w:r>
            <w:r w:rsidR="00274A46" w:rsidRPr="00B96A94">
              <w:rPr>
                <w:rStyle w:val="a8"/>
                <w:color w:val="auto"/>
                <w:shd w:val="clear" w:color="auto" w:fill="FFFFFF"/>
              </w:rPr>
              <w:t>Эпидермис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_Toc514981219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9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20" w:history="1">
            <w:r w:rsidR="00274A46" w:rsidRPr="00B96A94">
              <w:rPr>
                <w:rStyle w:val="a8"/>
                <w:color w:val="auto"/>
              </w:rPr>
              <w:t>1.2.</w:t>
            </w:r>
            <w:r w:rsidR="00274A46" w:rsidRPr="00B96A94">
              <w:tab/>
            </w:r>
            <w:r w:rsidR="00274A46" w:rsidRPr="00B96A94">
              <w:rPr>
                <w:rStyle w:val="a8"/>
                <w:color w:val="auto"/>
              </w:rPr>
              <w:t>Дерма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_Toc514981220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10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21" w:history="1">
            <w:r w:rsidR="00274A46" w:rsidRPr="00B96A94">
              <w:rPr>
                <w:rStyle w:val="a8"/>
                <w:color w:val="auto"/>
              </w:rPr>
              <w:t>1.3.</w:t>
            </w:r>
            <w:r w:rsidR="00274A46" w:rsidRPr="00B96A94">
              <w:tab/>
            </w:r>
            <w:r w:rsidR="00274A46" w:rsidRPr="00B96A94">
              <w:rPr>
                <w:rStyle w:val="a8"/>
                <w:color w:val="auto"/>
              </w:rPr>
              <w:t>Подкожная клетчатка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_Toc514981221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11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22" w:history="1">
            <w:r w:rsidR="00274A46" w:rsidRPr="00B96A94">
              <w:rPr>
                <w:rStyle w:val="a8"/>
                <w:color w:val="auto"/>
              </w:rPr>
              <w:t>2. Способы определения физико-биологических параметров кожи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_Toc514981222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12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23" w:history="1">
            <w:r w:rsidR="00274A46" w:rsidRPr="00B96A94">
              <w:rPr>
                <w:rStyle w:val="a8"/>
                <w:color w:val="auto"/>
                <w:shd w:val="clear" w:color="auto" w:fill="FFFFFF"/>
              </w:rPr>
              <w:t>2.1. Способ определения гемоглобина в крови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_Toc514981223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13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24" w:history="1">
            <w:r w:rsidR="00274A46" w:rsidRPr="00B96A94">
              <w:rPr>
                <w:rStyle w:val="a8"/>
                <w:color w:val="auto"/>
              </w:rPr>
              <w:t>2.2. Способ определения содержания производных гемоглобина в крови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_Toc514981224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14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25" w:history="1">
            <w:r w:rsidR="00274A46" w:rsidRPr="00B96A94">
              <w:rPr>
                <w:rStyle w:val="a8"/>
                <w:color w:val="auto"/>
                <w:shd w:val="clear" w:color="auto" w:fill="FFFFFF"/>
              </w:rPr>
              <w:t>2.3. Способ определения глубины проникновения света в кожу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_Toc514981225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15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26" w:history="1">
            <w:r w:rsidR="00274A46" w:rsidRPr="00B96A94">
              <w:rPr>
                <w:rStyle w:val="a8"/>
                <w:color w:val="auto"/>
                <w:shd w:val="clear" w:color="auto" w:fill="FFFFFF"/>
              </w:rPr>
              <w:t>2.4. Способ фотодинамической терапии онкологических заболеваний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_Toc514981226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16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27" w:history="1">
            <w:r w:rsidR="00274A46" w:rsidRPr="00B96A94">
              <w:rPr>
                <w:rStyle w:val="a8"/>
                <w:color w:val="auto"/>
              </w:rPr>
              <w:t>2.5. Способ определения концентраций общего гемоглобина в коже и степени оксигенации крови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_Toc514981227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18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28" w:history="1">
            <w:r w:rsidR="00274A46" w:rsidRPr="00B96A94">
              <w:rPr>
                <w:rStyle w:val="a8"/>
                <w:color w:val="auto"/>
                <w:shd w:val="clear" w:color="auto" w:fill="FFFFFF"/>
              </w:rPr>
              <w:t>3.Распространение лазерного излучения в мутных средах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_Toc514981228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23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31"/>
          </w:pPr>
          <w:hyperlink w:anchor="_Toc514981229" w:history="1">
            <w:r w:rsidR="00274A46" w:rsidRPr="00B96A94">
              <w:rPr>
                <w:rStyle w:val="a8"/>
                <w:rFonts w:eastAsiaTheme="minorHAnsi"/>
                <w:color w:val="auto"/>
                <w:lang w:eastAsia="en-US"/>
              </w:rPr>
              <w:t>4. Критерии оптимизации параметров лазерного излучения для селективного нагрева компонентов биоткани</w:t>
            </w:r>
            <w:r w:rsidR="00274A46" w:rsidRPr="00B96A94">
              <w:rPr>
                <w:webHidden/>
              </w:rPr>
              <w:tab/>
            </w:r>
            <w:r w:rsidR="00274A46" w:rsidRPr="00B96A94">
              <w:rPr>
                <w:webHidden/>
              </w:rPr>
              <w:fldChar w:fldCharType="begin"/>
            </w:r>
            <w:r w:rsidR="00274A46" w:rsidRPr="00B96A94">
              <w:rPr>
                <w:webHidden/>
              </w:rPr>
              <w:instrText xml:space="preserve"> PAGEREF _Toc514981229 \h </w:instrText>
            </w:r>
            <w:r w:rsidR="00274A46" w:rsidRPr="00B96A94">
              <w:rPr>
                <w:webHidden/>
              </w:rPr>
            </w:r>
            <w:r w:rsidR="00274A46" w:rsidRPr="00B96A94">
              <w:rPr>
                <w:webHidden/>
              </w:rPr>
              <w:fldChar w:fldCharType="separate"/>
            </w:r>
            <w:r w:rsidR="00274A46" w:rsidRPr="00B96A94">
              <w:rPr>
                <w:webHidden/>
              </w:rPr>
              <w:t>26</w:t>
            </w:r>
            <w:r w:rsidR="00274A46" w:rsidRPr="00B96A94">
              <w:rPr>
                <w:webHidden/>
              </w:rPr>
              <w:fldChar w:fldCharType="end"/>
            </w:r>
          </w:hyperlink>
        </w:p>
        <w:p w:rsidR="00274A46" w:rsidRPr="00B96A94" w:rsidRDefault="00BB1799" w:rsidP="00E04A21">
          <w:pPr>
            <w:pStyle w:val="11"/>
            <w:tabs>
              <w:tab w:val="right" w:leader="dot" w:pos="9628"/>
            </w:tabs>
            <w:ind w:left="44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81230" w:history="1">
            <w:r w:rsidR="00274A46" w:rsidRPr="00B96A94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ЗАКЛЮЧЕНИЕ</w:t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_Toc514981230 \h </w:instrText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4A46" w:rsidRPr="00981BC7" w:rsidRDefault="00BB1799" w:rsidP="00E04A21">
          <w:pPr>
            <w:pStyle w:val="11"/>
            <w:tabs>
              <w:tab w:val="right" w:leader="dot" w:pos="9628"/>
            </w:tabs>
            <w:ind w:left="440"/>
            <w:rPr>
              <w:noProof/>
            </w:rPr>
          </w:pPr>
          <w:hyperlink w:anchor="_Toc514981231" w:history="1">
            <w:r w:rsidR="00274A46" w:rsidRPr="00B96A94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СПИСОК ИСПОЛЬЗУЕМЫХ ИСТОЧНИКОВ</w:t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_Toc514981231 \h </w:instrText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274A46" w:rsidRPr="00B96A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5EC9" w:rsidRPr="00981BC7" w:rsidRDefault="00274A46" w:rsidP="00E04A21">
          <w:pPr>
            <w:pStyle w:val="11"/>
          </w:pPr>
          <w:r w:rsidRPr="00981BC7">
            <w:rPr>
              <w:bCs/>
            </w:rPr>
            <w:fldChar w:fldCharType="end"/>
          </w:r>
        </w:p>
      </w:sdtContent>
    </w:sdt>
    <w:p w:rsidR="00A71040" w:rsidRPr="00981BC7" w:rsidRDefault="00A71040" w:rsidP="00F4593E">
      <w:pPr>
        <w:spacing w:before="150" w:after="150" w:line="276" w:lineRule="auto"/>
        <w:ind w:left="709" w:right="709"/>
        <w:rPr>
          <w:b/>
        </w:rPr>
      </w:pPr>
      <w:r w:rsidRPr="00981BC7">
        <w:rPr>
          <w:b/>
        </w:rPr>
        <w:br w:type="page"/>
      </w:r>
    </w:p>
    <w:p w:rsidR="002A2F47" w:rsidRPr="00981BC7" w:rsidRDefault="00A71040" w:rsidP="00E04A21">
      <w:pPr>
        <w:pStyle w:val="3"/>
        <w:spacing w:line="360" w:lineRule="auto"/>
        <w:ind w:firstLine="709"/>
        <w:jc w:val="center"/>
        <w:rPr>
          <w:sz w:val="28"/>
        </w:rPr>
      </w:pPr>
      <w:bookmarkStart w:id="6" w:name="_Toc514981216"/>
      <w:r w:rsidRPr="00981BC7">
        <w:rPr>
          <w:sz w:val="28"/>
        </w:rPr>
        <w:lastRenderedPageBreak/>
        <w:t>ОБОЗНАЧЕ</w:t>
      </w:r>
      <w:r w:rsidR="00D50114" w:rsidRPr="00981BC7">
        <w:rPr>
          <w:sz w:val="28"/>
        </w:rPr>
        <w:t>Н</w:t>
      </w:r>
      <w:r w:rsidRPr="00981BC7">
        <w:rPr>
          <w:sz w:val="28"/>
        </w:rPr>
        <w:t>ИЕ И СОКРАЩЕНИЯ</w:t>
      </w:r>
      <w:bookmarkEnd w:id="6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981BC7" w:rsidRPr="00981BC7" w:rsidTr="00CE0049">
        <w:tc>
          <w:tcPr>
            <w:tcW w:w="2518" w:type="dxa"/>
          </w:tcPr>
          <w:p w:rsidR="00A717AE" w:rsidRPr="00981BC7" w:rsidRDefault="00F5656F" w:rsidP="00F5656F">
            <w:pPr>
              <w:tabs>
                <w:tab w:val="left" w:pos="703"/>
                <w:tab w:val="center" w:pos="796"/>
              </w:tabs>
              <w:spacing w:before="150" w:after="150"/>
              <w:ind w:right="709"/>
              <w:rPr>
                <w:b/>
              </w:rPr>
            </w:pPr>
            <w:r>
              <w:rPr>
                <w:sz w:val="28"/>
                <w:szCs w:val="28"/>
                <w:shd w:val="clear" w:color="auto" w:fill="FFFFFF"/>
              </w:rPr>
              <w:tab/>
            </w:r>
            <w:r>
              <w:rPr>
                <w:sz w:val="28"/>
                <w:szCs w:val="28"/>
                <w:shd w:val="clear" w:color="auto" w:fill="FFFFFF"/>
              </w:rPr>
              <w:tab/>
            </w:r>
            <w:r w:rsidR="002E24C1" w:rsidRPr="00981BC7">
              <w:rPr>
                <w:sz w:val="28"/>
                <w:szCs w:val="28"/>
                <w:shd w:val="clear" w:color="auto" w:fill="FFFFFF"/>
              </w:rPr>
              <w:t>λ</w:t>
            </w:r>
          </w:p>
        </w:tc>
        <w:tc>
          <w:tcPr>
            <w:tcW w:w="6946" w:type="dxa"/>
          </w:tcPr>
          <w:p w:rsidR="00A717AE" w:rsidRPr="004F6B60" w:rsidRDefault="002E24C1" w:rsidP="004F6B60">
            <w:pPr>
              <w:spacing w:before="150" w:after="150"/>
              <w:ind w:right="709"/>
              <w:jc w:val="center"/>
              <w:rPr>
                <w:sz w:val="28"/>
                <w:szCs w:val="28"/>
              </w:rPr>
            </w:pPr>
            <w:r w:rsidRPr="004F6B60">
              <w:rPr>
                <w:sz w:val="28"/>
                <w:szCs w:val="28"/>
              </w:rPr>
              <w:t>Длина волны</w:t>
            </w:r>
            <w:r w:rsidR="004F6B60">
              <w:rPr>
                <w:sz w:val="28"/>
                <w:szCs w:val="28"/>
              </w:rPr>
              <w:t>, м</w:t>
            </w:r>
            <w:r w:rsidRPr="004F6B60">
              <w:rPr>
                <w:sz w:val="28"/>
                <w:szCs w:val="28"/>
              </w:rPr>
              <w:t>.</w:t>
            </w:r>
            <w:r w:rsidR="004F6B60">
              <w:rPr>
                <w:sz w:val="28"/>
                <w:szCs w:val="28"/>
              </w:rPr>
              <w:t xml:space="preserve"> </w:t>
            </w:r>
          </w:p>
        </w:tc>
      </w:tr>
      <w:tr w:rsidR="00981BC7" w:rsidRPr="00981BC7" w:rsidTr="00CE0049">
        <w:trPr>
          <w:trHeight w:val="859"/>
        </w:trPr>
        <w:tc>
          <w:tcPr>
            <w:tcW w:w="2518" w:type="dxa"/>
          </w:tcPr>
          <w:p w:rsidR="00A717AE" w:rsidRPr="00981BC7" w:rsidRDefault="002E24C1" w:rsidP="002E24C1">
            <w:pPr>
              <w:spacing w:before="150" w:after="150"/>
              <w:ind w:right="709"/>
              <w:jc w:val="center"/>
              <w:rPr>
                <w:b/>
              </w:rPr>
            </w:pPr>
            <w:r w:rsidRPr="00981BC7">
              <w:rPr>
                <w:sz w:val="28"/>
                <w:szCs w:val="28"/>
                <w:shd w:val="clear" w:color="auto" w:fill="FFFFFF"/>
              </w:rPr>
              <w:t>Р</w:t>
            </w:r>
          </w:p>
        </w:tc>
        <w:tc>
          <w:tcPr>
            <w:tcW w:w="6946" w:type="dxa"/>
          </w:tcPr>
          <w:p w:rsidR="00A717AE" w:rsidRPr="00981BC7" w:rsidRDefault="002E24C1" w:rsidP="002E24C1">
            <w:pPr>
              <w:spacing w:before="150" w:after="150"/>
              <w:ind w:right="709"/>
              <w:jc w:val="center"/>
              <w:rPr>
                <w:b/>
              </w:rPr>
            </w:pPr>
            <w:r w:rsidRPr="00981BC7">
              <w:rPr>
                <w:sz w:val="28"/>
                <w:szCs w:val="28"/>
                <w:shd w:val="clear" w:color="auto" w:fill="FFFFFF"/>
              </w:rPr>
              <w:t>Диффузное отражения ткани в спектральных участках</w:t>
            </w:r>
            <w:r w:rsidR="004F6B60">
              <w:rPr>
                <w:sz w:val="28"/>
                <w:szCs w:val="28"/>
              </w:rPr>
              <w:t xml:space="preserve"> Единица измерения</w:t>
            </w:r>
            <w:r w:rsidR="004F6B6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Default="006036F7" w:rsidP="006036F7">
            <w:pPr>
              <w:spacing w:before="150" w:after="150"/>
              <w:ind w:right="709"/>
              <w:jc w:val="center"/>
              <w:rPr>
                <w:b/>
              </w:rPr>
            </w:pPr>
            <w:r w:rsidRPr="00E50D8C">
              <w:rPr>
                <w:color w:val="333333"/>
                <w:sz w:val="28"/>
                <w:szCs w:val="28"/>
                <w:shd w:val="clear" w:color="auto" w:fill="FFFFFF"/>
              </w:rPr>
              <w:t>D(</w:t>
            </w:r>
            <w:proofErr w:type="spellStart"/>
            <w:r w:rsidRPr="00E50D8C">
              <w:rPr>
                <w:color w:val="333333"/>
                <w:sz w:val="28"/>
                <w:szCs w:val="28"/>
                <w:shd w:val="clear" w:color="auto" w:fill="FFFFFF"/>
              </w:rPr>
              <w:t>λ</w:t>
            </w:r>
            <w:r w:rsidRPr="00E50D8C">
              <w:rPr>
                <w:color w:val="333333"/>
                <w:sz w:val="28"/>
                <w:szCs w:val="28"/>
                <w:shd w:val="clear" w:color="auto" w:fill="FFFFFF"/>
                <w:vertAlign w:val="subscript"/>
              </w:rPr>
              <w:t>i</w:t>
            </w:r>
            <w:proofErr w:type="spellEnd"/>
            <w:r w:rsidRPr="00E50D8C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946" w:type="dxa"/>
          </w:tcPr>
          <w:p w:rsidR="00A717AE" w:rsidRDefault="006036F7" w:rsidP="006036F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E50D8C">
              <w:rPr>
                <w:color w:val="333333"/>
                <w:sz w:val="28"/>
                <w:szCs w:val="28"/>
                <w:shd w:val="clear" w:color="auto" w:fill="FFFFFF"/>
              </w:rPr>
              <w:t>птическая плотность раствора крови на i-й длине волны</w:t>
            </w:r>
            <w:r w:rsidR="004F6B60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Default="00F5656F" w:rsidP="006036F7">
            <w:pPr>
              <w:spacing w:before="150" w:after="150"/>
              <w:ind w:right="709"/>
              <w:jc w:val="center"/>
              <w:rPr>
                <w:b/>
              </w:rPr>
            </w:pP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R(</w:t>
            </w:r>
            <w:proofErr w:type="gramEnd"/>
            <w:r w:rsidRPr="00981BC7">
              <w:rPr>
                <w:sz w:val="28"/>
                <w:szCs w:val="28"/>
                <w:shd w:val="clear" w:color="auto" w:fill="FFFFFF"/>
              </w:rPr>
              <w:t>λ</w:t>
            </w:r>
            <w:r w:rsidRPr="00B0248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036F7" w:rsidRPr="00B0248C">
              <w:rPr>
                <w:color w:val="333333"/>
                <w:sz w:val="28"/>
                <w:szCs w:val="28"/>
                <w:shd w:val="clear" w:color="auto" w:fill="FFFFFF"/>
              </w:rPr>
              <w:t>k)</w:t>
            </w:r>
          </w:p>
        </w:tc>
        <w:tc>
          <w:tcPr>
            <w:tcW w:w="6946" w:type="dxa"/>
          </w:tcPr>
          <w:p w:rsidR="00A717AE" w:rsidRDefault="006036F7" w:rsidP="006036F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Коэффициент</w:t>
            </w:r>
            <w:r w:rsidRPr="00B0248C">
              <w:rPr>
                <w:color w:val="333333"/>
                <w:sz w:val="28"/>
                <w:szCs w:val="28"/>
                <w:shd w:val="clear" w:color="auto" w:fill="FFFFFF"/>
              </w:rPr>
              <w:t xml:space="preserve"> диффузного отражения</w:t>
            </w:r>
            <w:r w:rsidR="004F6B60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6036F7" w:rsidRPr="006036F7" w:rsidRDefault="006036F7" w:rsidP="006036F7">
            <w:pPr>
              <w:spacing w:before="150" w:after="150"/>
              <w:ind w:right="709"/>
              <w:jc w:val="center"/>
              <w:rPr>
                <w:b/>
                <w:vertAlign w:val="subscript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f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bl</w:t>
            </w:r>
            <w:proofErr w:type="spellEnd"/>
          </w:p>
        </w:tc>
        <w:tc>
          <w:tcPr>
            <w:tcW w:w="6946" w:type="dxa"/>
          </w:tcPr>
          <w:p w:rsidR="00A717AE" w:rsidRDefault="006036F7" w:rsidP="006036F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B87A64">
              <w:rPr>
                <w:color w:val="000000"/>
                <w:sz w:val="28"/>
                <w:szCs w:val="28"/>
                <w:shd w:val="clear" w:color="auto" w:fill="FFFFFF"/>
              </w:rPr>
              <w:t>онцентрация кровеносных сосудов</w:t>
            </w:r>
            <w:r w:rsidR="004F6B6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Default="006036F7" w:rsidP="006036F7">
            <w:pPr>
              <w:spacing w:before="150" w:after="150"/>
              <w:ind w:right="709"/>
              <w:jc w:val="center"/>
              <w:rPr>
                <w:b/>
              </w:rPr>
            </w:pPr>
            <w:proofErr w:type="spellStart"/>
            <w:r w:rsidRPr="00B87A64">
              <w:rPr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6036F7">
              <w:rPr>
                <w:color w:val="000000"/>
                <w:sz w:val="28"/>
                <w:szCs w:val="28"/>
                <w:shd w:val="clear" w:color="auto" w:fill="FFFFFF"/>
                <w:vertAlign w:val="subscript"/>
              </w:rPr>
              <w:t>ps</w:t>
            </w:r>
            <w:proofErr w:type="spellEnd"/>
          </w:p>
        </w:tc>
        <w:tc>
          <w:tcPr>
            <w:tcW w:w="6946" w:type="dxa"/>
          </w:tcPr>
          <w:p w:rsidR="00A717AE" w:rsidRDefault="006036F7" w:rsidP="006036F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4F6B60">
              <w:rPr>
                <w:color w:val="000000"/>
                <w:sz w:val="28"/>
                <w:szCs w:val="28"/>
                <w:shd w:val="clear" w:color="auto" w:fill="FFFFFF"/>
              </w:rPr>
              <w:t>отосенсибилизатор</w:t>
            </w:r>
            <w:r w:rsidRPr="00B87A64">
              <w:rPr>
                <w:color w:val="000000"/>
                <w:sz w:val="28"/>
                <w:szCs w:val="28"/>
                <w:shd w:val="clear" w:color="auto" w:fill="FFFFFF"/>
              </w:rPr>
              <w:t xml:space="preserve"> в ткани</w:t>
            </w:r>
            <w:r w:rsidR="004F6B6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Default="006036F7" w:rsidP="006036F7">
            <w:pPr>
              <w:spacing w:before="150" w:after="150"/>
              <w:ind w:right="709"/>
              <w:jc w:val="center"/>
              <w:rPr>
                <w:b/>
              </w:rPr>
            </w:pPr>
            <w:proofErr w:type="gramStart"/>
            <w:r w:rsidRPr="00B87A64">
              <w:rPr>
                <w:color w:val="000000"/>
                <w:sz w:val="28"/>
                <w:szCs w:val="28"/>
                <w:shd w:val="clear" w:color="auto" w:fill="FFFFFF"/>
              </w:rPr>
              <w:t>Ф(</w:t>
            </w:r>
            <w:proofErr w:type="gramEnd"/>
            <w:r w:rsidRPr="00B87A64">
              <w:rPr>
                <w:color w:val="000000"/>
                <w:sz w:val="28"/>
                <w:szCs w:val="28"/>
                <w:shd w:val="clear" w:color="auto" w:fill="FFFFFF"/>
              </w:rPr>
              <w:t>z, λ)</w:t>
            </w:r>
          </w:p>
        </w:tc>
        <w:tc>
          <w:tcPr>
            <w:tcW w:w="6946" w:type="dxa"/>
          </w:tcPr>
          <w:p w:rsidR="006036F7" w:rsidRPr="006036F7" w:rsidRDefault="006036F7" w:rsidP="006036F7">
            <w:pPr>
              <w:spacing w:before="150" w:after="150"/>
              <w:ind w:right="709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B87A64">
              <w:rPr>
                <w:color w:val="000000"/>
                <w:sz w:val="28"/>
                <w:szCs w:val="28"/>
                <w:shd w:val="clear" w:color="auto" w:fill="FFFFFF"/>
              </w:rPr>
              <w:t>пектр простр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анственной освещенности в ткани</w:t>
            </w:r>
            <w:r w:rsidR="004F6B6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Pr="00981BC7" w:rsidRDefault="00981BC7" w:rsidP="00981BC7">
            <w:pPr>
              <w:spacing w:before="150" w:after="150"/>
              <w:ind w:right="709"/>
              <w:jc w:val="center"/>
              <w:rPr>
                <w:b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981BC7">
              <w:rPr>
                <w:color w:val="333333"/>
                <w:sz w:val="28"/>
                <w:szCs w:val="28"/>
                <w:shd w:val="clear" w:color="auto" w:fill="FFFFFF"/>
              </w:rPr>
              <w:t xml:space="preserve">n </w:t>
            </w:r>
          </w:p>
        </w:tc>
        <w:tc>
          <w:tcPr>
            <w:tcW w:w="6946" w:type="dxa"/>
          </w:tcPr>
          <w:p w:rsidR="00A717AE" w:rsidRPr="00981BC7" w:rsidRDefault="00981BC7" w:rsidP="006036F7">
            <w:pPr>
              <w:spacing w:before="150" w:after="150"/>
              <w:ind w:right="709"/>
              <w:jc w:val="center"/>
              <w:rPr>
                <w:b/>
                <w:sz w:val="28"/>
                <w:szCs w:val="28"/>
              </w:rPr>
            </w:pPr>
            <w:r w:rsidRPr="004F6B60">
              <w:rPr>
                <w:sz w:val="28"/>
                <w:szCs w:val="28"/>
                <w:shd w:val="clear" w:color="auto" w:fill="FFFFFF"/>
              </w:rPr>
              <w:t>Показатель преломления кожи</w:t>
            </w:r>
            <w:r w:rsidR="004F6B6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Default="00981BC7" w:rsidP="00981BC7">
            <w:pPr>
              <w:spacing w:before="150" w:after="150"/>
              <w:ind w:right="709"/>
              <w:jc w:val="center"/>
              <w:rPr>
                <w:b/>
              </w:rPr>
            </w:pPr>
            <w:proofErr w:type="spellStart"/>
            <w:r w:rsidRPr="00753F1B">
              <w:rPr>
                <w:sz w:val="28"/>
                <w:szCs w:val="28"/>
                <w:shd w:val="clear" w:color="auto" w:fill="FFFFFF"/>
              </w:rPr>
              <w:t>f</w:t>
            </w:r>
            <w:r w:rsidRPr="00753F1B">
              <w:rPr>
                <w:sz w:val="28"/>
                <w:szCs w:val="28"/>
                <w:shd w:val="clear" w:color="auto" w:fill="FFFFFF"/>
                <w:vertAlign w:val="subscript"/>
              </w:rPr>
              <w:t>m</w:t>
            </w:r>
            <w:proofErr w:type="spellEnd"/>
            <w:r w:rsidRPr="00753F1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946" w:type="dxa"/>
          </w:tcPr>
          <w:p w:rsidR="00A717AE" w:rsidRDefault="00981BC7" w:rsidP="006036F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753F1B">
              <w:rPr>
                <w:sz w:val="28"/>
                <w:szCs w:val="28"/>
                <w:shd w:val="clear" w:color="auto" w:fill="FFFFFF"/>
              </w:rPr>
              <w:t>бъемная концентрации меланина в эпидермисе</w:t>
            </w:r>
            <w:r w:rsidR="004F6B6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Default="00981BC7" w:rsidP="00981BC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753F1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</w:tcPr>
          <w:p w:rsidR="00A717AE" w:rsidRDefault="00981BC7" w:rsidP="006036F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753F1B">
              <w:rPr>
                <w:sz w:val="28"/>
                <w:szCs w:val="28"/>
                <w:shd w:val="clear" w:color="auto" w:fill="FFFFFF"/>
              </w:rPr>
              <w:t>ектор геометрических параметров эксперимента</w:t>
            </w:r>
            <w:r w:rsidR="004F6B6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Default="00981BC7" w:rsidP="00981BC7">
            <w:pPr>
              <w:spacing w:before="150" w:after="150"/>
              <w:ind w:right="709"/>
              <w:jc w:val="center"/>
              <w:rPr>
                <w:b/>
              </w:rPr>
            </w:pPr>
            <w:proofErr w:type="spellStart"/>
            <w:r w:rsidRPr="00753F1B">
              <w:rPr>
                <w:sz w:val="28"/>
                <w:szCs w:val="28"/>
                <w:shd w:val="clear" w:color="auto" w:fill="FFFFFF"/>
              </w:rPr>
              <w:t>C</w:t>
            </w:r>
            <w:r w:rsidRPr="00753F1B">
              <w:rPr>
                <w:sz w:val="28"/>
                <w:szCs w:val="28"/>
                <w:shd w:val="clear" w:color="auto" w:fill="FFFFFF"/>
                <w:vertAlign w:val="subscript"/>
              </w:rPr>
              <w:t>bil</w:t>
            </w:r>
            <w:proofErr w:type="spellEnd"/>
            <w:r w:rsidRPr="00753F1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946" w:type="dxa"/>
          </w:tcPr>
          <w:p w:rsidR="00A717AE" w:rsidRDefault="00981BC7" w:rsidP="006036F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753F1B">
              <w:rPr>
                <w:sz w:val="28"/>
                <w:szCs w:val="28"/>
                <w:shd w:val="clear" w:color="auto" w:fill="FFFFFF"/>
              </w:rPr>
              <w:t>онцентрация билирубина в дерме</w:t>
            </w:r>
            <w:r w:rsidR="004F6B6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Pr="00981BC7" w:rsidRDefault="00981BC7" w:rsidP="006036F7">
            <w:pPr>
              <w:spacing w:before="150" w:after="150"/>
              <w:ind w:right="70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A717AE" w:rsidRPr="00981BC7" w:rsidRDefault="00981BC7" w:rsidP="00981BC7">
            <w:pPr>
              <w:spacing w:before="150" w:after="150"/>
              <w:ind w:righ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Оптическая ось</w:t>
            </w:r>
            <w:r w:rsidR="004F6B60">
              <w:rPr>
                <w:sz w:val="28"/>
                <w:szCs w:val="28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Default="00981BC7" w:rsidP="006036F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EC2B6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:rsidR="00A717AE" w:rsidRPr="00CE0049" w:rsidRDefault="004F6B60" w:rsidP="00CE0049">
            <w:pPr>
              <w:spacing w:before="150" w:after="150"/>
              <w:ind w:right="709"/>
              <w:jc w:val="center"/>
              <w:rPr>
                <w:b/>
                <w:sz w:val="28"/>
                <w:szCs w:val="26"/>
              </w:rPr>
            </w:pPr>
            <w:r w:rsidRPr="00CE0049">
              <w:rPr>
                <w:sz w:val="28"/>
                <w:szCs w:val="26"/>
              </w:rPr>
              <w:t>И</w:t>
            </w:r>
            <w:r w:rsidR="00981BC7" w:rsidRPr="00CE0049">
              <w:rPr>
                <w:sz w:val="28"/>
                <w:szCs w:val="26"/>
              </w:rPr>
              <w:t>нтенсивность</w:t>
            </w:r>
            <w:r w:rsidRPr="00CE0049">
              <w:rPr>
                <w:sz w:val="28"/>
                <w:szCs w:val="26"/>
              </w:rPr>
              <w:t xml:space="preserve"> излучения</w:t>
            </w:r>
            <w:r w:rsidR="00981BC7" w:rsidRPr="00CE0049">
              <w:rPr>
                <w:sz w:val="28"/>
                <w:szCs w:val="26"/>
              </w:rPr>
              <w:t xml:space="preserve"> на расстоянии </w:t>
            </w:r>
            <w:r w:rsidR="00981BC7" w:rsidRPr="00CE0049">
              <w:rPr>
                <w:sz w:val="28"/>
                <w:szCs w:val="26"/>
                <w:lang w:val="en-US"/>
              </w:rPr>
              <w:t>z</w:t>
            </w:r>
            <w:r w:rsidRPr="00CE0049">
              <w:rPr>
                <w:sz w:val="28"/>
                <w:szCs w:val="26"/>
              </w:rPr>
              <w:t>,</w:t>
            </w:r>
            <w:r w:rsidR="00CE0049" w:rsidRPr="00CE0049">
              <w:rPr>
                <w:sz w:val="28"/>
                <w:szCs w:val="26"/>
              </w:rPr>
              <w:t xml:space="preserve"> Вт/м</w:t>
            </w:r>
            <w:r w:rsidR="00CE0049" w:rsidRPr="00CE0049">
              <w:rPr>
                <w:sz w:val="28"/>
                <w:szCs w:val="26"/>
                <w:vertAlign w:val="superscript"/>
              </w:rPr>
              <w:t>2</w:t>
            </w:r>
            <w:r w:rsidRPr="00CE0049">
              <w:rPr>
                <w:sz w:val="28"/>
                <w:szCs w:val="26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Default="004F6B60" w:rsidP="006036F7">
            <w:pPr>
              <w:spacing w:before="150" w:after="150"/>
              <w:ind w:right="709"/>
              <w:jc w:val="center"/>
              <w:rPr>
                <w:b/>
              </w:rPr>
            </w:pPr>
            <w:proofErr w:type="spellStart"/>
            <w:r w:rsidRPr="00EC2B6C">
              <w:rPr>
                <w:sz w:val="28"/>
                <w:szCs w:val="28"/>
              </w:rPr>
              <w:t>μ</w:t>
            </w:r>
            <w:r w:rsidRPr="00EC2B6C">
              <w:rPr>
                <w:sz w:val="28"/>
                <w:szCs w:val="28"/>
                <w:vertAlign w:val="subscript"/>
              </w:rPr>
              <w:t>а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6946" w:type="dxa"/>
          </w:tcPr>
          <w:p w:rsidR="00A717AE" w:rsidRDefault="004F6B60" w:rsidP="006036F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Коэффициент поглощения </w:t>
            </w:r>
            <w:proofErr w:type="gramStart"/>
            <w:r>
              <w:rPr>
                <w:sz w:val="28"/>
                <w:szCs w:val="28"/>
              </w:rPr>
              <w:t>среды .</w:t>
            </w:r>
            <w:proofErr w:type="gramEnd"/>
          </w:p>
        </w:tc>
      </w:tr>
      <w:tr w:rsidR="00A717AE" w:rsidTr="00CE0049">
        <w:tc>
          <w:tcPr>
            <w:tcW w:w="2518" w:type="dxa"/>
          </w:tcPr>
          <w:p w:rsidR="00A717AE" w:rsidRPr="004F6B60" w:rsidRDefault="004F6B60" w:rsidP="006036F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A717AE" w:rsidRDefault="004F6B60" w:rsidP="006036F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Концентрация поглощающих центров.</w:t>
            </w:r>
          </w:p>
        </w:tc>
      </w:tr>
      <w:tr w:rsidR="00A717AE" w:rsidTr="00CE0049">
        <w:tc>
          <w:tcPr>
            <w:tcW w:w="2518" w:type="dxa"/>
          </w:tcPr>
          <w:p w:rsidR="00A717AE" w:rsidRPr="004F6B60" w:rsidRDefault="004F6B60" w:rsidP="006036F7">
            <w:pPr>
              <w:spacing w:before="150" w:after="150"/>
              <w:ind w:right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</w:rPr>
              <w:t xml:space="preserve"> </w:t>
            </w:r>
            <w:r w:rsidRPr="004F6B60">
              <w:rPr>
                <w:sz w:val="28"/>
                <w:szCs w:val="28"/>
              </w:rPr>
              <w:t>g</w:t>
            </w:r>
          </w:p>
        </w:tc>
        <w:tc>
          <w:tcPr>
            <w:tcW w:w="6946" w:type="dxa"/>
          </w:tcPr>
          <w:p w:rsidR="00A717AE" w:rsidRDefault="004F6B60" w:rsidP="006036F7">
            <w:pPr>
              <w:spacing w:before="150" w:after="150"/>
              <w:ind w:right="709"/>
              <w:jc w:val="center"/>
              <w:rPr>
                <w:b/>
              </w:rPr>
            </w:pPr>
            <w:r>
              <w:rPr>
                <w:rFonts w:eastAsia="TimesNewRomanPSMT"/>
                <w:sz w:val="28"/>
                <w:szCs w:val="28"/>
              </w:rPr>
              <w:t>Ф</w:t>
            </w:r>
            <w:r w:rsidRPr="007C7027">
              <w:rPr>
                <w:rFonts w:eastAsia="TimesNewRomanPSMT"/>
                <w:sz w:val="28"/>
                <w:szCs w:val="28"/>
              </w:rPr>
              <w:t>актор анизотропии</w:t>
            </w:r>
            <w:r>
              <w:rPr>
                <w:rFonts w:eastAsia="TimesNewRomanPSMT"/>
                <w:sz w:val="28"/>
                <w:szCs w:val="28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Pr="00981BC7" w:rsidRDefault="002E24C1" w:rsidP="006036F7">
            <w:pPr>
              <w:spacing w:before="150" w:after="150"/>
              <w:ind w:right="709"/>
              <w:jc w:val="center"/>
              <w:rPr>
                <w:sz w:val="28"/>
                <w:szCs w:val="28"/>
              </w:rPr>
            </w:pPr>
            <w:r w:rsidRPr="00981BC7">
              <w:rPr>
                <w:sz w:val="28"/>
                <w:szCs w:val="28"/>
              </w:rPr>
              <w:t>УФ-лучи</w:t>
            </w:r>
          </w:p>
        </w:tc>
        <w:tc>
          <w:tcPr>
            <w:tcW w:w="6946" w:type="dxa"/>
          </w:tcPr>
          <w:p w:rsidR="00A717AE" w:rsidRPr="00981BC7" w:rsidRDefault="002E24C1" w:rsidP="006036F7">
            <w:pPr>
              <w:spacing w:before="150" w:after="150"/>
              <w:ind w:right="709"/>
              <w:jc w:val="center"/>
              <w:rPr>
                <w:sz w:val="28"/>
                <w:szCs w:val="28"/>
              </w:rPr>
            </w:pPr>
            <w:r w:rsidRPr="00981BC7">
              <w:rPr>
                <w:sz w:val="28"/>
                <w:szCs w:val="28"/>
              </w:rPr>
              <w:t>Ультрафиолетовые лучи</w:t>
            </w:r>
            <w:r w:rsidR="004F6B60">
              <w:rPr>
                <w:sz w:val="28"/>
                <w:szCs w:val="28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Pr="00981BC7" w:rsidRDefault="006036F7" w:rsidP="006036F7">
            <w:pPr>
              <w:spacing w:before="150" w:after="150"/>
              <w:ind w:right="709"/>
              <w:jc w:val="center"/>
              <w:rPr>
                <w:sz w:val="28"/>
                <w:szCs w:val="28"/>
              </w:rPr>
            </w:pPr>
            <w:r w:rsidRPr="00981BC7">
              <w:rPr>
                <w:sz w:val="28"/>
                <w:szCs w:val="28"/>
              </w:rPr>
              <w:t>ИК диапазон</w:t>
            </w:r>
          </w:p>
        </w:tc>
        <w:tc>
          <w:tcPr>
            <w:tcW w:w="6946" w:type="dxa"/>
          </w:tcPr>
          <w:p w:rsidR="00A717AE" w:rsidRPr="00981BC7" w:rsidRDefault="006036F7" w:rsidP="006036F7">
            <w:pPr>
              <w:spacing w:before="150" w:after="150"/>
              <w:ind w:right="709"/>
              <w:jc w:val="center"/>
              <w:rPr>
                <w:sz w:val="28"/>
                <w:szCs w:val="28"/>
              </w:rPr>
            </w:pPr>
            <w:proofErr w:type="spellStart"/>
            <w:r w:rsidRPr="00981BC7">
              <w:rPr>
                <w:sz w:val="28"/>
                <w:szCs w:val="28"/>
              </w:rPr>
              <w:t>Инфракарсный</w:t>
            </w:r>
            <w:proofErr w:type="spellEnd"/>
            <w:r w:rsidRPr="00981BC7">
              <w:rPr>
                <w:sz w:val="28"/>
                <w:szCs w:val="28"/>
              </w:rPr>
              <w:t xml:space="preserve"> диапазон</w:t>
            </w:r>
            <w:r w:rsidR="004F6B60">
              <w:rPr>
                <w:sz w:val="28"/>
                <w:szCs w:val="28"/>
              </w:rPr>
              <w:t>.</w:t>
            </w:r>
          </w:p>
        </w:tc>
      </w:tr>
      <w:tr w:rsidR="00A717AE" w:rsidTr="00CE0049">
        <w:tc>
          <w:tcPr>
            <w:tcW w:w="2518" w:type="dxa"/>
          </w:tcPr>
          <w:p w:rsidR="00A717AE" w:rsidRDefault="00981BC7" w:rsidP="006036F7">
            <w:pPr>
              <w:spacing w:before="150" w:after="150"/>
              <w:ind w:right="709"/>
              <w:jc w:val="center"/>
              <w:rPr>
                <w:b/>
              </w:rPr>
            </w:pPr>
            <w:r w:rsidRPr="00981BC7">
              <w:rPr>
                <w:sz w:val="28"/>
                <w:szCs w:val="28"/>
              </w:rPr>
              <w:t>Метод</w:t>
            </w:r>
            <w:r w:rsidRPr="00981BC7">
              <w:rPr>
                <w:b/>
                <w:sz w:val="28"/>
                <w:szCs w:val="28"/>
              </w:rPr>
              <w:t xml:space="preserve"> </w:t>
            </w:r>
            <w:r w:rsidRPr="00981BC7">
              <w:rPr>
                <w:color w:val="333333"/>
                <w:sz w:val="28"/>
                <w:szCs w:val="28"/>
                <w:shd w:val="clear" w:color="auto" w:fill="FFFFFF"/>
              </w:rPr>
              <w:t>МК</w:t>
            </w:r>
          </w:p>
        </w:tc>
        <w:tc>
          <w:tcPr>
            <w:tcW w:w="6946" w:type="dxa"/>
          </w:tcPr>
          <w:p w:rsidR="00A717AE" w:rsidRDefault="00981BC7" w:rsidP="006036F7">
            <w:pPr>
              <w:spacing w:before="150" w:after="150"/>
              <w:ind w:right="709"/>
              <w:jc w:val="center"/>
              <w:rPr>
                <w:b/>
              </w:rPr>
            </w:pPr>
            <w:r w:rsidRPr="00981BC7">
              <w:rPr>
                <w:sz w:val="28"/>
                <w:szCs w:val="28"/>
              </w:rPr>
              <w:t>Метод Монте-Карло</w:t>
            </w:r>
            <w:r w:rsidR="004F6B60">
              <w:rPr>
                <w:sz w:val="28"/>
                <w:szCs w:val="28"/>
              </w:rPr>
              <w:t>.</w:t>
            </w:r>
          </w:p>
        </w:tc>
      </w:tr>
    </w:tbl>
    <w:p w:rsidR="00A71040" w:rsidRDefault="00A71040" w:rsidP="004F6B60">
      <w:pPr>
        <w:tabs>
          <w:tab w:val="left" w:pos="1591"/>
        </w:tabs>
        <w:spacing w:before="150" w:after="150" w:line="276" w:lineRule="auto"/>
        <w:ind w:right="709"/>
        <w:rPr>
          <w:b/>
        </w:rPr>
      </w:pPr>
    </w:p>
    <w:p w:rsidR="000A59C8" w:rsidRPr="00A717AE" w:rsidRDefault="000A59C8" w:rsidP="00E04A21">
      <w:pPr>
        <w:pStyle w:val="3"/>
        <w:spacing w:line="360" w:lineRule="auto"/>
        <w:ind w:firstLine="709"/>
        <w:jc w:val="center"/>
        <w:rPr>
          <w:sz w:val="28"/>
          <w:szCs w:val="28"/>
        </w:rPr>
      </w:pPr>
      <w:bookmarkStart w:id="7" w:name="_Toc514981217"/>
      <w:r w:rsidRPr="00A717AE">
        <w:rPr>
          <w:sz w:val="28"/>
          <w:szCs w:val="28"/>
        </w:rPr>
        <w:lastRenderedPageBreak/>
        <w:t>ВВЕДЕНИЕ</w:t>
      </w:r>
      <w:bookmarkEnd w:id="7"/>
    </w:p>
    <w:p w:rsidR="000A59C8" w:rsidRPr="00890474" w:rsidRDefault="000A59C8" w:rsidP="0055034A">
      <w:pPr>
        <w:spacing w:before="150" w:after="150" w:line="360" w:lineRule="auto"/>
        <w:ind w:right="709" w:firstLine="709"/>
        <w:jc w:val="both"/>
        <w:rPr>
          <w:sz w:val="28"/>
          <w:szCs w:val="28"/>
        </w:rPr>
      </w:pPr>
      <w:r w:rsidRPr="00890474">
        <w:rPr>
          <w:sz w:val="28"/>
          <w:szCs w:val="28"/>
        </w:rPr>
        <w:t xml:space="preserve">Кожная ткань содержит в себе множество кровеносных сосудов, причем их плотность и размеры зависят от многих параметров, в частности от глубины их расположения. Для учета сосудистых сплетений в кожной ткани можно ввести эффективные значения теплофизических параметров, которые бы отражали объемное содержание крови в тканях, поскольку точное описание кровеносных сосудов как геометрически, так и математически, представляется весьма трудоемкой задачей. Рассмотрим методики определения эффективных коэффициентов теплопроводности, плотности и теплоемкости </w:t>
      </w:r>
      <w:proofErr w:type="spellStart"/>
      <w:r w:rsidRPr="00890474">
        <w:rPr>
          <w:sz w:val="28"/>
          <w:szCs w:val="28"/>
        </w:rPr>
        <w:t>дермиса</w:t>
      </w:r>
      <w:proofErr w:type="spellEnd"/>
      <w:r w:rsidRPr="00890474">
        <w:rPr>
          <w:sz w:val="28"/>
          <w:szCs w:val="28"/>
        </w:rPr>
        <w:t xml:space="preserve"> и жировой клетчатки. При определении данных коэффициентов будем считать, что ткань состоит из основной среды – </w:t>
      </w:r>
      <w:proofErr w:type="spellStart"/>
      <w:r w:rsidRPr="00890474">
        <w:rPr>
          <w:sz w:val="28"/>
          <w:szCs w:val="28"/>
        </w:rPr>
        <w:t>дермиса</w:t>
      </w:r>
      <w:proofErr w:type="spellEnd"/>
      <w:r w:rsidRPr="00890474">
        <w:rPr>
          <w:sz w:val="28"/>
          <w:szCs w:val="28"/>
        </w:rPr>
        <w:t xml:space="preserve"> или жировой клетчатки и кровеносных сосудов. Другие компоненты, такие как волосы, потовые и сальные железы рассматривать не будем.</w:t>
      </w:r>
    </w:p>
    <w:p w:rsidR="000A59C8" w:rsidRPr="00890474" w:rsidRDefault="000A59C8" w:rsidP="0055034A">
      <w:pPr>
        <w:spacing w:before="150" w:after="150" w:line="360" w:lineRule="auto"/>
        <w:ind w:right="709" w:firstLine="709"/>
        <w:jc w:val="both"/>
        <w:rPr>
          <w:sz w:val="28"/>
          <w:szCs w:val="28"/>
        </w:rPr>
      </w:pPr>
      <w:r w:rsidRPr="00890474">
        <w:rPr>
          <w:sz w:val="28"/>
          <w:szCs w:val="28"/>
        </w:rPr>
        <w:t xml:space="preserve">На примере кожи человека как яркого представителя мутных многокомпонентных биологических тканей рассмотрены </w:t>
      </w:r>
      <w:proofErr w:type="gramStart"/>
      <w:r w:rsidRPr="00890474">
        <w:rPr>
          <w:sz w:val="28"/>
          <w:szCs w:val="28"/>
        </w:rPr>
        <w:t>основные  параметры</w:t>
      </w:r>
      <w:proofErr w:type="gramEnd"/>
      <w:r w:rsidRPr="00890474">
        <w:rPr>
          <w:sz w:val="28"/>
          <w:szCs w:val="28"/>
        </w:rPr>
        <w:t xml:space="preserve"> моделей, необходимые для корректного описания объекта воздействия. Приведены оптические и тепловые параметры кожных тканей и ее компонентов, таких как вода, кровь, меланин. Приводятся данные о зависимости коэффициентов поглощения, рассеяния и фактора анизотропии слоев кожи от длины волны и от объемного содержания крови. Также рассмотрены зависимости плотности, теплоемкости и теплопроводности дермы и подкожной жировой клетчатки от содержания в них воды. Показана методика построения зависимостей теплофизических параметров от объемной концентрации крови в тканях. </w:t>
      </w:r>
    </w:p>
    <w:p w:rsidR="000A59C8" w:rsidRPr="00890474" w:rsidRDefault="000A59C8" w:rsidP="0055034A">
      <w:pPr>
        <w:spacing w:before="150" w:after="150" w:line="360" w:lineRule="auto"/>
        <w:ind w:right="709" w:firstLine="709"/>
        <w:jc w:val="both"/>
        <w:rPr>
          <w:sz w:val="28"/>
          <w:szCs w:val="28"/>
        </w:rPr>
      </w:pPr>
      <w:r w:rsidRPr="00890474">
        <w:rPr>
          <w:sz w:val="28"/>
          <w:szCs w:val="28"/>
        </w:rPr>
        <w:t xml:space="preserve">Целью данной работы является ознакомление с методами определения и анализа физических характеристик кожных покровов и поступление концентраций крови к </w:t>
      </w:r>
      <w:proofErr w:type="spellStart"/>
      <w:r w:rsidRPr="00890474">
        <w:rPr>
          <w:sz w:val="28"/>
          <w:szCs w:val="28"/>
        </w:rPr>
        <w:t>биотканям</w:t>
      </w:r>
      <w:proofErr w:type="spellEnd"/>
      <w:r w:rsidRPr="00890474">
        <w:rPr>
          <w:sz w:val="28"/>
          <w:szCs w:val="28"/>
        </w:rPr>
        <w:t>.</w:t>
      </w:r>
    </w:p>
    <w:p w:rsidR="000A59C8" w:rsidRPr="00890474" w:rsidRDefault="000A59C8" w:rsidP="0055034A">
      <w:pPr>
        <w:spacing w:before="150" w:after="150" w:line="360" w:lineRule="auto"/>
        <w:ind w:right="709" w:firstLine="709"/>
        <w:jc w:val="both"/>
        <w:rPr>
          <w:sz w:val="28"/>
          <w:szCs w:val="28"/>
        </w:rPr>
      </w:pPr>
      <w:r w:rsidRPr="00890474">
        <w:rPr>
          <w:sz w:val="28"/>
          <w:szCs w:val="28"/>
        </w:rPr>
        <w:lastRenderedPageBreak/>
        <w:t xml:space="preserve">Исследования в данной сфере весьма значимы в наше время, по той причине, что технические разработки могли бы помочь человеку решить многие проблемы в области лечения различных кожных заболеваний. Так же, профилактика лечения могла бы предотвратить </w:t>
      </w:r>
      <w:proofErr w:type="gramStart"/>
      <w:r w:rsidRPr="00890474">
        <w:rPr>
          <w:sz w:val="28"/>
          <w:szCs w:val="28"/>
        </w:rPr>
        <w:t>различное возникновение проблем</w:t>
      </w:r>
      <w:proofErr w:type="gramEnd"/>
      <w:r w:rsidRPr="00890474">
        <w:rPr>
          <w:sz w:val="28"/>
          <w:szCs w:val="28"/>
        </w:rPr>
        <w:t xml:space="preserve"> связанных с кожными покровами.</w:t>
      </w:r>
    </w:p>
    <w:p w:rsidR="000A59C8" w:rsidRPr="00890474" w:rsidRDefault="000A59C8" w:rsidP="0055034A">
      <w:pPr>
        <w:spacing w:before="150" w:after="150" w:line="360" w:lineRule="auto"/>
        <w:ind w:right="709" w:firstLine="709"/>
        <w:jc w:val="both"/>
        <w:rPr>
          <w:sz w:val="28"/>
          <w:szCs w:val="28"/>
        </w:rPr>
      </w:pPr>
      <w:r w:rsidRPr="00890474">
        <w:rPr>
          <w:bCs/>
          <w:sz w:val="28"/>
          <w:szCs w:val="28"/>
        </w:rPr>
        <w:t>В специальной литературе можно встретить описание различных методов, при помощи которых анализируются физические закономерности.</w:t>
      </w:r>
    </w:p>
    <w:p w:rsidR="000A59C8" w:rsidRPr="00890474" w:rsidRDefault="000A59C8" w:rsidP="0055034A">
      <w:pPr>
        <w:spacing w:before="150" w:after="150" w:line="360" w:lineRule="auto"/>
        <w:ind w:right="709" w:firstLine="709"/>
        <w:jc w:val="both"/>
        <w:rPr>
          <w:sz w:val="28"/>
          <w:szCs w:val="28"/>
        </w:rPr>
      </w:pPr>
      <w:r w:rsidRPr="00890474">
        <w:rPr>
          <w:sz w:val="28"/>
          <w:szCs w:val="28"/>
        </w:rPr>
        <w:t>Разработки в области оптики способствуют развитию теоретических и практических данных в области данной проблемы.</w:t>
      </w:r>
    </w:p>
    <w:p w:rsidR="000A59C8" w:rsidRPr="00890474" w:rsidRDefault="000A59C8" w:rsidP="0055034A">
      <w:pPr>
        <w:spacing w:before="150" w:after="150" w:line="360" w:lineRule="auto"/>
        <w:ind w:right="709" w:firstLine="709"/>
        <w:jc w:val="both"/>
        <w:rPr>
          <w:sz w:val="28"/>
          <w:szCs w:val="28"/>
        </w:rPr>
      </w:pPr>
      <w:r w:rsidRPr="00890474">
        <w:rPr>
          <w:sz w:val="28"/>
          <w:szCs w:val="28"/>
        </w:rPr>
        <w:t xml:space="preserve">Оптика-раздел физики, который рассматривает </w:t>
      </w:r>
      <w:proofErr w:type="gramStart"/>
      <w:r w:rsidRPr="00890474">
        <w:rPr>
          <w:sz w:val="28"/>
          <w:szCs w:val="28"/>
        </w:rPr>
        <w:t>явления</w:t>
      </w:r>
      <w:proofErr w:type="gramEnd"/>
      <w:r w:rsidRPr="00890474">
        <w:rPr>
          <w:sz w:val="28"/>
          <w:szCs w:val="28"/>
        </w:rPr>
        <w:t xml:space="preserve"> связанные с распространением электромагнитных волн видимого, инфракрасного и ультрафиолетового диапазонов спектра. Оптика рассматривает описание свойств света и занимается </w:t>
      </w:r>
      <w:proofErr w:type="gramStart"/>
      <w:r w:rsidRPr="00890474">
        <w:rPr>
          <w:sz w:val="28"/>
          <w:szCs w:val="28"/>
        </w:rPr>
        <w:t>объяснением явлений</w:t>
      </w:r>
      <w:proofErr w:type="gramEnd"/>
      <w:r w:rsidRPr="00890474">
        <w:rPr>
          <w:sz w:val="28"/>
          <w:szCs w:val="28"/>
        </w:rPr>
        <w:t xml:space="preserve"> связанных с ним. Оптические методы используются в различных прикладных дисциплинах, включая физику и медицину. </w:t>
      </w:r>
    </w:p>
    <w:p w:rsidR="000A59C8" w:rsidRPr="000A59C8" w:rsidRDefault="000A59C8" w:rsidP="0055034A">
      <w:pPr>
        <w:spacing w:before="150" w:after="150"/>
        <w:ind w:left="709" w:right="709" w:firstLine="709"/>
        <w:jc w:val="both"/>
        <w:rPr>
          <w:sz w:val="28"/>
          <w:szCs w:val="28"/>
        </w:rPr>
      </w:pPr>
      <w:r w:rsidRPr="000A59C8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0A59C8" w:rsidRPr="000A59C8" w:rsidRDefault="000A59C8" w:rsidP="0055034A">
      <w:pPr>
        <w:spacing w:after="200" w:line="276" w:lineRule="auto"/>
        <w:ind w:left="709" w:right="709" w:firstLine="709"/>
        <w:jc w:val="both"/>
        <w:rPr>
          <w:sz w:val="28"/>
          <w:szCs w:val="28"/>
        </w:rPr>
      </w:pPr>
      <w:r w:rsidRPr="000A59C8">
        <w:rPr>
          <w:sz w:val="28"/>
          <w:szCs w:val="28"/>
        </w:rPr>
        <w:br w:type="page"/>
      </w:r>
    </w:p>
    <w:p w:rsidR="00EF4EB9" w:rsidRPr="00271471" w:rsidRDefault="00E35575" w:rsidP="0055034A">
      <w:pPr>
        <w:pStyle w:val="3"/>
        <w:spacing w:line="360" w:lineRule="auto"/>
        <w:ind w:left="708" w:firstLine="709"/>
        <w:jc w:val="both"/>
        <w:rPr>
          <w:sz w:val="28"/>
          <w:szCs w:val="28"/>
        </w:rPr>
      </w:pPr>
      <w:bookmarkStart w:id="8" w:name="_Toc514981218"/>
      <w:r w:rsidRPr="00271471">
        <w:rPr>
          <w:sz w:val="28"/>
          <w:szCs w:val="28"/>
        </w:rPr>
        <w:lastRenderedPageBreak/>
        <w:t>1.Строение</w:t>
      </w:r>
      <w:r w:rsidR="00D50114" w:rsidRPr="00271471">
        <w:rPr>
          <w:sz w:val="28"/>
          <w:szCs w:val="28"/>
        </w:rPr>
        <w:t xml:space="preserve"> и функции</w:t>
      </w:r>
      <w:r w:rsidRPr="00271471">
        <w:rPr>
          <w:sz w:val="28"/>
          <w:szCs w:val="28"/>
        </w:rPr>
        <w:t xml:space="preserve"> кожи</w:t>
      </w:r>
      <w:r w:rsidR="00D50114" w:rsidRPr="00271471">
        <w:rPr>
          <w:sz w:val="28"/>
          <w:szCs w:val="28"/>
        </w:rPr>
        <w:t xml:space="preserve"> человека</w:t>
      </w:r>
      <w:bookmarkEnd w:id="8"/>
    </w:p>
    <w:p w:rsidR="00010F25" w:rsidRPr="00890474" w:rsidRDefault="00E35575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  <w:r w:rsidRPr="00890474">
        <w:rPr>
          <w:b/>
          <w:bCs/>
          <w:color w:val="333333"/>
          <w:sz w:val="28"/>
          <w:szCs w:val="28"/>
          <w:shd w:val="clear" w:color="auto" w:fill="FFFFFF"/>
        </w:rPr>
        <w:t>Кожа</w:t>
      </w:r>
      <w:r w:rsidRPr="00890474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890474">
        <w:rPr>
          <w:color w:val="333333"/>
          <w:sz w:val="28"/>
          <w:szCs w:val="28"/>
          <w:shd w:val="clear" w:color="auto" w:fill="FFFFFF"/>
        </w:rPr>
        <w:t>— сложный орган, являющийся наружным покровом тела человека, выполняющий защитные и физиологические функции.</w:t>
      </w:r>
    </w:p>
    <w:p w:rsidR="00E35575" w:rsidRPr="00890474" w:rsidRDefault="00E35575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  <w:r w:rsidRPr="00890474">
        <w:rPr>
          <w:color w:val="333333"/>
          <w:sz w:val="28"/>
          <w:szCs w:val="28"/>
          <w:shd w:val="clear" w:color="auto" w:fill="FFFFFF"/>
        </w:rPr>
        <w:t>Кожа покрывает все тело челов</w:t>
      </w:r>
      <w:r w:rsidR="00D50114" w:rsidRPr="00890474">
        <w:rPr>
          <w:color w:val="333333"/>
          <w:sz w:val="28"/>
          <w:szCs w:val="28"/>
          <w:shd w:val="clear" w:color="auto" w:fill="FFFFFF"/>
        </w:rPr>
        <w:t>ека, а ее площадь равна 1,5—2 м</w:t>
      </w:r>
      <w:r w:rsidR="00D50114" w:rsidRPr="00890474">
        <w:rPr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890474">
        <w:rPr>
          <w:color w:val="333333"/>
          <w:sz w:val="28"/>
          <w:szCs w:val="28"/>
          <w:shd w:val="clear" w:color="auto" w:fill="FFFFFF"/>
        </w:rPr>
        <w:t xml:space="preserve"> в зависимости от возраста, роста и пола. Вес ее без гиподермы равен 4—6 % от общего веса человека, с гиподермой — 16—18 %; в зависимости от толщины подкожной жировой клетчатки (на ягодицах и животе) этот слой может составлять более 10 см. Толщина дермы разная — от 0,5 до 5 мм и зависит от места расположения. На спине, плечах и разгибательной поверхности бедер дерма наиболее толстая, на ладонях и ступнях — 30 мкм — 1,5 мм. В области рта, носа, заднего прохода, мочеиспускательного канала и влагалища кожа переходит непосредственно в слизистые оболочки. Цвет кожи зависит от характера расположения поверхностных сосудов и наличия пигмента меланина.</w:t>
      </w:r>
      <w:r w:rsidRPr="0089047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90474">
        <w:rPr>
          <w:color w:val="333333"/>
          <w:sz w:val="28"/>
          <w:szCs w:val="28"/>
        </w:rPr>
        <w:br/>
      </w:r>
      <w:r w:rsidRPr="00890474">
        <w:rPr>
          <w:color w:val="333333"/>
          <w:sz w:val="28"/>
          <w:szCs w:val="28"/>
          <w:shd w:val="clear" w:color="auto" w:fill="FFFFFF"/>
        </w:rPr>
        <w:t>Поверхность кожи неровная, на ее поверхности виден рисунок. Поверхностные бороздки, пересекаясь, образуют кожные поля в виде ромбов и треугольников. Эти поля особенно хорошо видны на тыльной поверхности кистей.</w:t>
      </w:r>
      <w:r w:rsidRPr="0089047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10F25" w:rsidRDefault="00E35575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90474">
        <w:rPr>
          <w:color w:val="333333"/>
          <w:sz w:val="28"/>
          <w:szCs w:val="28"/>
          <w:shd w:val="clear" w:color="auto" w:fill="FFFFFF"/>
        </w:rPr>
        <w:t xml:space="preserve">На ладонной и подошвенной поверхности пальцев бороздки расположены параллельно. Расположение бороздок и гребешков на подушечках пальцев рук человека строго </w:t>
      </w:r>
      <w:proofErr w:type="gramStart"/>
      <w:r w:rsidRPr="00890474">
        <w:rPr>
          <w:color w:val="333333"/>
          <w:sz w:val="28"/>
          <w:szCs w:val="28"/>
          <w:shd w:val="clear" w:color="auto" w:fill="FFFFFF"/>
        </w:rPr>
        <w:t>индивидуально</w:t>
      </w:r>
      <w:r w:rsidR="00107206" w:rsidRPr="00107206">
        <w:rPr>
          <w:color w:val="333333"/>
          <w:sz w:val="28"/>
          <w:szCs w:val="28"/>
          <w:shd w:val="clear" w:color="auto" w:fill="FFFFFF"/>
        </w:rPr>
        <w:t>[</w:t>
      </w:r>
      <w:proofErr w:type="gramEnd"/>
      <w:r w:rsidR="00107206" w:rsidRPr="00107206">
        <w:rPr>
          <w:color w:val="333333"/>
          <w:sz w:val="28"/>
          <w:szCs w:val="28"/>
          <w:shd w:val="clear" w:color="auto" w:fill="FFFFFF"/>
        </w:rPr>
        <w:t>1]</w:t>
      </w:r>
      <w:r w:rsidRPr="00890474">
        <w:rPr>
          <w:color w:val="333333"/>
          <w:sz w:val="28"/>
          <w:szCs w:val="28"/>
          <w:shd w:val="clear" w:color="auto" w:fill="FFFFFF"/>
        </w:rPr>
        <w:t>.</w:t>
      </w:r>
    </w:p>
    <w:p w:rsidR="00271471" w:rsidRDefault="00271471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 фактов о коже:</w:t>
      </w:r>
    </w:p>
    <w:p w:rsidR="00271471" w:rsidRDefault="00271471" w:rsidP="0055034A">
      <w:pPr>
        <w:pStyle w:val="ad"/>
        <w:numPr>
          <w:ilvl w:val="0"/>
          <w:numId w:val="4"/>
        </w:numPr>
        <w:spacing w:before="150" w:after="150" w:line="360" w:lineRule="auto"/>
        <w:ind w:left="802" w:right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Существует 2 типа старения кожи:</w:t>
      </w:r>
    </w:p>
    <w:p w:rsidR="00271471" w:rsidRDefault="00D24EEA" w:rsidP="0055034A">
      <w:pPr>
        <w:pStyle w:val="ad"/>
        <w:numPr>
          <w:ilvl w:val="0"/>
          <w:numId w:val="5"/>
        </w:numPr>
        <w:spacing w:before="150" w:after="150" w:line="360" w:lineRule="auto"/>
        <w:ind w:left="1244" w:right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Внутренне старение-кожа становится тонкой и сухой(возрастное).</w:t>
      </w:r>
    </w:p>
    <w:p w:rsidR="00271471" w:rsidRPr="00D24EEA" w:rsidRDefault="00D24EEA" w:rsidP="0055034A">
      <w:pPr>
        <w:pStyle w:val="ad"/>
        <w:numPr>
          <w:ilvl w:val="0"/>
          <w:numId w:val="5"/>
        </w:numPr>
        <w:spacing w:before="150" w:after="150" w:line="360" w:lineRule="auto"/>
        <w:ind w:left="1244" w:right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Внешнее старение - преждевременное старение кожи, которое может быть вызвано неправильным образом жизни, </w:t>
      </w:r>
      <w:r>
        <w:rPr>
          <w:color w:val="333333"/>
          <w:sz w:val="28"/>
          <w:szCs w:val="28"/>
          <w:shd w:val="clear" w:color="auto" w:fill="FFFFFF"/>
        </w:rPr>
        <w:lastRenderedPageBreak/>
        <w:t>неправильным уходом за ней, чрезмерное воздействие УФ-лучей, экологией.</w:t>
      </w:r>
    </w:p>
    <w:p w:rsidR="00271471" w:rsidRDefault="00D24EEA" w:rsidP="0055034A">
      <w:pPr>
        <w:pStyle w:val="ad"/>
        <w:numPr>
          <w:ilvl w:val="0"/>
          <w:numId w:val="4"/>
        </w:numPr>
        <w:spacing w:before="150" w:after="150" w:line="360" w:lineRule="auto"/>
        <w:ind w:left="802" w:right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Напряжение мышц приводит к мурашкам-</w:t>
      </w:r>
      <w:r w:rsidRPr="00D24EEA">
        <w:rPr>
          <w:rFonts w:ascii="OpenSans" w:hAnsi="OpenSans"/>
          <w:color w:val="393838"/>
          <w:sz w:val="23"/>
          <w:szCs w:val="23"/>
          <w:shd w:val="clear" w:color="auto" w:fill="FFFFFF"/>
        </w:rPr>
        <w:t xml:space="preserve"> </w:t>
      </w:r>
      <w:r>
        <w:rPr>
          <w:color w:val="393838"/>
          <w:sz w:val="28"/>
          <w:szCs w:val="28"/>
          <w:shd w:val="clear" w:color="auto" w:fill="FFFFFF"/>
        </w:rPr>
        <w:t>м</w:t>
      </w:r>
      <w:r w:rsidRPr="00D24EEA">
        <w:rPr>
          <w:color w:val="393838"/>
          <w:sz w:val="28"/>
          <w:szCs w:val="28"/>
          <w:shd w:val="clear" w:color="auto" w:fill="FFFFFF"/>
        </w:rPr>
        <w:t>озг посылает сигналы нашим мышцам, когда мы</w:t>
      </w:r>
      <w:r w:rsidRPr="00D24EEA">
        <w:rPr>
          <w:rStyle w:val="apple-converted-space"/>
          <w:color w:val="393838"/>
          <w:sz w:val="28"/>
          <w:szCs w:val="28"/>
          <w:shd w:val="clear" w:color="auto" w:fill="FFFFFF"/>
        </w:rPr>
        <w:t> </w:t>
      </w:r>
      <w:r w:rsidRPr="00D24EEA">
        <w:rPr>
          <w:sz w:val="28"/>
          <w:szCs w:val="28"/>
        </w:rPr>
        <w:t>чувствуем холод</w:t>
      </w:r>
      <w:r w:rsidRPr="00D24EEA">
        <w:rPr>
          <w:rStyle w:val="apple-converted-space"/>
          <w:color w:val="393838"/>
          <w:sz w:val="28"/>
          <w:szCs w:val="28"/>
          <w:shd w:val="clear" w:color="auto" w:fill="FFFFFF"/>
        </w:rPr>
        <w:t> </w:t>
      </w:r>
      <w:r w:rsidRPr="00D24EEA">
        <w:rPr>
          <w:color w:val="393838"/>
          <w:sz w:val="28"/>
          <w:szCs w:val="28"/>
          <w:shd w:val="clear" w:color="auto" w:fill="FFFFFF"/>
        </w:rPr>
        <w:t>или испытываем сильную эмоцию. После этого мышцы по «приказу» приходят в напряжение, поднимая волосы на руках и шее, что, в свою очередь, приводит к появлению мурашек.</w:t>
      </w:r>
    </w:p>
    <w:p w:rsidR="00D24EEA" w:rsidRDefault="00D24EEA" w:rsidP="0055034A">
      <w:pPr>
        <w:pStyle w:val="ad"/>
        <w:numPr>
          <w:ilvl w:val="0"/>
          <w:numId w:val="4"/>
        </w:numPr>
        <w:spacing w:before="150" w:after="150" w:line="360" w:lineRule="auto"/>
        <w:ind w:left="802" w:right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Кожа обладает водонепроницаемостью</w:t>
      </w:r>
      <w:proofErr w:type="gramStart"/>
      <w:r>
        <w:rPr>
          <w:color w:val="333333"/>
          <w:sz w:val="28"/>
          <w:szCs w:val="28"/>
          <w:shd w:val="clear" w:color="auto" w:fill="FFFFFF"/>
        </w:rPr>
        <w:t>-</w:t>
      </w:r>
      <w:r w:rsidRPr="00D24EEA">
        <w:rPr>
          <w:rFonts w:ascii="OpenSans" w:hAnsi="OpenSans"/>
          <w:color w:val="393838"/>
          <w:sz w:val="23"/>
          <w:szCs w:val="23"/>
          <w:shd w:val="clear" w:color="auto" w:fill="FFFFFF"/>
        </w:rPr>
        <w:t xml:space="preserve"> </w:t>
      </w:r>
      <w:r w:rsidRPr="00D24EEA">
        <w:rPr>
          <w:color w:val="393838"/>
          <w:sz w:val="28"/>
          <w:szCs w:val="28"/>
          <w:shd w:val="clear" w:color="auto" w:fill="FFFFFF"/>
        </w:rPr>
        <w:t>это</w:t>
      </w:r>
      <w:proofErr w:type="gramEnd"/>
      <w:r w:rsidRPr="00D24EEA">
        <w:rPr>
          <w:color w:val="393838"/>
          <w:sz w:val="28"/>
          <w:szCs w:val="28"/>
          <w:shd w:val="clear" w:color="auto" w:fill="FFFFFF"/>
        </w:rPr>
        <w:t xml:space="preserve"> означает, что мы имеем возможность плавать в бассейне или море, не опасаясь, что что-нибудь проникнет в кожу или что-нибудь покинет ее.</w:t>
      </w:r>
    </w:p>
    <w:p w:rsidR="00D24EEA" w:rsidRPr="00D24EEA" w:rsidRDefault="00D24EEA" w:rsidP="0055034A">
      <w:pPr>
        <w:pStyle w:val="ad"/>
        <w:numPr>
          <w:ilvl w:val="0"/>
          <w:numId w:val="4"/>
        </w:numPr>
        <w:spacing w:before="150" w:after="150" w:line="360" w:lineRule="auto"/>
        <w:ind w:left="802" w:right="709"/>
        <w:jc w:val="both"/>
        <w:rPr>
          <w:color w:val="333333"/>
          <w:sz w:val="28"/>
          <w:szCs w:val="28"/>
          <w:shd w:val="clear" w:color="auto" w:fill="FFFFFF"/>
        </w:rPr>
      </w:pPr>
      <w:r w:rsidRPr="00D24EEA">
        <w:rPr>
          <w:color w:val="333333"/>
          <w:sz w:val="28"/>
          <w:szCs w:val="28"/>
          <w:shd w:val="clear" w:color="auto" w:fill="FFFFFF"/>
        </w:rPr>
        <w:t>Царапание отвлекает от зуда-</w:t>
      </w:r>
      <w:r w:rsidRPr="00D24EEA">
        <w:rPr>
          <w:rFonts w:ascii="OpenSans" w:hAnsi="OpenSans"/>
          <w:color w:val="393838"/>
          <w:sz w:val="23"/>
          <w:szCs w:val="23"/>
          <w:shd w:val="clear" w:color="auto" w:fill="FFFFFF"/>
        </w:rPr>
        <w:t xml:space="preserve"> </w:t>
      </w:r>
      <w:r w:rsidRPr="00D24EEA">
        <w:rPr>
          <w:color w:val="393838"/>
          <w:sz w:val="28"/>
          <w:szCs w:val="28"/>
          <w:shd w:val="clear" w:color="auto" w:fill="FFFFFF"/>
        </w:rPr>
        <w:t>намеренное царапание кожи отвлекает нас от кожного зуда.</w:t>
      </w:r>
    </w:p>
    <w:p w:rsidR="00D24EEA" w:rsidRPr="00D24EEA" w:rsidRDefault="00D24EEA" w:rsidP="0055034A">
      <w:pPr>
        <w:pStyle w:val="ad"/>
        <w:numPr>
          <w:ilvl w:val="0"/>
          <w:numId w:val="4"/>
        </w:numPr>
        <w:spacing w:before="150" w:after="150" w:line="360" w:lineRule="auto"/>
        <w:ind w:left="802" w:right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Мозг предсказывает касания-</w:t>
      </w:r>
      <w:r w:rsidRPr="00D24EEA">
        <w:rPr>
          <w:rFonts w:ascii="OpenSans" w:hAnsi="OpenSans"/>
          <w:color w:val="393838"/>
          <w:sz w:val="23"/>
          <w:szCs w:val="23"/>
          <w:shd w:val="clear" w:color="auto" w:fill="FFFFFF"/>
        </w:rPr>
        <w:t xml:space="preserve"> </w:t>
      </w:r>
      <w:r w:rsidRPr="00D24EEA">
        <w:rPr>
          <w:color w:val="393838"/>
          <w:sz w:val="28"/>
          <w:szCs w:val="28"/>
          <w:shd w:val="clear" w:color="auto" w:fill="FFFFFF"/>
        </w:rPr>
        <w:t>мозг способен предсказывать ощущения, когда они вызваны нашим собственным движением</w:t>
      </w:r>
      <w:r w:rsidR="00627FF2">
        <w:rPr>
          <w:color w:val="393838"/>
          <w:sz w:val="28"/>
          <w:szCs w:val="28"/>
          <w:shd w:val="clear" w:color="auto" w:fill="FFFFFF"/>
        </w:rPr>
        <w:t xml:space="preserve">, но не другим </w:t>
      </w:r>
      <w:proofErr w:type="gramStart"/>
      <w:r w:rsidR="00627FF2">
        <w:rPr>
          <w:color w:val="393838"/>
          <w:sz w:val="28"/>
          <w:szCs w:val="28"/>
          <w:shd w:val="clear" w:color="auto" w:fill="FFFFFF"/>
        </w:rPr>
        <w:t>человеком</w:t>
      </w:r>
      <w:r w:rsidR="00107206" w:rsidRPr="00107206">
        <w:rPr>
          <w:color w:val="393838"/>
          <w:sz w:val="28"/>
          <w:szCs w:val="28"/>
          <w:shd w:val="clear" w:color="auto" w:fill="FFFFFF"/>
        </w:rPr>
        <w:t>[</w:t>
      </w:r>
      <w:proofErr w:type="gramEnd"/>
      <w:r w:rsidR="00107206" w:rsidRPr="00107206">
        <w:rPr>
          <w:color w:val="393838"/>
          <w:sz w:val="28"/>
          <w:szCs w:val="28"/>
          <w:shd w:val="clear" w:color="auto" w:fill="FFFFFF"/>
        </w:rPr>
        <w:t>2]</w:t>
      </w:r>
      <w:r w:rsidR="00627FF2">
        <w:rPr>
          <w:color w:val="393838"/>
          <w:sz w:val="28"/>
          <w:szCs w:val="28"/>
          <w:shd w:val="clear" w:color="auto" w:fill="FFFFFF"/>
        </w:rPr>
        <w:t>.</w:t>
      </w:r>
    </w:p>
    <w:p w:rsidR="00D50114" w:rsidRPr="00890474" w:rsidRDefault="00D50114" w:rsidP="0055034A">
      <w:pPr>
        <w:spacing w:before="150" w:after="150" w:line="360" w:lineRule="auto"/>
        <w:ind w:left="709" w:right="709" w:firstLine="709"/>
        <w:jc w:val="both"/>
        <w:rPr>
          <w:color w:val="333333"/>
          <w:sz w:val="28"/>
          <w:szCs w:val="28"/>
        </w:rPr>
      </w:pPr>
      <w:r w:rsidRPr="00890474">
        <w:rPr>
          <w:noProof/>
          <w:color w:val="333333"/>
          <w:sz w:val="28"/>
          <w:szCs w:val="28"/>
        </w:rPr>
        <w:drawing>
          <wp:inline distT="0" distB="0" distL="0" distR="0" wp14:anchorId="302F9FB3" wp14:editId="2E0E5D36">
            <wp:extent cx="4609465" cy="23907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жа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07" cy="23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114" w:rsidRPr="00890474" w:rsidRDefault="00D50114" w:rsidP="0055034A">
      <w:pPr>
        <w:spacing w:before="150" w:after="150" w:line="360" w:lineRule="auto"/>
        <w:ind w:left="709"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90474">
        <w:rPr>
          <w:color w:val="333333"/>
          <w:sz w:val="28"/>
          <w:szCs w:val="28"/>
          <w:shd w:val="clear" w:color="auto" w:fill="FFFFFF"/>
        </w:rPr>
        <w:t>Рисунок 1- Строение кожи.</w:t>
      </w:r>
    </w:p>
    <w:p w:rsidR="002E24C1" w:rsidRDefault="00010F25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  <w:r w:rsidRPr="00890474">
        <w:rPr>
          <w:color w:val="333333"/>
          <w:sz w:val="28"/>
          <w:szCs w:val="28"/>
          <w:shd w:val="clear" w:color="auto" w:fill="FFFFFF"/>
        </w:rPr>
        <w:t xml:space="preserve">В </w:t>
      </w:r>
      <w:r w:rsidR="00A717AE">
        <w:rPr>
          <w:color w:val="333333"/>
          <w:sz w:val="28"/>
          <w:szCs w:val="28"/>
          <w:shd w:val="clear" w:color="auto" w:fill="FFFFFF"/>
        </w:rPr>
        <w:t>кожном покрове</w:t>
      </w:r>
      <w:r w:rsidRPr="00890474">
        <w:rPr>
          <w:color w:val="333333"/>
          <w:sz w:val="28"/>
          <w:szCs w:val="28"/>
          <w:shd w:val="clear" w:color="auto" w:fill="FFFFFF"/>
        </w:rPr>
        <w:t xml:space="preserve"> различают три отдела:</w:t>
      </w:r>
    </w:p>
    <w:p w:rsidR="002E24C1" w:rsidRDefault="00010F25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  <w:r w:rsidRPr="00890474">
        <w:rPr>
          <w:color w:val="333333"/>
          <w:sz w:val="28"/>
          <w:szCs w:val="28"/>
          <w:shd w:val="clear" w:color="auto" w:fill="FFFFFF"/>
        </w:rPr>
        <w:t>1)</w:t>
      </w:r>
      <w:r w:rsidRPr="0089047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90474">
        <w:rPr>
          <w:b/>
          <w:bCs/>
          <w:color w:val="333333"/>
          <w:sz w:val="28"/>
          <w:szCs w:val="28"/>
          <w:shd w:val="clear" w:color="auto" w:fill="FFFFFF"/>
        </w:rPr>
        <w:t>эпидермис</w:t>
      </w:r>
      <w:r w:rsidRPr="00890474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890474">
        <w:rPr>
          <w:color w:val="333333"/>
          <w:sz w:val="28"/>
          <w:szCs w:val="28"/>
          <w:shd w:val="clear" w:color="auto" w:fill="FFFFFF"/>
        </w:rPr>
        <w:t>(</w:t>
      </w:r>
      <w:r w:rsidR="00A717AE">
        <w:rPr>
          <w:color w:val="333333"/>
          <w:sz w:val="28"/>
          <w:szCs w:val="28"/>
          <w:shd w:val="clear" w:color="auto" w:fill="FFFFFF"/>
        </w:rPr>
        <w:t xml:space="preserve">лат. </w:t>
      </w:r>
      <w:proofErr w:type="spellStart"/>
      <w:r w:rsidR="00A717AE" w:rsidRPr="00890474">
        <w:rPr>
          <w:color w:val="333333"/>
          <w:sz w:val="28"/>
          <w:szCs w:val="28"/>
          <w:shd w:val="clear" w:color="auto" w:fill="FFFFFF"/>
        </w:rPr>
        <w:t>epidermis</w:t>
      </w:r>
      <w:proofErr w:type="spellEnd"/>
      <w:r w:rsidRPr="00890474">
        <w:rPr>
          <w:color w:val="333333"/>
          <w:sz w:val="28"/>
          <w:szCs w:val="28"/>
          <w:shd w:val="clear" w:color="auto" w:fill="FFFFFF"/>
        </w:rPr>
        <w:t xml:space="preserve">) — </w:t>
      </w:r>
      <w:r w:rsidR="00A717AE" w:rsidRPr="00890474">
        <w:rPr>
          <w:color w:val="333333"/>
          <w:sz w:val="28"/>
          <w:szCs w:val="28"/>
          <w:shd w:val="clear" w:color="auto" w:fill="FFFFFF"/>
        </w:rPr>
        <w:t>надкожица</w:t>
      </w:r>
      <w:r w:rsidRPr="00890474">
        <w:rPr>
          <w:color w:val="333333"/>
          <w:sz w:val="28"/>
          <w:szCs w:val="28"/>
          <w:shd w:val="clear" w:color="auto" w:fill="FFFFFF"/>
        </w:rPr>
        <w:t>;</w:t>
      </w:r>
    </w:p>
    <w:p w:rsidR="002E24C1" w:rsidRDefault="00010F25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  <w:r w:rsidRPr="00890474">
        <w:rPr>
          <w:color w:val="333333"/>
          <w:sz w:val="28"/>
          <w:szCs w:val="28"/>
          <w:shd w:val="clear" w:color="auto" w:fill="FFFFFF"/>
        </w:rPr>
        <w:t>2)</w:t>
      </w:r>
      <w:r w:rsidRPr="00890474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890474">
        <w:rPr>
          <w:b/>
          <w:bCs/>
          <w:color w:val="333333"/>
          <w:sz w:val="28"/>
          <w:szCs w:val="28"/>
          <w:shd w:val="clear" w:color="auto" w:fill="FFFFFF"/>
        </w:rPr>
        <w:t>дерма</w:t>
      </w:r>
      <w:r w:rsidRPr="0089047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90474">
        <w:rPr>
          <w:color w:val="333333"/>
          <w:sz w:val="28"/>
          <w:szCs w:val="28"/>
          <w:shd w:val="clear" w:color="auto" w:fill="FFFFFF"/>
        </w:rPr>
        <w:t>(</w:t>
      </w:r>
      <w:r w:rsidR="00A717AE">
        <w:rPr>
          <w:color w:val="333333"/>
          <w:sz w:val="28"/>
          <w:szCs w:val="28"/>
          <w:shd w:val="clear" w:color="auto" w:fill="FFFFFF"/>
        </w:rPr>
        <w:t xml:space="preserve">лат. </w:t>
      </w:r>
      <w:proofErr w:type="spellStart"/>
      <w:r w:rsidR="00A717AE" w:rsidRPr="00890474">
        <w:rPr>
          <w:color w:val="333333"/>
          <w:sz w:val="28"/>
          <w:szCs w:val="28"/>
          <w:shd w:val="clear" w:color="auto" w:fill="FFFFFF"/>
        </w:rPr>
        <w:t>cutis</w:t>
      </w:r>
      <w:proofErr w:type="spellEnd"/>
      <w:r w:rsidR="00A717AE" w:rsidRPr="0089047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717AE" w:rsidRPr="00890474">
        <w:rPr>
          <w:color w:val="333333"/>
          <w:sz w:val="28"/>
          <w:szCs w:val="28"/>
          <w:shd w:val="clear" w:color="auto" w:fill="FFFFFF"/>
        </w:rPr>
        <w:t>propria</w:t>
      </w:r>
      <w:proofErr w:type="spellEnd"/>
      <w:r w:rsidR="00A717AE" w:rsidRPr="00890474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A717AE" w:rsidRPr="00890474">
        <w:rPr>
          <w:color w:val="333333"/>
          <w:sz w:val="28"/>
          <w:szCs w:val="28"/>
          <w:shd w:val="clear" w:color="auto" w:fill="FFFFFF"/>
        </w:rPr>
        <w:t>corium</w:t>
      </w:r>
      <w:proofErr w:type="spellEnd"/>
      <w:r w:rsidRPr="00890474">
        <w:rPr>
          <w:color w:val="333333"/>
          <w:sz w:val="28"/>
          <w:szCs w:val="28"/>
          <w:shd w:val="clear" w:color="auto" w:fill="FFFFFF"/>
        </w:rPr>
        <w:t xml:space="preserve">) — </w:t>
      </w:r>
      <w:r w:rsidR="00A717AE" w:rsidRPr="00890474">
        <w:rPr>
          <w:color w:val="333333"/>
          <w:sz w:val="28"/>
          <w:szCs w:val="28"/>
          <w:shd w:val="clear" w:color="auto" w:fill="FFFFFF"/>
        </w:rPr>
        <w:t>кожа</w:t>
      </w:r>
      <w:r w:rsidRPr="00890474">
        <w:rPr>
          <w:color w:val="333333"/>
          <w:sz w:val="28"/>
          <w:szCs w:val="28"/>
          <w:shd w:val="clear" w:color="auto" w:fill="FFFFFF"/>
        </w:rPr>
        <w:t>;</w:t>
      </w:r>
    </w:p>
    <w:p w:rsidR="00010F25" w:rsidRPr="00890474" w:rsidRDefault="00010F25" w:rsidP="0055034A">
      <w:pPr>
        <w:spacing w:before="150" w:after="150" w:line="360" w:lineRule="auto"/>
        <w:ind w:left="1"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90474">
        <w:rPr>
          <w:color w:val="333333"/>
          <w:sz w:val="28"/>
          <w:szCs w:val="28"/>
          <w:shd w:val="clear" w:color="auto" w:fill="FFFFFF"/>
        </w:rPr>
        <w:t>3)</w:t>
      </w:r>
      <w:r w:rsidRPr="0089047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90474">
        <w:rPr>
          <w:b/>
          <w:bCs/>
          <w:color w:val="333333"/>
          <w:sz w:val="28"/>
          <w:szCs w:val="28"/>
          <w:shd w:val="clear" w:color="auto" w:fill="FFFFFF"/>
        </w:rPr>
        <w:t>гиподерма</w:t>
      </w:r>
      <w:r w:rsidRPr="00890474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890474">
        <w:rPr>
          <w:color w:val="333333"/>
          <w:sz w:val="28"/>
          <w:szCs w:val="28"/>
          <w:shd w:val="clear" w:color="auto" w:fill="FFFFFF"/>
        </w:rPr>
        <w:t>(</w:t>
      </w:r>
      <w:r w:rsidR="00A717AE">
        <w:rPr>
          <w:color w:val="333333"/>
          <w:sz w:val="28"/>
          <w:szCs w:val="28"/>
          <w:shd w:val="clear" w:color="auto" w:fill="FFFFFF"/>
        </w:rPr>
        <w:t xml:space="preserve">лат. </w:t>
      </w:r>
      <w:r w:rsidR="00A717AE">
        <w:rPr>
          <w:color w:val="333333"/>
          <w:sz w:val="28"/>
          <w:szCs w:val="28"/>
          <w:shd w:val="clear" w:color="auto" w:fill="FFFFFF"/>
          <w:lang w:val="en-US"/>
        </w:rPr>
        <w:t>s</w:t>
      </w:r>
      <w:proofErr w:type="spellStart"/>
      <w:r w:rsidR="00A717AE" w:rsidRPr="00890474">
        <w:rPr>
          <w:color w:val="333333"/>
          <w:sz w:val="28"/>
          <w:szCs w:val="28"/>
          <w:shd w:val="clear" w:color="auto" w:fill="FFFFFF"/>
        </w:rPr>
        <w:t>ubcutis</w:t>
      </w:r>
      <w:proofErr w:type="spellEnd"/>
      <w:r w:rsidRPr="00890474">
        <w:rPr>
          <w:color w:val="333333"/>
          <w:sz w:val="28"/>
          <w:szCs w:val="28"/>
          <w:shd w:val="clear" w:color="auto" w:fill="FFFFFF"/>
        </w:rPr>
        <w:t xml:space="preserve">) — </w:t>
      </w:r>
      <w:r w:rsidR="00A717AE" w:rsidRPr="00890474">
        <w:rPr>
          <w:color w:val="333333"/>
          <w:sz w:val="28"/>
          <w:szCs w:val="28"/>
          <w:shd w:val="clear" w:color="auto" w:fill="FFFFFF"/>
        </w:rPr>
        <w:t>подкожная жировая клетчатка</w:t>
      </w:r>
      <w:r w:rsidRPr="00890474">
        <w:rPr>
          <w:color w:val="333333"/>
          <w:sz w:val="28"/>
          <w:szCs w:val="28"/>
          <w:shd w:val="clear" w:color="auto" w:fill="FFFFFF"/>
        </w:rPr>
        <w:t>.</w:t>
      </w:r>
    </w:p>
    <w:p w:rsidR="00064F57" w:rsidRPr="00627FF2" w:rsidRDefault="00064F57" w:rsidP="0055034A">
      <w:pPr>
        <w:pStyle w:val="3"/>
        <w:numPr>
          <w:ilvl w:val="2"/>
          <w:numId w:val="1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bookmarkStart w:id="9" w:name="_Toc514981219"/>
      <w:r w:rsidRPr="00627FF2">
        <w:rPr>
          <w:sz w:val="28"/>
          <w:szCs w:val="28"/>
          <w:shd w:val="clear" w:color="auto" w:fill="FFFFFF"/>
        </w:rPr>
        <w:lastRenderedPageBreak/>
        <w:t>Эпидермис</w:t>
      </w:r>
      <w:bookmarkEnd w:id="9"/>
    </w:p>
    <w:p w:rsidR="00064F57" w:rsidRPr="00890474" w:rsidRDefault="00064F57" w:rsidP="0055034A">
      <w:pPr>
        <w:spacing w:before="150" w:after="150" w:line="360" w:lineRule="auto"/>
        <w:ind w:left="709" w:right="709" w:firstLine="709"/>
        <w:jc w:val="both"/>
        <w:rPr>
          <w:color w:val="333333"/>
          <w:sz w:val="28"/>
          <w:szCs w:val="28"/>
        </w:rPr>
      </w:pPr>
      <w:r w:rsidRPr="00890474">
        <w:rPr>
          <w:sz w:val="28"/>
          <w:szCs w:val="28"/>
          <w:shd w:val="clear" w:color="auto" w:fill="FFFFFF"/>
        </w:rPr>
        <w:t xml:space="preserve">Эпидермис </w:t>
      </w:r>
      <w:proofErr w:type="gramStart"/>
      <w:r w:rsidRPr="00890474">
        <w:rPr>
          <w:sz w:val="28"/>
          <w:szCs w:val="28"/>
          <w:shd w:val="clear" w:color="auto" w:fill="FFFFFF"/>
        </w:rPr>
        <w:t>- это</w:t>
      </w:r>
      <w:proofErr w:type="gramEnd"/>
      <w:r w:rsidRPr="00890474">
        <w:rPr>
          <w:sz w:val="28"/>
          <w:szCs w:val="28"/>
          <w:shd w:val="clear" w:color="auto" w:fill="FFFFFF"/>
        </w:rPr>
        <w:t xml:space="preserve"> наружный слой, который образован многослойным плоским эпителием. Его поверхность состоит из ороговевших клеток, которые содержат кератин. Эпидермис используется в основном для защиты от механических раздражителей и химических агентов и имеет 5 слоев:</w:t>
      </w:r>
      <w:r w:rsidRPr="00890474">
        <w:rPr>
          <w:color w:val="3B3E5E"/>
          <w:sz w:val="28"/>
          <w:szCs w:val="28"/>
          <w:shd w:val="clear" w:color="auto" w:fill="FFFFFF"/>
        </w:rPr>
        <w:br/>
      </w:r>
    </w:p>
    <w:p w:rsidR="00064F57" w:rsidRPr="00890474" w:rsidRDefault="00890474" w:rsidP="0055034A">
      <w:pPr>
        <w:spacing w:before="150" w:after="150" w:line="360" w:lineRule="auto"/>
        <w:ind w:left="709" w:right="709" w:firstLine="709"/>
        <w:jc w:val="both"/>
        <w:rPr>
          <w:color w:val="333333"/>
          <w:sz w:val="28"/>
          <w:szCs w:val="28"/>
        </w:rPr>
      </w:pPr>
      <w:proofErr w:type="gramStart"/>
      <w:r>
        <w:rPr>
          <w:rFonts w:hAnsi="Symbol"/>
        </w:rPr>
        <w:t></w:t>
      </w:r>
      <w:r w:rsidR="00064F57" w:rsidRPr="00890474">
        <w:rPr>
          <w:sz w:val="28"/>
          <w:szCs w:val="28"/>
        </w:rPr>
        <w:t xml:space="preserve">  Базальный</w:t>
      </w:r>
      <w:proofErr w:type="gramEnd"/>
      <w:r w:rsidR="00064F57" w:rsidRPr="00890474">
        <w:rPr>
          <w:sz w:val="28"/>
          <w:szCs w:val="28"/>
        </w:rPr>
        <w:t xml:space="preserve"> слой (расположен глубже остальных слоев, также называется зародышевым слоем из-за того, что в нем проходит митотическое деление и пролиферация </w:t>
      </w:r>
      <w:proofErr w:type="spellStart"/>
      <w:r w:rsidR="00064F57" w:rsidRPr="00890474">
        <w:rPr>
          <w:sz w:val="28"/>
          <w:szCs w:val="28"/>
        </w:rPr>
        <w:t>кератиноцитов</w:t>
      </w:r>
      <w:proofErr w:type="spellEnd"/>
      <w:r w:rsidR="00064F57" w:rsidRPr="00890474">
        <w:rPr>
          <w:sz w:val="28"/>
          <w:szCs w:val="28"/>
        </w:rPr>
        <w:t>);</w:t>
      </w:r>
      <w:r w:rsidR="00064F57" w:rsidRPr="00890474">
        <w:rPr>
          <w:color w:val="3B3E5E"/>
          <w:sz w:val="28"/>
          <w:szCs w:val="28"/>
        </w:rPr>
        <w:br/>
      </w:r>
    </w:p>
    <w:p w:rsidR="00064F57" w:rsidRPr="00890474" w:rsidRDefault="00890474" w:rsidP="0055034A">
      <w:pPr>
        <w:spacing w:before="150" w:after="150"/>
        <w:ind w:left="709" w:right="709" w:firstLine="709"/>
        <w:jc w:val="both"/>
        <w:rPr>
          <w:color w:val="333333"/>
          <w:sz w:val="28"/>
          <w:szCs w:val="28"/>
        </w:rPr>
      </w:pPr>
      <w:proofErr w:type="gramStart"/>
      <w:r>
        <w:rPr>
          <w:rFonts w:hAnsi="Symbol"/>
        </w:rPr>
        <w:t></w:t>
      </w:r>
      <w:r w:rsidR="00064F57" w:rsidRPr="00890474">
        <w:rPr>
          <w:sz w:val="28"/>
          <w:szCs w:val="28"/>
        </w:rPr>
        <w:t xml:space="preserve">  Шиповатый</w:t>
      </w:r>
      <w:proofErr w:type="gramEnd"/>
      <w:r w:rsidR="00064F57" w:rsidRPr="00890474">
        <w:rPr>
          <w:sz w:val="28"/>
          <w:szCs w:val="28"/>
        </w:rPr>
        <w:t xml:space="preserve"> слой - несколько рядов полигональных клеток, между которыми находится пространство, заполненное</w:t>
      </w:r>
      <w:r>
        <w:rPr>
          <w:sz w:val="28"/>
          <w:szCs w:val="28"/>
        </w:rPr>
        <w:t xml:space="preserve"> </w:t>
      </w:r>
      <w:proofErr w:type="spellStart"/>
      <w:r w:rsidR="00064F57" w:rsidRPr="00890474">
        <w:rPr>
          <w:sz w:val="28"/>
          <w:szCs w:val="28"/>
        </w:rPr>
        <w:t>десмоглеином</w:t>
      </w:r>
      <w:proofErr w:type="spellEnd"/>
      <w:r w:rsidR="00064F57" w:rsidRPr="00890474">
        <w:rPr>
          <w:sz w:val="28"/>
          <w:szCs w:val="28"/>
        </w:rPr>
        <w:t>;</w:t>
      </w:r>
      <w:r w:rsidR="00064F57" w:rsidRPr="00890474">
        <w:rPr>
          <w:color w:val="3B3E5E"/>
          <w:sz w:val="28"/>
          <w:szCs w:val="28"/>
        </w:rPr>
        <w:br/>
      </w:r>
    </w:p>
    <w:p w:rsidR="00064F57" w:rsidRPr="00890474" w:rsidRDefault="00890474" w:rsidP="0055034A">
      <w:pPr>
        <w:spacing w:before="150" w:after="150" w:line="360" w:lineRule="auto"/>
        <w:ind w:left="709" w:right="709" w:firstLine="709"/>
        <w:jc w:val="both"/>
        <w:rPr>
          <w:color w:val="333333"/>
          <w:sz w:val="28"/>
          <w:szCs w:val="28"/>
        </w:rPr>
      </w:pPr>
      <w:proofErr w:type="gramStart"/>
      <w:r>
        <w:rPr>
          <w:rFonts w:hAnsi="Symbol"/>
        </w:rPr>
        <w:t></w:t>
      </w:r>
      <w:r w:rsidR="00064F57" w:rsidRPr="00890474">
        <w:rPr>
          <w:sz w:val="28"/>
          <w:szCs w:val="28"/>
        </w:rPr>
        <w:t xml:space="preserve">  Зернистый</w:t>
      </w:r>
      <w:proofErr w:type="gramEnd"/>
      <w:r w:rsidR="00064F57" w:rsidRPr="00890474">
        <w:rPr>
          <w:sz w:val="28"/>
          <w:szCs w:val="28"/>
        </w:rPr>
        <w:t xml:space="preserve"> слой - состоит из клеток, ядра которых заполнены гранулами </w:t>
      </w:r>
      <w:proofErr w:type="spellStart"/>
      <w:r w:rsidR="00064F57" w:rsidRPr="00890474">
        <w:rPr>
          <w:sz w:val="28"/>
          <w:szCs w:val="28"/>
        </w:rPr>
        <w:t>кератогиалином</w:t>
      </w:r>
      <w:proofErr w:type="spellEnd"/>
      <w:r w:rsidR="00064F57" w:rsidRPr="00890474">
        <w:rPr>
          <w:sz w:val="28"/>
          <w:szCs w:val="28"/>
        </w:rPr>
        <w:t>, важным промежуточным продуктом в производстве кератина;</w:t>
      </w:r>
      <w:r w:rsidR="00064F57" w:rsidRPr="00890474">
        <w:rPr>
          <w:color w:val="3B3E5E"/>
          <w:sz w:val="28"/>
          <w:szCs w:val="28"/>
        </w:rPr>
        <w:br/>
      </w:r>
    </w:p>
    <w:p w:rsidR="00064F57" w:rsidRDefault="00890474" w:rsidP="0055034A">
      <w:pPr>
        <w:spacing w:before="150" w:after="150" w:line="360" w:lineRule="auto"/>
        <w:ind w:left="709" w:right="709" w:firstLine="709"/>
        <w:jc w:val="both"/>
        <w:rPr>
          <w:color w:val="333333"/>
          <w:sz w:val="28"/>
          <w:szCs w:val="28"/>
        </w:rPr>
      </w:pPr>
      <w:proofErr w:type="gramStart"/>
      <w:r>
        <w:rPr>
          <w:rFonts w:hAnsi="Symbol"/>
        </w:rPr>
        <w:t></w:t>
      </w:r>
      <w:r w:rsidR="00064F57" w:rsidRPr="00890474">
        <w:rPr>
          <w:sz w:val="28"/>
          <w:szCs w:val="28"/>
        </w:rPr>
        <w:t xml:space="preserve">  Блестящий</w:t>
      </w:r>
      <w:proofErr w:type="gramEnd"/>
      <w:r w:rsidR="00064F57" w:rsidRPr="00890474">
        <w:rPr>
          <w:sz w:val="28"/>
          <w:szCs w:val="28"/>
        </w:rPr>
        <w:t xml:space="preserve"> слой – находится в местах, где кожа поддается активным механическим воздействиям (на пятках, ладонях и пр.), служит для защиты глубоких слоев;</w:t>
      </w:r>
      <w:r w:rsidR="00064F57" w:rsidRPr="00890474">
        <w:rPr>
          <w:color w:val="3B3E5E"/>
          <w:sz w:val="28"/>
          <w:szCs w:val="28"/>
        </w:rPr>
        <w:br/>
      </w:r>
    </w:p>
    <w:p w:rsidR="004C29E1" w:rsidRPr="00890474" w:rsidRDefault="00890474" w:rsidP="0055034A">
      <w:pPr>
        <w:spacing w:before="150" w:after="150" w:line="360" w:lineRule="auto"/>
        <w:ind w:left="709" w:right="709" w:firstLine="709"/>
        <w:jc w:val="both"/>
        <w:rPr>
          <w:sz w:val="28"/>
          <w:szCs w:val="28"/>
        </w:rPr>
      </w:pPr>
      <w:proofErr w:type="gramStart"/>
      <w:r>
        <w:rPr>
          <w:rFonts w:hAnsi="Symbol"/>
        </w:rPr>
        <w:t></w:t>
      </w:r>
      <w:r w:rsidR="00064F57" w:rsidRPr="00890474">
        <w:rPr>
          <w:sz w:val="28"/>
          <w:szCs w:val="28"/>
        </w:rPr>
        <w:t xml:space="preserve">  Роговой</w:t>
      </w:r>
      <w:proofErr w:type="gramEnd"/>
      <w:r w:rsidR="00064F57" w:rsidRPr="00890474">
        <w:rPr>
          <w:sz w:val="28"/>
          <w:szCs w:val="28"/>
        </w:rPr>
        <w:t xml:space="preserve"> слой - содержит белок кератин, который имеет способность связывать воду, благодаря чему наша кожа приобретает эластичность.</w:t>
      </w:r>
    </w:p>
    <w:p w:rsidR="00010F25" w:rsidRPr="00890474" w:rsidRDefault="00064F57" w:rsidP="0055034A">
      <w:pPr>
        <w:spacing w:before="150" w:after="150" w:line="360" w:lineRule="auto"/>
        <w:ind w:left="709" w:right="709" w:firstLine="709"/>
        <w:jc w:val="both"/>
        <w:rPr>
          <w:color w:val="333333"/>
          <w:sz w:val="28"/>
          <w:szCs w:val="28"/>
        </w:rPr>
      </w:pPr>
      <w:r w:rsidRPr="00890474">
        <w:rPr>
          <w:sz w:val="28"/>
          <w:szCs w:val="28"/>
        </w:rPr>
        <w:lastRenderedPageBreak/>
        <w:br/>
      </w:r>
      <w:r w:rsidR="00010F25" w:rsidRPr="00890474">
        <w:rPr>
          <w:color w:val="333333"/>
          <w:sz w:val="28"/>
          <w:szCs w:val="28"/>
        </w:rPr>
        <w:br/>
      </w:r>
      <w:r w:rsidR="004C29E1" w:rsidRPr="00890474">
        <w:rPr>
          <w:noProof/>
          <w:color w:val="333333"/>
          <w:sz w:val="28"/>
          <w:szCs w:val="28"/>
        </w:rPr>
        <w:drawing>
          <wp:inline distT="0" distB="0" distL="0" distR="0" wp14:anchorId="781AA985" wp14:editId="31E64968">
            <wp:extent cx="3362325" cy="2066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пидермис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7DE" w:rsidRDefault="00E35575" w:rsidP="0055034A">
      <w:pPr>
        <w:spacing w:before="150" w:after="150" w:line="360" w:lineRule="auto"/>
        <w:ind w:left="709" w:right="709" w:firstLine="709"/>
        <w:jc w:val="both"/>
        <w:rPr>
          <w:sz w:val="28"/>
          <w:szCs w:val="28"/>
        </w:rPr>
      </w:pPr>
      <w:r w:rsidRPr="00890474">
        <w:rPr>
          <w:color w:val="333333"/>
          <w:sz w:val="28"/>
          <w:szCs w:val="28"/>
        </w:rPr>
        <w:br/>
      </w:r>
      <w:r w:rsidR="004C29E1" w:rsidRPr="00890474">
        <w:rPr>
          <w:sz w:val="28"/>
          <w:szCs w:val="28"/>
        </w:rPr>
        <w:t>Рисунок 2</w:t>
      </w:r>
      <w:r w:rsidR="000C37DE">
        <w:rPr>
          <w:sz w:val="28"/>
          <w:szCs w:val="28"/>
        </w:rPr>
        <w:t>-Слои эпидермиса.</w:t>
      </w:r>
    </w:p>
    <w:p w:rsidR="004C29E1" w:rsidRPr="00627FF2" w:rsidRDefault="00627FF2" w:rsidP="0055034A">
      <w:pPr>
        <w:pStyle w:val="3"/>
        <w:numPr>
          <w:ilvl w:val="1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0" w:name="_Toc514981220"/>
      <w:r w:rsidR="004C29E1" w:rsidRPr="00627FF2">
        <w:rPr>
          <w:sz w:val="28"/>
          <w:szCs w:val="28"/>
        </w:rPr>
        <w:t>Дерма</w:t>
      </w:r>
      <w:bookmarkEnd w:id="10"/>
    </w:p>
    <w:p w:rsidR="004C29E1" w:rsidRPr="000C37DE" w:rsidRDefault="004C29E1" w:rsidP="0055034A">
      <w:pPr>
        <w:spacing w:before="150" w:after="150" w:line="360" w:lineRule="auto"/>
        <w:ind w:left="709" w:right="709" w:firstLine="709"/>
        <w:jc w:val="both"/>
        <w:rPr>
          <w:sz w:val="28"/>
          <w:szCs w:val="28"/>
        </w:rPr>
      </w:pPr>
      <w:r w:rsidRPr="000C37DE">
        <w:rPr>
          <w:sz w:val="28"/>
          <w:szCs w:val="28"/>
          <w:shd w:val="clear" w:color="auto" w:fill="FFFFFF"/>
        </w:rPr>
        <w:t xml:space="preserve">Дерма </w:t>
      </w:r>
      <w:proofErr w:type="gramStart"/>
      <w:r w:rsidRPr="000C37DE">
        <w:rPr>
          <w:sz w:val="28"/>
          <w:szCs w:val="28"/>
          <w:shd w:val="clear" w:color="auto" w:fill="FFFFFF"/>
        </w:rPr>
        <w:t>- это</w:t>
      </w:r>
      <w:proofErr w:type="gramEnd"/>
      <w:r w:rsidRPr="000C37DE">
        <w:rPr>
          <w:sz w:val="28"/>
          <w:szCs w:val="28"/>
          <w:shd w:val="clear" w:color="auto" w:fill="FFFFFF"/>
        </w:rPr>
        <w:t xml:space="preserve"> средний слой кожи, который имеет толщину от 1 до 3 мм (в зависимости от месторасположения на теле). Она состоит в основном из волокон соединительной и сетчатой ткани, благодаря чему наша кожа устойчива к сжатию и растяжению. Кроме того, дерма имеет хорошо развитую сосудистую сеть и сеть нервных окончаний (благодаря чему мы чувствуем холод, тепло, боль, прикосновения и пр.). Дерма состоит из двух слоев:</w:t>
      </w:r>
    </w:p>
    <w:p w:rsidR="004C29E1" w:rsidRPr="000C37DE" w:rsidRDefault="000C37DE" w:rsidP="0055034A">
      <w:pPr>
        <w:spacing w:before="150" w:after="150" w:line="360" w:lineRule="auto"/>
        <w:ind w:left="709" w:right="709" w:firstLine="709"/>
        <w:jc w:val="both"/>
        <w:rPr>
          <w:sz w:val="28"/>
          <w:szCs w:val="28"/>
        </w:rPr>
      </w:pPr>
      <w:proofErr w:type="gramStart"/>
      <w:r>
        <w:rPr>
          <w:rFonts w:hAnsi="Symbol"/>
        </w:rPr>
        <w:t></w:t>
      </w:r>
      <w:r w:rsidR="004C29E1" w:rsidRPr="000C37DE">
        <w:rPr>
          <w:sz w:val="28"/>
          <w:szCs w:val="28"/>
        </w:rPr>
        <w:t xml:space="preserve">  Сосочковый</w:t>
      </w:r>
      <w:proofErr w:type="gramEnd"/>
      <w:r w:rsidR="004C29E1" w:rsidRPr="000C37DE">
        <w:rPr>
          <w:sz w:val="28"/>
          <w:szCs w:val="28"/>
        </w:rPr>
        <w:t xml:space="preserve"> слой - он включает в себя кожные сосочки, которые содержат ряд мелких кровеносных сосудов (сосочковая ткань). В кожных сосочках содержатся также нервные волокна, потовые железы и волосяные фолликулы.</w:t>
      </w:r>
    </w:p>
    <w:p w:rsidR="004C29E1" w:rsidRPr="000C37DE" w:rsidRDefault="000C37DE" w:rsidP="0055034A">
      <w:pPr>
        <w:spacing w:before="150" w:after="150" w:line="360" w:lineRule="auto"/>
        <w:ind w:left="709" w:right="709" w:firstLine="709"/>
        <w:jc w:val="both"/>
        <w:rPr>
          <w:sz w:val="28"/>
          <w:szCs w:val="28"/>
        </w:rPr>
      </w:pPr>
      <w:proofErr w:type="gramStart"/>
      <w:r>
        <w:rPr>
          <w:rFonts w:hAnsi="Symbol"/>
        </w:rPr>
        <w:t></w:t>
      </w:r>
      <w:r w:rsidR="004C29E1" w:rsidRPr="000C37DE">
        <w:rPr>
          <w:sz w:val="28"/>
          <w:szCs w:val="28"/>
        </w:rPr>
        <w:t xml:space="preserve">  Сетчатый</w:t>
      </w:r>
      <w:proofErr w:type="gramEnd"/>
      <w:r w:rsidR="004C29E1" w:rsidRPr="000C37DE">
        <w:rPr>
          <w:sz w:val="28"/>
          <w:szCs w:val="28"/>
        </w:rPr>
        <w:t xml:space="preserve"> слой – залегает над подкожной клетчаткой и имеет большое количество коллагеновых волокон и соединительной ткани. Между дермой и подкожной тканью есть глубокие сосудистые сплетения, а вот капилляров сетчатый слой практически не содержит.</w:t>
      </w:r>
    </w:p>
    <w:p w:rsidR="000C37DE" w:rsidRDefault="004C29E1" w:rsidP="0055034A">
      <w:pPr>
        <w:spacing w:before="150" w:after="150" w:line="360" w:lineRule="auto"/>
        <w:ind w:left="709" w:right="709" w:firstLine="709"/>
        <w:jc w:val="both"/>
        <w:rPr>
          <w:sz w:val="28"/>
          <w:szCs w:val="28"/>
        </w:rPr>
      </w:pPr>
      <w:r w:rsidRPr="000C37DE">
        <w:rPr>
          <w:sz w:val="28"/>
          <w:szCs w:val="28"/>
          <w:shd w:val="clear" w:color="auto" w:fill="FFFFFF"/>
        </w:rPr>
        <w:lastRenderedPageBreak/>
        <w:t>Соединительные ткани в дерме представлены 3 типами волокон: коллагеновыми, гладкомышечными и эластическими.</w:t>
      </w:r>
      <w:r>
        <w:rPr>
          <w:rFonts w:ascii="Arial" w:hAnsi="Arial" w:cs="Arial"/>
          <w:color w:val="3B3E5E"/>
          <w:sz w:val="27"/>
          <w:szCs w:val="27"/>
          <w:shd w:val="clear" w:color="auto" w:fill="FFFFFF"/>
        </w:rPr>
        <w:br/>
      </w:r>
    </w:p>
    <w:p w:rsidR="004C29E1" w:rsidRPr="00627FF2" w:rsidRDefault="004C29E1" w:rsidP="0055034A">
      <w:pPr>
        <w:pStyle w:val="3"/>
        <w:numPr>
          <w:ilvl w:val="1"/>
          <w:numId w:val="10"/>
        </w:numPr>
        <w:spacing w:line="360" w:lineRule="auto"/>
        <w:jc w:val="both"/>
        <w:rPr>
          <w:sz w:val="28"/>
          <w:szCs w:val="28"/>
        </w:rPr>
      </w:pPr>
      <w:bookmarkStart w:id="11" w:name="_Toc514981221"/>
      <w:r w:rsidRPr="00627FF2">
        <w:rPr>
          <w:sz w:val="28"/>
          <w:szCs w:val="28"/>
        </w:rPr>
        <w:t>Подкожная клетчатка</w:t>
      </w:r>
      <w:bookmarkEnd w:id="11"/>
    </w:p>
    <w:p w:rsidR="000C37DE" w:rsidRDefault="004C29E1" w:rsidP="0055034A">
      <w:pPr>
        <w:spacing w:before="150" w:after="150" w:line="360" w:lineRule="auto"/>
        <w:ind w:left="709" w:right="709" w:firstLine="709"/>
        <w:jc w:val="both"/>
        <w:rPr>
          <w:sz w:val="28"/>
          <w:szCs w:val="28"/>
          <w:shd w:val="clear" w:color="auto" w:fill="FFFFFF"/>
        </w:rPr>
      </w:pPr>
      <w:r w:rsidRPr="004C29E1">
        <w:rPr>
          <w:sz w:val="28"/>
          <w:szCs w:val="28"/>
          <w:shd w:val="clear" w:color="auto" w:fill="FFFFFF"/>
        </w:rPr>
        <w:t>Это глубокий слой кожи, который, как и предыдущие, формируется соединительной тканью. Подкожная клетчатка содержит многочисленные группы жировых клеток, из которых образуется подкожный жир – энергетический материал, используемый организмом в зависимости от спроса. Также подкожный жир защищает органы от механических воздействий и обеспечивает тепловую изоляцию для тела.</w:t>
      </w:r>
    </w:p>
    <w:p w:rsidR="00E50D8C" w:rsidRDefault="000C37DE" w:rsidP="0055034A">
      <w:pPr>
        <w:spacing w:before="150" w:after="150"/>
        <w:ind w:left="709" w:right="709" w:firstLine="709"/>
        <w:jc w:val="both"/>
        <w:rPr>
          <w:rFonts w:ascii="Arial" w:hAnsi="Arial" w:cs="Arial"/>
          <w:noProof/>
          <w:color w:val="3B3E5E"/>
          <w:sz w:val="27"/>
          <w:szCs w:val="27"/>
          <w:shd w:val="clear" w:color="auto" w:fill="FFFFFF"/>
        </w:rPr>
      </w:pPr>
      <w:r w:rsidRPr="000C37DE">
        <w:rPr>
          <w:rFonts w:ascii="Arial" w:hAnsi="Arial" w:cs="Arial"/>
          <w:noProof/>
          <w:color w:val="3B3E5E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3B3E5E"/>
          <w:sz w:val="27"/>
          <w:szCs w:val="27"/>
          <w:shd w:val="clear" w:color="auto" w:fill="FFFFFF"/>
        </w:rPr>
        <w:drawing>
          <wp:inline distT="0" distB="0" distL="0" distR="0" wp14:anchorId="6A9AD872" wp14:editId="516E7A0F">
            <wp:extent cx="3419475" cy="1485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кожная клетчатка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322" cy="148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7DE" w:rsidRDefault="000C37DE" w:rsidP="0055034A">
      <w:pPr>
        <w:spacing w:before="150" w:after="150"/>
        <w:ind w:left="709" w:right="709" w:firstLine="709"/>
        <w:jc w:val="both"/>
        <w:rPr>
          <w:sz w:val="28"/>
          <w:szCs w:val="28"/>
          <w:shd w:val="clear" w:color="auto" w:fill="FFFFFF"/>
        </w:rPr>
      </w:pPr>
    </w:p>
    <w:p w:rsidR="00D21B74" w:rsidRDefault="00FC6A76" w:rsidP="0055034A">
      <w:pPr>
        <w:spacing w:before="150" w:after="150" w:line="360" w:lineRule="auto"/>
        <w:ind w:left="709" w:righ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3-Подкожно-жировая клетчатка.</w:t>
      </w:r>
    </w:p>
    <w:p w:rsidR="000C37DE" w:rsidRPr="00627FF2" w:rsidRDefault="00627FF2" w:rsidP="0055034A">
      <w:pPr>
        <w:spacing w:before="150" w:after="150" w:line="360" w:lineRule="auto"/>
        <w:ind w:left="709" w:right="709" w:firstLine="709"/>
        <w:jc w:val="both"/>
        <w:rPr>
          <w:b/>
          <w:bCs/>
          <w:sz w:val="28"/>
          <w:szCs w:val="28"/>
        </w:rPr>
      </w:pPr>
      <w:r w:rsidRPr="00627FF2">
        <w:rPr>
          <w:sz w:val="28"/>
          <w:szCs w:val="28"/>
          <w:shd w:val="clear" w:color="auto" w:fill="FFFFFF"/>
        </w:rPr>
        <w:t xml:space="preserve">Подкожный жир неравномерно распределен по телу у мужчин и женщин. Если у женщин он в основном находится в области бедер, ягодиц и намного меньше в области груди, то у мужчин преимущественно в области груди и живота. При этом отношение массы жировой ткани к массе всего тела у женщин равно приблизительно 25%, а у мужчин несколько меньше – до 15%. Толщина клетчатки наибольшая в области живота, груди и бедер (здесь она может доходить до 4-5 см и более), наименьшая – в области век и половых </w:t>
      </w:r>
      <w:proofErr w:type="gramStart"/>
      <w:r w:rsidRPr="00627FF2">
        <w:rPr>
          <w:sz w:val="28"/>
          <w:szCs w:val="28"/>
          <w:shd w:val="clear" w:color="auto" w:fill="FFFFFF"/>
        </w:rPr>
        <w:t>органов</w:t>
      </w:r>
      <w:r w:rsidR="00770657" w:rsidRPr="00770657">
        <w:rPr>
          <w:sz w:val="28"/>
          <w:szCs w:val="28"/>
          <w:shd w:val="clear" w:color="auto" w:fill="FFFFFF"/>
        </w:rPr>
        <w:t>[</w:t>
      </w:r>
      <w:proofErr w:type="gramEnd"/>
      <w:r w:rsidR="00770657" w:rsidRPr="00770657">
        <w:rPr>
          <w:sz w:val="28"/>
          <w:szCs w:val="28"/>
          <w:shd w:val="clear" w:color="auto" w:fill="FFFFFF"/>
        </w:rPr>
        <w:t>3]</w:t>
      </w:r>
      <w:r w:rsidRPr="00627FF2">
        <w:rPr>
          <w:sz w:val="28"/>
          <w:szCs w:val="28"/>
          <w:shd w:val="clear" w:color="auto" w:fill="FFFFFF"/>
        </w:rPr>
        <w:t>.</w:t>
      </w:r>
    </w:p>
    <w:p w:rsidR="000C37DE" w:rsidRDefault="000C37DE" w:rsidP="0055034A">
      <w:pPr>
        <w:spacing w:before="150" w:after="150" w:line="360" w:lineRule="auto"/>
        <w:ind w:left="709" w:right="709" w:firstLine="709"/>
        <w:jc w:val="both"/>
        <w:rPr>
          <w:b/>
          <w:bCs/>
          <w:color w:val="333333"/>
          <w:sz w:val="28"/>
          <w:szCs w:val="28"/>
        </w:rPr>
      </w:pPr>
    </w:p>
    <w:p w:rsidR="00D21B74" w:rsidRPr="00627FF2" w:rsidRDefault="00F5656F" w:rsidP="0055034A">
      <w:pPr>
        <w:pStyle w:val="3"/>
        <w:spacing w:line="360" w:lineRule="auto"/>
        <w:ind w:left="448" w:firstLine="709"/>
        <w:jc w:val="both"/>
        <w:rPr>
          <w:sz w:val="28"/>
          <w:szCs w:val="28"/>
        </w:rPr>
      </w:pPr>
      <w:bookmarkStart w:id="12" w:name="_Toc514981222"/>
      <w:r>
        <w:rPr>
          <w:sz w:val="28"/>
          <w:szCs w:val="28"/>
        </w:rPr>
        <w:lastRenderedPageBreak/>
        <w:t xml:space="preserve">  2. </w:t>
      </w:r>
      <w:r w:rsidR="00AE7CE7" w:rsidRPr="00627FF2">
        <w:rPr>
          <w:sz w:val="28"/>
          <w:szCs w:val="28"/>
        </w:rPr>
        <w:t>Способ</w:t>
      </w:r>
      <w:r w:rsidR="00E50D8C" w:rsidRPr="00627FF2">
        <w:rPr>
          <w:sz w:val="28"/>
          <w:szCs w:val="28"/>
        </w:rPr>
        <w:t>ы</w:t>
      </w:r>
      <w:r w:rsidR="00AE7CE7" w:rsidRPr="00627FF2">
        <w:rPr>
          <w:sz w:val="28"/>
          <w:szCs w:val="28"/>
        </w:rPr>
        <w:t xml:space="preserve"> определения физико-биологических параметров кожи</w:t>
      </w:r>
      <w:bookmarkEnd w:id="12"/>
      <w:r w:rsidR="00AE7CE7" w:rsidRPr="00627FF2">
        <w:rPr>
          <w:sz w:val="28"/>
          <w:szCs w:val="28"/>
        </w:rPr>
        <w:t xml:space="preserve"> </w:t>
      </w:r>
    </w:p>
    <w:p w:rsidR="00A740AB" w:rsidRDefault="00AE7CE7" w:rsidP="0055034A">
      <w:pPr>
        <w:spacing w:before="150" w:after="150" w:line="360" w:lineRule="auto"/>
        <w:ind w:left="709"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D21B74">
        <w:rPr>
          <w:color w:val="333333"/>
          <w:sz w:val="28"/>
          <w:szCs w:val="28"/>
          <w:shd w:val="clear" w:color="auto" w:fill="FFFFFF"/>
        </w:rPr>
        <w:t xml:space="preserve"> Способ определения физико-биологических параметров кожи и концентраций производных гемоглобина в крови путем посылки на кожу поляризованного оптического излучения с известным спектром, регистрации сигналов диффузно-отраженного кожей света с поляризацией, ортогональной поляризации посылаемого на кожу излучения. </w:t>
      </w:r>
    </w:p>
    <w:p w:rsidR="00A740AB" w:rsidRDefault="00AE7CE7" w:rsidP="0055034A">
      <w:pPr>
        <w:spacing w:before="150" w:after="150" w:line="360" w:lineRule="auto"/>
        <w:ind w:left="709"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D21B74">
        <w:rPr>
          <w:color w:val="333333"/>
          <w:sz w:val="28"/>
          <w:szCs w:val="28"/>
          <w:shd w:val="clear" w:color="auto" w:fill="FFFFFF"/>
        </w:rPr>
        <w:t xml:space="preserve">Оптическое излучение фокусируют на поверхность кожи в пятно облучения, регистрируют сигналы диффузно-отраженного кожей света </w:t>
      </w:r>
      <w:proofErr w:type="gramStart"/>
      <w:r w:rsidRPr="00D21B74">
        <w:rPr>
          <w:color w:val="333333"/>
          <w:sz w:val="28"/>
          <w:szCs w:val="28"/>
          <w:shd w:val="clear" w:color="auto" w:fill="FFFFFF"/>
        </w:rPr>
        <w:t>P(</w:t>
      </w:r>
      <w:proofErr w:type="gramEnd"/>
      <w:r w:rsidRPr="00D21B74">
        <w:rPr>
          <w:color w:val="333333"/>
          <w:sz w:val="28"/>
          <w:szCs w:val="28"/>
          <w:shd w:val="clear" w:color="auto" w:fill="FFFFFF"/>
        </w:rPr>
        <w:t>ρ,</w:t>
      </w:r>
      <w:r w:rsidRPr="00AE7CE7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D21B74">
        <w:rPr>
          <w:color w:val="333333"/>
          <w:sz w:val="28"/>
          <w:szCs w:val="28"/>
          <w:shd w:val="clear" w:color="auto" w:fill="FFFFFF"/>
        </w:rPr>
        <w:t>λ) в спектральном</w:t>
      </w:r>
      <w:r w:rsidRPr="00AE7CE7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D21B74">
        <w:rPr>
          <w:color w:val="333333"/>
          <w:sz w:val="28"/>
          <w:szCs w:val="28"/>
          <w:shd w:val="clear" w:color="auto" w:fill="FFFFFF"/>
        </w:rPr>
        <w:t xml:space="preserve">диапазоне λ=450-800 </w:t>
      </w:r>
      <w:proofErr w:type="spellStart"/>
      <w:r w:rsidRPr="00D21B74">
        <w:rPr>
          <w:color w:val="333333"/>
          <w:sz w:val="28"/>
          <w:szCs w:val="28"/>
          <w:shd w:val="clear" w:color="auto" w:fill="FFFFFF"/>
        </w:rPr>
        <w:t>нм</w:t>
      </w:r>
      <w:proofErr w:type="spellEnd"/>
      <w:r w:rsidRPr="00D21B74">
        <w:rPr>
          <w:color w:val="333333"/>
          <w:sz w:val="28"/>
          <w:szCs w:val="28"/>
          <w:shd w:val="clear" w:color="auto" w:fill="FFFFFF"/>
        </w:rPr>
        <w:t xml:space="preserve"> не менее чем от двух кольцевых областей на поверхности кожи, расположенных на различных расстояниях ρ от пятна облучения. </w:t>
      </w:r>
    </w:p>
    <w:p w:rsidR="00A740AB" w:rsidRDefault="00F5656F" w:rsidP="0055034A">
      <w:pPr>
        <w:spacing w:before="150" w:after="150" w:line="360" w:lineRule="auto"/>
        <w:ind w:left="709"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Основная функция </w:t>
      </w:r>
      <w:proofErr w:type="gramStart"/>
      <w:r w:rsidRPr="00F5656F">
        <w:rPr>
          <w:color w:val="333333"/>
          <w:sz w:val="28"/>
          <w:szCs w:val="28"/>
          <w:shd w:val="clear" w:color="auto" w:fill="FFFFFF"/>
        </w:rPr>
        <w:t>r(</w:t>
      </w:r>
      <w:proofErr w:type="gramEnd"/>
      <w:r w:rsidRPr="00F5656F">
        <w:rPr>
          <w:color w:val="333333"/>
          <w:sz w:val="28"/>
          <w:szCs w:val="28"/>
          <w:shd w:val="clear" w:color="auto" w:fill="FFFFFF"/>
        </w:rPr>
        <w:t>ρ, λ)</w:t>
      </w:r>
      <w:r>
        <w:rPr>
          <w:color w:val="333333"/>
          <w:sz w:val="28"/>
          <w:szCs w:val="28"/>
          <w:shd w:val="clear" w:color="auto" w:fill="FFFFFF"/>
        </w:rPr>
        <w:t xml:space="preserve"> определяе</w:t>
      </w:r>
      <w:r w:rsidRPr="00F5656F">
        <w:rPr>
          <w:color w:val="333333"/>
          <w:sz w:val="28"/>
          <w:szCs w:val="28"/>
          <w:shd w:val="clear" w:color="auto" w:fill="FFFFFF"/>
        </w:rPr>
        <w:t>т разностные сигналы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A740AB" w:rsidRPr="008841E0" w:rsidRDefault="008841E0" w:rsidP="0055034A">
      <w:pPr>
        <w:spacing w:before="150" w:after="150" w:line="360" w:lineRule="auto"/>
        <w:ind w:left="709" w:right="709" w:firstLine="709"/>
        <w:jc w:val="both"/>
        <w:rPr>
          <w:rFonts w:ascii="Cambria Math" w:hAnsi="Cambria Math"/>
          <w:color w:val="333333"/>
          <w:sz w:val="28"/>
          <w:szCs w:val="28"/>
          <w:shd w:val="clear" w:color="auto" w:fill="FFFFFF"/>
          <w:oMath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333333"/>
              <w:sz w:val="28"/>
              <w:szCs w:val="28"/>
              <w:shd w:val="clear" w:color="auto" w:fill="FFFFFF"/>
            </w:rPr>
            <m:t>r</m:t>
          </m:r>
          <m:d>
            <m:dPr>
              <m:ctrlPr>
                <w:rPr>
                  <w:rFonts w:ascii="Cambria Math" w:hAnsi="Cambria Math"/>
                  <w:color w:val="333333"/>
                  <w:sz w:val="28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8"/>
                  <w:szCs w:val="28"/>
                  <w:shd w:val="clear" w:color="auto" w:fill="FFFFFF"/>
                </w:rPr>
                <m:t>ρ, λ</m:t>
              </m:r>
            </m:e>
          </m:d>
          <m:r>
            <m:rPr>
              <m:sty m:val="p"/>
            </m:rPr>
            <w:rPr>
              <w:rFonts w:ascii="Cambria Math" w:hAnsi="Cambria Math"/>
              <w:color w:val="333333"/>
              <w:sz w:val="28"/>
              <w:szCs w:val="28"/>
              <w:shd w:val="clear" w:color="auto" w:fill="FFFFFF"/>
            </w:rPr>
            <m:t>=ln</m:t>
          </m:r>
          <m:d>
            <m:dPr>
              <m:ctrlPr>
                <w:rPr>
                  <w:rFonts w:ascii="Cambria Math" w:hAnsi="Cambria Math"/>
                  <w:color w:val="333333"/>
                  <w:sz w:val="28"/>
                  <w:szCs w:val="28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333333"/>
                              <w:sz w:val="28"/>
                              <w:szCs w:val="28"/>
                              <w:shd w:val="clear" w:color="auto" w:fill="FFFFFF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m:t>, λ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333333"/>
                      <w:sz w:val="28"/>
                      <w:szCs w:val="28"/>
                      <w:shd w:val="clear" w:color="auto" w:fill="FFFFFF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m:t>ρ, λ</m:t>
                      </m:r>
                    </m:e>
                  </m:d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color w:val="333333"/>
              <w:sz w:val="28"/>
              <w:szCs w:val="28"/>
              <w:shd w:val="clear" w:color="auto" w:fill="FFFFFF"/>
            </w:rPr>
            <m:t xml:space="preserve">                                                  (1) </m:t>
          </m:r>
        </m:oMath>
      </m:oMathPara>
    </w:p>
    <w:p w:rsidR="00A740AB" w:rsidRDefault="00AE7CE7" w:rsidP="0055034A">
      <w:pPr>
        <w:spacing w:before="150" w:after="150" w:line="360" w:lineRule="auto"/>
        <w:ind w:left="709" w:right="709"/>
        <w:jc w:val="both"/>
        <w:rPr>
          <w:color w:val="333333"/>
          <w:sz w:val="28"/>
          <w:szCs w:val="28"/>
          <w:shd w:val="clear" w:color="auto" w:fill="FFFFFF"/>
        </w:rPr>
      </w:pPr>
      <w:r w:rsidRPr="00D21B74">
        <w:rPr>
          <w:color w:val="333333"/>
          <w:sz w:val="28"/>
          <w:szCs w:val="28"/>
          <w:shd w:val="clear" w:color="auto" w:fill="FFFFFF"/>
        </w:rPr>
        <w:t xml:space="preserve">где </w:t>
      </w:r>
      <w:r w:rsidR="002E24C1">
        <w:rPr>
          <w:color w:val="333333"/>
          <w:sz w:val="28"/>
          <w:szCs w:val="28"/>
          <w:shd w:val="clear" w:color="auto" w:fill="FFFFFF"/>
        </w:rPr>
        <w:t>Р</w:t>
      </w:r>
      <w:r w:rsidR="002E24C1" w:rsidRPr="002E24C1">
        <w:rPr>
          <w:color w:val="333333"/>
          <w:sz w:val="28"/>
          <w:szCs w:val="28"/>
          <w:shd w:val="clear" w:color="auto" w:fill="FFFFFF"/>
        </w:rPr>
        <w:t xml:space="preserve"> диффузн</w:t>
      </w:r>
      <w:r w:rsidR="002E24C1">
        <w:rPr>
          <w:color w:val="333333"/>
          <w:sz w:val="28"/>
          <w:szCs w:val="28"/>
          <w:shd w:val="clear" w:color="auto" w:fill="FFFFFF"/>
        </w:rPr>
        <w:t>ое</w:t>
      </w:r>
      <w:r w:rsidR="002E24C1" w:rsidRPr="002E24C1">
        <w:rPr>
          <w:color w:val="333333"/>
          <w:sz w:val="28"/>
          <w:szCs w:val="28"/>
          <w:shd w:val="clear" w:color="auto" w:fill="FFFFFF"/>
        </w:rPr>
        <w:t xml:space="preserve"> отражения ткани в спектральных участках</w:t>
      </w:r>
      <w:r w:rsidR="002E24C1">
        <w:rPr>
          <w:color w:val="333333"/>
          <w:sz w:val="28"/>
          <w:szCs w:val="28"/>
          <w:shd w:val="clear" w:color="auto" w:fill="FFFFFF"/>
        </w:rPr>
        <w:t xml:space="preserve">, </w:t>
      </w:r>
      <w:r w:rsidRPr="00D21B74">
        <w:rPr>
          <w:color w:val="333333"/>
          <w:sz w:val="28"/>
          <w:szCs w:val="28"/>
          <w:shd w:val="clear" w:color="auto" w:fill="FFFFFF"/>
        </w:rPr>
        <w:t>ρ</w:t>
      </w:r>
      <w:r w:rsidRPr="00D21B74">
        <w:rPr>
          <w:color w:val="333333"/>
          <w:sz w:val="28"/>
          <w:szCs w:val="28"/>
          <w:shd w:val="clear" w:color="auto" w:fill="FFFFFF"/>
          <w:vertAlign w:val="subscript"/>
        </w:rPr>
        <w:t>0</w:t>
      </w:r>
      <w:r w:rsidRPr="00D21B74">
        <w:rPr>
          <w:color w:val="333333"/>
          <w:sz w:val="28"/>
          <w:szCs w:val="28"/>
          <w:shd w:val="clear" w:color="auto" w:fill="FFFFFF"/>
        </w:rPr>
        <w:t xml:space="preserve">- расстояние до ближайшего к пятну облучения кольца регистрации, а также физико-биологические параметры кожи и концентрации производных гемоглобина в крови определяют путем решения обратной задачи с использованием аналитических выражений, аппроксимирующих зависимость </w:t>
      </w:r>
      <w:proofErr w:type="gramStart"/>
      <w:r w:rsidRPr="00D21B74">
        <w:rPr>
          <w:color w:val="333333"/>
          <w:sz w:val="28"/>
          <w:szCs w:val="28"/>
          <w:shd w:val="clear" w:color="auto" w:fill="FFFFFF"/>
        </w:rPr>
        <w:t>r(</w:t>
      </w:r>
      <w:proofErr w:type="gramEnd"/>
      <w:r w:rsidRPr="00D21B74">
        <w:rPr>
          <w:color w:val="333333"/>
          <w:sz w:val="28"/>
          <w:szCs w:val="28"/>
          <w:shd w:val="clear" w:color="auto" w:fill="FFFFFF"/>
        </w:rPr>
        <w:t xml:space="preserve">ρ, λ) от определяемых параметров. </w:t>
      </w:r>
    </w:p>
    <w:p w:rsidR="00AE7CE7" w:rsidRDefault="00AE7CE7" w:rsidP="0055034A">
      <w:pPr>
        <w:spacing w:before="150" w:after="150" w:line="360" w:lineRule="auto"/>
        <w:ind w:left="709"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D21B74">
        <w:rPr>
          <w:color w:val="333333"/>
          <w:sz w:val="28"/>
          <w:szCs w:val="28"/>
          <w:shd w:val="clear" w:color="auto" w:fill="FFFFFF"/>
        </w:rPr>
        <w:t>Изобретение обеспечивает точное определение параметров без необходимости проведения калибровочных изменений и увеличение количества определяемых параметров.</w:t>
      </w:r>
    </w:p>
    <w:p w:rsidR="000C37DE" w:rsidRDefault="000C37DE" w:rsidP="0055034A">
      <w:pPr>
        <w:spacing w:before="150" w:after="150" w:line="360" w:lineRule="auto"/>
        <w:ind w:left="709" w:right="709" w:firstLine="709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E50D8C" w:rsidRPr="00046F35" w:rsidRDefault="00046F35" w:rsidP="0055034A">
      <w:pPr>
        <w:pStyle w:val="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bookmarkStart w:id="13" w:name="_Toc514981223"/>
      <w:r>
        <w:rPr>
          <w:sz w:val="28"/>
          <w:szCs w:val="28"/>
          <w:shd w:val="clear" w:color="auto" w:fill="FFFFFF"/>
        </w:rPr>
        <w:lastRenderedPageBreak/>
        <w:t xml:space="preserve">2.1. </w:t>
      </w:r>
      <w:r w:rsidRPr="00046F35">
        <w:rPr>
          <w:sz w:val="28"/>
          <w:szCs w:val="28"/>
          <w:shd w:val="clear" w:color="auto" w:fill="FFFFFF"/>
        </w:rPr>
        <w:t>Способ определения гемоглобина в крови</w:t>
      </w:r>
      <w:bookmarkEnd w:id="13"/>
    </w:p>
    <w:p w:rsidR="00AE7CE7" w:rsidRPr="00EB67C8" w:rsidRDefault="00E50D8C" w:rsidP="0055034A">
      <w:pPr>
        <w:spacing w:before="150" w:after="150" w:line="360" w:lineRule="auto"/>
        <w:ind w:left="709"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50D8C">
        <w:rPr>
          <w:color w:val="333333"/>
          <w:sz w:val="28"/>
          <w:szCs w:val="28"/>
          <w:shd w:val="clear" w:color="auto" w:fill="FFFFFF"/>
        </w:rPr>
        <w:t xml:space="preserve">Известен способ определения содержания производных гемоглобина в </w:t>
      </w:r>
      <w:proofErr w:type="gramStart"/>
      <w:r w:rsidRPr="00E50D8C">
        <w:rPr>
          <w:color w:val="333333"/>
          <w:sz w:val="28"/>
          <w:szCs w:val="28"/>
          <w:shd w:val="clear" w:color="auto" w:fill="FFFFFF"/>
        </w:rPr>
        <w:t>крови</w:t>
      </w:r>
      <w:r w:rsidR="00770657" w:rsidRPr="00770657">
        <w:rPr>
          <w:color w:val="333333"/>
          <w:sz w:val="28"/>
          <w:szCs w:val="28"/>
          <w:shd w:val="clear" w:color="auto" w:fill="FFFFFF"/>
        </w:rPr>
        <w:t>[</w:t>
      </w:r>
      <w:proofErr w:type="gramEnd"/>
      <w:r w:rsidR="00770657" w:rsidRPr="00770657">
        <w:rPr>
          <w:color w:val="333333"/>
          <w:sz w:val="28"/>
          <w:szCs w:val="28"/>
          <w:shd w:val="clear" w:color="auto" w:fill="FFFFFF"/>
        </w:rPr>
        <w:t>4]</w:t>
      </w:r>
      <w:r w:rsidRPr="00E50D8C">
        <w:rPr>
          <w:color w:val="333333"/>
          <w:sz w:val="28"/>
          <w:szCs w:val="28"/>
          <w:shd w:val="clear" w:color="auto" w:fill="FFFFFF"/>
        </w:rPr>
        <w:t>, основанный на</w:t>
      </w:r>
      <w:r>
        <w:rPr>
          <w:color w:val="333333"/>
          <w:sz w:val="28"/>
          <w:szCs w:val="28"/>
          <w:shd w:val="clear" w:color="auto" w:fill="FFFFFF"/>
        </w:rPr>
        <w:t xml:space="preserve"> измерении оптической плотности </w:t>
      </w:r>
      <w:proofErr w:type="spellStart"/>
      <w:r w:rsidRPr="00E50D8C">
        <w:rPr>
          <w:color w:val="333333"/>
          <w:sz w:val="28"/>
          <w:szCs w:val="28"/>
          <w:shd w:val="clear" w:color="auto" w:fill="FFFFFF"/>
        </w:rPr>
        <w:t>гемолизированного</w:t>
      </w:r>
      <w:proofErr w:type="spellEnd"/>
      <w:r w:rsidRPr="00E50D8C">
        <w:rPr>
          <w:color w:val="333333"/>
          <w:sz w:val="28"/>
          <w:szCs w:val="28"/>
          <w:shd w:val="clear" w:color="auto" w:fill="FFFFFF"/>
        </w:rPr>
        <w:t xml:space="preserve"> однопроцентного раствора крови на длинах волн в диапазоне 450-650 </w:t>
      </w:r>
      <w:proofErr w:type="spellStart"/>
      <w:r w:rsidRPr="00E50D8C">
        <w:rPr>
          <w:color w:val="333333"/>
          <w:sz w:val="28"/>
          <w:szCs w:val="28"/>
          <w:shd w:val="clear" w:color="auto" w:fill="FFFFFF"/>
        </w:rPr>
        <w:t>нм</w:t>
      </w:r>
      <w:proofErr w:type="spellEnd"/>
      <w:r w:rsidRPr="00E50D8C">
        <w:rPr>
          <w:color w:val="333333"/>
          <w:sz w:val="28"/>
          <w:szCs w:val="28"/>
          <w:shd w:val="clear" w:color="auto" w:fill="FFFFFF"/>
        </w:rPr>
        <w:t xml:space="preserve"> и определении концентраций оксигемоглобина, </w:t>
      </w:r>
      <w:proofErr w:type="spellStart"/>
      <w:r w:rsidRPr="00E50D8C">
        <w:rPr>
          <w:color w:val="333333"/>
          <w:sz w:val="28"/>
          <w:szCs w:val="28"/>
          <w:shd w:val="clear" w:color="auto" w:fill="FFFFFF"/>
        </w:rPr>
        <w:t>деоксигемоглобина</w:t>
      </w:r>
      <w:proofErr w:type="spellEnd"/>
      <w:r w:rsidRPr="00E50D8C">
        <w:rPr>
          <w:color w:val="333333"/>
          <w:sz w:val="28"/>
          <w:szCs w:val="28"/>
          <w:shd w:val="clear" w:color="auto" w:fill="FFFFFF"/>
        </w:rPr>
        <w:t>, карбоксигемоглобина и метгемоглобина, из решения системы уравнений</w:t>
      </w:r>
    </w:p>
    <w:p w:rsidR="005F40D6" w:rsidRPr="00EB67C8" w:rsidRDefault="005F40D6" w:rsidP="0055034A">
      <w:pPr>
        <w:spacing w:before="150" w:after="150" w:line="360" w:lineRule="auto"/>
        <w:ind w:left="709" w:right="709" w:firstLine="709"/>
        <w:jc w:val="both"/>
        <w:rPr>
          <w:sz w:val="28"/>
          <w:szCs w:val="28"/>
        </w:rPr>
      </w:pPr>
    </w:p>
    <w:p w:rsidR="00FC6A76" w:rsidRPr="00046F35" w:rsidRDefault="001341F7" w:rsidP="0055034A">
      <w:pPr>
        <w:spacing w:after="200" w:line="360" w:lineRule="auto"/>
        <w:ind w:firstLine="709"/>
        <w:jc w:val="both"/>
        <w:rPr>
          <w:sz w:val="32"/>
          <w:szCs w:val="28"/>
        </w:rPr>
      </w:pPr>
      <m:oMathPara>
        <m:oMath>
          <m:r>
            <w:rPr>
              <w:rFonts w:ascii="Cambria Math" w:hAnsi="Cambria Math"/>
              <w:sz w:val="36"/>
              <w:szCs w:val="28"/>
              <w:vertAlign w:val="subscript"/>
              <w:lang w:val="en-US"/>
            </w:rPr>
            <m:t>D(λᵢ)=</m:t>
          </m:r>
          <m:r>
            <m:rPr>
              <m:sty m:val="p"/>
            </m:rPr>
            <w:rPr>
              <w:rFonts w:ascii="Cambria Math" w:hAnsi="Cambria Math"/>
              <w:sz w:val="36"/>
              <w:szCs w:val="28"/>
              <w:vertAlign w:val="subscript"/>
              <w:lang w:val="en-US"/>
            </w:rPr>
            <m:t>L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36"/>
                  <w:szCs w:val="28"/>
                  <w:vertAlign w:val="subscript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28"/>
                  <w:vertAlign w:val="subscript"/>
                  <w:lang w:val="en-US"/>
                </w:rPr>
                <m:t>j=1</m:t>
              </m:r>
            </m:sub>
            <m:sup>
              <m:r>
                <w:rPr>
                  <w:rFonts w:ascii="Cambria Math" w:hAnsi="Cambria Math"/>
                  <w:sz w:val="36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6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36"/>
                      <w:szCs w:val="28"/>
                      <w:vertAlign w:val="subscript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eastAsia="Cambria Math" w:hAnsi="Cambria Math"/>
                      <w:sz w:val="36"/>
                      <w:szCs w:val="28"/>
                      <w:vertAlign w:val="subscript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36"/>
                  <w:szCs w:val="28"/>
                  <w:vertAlign w:val="subscript"/>
                  <w:lang w:val="en-US"/>
                </w:rPr>
                <m:t>(λᵢ)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28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36"/>
                      <w:szCs w:val="28"/>
                      <w:vertAlign w:val="subscript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Cambria Math" w:hAnsi="Cambria Math"/>
                      <w:sz w:val="36"/>
                      <w:szCs w:val="28"/>
                      <w:vertAlign w:val="subscript"/>
                      <w:lang w:val="en-US"/>
                    </w:rPr>
                    <m:t xml:space="preserve">                                                             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36"/>
                      <w:szCs w:val="28"/>
                      <w:vertAlign w:val="subscript"/>
                      <w:lang w:val="en-US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z w:val="36"/>
                      <w:szCs w:val="28"/>
                      <w:vertAlign w:val="subscript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/>
                      <w:sz w:val="36"/>
                      <w:szCs w:val="28"/>
                      <w:vertAlign w:val="subscript"/>
                      <w:lang w:val="en-US"/>
                    </w:rPr>
                    <m:t>)</m:t>
                  </m:r>
                </m:sub>
              </m:sSub>
            </m:e>
          </m:nary>
        </m:oMath>
      </m:oMathPara>
    </w:p>
    <w:p w:rsidR="00046F35" w:rsidRDefault="00046F35" w:rsidP="0055034A">
      <w:pPr>
        <w:spacing w:before="150" w:after="150" w:line="360" w:lineRule="auto"/>
        <w:ind w:left="709" w:right="709" w:firstLine="709"/>
        <w:jc w:val="both"/>
        <w:rPr>
          <w:sz w:val="28"/>
          <w:szCs w:val="28"/>
        </w:rPr>
      </w:pPr>
    </w:p>
    <w:p w:rsidR="00046F35" w:rsidRPr="00046F35" w:rsidRDefault="00046F35" w:rsidP="0055034A">
      <w:pPr>
        <w:spacing w:before="150" w:after="150" w:line="360" w:lineRule="auto"/>
        <w:ind w:left="709" w:right="709" w:firstLine="709"/>
        <w:jc w:val="both"/>
        <w:rPr>
          <w:sz w:val="28"/>
          <w:szCs w:val="28"/>
        </w:rPr>
      </w:pPr>
    </w:p>
    <w:p w:rsidR="00046F35" w:rsidRDefault="00FC6A76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50D8C">
        <w:rPr>
          <w:sz w:val="28"/>
          <w:szCs w:val="28"/>
          <w:vertAlign w:val="subscript"/>
        </w:rPr>
        <w:t xml:space="preserve"> </w:t>
      </w:r>
      <w:r w:rsidR="00E50D8C" w:rsidRPr="00E50D8C">
        <w:rPr>
          <w:color w:val="333333"/>
          <w:sz w:val="28"/>
          <w:szCs w:val="28"/>
          <w:shd w:val="clear" w:color="auto" w:fill="FFFFFF"/>
        </w:rPr>
        <w:t>где D(</w:t>
      </w:r>
      <w:proofErr w:type="spellStart"/>
      <w:r w:rsidR="00E50D8C" w:rsidRPr="00E50D8C">
        <w:rPr>
          <w:color w:val="333333"/>
          <w:sz w:val="28"/>
          <w:szCs w:val="28"/>
          <w:shd w:val="clear" w:color="auto" w:fill="FFFFFF"/>
        </w:rPr>
        <w:t>λ</w:t>
      </w:r>
      <w:r w:rsidR="00E50D8C" w:rsidRPr="00E50D8C">
        <w:rPr>
          <w:color w:val="333333"/>
          <w:sz w:val="28"/>
          <w:szCs w:val="28"/>
          <w:shd w:val="clear" w:color="auto" w:fill="FFFFFF"/>
          <w:vertAlign w:val="subscript"/>
        </w:rPr>
        <w:t>i</w:t>
      </w:r>
      <w:proofErr w:type="spellEnd"/>
      <w:r w:rsidR="00E50D8C" w:rsidRPr="00E50D8C">
        <w:rPr>
          <w:color w:val="333333"/>
          <w:sz w:val="28"/>
          <w:szCs w:val="28"/>
          <w:shd w:val="clear" w:color="auto" w:fill="FFFFFF"/>
        </w:rPr>
        <w:t xml:space="preserve">) - оптическая плотность раствора крови на i-й длине волны; </w:t>
      </w:r>
      <w:r w:rsidR="00E50D8C">
        <w:rPr>
          <w:color w:val="333333"/>
          <w:sz w:val="28"/>
          <w:szCs w:val="28"/>
          <w:shd w:val="clear" w:color="auto" w:fill="FFFFFF"/>
          <w:lang w:val="en-US"/>
        </w:rPr>
        <w:t>L</w:t>
      </w:r>
      <w:r w:rsidR="00E50D8C" w:rsidRPr="00E50D8C">
        <w:rPr>
          <w:color w:val="333333"/>
          <w:sz w:val="28"/>
          <w:szCs w:val="28"/>
          <w:shd w:val="clear" w:color="auto" w:fill="FFFFFF"/>
        </w:rPr>
        <w:t xml:space="preserve"> - толщина слоя крови; </w:t>
      </w:r>
      <w:proofErr w:type="spellStart"/>
      <w:r w:rsidR="00E50D8C" w:rsidRPr="00E50D8C">
        <w:rPr>
          <w:color w:val="333333"/>
          <w:sz w:val="28"/>
          <w:szCs w:val="28"/>
          <w:shd w:val="clear" w:color="auto" w:fill="FFFFFF"/>
        </w:rPr>
        <w:t>ε</w:t>
      </w:r>
      <w:r w:rsidR="00E50D8C" w:rsidRPr="00E50D8C">
        <w:rPr>
          <w:color w:val="333333"/>
          <w:sz w:val="28"/>
          <w:szCs w:val="28"/>
          <w:shd w:val="clear" w:color="auto" w:fill="FFFFFF"/>
          <w:vertAlign w:val="subscript"/>
        </w:rPr>
        <w:t>j</w:t>
      </w:r>
      <w:proofErr w:type="spellEnd"/>
      <w:r w:rsidR="00E50D8C" w:rsidRPr="00E50D8C">
        <w:rPr>
          <w:color w:val="333333"/>
          <w:sz w:val="28"/>
          <w:szCs w:val="28"/>
          <w:shd w:val="clear" w:color="auto" w:fill="FFFFFF"/>
        </w:rPr>
        <w:t>(</w:t>
      </w:r>
      <w:proofErr w:type="spellStart"/>
      <w:r w:rsidR="00E50D8C" w:rsidRPr="00E50D8C">
        <w:rPr>
          <w:color w:val="333333"/>
          <w:sz w:val="28"/>
          <w:szCs w:val="28"/>
          <w:shd w:val="clear" w:color="auto" w:fill="FFFFFF"/>
        </w:rPr>
        <w:t>λ</w:t>
      </w:r>
      <w:r w:rsidR="00E50D8C" w:rsidRPr="00E50D8C">
        <w:rPr>
          <w:color w:val="333333"/>
          <w:sz w:val="28"/>
          <w:szCs w:val="28"/>
          <w:shd w:val="clear" w:color="auto" w:fill="FFFFFF"/>
          <w:vertAlign w:val="subscript"/>
        </w:rPr>
        <w:t>i</w:t>
      </w:r>
      <w:proofErr w:type="spellEnd"/>
      <w:r w:rsidR="00E50D8C" w:rsidRPr="00E50D8C">
        <w:rPr>
          <w:color w:val="333333"/>
          <w:sz w:val="28"/>
          <w:szCs w:val="28"/>
          <w:shd w:val="clear" w:color="auto" w:fill="FFFFFF"/>
        </w:rPr>
        <w:t xml:space="preserve">) - молярные коэффициенты поглощения j-й производной гемоглобина на i-й длине волны; </w:t>
      </w:r>
      <w:proofErr w:type="spellStart"/>
      <w:r w:rsidR="00E50D8C" w:rsidRPr="00E50D8C">
        <w:rPr>
          <w:color w:val="333333"/>
          <w:sz w:val="28"/>
          <w:szCs w:val="28"/>
          <w:shd w:val="clear" w:color="auto" w:fill="FFFFFF"/>
        </w:rPr>
        <w:t>С</w:t>
      </w:r>
      <w:r w:rsidR="00E50D8C" w:rsidRPr="00E50D8C">
        <w:rPr>
          <w:color w:val="333333"/>
          <w:sz w:val="28"/>
          <w:szCs w:val="28"/>
          <w:shd w:val="clear" w:color="auto" w:fill="FFFFFF"/>
          <w:vertAlign w:val="subscript"/>
        </w:rPr>
        <w:t>j</w:t>
      </w:r>
      <w:proofErr w:type="spellEnd"/>
      <w:r w:rsidR="00E50D8C" w:rsidRPr="00E50D8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E50D8C" w:rsidRPr="00E50D8C">
        <w:rPr>
          <w:color w:val="333333"/>
          <w:sz w:val="28"/>
          <w:szCs w:val="28"/>
          <w:shd w:val="clear" w:color="auto" w:fill="FFFFFF"/>
        </w:rPr>
        <w:t xml:space="preserve">- концентрация j-й производной; n - число анализируемых производных гемоглобина; m - число используемых длин волн; i=1, 2, …, m. </w:t>
      </w:r>
    </w:p>
    <w:p w:rsidR="00046F35" w:rsidRDefault="00E50D8C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  <w:r w:rsidRPr="00E50D8C">
        <w:rPr>
          <w:color w:val="333333"/>
          <w:sz w:val="28"/>
          <w:szCs w:val="28"/>
          <w:shd w:val="clear" w:color="auto" w:fill="FFFFFF"/>
        </w:rPr>
        <w:t>Данный способ не обладает оперативностью и требует высокой квалификации медперсонала, поскольку предполагает взятие пробы крови и ее обработку в трансформирующем растворе. Кроме того, взятие пробы крови шприцом сопряжено с травмированием пациента и риском его инфицирования.</w:t>
      </w:r>
    </w:p>
    <w:p w:rsidR="00046F35" w:rsidRDefault="00046F35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</w:p>
    <w:p w:rsidR="00C41E19" w:rsidRDefault="00C41E19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</w:p>
    <w:p w:rsidR="00046F35" w:rsidRDefault="00046F35" w:rsidP="0055034A">
      <w:pPr>
        <w:spacing w:before="150" w:after="150" w:line="360" w:lineRule="auto"/>
        <w:ind w:right="709" w:firstLine="709"/>
        <w:jc w:val="both"/>
      </w:pPr>
    </w:p>
    <w:p w:rsidR="00046F35" w:rsidRPr="00046F35" w:rsidRDefault="00046F35" w:rsidP="0055034A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bookmarkStart w:id="14" w:name="_Toc514981224"/>
      <w:r>
        <w:rPr>
          <w:sz w:val="28"/>
          <w:szCs w:val="28"/>
        </w:rPr>
        <w:lastRenderedPageBreak/>
        <w:t>2.2.</w:t>
      </w:r>
      <w:r w:rsidR="005F4FDF" w:rsidRPr="00046F35">
        <w:rPr>
          <w:sz w:val="28"/>
          <w:szCs w:val="28"/>
        </w:rPr>
        <w:t xml:space="preserve"> Способ определения содержания гемоглобина в крови</w:t>
      </w:r>
      <w:bookmarkEnd w:id="14"/>
    </w:p>
    <w:p w:rsidR="00C23604" w:rsidRPr="00046F35" w:rsidRDefault="00C23604" w:rsidP="0055034A">
      <w:pPr>
        <w:spacing w:before="150" w:after="150" w:line="360" w:lineRule="auto"/>
        <w:ind w:right="709" w:firstLine="709"/>
        <w:jc w:val="both"/>
        <w:rPr>
          <w:sz w:val="28"/>
          <w:szCs w:val="28"/>
        </w:rPr>
      </w:pPr>
      <w:r w:rsidRPr="00C23604">
        <w:rPr>
          <w:color w:val="333333"/>
          <w:sz w:val="28"/>
          <w:szCs w:val="28"/>
          <w:shd w:val="clear" w:color="auto" w:fill="FFFFFF"/>
        </w:rPr>
        <w:t xml:space="preserve">Изобретение относится к медицинской диагностике в области гематологии и может быть использовано для одновременного определения всех производных гемоглобина в крови. </w:t>
      </w:r>
    </w:p>
    <w:p w:rsidR="005F40D6" w:rsidRPr="00EB67C8" w:rsidRDefault="005F40D6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C23604" w:rsidRPr="004E60FF" w:rsidRDefault="00BB1799" w:rsidP="0055034A">
      <w:pPr>
        <w:spacing w:before="150" w:after="150" w:line="360" w:lineRule="auto"/>
        <w:ind w:right="709" w:firstLine="709"/>
        <w:jc w:val="both"/>
        <w:rPr>
          <w:b/>
          <w:color w:val="333333"/>
          <w:sz w:val="32"/>
          <w:szCs w:val="28"/>
          <w:shd w:val="clear" w:color="auto" w:fill="FFFFFF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color w:val="333333"/>
                  <w:sz w:val="32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/>
                  <w:color w:val="333333"/>
                  <w:sz w:val="32"/>
                  <w:szCs w:val="28"/>
                  <w:shd w:val="clear" w:color="auto" w:fill="FFFFFF"/>
                </w:rPr>
                <m:t>σ</m:t>
              </m:r>
            </m:e>
            <m:sup>
              <m:r>
                <w:rPr>
                  <w:rFonts w:ascii="Cambria Math" w:hAnsi="Cambria Math"/>
                  <w:color w:val="333333"/>
                  <w:sz w:val="32"/>
                  <w:szCs w:val="28"/>
                  <w:shd w:val="clear" w:color="auto" w:fill="FFFFFF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333333"/>
              <w:sz w:val="32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color w:val="333333"/>
                  <w:sz w:val="32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333333"/>
                  <w:sz w:val="32"/>
                  <w:szCs w:val="28"/>
                  <w:shd w:val="clear" w:color="auto" w:fill="FFFFFF"/>
                </w:rPr>
                <m:t>1</m:t>
              </m:r>
            </m:num>
            <m:den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32"/>
                      <w:szCs w:val="28"/>
                      <w:shd w:val="clear" w:color="auto" w:fill="FFFFFF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32"/>
                      <w:szCs w:val="28"/>
                      <w:shd w:val="clear" w:color="auto" w:fill="FFFFFF"/>
                    </w:rPr>
                    <m:t>△λ</m:t>
                  </m:r>
                </m:den>
              </m:f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333333"/>
                  <w:sz w:val="32"/>
                  <w:szCs w:val="28"/>
                  <w:shd w:val="clear" w:color="auto" w:fill="FFFFFF"/>
                </w:rPr>
              </m:ctrlPr>
            </m:naryPr>
            <m:sub>
              <m:r>
                <w:rPr>
                  <w:rFonts w:ascii="Cambria Math" w:hAnsi="Cambria Math"/>
                  <w:color w:val="333333"/>
                  <w:sz w:val="32"/>
                  <w:szCs w:val="28"/>
                  <w:shd w:val="clear" w:color="auto" w:fill="FFFFFF"/>
                </w:rPr>
                <m:t>i=1</m:t>
              </m:r>
            </m:sub>
            <m:sup>
              <m:r>
                <w:rPr>
                  <w:rFonts w:ascii="Cambria Math" w:hAnsi="Cambria Math"/>
                  <w:color w:val="333333"/>
                  <w:sz w:val="32"/>
                  <w:szCs w:val="28"/>
                  <w:shd w:val="clear" w:color="auto" w:fill="FFFFFF"/>
                </w:rPr>
                <m:t>D/△λ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28"/>
                      <w:shd w:val="clear" w:color="auto" w:fill="FFFFFF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333333"/>
                          <w:sz w:val="32"/>
                          <w:szCs w:val="28"/>
                          <w:shd w:val="clear" w:color="auto" w:fill="FFFFFF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333333"/>
                              <w:sz w:val="32"/>
                              <w:szCs w:val="28"/>
                              <w:shd w:val="clear" w:color="auto" w:fill="FFFFFF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333333"/>
                              <w:sz w:val="32"/>
                              <w:szCs w:val="28"/>
                              <w:shd w:val="clear" w:color="auto" w:fill="FFFFFF"/>
                            </w:rPr>
                            <m:t>ln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333333"/>
                                  <w:sz w:val="32"/>
                                  <w:szCs w:val="28"/>
                                  <w:shd w:val="clear" w:color="auto" w:fill="FFFFFF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333333"/>
                                  <w:sz w:val="32"/>
                                  <w:szCs w:val="28"/>
                                  <w:shd w:val="clear" w:color="auto" w:fill="FFFFFF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333333"/>
                                  <w:sz w:val="32"/>
                                  <w:szCs w:val="28"/>
                                  <w:shd w:val="clear" w:color="auto" w:fill="FFFFFF"/>
                                </w:rPr>
                                <m:t>mes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333333"/>
                                  <w:sz w:val="32"/>
                                  <w:szCs w:val="28"/>
                                  <w:shd w:val="clear" w:color="auto" w:fill="FFFFFF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333333"/>
                                      <w:sz w:val="32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333333"/>
                                      <w:sz w:val="32"/>
                                      <w:szCs w:val="28"/>
                                      <w:shd w:val="clear" w:color="auto" w:fill="FFFFFF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333333"/>
                                      <w:sz w:val="32"/>
                                      <w:szCs w:val="28"/>
                                      <w:shd w:val="clear" w:color="auto" w:fill="FFFFFF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color w:val="333333"/>
                              <w:sz w:val="32"/>
                              <w:szCs w:val="28"/>
                              <w:shd w:val="clear" w:color="auto" w:fill="FFFFFF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333333"/>
                                  <w:sz w:val="32"/>
                                  <w:szCs w:val="28"/>
                                  <w:shd w:val="clear" w:color="auto" w:fill="FFFFFF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333333"/>
                                  <w:sz w:val="32"/>
                                  <w:szCs w:val="28"/>
                                  <w:shd w:val="clear" w:color="auto" w:fill="FFFFFF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333333"/>
                                  <w:sz w:val="32"/>
                                  <w:szCs w:val="28"/>
                                  <w:shd w:val="clear" w:color="auto" w:fill="FFFFFF"/>
                                </w:rPr>
                                <m:t>T(λ,b)</m:t>
                              </m:r>
                            </m:e>
                          </m:func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color w:val="333333"/>
                      <w:sz w:val="32"/>
                      <w:szCs w:val="28"/>
                      <w:shd w:val="clear" w:color="auto" w:fill="FFFFFF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color w:val="333333"/>
              <w:sz w:val="32"/>
              <w:szCs w:val="28"/>
              <w:shd w:val="clear" w:color="auto" w:fill="FFFFFF"/>
            </w:rPr>
            <m:t xml:space="preserve">                           </m:t>
          </m:r>
          <m:r>
            <m:rPr>
              <m:sty m:val="bi"/>
            </m:rPr>
            <w:rPr>
              <w:rFonts w:ascii="Cambria Math" w:hAnsi="Cambria Math"/>
              <w:color w:val="333333"/>
              <w:sz w:val="32"/>
              <w:szCs w:val="28"/>
              <w:shd w:val="clear" w:color="auto" w:fill="FFFFFF"/>
            </w:rPr>
            <m:t>(</m:t>
          </m:r>
          <m:r>
            <m:rPr>
              <m:sty m:val="p"/>
            </m:rPr>
            <w:rPr>
              <w:rFonts w:ascii="Cambria Math" w:hAnsi="Cambria Math"/>
              <w:color w:val="333333"/>
              <w:sz w:val="32"/>
              <w:szCs w:val="28"/>
              <w:shd w:val="clear" w:color="auto" w:fill="FFFFFF"/>
            </w:rPr>
            <m:t>3</m:t>
          </m:r>
          <m:r>
            <m:rPr>
              <m:sty m:val="bi"/>
            </m:rPr>
            <w:rPr>
              <w:rFonts w:ascii="Cambria Math" w:hAnsi="Cambria Math"/>
              <w:color w:val="333333"/>
              <w:sz w:val="32"/>
              <w:szCs w:val="28"/>
              <w:shd w:val="clear" w:color="auto" w:fill="FFFFFF"/>
            </w:rPr>
            <m:t>)</m:t>
          </m:r>
        </m:oMath>
      </m:oMathPara>
    </w:p>
    <w:p w:rsidR="004E60FF" w:rsidRDefault="004E60FF" w:rsidP="0055034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E60FF">
        <w:rPr>
          <w:color w:val="333333"/>
          <w:sz w:val="28"/>
          <w:szCs w:val="28"/>
        </w:rPr>
        <w:t xml:space="preserve">где вектор b - определяемые концентрации производных гемоглобина (окси, </w:t>
      </w:r>
      <w:proofErr w:type="spellStart"/>
      <w:r w:rsidRPr="004E60FF">
        <w:rPr>
          <w:color w:val="333333"/>
          <w:sz w:val="28"/>
          <w:szCs w:val="28"/>
        </w:rPr>
        <w:t>деокси</w:t>
      </w:r>
      <w:proofErr w:type="spellEnd"/>
      <w:r w:rsidRPr="004E60FF">
        <w:rPr>
          <w:color w:val="333333"/>
          <w:sz w:val="28"/>
          <w:szCs w:val="28"/>
        </w:rPr>
        <w:t xml:space="preserve">, </w:t>
      </w:r>
      <w:proofErr w:type="spellStart"/>
      <w:r w:rsidRPr="004E60FF">
        <w:rPr>
          <w:color w:val="333333"/>
          <w:sz w:val="28"/>
          <w:szCs w:val="28"/>
        </w:rPr>
        <w:t>карбокси</w:t>
      </w:r>
      <w:proofErr w:type="spellEnd"/>
      <w:r w:rsidRPr="004E60FF">
        <w:rPr>
          <w:color w:val="333333"/>
          <w:sz w:val="28"/>
          <w:szCs w:val="28"/>
        </w:rPr>
        <w:t xml:space="preserve">, мет- и </w:t>
      </w:r>
      <w:proofErr w:type="spellStart"/>
      <w:r w:rsidRPr="004E60FF">
        <w:rPr>
          <w:color w:val="333333"/>
          <w:sz w:val="28"/>
          <w:szCs w:val="28"/>
        </w:rPr>
        <w:t>сульфгемоглобин</w:t>
      </w:r>
      <w:proofErr w:type="spellEnd"/>
      <w:r w:rsidRPr="004E60FF">
        <w:rPr>
          <w:color w:val="333333"/>
          <w:sz w:val="28"/>
          <w:szCs w:val="28"/>
        </w:rPr>
        <w:t>), общего гемоглобина, билирубина, а также гематокрит;</w:t>
      </w:r>
    </w:p>
    <w:p w:rsidR="004E60FF" w:rsidRPr="004E60FF" w:rsidRDefault="004E60FF" w:rsidP="0055034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4E60FF">
        <w:rPr>
          <w:color w:val="333333"/>
          <w:sz w:val="28"/>
          <w:szCs w:val="28"/>
        </w:rPr>
        <w:t>T</w:t>
      </w:r>
      <w:r w:rsidRPr="004E60FF">
        <w:rPr>
          <w:color w:val="333333"/>
          <w:sz w:val="28"/>
          <w:szCs w:val="28"/>
          <w:vertAlign w:val="subscript"/>
        </w:rPr>
        <w:t>meas</w:t>
      </w:r>
      <w:proofErr w:type="spellEnd"/>
      <w:r w:rsidRPr="004E60FF">
        <w:rPr>
          <w:color w:val="333333"/>
          <w:sz w:val="28"/>
          <w:szCs w:val="28"/>
        </w:rPr>
        <w:t xml:space="preserve">(λ), </w:t>
      </w:r>
      <w:proofErr w:type="gramStart"/>
      <w:r w:rsidRPr="004E60FF">
        <w:rPr>
          <w:color w:val="333333"/>
          <w:sz w:val="28"/>
          <w:szCs w:val="28"/>
        </w:rPr>
        <w:t>T(</w:t>
      </w:r>
      <w:proofErr w:type="spellStart"/>
      <w:proofErr w:type="gramEnd"/>
      <w:r w:rsidRPr="004E60FF">
        <w:rPr>
          <w:color w:val="333333"/>
          <w:sz w:val="28"/>
          <w:szCs w:val="28"/>
        </w:rPr>
        <w:t>λ</w:t>
      </w:r>
      <w:r w:rsidRPr="004E60FF">
        <w:rPr>
          <w:color w:val="333333"/>
          <w:sz w:val="28"/>
          <w:szCs w:val="28"/>
          <w:vertAlign w:val="subscript"/>
        </w:rPr>
        <w:t>i</w:t>
      </w:r>
      <w:proofErr w:type="spellEnd"/>
      <w:r w:rsidRPr="004E60FF">
        <w:rPr>
          <w:color w:val="333333"/>
          <w:sz w:val="28"/>
          <w:szCs w:val="28"/>
        </w:rPr>
        <w:t>, b) - соответственно экспериментальные и расчетные значения коэффициентов пропускания крови;</w:t>
      </w:r>
    </w:p>
    <w:p w:rsidR="004E60FF" w:rsidRPr="004E60FF" w:rsidRDefault="004E60FF" w:rsidP="0055034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E60FF">
        <w:rPr>
          <w:color w:val="333333"/>
          <w:sz w:val="28"/>
          <w:szCs w:val="28"/>
        </w:rPr>
        <w:t>D - используемый диапазон длин волн,</w:t>
      </w:r>
    </w:p>
    <w:p w:rsidR="004E60FF" w:rsidRPr="004E60FF" w:rsidRDefault="004E60FF" w:rsidP="0055034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4E60FF">
        <w:rPr>
          <w:color w:val="333333"/>
          <w:sz w:val="28"/>
          <w:szCs w:val="28"/>
        </w:rPr>
        <w:t>Δλ</w:t>
      </w:r>
      <w:proofErr w:type="spellEnd"/>
      <w:r w:rsidRPr="004E60FF">
        <w:rPr>
          <w:color w:val="333333"/>
          <w:sz w:val="28"/>
          <w:szCs w:val="28"/>
        </w:rPr>
        <w:t xml:space="preserve"> - используемое спектральное разрешение,</w:t>
      </w:r>
    </w:p>
    <w:p w:rsidR="004E60FF" w:rsidRPr="004E60FF" w:rsidRDefault="004E60FF" w:rsidP="0055034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E60FF">
        <w:rPr>
          <w:color w:val="333333"/>
          <w:sz w:val="28"/>
          <w:szCs w:val="28"/>
        </w:rPr>
        <w:t>D/</w:t>
      </w:r>
      <w:proofErr w:type="spellStart"/>
      <w:r w:rsidRPr="004E60FF">
        <w:rPr>
          <w:color w:val="333333"/>
          <w:sz w:val="28"/>
          <w:szCs w:val="28"/>
        </w:rPr>
        <w:t>Δλ</w:t>
      </w:r>
      <w:proofErr w:type="spellEnd"/>
      <w:r w:rsidRPr="004E60FF">
        <w:rPr>
          <w:color w:val="333333"/>
          <w:sz w:val="28"/>
          <w:szCs w:val="28"/>
        </w:rPr>
        <w:t xml:space="preserve"> - количество длин волн </w:t>
      </w:r>
      <w:proofErr w:type="spellStart"/>
      <w:r w:rsidRPr="004E60FF">
        <w:rPr>
          <w:color w:val="333333"/>
          <w:sz w:val="28"/>
          <w:szCs w:val="28"/>
        </w:rPr>
        <w:t>фотометрирования</w:t>
      </w:r>
      <w:proofErr w:type="spellEnd"/>
      <w:r w:rsidRPr="004E60FF">
        <w:rPr>
          <w:color w:val="333333"/>
          <w:sz w:val="28"/>
          <w:szCs w:val="28"/>
        </w:rPr>
        <w:t xml:space="preserve"> крови;</w:t>
      </w:r>
    </w:p>
    <w:p w:rsidR="00C23604" w:rsidRDefault="00C23604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23604">
        <w:rPr>
          <w:color w:val="333333"/>
          <w:sz w:val="28"/>
          <w:szCs w:val="28"/>
          <w:shd w:val="clear" w:color="auto" w:fill="FFFFFF"/>
        </w:rPr>
        <w:t xml:space="preserve">Сущность способа: </w:t>
      </w:r>
      <w:proofErr w:type="spellStart"/>
      <w:r w:rsidRPr="00C23604">
        <w:rPr>
          <w:color w:val="333333"/>
          <w:sz w:val="28"/>
          <w:szCs w:val="28"/>
          <w:shd w:val="clear" w:color="auto" w:fill="FFFFFF"/>
        </w:rPr>
        <w:t>фотометрирование</w:t>
      </w:r>
      <w:proofErr w:type="spellEnd"/>
      <w:r w:rsidRPr="00C23604">
        <w:rPr>
          <w:color w:val="333333"/>
          <w:sz w:val="28"/>
          <w:szCs w:val="28"/>
          <w:shd w:val="clear" w:color="auto" w:fill="FFFFFF"/>
        </w:rPr>
        <w:t xml:space="preserve"> цельной крови осуществляют в видимом и ближнем ИК-диапазоне длин волн, измеряют спектральные коэффициенты пропускания кюветы с цельной кровью, а количественные значения концентрации основных производных гемоглобина, которые определяют путем минимизации невязки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C23604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5F4FDF" w:rsidRPr="00EB67C8" w:rsidRDefault="00C23604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23604">
        <w:rPr>
          <w:color w:val="333333"/>
          <w:sz w:val="28"/>
          <w:szCs w:val="28"/>
          <w:shd w:val="clear" w:color="auto" w:fill="FFFFFF"/>
        </w:rPr>
        <w:t>Изобретение может быть использовано для контроля газового состава крови в реанимации, при интенсивной терапии, для определения влияния на гемоглобинный состав физиологических, патологически</w:t>
      </w:r>
      <w:r w:rsidR="00C41E19">
        <w:rPr>
          <w:color w:val="333333"/>
          <w:sz w:val="28"/>
          <w:szCs w:val="28"/>
          <w:shd w:val="clear" w:color="auto" w:fill="FFFFFF"/>
        </w:rPr>
        <w:t xml:space="preserve">х и экологических факторов, </w:t>
      </w:r>
      <w:r w:rsidRPr="00C23604">
        <w:rPr>
          <w:color w:val="333333"/>
          <w:sz w:val="28"/>
          <w:szCs w:val="28"/>
          <w:shd w:val="clear" w:color="auto" w:fill="FFFFFF"/>
        </w:rPr>
        <w:t>а также в родильных домах, акушерских и педиатрических стационарах для контроля гематологических показателей</w:t>
      </w:r>
      <w:r w:rsidR="00C41E19" w:rsidRPr="00E04A21">
        <w:rPr>
          <w:color w:val="333333"/>
          <w:sz w:val="28"/>
          <w:szCs w:val="28"/>
          <w:shd w:val="clear" w:color="auto" w:fill="FFFFFF"/>
        </w:rPr>
        <w:t xml:space="preserve"> </w:t>
      </w:r>
      <w:r w:rsidR="00770657" w:rsidRPr="00E04A21">
        <w:rPr>
          <w:color w:val="333333"/>
          <w:sz w:val="28"/>
          <w:szCs w:val="28"/>
          <w:shd w:val="clear" w:color="auto" w:fill="FFFFFF"/>
        </w:rPr>
        <w:t>[5]</w:t>
      </w:r>
      <w:r w:rsidRPr="00C23604">
        <w:rPr>
          <w:color w:val="333333"/>
          <w:sz w:val="28"/>
          <w:szCs w:val="28"/>
          <w:shd w:val="clear" w:color="auto" w:fill="FFFFFF"/>
        </w:rPr>
        <w:t>.</w:t>
      </w:r>
    </w:p>
    <w:p w:rsidR="00B0248C" w:rsidRPr="00EB67C8" w:rsidRDefault="00B0248C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B0248C" w:rsidRPr="00046F35" w:rsidRDefault="00046F35" w:rsidP="0055034A">
      <w:pPr>
        <w:pStyle w:val="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bookmarkStart w:id="15" w:name="_Toc514981225"/>
      <w:r>
        <w:rPr>
          <w:sz w:val="28"/>
          <w:szCs w:val="28"/>
          <w:shd w:val="clear" w:color="auto" w:fill="FFFFFF"/>
        </w:rPr>
        <w:t xml:space="preserve">2.3. </w:t>
      </w:r>
      <w:r w:rsidR="00B0248C" w:rsidRPr="00046F35">
        <w:rPr>
          <w:sz w:val="28"/>
          <w:szCs w:val="28"/>
          <w:shd w:val="clear" w:color="auto" w:fill="FFFFFF"/>
        </w:rPr>
        <w:t>Способ определения глубины проникновения света в кожу</w:t>
      </w:r>
      <w:bookmarkEnd w:id="15"/>
    </w:p>
    <w:p w:rsidR="00B0248C" w:rsidRDefault="00B0248C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B0248C">
        <w:rPr>
          <w:color w:val="333333"/>
          <w:sz w:val="28"/>
          <w:szCs w:val="28"/>
          <w:shd w:val="clear" w:color="auto" w:fill="FFFFFF"/>
        </w:rPr>
        <w:t xml:space="preserve">На кожу и калибровочный образец посылают световое излучение не менее чем в Nλ≥3 узких или широких спектральных участках </w:t>
      </w:r>
      <w:r w:rsidR="00F5656F" w:rsidRPr="00981BC7">
        <w:rPr>
          <w:sz w:val="28"/>
          <w:szCs w:val="28"/>
          <w:shd w:val="clear" w:color="auto" w:fill="FFFFFF"/>
        </w:rPr>
        <w:t>λ</w:t>
      </w:r>
      <w:r w:rsidR="00F5656F" w:rsidRPr="00B0248C">
        <w:rPr>
          <w:color w:val="333333"/>
          <w:sz w:val="28"/>
          <w:szCs w:val="28"/>
          <w:shd w:val="clear" w:color="auto" w:fill="FFFFFF"/>
        </w:rPr>
        <w:t xml:space="preserve"> </w:t>
      </w:r>
      <w:r w:rsidRPr="00B0248C">
        <w:rPr>
          <w:color w:val="333333"/>
          <w:sz w:val="28"/>
          <w:szCs w:val="28"/>
          <w:shd w:val="clear" w:color="auto" w:fill="FFFFFF"/>
        </w:rPr>
        <w:t>k (k=</w:t>
      </w:r>
      <w:proofErr w:type="gramStart"/>
      <w:r w:rsidRPr="00B0248C">
        <w:rPr>
          <w:color w:val="333333"/>
          <w:sz w:val="28"/>
          <w:szCs w:val="28"/>
          <w:shd w:val="clear" w:color="auto" w:fill="FFFFFF"/>
        </w:rPr>
        <w:t>1,…</w:t>
      </w:r>
      <w:proofErr w:type="gramEnd"/>
      <w:r w:rsidRPr="00B0248C">
        <w:rPr>
          <w:color w:val="333333"/>
          <w:sz w:val="28"/>
          <w:szCs w:val="28"/>
          <w:shd w:val="clear" w:color="auto" w:fill="FFFFFF"/>
        </w:rPr>
        <w:t xml:space="preserve">,N). Регистрируют сигналы от кожи и калибровочного образца при включенном и выключенном источнике излучения. Определяют коэффициенты диффузного отражения </w:t>
      </w:r>
      <w:proofErr w:type="gramStart"/>
      <w:r w:rsidRPr="00B0248C">
        <w:rPr>
          <w:color w:val="333333"/>
          <w:sz w:val="28"/>
          <w:szCs w:val="28"/>
          <w:shd w:val="clear" w:color="auto" w:fill="FFFFFF"/>
        </w:rPr>
        <w:t>R(</w:t>
      </w:r>
      <w:proofErr w:type="gramEnd"/>
      <w:r w:rsidR="00F5656F" w:rsidRPr="00981BC7">
        <w:rPr>
          <w:sz w:val="28"/>
          <w:szCs w:val="28"/>
          <w:shd w:val="clear" w:color="auto" w:fill="FFFFFF"/>
        </w:rPr>
        <w:t>λ</w:t>
      </w:r>
      <w:r w:rsidR="00F5656F" w:rsidRPr="00B0248C">
        <w:rPr>
          <w:color w:val="333333"/>
          <w:sz w:val="28"/>
          <w:szCs w:val="28"/>
          <w:shd w:val="clear" w:color="auto" w:fill="FFFFFF"/>
        </w:rPr>
        <w:t xml:space="preserve"> </w:t>
      </w:r>
      <w:r w:rsidRPr="00B0248C">
        <w:rPr>
          <w:color w:val="333333"/>
          <w:sz w:val="28"/>
          <w:szCs w:val="28"/>
          <w:shd w:val="clear" w:color="auto" w:fill="FFFFFF"/>
        </w:rPr>
        <w:t>k) с использован</w:t>
      </w:r>
      <w:r>
        <w:rPr>
          <w:color w:val="333333"/>
          <w:sz w:val="28"/>
          <w:szCs w:val="28"/>
          <w:shd w:val="clear" w:color="auto" w:fill="FFFFFF"/>
        </w:rPr>
        <w:t>ием соотношения</w:t>
      </w:r>
      <w:r w:rsidR="00A740AB">
        <w:rPr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 xml:space="preserve">R </m:t>
        </m:r>
        <m:d>
          <m:dPr>
            <m:ctrlP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>Λk</m:t>
            </m:r>
          </m:e>
        </m:d>
        <m:r>
          <m:rPr>
            <m:sty m:val="p"/>
          </m:rP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= R</m:t>
        </m:r>
        <m:r>
          <m:rPr>
            <m:sty m:val="p"/>
          </m:rPr>
          <w:rPr>
            <w:rFonts w:ascii="Cambria Math" w:hAnsi="Cambria Math"/>
            <w:color w:val="333333"/>
            <w:sz w:val="28"/>
            <w:szCs w:val="28"/>
            <w:shd w:val="clear" w:color="auto" w:fill="FFFFFF"/>
            <w:vertAlign w:val="subscript"/>
          </w:rPr>
          <m:t xml:space="preserve"> std</m:t>
        </m:r>
        <m:r>
          <m:rPr>
            <m:sty m:val="p"/>
          </m:rP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 xml:space="preserve"> V</m:t>
        </m:r>
        <m:d>
          <m:dPr>
            <m:ctrlP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λ</m:t>
            </m:r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</w:rPr>
              <m:t xml:space="preserve">k </m:t>
            </m:r>
          </m:e>
        </m:d>
        <m:r>
          <m:rPr>
            <m:sty m:val="p"/>
          </m:rP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 xml:space="preserve">- v( </m:t>
        </m:r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λ</m:t>
        </m:r>
        <m:r>
          <m:rPr>
            <m:sty m:val="p"/>
          </m:rP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k ) V</m:t>
        </m:r>
        <m:r>
          <m:rPr>
            <m:sty m:val="p"/>
          </m:rPr>
          <w:rPr>
            <w:rFonts w:ascii="Cambria Math" w:hAnsi="Cambria Math"/>
            <w:color w:val="333333"/>
            <w:sz w:val="28"/>
            <w:szCs w:val="28"/>
            <w:shd w:val="clear" w:color="auto" w:fill="FFFFFF"/>
            <w:vertAlign w:val="subscript"/>
          </w:rPr>
          <m:t xml:space="preserve"> std</m:t>
        </m:r>
        <m:r>
          <m:rPr>
            <m:sty m:val="p"/>
          </m:rP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 xml:space="preserve"> ( </m:t>
        </m:r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λ</m:t>
        </m:r>
        <m:r>
          <m:rPr>
            <m:sty m:val="p"/>
          </m:rP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k ) - v</m:t>
        </m:r>
        <m:r>
          <m:rPr>
            <m:sty m:val="p"/>
          </m:rPr>
          <w:rPr>
            <w:rFonts w:ascii="Cambria Math" w:hAnsi="Cambria Math"/>
            <w:color w:val="333333"/>
            <w:sz w:val="28"/>
            <w:szCs w:val="28"/>
            <w:shd w:val="clear" w:color="auto" w:fill="FFFFFF"/>
            <w:vertAlign w:val="subscript"/>
          </w:rPr>
          <m:t xml:space="preserve"> std</m:t>
        </m:r>
        <m:r>
          <m:rPr>
            <m:sty m:val="p"/>
          </m:rP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 xml:space="preserve"> ( </m:t>
        </m:r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λ</m:t>
        </m:r>
        <m:r>
          <m:rPr>
            <m:sty m:val="p"/>
          </m:rPr>
          <w:rPr>
            <w:rFonts w:ascii="Cambria Math" w:hAnsi="Cambria Math"/>
            <w:color w:val="333333"/>
            <w:sz w:val="28"/>
            <w:szCs w:val="28"/>
            <w:shd w:val="clear" w:color="auto" w:fill="FFFFFF"/>
          </w:rPr>
          <m:t>k )</m:t>
        </m:r>
      </m:oMath>
      <w:r w:rsidRPr="00B0248C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0248C" w:rsidRDefault="00B0248C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B0248C" w:rsidRPr="00B87A64" w:rsidRDefault="00B0248C" w:rsidP="0055034A">
      <w:pPr>
        <w:spacing w:before="150" w:after="150" w:line="360" w:lineRule="auto"/>
        <w:ind w:right="709" w:firstLine="709"/>
        <w:jc w:val="both"/>
        <w:rPr>
          <w:sz w:val="28"/>
          <w:szCs w:val="28"/>
          <w:vertAlign w:val="subscript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</w:rPr>
            <m:t>R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std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  <w:vertAlign w:val="subscript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k</m:t>
                  </m:r>
                </m:sub>
              </m:sSub>
            </m:e>
          </m:d>
          <m:f>
            <m:fPr>
              <m:ctrlPr>
                <w:rPr>
                  <w:rFonts w:ascii="Cambria Math" w:hAnsi="Cambria Math"/>
                  <w:sz w:val="28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-υ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k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std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std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k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                              (4)</m:t>
          </m:r>
        </m:oMath>
      </m:oMathPara>
    </w:p>
    <w:p w:rsidR="00B87A64" w:rsidRDefault="00B87A64" w:rsidP="0055034A">
      <w:pPr>
        <w:spacing w:before="150" w:after="150" w:line="360" w:lineRule="auto"/>
        <w:ind w:right="709" w:firstLine="709"/>
        <w:jc w:val="both"/>
        <w:rPr>
          <w:sz w:val="28"/>
          <w:szCs w:val="28"/>
          <w:vertAlign w:val="subscript"/>
          <w:lang w:val="en-US"/>
        </w:rPr>
      </w:pPr>
    </w:p>
    <w:p w:rsidR="00B87A64" w:rsidRPr="00EB67C8" w:rsidRDefault="00B87A64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B87A64">
        <w:rPr>
          <w:color w:val="333333"/>
          <w:sz w:val="28"/>
          <w:szCs w:val="28"/>
          <w:shd w:val="clear" w:color="auto" w:fill="FFFFFF"/>
        </w:rPr>
        <w:t xml:space="preserve">где </w:t>
      </w:r>
      <w:proofErr w:type="spellStart"/>
      <w:r w:rsidRPr="00B87A64">
        <w:rPr>
          <w:color w:val="333333"/>
          <w:sz w:val="28"/>
          <w:szCs w:val="28"/>
          <w:shd w:val="clear" w:color="auto" w:fill="FFFFFF"/>
        </w:rPr>
        <w:t>Rstd</w:t>
      </w:r>
      <w:proofErr w:type="spellEnd"/>
      <w:r w:rsidRPr="00B87A64">
        <w:rPr>
          <w:color w:val="333333"/>
          <w:sz w:val="28"/>
          <w:szCs w:val="28"/>
          <w:shd w:val="clear" w:color="auto" w:fill="FFFFFF"/>
        </w:rPr>
        <w:t xml:space="preserve"> - коэффициент диффузного отражения калибровочного образца в спектральных участках </w:t>
      </w:r>
      <w:r w:rsidR="00F5656F" w:rsidRPr="00981BC7">
        <w:rPr>
          <w:sz w:val="28"/>
          <w:szCs w:val="28"/>
          <w:shd w:val="clear" w:color="auto" w:fill="FFFFFF"/>
        </w:rPr>
        <w:t>λ</w:t>
      </w:r>
      <w:r w:rsidR="00F5656F" w:rsidRPr="00B87A64">
        <w:rPr>
          <w:color w:val="333333"/>
          <w:sz w:val="28"/>
          <w:szCs w:val="28"/>
          <w:shd w:val="clear" w:color="auto" w:fill="FFFFFF"/>
        </w:rPr>
        <w:t xml:space="preserve"> </w:t>
      </w:r>
      <w:r w:rsidRPr="00B87A64">
        <w:rPr>
          <w:color w:val="333333"/>
          <w:sz w:val="28"/>
          <w:szCs w:val="28"/>
          <w:shd w:val="clear" w:color="auto" w:fill="FFFFFF"/>
        </w:rPr>
        <w:t xml:space="preserve">k; </w:t>
      </w:r>
      <w:proofErr w:type="gramStart"/>
      <w:r w:rsidRPr="00B87A64">
        <w:rPr>
          <w:color w:val="333333"/>
          <w:sz w:val="28"/>
          <w:szCs w:val="28"/>
          <w:shd w:val="clear" w:color="auto" w:fill="FFFFFF"/>
        </w:rPr>
        <w:t>ν(</w:t>
      </w:r>
      <w:proofErr w:type="gramEnd"/>
      <w:r w:rsidR="00F5656F" w:rsidRPr="00981BC7">
        <w:rPr>
          <w:sz w:val="28"/>
          <w:szCs w:val="28"/>
          <w:shd w:val="clear" w:color="auto" w:fill="FFFFFF"/>
        </w:rPr>
        <w:t>λ</w:t>
      </w:r>
      <w:r w:rsidR="00F5656F" w:rsidRPr="00B87A64">
        <w:rPr>
          <w:color w:val="333333"/>
          <w:sz w:val="28"/>
          <w:szCs w:val="28"/>
          <w:shd w:val="clear" w:color="auto" w:fill="FFFFFF"/>
        </w:rPr>
        <w:t xml:space="preserve"> </w:t>
      </w:r>
      <w:r w:rsidRPr="00B87A64">
        <w:rPr>
          <w:color w:val="333333"/>
          <w:sz w:val="28"/>
          <w:szCs w:val="28"/>
          <w:shd w:val="clear" w:color="auto" w:fill="FFFFFF"/>
        </w:rPr>
        <w:t xml:space="preserve">k), </w:t>
      </w:r>
      <w:proofErr w:type="spellStart"/>
      <w:r w:rsidRPr="00B87A64">
        <w:rPr>
          <w:color w:val="333333"/>
          <w:sz w:val="28"/>
          <w:szCs w:val="28"/>
          <w:shd w:val="clear" w:color="auto" w:fill="FFFFFF"/>
        </w:rPr>
        <w:t>νstd</w:t>
      </w:r>
      <w:proofErr w:type="spellEnd"/>
      <w:r w:rsidRPr="00B87A64">
        <w:rPr>
          <w:color w:val="333333"/>
          <w:sz w:val="28"/>
          <w:szCs w:val="28"/>
          <w:shd w:val="clear" w:color="auto" w:fill="FFFFFF"/>
        </w:rPr>
        <w:t>(</w:t>
      </w:r>
      <w:r w:rsidR="00F5656F" w:rsidRPr="00981BC7">
        <w:rPr>
          <w:sz w:val="28"/>
          <w:szCs w:val="28"/>
          <w:shd w:val="clear" w:color="auto" w:fill="FFFFFF"/>
        </w:rPr>
        <w:t>λ</w:t>
      </w:r>
      <w:r w:rsidR="00F5656F" w:rsidRPr="00B87A64">
        <w:rPr>
          <w:color w:val="333333"/>
          <w:sz w:val="28"/>
          <w:szCs w:val="28"/>
          <w:shd w:val="clear" w:color="auto" w:fill="FFFFFF"/>
        </w:rPr>
        <w:t xml:space="preserve"> </w:t>
      </w:r>
      <w:r w:rsidRPr="00B87A64">
        <w:rPr>
          <w:color w:val="333333"/>
          <w:sz w:val="28"/>
          <w:szCs w:val="28"/>
          <w:shd w:val="clear" w:color="auto" w:fill="FFFFFF"/>
        </w:rPr>
        <w:t xml:space="preserve">k) - сигналы от кожи и калибровочного образца в спектральных участках </w:t>
      </w:r>
      <w:r w:rsidR="00F5656F" w:rsidRPr="00981BC7">
        <w:rPr>
          <w:sz w:val="28"/>
          <w:szCs w:val="28"/>
          <w:shd w:val="clear" w:color="auto" w:fill="FFFFFF"/>
        </w:rPr>
        <w:t>λ</w:t>
      </w:r>
      <w:r w:rsidR="00F5656F" w:rsidRPr="00B87A64">
        <w:rPr>
          <w:color w:val="333333"/>
          <w:sz w:val="28"/>
          <w:szCs w:val="28"/>
          <w:shd w:val="clear" w:color="auto" w:fill="FFFFFF"/>
        </w:rPr>
        <w:t xml:space="preserve"> </w:t>
      </w:r>
      <w:r w:rsidRPr="00B87A64">
        <w:rPr>
          <w:color w:val="333333"/>
          <w:sz w:val="28"/>
          <w:szCs w:val="28"/>
          <w:shd w:val="clear" w:color="auto" w:fill="FFFFFF"/>
        </w:rPr>
        <w:t>k при выключенном источнике излучения, V(</w:t>
      </w:r>
      <w:r w:rsidR="00F5656F" w:rsidRPr="00981BC7">
        <w:rPr>
          <w:sz w:val="28"/>
          <w:szCs w:val="28"/>
          <w:shd w:val="clear" w:color="auto" w:fill="FFFFFF"/>
        </w:rPr>
        <w:t>λ</w:t>
      </w:r>
      <w:r w:rsidR="00F5656F" w:rsidRPr="00B87A64">
        <w:rPr>
          <w:color w:val="333333"/>
          <w:sz w:val="28"/>
          <w:szCs w:val="28"/>
          <w:shd w:val="clear" w:color="auto" w:fill="FFFFFF"/>
        </w:rPr>
        <w:t xml:space="preserve"> </w:t>
      </w:r>
      <w:r w:rsidRPr="00B87A64">
        <w:rPr>
          <w:color w:val="333333"/>
          <w:sz w:val="28"/>
          <w:szCs w:val="28"/>
          <w:shd w:val="clear" w:color="auto" w:fill="FFFFFF"/>
        </w:rPr>
        <w:t xml:space="preserve">k), </w:t>
      </w:r>
      <w:proofErr w:type="spellStart"/>
      <w:r w:rsidRPr="00B87A64">
        <w:rPr>
          <w:color w:val="333333"/>
          <w:sz w:val="28"/>
          <w:szCs w:val="28"/>
          <w:shd w:val="clear" w:color="auto" w:fill="FFFFFF"/>
        </w:rPr>
        <w:t>Vstd</w:t>
      </w:r>
      <w:proofErr w:type="spellEnd"/>
      <w:r w:rsidRPr="00B87A64">
        <w:rPr>
          <w:color w:val="333333"/>
          <w:sz w:val="28"/>
          <w:szCs w:val="28"/>
          <w:shd w:val="clear" w:color="auto" w:fill="FFFFFF"/>
        </w:rPr>
        <w:t>(</w:t>
      </w:r>
      <w:r w:rsidR="00F5656F" w:rsidRPr="00981BC7">
        <w:rPr>
          <w:sz w:val="28"/>
          <w:szCs w:val="28"/>
          <w:shd w:val="clear" w:color="auto" w:fill="FFFFFF"/>
        </w:rPr>
        <w:t>λ</w:t>
      </w:r>
      <w:r w:rsidR="00F5656F" w:rsidRPr="00B87A64">
        <w:rPr>
          <w:color w:val="333333"/>
          <w:sz w:val="28"/>
          <w:szCs w:val="28"/>
          <w:shd w:val="clear" w:color="auto" w:fill="FFFFFF"/>
        </w:rPr>
        <w:t xml:space="preserve"> </w:t>
      </w:r>
      <w:r w:rsidRPr="00B87A64">
        <w:rPr>
          <w:color w:val="333333"/>
          <w:sz w:val="28"/>
          <w:szCs w:val="28"/>
          <w:shd w:val="clear" w:color="auto" w:fill="FFFFFF"/>
        </w:rPr>
        <w:t xml:space="preserve">k) - сигналы, отраженные от кожи и калибровочного образца в спектральных участках </w:t>
      </w:r>
      <w:r w:rsidR="00F5656F" w:rsidRPr="00981BC7">
        <w:rPr>
          <w:sz w:val="28"/>
          <w:szCs w:val="28"/>
          <w:shd w:val="clear" w:color="auto" w:fill="FFFFFF"/>
        </w:rPr>
        <w:t>λ</w:t>
      </w:r>
      <w:r w:rsidR="00F5656F" w:rsidRPr="00B87A64">
        <w:rPr>
          <w:color w:val="333333"/>
          <w:sz w:val="28"/>
          <w:szCs w:val="28"/>
          <w:shd w:val="clear" w:color="auto" w:fill="FFFFFF"/>
        </w:rPr>
        <w:t xml:space="preserve"> </w:t>
      </w:r>
      <w:r w:rsidRPr="00B87A64">
        <w:rPr>
          <w:color w:val="333333"/>
          <w:sz w:val="28"/>
          <w:szCs w:val="28"/>
          <w:shd w:val="clear" w:color="auto" w:fill="FFFFFF"/>
        </w:rPr>
        <w:t xml:space="preserve">k при включенном источнике излучения. Глубину проникновения света в кожу определяют с помощью аналитических выражений, связывающих спектральные значения глубины проникновения света с </w:t>
      </w:r>
      <w:proofErr w:type="gramStart"/>
      <w:r w:rsidRPr="00B87A64">
        <w:rPr>
          <w:color w:val="333333"/>
          <w:sz w:val="28"/>
          <w:szCs w:val="28"/>
          <w:shd w:val="clear" w:color="auto" w:fill="FFFFFF"/>
        </w:rPr>
        <w:t>R(</w:t>
      </w:r>
      <w:proofErr w:type="gramEnd"/>
      <w:r w:rsidR="00F5656F" w:rsidRPr="00981BC7">
        <w:rPr>
          <w:sz w:val="28"/>
          <w:szCs w:val="28"/>
          <w:shd w:val="clear" w:color="auto" w:fill="FFFFFF"/>
        </w:rPr>
        <w:t>λ</w:t>
      </w:r>
      <w:r w:rsidR="00F5656F" w:rsidRPr="00B87A64">
        <w:rPr>
          <w:color w:val="333333"/>
          <w:sz w:val="28"/>
          <w:szCs w:val="28"/>
          <w:shd w:val="clear" w:color="auto" w:fill="FFFFFF"/>
        </w:rPr>
        <w:t xml:space="preserve"> </w:t>
      </w:r>
      <w:r w:rsidRPr="00B87A64">
        <w:rPr>
          <w:color w:val="333333"/>
          <w:sz w:val="28"/>
          <w:szCs w:val="28"/>
          <w:shd w:val="clear" w:color="auto" w:fill="FFFFFF"/>
        </w:rPr>
        <w:t>k) или с проекциями R(</w:t>
      </w:r>
      <w:r w:rsidR="00F5656F" w:rsidRPr="00981BC7">
        <w:rPr>
          <w:sz w:val="28"/>
          <w:szCs w:val="28"/>
          <w:shd w:val="clear" w:color="auto" w:fill="FFFFFF"/>
        </w:rPr>
        <w:t>λ</w:t>
      </w:r>
      <w:r w:rsidR="00F5656F" w:rsidRPr="00B87A64">
        <w:rPr>
          <w:color w:val="333333"/>
          <w:sz w:val="28"/>
          <w:szCs w:val="28"/>
          <w:shd w:val="clear" w:color="auto" w:fill="FFFFFF"/>
        </w:rPr>
        <w:t xml:space="preserve"> </w:t>
      </w:r>
      <w:r w:rsidRPr="00B87A64">
        <w:rPr>
          <w:color w:val="333333"/>
          <w:sz w:val="28"/>
          <w:szCs w:val="28"/>
          <w:shd w:val="clear" w:color="auto" w:fill="FFFFFF"/>
        </w:rPr>
        <w:t>k) на пространство из собственных векторов ковариационной матрицы</w:t>
      </w:r>
      <w:r w:rsidR="00F5656F">
        <w:rPr>
          <w:color w:val="333333"/>
          <w:sz w:val="28"/>
          <w:szCs w:val="28"/>
          <w:shd w:val="clear" w:color="auto" w:fill="FFFFFF"/>
        </w:rPr>
        <w:t xml:space="preserve"> </w:t>
      </w:r>
      <w:r w:rsidRPr="00B87A64">
        <w:rPr>
          <w:color w:val="333333"/>
          <w:sz w:val="28"/>
          <w:szCs w:val="28"/>
          <w:shd w:val="clear" w:color="auto" w:fill="FFFFFF"/>
        </w:rPr>
        <w:t xml:space="preserve"> R(</w:t>
      </w:r>
      <w:r w:rsidR="00F5656F" w:rsidRPr="00981BC7">
        <w:rPr>
          <w:sz w:val="28"/>
          <w:szCs w:val="28"/>
          <w:shd w:val="clear" w:color="auto" w:fill="FFFFFF"/>
        </w:rPr>
        <w:t>λ</w:t>
      </w:r>
      <w:r w:rsidR="00F5656F" w:rsidRPr="00B87A64">
        <w:rPr>
          <w:color w:val="333333"/>
          <w:sz w:val="28"/>
          <w:szCs w:val="28"/>
          <w:shd w:val="clear" w:color="auto" w:fill="FFFFFF"/>
        </w:rPr>
        <w:t xml:space="preserve"> </w:t>
      </w:r>
      <w:r w:rsidRPr="00B87A64">
        <w:rPr>
          <w:color w:val="333333"/>
          <w:sz w:val="28"/>
          <w:szCs w:val="28"/>
          <w:shd w:val="clear" w:color="auto" w:fill="FFFFFF"/>
        </w:rPr>
        <w:t xml:space="preserve">k). Устройство включает широкополосный источник света, приемный оптоволоконный кабель и </w:t>
      </w:r>
      <w:proofErr w:type="spellStart"/>
      <w:r w:rsidRPr="00B87A64">
        <w:rPr>
          <w:color w:val="333333"/>
          <w:sz w:val="28"/>
          <w:szCs w:val="28"/>
          <w:shd w:val="clear" w:color="auto" w:fill="FFFFFF"/>
        </w:rPr>
        <w:t>фотоприемное</w:t>
      </w:r>
      <w:proofErr w:type="spellEnd"/>
      <w:r w:rsidRPr="00B87A64">
        <w:rPr>
          <w:color w:val="333333"/>
          <w:sz w:val="28"/>
          <w:szCs w:val="28"/>
          <w:shd w:val="clear" w:color="auto" w:fill="FFFFFF"/>
        </w:rPr>
        <w:t xml:space="preserve"> устройство, монохроматор, два линейных поляризатора, калибровочный образец, фокусирующее устройство. </w:t>
      </w:r>
      <w:proofErr w:type="spellStart"/>
      <w:r w:rsidRPr="00B87A64">
        <w:rPr>
          <w:color w:val="333333"/>
          <w:sz w:val="28"/>
          <w:szCs w:val="28"/>
          <w:shd w:val="clear" w:color="auto" w:fill="FFFFFF"/>
        </w:rPr>
        <w:t>Фотоприемное</w:t>
      </w:r>
      <w:proofErr w:type="spellEnd"/>
      <w:r w:rsidRPr="00B87A64">
        <w:rPr>
          <w:color w:val="333333"/>
          <w:sz w:val="28"/>
          <w:szCs w:val="28"/>
          <w:shd w:val="clear" w:color="auto" w:fill="FFFFFF"/>
        </w:rPr>
        <w:t xml:space="preserve"> устройство выполнено на основе ПЗС-матрицы, вход которой через объектив связан с выходом второго линейного поляризатора, принимающим излучение от кожи и калибровочного образца. При этом ось второго поляризатора </w:t>
      </w:r>
      <w:r w:rsidRPr="00B87A64">
        <w:rPr>
          <w:color w:val="333333"/>
          <w:sz w:val="28"/>
          <w:szCs w:val="28"/>
          <w:shd w:val="clear" w:color="auto" w:fill="FFFFFF"/>
        </w:rPr>
        <w:lastRenderedPageBreak/>
        <w:t xml:space="preserve">перпендикулярна оси первого поляризатора. Выход </w:t>
      </w:r>
      <w:proofErr w:type="spellStart"/>
      <w:r w:rsidRPr="00B87A64">
        <w:rPr>
          <w:color w:val="333333"/>
          <w:sz w:val="28"/>
          <w:szCs w:val="28"/>
          <w:shd w:val="clear" w:color="auto" w:fill="FFFFFF"/>
        </w:rPr>
        <w:t>фотоприемного</w:t>
      </w:r>
      <w:proofErr w:type="spellEnd"/>
      <w:r w:rsidRPr="00B87A64">
        <w:rPr>
          <w:color w:val="333333"/>
          <w:sz w:val="28"/>
          <w:szCs w:val="28"/>
          <w:shd w:val="clear" w:color="auto" w:fill="FFFFFF"/>
        </w:rPr>
        <w:t xml:space="preserve"> устройства соединен с блоком регистрации и обработки сигналов от кожи и калибровочного образца. Группа изобретений позволяет повысить точность определения глубины проникновения света в кожу за счет исключения использования априорной информации об исследуемом объекте, влияния разброса аппаратурных констант системы регистрации отраженных сигналов, </w:t>
      </w:r>
      <w:proofErr w:type="gramStart"/>
      <w:r w:rsidRPr="00B87A64">
        <w:rPr>
          <w:color w:val="333333"/>
          <w:sz w:val="28"/>
          <w:szCs w:val="28"/>
          <w:shd w:val="clear" w:color="auto" w:fill="FFFFFF"/>
        </w:rPr>
        <w:t>устранения вклада</w:t>
      </w:r>
      <w:proofErr w:type="gramEnd"/>
      <w:r w:rsidRPr="00B87A64">
        <w:rPr>
          <w:color w:val="333333"/>
          <w:sz w:val="28"/>
          <w:szCs w:val="28"/>
          <w:shd w:val="clear" w:color="auto" w:fill="FFFFFF"/>
        </w:rPr>
        <w:t xml:space="preserve"> отраженного от поверхности кожи излучения в регистрируемые оптические сигналы.</w:t>
      </w:r>
    </w:p>
    <w:p w:rsidR="00B87A64" w:rsidRPr="00EB67C8" w:rsidRDefault="00B87A64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B87A64" w:rsidRPr="004E60FF" w:rsidRDefault="00F5656F" w:rsidP="0055034A">
      <w:pPr>
        <w:pStyle w:val="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bookmarkStart w:id="16" w:name="_Toc514981226"/>
      <w:r>
        <w:rPr>
          <w:sz w:val="28"/>
          <w:szCs w:val="28"/>
          <w:shd w:val="clear" w:color="auto" w:fill="FFFFFF"/>
        </w:rPr>
        <w:t xml:space="preserve"> </w:t>
      </w:r>
      <w:r w:rsidR="004E60FF">
        <w:rPr>
          <w:sz w:val="28"/>
          <w:szCs w:val="28"/>
          <w:shd w:val="clear" w:color="auto" w:fill="FFFFFF"/>
        </w:rPr>
        <w:t xml:space="preserve">2.4. </w:t>
      </w:r>
      <w:r w:rsidR="00B87A64" w:rsidRPr="004E60FF">
        <w:rPr>
          <w:sz w:val="28"/>
          <w:szCs w:val="28"/>
          <w:shd w:val="clear" w:color="auto" w:fill="FFFFFF"/>
        </w:rPr>
        <w:t xml:space="preserve">Способ фотодинамической терапии </w:t>
      </w:r>
      <w:proofErr w:type="gramStart"/>
      <w:r w:rsidR="00B87A64" w:rsidRPr="004E60FF">
        <w:rPr>
          <w:sz w:val="28"/>
          <w:szCs w:val="28"/>
          <w:shd w:val="clear" w:color="auto" w:fill="FFFFFF"/>
        </w:rPr>
        <w:t xml:space="preserve">онкологических </w:t>
      </w:r>
      <w:r>
        <w:rPr>
          <w:sz w:val="28"/>
          <w:szCs w:val="28"/>
          <w:shd w:val="clear" w:color="auto" w:fill="FFFFFF"/>
        </w:rPr>
        <w:t xml:space="preserve"> </w:t>
      </w:r>
      <w:r w:rsidR="00B87A64" w:rsidRPr="004E60FF">
        <w:rPr>
          <w:sz w:val="28"/>
          <w:szCs w:val="28"/>
          <w:shd w:val="clear" w:color="auto" w:fill="FFFFFF"/>
        </w:rPr>
        <w:t>заболеваний</w:t>
      </w:r>
      <w:bookmarkEnd w:id="16"/>
      <w:proofErr w:type="gramEnd"/>
    </w:p>
    <w:p w:rsidR="00B87A64" w:rsidRDefault="00B87A64" w:rsidP="0055034A">
      <w:pPr>
        <w:spacing w:before="150" w:after="150" w:line="360" w:lineRule="auto"/>
        <w:ind w:right="709" w:firstLine="709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AF6D30" w:rsidRDefault="00B87A64" w:rsidP="0055034A">
      <w:pPr>
        <w:spacing w:before="150" w:after="150" w:line="360" w:lineRule="auto"/>
        <w:ind w:right="70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87A64">
        <w:rPr>
          <w:color w:val="000000"/>
          <w:sz w:val="28"/>
          <w:szCs w:val="28"/>
          <w:shd w:val="clear" w:color="auto" w:fill="FFFFFF"/>
        </w:rPr>
        <w:t xml:space="preserve">Изобретение относится к медицине и может быть использовано для выбора индивидуальных дозиметрических параметров при лазерной терапии тканей организма человека. Облучают ткань широкополосным излучением из видимого и ближнего ИК диапазонов </w:t>
      </w:r>
      <w:proofErr w:type="gramStart"/>
      <w:r w:rsidRPr="00B87A64">
        <w:rPr>
          <w:color w:val="000000"/>
          <w:sz w:val="28"/>
          <w:szCs w:val="28"/>
          <w:shd w:val="clear" w:color="auto" w:fill="FFFFFF"/>
        </w:rPr>
        <w:t>спектра</w:t>
      </w:r>
      <w:r w:rsidR="00770657" w:rsidRPr="00770657">
        <w:rPr>
          <w:color w:val="000000"/>
          <w:sz w:val="28"/>
          <w:szCs w:val="28"/>
          <w:shd w:val="clear" w:color="auto" w:fill="FFFFFF"/>
        </w:rPr>
        <w:t>[</w:t>
      </w:r>
      <w:proofErr w:type="gramEnd"/>
      <w:r w:rsidR="00770657" w:rsidRPr="00770657">
        <w:rPr>
          <w:color w:val="000000"/>
          <w:sz w:val="28"/>
          <w:szCs w:val="28"/>
          <w:shd w:val="clear" w:color="auto" w:fill="FFFFFF"/>
        </w:rPr>
        <w:t>5]</w:t>
      </w:r>
      <w:r w:rsidRPr="00B87A64">
        <w:rPr>
          <w:color w:val="000000"/>
          <w:sz w:val="28"/>
          <w:szCs w:val="28"/>
          <w:shd w:val="clear" w:color="auto" w:fill="FFFFFF"/>
        </w:rPr>
        <w:t xml:space="preserve">. Измеряют спектр диффузного отражения ткани. По спектру диффузного отражения ткани определяют ее структурно-морфологические параметры, в числе которых концентрация кровеносных сосудов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bl</m:t>
            </m:r>
          </m:sub>
        </m:sSub>
      </m:oMath>
      <w:r w:rsidRPr="00B87A64">
        <w:rPr>
          <w:color w:val="000000"/>
          <w:sz w:val="28"/>
          <w:szCs w:val="28"/>
          <w:shd w:val="clear" w:color="auto" w:fill="FFFFFF"/>
        </w:rPr>
        <w:t xml:space="preserve"> и фотосенсибилизатора Cps в ткани, а также относительные содержания оксигемоглобина S и метгемоглобина CMetHb в крови. Устанавливают спектр пространственной освещенности в ткани </w:t>
      </w:r>
      <w:proofErr w:type="gramStart"/>
      <w:r w:rsidRPr="00B87A64">
        <w:rPr>
          <w:color w:val="000000"/>
          <w:sz w:val="28"/>
          <w:szCs w:val="28"/>
          <w:shd w:val="clear" w:color="auto" w:fill="FFFFFF"/>
        </w:rPr>
        <w:t>Ф(</w:t>
      </w:r>
      <w:proofErr w:type="gramEnd"/>
      <w:r w:rsidRPr="00B87A64">
        <w:rPr>
          <w:color w:val="000000"/>
          <w:sz w:val="28"/>
          <w:szCs w:val="28"/>
          <w:shd w:val="clear" w:color="auto" w:fill="FFFFFF"/>
        </w:rPr>
        <w:t>z, λ) с использованием модели переноса оптического излучения в ткани и найденных значений ее структурно-морфологических параметров.</w:t>
      </w:r>
    </w:p>
    <w:p w:rsidR="00AF6D30" w:rsidRDefault="00B87A64" w:rsidP="0055034A">
      <w:pPr>
        <w:spacing w:before="150" w:after="150" w:line="360" w:lineRule="auto"/>
        <w:ind w:right="70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87A64">
        <w:rPr>
          <w:color w:val="000000"/>
          <w:sz w:val="28"/>
          <w:szCs w:val="28"/>
          <w:shd w:val="clear" w:color="auto" w:fill="FFFFFF"/>
        </w:rPr>
        <w:t xml:space="preserve"> Длины волн и мощности лазерных источников, а также время лазерного воздействия на ткань, обеспечивающие наибольшее поглощение света фотосенсибилизатором и наилучшую генерацию кислорода на глубине залегания патологического участка ткани или во </w:t>
      </w:r>
      <w:r w:rsidRPr="00B87A64">
        <w:rPr>
          <w:color w:val="000000"/>
          <w:sz w:val="28"/>
          <w:szCs w:val="28"/>
          <w:shd w:val="clear" w:color="auto" w:fill="FFFFFF"/>
        </w:rPr>
        <w:lastRenderedPageBreak/>
        <w:t xml:space="preserve">всей ее толще при минимальном воздействии лазерного излучения на здоровую ткань, определяют на основе распределений эффективностей поглощения света фотосенсибилизатором </w:t>
      </w:r>
      <w:proofErr w:type="spellStart"/>
      <w:r w:rsidRPr="00B87A64">
        <w:rPr>
          <w:color w:val="000000"/>
          <w:sz w:val="28"/>
          <w:szCs w:val="28"/>
          <w:shd w:val="clear" w:color="auto" w:fill="FFFFFF"/>
        </w:rPr>
        <w:t>K</w:t>
      </w:r>
      <w:r w:rsidRPr="004E60FF">
        <w:rPr>
          <w:color w:val="000000"/>
          <w:sz w:val="28"/>
          <w:szCs w:val="28"/>
          <w:shd w:val="clear" w:color="auto" w:fill="FFFFFF"/>
          <w:vertAlign w:val="subscript"/>
        </w:rPr>
        <w:t>ps</w:t>
      </w:r>
      <w:proofErr w:type="spellEnd"/>
      <w:r w:rsidRPr="00B87A64">
        <w:rPr>
          <w:color w:val="000000"/>
          <w:sz w:val="28"/>
          <w:szCs w:val="28"/>
          <w:shd w:val="clear" w:color="auto" w:fill="FFFFFF"/>
        </w:rPr>
        <w:t xml:space="preserve">(z, λ) и эффективности </w:t>
      </w:r>
      <w:proofErr w:type="spellStart"/>
      <w:r w:rsidRPr="00B87A64">
        <w:rPr>
          <w:color w:val="000000"/>
          <w:sz w:val="28"/>
          <w:szCs w:val="28"/>
          <w:shd w:val="clear" w:color="auto" w:fill="FFFFFF"/>
        </w:rPr>
        <w:t>фотодиссоциации</w:t>
      </w:r>
      <w:proofErr w:type="spellEnd"/>
      <w:r w:rsidRPr="00B87A64">
        <w:rPr>
          <w:color w:val="000000"/>
          <w:sz w:val="28"/>
          <w:szCs w:val="28"/>
          <w:shd w:val="clear" w:color="auto" w:fill="FFFFFF"/>
        </w:rPr>
        <w:t xml:space="preserve"> оксигемоглобина n(z, λ) по длине волны света λ и глубине ткани z, рассчитываемых на основе </w:t>
      </w:r>
      <w:proofErr w:type="spellStart"/>
      <w:r w:rsidRPr="00B87A64">
        <w:rPr>
          <w:color w:val="000000"/>
          <w:sz w:val="28"/>
          <w:szCs w:val="28"/>
          <w:shd w:val="clear" w:color="auto" w:fill="FFFFFF"/>
        </w:rPr>
        <w:t>выражений</w:t>
      </w:r>
      <w:r w:rsidR="004E60FF">
        <w:rPr>
          <w:color w:val="000000"/>
          <w:sz w:val="28"/>
          <w:szCs w:val="28"/>
          <w:shd w:val="clear" w:color="auto" w:fill="FFFFFF"/>
        </w:rPr>
        <w:t>я</w:t>
      </w:r>
      <w:proofErr w:type="spellEnd"/>
      <w:r w:rsidR="004E60FF">
        <w:rPr>
          <w:color w:val="000000"/>
          <w:sz w:val="28"/>
          <w:szCs w:val="28"/>
          <w:shd w:val="clear" w:color="auto" w:fill="FFFFFF"/>
        </w:rPr>
        <w:t>:</w:t>
      </w:r>
    </w:p>
    <w:p w:rsidR="00A740AB" w:rsidRDefault="00A740AB" w:rsidP="0055034A">
      <w:pPr>
        <w:spacing w:before="150" w:after="150" w:line="360" w:lineRule="auto"/>
        <w:ind w:right="709"/>
        <w:jc w:val="both"/>
        <w:rPr>
          <w:color w:val="000000"/>
          <w:sz w:val="28"/>
          <w:szCs w:val="28"/>
          <w:shd w:val="clear" w:color="auto" w:fill="FFFFFF"/>
        </w:rPr>
      </w:pPr>
    </w:p>
    <w:p w:rsidR="00AF6D30" w:rsidRPr="004A2299" w:rsidRDefault="004A2299" w:rsidP="0055034A">
      <w:pPr>
        <w:spacing w:before="150" w:after="150" w:line="360" w:lineRule="auto"/>
        <w:ind w:right="709" w:firstLine="709"/>
        <w:jc w:val="both"/>
        <w:rPr>
          <w:color w:val="000000"/>
          <w:sz w:val="28"/>
          <w:szCs w:val="28"/>
          <w:shd w:val="clear" w:color="auto" w:fill="FFFFFF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/>
              <w:sz w:val="32"/>
              <w:szCs w:val="28"/>
              <w:shd w:val="clear" w:color="auto" w:fill="FFFFFF"/>
            </w:rPr>
            <m:t>n</m:t>
          </m:r>
          <m:d>
            <m:dPr>
              <m:ctrlPr>
                <w:rPr>
                  <w:rFonts w:ascii="Cambria Math" w:hAnsi="Cambria Math"/>
                  <w:color w:val="000000"/>
                  <w:sz w:val="32"/>
                  <w:szCs w:val="28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28"/>
                  <w:shd w:val="clear" w:color="auto" w:fill="FFFFFF"/>
                </w:rPr>
                <m:t>z,λ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32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  <w:sz w:val="32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28"/>
                  <w:shd w:val="clear" w:color="auto" w:fill="FFFFFF"/>
                </w:rPr>
                <m:t>f</m:t>
              </m:r>
            </m:e>
            <m:sub>
              <m:r>
                <w:rPr>
                  <w:rFonts w:ascii="Cambria Math" w:hAnsi="Cambria Math"/>
                  <w:color w:val="000000"/>
                  <w:sz w:val="32"/>
                  <w:szCs w:val="28"/>
                  <w:shd w:val="clear" w:color="auto" w:fill="FFFFFF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28"/>
                  <w:shd w:val="clear" w:color="auto" w:fill="FFFFFF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32"/>
              <w:szCs w:val="28"/>
              <w:shd w:val="clear" w:color="auto" w:fill="FFFFFF"/>
            </w:rPr>
            <m:t>S</m:t>
          </m:r>
          <m:d>
            <m:dPr>
              <m:ctrlPr>
                <w:rPr>
                  <w:rFonts w:ascii="Cambria Math" w:hAnsi="Cambria Math"/>
                  <w:color w:val="000000"/>
                  <w:sz w:val="32"/>
                  <w:szCs w:val="28"/>
                  <w:shd w:val="clear" w:color="auto" w:fill="FFFFFF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color w:val="000000"/>
                      <w:sz w:val="32"/>
                      <w:szCs w:val="28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2"/>
                          <w:szCs w:val="28"/>
                          <w:shd w:val="clear" w:color="auto" w:fill="FFFFFF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28"/>
                          <w:shd w:val="clear" w:color="auto" w:fill="FFFFFF"/>
                        </w:rPr>
                        <m:t>tHb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2"/>
                          <w:szCs w:val="28"/>
                          <w:shd w:val="clear" w:color="auto" w:fill="FFFFFF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28"/>
                          <w:shd w:val="clear" w:color="auto" w:fill="FFFFFF"/>
                        </w:rPr>
                        <m:t>tHb</m:t>
                      </m:r>
                    </m:sub>
                  </m:sSub>
                </m:den>
              </m:f>
            </m:e>
          </m:d>
          <m:sSub>
            <m:sSubPr>
              <m:ctrlPr>
                <w:rPr>
                  <w:rFonts w:ascii="Cambria Math" w:hAnsi="Cambria Math"/>
                  <w:color w:val="000000"/>
                  <w:sz w:val="32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28"/>
                  <w:shd w:val="clear" w:color="auto" w:fill="FFFFFF"/>
                </w:rPr>
                <m:t>ε</m:t>
              </m:r>
            </m:e>
            <m:sub>
              <m:r>
                <w:rPr>
                  <w:rFonts w:ascii="Cambria Math" w:hAnsi="Cambria Math"/>
                  <w:color w:val="000000"/>
                  <w:sz w:val="32"/>
                  <w:szCs w:val="28"/>
                  <w:shd w:val="clear" w:color="auto" w:fill="FFFFFF"/>
                </w:rPr>
                <m:t>Hb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2"/>
                      <w:szCs w:val="28"/>
                      <w:shd w:val="clear" w:color="auto" w:fill="FFFFFF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2"/>
                      <w:szCs w:val="28"/>
                      <w:shd w:val="clear" w:color="auto" w:fill="FFFFFF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32"/>
                  <w:szCs w:val="28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32"/>
                  <w:szCs w:val="28"/>
                  <w:shd w:val="clear" w:color="auto" w:fill="FFFFFF"/>
                </w:rPr>
                <m:t>λ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32"/>
              <w:szCs w:val="28"/>
              <w:shd w:val="clear" w:color="auto" w:fill="FFFFFF"/>
            </w:rPr>
            <m:t>Φ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2"/>
                  <w:szCs w:val="28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32"/>
                  <w:szCs w:val="28"/>
                  <w:shd w:val="clear" w:color="auto" w:fill="FFFFFF"/>
                </w:rPr>
                <m:t>z,λ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  <w:sz w:val="32"/>
                  <w:szCs w:val="28"/>
                  <w:shd w:val="clear" w:color="auto" w:fill="FFFFFF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28"/>
                      <w:shd w:val="clear" w:color="auto" w:fill="FFFFFF"/>
                    </w:rPr>
                    <m:t>qλ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28"/>
                      <w:shd w:val="clear" w:color="auto" w:fill="FFFFFF"/>
                    </w:rPr>
                    <m:t>hc</m:t>
                  </m:r>
                </m:den>
              </m:f>
            </m:e>
          </m:d>
          <m:r>
            <w:rPr>
              <w:rFonts w:ascii="Cambria Math" w:hAnsi="Cambria Math"/>
              <w:color w:val="000000"/>
              <w:sz w:val="32"/>
              <w:szCs w:val="28"/>
              <w:shd w:val="clear" w:color="auto" w:fill="FFFFFF"/>
            </w:rPr>
            <m:t xml:space="preserve">                     (</m:t>
          </m:r>
          <m:r>
            <m:rPr>
              <m:sty m:val="p"/>
            </m:rPr>
            <w:rPr>
              <w:rFonts w:ascii="Cambria Math" w:hAnsi="Cambria Math"/>
              <w:color w:val="000000"/>
              <w:sz w:val="32"/>
              <w:szCs w:val="28"/>
              <w:shd w:val="clear" w:color="auto" w:fill="FFFFFF"/>
            </w:rPr>
            <m:t>5</m:t>
          </m:r>
          <m:r>
            <w:rPr>
              <w:rFonts w:ascii="Cambria Math" w:hAnsi="Cambria Math"/>
              <w:color w:val="000000"/>
              <w:sz w:val="32"/>
              <w:szCs w:val="28"/>
              <w:shd w:val="clear" w:color="auto" w:fill="FFFFFF"/>
            </w:rPr>
            <m:t>)</m:t>
          </m:r>
        </m:oMath>
      </m:oMathPara>
    </w:p>
    <w:p w:rsidR="00AF6D30" w:rsidRDefault="00AF6D30" w:rsidP="0055034A">
      <w:pPr>
        <w:spacing w:before="150" w:after="150" w:line="360" w:lineRule="auto"/>
        <w:ind w:right="70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E60FF" w:rsidRDefault="004E60FF" w:rsidP="0055034A">
      <w:pPr>
        <w:spacing w:before="150" w:after="150" w:line="360" w:lineRule="auto"/>
        <w:ind w:right="70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87A64" w:rsidRPr="00B87A64" w:rsidRDefault="00B87A64" w:rsidP="0055034A">
      <w:pPr>
        <w:spacing w:before="150" w:after="150" w:line="360" w:lineRule="auto"/>
        <w:ind w:right="709" w:firstLine="709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B87A64">
        <w:rPr>
          <w:color w:val="000000"/>
          <w:sz w:val="28"/>
          <w:szCs w:val="28"/>
          <w:shd w:val="clear" w:color="auto" w:fill="FFFFFF"/>
        </w:rPr>
        <w:t xml:space="preserve"> где </w:t>
      </w:r>
      <w:proofErr w:type="spellStart"/>
      <w:r w:rsidRPr="00B87A64">
        <w:rPr>
          <w:color w:val="000000"/>
          <w:sz w:val="28"/>
          <w:szCs w:val="28"/>
          <w:shd w:val="clear" w:color="auto" w:fill="FFFFFF"/>
        </w:rPr>
        <w:t>εps</w:t>
      </w:r>
      <w:proofErr w:type="spellEnd"/>
      <w:r w:rsidRPr="00B87A64">
        <w:rPr>
          <w:color w:val="000000"/>
          <w:sz w:val="28"/>
          <w:szCs w:val="28"/>
          <w:shd w:val="clear" w:color="auto" w:fill="FFFFFF"/>
        </w:rPr>
        <w:t xml:space="preserve"> и ε H b O 2 - молярные коэффициенты поглощения фотосенсибилизатора и оксигемоглобина, </w:t>
      </w:r>
      <w:proofErr w:type="spellStart"/>
      <w:r w:rsidRPr="00B87A64">
        <w:rPr>
          <w:color w:val="000000"/>
          <w:sz w:val="28"/>
          <w:szCs w:val="28"/>
          <w:shd w:val="clear" w:color="auto" w:fill="FFFFFF"/>
        </w:rPr>
        <w:t>CtHb</w:t>
      </w:r>
      <w:proofErr w:type="spellEnd"/>
      <w:r w:rsidRPr="00B87A64">
        <w:rPr>
          <w:color w:val="000000"/>
          <w:sz w:val="28"/>
          <w:szCs w:val="28"/>
          <w:shd w:val="clear" w:color="auto" w:fill="FFFFFF"/>
        </w:rPr>
        <w:t>=150 г/л - средняя концентрация гемоглобина в крови, µ</w:t>
      </w:r>
      <w:proofErr w:type="spellStart"/>
      <w:r w:rsidRPr="00B87A64">
        <w:rPr>
          <w:color w:val="000000"/>
          <w:sz w:val="28"/>
          <w:szCs w:val="28"/>
          <w:shd w:val="clear" w:color="auto" w:fill="FFFFFF"/>
        </w:rPr>
        <w:t>tHb</w:t>
      </w:r>
      <w:proofErr w:type="spellEnd"/>
      <w:r w:rsidRPr="00B87A64">
        <w:rPr>
          <w:color w:val="000000"/>
          <w:sz w:val="28"/>
          <w:szCs w:val="28"/>
          <w:shd w:val="clear" w:color="auto" w:fill="FFFFFF"/>
        </w:rPr>
        <w:t xml:space="preserve">=64500 г/моль - молярная масса гемоглобина, h - постоянная Планка; c - скорость света в среде; q - квантовый выход </w:t>
      </w:r>
      <w:proofErr w:type="spellStart"/>
      <w:r w:rsidRPr="00B87A64">
        <w:rPr>
          <w:color w:val="000000"/>
          <w:sz w:val="28"/>
          <w:szCs w:val="28"/>
          <w:shd w:val="clear" w:color="auto" w:fill="FFFFFF"/>
        </w:rPr>
        <w:t>фотодиссоциации</w:t>
      </w:r>
      <w:proofErr w:type="spellEnd"/>
      <w:r w:rsidRPr="00B87A64">
        <w:rPr>
          <w:color w:val="000000"/>
          <w:sz w:val="28"/>
          <w:szCs w:val="28"/>
          <w:shd w:val="clear" w:color="auto" w:fill="FFFFFF"/>
        </w:rPr>
        <w:t xml:space="preserve"> оксигемоглобина. Способ позволяет определить оптимальные для конкретного пациента параметры лазерного воздействия, повысить эффективность фотодинамической терапии и минимизировать побочные неблагоприятные эффекты лечения за счет контроля концентраций фотосенсибилизатора и оксигемоглобина в ткани и эффективности поглощения ими света в слоях ткани с различной глубиной залегания, а также за счет контроля морфологических изменений облучаемой ткани.</w:t>
      </w:r>
    </w:p>
    <w:p w:rsidR="00B87A64" w:rsidRDefault="00B87A64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C41E19" w:rsidRDefault="00C41E19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C41E19" w:rsidRDefault="00C41E19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C41E19" w:rsidRPr="00B87A64" w:rsidRDefault="00C41E19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5A2136" w:rsidRPr="004E60FF" w:rsidRDefault="004E60FF" w:rsidP="0055034A">
      <w:pPr>
        <w:pStyle w:val="3"/>
        <w:spacing w:line="360" w:lineRule="auto"/>
        <w:ind w:right="737" w:firstLine="709"/>
        <w:jc w:val="both"/>
        <w:rPr>
          <w:sz w:val="28"/>
          <w:szCs w:val="28"/>
        </w:rPr>
      </w:pPr>
      <w:bookmarkStart w:id="17" w:name="_Toc514981227"/>
      <w:r>
        <w:rPr>
          <w:sz w:val="28"/>
          <w:szCs w:val="28"/>
        </w:rPr>
        <w:lastRenderedPageBreak/>
        <w:t xml:space="preserve">2.5. </w:t>
      </w:r>
      <w:r w:rsidR="005A2136" w:rsidRPr="004E60FF">
        <w:rPr>
          <w:sz w:val="28"/>
          <w:szCs w:val="28"/>
        </w:rPr>
        <w:t>Способ определения концентраций общего гемоглобина в коже и степени оксигенации крови</w:t>
      </w:r>
      <w:bookmarkEnd w:id="17"/>
    </w:p>
    <w:p w:rsidR="005A2136" w:rsidRPr="00EB67C8" w:rsidRDefault="005A2136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Р</w:t>
      </w:r>
      <w:r w:rsidRPr="005A2136">
        <w:rPr>
          <w:color w:val="333333"/>
          <w:sz w:val="28"/>
          <w:szCs w:val="28"/>
        </w:rPr>
        <w:t>егистрацию мультиспектрального изображения кожи с поляризацией, ортогональной поляризации освещающего излучения; конвертацию спектральных слоев изображения кожи в спектральные значения ее коэффициента диффузного отражения путем сравнения изображения кожи с изображением белого диффузного отражателя;</w:t>
      </w:r>
      <w:r w:rsidR="00770657" w:rsidRPr="00770657">
        <w:rPr>
          <w:color w:val="333333"/>
          <w:sz w:val="28"/>
          <w:szCs w:val="28"/>
        </w:rPr>
        <w:t>[6]</w:t>
      </w:r>
      <w:r w:rsidRPr="005A2136">
        <w:rPr>
          <w:color w:val="333333"/>
          <w:sz w:val="28"/>
          <w:szCs w:val="28"/>
        </w:rPr>
        <w:t xml:space="preserve"> и определение параметров кожи из решения системы уравнений для спектральных значений ее коэффициента диффузного отражения.</w:t>
      </w:r>
    </w:p>
    <w:p w:rsidR="0048334F" w:rsidRDefault="0048334F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  <w:r w:rsidRPr="005A2136">
        <w:rPr>
          <w:color w:val="333333"/>
          <w:sz w:val="28"/>
          <w:szCs w:val="28"/>
        </w:rPr>
        <w:t>Данный способ позволяет определять параметры кожи без контакта с ней измерительного устройства. Однако при этом остается необходимость проведения калибровочных измерений. Кроме того, в данном способе диффузно отраженный от кожи свет собирают в пределах области ее освещения. Соответствующие фотоны проходят в коже относительно небольшой оптический путь, что выражается в низкой чувствительности регистрируемых световых потоков к концентрациям компонентов кожи и крови. В связи с этим данный способ не позволяет определять патологические формы гемоглобина, спектры поглощений которых существенно перекрываются с аналогичными спектрами основных форм гемоглобина.</w:t>
      </w:r>
    </w:p>
    <w:p w:rsidR="00DE64DD" w:rsidRPr="00EB67C8" w:rsidRDefault="00DE64DD" w:rsidP="0055034A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  <w:r w:rsidRPr="00DE64DD">
        <w:rPr>
          <w:sz w:val="28"/>
          <w:szCs w:val="28"/>
        </w:rPr>
        <w:t>Предлагаемое изобретение направлено на повышение точности определения физико-биологических параметров кожи и концентраций производных гемоглобина в крови, исключение необходимости проведения калибровочных измерений и расширение функциональных возможностей способа, за счет увеличения количества определяемых параметров.</w:t>
      </w:r>
    </w:p>
    <w:p w:rsidR="0048334F" w:rsidRPr="00EB67C8" w:rsidRDefault="0048334F" w:rsidP="005A2136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</w:p>
    <w:p w:rsidR="005A2136" w:rsidRPr="0048334F" w:rsidRDefault="005A2136" w:rsidP="005A2136">
      <w:pPr>
        <w:spacing w:before="150" w:after="150" w:line="360" w:lineRule="auto"/>
        <w:ind w:right="709" w:firstLine="709"/>
        <w:jc w:val="both"/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lastRenderedPageBreak/>
            <m:t>r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ρ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s,ρ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1,m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s,ρ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2,m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s,ρ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(β’)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3,m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s,ρ</m:t>
              </m:r>
            </m:e>
          </m:d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+β’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4,m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s,ρ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β’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5,m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s,ρ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β’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1+g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6,m</m:t>
                  </m:r>
                </m:sub>
              </m:sSub>
            </m:e>
          </m:nary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s,ρ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7,m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s,ρ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8,m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s,ρ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β’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λ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9,m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s,ρ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β’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10,m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s,ρ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e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11,m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(s,ρ)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e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β’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12,m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s,ρ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                                                (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6</m:t>
          </m:r>
          <m:r>
            <w:rPr>
              <w:rFonts w:ascii="Cambria Math" w:hAnsi="Cambria Math"/>
              <w:sz w:val="28"/>
              <w:szCs w:val="28"/>
              <w:lang w:val="en-US"/>
            </w:rPr>
            <m:t>)</m:t>
          </m:r>
        </m:oMath>
      </m:oMathPara>
    </w:p>
    <w:p w:rsidR="00DE64DD" w:rsidRDefault="004E60FF" w:rsidP="00753F1B">
      <w:pPr>
        <w:spacing w:before="150" w:after="150" w:line="360" w:lineRule="auto"/>
        <w:ind w:right="709" w:firstLine="709"/>
        <w:jc w:val="both"/>
        <w:rPr>
          <w:sz w:val="28"/>
          <w:szCs w:val="28"/>
        </w:rPr>
      </w:pPr>
      <w:r w:rsidRPr="00753F1B">
        <w:rPr>
          <w:sz w:val="28"/>
          <w:szCs w:val="28"/>
          <w:shd w:val="clear" w:color="auto" w:fill="FFFFFF"/>
        </w:rPr>
        <w:t>где β′ и g - транспортный коэффициент рассеяния и фактор анизотропии рассеяния эпидермиса и дермы</w:t>
      </w:r>
      <w:r w:rsidR="00753F1B">
        <w:rPr>
          <w:sz w:val="28"/>
          <w:szCs w:val="28"/>
          <w:shd w:val="clear" w:color="auto" w:fill="FFFFFF"/>
        </w:rPr>
        <w:t>,</w:t>
      </w:r>
      <w:r w:rsidRPr="00753F1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3F1B">
        <w:rPr>
          <w:sz w:val="28"/>
          <w:szCs w:val="28"/>
          <w:shd w:val="clear" w:color="auto" w:fill="FFFFFF"/>
        </w:rPr>
        <w:t>k</w:t>
      </w:r>
      <w:r w:rsidRPr="00753F1B">
        <w:rPr>
          <w:sz w:val="28"/>
          <w:szCs w:val="28"/>
          <w:shd w:val="clear" w:color="auto" w:fill="FFFFFF"/>
          <w:vertAlign w:val="subscript"/>
        </w:rPr>
        <w:t>e</w:t>
      </w:r>
      <w:proofErr w:type="spellEnd"/>
      <w:r w:rsidRPr="00753F1B">
        <w:rPr>
          <w:rStyle w:val="apple-converted-space"/>
          <w:sz w:val="28"/>
          <w:szCs w:val="28"/>
          <w:shd w:val="clear" w:color="auto" w:fill="FFFFFF"/>
        </w:rPr>
        <w:t> </w:t>
      </w:r>
      <w:r w:rsidRPr="00753F1B">
        <w:rPr>
          <w:sz w:val="28"/>
          <w:szCs w:val="28"/>
          <w:shd w:val="clear" w:color="auto" w:fill="FFFFFF"/>
        </w:rPr>
        <w:t xml:space="preserve">и </w:t>
      </w:r>
      <w:proofErr w:type="spellStart"/>
      <w:r w:rsidRPr="00753F1B">
        <w:rPr>
          <w:sz w:val="28"/>
          <w:szCs w:val="28"/>
          <w:shd w:val="clear" w:color="auto" w:fill="FFFFFF"/>
        </w:rPr>
        <w:t>k</w:t>
      </w:r>
      <w:r w:rsidRPr="00753F1B">
        <w:rPr>
          <w:sz w:val="28"/>
          <w:szCs w:val="28"/>
          <w:shd w:val="clear" w:color="auto" w:fill="FFFFFF"/>
          <w:vertAlign w:val="subscript"/>
        </w:rPr>
        <w:t>d</w:t>
      </w:r>
      <w:proofErr w:type="spellEnd"/>
      <w:r w:rsidRPr="00753F1B">
        <w:rPr>
          <w:rStyle w:val="apple-converted-space"/>
          <w:sz w:val="28"/>
          <w:szCs w:val="28"/>
          <w:shd w:val="clear" w:color="auto" w:fill="FFFFFF"/>
        </w:rPr>
        <w:t> </w:t>
      </w:r>
      <w:r w:rsidRPr="00753F1B">
        <w:rPr>
          <w:sz w:val="28"/>
          <w:szCs w:val="28"/>
          <w:shd w:val="clear" w:color="auto" w:fill="FFFFFF"/>
        </w:rPr>
        <w:t>- коэффициенты поглощения эпидермиса и дермы</w:t>
      </w:r>
      <w:r w:rsidR="00753F1B" w:rsidRPr="00753F1B">
        <w:rPr>
          <w:sz w:val="28"/>
          <w:szCs w:val="28"/>
          <w:shd w:val="clear" w:color="auto" w:fill="FFFFFF"/>
        </w:rPr>
        <w:t xml:space="preserve">, </w:t>
      </w:r>
      <w:proofErr w:type="spellStart"/>
      <w:r w:rsidR="00753F1B" w:rsidRPr="00753F1B">
        <w:rPr>
          <w:sz w:val="28"/>
          <w:szCs w:val="28"/>
          <w:shd w:val="clear" w:color="auto" w:fill="FFFFFF"/>
        </w:rPr>
        <w:t>L</w:t>
      </w:r>
      <w:r w:rsidR="00753F1B" w:rsidRPr="00753F1B">
        <w:rPr>
          <w:sz w:val="28"/>
          <w:szCs w:val="28"/>
          <w:shd w:val="clear" w:color="auto" w:fill="FFFFFF"/>
          <w:vertAlign w:val="subscript"/>
        </w:rPr>
        <w:t>e</w:t>
      </w:r>
      <w:proofErr w:type="spellEnd"/>
      <w:r w:rsidR="00753F1B" w:rsidRPr="00753F1B">
        <w:rPr>
          <w:rStyle w:val="apple-converted-space"/>
          <w:sz w:val="28"/>
          <w:szCs w:val="28"/>
          <w:shd w:val="clear" w:color="auto" w:fill="FFFFFF"/>
        </w:rPr>
        <w:t> </w:t>
      </w:r>
      <w:r w:rsidR="00753F1B" w:rsidRPr="00753F1B">
        <w:rPr>
          <w:sz w:val="28"/>
          <w:szCs w:val="28"/>
          <w:shd w:val="clear" w:color="auto" w:fill="FFFFFF"/>
        </w:rPr>
        <w:t xml:space="preserve">- толщина эпидермиса; </w:t>
      </w:r>
      <w:proofErr w:type="spellStart"/>
      <w:r w:rsidR="00753F1B" w:rsidRPr="00753F1B">
        <w:rPr>
          <w:sz w:val="28"/>
          <w:szCs w:val="28"/>
          <w:shd w:val="clear" w:color="auto" w:fill="FFFFFF"/>
        </w:rPr>
        <w:t>f</w:t>
      </w:r>
      <w:r w:rsidR="00753F1B" w:rsidRPr="00753F1B">
        <w:rPr>
          <w:sz w:val="28"/>
          <w:szCs w:val="28"/>
          <w:shd w:val="clear" w:color="auto" w:fill="FFFFFF"/>
          <w:vertAlign w:val="subscript"/>
        </w:rPr>
        <w:t>m</w:t>
      </w:r>
      <w:proofErr w:type="spellEnd"/>
      <w:r w:rsidR="00753F1B" w:rsidRPr="00753F1B">
        <w:rPr>
          <w:rStyle w:val="apple-converted-space"/>
          <w:sz w:val="28"/>
          <w:szCs w:val="28"/>
          <w:shd w:val="clear" w:color="auto" w:fill="FFFFFF"/>
        </w:rPr>
        <w:t> </w:t>
      </w:r>
      <w:r w:rsidR="00753F1B" w:rsidRPr="00753F1B">
        <w:rPr>
          <w:sz w:val="28"/>
          <w:szCs w:val="28"/>
          <w:shd w:val="clear" w:color="auto" w:fill="FFFFFF"/>
        </w:rPr>
        <w:t xml:space="preserve">- объемная концентрации меланина в эпидермисе; </w:t>
      </w:r>
      <w:proofErr w:type="spellStart"/>
      <w:r w:rsidR="00753F1B" w:rsidRPr="00753F1B">
        <w:rPr>
          <w:sz w:val="28"/>
          <w:szCs w:val="28"/>
          <w:shd w:val="clear" w:color="auto" w:fill="FFFFFF"/>
        </w:rPr>
        <w:t>C</w:t>
      </w:r>
      <w:r w:rsidR="00753F1B" w:rsidRPr="00753F1B">
        <w:rPr>
          <w:sz w:val="28"/>
          <w:szCs w:val="28"/>
          <w:shd w:val="clear" w:color="auto" w:fill="FFFFFF"/>
          <w:vertAlign w:val="subscript"/>
        </w:rPr>
        <w:t>bil</w:t>
      </w:r>
      <w:proofErr w:type="spellEnd"/>
      <w:r w:rsidR="00753F1B" w:rsidRPr="00753F1B">
        <w:rPr>
          <w:rStyle w:val="apple-converted-space"/>
          <w:sz w:val="28"/>
          <w:szCs w:val="28"/>
          <w:shd w:val="clear" w:color="auto" w:fill="FFFFFF"/>
        </w:rPr>
        <w:t> </w:t>
      </w:r>
      <w:r w:rsidR="00753F1B" w:rsidRPr="00753F1B">
        <w:rPr>
          <w:sz w:val="28"/>
          <w:szCs w:val="28"/>
          <w:shd w:val="clear" w:color="auto" w:fill="FFFFFF"/>
        </w:rPr>
        <w:t xml:space="preserve">- концентрация билирубина в </w:t>
      </w:r>
      <w:proofErr w:type="gramStart"/>
      <w:r w:rsidR="00753F1B" w:rsidRPr="00753F1B">
        <w:rPr>
          <w:sz w:val="28"/>
          <w:szCs w:val="28"/>
          <w:shd w:val="clear" w:color="auto" w:fill="FFFFFF"/>
        </w:rPr>
        <w:t xml:space="preserve">дерме,  </w:t>
      </w:r>
      <w:r w:rsidR="00753F1B" w:rsidRPr="00753F1B">
        <w:rPr>
          <w:rStyle w:val="apple-converted-space"/>
          <w:sz w:val="28"/>
          <w:szCs w:val="28"/>
          <w:shd w:val="clear" w:color="auto" w:fill="FFFFFF"/>
        </w:rPr>
        <w:t> </w:t>
      </w:r>
      <w:proofErr w:type="gramEnd"/>
      <w:r w:rsidR="00753F1B" w:rsidRPr="00753F1B">
        <w:rPr>
          <w:i/>
          <w:iCs/>
          <w:sz w:val="28"/>
          <w:szCs w:val="28"/>
          <w:shd w:val="clear" w:color="auto" w:fill="FFFFFF"/>
        </w:rPr>
        <w:t>a</w:t>
      </w:r>
      <w:r w:rsidR="00753F1B" w:rsidRPr="00753F1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753F1B" w:rsidRPr="00753F1B">
        <w:rPr>
          <w:sz w:val="28"/>
          <w:szCs w:val="28"/>
          <w:shd w:val="clear" w:color="auto" w:fill="FFFFFF"/>
          <w:vertAlign w:val="subscript"/>
        </w:rPr>
        <w:t>i,m</w:t>
      </w:r>
      <w:proofErr w:type="spellEnd"/>
      <w:r w:rsidR="00753F1B" w:rsidRPr="00753F1B">
        <w:rPr>
          <w:rStyle w:val="apple-converted-space"/>
          <w:sz w:val="28"/>
          <w:szCs w:val="28"/>
          <w:shd w:val="clear" w:color="auto" w:fill="FFFFFF"/>
        </w:rPr>
        <w:t> </w:t>
      </w:r>
      <w:r w:rsidR="00753F1B" w:rsidRPr="00753F1B">
        <w:rPr>
          <w:sz w:val="28"/>
          <w:szCs w:val="28"/>
          <w:shd w:val="clear" w:color="auto" w:fill="FFFFFF"/>
        </w:rPr>
        <w:t xml:space="preserve">- коэффициенты аппроксимации, </w:t>
      </w:r>
      <w:r w:rsidR="00981BC7">
        <w:rPr>
          <w:sz w:val="28"/>
          <w:szCs w:val="28"/>
          <w:shd w:val="clear" w:color="auto" w:fill="FFFFFF"/>
          <w:lang w:val="en-US"/>
        </w:rPr>
        <w:t>S</w:t>
      </w:r>
      <w:r w:rsidR="00753F1B" w:rsidRPr="00753F1B">
        <w:rPr>
          <w:sz w:val="28"/>
          <w:szCs w:val="28"/>
          <w:shd w:val="clear" w:color="auto" w:fill="FFFFFF"/>
        </w:rPr>
        <w:t xml:space="preserve"> - вектор геометрических параметров эксперимента</w:t>
      </w:r>
      <w:r w:rsidR="00DE64DD">
        <w:rPr>
          <w:sz w:val="28"/>
          <w:szCs w:val="28"/>
          <w:shd w:val="clear" w:color="auto" w:fill="FFFFFF"/>
        </w:rPr>
        <w:t>.</w:t>
      </w:r>
    </w:p>
    <w:p w:rsidR="005A2136" w:rsidRDefault="005A2136" w:rsidP="005A2136">
      <w:pPr>
        <w:spacing w:before="150" w:after="150" w:line="360" w:lineRule="auto"/>
        <w:ind w:right="709" w:firstLine="709"/>
        <w:jc w:val="both"/>
        <w:rPr>
          <w:b/>
          <w:sz w:val="28"/>
          <w:szCs w:val="28"/>
        </w:rPr>
      </w:pPr>
      <w:r w:rsidRPr="00DE64DD">
        <w:rPr>
          <w:sz w:val="28"/>
          <w:szCs w:val="28"/>
        </w:rPr>
        <w:t xml:space="preserve">Для решения данных задач в способе определения физико-биологических параметров кожи и концентраций производных гемоглобина в крови путем посылки на кожу поляризованного оптического излучения с известным спектром, регистрации сигналов диффузно отраженного кожей света с поляризацией, ортогональной поляризации посылаемого на кожу излучения, оптическое излучение фокусируют на поверхность кожи в пятно облучения, регистрируют </w:t>
      </w:r>
      <w:r w:rsidRPr="00DE64DD">
        <w:rPr>
          <w:sz w:val="28"/>
          <w:szCs w:val="28"/>
        </w:rPr>
        <w:lastRenderedPageBreak/>
        <w:t xml:space="preserve">сигналы диффузно </w:t>
      </w:r>
      <w:r w:rsidRPr="005A2136">
        <w:rPr>
          <w:color w:val="333333"/>
          <w:sz w:val="28"/>
          <w:szCs w:val="28"/>
        </w:rPr>
        <w:t xml:space="preserve">отраженного кожей света P(ρ, λ) в спектральном диапазоне λ=450-800 </w:t>
      </w:r>
      <w:proofErr w:type="spellStart"/>
      <w:r w:rsidRPr="005A2136">
        <w:rPr>
          <w:color w:val="333333"/>
          <w:sz w:val="28"/>
          <w:szCs w:val="28"/>
        </w:rPr>
        <w:t>нм</w:t>
      </w:r>
      <w:proofErr w:type="spellEnd"/>
      <w:r w:rsidRPr="005A2136">
        <w:rPr>
          <w:color w:val="333333"/>
          <w:sz w:val="28"/>
          <w:szCs w:val="28"/>
        </w:rPr>
        <w:t xml:space="preserve"> не менее чем от двух кольцевых областей на поверхности кожи, расположенных на различных расстояниях ρ от пятна облучения; определяют разностные сигналы r(ρ, λ)=</w:t>
      </w:r>
      <w:proofErr w:type="spellStart"/>
      <w:r w:rsidRPr="005A2136">
        <w:rPr>
          <w:color w:val="333333"/>
          <w:sz w:val="28"/>
          <w:szCs w:val="28"/>
        </w:rPr>
        <w:t>ln</w:t>
      </w:r>
      <w:proofErr w:type="spellEnd"/>
      <w:r w:rsidRPr="005A2136">
        <w:rPr>
          <w:color w:val="333333"/>
          <w:sz w:val="28"/>
          <w:szCs w:val="28"/>
        </w:rPr>
        <w:t>(P(ρ</w:t>
      </w:r>
      <w:r w:rsidRPr="005A2136">
        <w:rPr>
          <w:color w:val="333333"/>
          <w:sz w:val="28"/>
          <w:szCs w:val="28"/>
          <w:vertAlign w:val="subscript"/>
        </w:rPr>
        <w:t>0</w:t>
      </w:r>
      <w:r w:rsidRPr="005A2136">
        <w:rPr>
          <w:color w:val="333333"/>
          <w:sz w:val="28"/>
          <w:szCs w:val="28"/>
        </w:rPr>
        <w:t>, λ)/P(ρ, λ)), где ρ</w:t>
      </w:r>
      <w:r w:rsidRPr="005A2136">
        <w:rPr>
          <w:color w:val="333333"/>
          <w:sz w:val="28"/>
          <w:szCs w:val="28"/>
          <w:vertAlign w:val="subscript"/>
        </w:rPr>
        <w:t>0</w:t>
      </w:r>
      <w:r w:rsidRPr="005A2136">
        <w:rPr>
          <w:color w:val="333333"/>
          <w:sz w:val="28"/>
          <w:szCs w:val="28"/>
        </w:rPr>
        <w:t> - расстояние до ближайшего к пятну облучения кольца регистрации; а физико-биологические параметры кожи и концентрации производных гемоглобина в крови определяют путем решения обратной задачи с использованием аналитических выражений, аппроксимирующих зависимость r(ρ, λ) от определяемых параметров.</w:t>
      </w:r>
    </w:p>
    <w:p w:rsidR="005A2136" w:rsidRPr="00EB67C8" w:rsidRDefault="005A2136" w:rsidP="005A2136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</w:rPr>
      </w:pPr>
      <w:r w:rsidRPr="005A2136">
        <w:rPr>
          <w:color w:val="333333"/>
          <w:sz w:val="28"/>
          <w:szCs w:val="28"/>
        </w:rPr>
        <w:t>Измерения сигналов диффузно</w:t>
      </w:r>
      <w:r w:rsidR="00D72F29">
        <w:rPr>
          <w:color w:val="333333"/>
          <w:sz w:val="28"/>
          <w:szCs w:val="28"/>
        </w:rPr>
        <w:t>-</w:t>
      </w:r>
      <w:r w:rsidRPr="005A2136">
        <w:rPr>
          <w:color w:val="333333"/>
          <w:sz w:val="28"/>
          <w:szCs w:val="28"/>
        </w:rPr>
        <w:t>отраженного кожей света при различных расстояниях от области облучения кожи позволяют избавиться от необходимости использования эталонного отражателя и повысить удобство практического использования способа. Чувствительность способа к концентрациям компонентов кожи и крови повышается за счет большего оптического пути, проходимого светом в кожной ткани. Аналитические выражения, связывающие измеряемые сигналы с физико-биологическими параметрами кожи и концентрациями производных гемоглобина в крови, позволяют повысить точность диагностики и увеличить количество определяемых параметров.</w:t>
      </w:r>
    </w:p>
    <w:p w:rsidR="00EB67C8" w:rsidRDefault="003F6DCE" w:rsidP="0055034A">
      <w:pPr>
        <w:spacing w:before="150" w:after="150" w:line="360" w:lineRule="auto"/>
        <w:ind w:right="709" w:firstLine="709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</w:t>
      </w:r>
      <w:r w:rsidR="0048334F" w:rsidRPr="0048334F">
        <w:rPr>
          <w:color w:val="333333"/>
          <w:sz w:val="28"/>
          <w:szCs w:val="28"/>
          <w:shd w:val="clear" w:color="auto" w:fill="FFFFFF"/>
        </w:rPr>
        <w:t>асс</w:t>
      </w:r>
      <w:r w:rsidR="008841E0">
        <w:rPr>
          <w:color w:val="333333"/>
          <w:sz w:val="28"/>
          <w:szCs w:val="28"/>
          <w:shd w:val="clear" w:color="auto" w:fill="FFFFFF"/>
        </w:rPr>
        <w:t>мотрим аппроксимацию формулой (6</w:t>
      </w:r>
      <w:r w:rsidR="0048334F" w:rsidRPr="0048334F">
        <w:rPr>
          <w:color w:val="333333"/>
          <w:sz w:val="28"/>
          <w:szCs w:val="28"/>
          <w:shd w:val="clear" w:color="auto" w:fill="FFFFFF"/>
        </w:rPr>
        <w:t>) сигналов r(ρ), рассчитанных методом М</w:t>
      </w:r>
      <w:r>
        <w:rPr>
          <w:color w:val="333333"/>
          <w:sz w:val="28"/>
          <w:szCs w:val="28"/>
          <w:shd w:val="clear" w:color="auto" w:fill="FFFFFF"/>
        </w:rPr>
        <w:t>онте-</w:t>
      </w:r>
      <w:r w:rsidR="0048334F" w:rsidRPr="0048334F">
        <w:rPr>
          <w:color w:val="333333"/>
          <w:sz w:val="28"/>
          <w:szCs w:val="28"/>
          <w:shd w:val="clear" w:color="auto" w:fill="FFFFFF"/>
        </w:rPr>
        <w:t>К</w:t>
      </w:r>
      <w:r>
        <w:rPr>
          <w:color w:val="333333"/>
          <w:sz w:val="28"/>
          <w:szCs w:val="28"/>
          <w:shd w:val="clear" w:color="auto" w:fill="FFFFFF"/>
        </w:rPr>
        <w:t>арло (МК)</w:t>
      </w:r>
      <w:r w:rsidR="0048334F" w:rsidRPr="0048334F">
        <w:rPr>
          <w:color w:val="333333"/>
          <w:sz w:val="28"/>
          <w:szCs w:val="28"/>
          <w:shd w:val="clear" w:color="auto" w:fill="FFFFFF"/>
        </w:rPr>
        <w:t xml:space="preserve"> для конкретной геометрии эксперимента. Будем полагать, что кожа освещается по нормали пучком света диаметром 0.2 мм, а диффузное излучение регистрируется с четырех концентрических колец толщиной 0.4 мм, расположенных на расстояниях ρ=0.4, 0.8, 1.2 и 1.6 мм от центра пятна облучения. Поскольку рассматриваемые размеры пятна облучения и области регистрации обратно-рассеянного кожей излучения во много раз меньше диаметров типичных объективов, то с каждого из колец камерой захватывается примерно одинаковая доля диффузного потока. В связи с </w:t>
      </w:r>
      <w:r w:rsidR="0048334F" w:rsidRPr="0048334F">
        <w:rPr>
          <w:color w:val="333333"/>
          <w:sz w:val="28"/>
          <w:szCs w:val="28"/>
          <w:shd w:val="clear" w:color="auto" w:fill="FFFFFF"/>
        </w:rPr>
        <w:lastRenderedPageBreak/>
        <w:t>этим разностные сигналы r(ρ)=</w:t>
      </w:r>
      <w:proofErr w:type="spellStart"/>
      <w:proofErr w:type="gramStart"/>
      <w:r w:rsidR="0048334F" w:rsidRPr="0048334F">
        <w:rPr>
          <w:color w:val="333333"/>
          <w:sz w:val="28"/>
          <w:szCs w:val="28"/>
          <w:shd w:val="clear" w:color="auto" w:fill="FFFFFF"/>
        </w:rPr>
        <w:t>ln</w:t>
      </w:r>
      <w:proofErr w:type="spellEnd"/>
      <w:r w:rsidR="0048334F" w:rsidRPr="0048334F">
        <w:rPr>
          <w:color w:val="333333"/>
          <w:sz w:val="28"/>
          <w:szCs w:val="28"/>
          <w:shd w:val="clear" w:color="auto" w:fill="FFFFFF"/>
        </w:rPr>
        <w:t>(</w:t>
      </w:r>
      <w:proofErr w:type="gramEnd"/>
      <w:r w:rsidR="0048334F" w:rsidRPr="0048334F">
        <w:rPr>
          <w:color w:val="333333"/>
          <w:sz w:val="28"/>
          <w:szCs w:val="28"/>
          <w:shd w:val="clear" w:color="auto" w:fill="FFFFFF"/>
        </w:rPr>
        <w:t>P(ρ</w:t>
      </w:r>
      <w:r w:rsidR="0048334F" w:rsidRPr="0048334F">
        <w:rPr>
          <w:color w:val="333333"/>
          <w:sz w:val="28"/>
          <w:szCs w:val="28"/>
          <w:shd w:val="clear" w:color="auto" w:fill="FFFFFF"/>
          <w:vertAlign w:val="subscript"/>
        </w:rPr>
        <w:t>0</w:t>
      </w:r>
      <w:r w:rsidR="0048334F" w:rsidRPr="0048334F">
        <w:rPr>
          <w:color w:val="333333"/>
          <w:sz w:val="28"/>
          <w:szCs w:val="28"/>
          <w:shd w:val="clear" w:color="auto" w:fill="FFFFFF"/>
        </w:rPr>
        <w:t>=0.4 мм)/P(ρ)) практически не зависят от положения объектива относительно исследуемой поверхности кожи. Это обстоятельство позволяет при расчете сигналов r(ρ) учитывать все фотоны, вылетающие с приемных колец на поверхности кожи (во всех направлениях), и тем самым уменьшить число моделируемых траекторий фотонов в методе МК. Коэффициенты формулы (</w:t>
      </w:r>
      <w:r w:rsidR="008841E0">
        <w:rPr>
          <w:color w:val="333333"/>
          <w:sz w:val="28"/>
          <w:szCs w:val="28"/>
          <w:shd w:val="clear" w:color="auto" w:fill="FFFFFF"/>
        </w:rPr>
        <w:t>6</w:t>
      </w:r>
      <w:r w:rsidR="0048334F" w:rsidRPr="0048334F">
        <w:rPr>
          <w:color w:val="333333"/>
          <w:sz w:val="28"/>
          <w:szCs w:val="28"/>
          <w:shd w:val="clear" w:color="auto" w:fill="FFFFFF"/>
        </w:rPr>
        <w:t>), отвечающие рассматриваемой геометрии эксперимента, приведены в таблице.</w:t>
      </w:r>
    </w:p>
    <w:p w:rsidR="00C41E19" w:rsidRPr="00EB67C8" w:rsidRDefault="00C41E19" w:rsidP="00EB67C8">
      <w:pPr>
        <w:spacing w:before="150" w:after="150"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EB67C8" w:rsidRDefault="00D72F29" w:rsidP="00D72F29">
      <w:pPr>
        <w:spacing w:before="150" w:after="150" w:line="360" w:lineRule="auto"/>
        <w:ind w:right="70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Таблица 1-</w:t>
      </w:r>
      <w:r w:rsidRPr="00D72F29">
        <w:rPr>
          <w:sz w:val="28"/>
          <w:szCs w:val="28"/>
        </w:rPr>
        <w:t xml:space="preserve"> </w:t>
      </w:r>
      <w:r w:rsidRPr="00EB67C8">
        <w:rPr>
          <w:sz w:val="28"/>
          <w:szCs w:val="28"/>
        </w:rPr>
        <w:t xml:space="preserve">Коэффициенты </w:t>
      </w:r>
      <w:proofErr w:type="spellStart"/>
      <w:r w:rsidRPr="00EB67C8">
        <w:rPr>
          <w:sz w:val="28"/>
          <w:szCs w:val="28"/>
        </w:rPr>
        <w:t>аппроксимационной</w:t>
      </w:r>
      <w:proofErr w:type="spellEnd"/>
      <w:r w:rsidRPr="00EB67C8">
        <w:rPr>
          <w:sz w:val="28"/>
          <w:szCs w:val="28"/>
        </w:rPr>
        <w:t xml:space="preserve"> формулы (</w:t>
      </w:r>
      <w:r>
        <w:rPr>
          <w:sz w:val="28"/>
          <w:szCs w:val="28"/>
        </w:rPr>
        <w:t>6</w:t>
      </w:r>
      <w:r w:rsidRPr="00EB67C8">
        <w:rPr>
          <w:sz w:val="28"/>
          <w:szCs w:val="28"/>
        </w:rPr>
        <w:t>) при размерностях параметров среды [</w:t>
      </w:r>
      <w:proofErr w:type="spellStart"/>
      <w:r w:rsidRPr="00EB67C8">
        <w:rPr>
          <w:sz w:val="28"/>
          <w:szCs w:val="28"/>
        </w:rPr>
        <w:t>L</w:t>
      </w:r>
      <w:r w:rsidRPr="00EB67C8">
        <w:rPr>
          <w:sz w:val="28"/>
          <w:szCs w:val="28"/>
          <w:vertAlign w:val="subscript"/>
        </w:rPr>
        <w:t>e</w:t>
      </w:r>
      <w:proofErr w:type="spellEnd"/>
      <w:r w:rsidRPr="00EB67C8">
        <w:rPr>
          <w:sz w:val="28"/>
          <w:szCs w:val="28"/>
        </w:rPr>
        <w:t>]=[мм], [β</w:t>
      </w:r>
      <w:proofErr w:type="gramStart"/>
      <w:r w:rsidRPr="00EB67C8">
        <w:rPr>
          <w:sz w:val="28"/>
          <w:szCs w:val="28"/>
        </w:rPr>
        <w:t>′]=</w:t>
      </w:r>
      <w:proofErr w:type="gramEnd"/>
      <w:r w:rsidRPr="00EB67C8">
        <w:rPr>
          <w:sz w:val="28"/>
          <w:szCs w:val="28"/>
        </w:rPr>
        <w:t>[мм</w:t>
      </w:r>
      <w:r w:rsidRPr="00EB67C8">
        <w:rPr>
          <w:sz w:val="28"/>
          <w:szCs w:val="28"/>
          <w:vertAlign w:val="superscript"/>
        </w:rPr>
        <w:t>-1</w:t>
      </w:r>
      <w:r w:rsidRPr="00EB67C8">
        <w:rPr>
          <w:sz w:val="28"/>
          <w:szCs w:val="28"/>
        </w:rPr>
        <w:t>], [</w:t>
      </w:r>
      <w:proofErr w:type="spellStart"/>
      <w:r w:rsidRPr="00EB67C8">
        <w:rPr>
          <w:sz w:val="28"/>
          <w:szCs w:val="28"/>
        </w:rPr>
        <w:t>k</w:t>
      </w:r>
      <w:r w:rsidRPr="00EB67C8">
        <w:rPr>
          <w:sz w:val="28"/>
          <w:szCs w:val="28"/>
          <w:vertAlign w:val="subscript"/>
        </w:rPr>
        <w:t>e</w:t>
      </w:r>
      <w:proofErr w:type="spellEnd"/>
      <w:r w:rsidRPr="00EB67C8">
        <w:rPr>
          <w:sz w:val="28"/>
          <w:szCs w:val="28"/>
        </w:rPr>
        <w:t>]=[мм</w:t>
      </w:r>
      <w:r w:rsidRPr="00EB67C8">
        <w:rPr>
          <w:sz w:val="28"/>
          <w:szCs w:val="28"/>
          <w:vertAlign w:val="superscript"/>
        </w:rPr>
        <w:t>-1</w:t>
      </w:r>
      <w:r w:rsidRPr="00EB67C8">
        <w:rPr>
          <w:sz w:val="28"/>
          <w:szCs w:val="28"/>
        </w:rPr>
        <w:t>], [</w:t>
      </w:r>
      <w:proofErr w:type="spellStart"/>
      <w:r w:rsidRPr="00EB67C8">
        <w:rPr>
          <w:sz w:val="28"/>
          <w:szCs w:val="28"/>
        </w:rPr>
        <w:t>k</w:t>
      </w:r>
      <w:r w:rsidRPr="00EB67C8">
        <w:rPr>
          <w:sz w:val="28"/>
          <w:szCs w:val="28"/>
          <w:vertAlign w:val="subscript"/>
        </w:rPr>
        <w:t>d</w:t>
      </w:r>
      <w:proofErr w:type="spellEnd"/>
      <w:r w:rsidRPr="00EB67C8">
        <w:rPr>
          <w:sz w:val="28"/>
          <w:szCs w:val="28"/>
        </w:rPr>
        <w:t>]=[мм</w:t>
      </w:r>
      <w:r w:rsidRPr="00EB67C8">
        <w:rPr>
          <w:sz w:val="28"/>
          <w:szCs w:val="28"/>
          <w:vertAlign w:val="superscript"/>
        </w:rPr>
        <w:t>-1</w:t>
      </w:r>
      <w:r w:rsidRPr="00EB67C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41E19" w:rsidRDefault="00C41E19" w:rsidP="00D72F29">
      <w:pPr>
        <w:spacing w:before="150" w:after="150" w:line="360" w:lineRule="auto"/>
        <w:ind w:right="709" w:firstLine="709"/>
        <w:jc w:val="center"/>
        <w:rPr>
          <w:sz w:val="28"/>
          <w:szCs w:val="28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1093"/>
        <w:gridCol w:w="1093"/>
        <w:gridCol w:w="1065"/>
        <w:gridCol w:w="1065"/>
        <w:gridCol w:w="1065"/>
        <w:gridCol w:w="1150"/>
        <w:gridCol w:w="1065"/>
      </w:tblGrid>
      <w:tr w:rsidR="00D72F29" w:rsidRPr="00D72F29" w:rsidTr="0055034A">
        <w:trPr>
          <w:trHeight w:val="677"/>
        </w:trPr>
        <w:tc>
          <w:tcPr>
            <w:tcW w:w="1401" w:type="dxa"/>
          </w:tcPr>
          <w:p w:rsidR="00D72F29" w:rsidRPr="00D72F29" w:rsidRDefault="00D72F29" w:rsidP="00D72F29">
            <w:pPr>
              <w:spacing w:before="150" w:after="150" w:line="360" w:lineRule="auto"/>
              <w:ind w:right="709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D72F29" w:rsidRPr="00D72F29" w:rsidRDefault="00D72F29" w:rsidP="00D72F29">
            <w:pPr>
              <w:spacing w:before="150" w:after="150" w:line="360" w:lineRule="auto"/>
              <w:ind w:right="709" w:firstLine="709"/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D72F29" w:rsidRPr="00D72F29" w:rsidRDefault="00D72F29" w:rsidP="00D72F29">
            <w:pPr>
              <w:spacing w:before="150" w:after="150" w:line="360" w:lineRule="auto"/>
              <w:ind w:right="709" w:firstLine="709"/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D72F29" w:rsidRPr="00D72F29" w:rsidRDefault="00D72F29" w:rsidP="00D72F29">
            <w:pPr>
              <w:spacing w:before="150" w:after="150" w:line="360" w:lineRule="auto"/>
              <w:ind w:right="709" w:firstLine="709"/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D72F29" w:rsidRPr="00D72F29" w:rsidRDefault="00D72F29" w:rsidP="00D72F29">
            <w:pPr>
              <w:spacing w:before="150" w:after="150" w:line="360" w:lineRule="auto"/>
              <w:ind w:right="709" w:firstLine="709"/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D72F29" w:rsidRPr="00D72F29" w:rsidRDefault="00D72F29" w:rsidP="00D72F29">
            <w:pPr>
              <w:spacing w:before="150" w:after="150" w:line="360" w:lineRule="auto"/>
              <w:ind w:right="709" w:firstLine="709"/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D72F29" w:rsidRPr="00D72F29" w:rsidRDefault="00D72F29" w:rsidP="00D72F29">
            <w:pPr>
              <w:spacing w:before="150" w:after="150" w:line="360" w:lineRule="auto"/>
              <w:ind w:right="709" w:firstLine="709"/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D72F29" w:rsidRPr="00D72F29" w:rsidRDefault="00D72F29" w:rsidP="00D72F29">
            <w:pPr>
              <w:spacing w:before="150" w:after="150" w:line="360" w:lineRule="auto"/>
              <w:ind w:right="709" w:firstLine="709"/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7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D72F29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EB67C8">
              <w:rPr>
                <w:sz w:val="28"/>
                <w:szCs w:val="28"/>
                <w:vertAlign w:val="subscript"/>
              </w:rPr>
              <w:t>i,m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ρ=0,8 мм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ρ=1,2 мм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ρ=1,6 мм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proofErr w:type="spellStart"/>
            <w:proofErr w:type="gramStart"/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i,m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ρ=0,8 мм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ρ=1,2 мм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ρ=1,6 мм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0,0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2,2908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4,2329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4,4594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7,1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-</w:t>
            </w:r>
            <w:r w:rsidRPr="002F06EC">
              <w:rPr>
                <w:sz w:val="22"/>
                <w:szCs w:val="22"/>
              </w:rPr>
              <w:t>3,4910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2F06EC" w:rsidP="00EB67C8">
            <w:pPr>
              <w:jc w:val="center"/>
            </w:pPr>
            <w:r>
              <w:t>-6,005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-</w:t>
            </w:r>
            <w:r w:rsidRPr="002F06EC">
              <w:rPr>
                <w:sz w:val="22"/>
                <w:szCs w:val="22"/>
              </w:rPr>
              <w:t>7,7473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1,1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-17,265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-30,815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-30,691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7,2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12,364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27,124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42,859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1,2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37,495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66,476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65,049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7,3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-48,980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2F06EC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-106,98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-169,41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1,3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-27,534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-48,489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-46,871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8,1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-1,9499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-1,7280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-0,9544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2,1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0,7718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3,3395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4,7531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8,2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0,8034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-0,2505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-1,7573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2,2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0,2150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-0,1003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-0,1574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8,3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-0,1845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0,1044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0,5347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2,3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-0,0223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-0,0008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0,0013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9,1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1,1811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0,7599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-0,7378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3,1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2,0686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4,2509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6,3013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9,2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6,3160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12,919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21,199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3,2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-0,2983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-0,5931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-0,7892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9,3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-2,6891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-5,4070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-9,0289</w:t>
            </w:r>
          </w:p>
        </w:tc>
      </w:tr>
      <w:tr w:rsidR="00D72F29" w:rsidRPr="00D72F29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F29" w:rsidRPr="00D72F29" w:rsidRDefault="00D72F29" w:rsidP="00EB67C8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F29" w:rsidRPr="00D72F29" w:rsidRDefault="00D72F29" w:rsidP="00EB67C8">
            <w:pPr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F29" w:rsidRPr="00D72F29" w:rsidRDefault="00D72F29" w:rsidP="00EB67C8">
            <w:pPr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F29" w:rsidRPr="00D72F29" w:rsidRDefault="00D72F29" w:rsidP="00EB67C8">
            <w:pPr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F29" w:rsidRPr="00D72F29" w:rsidRDefault="00D72F29" w:rsidP="00EB67C8">
            <w:pPr>
              <w:jc w:val="center"/>
              <w:rPr>
                <w:i/>
                <w:iCs/>
                <w:sz w:val="28"/>
                <w:szCs w:val="28"/>
              </w:rPr>
            </w:pPr>
            <w:r w:rsidRPr="00D72F29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F29" w:rsidRPr="00D72F29" w:rsidRDefault="00D72F29" w:rsidP="00EB67C8">
            <w:pPr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F29" w:rsidRPr="00D72F29" w:rsidRDefault="00D72F29" w:rsidP="00EB67C8">
            <w:pPr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2F29" w:rsidRPr="00D72F29" w:rsidRDefault="00D72F29" w:rsidP="00EB67C8">
            <w:pPr>
              <w:jc w:val="center"/>
              <w:rPr>
                <w:sz w:val="28"/>
                <w:szCs w:val="28"/>
              </w:rPr>
            </w:pPr>
            <w:r w:rsidRPr="00D72F29">
              <w:rPr>
                <w:sz w:val="28"/>
                <w:szCs w:val="28"/>
              </w:rPr>
              <w:t>6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3,3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0,0313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0,0593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0,0683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10,1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0,8898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2,5010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4,1066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4,1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-0,0025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-0,0050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-0,0075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10,2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2,3165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2,4289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2,6298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4,2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0,0000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0,0000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0,0001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10,3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-0,7669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0,4727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1,5329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4,3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0,0000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0,0000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0,0000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11,1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-0,8712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-0,5328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0,3335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5,1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-0,4900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-4,0883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-6,0548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11,2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0,3440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0,3311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0,0583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5,2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-0,7413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0,0572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0,1783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11,3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-0,0448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-0,0661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-0,0414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5,3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0,1260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0,0297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0,0258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12,1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-0,6436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-1,3295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-1,1761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6,1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2,5517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3,7464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4,3218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12,2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-3,2607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-4,8008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-7,7719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6,2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-3,0923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-6,9977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-10,842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rPr>
                <w:i/>
                <w:iCs/>
              </w:rPr>
              <w:t>a</w:t>
            </w:r>
            <w:r w:rsidRPr="00EB67C8">
              <w:rPr>
                <w:vertAlign w:val="subscript"/>
              </w:rPr>
              <w:t>12,3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0,6348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2F06EC" w:rsidRDefault="00EB67C8" w:rsidP="00EB67C8">
            <w:pPr>
              <w:jc w:val="center"/>
              <w:rPr>
                <w:sz w:val="22"/>
                <w:szCs w:val="22"/>
              </w:rPr>
            </w:pPr>
            <w:r w:rsidRPr="002F06EC">
              <w:rPr>
                <w:sz w:val="22"/>
                <w:szCs w:val="22"/>
              </w:rPr>
              <w:t>-0,1790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0,0452</w:t>
            </w:r>
          </w:p>
        </w:tc>
      </w:tr>
      <w:tr w:rsidR="00D72F29" w:rsidRPr="00EB67C8" w:rsidTr="00550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  <w:rPr>
                <w:sz w:val="28"/>
                <w:szCs w:val="28"/>
              </w:rPr>
            </w:pPr>
            <w:r w:rsidRPr="00EB67C8">
              <w:rPr>
                <w:i/>
                <w:iCs/>
                <w:sz w:val="28"/>
                <w:szCs w:val="28"/>
              </w:rPr>
              <w:t>a</w:t>
            </w:r>
            <w:r w:rsidRPr="00EB67C8">
              <w:rPr>
                <w:sz w:val="28"/>
                <w:szCs w:val="28"/>
              </w:rPr>
              <w:t> </w:t>
            </w:r>
            <w:r w:rsidRPr="00EB67C8">
              <w:rPr>
                <w:sz w:val="28"/>
                <w:szCs w:val="28"/>
                <w:vertAlign w:val="subscript"/>
              </w:rPr>
              <w:t>6,3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1,7461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3,8648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6,0903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-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-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7C8" w:rsidRPr="00EB67C8" w:rsidRDefault="00EB67C8" w:rsidP="00EB67C8">
            <w:pPr>
              <w:jc w:val="center"/>
            </w:pPr>
            <w:r w:rsidRPr="00EB67C8">
              <w:t>-</w:t>
            </w:r>
          </w:p>
        </w:tc>
      </w:tr>
    </w:tbl>
    <w:p w:rsidR="003F6DCE" w:rsidRDefault="003F6DCE" w:rsidP="003F6DCE">
      <w:pPr>
        <w:spacing w:before="150" w:after="150" w:line="360" w:lineRule="auto"/>
        <w:ind w:right="709"/>
        <w:jc w:val="center"/>
        <w:rPr>
          <w:sz w:val="28"/>
          <w:szCs w:val="28"/>
        </w:rPr>
      </w:pPr>
    </w:p>
    <w:p w:rsidR="00EB67C8" w:rsidRPr="00EB67C8" w:rsidRDefault="00EB67C8" w:rsidP="00EB67C8">
      <w:pPr>
        <w:spacing w:before="150" w:after="150" w:line="360" w:lineRule="auto"/>
        <w:ind w:right="709" w:firstLine="709"/>
        <w:jc w:val="both"/>
        <w:rPr>
          <w:sz w:val="28"/>
          <w:szCs w:val="28"/>
        </w:rPr>
      </w:pPr>
      <w:r w:rsidRPr="00EB67C8">
        <w:rPr>
          <w:color w:val="333333"/>
          <w:sz w:val="28"/>
          <w:szCs w:val="28"/>
          <w:shd w:val="clear" w:color="auto" w:fill="FFFFFF"/>
        </w:rPr>
        <w:t xml:space="preserve">Результаты расчета r(ρ) методом </w:t>
      </w:r>
      <w:r w:rsidR="003F6DCE">
        <w:rPr>
          <w:color w:val="333333"/>
          <w:sz w:val="28"/>
          <w:szCs w:val="28"/>
          <w:shd w:val="clear" w:color="auto" w:fill="FFFFFF"/>
        </w:rPr>
        <w:t>М</w:t>
      </w:r>
      <w:r w:rsidRPr="00EB67C8">
        <w:rPr>
          <w:color w:val="333333"/>
          <w:sz w:val="28"/>
          <w:szCs w:val="28"/>
          <w:shd w:val="clear" w:color="auto" w:fill="FFFFFF"/>
        </w:rPr>
        <w:t>К и по формуле (</w:t>
      </w:r>
      <w:r w:rsidR="008841E0">
        <w:rPr>
          <w:color w:val="333333"/>
          <w:sz w:val="28"/>
          <w:szCs w:val="28"/>
          <w:shd w:val="clear" w:color="auto" w:fill="FFFFFF"/>
        </w:rPr>
        <w:t>6</w:t>
      </w:r>
      <w:r w:rsidRPr="00EB67C8">
        <w:rPr>
          <w:color w:val="333333"/>
          <w:sz w:val="28"/>
          <w:szCs w:val="28"/>
          <w:shd w:val="clear" w:color="auto" w:fill="FFFFFF"/>
        </w:rPr>
        <w:t>) (с найденными коэффициентами) для ρ=0.8, 1.2 и 1,6 мм, различаются в среднем на 1.0, 1.6 и 2.5% соответственно. Увеличение погрешности аппроксимации r(ρ) с увеличением ρ связано с присущим методу МК статистическим "шумом", возрастающим с увеличением расстояния от точки входа фотонов в среду.</w:t>
      </w:r>
    </w:p>
    <w:p w:rsidR="00B56210" w:rsidRDefault="00EB67C8" w:rsidP="00D72F29">
      <w:pPr>
        <w:spacing w:line="360" w:lineRule="auto"/>
        <w:ind w:right="709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B67C8">
        <w:rPr>
          <w:color w:val="333333"/>
          <w:sz w:val="28"/>
          <w:szCs w:val="28"/>
          <w:shd w:val="clear" w:color="auto" w:fill="FFFFFF"/>
        </w:rPr>
        <w:t>На этапе получения аппроксимирующей формулы (</w:t>
      </w:r>
      <w:r w:rsidR="008841E0">
        <w:rPr>
          <w:color w:val="333333"/>
          <w:sz w:val="28"/>
          <w:szCs w:val="28"/>
          <w:shd w:val="clear" w:color="auto" w:fill="FFFFFF"/>
        </w:rPr>
        <w:t>6</w:t>
      </w:r>
      <w:r w:rsidRPr="00EB67C8">
        <w:rPr>
          <w:color w:val="333333"/>
          <w:sz w:val="28"/>
          <w:szCs w:val="28"/>
          <w:shd w:val="clear" w:color="auto" w:fill="FFFFFF"/>
        </w:rPr>
        <w:t xml:space="preserve">) был смоделирован </w:t>
      </w:r>
      <w:r w:rsidR="003F6DCE">
        <w:rPr>
          <w:color w:val="333333"/>
          <w:sz w:val="28"/>
          <w:szCs w:val="28"/>
          <w:shd w:val="clear" w:color="auto" w:fill="FFFFFF"/>
        </w:rPr>
        <w:t>набор</w:t>
      </w:r>
      <w:r w:rsidRPr="00EB67C8">
        <w:rPr>
          <w:color w:val="333333"/>
          <w:sz w:val="28"/>
          <w:szCs w:val="28"/>
          <w:shd w:val="clear" w:color="auto" w:fill="FFFFFF"/>
        </w:rPr>
        <w:t xml:space="preserve"> из 10</w:t>
      </w:r>
      <w:r w:rsidRPr="00EB67C8">
        <w:rPr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EB67C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B67C8">
        <w:rPr>
          <w:color w:val="333333"/>
          <w:sz w:val="28"/>
          <w:szCs w:val="28"/>
          <w:shd w:val="clear" w:color="auto" w:fill="FFFFFF"/>
        </w:rPr>
        <w:t xml:space="preserve">случайных реализаций </w:t>
      </w:r>
      <w:proofErr w:type="gramStart"/>
      <w:r w:rsidRPr="00EB67C8">
        <w:rPr>
          <w:color w:val="333333"/>
          <w:sz w:val="28"/>
          <w:szCs w:val="28"/>
          <w:shd w:val="clear" w:color="auto" w:fill="FFFFFF"/>
        </w:rPr>
        <w:t>r(</w:t>
      </w:r>
      <w:proofErr w:type="gramEnd"/>
      <w:r w:rsidRPr="00EB67C8">
        <w:rPr>
          <w:color w:val="333333"/>
          <w:sz w:val="28"/>
          <w:szCs w:val="28"/>
          <w:shd w:val="clear" w:color="auto" w:fill="FFFFFF"/>
        </w:rPr>
        <w:t xml:space="preserve">ρ, λ). Расчет выполнялся для 30 значений λ из диапазона 450-800 </w:t>
      </w:r>
      <w:proofErr w:type="spellStart"/>
      <w:r w:rsidRPr="00EB67C8">
        <w:rPr>
          <w:color w:val="333333"/>
          <w:sz w:val="28"/>
          <w:szCs w:val="28"/>
          <w:shd w:val="clear" w:color="auto" w:fill="FFFFFF"/>
        </w:rPr>
        <w:t>нм</w:t>
      </w:r>
      <w:proofErr w:type="spellEnd"/>
      <w:r w:rsidRPr="00EB67C8">
        <w:rPr>
          <w:color w:val="333333"/>
          <w:sz w:val="28"/>
          <w:szCs w:val="28"/>
          <w:shd w:val="clear" w:color="auto" w:fill="FFFFFF"/>
        </w:rPr>
        <w:t xml:space="preserve">. </w:t>
      </w:r>
      <w:r w:rsidR="00981BC7">
        <w:rPr>
          <w:color w:val="333333"/>
          <w:sz w:val="28"/>
          <w:szCs w:val="28"/>
          <w:shd w:val="clear" w:color="auto" w:fill="FFFFFF"/>
        </w:rPr>
        <w:t xml:space="preserve">    </w:t>
      </w:r>
      <w:r w:rsidRPr="00EB67C8">
        <w:rPr>
          <w:color w:val="333333"/>
          <w:sz w:val="28"/>
          <w:szCs w:val="28"/>
          <w:shd w:val="clear" w:color="auto" w:fill="FFFFFF"/>
        </w:rPr>
        <w:t>Геометрические параметры схемы измерений сигнал</w:t>
      </w:r>
      <w:r w:rsidR="00A37523">
        <w:rPr>
          <w:color w:val="333333"/>
          <w:sz w:val="28"/>
          <w:szCs w:val="28"/>
          <w:shd w:val="clear" w:color="auto" w:fill="FFFFFF"/>
        </w:rPr>
        <w:t>ов</w:t>
      </w:r>
      <w:r w:rsidRPr="00EB67C8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B67C8">
        <w:rPr>
          <w:color w:val="333333"/>
          <w:sz w:val="28"/>
          <w:szCs w:val="28"/>
          <w:shd w:val="clear" w:color="auto" w:fill="FFFFFF"/>
        </w:rPr>
        <w:t>r(</w:t>
      </w:r>
      <w:proofErr w:type="gramEnd"/>
      <w:r w:rsidRPr="00EB67C8">
        <w:rPr>
          <w:color w:val="333333"/>
          <w:sz w:val="28"/>
          <w:szCs w:val="28"/>
          <w:shd w:val="clear" w:color="auto" w:fill="FFFFFF"/>
        </w:rPr>
        <w:t xml:space="preserve">ρ, λ), указаны выше. Диапазоны вариаций модельных параметров, соответствующие смоделированному </w:t>
      </w:r>
      <w:r w:rsidR="003F6DCE">
        <w:rPr>
          <w:color w:val="333333"/>
          <w:sz w:val="28"/>
          <w:szCs w:val="28"/>
          <w:shd w:val="clear" w:color="auto" w:fill="FFFFFF"/>
        </w:rPr>
        <w:t>набору</w:t>
      </w:r>
      <w:r w:rsidRPr="00EB67C8">
        <w:rPr>
          <w:color w:val="333333"/>
          <w:sz w:val="28"/>
          <w:szCs w:val="28"/>
          <w:shd w:val="clear" w:color="auto" w:fill="FFFFFF"/>
        </w:rPr>
        <w:t xml:space="preserve"> реализаций </w:t>
      </w:r>
      <w:proofErr w:type="gramStart"/>
      <w:r w:rsidRPr="00EB67C8">
        <w:rPr>
          <w:color w:val="333333"/>
          <w:sz w:val="28"/>
          <w:szCs w:val="28"/>
          <w:shd w:val="clear" w:color="auto" w:fill="FFFFFF"/>
        </w:rPr>
        <w:t>r(</w:t>
      </w:r>
      <w:proofErr w:type="gramEnd"/>
      <w:r w:rsidRPr="00EB67C8">
        <w:rPr>
          <w:color w:val="333333"/>
          <w:sz w:val="28"/>
          <w:szCs w:val="28"/>
          <w:shd w:val="clear" w:color="auto" w:fill="FFFFFF"/>
        </w:rPr>
        <w:t xml:space="preserve">ρ, λ), полностью охватывают реально возможные значения параметров умеренно пигментированной кожи. В связи с этим данный </w:t>
      </w:r>
      <w:r w:rsidR="003F6DCE">
        <w:rPr>
          <w:color w:val="333333"/>
          <w:sz w:val="28"/>
          <w:szCs w:val="28"/>
          <w:shd w:val="clear" w:color="auto" w:fill="FFFFFF"/>
        </w:rPr>
        <w:t>набор</w:t>
      </w:r>
      <w:r w:rsidRPr="00EB67C8">
        <w:rPr>
          <w:color w:val="333333"/>
          <w:sz w:val="28"/>
          <w:szCs w:val="28"/>
          <w:shd w:val="clear" w:color="auto" w:fill="FFFFFF"/>
        </w:rPr>
        <w:t xml:space="preserve"> можно использовать и для оценки точности решения обратной задачи.</w:t>
      </w:r>
    </w:p>
    <w:p w:rsidR="00D83772" w:rsidRPr="00DE64DD" w:rsidRDefault="00B56210" w:rsidP="00DE64DD">
      <w:pPr>
        <w:pStyle w:val="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  <w:bookmarkStart w:id="18" w:name="_Toc514981228"/>
      <w:r w:rsidR="00BC0E64" w:rsidRPr="00DE64DD">
        <w:rPr>
          <w:sz w:val="28"/>
          <w:szCs w:val="28"/>
          <w:shd w:val="clear" w:color="auto" w:fill="FFFFFF"/>
        </w:rPr>
        <w:lastRenderedPageBreak/>
        <w:t>3.Распространение лазерного излучения в мутных средах</w:t>
      </w:r>
      <w:bookmarkEnd w:id="18"/>
    </w:p>
    <w:p w:rsidR="00BC0E64" w:rsidRDefault="00BC0E64" w:rsidP="00D83772">
      <w:pPr>
        <w:spacing w:after="20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При взаимодействии электромагнитного излучения с веществом может происходить множество процессов. Как правило, возникают три основных эффекта, способные помешать свободному распространению света:</w:t>
      </w:r>
    </w:p>
    <w:p w:rsidR="00BC0E64" w:rsidRPr="00BC0E64" w:rsidRDefault="00BC0E64" w:rsidP="00D83772">
      <w:pPr>
        <w:spacing w:after="20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C0E64">
        <w:rPr>
          <w:sz w:val="28"/>
          <w:szCs w:val="28"/>
          <w:shd w:val="clear" w:color="auto" w:fill="FFFFFF"/>
        </w:rPr>
        <w:t>• отражение и преломление</w:t>
      </w:r>
    </w:p>
    <w:p w:rsidR="00BC0E64" w:rsidRPr="00BC0E64" w:rsidRDefault="00BC0E64" w:rsidP="00D83772">
      <w:pPr>
        <w:spacing w:after="20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C0E64">
        <w:rPr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 xml:space="preserve"> поглощение</w:t>
      </w:r>
    </w:p>
    <w:p w:rsidR="00BC0E64" w:rsidRDefault="00BC0E64" w:rsidP="00D83772">
      <w:pPr>
        <w:spacing w:after="20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C0E64">
        <w:rPr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 xml:space="preserve"> рассеяние</w:t>
      </w:r>
    </w:p>
    <w:p w:rsidR="00BC0E64" w:rsidRDefault="00BC0E64" w:rsidP="00D83772">
      <w:pPr>
        <w:spacing w:after="20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Вследствие поглощения интенсивность падающей электромагнитной волны ослабляется при прохождении через среду. Поглощательная способность среды определяется как отношение поглощенной и падающей </w:t>
      </w:r>
      <w:proofErr w:type="gramStart"/>
      <w:r>
        <w:rPr>
          <w:sz w:val="28"/>
          <w:szCs w:val="28"/>
          <w:shd w:val="clear" w:color="auto" w:fill="FFFFFF"/>
        </w:rPr>
        <w:t>интенсивностей</w:t>
      </w:r>
      <w:r w:rsidR="00770657" w:rsidRPr="00770657">
        <w:rPr>
          <w:sz w:val="28"/>
          <w:szCs w:val="28"/>
          <w:shd w:val="clear" w:color="auto" w:fill="FFFFFF"/>
        </w:rPr>
        <w:t>[</w:t>
      </w:r>
      <w:proofErr w:type="gramEnd"/>
      <w:r w:rsidR="00770657" w:rsidRPr="00770657">
        <w:rPr>
          <w:sz w:val="28"/>
          <w:szCs w:val="28"/>
          <w:shd w:val="clear" w:color="auto" w:fill="FFFFFF"/>
        </w:rPr>
        <w:t>7,8]</w:t>
      </w:r>
      <w:r>
        <w:rPr>
          <w:sz w:val="28"/>
          <w:szCs w:val="28"/>
          <w:shd w:val="clear" w:color="auto" w:fill="FFFFFF"/>
        </w:rPr>
        <w:t>. Поглощение является следствием частичного перехода световой энергии в тепловое движение или колебание молекул поглощающего вещества. Полностью прозрачная среда не поглощает свет, то есть полная световая энергия, вошедшая в такую среду и вышедшая из нее одинаковы</w:t>
      </w:r>
      <w:r w:rsidR="00416957">
        <w:rPr>
          <w:sz w:val="28"/>
          <w:szCs w:val="28"/>
          <w:shd w:val="clear" w:color="auto" w:fill="FFFFFF"/>
        </w:rPr>
        <w:t>. Среди биологических тканей почти прозрачными для видимого света можно считать роговицу и хрусталик глаза. Структуры же, в которых падающее излучение практически полностью ослабляется, называют непрозрачными.</w:t>
      </w:r>
    </w:p>
    <w:p w:rsidR="00912808" w:rsidRDefault="00416957" w:rsidP="00D83772">
      <w:pPr>
        <w:spacing w:after="20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Способность вещества поглощать электромагнитное излучение зависит от некоторого количества факторов, главным образом от электронного состава его атомов и молекул, длины волны излучения, толщины поглощающего слоя и внутренних параметров, таких как температура или концентрация поглощающих центров. Зачастую используется два закона, которые описывают влияние толщины или концентрации на поглощение. Зачастую их называют законом Ламберта и законом </w:t>
      </w:r>
      <w:proofErr w:type="spellStart"/>
      <w:r>
        <w:rPr>
          <w:sz w:val="28"/>
          <w:szCs w:val="28"/>
          <w:shd w:val="clear" w:color="auto" w:fill="FFFFFF"/>
        </w:rPr>
        <w:t>Бера</w:t>
      </w:r>
      <w:proofErr w:type="spellEnd"/>
      <w:r>
        <w:rPr>
          <w:sz w:val="28"/>
          <w:szCs w:val="28"/>
          <w:shd w:val="clear" w:color="auto" w:fill="FFFFFF"/>
        </w:rPr>
        <w:t>, и записывают следующим видом</w:t>
      </w:r>
      <w:r w:rsidR="00912808">
        <w:rPr>
          <w:sz w:val="28"/>
          <w:szCs w:val="28"/>
          <w:shd w:val="clear" w:color="auto" w:fill="FFFFFF"/>
        </w:rPr>
        <w:t>:</w:t>
      </w:r>
    </w:p>
    <w:p w:rsidR="00416957" w:rsidRPr="00912808" w:rsidRDefault="00912808" w:rsidP="00912808">
      <w:pPr>
        <w:spacing w:after="20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I</m:t>
        </m:r>
        <m:d>
          <m:dPr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exp(-</m:t>
        </m:r>
        <m:sSub>
          <m:sSubPr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shd w:val="clear" w:color="auto" w:fill="FFFFFF"/>
          </w:rPr>
          <m:t>z)</m:t>
        </m:r>
      </m:oMath>
      <w:r>
        <w:rPr>
          <w:sz w:val="28"/>
          <w:szCs w:val="28"/>
          <w:shd w:val="clear" w:color="auto" w:fill="FFFFFF"/>
        </w:rPr>
        <w:t xml:space="preserve">  </w:t>
      </w:r>
      <w:proofErr w:type="gramStart"/>
      <w:r>
        <w:rPr>
          <w:sz w:val="28"/>
          <w:szCs w:val="28"/>
          <w:shd w:val="clear" w:color="auto" w:fill="FFFFFF"/>
        </w:rPr>
        <w:t>,</w:t>
      </w:r>
      <w:r w:rsidRPr="00912808">
        <w:rPr>
          <w:sz w:val="28"/>
          <w:szCs w:val="28"/>
          <w:shd w:val="clear" w:color="auto" w:fill="FFFFFF"/>
        </w:rPr>
        <w:t xml:space="preserve">   </w:t>
      </w:r>
      <w:proofErr w:type="gramEnd"/>
      <w:r w:rsidRPr="00912808">
        <w:rPr>
          <w:sz w:val="28"/>
          <w:szCs w:val="28"/>
          <w:shd w:val="clear" w:color="auto" w:fill="FFFFFF"/>
        </w:rPr>
        <w:t xml:space="preserve">         </w:t>
      </w:r>
      <w:r w:rsidR="008841E0">
        <w:rPr>
          <w:sz w:val="28"/>
          <w:szCs w:val="28"/>
          <w:shd w:val="clear" w:color="auto" w:fill="FFFFFF"/>
        </w:rPr>
        <w:t xml:space="preserve">                            (7</w:t>
      </w:r>
      <w:r w:rsidRPr="00912808">
        <w:rPr>
          <w:sz w:val="28"/>
          <w:szCs w:val="28"/>
          <w:shd w:val="clear" w:color="auto" w:fill="FFFFFF"/>
        </w:rPr>
        <w:t>)</w:t>
      </w:r>
    </w:p>
    <w:p w:rsidR="00912808" w:rsidRPr="00912808" w:rsidRDefault="00912808" w:rsidP="00912808">
      <w:pPr>
        <w:spacing w:after="200" w:line="360" w:lineRule="auto"/>
        <w:ind w:firstLine="709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exp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(-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cz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912808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,</w:t>
      </w:r>
      <w:r w:rsidRPr="00912808">
        <w:rPr>
          <w:sz w:val="28"/>
          <w:szCs w:val="28"/>
        </w:rPr>
        <w:t xml:space="preserve">   </w:t>
      </w:r>
      <w:proofErr w:type="gramEnd"/>
      <w:r w:rsidRPr="00912808">
        <w:rPr>
          <w:sz w:val="28"/>
          <w:szCs w:val="28"/>
        </w:rPr>
        <w:t xml:space="preserve">        </w:t>
      </w:r>
      <w:r w:rsidR="008841E0">
        <w:rPr>
          <w:sz w:val="28"/>
          <w:szCs w:val="28"/>
        </w:rPr>
        <w:t xml:space="preserve">                            (8</w:t>
      </w:r>
      <w:r w:rsidRPr="00912808">
        <w:rPr>
          <w:sz w:val="28"/>
          <w:szCs w:val="28"/>
        </w:rPr>
        <w:t>)</w:t>
      </w:r>
    </w:p>
    <w:p w:rsidR="00EC2B6C" w:rsidRDefault="00EC2B6C" w:rsidP="00EC2B6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обозначает оптическую ось, </w:t>
      </w:r>
      <w:r>
        <w:rPr>
          <w:sz w:val="28"/>
          <w:szCs w:val="28"/>
          <w:lang w:val="en-US"/>
        </w:rPr>
        <w:t>I</w:t>
      </w:r>
      <w:r w:rsidRPr="00EC2B6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z</w:t>
      </w:r>
      <w:r w:rsidRPr="00EC2B6C">
        <w:rPr>
          <w:sz w:val="28"/>
          <w:szCs w:val="28"/>
        </w:rPr>
        <w:t>)-</w:t>
      </w:r>
      <w:r>
        <w:rPr>
          <w:sz w:val="28"/>
          <w:szCs w:val="28"/>
        </w:rPr>
        <w:t xml:space="preserve">интенсивность на расстоянии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, </w:t>
      </w:r>
      <w:r w:rsidRPr="00EC2B6C">
        <w:rPr>
          <w:sz w:val="28"/>
          <w:szCs w:val="28"/>
          <w:lang w:val="en-US"/>
        </w:rPr>
        <w:t>I</w:t>
      </w:r>
      <w:r w:rsidRPr="00EC2B6C">
        <w:rPr>
          <w:sz w:val="28"/>
          <w:szCs w:val="28"/>
          <w:vertAlign w:val="subscript"/>
        </w:rPr>
        <w:t>0</w:t>
      </w:r>
      <w:r w:rsidRPr="00EC2B6C">
        <w:rPr>
          <w:sz w:val="28"/>
          <w:szCs w:val="28"/>
        </w:rPr>
        <w:t>-</w:t>
      </w:r>
      <w:r>
        <w:rPr>
          <w:sz w:val="28"/>
          <w:szCs w:val="28"/>
        </w:rPr>
        <w:t xml:space="preserve">падающая интенсивность, </w:t>
      </w:r>
      <w:proofErr w:type="spellStart"/>
      <w:r w:rsidRPr="00EC2B6C">
        <w:rPr>
          <w:sz w:val="28"/>
          <w:szCs w:val="28"/>
        </w:rPr>
        <w:t>μ</w:t>
      </w:r>
      <w:r w:rsidRPr="00EC2B6C">
        <w:rPr>
          <w:sz w:val="28"/>
          <w:szCs w:val="28"/>
          <w:vertAlign w:val="subscript"/>
        </w:rPr>
        <w:t>а</w:t>
      </w:r>
      <w:proofErr w:type="spellEnd"/>
      <w:r>
        <w:rPr>
          <w:sz w:val="28"/>
          <w:szCs w:val="28"/>
        </w:rPr>
        <w:t xml:space="preserve">-коэффициент поглощения среды,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- концентрация поглощающих центров и </w:t>
      </w:r>
      <w:proofErr w:type="gram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perscript"/>
        </w:rPr>
        <w:t>,</w:t>
      </w:r>
      <w:r w:rsidRPr="00EC2B6C">
        <w:rPr>
          <w:sz w:val="28"/>
          <w:szCs w:val="28"/>
          <w:vertAlign w:val="superscript"/>
        </w:rPr>
        <w:t xml:space="preserve"> </w:t>
      </w:r>
      <w:r w:rsidRPr="00EC2B6C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proofErr w:type="gramEnd"/>
      <w:r>
        <w:rPr>
          <w:sz w:val="28"/>
          <w:szCs w:val="28"/>
        </w:rPr>
        <w:t xml:space="preserve"> от остальных внутренних параметров.</w:t>
      </w:r>
      <w:r>
        <w:rPr>
          <w:sz w:val="28"/>
          <w:szCs w:val="28"/>
          <w:vertAlign w:val="subscript"/>
        </w:rPr>
        <w:t xml:space="preserve"> </w:t>
      </w:r>
    </w:p>
    <w:p w:rsidR="00EC2B6C" w:rsidRPr="00EC2B6C" w:rsidRDefault="00EC2B6C" w:rsidP="00EC2B6C">
      <w:pPr>
        <w:autoSpaceDE w:val="0"/>
        <w:autoSpaceDN w:val="0"/>
        <w:adjustRightInd w:val="0"/>
        <w:spacing w:line="360" w:lineRule="auto"/>
        <w:jc w:val="both"/>
        <w:rPr>
          <w:rFonts w:eastAsia="TimesNewRomanPS-ItalicMT"/>
          <w:i/>
          <w:iCs/>
          <w:sz w:val="28"/>
          <w:szCs w:val="28"/>
        </w:rPr>
      </w:pPr>
      <w:r w:rsidRPr="00EC2B6C">
        <w:rPr>
          <w:rFonts w:eastAsia="TimesNewRomanPSMT"/>
          <w:sz w:val="28"/>
          <w:szCs w:val="28"/>
        </w:rPr>
        <w:t xml:space="preserve">Длина поглощения показывает расстояние, на котором интенсивность </w:t>
      </w:r>
      <w:r w:rsidRPr="00EC2B6C">
        <w:rPr>
          <w:rFonts w:eastAsia="TimesNewRomanPS-ItalicMT"/>
          <w:i/>
          <w:iCs/>
          <w:sz w:val="28"/>
          <w:szCs w:val="28"/>
        </w:rPr>
        <w:t>I(z)</w:t>
      </w:r>
      <w:r w:rsidRPr="00EC2B6C">
        <w:rPr>
          <w:rFonts w:eastAsia="TimesNewRomanPSMT"/>
          <w:sz w:val="28"/>
          <w:szCs w:val="28"/>
        </w:rPr>
        <w:t xml:space="preserve">уменьшится в </w:t>
      </w:r>
      <w:r w:rsidRPr="00EC2B6C">
        <w:rPr>
          <w:rFonts w:eastAsia="TimesNewRomanPS-ItalicMT"/>
          <w:i/>
          <w:iCs/>
          <w:sz w:val="28"/>
          <w:szCs w:val="28"/>
        </w:rPr>
        <w:t xml:space="preserve">е </w:t>
      </w:r>
      <w:r w:rsidRPr="00EC2B6C">
        <w:rPr>
          <w:rFonts w:eastAsia="TimesNewRomanPSMT"/>
          <w:sz w:val="28"/>
          <w:szCs w:val="28"/>
        </w:rPr>
        <w:t xml:space="preserve">раз от ее начальной величины </w:t>
      </w:r>
      <w:r w:rsidRPr="00EC2B6C">
        <w:rPr>
          <w:rFonts w:eastAsia="TimesNewRomanPS-ItalicMT"/>
          <w:i/>
          <w:iCs/>
          <w:sz w:val="28"/>
          <w:szCs w:val="28"/>
        </w:rPr>
        <w:t>I</w:t>
      </w:r>
      <w:r w:rsidRPr="00EC2B6C">
        <w:rPr>
          <w:rFonts w:eastAsia="TimesNewRomanPS-ItalicMT"/>
          <w:iCs/>
          <w:sz w:val="28"/>
          <w:szCs w:val="28"/>
          <w:vertAlign w:val="subscript"/>
        </w:rPr>
        <w:t>0</w:t>
      </w:r>
      <w:r w:rsidRPr="00EC2B6C">
        <w:rPr>
          <w:rFonts w:eastAsia="TimesNewRomanPSMT"/>
          <w:sz w:val="28"/>
          <w:szCs w:val="28"/>
        </w:rPr>
        <w:t>.</w:t>
      </w:r>
      <w:r>
        <w:rPr>
          <w:rFonts w:eastAsia="TimesNewRomanPS-ItalicMT"/>
          <w:i/>
          <w:iCs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Когда упруго связанные заряженные частицы подвергаются воздействию</w:t>
      </w:r>
      <w:r>
        <w:rPr>
          <w:rFonts w:eastAsia="TimesNewRomanPS-ItalicMT"/>
          <w:i/>
          <w:iCs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электромагнитных волн, они приводятся в движение электрическим полем. Если</w:t>
      </w:r>
      <w:r>
        <w:rPr>
          <w:rFonts w:eastAsia="TimesNewRomanPS-ItalicMT"/>
          <w:i/>
          <w:iCs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частота волны равна естественной частоте колебаний частиц, происходит резонанс,</w:t>
      </w:r>
      <w:r>
        <w:rPr>
          <w:rFonts w:eastAsia="TimesNewRomanPS-ItalicMT"/>
          <w:i/>
          <w:iCs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сопровождающийся значительным поглощением. Рассеяние же имеет место на</w:t>
      </w:r>
    </w:p>
    <w:p w:rsidR="00EC2B6C" w:rsidRPr="00EC2B6C" w:rsidRDefault="00EC2B6C" w:rsidP="00EC2B6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EC2B6C">
        <w:rPr>
          <w:rFonts w:eastAsia="TimesNewRomanPSMT"/>
          <w:sz w:val="28"/>
          <w:szCs w:val="28"/>
        </w:rPr>
        <w:t>частотах, не совпадающих с естественными частотами частиц. Результирующее</w:t>
      </w:r>
    </w:p>
    <w:p w:rsidR="00EC2B6C" w:rsidRPr="00EC2B6C" w:rsidRDefault="00EC2B6C" w:rsidP="00EC2B6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EC2B6C">
        <w:rPr>
          <w:rFonts w:eastAsia="TimesNewRomanPSMT"/>
          <w:sz w:val="28"/>
          <w:szCs w:val="28"/>
        </w:rPr>
        <w:t>колебание называется вынужденным колебанием. Вообще, это колебание будет иметь ту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же частоту и направление, что и напряженность электрического поля падающей волны.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Однако его амплитуда будет намного меньше, чем в случае резонанса. Также, фаза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вынужденного колебания отличается от падающей волны, так как скорость фотонов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уменьшается при проникновении в более плотную среду. Отсюда, рассеяние может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быть рассмотрено как основной источник дисперсии.</w:t>
      </w:r>
    </w:p>
    <w:p w:rsidR="00EC2B6C" w:rsidRPr="00EC2B6C" w:rsidRDefault="00EC2B6C" w:rsidP="00EC2B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C2B6C">
        <w:rPr>
          <w:rFonts w:eastAsia="TimesNewRomanPSMT"/>
          <w:sz w:val="28"/>
          <w:szCs w:val="28"/>
        </w:rPr>
        <w:t xml:space="preserve">Вторичные фотоны, излучаемые возбужденными </w:t>
      </w:r>
      <w:proofErr w:type="spellStart"/>
      <w:r w:rsidRPr="00EC2B6C">
        <w:rPr>
          <w:rFonts w:eastAsia="TimesNewRomanPSMT"/>
          <w:sz w:val="28"/>
          <w:szCs w:val="28"/>
        </w:rPr>
        <w:t>биомолекулами</w:t>
      </w:r>
      <w:proofErr w:type="spellEnd"/>
      <w:r w:rsidRPr="00EC2B6C">
        <w:rPr>
          <w:rFonts w:eastAsia="TimesNewRomanPSMT"/>
          <w:sz w:val="28"/>
          <w:szCs w:val="28"/>
        </w:rPr>
        <w:t>, образуют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вторичный поток излучения, распространяющийся (рассеивающийся) в телесный угол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4</w:t>
      </w:r>
      <w:r>
        <w:rPr>
          <w:rFonts w:eastAsia="TimesNewRomanPSMT"/>
          <w:sz w:val="28"/>
          <w:szCs w:val="28"/>
        </w:rPr>
        <w:t>π</w:t>
      </w:r>
      <w:r w:rsidRPr="00EC2B6C">
        <w:rPr>
          <w:rFonts w:eastAsia="TimesNewRomanPSMT"/>
          <w:sz w:val="28"/>
          <w:szCs w:val="28"/>
        </w:rPr>
        <w:t xml:space="preserve"> и возбуждающий другие молекулы </w:t>
      </w:r>
      <w:proofErr w:type="spellStart"/>
      <w:r w:rsidRPr="00EC2B6C">
        <w:rPr>
          <w:rFonts w:eastAsia="TimesNewRomanPSMT"/>
          <w:sz w:val="28"/>
          <w:szCs w:val="28"/>
        </w:rPr>
        <w:t>биоткани</w:t>
      </w:r>
      <w:proofErr w:type="spellEnd"/>
      <w:r w:rsidRPr="00EC2B6C">
        <w:rPr>
          <w:rFonts w:eastAsia="TimesNewRomanPSMT"/>
          <w:sz w:val="28"/>
          <w:szCs w:val="28"/>
        </w:rPr>
        <w:t xml:space="preserve"> и т.д. Поскольку разнообразие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EC2B6C">
        <w:rPr>
          <w:rFonts w:eastAsia="TimesNewRomanPSMT"/>
          <w:sz w:val="28"/>
          <w:szCs w:val="28"/>
        </w:rPr>
        <w:t>биомолекул</w:t>
      </w:r>
      <w:proofErr w:type="spellEnd"/>
      <w:r w:rsidRPr="00EC2B6C">
        <w:rPr>
          <w:rFonts w:eastAsia="TimesNewRomanPSMT"/>
          <w:sz w:val="28"/>
          <w:szCs w:val="28"/>
        </w:rPr>
        <w:t xml:space="preserve"> в организме велико, вторичное излучение является широкополосным,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некогерентным и неполяризованным. Степень ослабления вторичного излучения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значительно меньше, чем первичного лазерного, и составляет менее 10 раз на каждый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 xml:space="preserve">1 см глубины </w:t>
      </w:r>
      <w:proofErr w:type="spellStart"/>
      <w:r w:rsidRPr="00EC2B6C">
        <w:rPr>
          <w:rFonts w:eastAsia="TimesNewRomanPSMT"/>
          <w:sz w:val="28"/>
          <w:szCs w:val="28"/>
        </w:rPr>
        <w:t>биоткани</w:t>
      </w:r>
      <w:proofErr w:type="spellEnd"/>
      <w:r w:rsidRPr="00EC2B6C">
        <w:rPr>
          <w:rFonts w:eastAsia="TimesNewRomanPSMT"/>
          <w:sz w:val="28"/>
          <w:szCs w:val="28"/>
        </w:rPr>
        <w:t>. Поэтому именно вторичное излучение и обеспечивает большую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 xml:space="preserve">глубину проникновения в </w:t>
      </w:r>
      <w:proofErr w:type="spellStart"/>
      <w:r w:rsidRPr="00EC2B6C">
        <w:rPr>
          <w:rFonts w:eastAsia="TimesNewRomanPSMT"/>
          <w:sz w:val="28"/>
          <w:szCs w:val="28"/>
        </w:rPr>
        <w:t>биоткани</w:t>
      </w:r>
      <w:proofErr w:type="spellEnd"/>
      <w:r w:rsidRPr="00EC2B6C">
        <w:rPr>
          <w:rFonts w:eastAsia="TimesNewRomanPSMT"/>
          <w:sz w:val="28"/>
          <w:szCs w:val="28"/>
        </w:rPr>
        <w:t>.</w:t>
      </w:r>
    </w:p>
    <w:p w:rsidR="00EC2B6C" w:rsidRDefault="00EC2B6C" w:rsidP="00EC2B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C2B6C">
        <w:rPr>
          <w:rFonts w:eastAsia="TimesNewRomanPSMT"/>
          <w:sz w:val="28"/>
          <w:szCs w:val="28"/>
        </w:rPr>
        <w:t>Некоторые фотоны после многократного рассеяния выходят обратно из ткани под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случайными углами. Это так называемый диффузно отраженный свет. Он спектрально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зависим. Доля энергии диффузно отраженного света может достигать 30-40% от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энергии падающего луча.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 xml:space="preserve">Рассеянные фотоны </w:t>
      </w:r>
      <w:r w:rsidRPr="00EC2B6C">
        <w:rPr>
          <w:rFonts w:eastAsia="TimesNewRomanPSMT"/>
          <w:sz w:val="28"/>
          <w:szCs w:val="28"/>
        </w:rPr>
        <w:lastRenderedPageBreak/>
        <w:t>постепенно удаляются от оси пучка, но в среднем они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сохраняют ее направление и формируют ореол вокруг конуса основного пучка. Размер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этого ореола и доля энергии, которая в нем содержится, в значительной степени зависят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 xml:space="preserve">от оптических свойств </w:t>
      </w:r>
      <w:proofErr w:type="spellStart"/>
      <w:r w:rsidRPr="00EC2B6C">
        <w:rPr>
          <w:rFonts w:eastAsia="TimesNewRomanPSMT"/>
          <w:sz w:val="28"/>
          <w:szCs w:val="28"/>
        </w:rPr>
        <w:t>биоткани</w:t>
      </w:r>
      <w:proofErr w:type="spellEnd"/>
      <w:r w:rsidRPr="00EC2B6C">
        <w:rPr>
          <w:rFonts w:eastAsia="TimesNewRomanPSMT"/>
          <w:sz w:val="28"/>
          <w:szCs w:val="28"/>
        </w:rPr>
        <w:t xml:space="preserve"> и от поперечного диаметра пучка света. Чем меньше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 xml:space="preserve">диаметр пучка, тем большая доля фотонов будет в ореоле. </w:t>
      </w:r>
    </w:p>
    <w:p w:rsidR="00EC2B6C" w:rsidRDefault="00EC2B6C" w:rsidP="00EC2B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C2B6C">
        <w:rPr>
          <w:rFonts w:eastAsia="TimesNewRomanPSMT"/>
          <w:sz w:val="28"/>
          <w:szCs w:val="28"/>
        </w:rPr>
        <w:t>Таким образом</w:t>
      </w:r>
      <w:r>
        <w:rPr>
          <w:rFonts w:eastAsia="TimesNewRomanPSMT"/>
          <w:sz w:val="28"/>
          <w:szCs w:val="28"/>
        </w:rPr>
        <w:t xml:space="preserve">, </w:t>
      </w:r>
      <w:r w:rsidRPr="00EC2B6C">
        <w:rPr>
          <w:rFonts w:eastAsia="TimesNewRomanPSMT"/>
          <w:sz w:val="28"/>
          <w:szCs w:val="28"/>
        </w:rPr>
        <w:t>эффективность лазерного облучения зависит не только от оптических параметров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ткани, но и от геометрических размеров лазерного пучка. Формирование конуса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излучения и ореола может оказаться существенным лишь при селективном воздействии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на объекты, расположенные в глубине ткани. При воздействии на поверхностный слой</w:t>
      </w:r>
      <w:r>
        <w:rPr>
          <w:rFonts w:eastAsia="TimesNewRomanPSMT"/>
          <w:sz w:val="28"/>
          <w:szCs w:val="28"/>
        </w:rPr>
        <w:t xml:space="preserve"> </w:t>
      </w:r>
      <w:r w:rsidRPr="00EC2B6C">
        <w:rPr>
          <w:rFonts w:eastAsia="TimesNewRomanPSMT"/>
          <w:sz w:val="28"/>
          <w:szCs w:val="28"/>
        </w:rPr>
        <w:t>ткани широким пучком света роль этого эффекта незначительна.</w:t>
      </w:r>
    </w:p>
    <w:p w:rsidR="00EC2B6C" w:rsidRPr="007C7027" w:rsidRDefault="00EC2B6C" w:rsidP="00EC2B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C7027">
        <w:rPr>
          <w:rFonts w:eastAsia="TimesNewRomanPSMT"/>
          <w:sz w:val="28"/>
          <w:szCs w:val="28"/>
        </w:rPr>
        <w:t>В большинстве биологических тканей, фотоны рассеиваются предпочтительно в</w:t>
      </w:r>
      <w:r>
        <w:rPr>
          <w:rFonts w:eastAsia="TimesNewRomanPSMT"/>
          <w:sz w:val="28"/>
          <w:szCs w:val="28"/>
        </w:rPr>
        <w:t xml:space="preserve"> </w:t>
      </w:r>
      <w:r w:rsidRPr="007C7027">
        <w:rPr>
          <w:rFonts w:eastAsia="TimesNewRomanPSMT"/>
          <w:sz w:val="28"/>
          <w:szCs w:val="28"/>
        </w:rPr>
        <w:t xml:space="preserve">направлении вперед. Поэтому удобно ввести функцию вероятности </w:t>
      </w:r>
      <w:proofErr w:type="gramStart"/>
      <w:r w:rsidRPr="007C7027">
        <w:rPr>
          <w:rFonts w:eastAsia="LiberationSerif-Italic"/>
          <w:i/>
          <w:iCs/>
          <w:sz w:val="28"/>
          <w:szCs w:val="28"/>
        </w:rPr>
        <w:t>p</w:t>
      </w:r>
      <w:r w:rsidRPr="007C7027">
        <w:rPr>
          <w:rFonts w:eastAsia="TimesNewRomanPSMT"/>
          <w:sz w:val="28"/>
          <w:szCs w:val="28"/>
        </w:rPr>
        <w:t>(</w:t>
      </w:r>
      <w:proofErr w:type="gramEnd"/>
      <w:r w:rsidRPr="00EC2B6C">
        <w:rPr>
          <w:rFonts w:eastAsia="LiberationSerif-Italic"/>
          <w:iCs/>
          <w:sz w:val="28"/>
          <w:szCs w:val="28"/>
        </w:rPr>
        <w:t>θ</w:t>
      </w:r>
      <w:r w:rsidRPr="007C7027">
        <w:rPr>
          <w:rFonts w:eastAsia="LiberationSerif-Italic"/>
          <w:i/>
          <w:iCs/>
          <w:sz w:val="28"/>
          <w:szCs w:val="28"/>
        </w:rPr>
        <w:t xml:space="preserve"> </w:t>
      </w:r>
      <w:r w:rsidRPr="007C7027">
        <w:rPr>
          <w:rFonts w:eastAsia="TimesNewRomanPSMT"/>
          <w:sz w:val="28"/>
          <w:szCs w:val="28"/>
        </w:rPr>
        <w:t>) того, что</w:t>
      </w:r>
      <w:r>
        <w:rPr>
          <w:rFonts w:eastAsia="TimesNewRomanPSMT"/>
          <w:sz w:val="28"/>
          <w:szCs w:val="28"/>
        </w:rPr>
        <w:t xml:space="preserve"> </w:t>
      </w:r>
      <w:r w:rsidRPr="007C7027">
        <w:rPr>
          <w:rFonts w:eastAsia="TimesNewRomanPSMT"/>
          <w:sz w:val="28"/>
          <w:szCs w:val="28"/>
        </w:rPr>
        <w:t xml:space="preserve">фотон рассеется на угол </w:t>
      </w:r>
      <w:r w:rsidRPr="00EC2B6C">
        <w:rPr>
          <w:rFonts w:eastAsia="LiberationSerif-Italic"/>
          <w:iCs/>
          <w:sz w:val="28"/>
          <w:szCs w:val="28"/>
        </w:rPr>
        <w:t>θ</w:t>
      </w:r>
      <w:r w:rsidRPr="007C7027">
        <w:rPr>
          <w:rFonts w:eastAsia="TimesNewRomanPSMT"/>
          <w:sz w:val="28"/>
          <w:szCs w:val="28"/>
        </w:rPr>
        <w:t>, который может быть подобран по экспериментальным</w:t>
      </w:r>
      <w:r>
        <w:rPr>
          <w:rFonts w:eastAsia="TimesNewRomanPSMT"/>
          <w:sz w:val="28"/>
          <w:szCs w:val="28"/>
        </w:rPr>
        <w:t xml:space="preserve"> </w:t>
      </w:r>
      <w:r w:rsidRPr="007C7027">
        <w:rPr>
          <w:rFonts w:eastAsia="TimesNewRomanPSMT"/>
          <w:sz w:val="28"/>
          <w:szCs w:val="28"/>
        </w:rPr>
        <w:t xml:space="preserve">данным. Если </w:t>
      </w:r>
      <w:proofErr w:type="gramStart"/>
      <w:r w:rsidRPr="007C7027">
        <w:rPr>
          <w:rFonts w:eastAsia="LiberationSerif-Italic"/>
          <w:i/>
          <w:iCs/>
          <w:sz w:val="28"/>
          <w:szCs w:val="28"/>
        </w:rPr>
        <w:t>p</w:t>
      </w:r>
      <w:r w:rsidRPr="007C7027">
        <w:rPr>
          <w:rFonts w:eastAsia="TimesNewRomanPSMT"/>
          <w:sz w:val="28"/>
          <w:szCs w:val="28"/>
        </w:rPr>
        <w:t>(</w:t>
      </w:r>
      <w:proofErr w:type="gramEnd"/>
      <w:r w:rsidRPr="00EC2B6C">
        <w:rPr>
          <w:rFonts w:eastAsia="LiberationSerif-Italic"/>
          <w:iCs/>
          <w:sz w:val="28"/>
          <w:szCs w:val="28"/>
        </w:rPr>
        <w:t>θ</w:t>
      </w:r>
      <w:r w:rsidRPr="007C7027">
        <w:rPr>
          <w:rFonts w:eastAsia="LiberationSerif-Italic"/>
          <w:i/>
          <w:iCs/>
          <w:sz w:val="28"/>
          <w:szCs w:val="28"/>
        </w:rPr>
        <w:t xml:space="preserve"> </w:t>
      </w:r>
      <w:r w:rsidRPr="007C7027">
        <w:rPr>
          <w:rFonts w:eastAsia="TimesNewRomanPSMT"/>
          <w:sz w:val="28"/>
          <w:szCs w:val="28"/>
        </w:rPr>
        <w:t xml:space="preserve">) не зависит от </w:t>
      </w:r>
      <w:r w:rsidRPr="00EC2B6C">
        <w:rPr>
          <w:rFonts w:eastAsia="LiberationSerif-Italic"/>
          <w:iCs/>
          <w:sz w:val="28"/>
          <w:szCs w:val="28"/>
        </w:rPr>
        <w:t>θ</w:t>
      </w:r>
      <w:r w:rsidRPr="007C7027">
        <w:rPr>
          <w:rFonts w:eastAsia="TimesNewRomanPSMT"/>
          <w:sz w:val="28"/>
          <w:szCs w:val="28"/>
        </w:rPr>
        <w:t xml:space="preserve"> , говорят об изотропном рассеянии. Иначе имеет</w:t>
      </w:r>
      <w:r>
        <w:rPr>
          <w:rFonts w:eastAsia="TimesNewRomanPSMT"/>
          <w:sz w:val="28"/>
          <w:szCs w:val="28"/>
        </w:rPr>
        <w:t xml:space="preserve"> </w:t>
      </w:r>
      <w:r w:rsidRPr="007C7027">
        <w:rPr>
          <w:rFonts w:eastAsia="TimesNewRomanPSMT"/>
          <w:sz w:val="28"/>
          <w:szCs w:val="28"/>
        </w:rPr>
        <w:t>место анизотропное рассеяние.</w:t>
      </w:r>
    </w:p>
    <w:p w:rsidR="00EC2B6C" w:rsidRDefault="00EC2B6C" w:rsidP="00EC2B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7C7027">
        <w:rPr>
          <w:rFonts w:eastAsia="TimesNewRomanPSMT"/>
          <w:sz w:val="28"/>
          <w:szCs w:val="28"/>
        </w:rPr>
        <w:t xml:space="preserve">Характеристикой анизотропии рассеяния является фактор анизотропии </w:t>
      </w:r>
      <w:r w:rsidRPr="007C7027">
        <w:rPr>
          <w:rFonts w:eastAsia="TimesNewRomanPSMT"/>
          <w:i/>
          <w:iCs/>
          <w:sz w:val="28"/>
          <w:szCs w:val="28"/>
        </w:rPr>
        <w:t>g</w:t>
      </w:r>
      <w:r w:rsidRPr="007C7027">
        <w:rPr>
          <w:rFonts w:eastAsia="TimesNewRomanPSMT"/>
          <w:sz w:val="28"/>
          <w:szCs w:val="28"/>
        </w:rPr>
        <w:t>, в случае</w:t>
      </w:r>
      <w:r>
        <w:rPr>
          <w:rFonts w:eastAsia="TimesNewRomanPSMT"/>
          <w:sz w:val="28"/>
          <w:szCs w:val="28"/>
        </w:rPr>
        <w:t xml:space="preserve"> </w:t>
      </w:r>
      <w:r w:rsidRPr="007C7027">
        <w:rPr>
          <w:rFonts w:eastAsia="TimesNewRomanPSMT"/>
          <w:i/>
          <w:iCs/>
          <w:sz w:val="28"/>
          <w:szCs w:val="28"/>
        </w:rPr>
        <w:t xml:space="preserve">g </w:t>
      </w:r>
      <w:r w:rsidRPr="007C7027">
        <w:rPr>
          <w:rFonts w:eastAsia="TimesNewRomanPS-ItalicMT"/>
          <w:i/>
          <w:iCs/>
          <w:sz w:val="28"/>
          <w:szCs w:val="28"/>
        </w:rPr>
        <w:t xml:space="preserve">= 1 </w:t>
      </w:r>
      <w:r w:rsidRPr="007C7027">
        <w:rPr>
          <w:rFonts w:eastAsia="TimesNewRomanPSMT"/>
          <w:sz w:val="28"/>
          <w:szCs w:val="28"/>
        </w:rPr>
        <w:t xml:space="preserve">рассеяние происходит только вперед, </w:t>
      </w:r>
      <w:r w:rsidRPr="007C7027">
        <w:rPr>
          <w:rFonts w:eastAsia="TimesNewRomanPSMT"/>
          <w:i/>
          <w:iCs/>
          <w:sz w:val="28"/>
          <w:szCs w:val="28"/>
        </w:rPr>
        <w:t xml:space="preserve">g </w:t>
      </w:r>
      <w:r w:rsidRPr="007C7027">
        <w:rPr>
          <w:rFonts w:eastAsia="TimesNewRomanPS-ItalicMT"/>
          <w:i/>
          <w:iCs/>
          <w:sz w:val="28"/>
          <w:szCs w:val="28"/>
        </w:rPr>
        <w:t xml:space="preserve">= -1 </w:t>
      </w:r>
      <w:r w:rsidRPr="007C7027">
        <w:rPr>
          <w:rFonts w:eastAsia="TimesNewRomanPSMT"/>
          <w:sz w:val="28"/>
          <w:szCs w:val="28"/>
        </w:rPr>
        <w:t xml:space="preserve">– рассеяние только назад </w:t>
      </w:r>
      <w:proofErr w:type="gramStart"/>
      <w:r w:rsidRPr="007C7027">
        <w:rPr>
          <w:rFonts w:eastAsia="TimesNewRomanPSMT"/>
          <w:sz w:val="28"/>
          <w:szCs w:val="28"/>
        </w:rPr>
        <w:t>и</w:t>
      </w:r>
      <w:proofErr w:type="gramEnd"/>
      <w:r w:rsidRPr="007C7027">
        <w:rPr>
          <w:rFonts w:eastAsia="TimesNewRomanPSMT"/>
          <w:sz w:val="28"/>
          <w:szCs w:val="28"/>
        </w:rPr>
        <w:t xml:space="preserve"> если </w:t>
      </w:r>
      <w:r w:rsidRPr="007C7027">
        <w:rPr>
          <w:rFonts w:eastAsia="TimesNewRomanPSMT"/>
          <w:i/>
          <w:iCs/>
          <w:sz w:val="28"/>
          <w:szCs w:val="28"/>
        </w:rPr>
        <w:t xml:space="preserve">g </w:t>
      </w:r>
      <w:r w:rsidRPr="007C7027">
        <w:rPr>
          <w:rFonts w:eastAsia="TimesNewRomanPS-ItalicMT"/>
          <w:i/>
          <w:iCs/>
          <w:sz w:val="28"/>
          <w:szCs w:val="28"/>
        </w:rPr>
        <w:t>= 0</w:t>
      </w:r>
      <w:r>
        <w:rPr>
          <w:rFonts w:eastAsia="TimesNewRomanPSMT"/>
          <w:sz w:val="28"/>
          <w:szCs w:val="28"/>
        </w:rPr>
        <w:t xml:space="preserve"> </w:t>
      </w:r>
      <w:r w:rsidRPr="007C7027">
        <w:rPr>
          <w:rFonts w:eastAsia="TimesNewRomanPSMT"/>
          <w:sz w:val="28"/>
          <w:szCs w:val="28"/>
        </w:rPr>
        <w:t xml:space="preserve">– изотропное рассеяние. В полярных координатах фактор анизотропии </w:t>
      </w:r>
      <w:r w:rsidRPr="007C7027">
        <w:rPr>
          <w:rFonts w:eastAsia="TimesNewRomanPSMT"/>
          <w:i/>
          <w:iCs/>
          <w:sz w:val="28"/>
          <w:szCs w:val="28"/>
        </w:rPr>
        <w:t xml:space="preserve">g </w:t>
      </w:r>
      <w:r w:rsidRPr="007C7027">
        <w:rPr>
          <w:rFonts w:eastAsia="TimesNewRomanPSMT"/>
          <w:sz w:val="28"/>
          <w:szCs w:val="28"/>
        </w:rPr>
        <w:t>определяется</w:t>
      </w:r>
      <w:r>
        <w:rPr>
          <w:rFonts w:eastAsia="TimesNewRomanPSMT"/>
          <w:sz w:val="28"/>
          <w:szCs w:val="28"/>
        </w:rPr>
        <w:t xml:space="preserve"> </w:t>
      </w:r>
      <w:proofErr w:type="gramStart"/>
      <w:r w:rsidRPr="007C7027">
        <w:rPr>
          <w:rFonts w:eastAsia="TimesNewRomanPSMT"/>
          <w:sz w:val="28"/>
          <w:szCs w:val="28"/>
        </w:rPr>
        <w:t xml:space="preserve">как </w:t>
      </w:r>
      <w:r>
        <w:rPr>
          <w:rFonts w:eastAsia="TimesNewRomanPSMT"/>
          <w:sz w:val="28"/>
          <w:szCs w:val="28"/>
        </w:rPr>
        <w:t>:</w:t>
      </w:r>
      <w:proofErr w:type="gramEnd"/>
    </w:p>
    <w:p w:rsidR="00EC2B6C" w:rsidRPr="00DD3C5A" w:rsidRDefault="00DD3C5A" w:rsidP="00DD3C5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NewRomanPSMT"/>
          <w:sz w:val="28"/>
          <w:szCs w:val="28"/>
          <w:lang w:eastAsia="en-US"/>
        </w:rPr>
      </w:pPr>
      <w:r w:rsidRPr="00DD3C5A">
        <w:rPr>
          <w:rFonts w:eastAsia="TimesNewRomanPSMT"/>
          <w:iCs/>
          <w:sz w:val="28"/>
          <w:szCs w:val="28"/>
          <w:lang w:eastAsia="en-US"/>
        </w:rPr>
        <w:t xml:space="preserve">                    </w:t>
      </w:r>
      <m:oMath>
        <m:r>
          <w:rPr>
            <w:rFonts w:ascii="Cambria Math" w:eastAsia="LiberationSerif-Italic" w:hAnsi="Cambria Math"/>
            <w:sz w:val="28"/>
            <w:szCs w:val="28"/>
            <w:lang w:eastAsia="en-US"/>
          </w:rPr>
          <m:t>g</m:t>
        </m:r>
        <m:r>
          <m:rPr>
            <m:sty m:val="p"/>
          </m:rPr>
          <w:rPr>
            <w:rFonts w:ascii="Cambria Math" w:eastAsia="LiberationSerif-Italic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LiberationSerif-Italic" w:hAnsi="Cambria Math"/>
                <w:sz w:val="28"/>
                <w:szCs w:val="28"/>
                <w:lang w:eastAsia="en-US"/>
              </w:rPr>
            </m:ctrlPr>
          </m:fPr>
          <m:num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LiberationSerif-Italic" w:hAnsi="Cambria Math"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LiberationSerif-Italic" w:hAnsi="Cambria Math"/>
                    <w:sz w:val="28"/>
                    <w:szCs w:val="28"/>
                    <w:lang w:eastAsia="en-US"/>
                  </w:rPr>
                  <m:t>p(θ )cosθ dω</m:t>
                </m:r>
              </m:e>
            </m:nary>
          </m:num>
          <m:den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LiberationSerif-Italic" w:hAnsi="Cambria Math"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LiberationSerif-Italic" w:hAnsi="Cambria Math"/>
                    <w:sz w:val="28"/>
                    <w:szCs w:val="28"/>
                    <w:lang w:eastAsia="en-US"/>
                  </w:rPr>
                  <m:t>p(θ )dω</m:t>
                </m:r>
              </m:e>
            </m:nary>
          </m:den>
        </m:f>
      </m:oMath>
      <w:r w:rsidRPr="00DD3C5A">
        <w:rPr>
          <w:rFonts w:eastAsia="TimesNewRomanPSMT"/>
          <w:sz w:val="28"/>
          <w:szCs w:val="28"/>
          <w:lang w:eastAsia="en-US"/>
        </w:rPr>
        <w:t xml:space="preserve">  </w:t>
      </w:r>
      <w:proofErr w:type="gramStart"/>
      <w:r w:rsidRPr="00DD3C5A">
        <w:rPr>
          <w:rFonts w:eastAsia="TimesNewRomanPSMT"/>
          <w:sz w:val="28"/>
          <w:szCs w:val="28"/>
          <w:lang w:eastAsia="en-US"/>
        </w:rPr>
        <w:t xml:space="preserve">,   </w:t>
      </w:r>
      <w:proofErr w:type="gramEnd"/>
      <w:r w:rsidRPr="00DD3C5A">
        <w:rPr>
          <w:rFonts w:eastAsia="TimesNewRomanPSMT"/>
          <w:sz w:val="28"/>
          <w:szCs w:val="28"/>
          <w:lang w:eastAsia="en-US"/>
        </w:rPr>
        <w:t xml:space="preserve">                       </w:t>
      </w:r>
      <w:r>
        <w:rPr>
          <w:rFonts w:eastAsia="TimesNewRomanPSMT"/>
          <w:sz w:val="28"/>
          <w:szCs w:val="28"/>
          <w:lang w:eastAsia="en-US"/>
        </w:rPr>
        <w:t xml:space="preserve">           </w:t>
      </w:r>
      <w:r w:rsidR="008841E0">
        <w:rPr>
          <w:rFonts w:eastAsia="TimesNewRomanPSMT"/>
          <w:sz w:val="28"/>
          <w:szCs w:val="28"/>
          <w:lang w:eastAsia="en-US"/>
        </w:rPr>
        <w:t xml:space="preserve">        (9</w:t>
      </w:r>
      <w:r w:rsidRPr="00DD3C5A">
        <w:rPr>
          <w:rFonts w:eastAsia="TimesNewRomanPSMT"/>
          <w:sz w:val="28"/>
          <w:szCs w:val="28"/>
          <w:lang w:eastAsia="en-US"/>
        </w:rPr>
        <w:t>)</w:t>
      </w:r>
    </w:p>
    <w:p w:rsidR="00DD3C5A" w:rsidRPr="00DD3C5A" w:rsidRDefault="00DD3C5A" w:rsidP="00DD3C5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NewRomanPSMT"/>
          <w:sz w:val="28"/>
          <w:szCs w:val="28"/>
          <w:lang w:eastAsia="en-US"/>
        </w:rPr>
      </w:pPr>
    </w:p>
    <w:p w:rsidR="00DD3C5A" w:rsidRPr="00DD3C5A" w:rsidRDefault="00DD3C5A" w:rsidP="00F27C11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  <w:lang w:eastAsia="en-US"/>
        </w:rPr>
      </w:pPr>
      <w:r w:rsidRPr="00DD3C5A">
        <w:rPr>
          <w:rFonts w:eastAsia="TimesNewRomanPSMT"/>
          <w:sz w:val="28"/>
          <w:szCs w:val="28"/>
          <w:lang w:eastAsia="en-US"/>
        </w:rPr>
        <w:t xml:space="preserve">где </w:t>
      </w:r>
      <w:proofErr w:type="gramStart"/>
      <w:r w:rsidRPr="00DD3C5A">
        <w:rPr>
          <w:rFonts w:eastAsia="LiberationSerif-Italic"/>
          <w:i/>
          <w:iCs/>
          <w:sz w:val="28"/>
          <w:szCs w:val="28"/>
          <w:lang w:eastAsia="en-US"/>
        </w:rPr>
        <w:t>p</w:t>
      </w:r>
      <w:r w:rsidRPr="00DD3C5A">
        <w:rPr>
          <w:rFonts w:eastAsia="TimesNewRomanPSMT"/>
          <w:sz w:val="28"/>
          <w:szCs w:val="28"/>
          <w:lang w:eastAsia="en-US"/>
        </w:rPr>
        <w:t>(</w:t>
      </w:r>
      <w:proofErr w:type="gramEnd"/>
      <w:r w:rsidRPr="00DD3C5A">
        <w:rPr>
          <w:rFonts w:eastAsia="LiberationSerif-Italic"/>
          <w:iCs/>
          <w:sz w:val="28"/>
          <w:szCs w:val="28"/>
          <w:lang w:eastAsia="en-US"/>
        </w:rPr>
        <w:t xml:space="preserve">θ </w:t>
      </w:r>
      <w:r w:rsidRPr="00DD3C5A">
        <w:rPr>
          <w:rFonts w:eastAsia="TimesNewRomanPSMT"/>
          <w:sz w:val="28"/>
          <w:szCs w:val="28"/>
          <w:lang w:eastAsia="en-US"/>
        </w:rPr>
        <w:t xml:space="preserve">) </w:t>
      </w:r>
      <w:r>
        <w:rPr>
          <w:rFonts w:eastAsia="TimesNewRomanPSMT"/>
          <w:sz w:val="28"/>
          <w:szCs w:val="28"/>
          <w:lang w:eastAsia="en-US"/>
        </w:rPr>
        <w:t>–</w:t>
      </w:r>
      <w:r w:rsidRPr="00DD3C5A">
        <w:rPr>
          <w:rFonts w:eastAsia="TimesNewRomanPSMT"/>
          <w:sz w:val="28"/>
          <w:szCs w:val="28"/>
          <w:lang w:eastAsia="en-US"/>
        </w:rPr>
        <w:t xml:space="preserve"> функция  вероятности и  </w:t>
      </w:r>
      <w:proofErr w:type="spellStart"/>
      <w:r w:rsidRPr="00DD3C5A">
        <w:rPr>
          <w:rFonts w:eastAsia="LiberationSerif-Italic"/>
          <w:iCs/>
          <w:sz w:val="28"/>
          <w:szCs w:val="28"/>
          <w:lang w:eastAsia="en-US"/>
        </w:rPr>
        <w:t>dω</w:t>
      </w:r>
      <w:proofErr w:type="spellEnd"/>
      <w:r w:rsidRPr="00DD3C5A">
        <w:rPr>
          <w:rFonts w:eastAsia="LiberationSerif-Italic"/>
          <w:i/>
          <w:iCs/>
          <w:sz w:val="28"/>
          <w:szCs w:val="28"/>
          <w:lang w:eastAsia="en-US"/>
        </w:rPr>
        <w:t xml:space="preserve"> </w:t>
      </w:r>
      <w:r w:rsidRPr="00DD3C5A">
        <w:rPr>
          <w:rFonts w:eastAsia="TimesNewRomanPSMT"/>
          <w:sz w:val="28"/>
          <w:szCs w:val="28"/>
          <w:lang w:eastAsia="en-US"/>
        </w:rPr>
        <w:t xml:space="preserve">= </w:t>
      </w:r>
      <w:proofErr w:type="spellStart"/>
      <w:r w:rsidRPr="00DD3C5A">
        <w:rPr>
          <w:rFonts w:eastAsia="TimesNewRomanPSMT"/>
          <w:sz w:val="28"/>
          <w:szCs w:val="28"/>
          <w:lang w:eastAsia="en-US"/>
        </w:rPr>
        <w:t>sin</w:t>
      </w:r>
      <w:proofErr w:type="spellEnd"/>
      <w:r w:rsidRPr="00DD3C5A">
        <w:rPr>
          <w:rFonts w:eastAsia="TimesNewRomanPSMT"/>
          <w:sz w:val="28"/>
          <w:szCs w:val="28"/>
          <w:lang w:eastAsia="en-US"/>
        </w:rPr>
        <w:t xml:space="preserve"> </w:t>
      </w:r>
      <w:r w:rsidRPr="00DD3C5A">
        <w:rPr>
          <w:rFonts w:eastAsia="LiberationSerif-Italic"/>
          <w:i/>
          <w:iCs/>
          <w:sz w:val="28"/>
          <w:szCs w:val="28"/>
          <w:lang w:eastAsia="en-US"/>
        </w:rPr>
        <w:t xml:space="preserve">θ </w:t>
      </w:r>
      <w:proofErr w:type="spellStart"/>
      <w:r w:rsidRPr="00DD3C5A">
        <w:rPr>
          <w:rFonts w:eastAsia="LiberationSerif-Italic"/>
          <w:iCs/>
          <w:sz w:val="28"/>
          <w:szCs w:val="28"/>
          <w:lang w:eastAsia="en-US"/>
        </w:rPr>
        <w:t>dθ</w:t>
      </w:r>
      <w:proofErr w:type="spellEnd"/>
      <w:r w:rsidRPr="00DD3C5A">
        <w:rPr>
          <w:rFonts w:eastAsia="LiberationSerif-Italic"/>
          <w:i/>
          <w:iCs/>
          <w:sz w:val="28"/>
          <w:szCs w:val="28"/>
          <w:lang w:eastAsia="en-US"/>
        </w:rPr>
        <w:t xml:space="preserve"> </w:t>
      </w:r>
      <w:proofErr w:type="spellStart"/>
      <w:r w:rsidRPr="00DD3C5A">
        <w:rPr>
          <w:rFonts w:eastAsia="LiberationSerif-Italic"/>
          <w:iCs/>
          <w:sz w:val="28"/>
          <w:szCs w:val="28"/>
          <w:lang w:eastAsia="en-US"/>
        </w:rPr>
        <w:t>dφ</w:t>
      </w:r>
      <w:proofErr w:type="spellEnd"/>
      <w:r w:rsidRPr="00DD3C5A">
        <w:rPr>
          <w:rFonts w:eastAsia="LiberationSerif-Italic"/>
          <w:i/>
          <w:iCs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–</w:t>
      </w:r>
      <w:r w:rsidRPr="00DD3C5A">
        <w:rPr>
          <w:rFonts w:eastAsia="TimesNewRomanPSMT"/>
          <w:sz w:val="28"/>
          <w:szCs w:val="28"/>
          <w:lang w:eastAsia="en-US"/>
        </w:rPr>
        <w:t xml:space="preserve"> элементарный  телесный угол. По определению, фактор анизотропии </w:t>
      </w:r>
      <w:r>
        <w:rPr>
          <w:rFonts w:eastAsia="TimesNewRomanPSMT"/>
          <w:i/>
          <w:iCs/>
          <w:sz w:val="28"/>
          <w:szCs w:val="28"/>
          <w:lang w:val="en-US" w:eastAsia="en-US"/>
        </w:rPr>
        <w:t>g</w:t>
      </w:r>
      <w:r w:rsidRPr="00DD3C5A">
        <w:rPr>
          <w:rFonts w:eastAsia="TimesNewRomanPSMT"/>
          <w:i/>
          <w:iCs/>
          <w:sz w:val="28"/>
          <w:szCs w:val="28"/>
          <w:lang w:eastAsia="en-US"/>
        </w:rPr>
        <w:t xml:space="preserve"> </w:t>
      </w:r>
      <w:r w:rsidRPr="00DD3C5A">
        <w:rPr>
          <w:rFonts w:eastAsia="TimesNewRomanPSMT"/>
          <w:sz w:val="28"/>
          <w:szCs w:val="28"/>
          <w:lang w:eastAsia="en-US"/>
        </w:rPr>
        <w:t xml:space="preserve">представляет собой средний косинус угла рассеяния </w:t>
      </w:r>
      <w:r w:rsidRPr="00DD3C5A">
        <w:rPr>
          <w:rFonts w:eastAsia="LiberationSerif-Italic"/>
          <w:iCs/>
          <w:sz w:val="28"/>
          <w:szCs w:val="28"/>
          <w:lang w:eastAsia="en-US"/>
        </w:rPr>
        <w:t>θ</w:t>
      </w:r>
      <w:r w:rsidRPr="00DD3C5A">
        <w:rPr>
          <w:rFonts w:eastAsia="TimesNewRomanPSMT"/>
          <w:sz w:val="28"/>
          <w:szCs w:val="28"/>
          <w:lang w:eastAsia="en-US"/>
        </w:rPr>
        <w:t xml:space="preserve">. Для большинства биологических тканей </w:t>
      </w:r>
      <w:r w:rsidRPr="00DD3C5A">
        <w:rPr>
          <w:rFonts w:eastAsia="TimesNewRomanPSMT"/>
          <w:i/>
          <w:iCs/>
          <w:sz w:val="28"/>
          <w:szCs w:val="28"/>
          <w:lang w:eastAsia="en-US"/>
        </w:rPr>
        <w:t xml:space="preserve">g </w:t>
      </w:r>
      <w:r w:rsidRPr="00DD3C5A">
        <w:rPr>
          <w:rFonts w:eastAsia="TimesNewRomanPSMT"/>
          <w:sz w:val="28"/>
          <w:szCs w:val="28"/>
          <w:lang w:eastAsia="en-US"/>
        </w:rPr>
        <w:t>лежит в диапазоне от 0.7 до 0.99. Отсюда, соответствующие углы рассеяния наиболее часто равны 8 - 45</w:t>
      </w:r>
      <w:r w:rsidRPr="00DD3C5A">
        <w:rPr>
          <w:rFonts w:eastAsia="TimesNewRomanPSMT"/>
          <w:sz w:val="28"/>
          <w:szCs w:val="28"/>
          <w:vertAlign w:val="superscript"/>
          <w:lang w:eastAsia="en-US"/>
        </w:rPr>
        <w:t>о</w:t>
      </w:r>
      <w:r w:rsidRPr="00DD3C5A">
        <w:rPr>
          <w:rFonts w:eastAsia="TimesNewRomanPSMT"/>
          <w:sz w:val="28"/>
          <w:szCs w:val="28"/>
          <w:lang w:eastAsia="en-US"/>
        </w:rPr>
        <w:t>.</w:t>
      </w:r>
    </w:p>
    <w:p w:rsidR="00EC2B6C" w:rsidRPr="00EC2B6C" w:rsidRDefault="00EC2B6C" w:rsidP="00EC2B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EC2B6C" w:rsidRPr="00EC2B6C" w:rsidRDefault="00EC2B6C" w:rsidP="00EC2B6C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2808" w:rsidRPr="00EC2B6C" w:rsidRDefault="00912808" w:rsidP="00EC2B6C">
      <w:pPr>
        <w:spacing w:after="200" w:line="360" w:lineRule="auto"/>
        <w:jc w:val="both"/>
        <w:rPr>
          <w:sz w:val="28"/>
          <w:szCs w:val="28"/>
        </w:rPr>
      </w:pPr>
    </w:p>
    <w:p w:rsidR="00F27C11" w:rsidRPr="00DE64DD" w:rsidRDefault="00F27C11" w:rsidP="00DE64DD">
      <w:pPr>
        <w:pStyle w:val="3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9" w:name="_Toc514981229"/>
      <w:r w:rsidRPr="00DE64DD">
        <w:rPr>
          <w:rFonts w:eastAsiaTheme="minorHAnsi"/>
          <w:sz w:val="28"/>
          <w:szCs w:val="28"/>
          <w:lang w:eastAsia="en-US"/>
        </w:rPr>
        <w:lastRenderedPageBreak/>
        <w:t xml:space="preserve">4. Критерии оптимизации параметров лазерного излучения для селективного нагрева компонентов </w:t>
      </w:r>
      <w:proofErr w:type="spellStart"/>
      <w:r w:rsidRPr="00DE64DD">
        <w:rPr>
          <w:rFonts w:eastAsiaTheme="minorHAnsi"/>
          <w:sz w:val="28"/>
          <w:szCs w:val="28"/>
          <w:lang w:eastAsia="en-US"/>
        </w:rPr>
        <w:t>биоткани</w:t>
      </w:r>
      <w:bookmarkEnd w:id="19"/>
      <w:proofErr w:type="spellEnd"/>
    </w:p>
    <w:p w:rsidR="00F27C11" w:rsidRPr="00F27C11" w:rsidRDefault="00F27C11" w:rsidP="00F27C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27C11">
        <w:rPr>
          <w:rFonts w:eastAsia="TimesNewRomanPSMT"/>
          <w:sz w:val="28"/>
          <w:szCs w:val="28"/>
          <w:lang w:eastAsia="en-US"/>
        </w:rPr>
        <w:t xml:space="preserve">В процессе лазерной обработки ткани необходимо, чтобы воздействие было произведено с максимальной эффективностью, и при этом не происходило нежелательное повреждение тканей, окружающих объект воздействия. Для этих целей производится оптимизация параметров лазерной обработки, и вводятся критерии оптимизации. Рассмотрим в качестве примера критерии оптимизации параметров лазерного излучения для обработки кровеносных сосудов, расположенных в подповерхностных слоях </w:t>
      </w:r>
      <w:proofErr w:type="gramStart"/>
      <w:r w:rsidRPr="00F27C11">
        <w:rPr>
          <w:rFonts w:eastAsia="TimesNewRomanPSMT"/>
          <w:sz w:val="28"/>
          <w:szCs w:val="28"/>
          <w:lang w:eastAsia="en-US"/>
        </w:rPr>
        <w:t>кожи</w:t>
      </w:r>
      <w:r w:rsidR="00770657" w:rsidRPr="00770657">
        <w:rPr>
          <w:rFonts w:eastAsia="TimesNewRomanPSMT"/>
          <w:sz w:val="28"/>
          <w:szCs w:val="28"/>
          <w:lang w:eastAsia="en-US"/>
        </w:rPr>
        <w:t>[</w:t>
      </w:r>
      <w:proofErr w:type="gramEnd"/>
      <w:r w:rsidR="00770657" w:rsidRPr="00770657">
        <w:rPr>
          <w:rFonts w:eastAsia="TimesNewRomanPSMT"/>
          <w:sz w:val="28"/>
          <w:szCs w:val="28"/>
          <w:lang w:eastAsia="en-US"/>
        </w:rPr>
        <w:t>9,10]</w:t>
      </w:r>
      <w:r w:rsidRPr="00F27C11">
        <w:rPr>
          <w:rFonts w:eastAsia="TimesNewRomanPSMT"/>
          <w:sz w:val="28"/>
          <w:szCs w:val="28"/>
          <w:lang w:eastAsia="en-US"/>
        </w:rPr>
        <w:t>.</w:t>
      </w:r>
    </w:p>
    <w:p w:rsidR="00F27C11" w:rsidRDefault="00F27C11" w:rsidP="00F27C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27C11">
        <w:rPr>
          <w:rFonts w:eastAsia="TimesNewRomanPSMT"/>
          <w:sz w:val="28"/>
          <w:szCs w:val="28"/>
          <w:lang w:eastAsia="en-US"/>
        </w:rPr>
        <w:t>Оптическое излучение, попадая на живую ткань, в частности на кожу</w:t>
      </w:r>
      <w:r>
        <w:rPr>
          <w:rFonts w:eastAsia="TimesNewRomanPSMT"/>
          <w:sz w:val="28"/>
          <w:szCs w:val="28"/>
          <w:lang w:eastAsia="en-US"/>
        </w:rPr>
        <w:t>,</w:t>
      </w:r>
      <w:r w:rsidRPr="00F27C11">
        <w:rPr>
          <w:rFonts w:eastAsia="TimesNewRomanPSMT"/>
          <w:sz w:val="28"/>
          <w:szCs w:val="28"/>
          <w:lang w:eastAsia="en-US"/>
        </w:rPr>
        <w:t xml:space="preserve"> воздействует на компоненты кожи по-разному. Основной принцип фотобиологии заключается в том, что свет действует на биологический объект </w:t>
      </w:r>
      <w:r>
        <w:rPr>
          <w:rFonts w:eastAsia="TimesNewRomanPSMT"/>
          <w:sz w:val="28"/>
          <w:szCs w:val="28"/>
          <w:lang w:eastAsia="en-US"/>
        </w:rPr>
        <w:t>лишь</w:t>
      </w:r>
      <w:r w:rsidRPr="00F27C11">
        <w:rPr>
          <w:rFonts w:eastAsia="TimesNewRomanPSMT"/>
          <w:sz w:val="28"/>
          <w:szCs w:val="28"/>
          <w:lang w:eastAsia="en-US"/>
        </w:rPr>
        <w:t xml:space="preserve"> в том случае, если объект поглощает свет. Основные компоненты кожи, поглощающие свет – вода,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 xml:space="preserve">меланин и гемоглобин. Эти вещества, называются хромофорами </w:t>
      </w:r>
      <w:proofErr w:type="gramStart"/>
      <w:r w:rsidRPr="00F27C11">
        <w:rPr>
          <w:rFonts w:eastAsia="TimesNewRomanPSMT"/>
          <w:sz w:val="28"/>
          <w:szCs w:val="28"/>
          <w:lang w:eastAsia="en-US"/>
        </w:rPr>
        <w:t>кожи</w:t>
      </w:r>
      <w:r w:rsidR="00770657" w:rsidRPr="00E04A21">
        <w:rPr>
          <w:rFonts w:eastAsia="TimesNewRomanPSMT"/>
          <w:sz w:val="28"/>
          <w:szCs w:val="28"/>
          <w:lang w:eastAsia="en-US"/>
        </w:rPr>
        <w:t>[</w:t>
      </w:r>
      <w:proofErr w:type="gramEnd"/>
      <w:r w:rsidR="00770657" w:rsidRPr="00E04A21">
        <w:rPr>
          <w:rFonts w:eastAsia="TimesNewRomanPSMT"/>
          <w:sz w:val="28"/>
          <w:szCs w:val="28"/>
          <w:lang w:eastAsia="en-US"/>
        </w:rPr>
        <w:t>11-14]</w:t>
      </w:r>
      <w:r w:rsidRPr="00F27C11">
        <w:rPr>
          <w:rFonts w:eastAsia="TimesNewRomanPSMT"/>
          <w:sz w:val="28"/>
          <w:szCs w:val="28"/>
          <w:lang w:eastAsia="en-US"/>
        </w:rPr>
        <w:t>. Спектры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поглощения этих веществ различны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F27C11" w:rsidRPr="00F27C11" w:rsidRDefault="00F27C11" w:rsidP="005503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F27C11">
        <w:rPr>
          <w:rFonts w:eastAsia="TimesNewRomanPSMT"/>
          <w:sz w:val="28"/>
          <w:szCs w:val="28"/>
          <w:lang w:eastAsia="en-US"/>
        </w:rPr>
        <w:t>Преобразование энергии лазерного излучения в тепловую энергию может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происходить только в том случае, если излучение поглощается. Поэтому если какой-то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участок кожи содержит хромофор, поглощающий при данной длине волны, а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окружающие участки его не содержат, то нагревается только та область, где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присутствует хромофор. Однако вследствие переноса тепла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происходит нагревание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пограничных областей, даже если они не содержат или почти не содержат хромофоров.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В результате образуются три зоны: зона максимального теплового эффекта, где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поглощается основная часть излучения (испарение, обугливание); зона теплового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эффекта, который вызван небольшой частью излучения, проникшего в ткань глубже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(коагуляция, высушивание); зона теплового эффекта, который возникает вследствие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переноса тепла из более нагретого участка в более холодные участки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(биостимулирующее действие</w:t>
      </w:r>
      <w:r>
        <w:rPr>
          <w:rFonts w:eastAsia="TimesNewRomanPSMT"/>
          <w:sz w:val="28"/>
          <w:szCs w:val="28"/>
          <w:lang w:eastAsia="en-US"/>
        </w:rPr>
        <w:t xml:space="preserve">). </w:t>
      </w:r>
      <w:r w:rsidRPr="00F27C11">
        <w:rPr>
          <w:rFonts w:eastAsia="TimesNewRomanPSMT"/>
          <w:sz w:val="28"/>
          <w:szCs w:val="28"/>
          <w:lang w:eastAsia="en-US"/>
        </w:rPr>
        <w:t xml:space="preserve">Величина третьей зоны (зоны </w:t>
      </w:r>
      <w:proofErr w:type="spellStart"/>
      <w:r w:rsidRPr="00F27C11">
        <w:rPr>
          <w:rFonts w:eastAsia="TimesNewRomanPSMT"/>
          <w:sz w:val="28"/>
          <w:szCs w:val="28"/>
          <w:lang w:eastAsia="en-US"/>
        </w:rPr>
        <w:t>биостимуляции</w:t>
      </w:r>
      <w:proofErr w:type="spellEnd"/>
      <w:r w:rsidRPr="00F27C11">
        <w:rPr>
          <w:rFonts w:eastAsia="TimesNewRomanPSMT"/>
          <w:sz w:val="28"/>
          <w:szCs w:val="28"/>
          <w:lang w:eastAsia="en-US"/>
        </w:rPr>
        <w:t>)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определяется мощностью излучения, теплопроводностью ткани, а также временем ее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 xml:space="preserve">термической </w:t>
      </w:r>
      <w:r w:rsidRPr="00F27C11">
        <w:rPr>
          <w:rFonts w:eastAsia="TimesNewRomanPSMT"/>
          <w:sz w:val="28"/>
          <w:szCs w:val="28"/>
          <w:lang w:eastAsia="en-US"/>
        </w:rPr>
        <w:lastRenderedPageBreak/>
        <w:t>релаксации. При снижении мощности излучения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зона разрушения ткани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 xml:space="preserve">(первая зона) уменьшается, а зона </w:t>
      </w:r>
      <w:proofErr w:type="spellStart"/>
      <w:r w:rsidRPr="00F27C11">
        <w:rPr>
          <w:rFonts w:eastAsia="TimesNewRomanPSMT"/>
          <w:sz w:val="28"/>
          <w:szCs w:val="28"/>
          <w:lang w:eastAsia="en-US"/>
        </w:rPr>
        <w:t>биостимуляции</w:t>
      </w:r>
      <w:proofErr w:type="spellEnd"/>
      <w:r w:rsidRPr="00F27C11">
        <w:rPr>
          <w:rFonts w:eastAsia="TimesNewRomanPSMT"/>
          <w:sz w:val="28"/>
          <w:szCs w:val="28"/>
          <w:lang w:eastAsia="en-US"/>
        </w:rPr>
        <w:t xml:space="preserve"> и других эффектов (третья зона)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увеличивается.</w:t>
      </w:r>
    </w:p>
    <w:p w:rsidR="001E7050" w:rsidRDefault="00F27C11" w:rsidP="005503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-BoldMT" w:eastAsiaTheme="minorHAnsi" w:hAnsi="TimesNewRomanPS-BoldMT" w:cs="TimesNewRomanPS-BoldMT"/>
          <w:sz w:val="20"/>
          <w:szCs w:val="20"/>
          <w:lang w:eastAsia="en-US"/>
        </w:rPr>
      </w:pPr>
      <w:r w:rsidRPr="00F27C11">
        <w:rPr>
          <w:rFonts w:eastAsia="TimesNewRomanPSMT"/>
          <w:sz w:val="28"/>
          <w:szCs w:val="28"/>
          <w:lang w:eastAsia="en-US"/>
        </w:rPr>
        <w:t>Степень нагрева выбранного участка под действием лазерного излучения будет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определяться мощностью излучения, а степень нагрева (и, следовательно, степень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теплового повреждения) пограничных областей будет зависеть как от мощности 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продолжительности лазерного импульса, так и от теплопроводности и времени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тепловой релаксации ткани. Увеличивая мощность излучения и уменьшая длительность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импульса, можно сократить зону пограничного нагрева, а значит, предотвратить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 xml:space="preserve">тепловое повреждение (ожог) прилегающей кожи.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Для ускорения отвода тепла от кожи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в настоящее время применяют различные вещества, прозрачные для лазерного луча 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обладающие высокой теплопроводностью (кусочки льда, гели, искусственный сапфир</w:t>
      </w:r>
      <w:r>
        <w:rPr>
          <w:rFonts w:eastAsia="TimesNewRomanPSMT"/>
          <w:sz w:val="28"/>
          <w:szCs w:val="28"/>
          <w:lang w:eastAsia="en-US"/>
        </w:rPr>
        <w:t xml:space="preserve">). </w:t>
      </w:r>
      <w:r w:rsidRPr="00F27C11">
        <w:rPr>
          <w:rFonts w:eastAsia="TimesNewRomanPSMT"/>
          <w:sz w:val="28"/>
          <w:szCs w:val="28"/>
          <w:lang w:eastAsia="en-US"/>
        </w:rPr>
        <w:t>Таким образом, подбирая длину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волны излучения, мощность 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длительность импульса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можно проводить обработку какого-либо структурного компонента кожи (например,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волоса) максимально безопасно для окружающих тканей. Такое воздействие называется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селективной лазерной коагуляцией. Этот метод лечения основан на концепции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 xml:space="preserve">селективного </w:t>
      </w:r>
      <w:proofErr w:type="spellStart"/>
      <w:r w:rsidRPr="00F27C11">
        <w:rPr>
          <w:rFonts w:eastAsia="TimesNewRomanPSMT"/>
          <w:sz w:val="28"/>
          <w:szCs w:val="28"/>
          <w:lang w:eastAsia="en-US"/>
        </w:rPr>
        <w:t>фототермолиза</w:t>
      </w:r>
      <w:proofErr w:type="spellEnd"/>
      <w:r w:rsidRPr="00F27C11">
        <w:rPr>
          <w:rFonts w:eastAsia="TimesNewRomanPSMT"/>
          <w:sz w:val="28"/>
          <w:szCs w:val="28"/>
          <w:lang w:eastAsia="en-US"/>
        </w:rPr>
        <w:t xml:space="preserve">, впервые </w:t>
      </w:r>
      <w:proofErr w:type="gramStart"/>
      <w:r w:rsidRPr="00F27C11">
        <w:rPr>
          <w:rFonts w:eastAsia="TimesNewRomanPSMT"/>
          <w:sz w:val="28"/>
          <w:szCs w:val="28"/>
          <w:lang w:eastAsia="en-US"/>
        </w:rPr>
        <w:t>предложенной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 xml:space="preserve"> Р.</w:t>
      </w:r>
      <w:proofErr w:type="gramEnd"/>
      <w:r w:rsidRPr="00F27C11">
        <w:rPr>
          <w:rFonts w:eastAsia="TimesNewRomanPSMT"/>
          <w:sz w:val="28"/>
          <w:szCs w:val="28"/>
          <w:lang w:eastAsia="en-US"/>
        </w:rPr>
        <w:t xml:space="preserve"> Андерсоном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 xml:space="preserve">Дж. </w:t>
      </w:r>
      <w:proofErr w:type="spellStart"/>
      <w:r w:rsidRPr="00F27C11">
        <w:rPr>
          <w:rFonts w:eastAsia="TimesNewRomanPSMT"/>
          <w:sz w:val="28"/>
          <w:szCs w:val="28"/>
          <w:lang w:eastAsia="en-US"/>
        </w:rPr>
        <w:t>Парришем</w:t>
      </w:r>
      <w:proofErr w:type="spellEnd"/>
      <w:r w:rsidRPr="00F27C11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из Гарвардского университета в 1981 году</w:t>
      </w:r>
      <w:r>
        <w:rPr>
          <w:rFonts w:eastAsia="TimesNewRomanPSMT"/>
          <w:sz w:val="28"/>
          <w:szCs w:val="28"/>
          <w:lang w:eastAsia="en-US"/>
        </w:rPr>
        <w:t xml:space="preserve">. </w:t>
      </w:r>
      <w:r w:rsidRPr="00F27C11">
        <w:rPr>
          <w:rFonts w:eastAsia="TimesNewRomanPSMT"/>
          <w:sz w:val="28"/>
          <w:szCs w:val="28"/>
          <w:lang w:eastAsia="en-US"/>
        </w:rPr>
        <w:t>Поскольку различные хромофоры имеют разные спектры поглощения светового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F27C11">
        <w:rPr>
          <w:rFonts w:eastAsia="TimesNewRomanPSMT"/>
          <w:sz w:val="28"/>
          <w:szCs w:val="28"/>
          <w:lang w:eastAsia="en-US"/>
        </w:rPr>
        <w:t>излучения, для лечения, например, сосудистых патологий необходимо использовать</w:t>
      </w:r>
      <w:r w:rsidR="001E7050">
        <w:rPr>
          <w:rFonts w:ascii="TimesNewRomanPS-BoldMT" w:eastAsiaTheme="minorHAnsi" w:hAnsi="TimesNewRomanPS-BoldMT" w:cs="TimesNewRomanPS-BoldMT"/>
          <w:sz w:val="20"/>
          <w:szCs w:val="20"/>
          <w:lang w:eastAsia="en-US"/>
        </w:rPr>
        <w:t xml:space="preserve"> </w:t>
      </w:r>
      <w:r w:rsidR="001E7050" w:rsidRPr="001E7050">
        <w:rPr>
          <w:rFonts w:eastAsia="TimesNewRomanPSMT"/>
          <w:sz w:val="28"/>
          <w:szCs w:val="28"/>
          <w:lang w:eastAsia="en-US"/>
        </w:rPr>
        <w:t>свет той длины волны</w:t>
      </w:r>
      <w:r w:rsidR="001E7050">
        <w:rPr>
          <w:rFonts w:eastAsia="TimesNewRomanPSMT"/>
          <w:sz w:val="28"/>
          <w:szCs w:val="28"/>
          <w:lang w:eastAsia="en-US"/>
        </w:rPr>
        <w:t xml:space="preserve">, </w:t>
      </w:r>
      <w:r w:rsidR="001E7050" w:rsidRPr="001E7050">
        <w:rPr>
          <w:rFonts w:eastAsia="TimesNewRomanPSMT"/>
          <w:sz w:val="28"/>
          <w:szCs w:val="28"/>
          <w:lang w:eastAsia="en-US"/>
        </w:rPr>
        <w:t>которая максимально поглощается гемоглобином и минимально– меланином. При этом можно подобрать мощность и длительность воздействия таким</w:t>
      </w:r>
      <w:r w:rsidR="001E7050">
        <w:rPr>
          <w:rFonts w:ascii="TimesNewRomanPS-BoldMT" w:eastAsiaTheme="minorHAnsi" w:hAnsi="TimesNewRomanPS-BoldMT" w:cs="TimesNewRomanPS-BoldMT"/>
          <w:sz w:val="20"/>
          <w:szCs w:val="20"/>
          <w:lang w:eastAsia="en-US"/>
        </w:rPr>
        <w:t xml:space="preserve"> </w:t>
      </w:r>
      <w:r w:rsidR="001E7050" w:rsidRPr="001E7050">
        <w:rPr>
          <w:rFonts w:eastAsia="TimesNewRomanPSMT"/>
          <w:sz w:val="28"/>
          <w:szCs w:val="28"/>
          <w:lang w:eastAsia="en-US"/>
        </w:rPr>
        <w:t>образом, чтобы не повредить окружающие сосуд ткани и достигнуть высокой</w:t>
      </w:r>
      <w:r w:rsidR="001E7050">
        <w:rPr>
          <w:rFonts w:ascii="TimesNewRomanPS-BoldMT" w:eastAsiaTheme="minorHAnsi" w:hAnsi="TimesNewRomanPS-BoldMT" w:cs="TimesNewRomanPS-BoldMT"/>
          <w:sz w:val="20"/>
          <w:szCs w:val="20"/>
          <w:lang w:eastAsia="en-US"/>
        </w:rPr>
        <w:t xml:space="preserve"> </w:t>
      </w:r>
      <w:r w:rsidR="001E7050" w:rsidRPr="001E7050">
        <w:rPr>
          <w:rFonts w:eastAsia="TimesNewRomanPSMT"/>
          <w:sz w:val="28"/>
          <w:szCs w:val="28"/>
          <w:lang w:eastAsia="en-US"/>
        </w:rPr>
        <w:t>селективности воздействия.</w:t>
      </w:r>
      <w:r w:rsidR="001E7050">
        <w:rPr>
          <w:rFonts w:ascii="TimesNewRomanPS-BoldMT" w:eastAsiaTheme="minorHAnsi" w:hAnsi="TimesNewRomanPS-BoldMT" w:cs="TimesNewRomanPS-BoldMT"/>
          <w:sz w:val="20"/>
          <w:szCs w:val="20"/>
          <w:lang w:eastAsia="en-US"/>
        </w:rPr>
        <w:t xml:space="preserve"> </w:t>
      </w:r>
    </w:p>
    <w:p w:rsidR="001E7050" w:rsidRPr="001E7050" w:rsidRDefault="001E7050" w:rsidP="005503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-BoldMT" w:eastAsiaTheme="minorHAnsi" w:hAnsi="TimesNewRomanPS-BoldMT" w:cs="TimesNewRomanPS-BoldMT"/>
          <w:sz w:val="20"/>
          <w:szCs w:val="20"/>
          <w:lang w:eastAsia="en-US"/>
        </w:rPr>
      </w:pPr>
      <w:r w:rsidRPr="001E7050">
        <w:rPr>
          <w:rFonts w:eastAsia="TimesNewRomanPSMT"/>
          <w:sz w:val="28"/>
          <w:szCs w:val="28"/>
          <w:lang w:eastAsia="en-US"/>
        </w:rPr>
        <w:t>Итак, для безопасного воздействия на те или иные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структурные компоненты кожи,</w:t>
      </w:r>
      <w:r>
        <w:rPr>
          <w:rFonts w:ascii="TimesNewRomanPS-BoldMT" w:eastAsiaTheme="minorHAnsi" w:hAnsi="TimesNewRomanPS-BoldMT" w:cs="TimesNewRomanPS-BoldMT"/>
          <w:sz w:val="20"/>
          <w:szCs w:val="20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 xml:space="preserve">в соответствии с концепцией селективного </w:t>
      </w:r>
      <w:proofErr w:type="spellStart"/>
      <w:r w:rsidRPr="001E7050">
        <w:rPr>
          <w:rFonts w:eastAsia="TimesNewRomanPSMT"/>
          <w:sz w:val="28"/>
          <w:szCs w:val="28"/>
          <w:lang w:eastAsia="en-US"/>
        </w:rPr>
        <w:t>фототермолиза</w:t>
      </w:r>
      <w:proofErr w:type="spellEnd"/>
      <w:r w:rsidRPr="001E7050">
        <w:rPr>
          <w:rFonts w:eastAsia="TimesNewRomanPSMT"/>
          <w:sz w:val="28"/>
          <w:szCs w:val="28"/>
          <w:lang w:eastAsia="en-US"/>
        </w:rPr>
        <w:t>, необходимо, чтобы:</w:t>
      </w:r>
    </w:p>
    <w:p w:rsidR="001E7050" w:rsidRPr="001E7050" w:rsidRDefault="001E7050" w:rsidP="005503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1E7050">
        <w:rPr>
          <w:rFonts w:eastAsia="TimesNewRomanPSMT"/>
          <w:sz w:val="28"/>
          <w:szCs w:val="28"/>
          <w:lang w:eastAsia="en-US"/>
        </w:rPr>
        <w:lastRenderedPageBreak/>
        <w:t>– длина волны излучения попадала в пик поглощения хромофора, содержащегося в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объекте воздействия;</w:t>
      </w:r>
    </w:p>
    <w:p w:rsidR="001E7050" w:rsidRPr="001E7050" w:rsidRDefault="001E7050" w:rsidP="005503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1E7050">
        <w:rPr>
          <w:rFonts w:eastAsia="TimesNewRomanPSMT"/>
          <w:sz w:val="28"/>
          <w:szCs w:val="28"/>
          <w:lang w:eastAsia="en-US"/>
        </w:rPr>
        <w:t>– время импульса было меньше или равно времени тепловой релаксации объекта;</w:t>
      </w:r>
    </w:p>
    <w:p w:rsidR="001E7050" w:rsidRDefault="001E7050" w:rsidP="005503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1E7050">
        <w:rPr>
          <w:rFonts w:eastAsia="TimesNewRomanPSMT"/>
          <w:sz w:val="28"/>
          <w:szCs w:val="28"/>
          <w:lang w:eastAsia="en-US"/>
        </w:rPr>
        <w:t>– мощность излучения должна быть достаточной для достижения желательного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эффекта, но не более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1E7050" w:rsidRDefault="001E7050" w:rsidP="005503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1E7050">
        <w:rPr>
          <w:rFonts w:eastAsia="TimesNewRomanPSMT"/>
          <w:sz w:val="28"/>
          <w:szCs w:val="28"/>
          <w:lang w:eastAsia="en-US"/>
        </w:rPr>
        <w:t>По результатам различных исследований можно сделать вывод, что данный метод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достаточно эффективен (например, при коагуляции с помощью лазера на парах меди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сосудов на лице клиническое излечение получено в 90% случаев, а в области нижних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 xml:space="preserve">конечностей – у 65% </w:t>
      </w:r>
      <w:proofErr w:type="gramStart"/>
      <w:r w:rsidRPr="001E7050">
        <w:rPr>
          <w:rFonts w:eastAsia="TimesNewRomanPSMT"/>
          <w:sz w:val="28"/>
          <w:szCs w:val="28"/>
          <w:lang w:eastAsia="en-US"/>
        </w:rPr>
        <w:t xml:space="preserve">пациентов 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и</w:t>
      </w:r>
      <w:proofErr w:type="gramEnd"/>
      <w:r w:rsidRPr="001E7050">
        <w:rPr>
          <w:rFonts w:eastAsia="TimesNewRomanPSMT"/>
          <w:sz w:val="28"/>
          <w:szCs w:val="28"/>
          <w:lang w:eastAsia="en-US"/>
        </w:rPr>
        <w:t xml:space="preserve"> практически не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имеет негативных последствий.</w:t>
      </w:r>
      <w:r>
        <w:rPr>
          <w:rFonts w:eastAsia="TimesNewRomanPSMT"/>
          <w:sz w:val="28"/>
          <w:szCs w:val="28"/>
          <w:lang w:eastAsia="en-US"/>
        </w:rPr>
        <w:t xml:space="preserve"> </w:t>
      </w:r>
    </w:p>
    <w:p w:rsidR="001E7050" w:rsidRDefault="001E7050" w:rsidP="005503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1E7050">
        <w:rPr>
          <w:rFonts w:eastAsia="TimesNewRomanPSMT"/>
          <w:sz w:val="28"/>
          <w:szCs w:val="28"/>
          <w:lang w:eastAsia="en-US"/>
        </w:rPr>
        <w:t xml:space="preserve">Таким образом, целью селективного </w:t>
      </w:r>
      <w:proofErr w:type="spellStart"/>
      <w:r w:rsidRPr="001E7050">
        <w:rPr>
          <w:rFonts w:eastAsia="TimesNewRomanPSMT"/>
          <w:sz w:val="28"/>
          <w:szCs w:val="28"/>
          <w:lang w:eastAsia="en-US"/>
        </w:rPr>
        <w:t>фототермолиза</w:t>
      </w:r>
      <w:proofErr w:type="spellEnd"/>
      <w:r w:rsidRPr="001E7050">
        <w:rPr>
          <w:rFonts w:eastAsia="TimesNewRomanPSMT"/>
          <w:sz w:val="28"/>
          <w:szCs w:val="28"/>
          <w:lang w:eastAsia="en-US"/>
        </w:rPr>
        <w:t xml:space="preserve"> является постоянное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обеспечение теплового воздействия на область, при котором окружающие ткани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оставались нетронутыми. Чтобы удовлетворять этим условиям, длительности импульса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излучения t должны быть малы по сравнению с временем тепловой релаксации (TRT)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 xml:space="preserve">всего объекта. Действительно, если условие </w:t>
      </w:r>
      <w:proofErr w:type="gramStart"/>
      <w:r w:rsidRPr="001E7050">
        <w:rPr>
          <w:rFonts w:eastAsia="TimesNewRomanPSMT"/>
          <w:sz w:val="28"/>
          <w:szCs w:val="28"/>
          <w:lang w:eastAsia="en-US"/>
        </w:rPr>
        <w:t>t&lt;</w:t>
      </w:r>
      <w:proofErr w:type="gramEnd"/>
      <w:r w:rsidRPr="001E7050">
        <w:rPr>
          <w:rFonts w:eastAsia="TimesNewRomanPSMT"/>
          <w:sz w:val="28"/>
          <w:szCs w:val="28"/>
          <w:lang w:eastAsia="en-US"/>
        </w:rPr>
        <w:t>&lt;TRT выполняется, тепло, выделяемое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внутри объекта</w:t>
      </w:r>
      <w:r>
        <w:rPr>
          <w:rFonts w:eastAsia="TimesNewRomanPSMT"/>
          <w:sz w:val="28"/>
          <w:szCs w:val="28"/>
          <w:lang w:eastAsia="en-US"/>
        </w:rPr>
        <w:t xml:space="preserve">, </w:t>
      </w:r>
      <w:r w:rsidRPr="001E7050">
        <w:rPr>
          <w:rFonts w:eastAsia="TimesNewRomanPSMT"/>
          <w:sz w:val="28"/>
          <w:szCs w:val="28"/>
          <w:lang w:eastAsia="en-US"/>
        </w:rPr>
        <w:t>за счет поглощения излучения, не вытекает из структуры, пока она не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станет полностью повреждена. Изложенный выше подход обеспечивает как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E7050">
        <w:rPr>
          <w:rFonts w:eastAsia="TimesNewRomanPSMT"/>
          <w:sz w:val="28"/>
          <w:szCs w:val="28"/>
          <w:lang w:eastAsia="en-US"/>
        </w:rPr>
        <w:t>селективное повреждение, так и минимальные затраты световой энергии.</w:t>
      </w:r>
    </w:p>
    <w:p w:rsidR="00DE64DD" w:rsidRDefault="00DE64DD" w:rsidP="0055034A">
      <w:pPr>
        <w:pStyle w:val="1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bookmarkStart w:id="20" w:name="_Toc514104651"/>
    </w:p>
    <w:p w:rsidR="00DE64DD" w:rsidRDefault="00DE64DD" w:rsidP="00765EC9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bookmarkEnd w:id="20"/>
    <w:p w:rsidR="00765EC9" w:rsidRDefault="00765EC9" w:rsidP="00765E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DE64DD" w:rsidRDefault="00765EC9">
      <w:pPr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DE64DD" w:rsidRPr="00F9088A" w:rsidRDefault="00DE64DD" w:rsidP="00DE64DD">
      <w:pPr>
        <w:pStyle w:val="1"/>
        <w:jc w:val="center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bookmarkStart w:id="21" w:name="_Toc514981230"/>
      <w:r w:rsidRPr="00F9088A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ЗАКЛЮЧЕНИЕ</w:t>
      </w:r>
      <w:bookmarkEnd w:id="21"/>
    </w:p>
    <w:p w:rsidR="00DE64DD" w:rsidRDefault="00DE64DD" w:rsidP="00CE0049">
      <w:pPr>
        <w:pStyle w:val="ad"/>
        <w:spacing w:before="150" w:after="15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Основные результаты данного курсового проекта:</w:t>
      </w:r>
    </w:p>
    <w:p w:rsidR="00DE64DD" w:rsidRDefault="00DE64DD" w:rsidP="00A37523">
      <w:pPr>
        <w:pStyle w:val="ad"/>
        <w:numPr>
          <w:ilvl w:val="0"/>
          <w:numId w:val="2"/>
        </w:numPr>
        <w:spacing w:before="150" w:after="15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Сформулировано описание слоев кожи, изучены функции, которые она выполняет.</w:t>
      </w:r>
    </w:p>
    <w:p w:rsidR="00DE64DD" w:rsidRDefault="00DE64DD" w:rsidP="00CE0049">
      <w:pPr>
        <w:pStyle w:val="ad"/>
        <w:numPr>
          <w:ilvl w:val="0"/>
          <w:numId w:val="2"/>
        </w:numPr>
        <w:spacing w:before="150" w:after="15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Рассмотрено математическое описание воздействия света на кожный покров.</w:t>
      </w:r>
    </w:p>
    <w:p w:rsidR="00DE64DD" w:rsidRDefault="00DE64DD" w:rsidP="00CE0049">
      <w:pPr>
        <w:pStyle w:val="ad"/>
        <w:numPr>
          <w:ilvl w:val="0"/>
          <w:numId w:val="2"/>
        </w:numPr>
        <w:spacing w:before="150" w:after="15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Изучены и упомянуты различные работы, статьи, оптике </w:t>
      </w:r>
      <w:proofErr w:type="spellStart"/>
      <w:r>
        <w:rPr>
          <w:sz w:val="28"/>
          <w:szCs w:val="28"/>
          <w:shd w:val="clear" w:color="auto" w:fill="FFFFFF"/>
        </w:rPr>
        <w:t>биотканей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DE64DD" w:rsidRDefault="00DE64DD" w:rsidP="00CE0049">
      <w:pPr>
        <w:pStyle w:val="ad"/>
        <w:numPr>
          <w:ilvl w:val="0"/>
          <w:numId w:val="2"/>
        </w:numPr>
        <w:spacing w:before="150" w:after="15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Выполнение курсовой работы позволило достичь следующих компетенций:</w:t>
      </w:r>
    </w:p>
    <w:p w:rsidR="00DE64DD" w:rsidRPr="00A37523" w:rsidRDefault="00DE64DD" w:rsidP="00CE0049">
      <w:pPr>
        <w:pStyle w:val="ad"/>
        <w:numPr>
          <w:ilvl w:val="0"/>
          <w:numId w:val="3"/>
        </w:numPr>
        <w:spacing w:before="150" w:after="15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Способность к самоорган</w:t>
      </w:r>
      <w:r w:rsidR="00A37523">
        <w:rPr>
          <w:sz w:val="28"/>
          <w:szCs w:val="28"/>
          <w:shd w:val="clear" w:color="auto" w:fill="FFFFFF"/>
        </w:rPr>
        <w:t>изации и самообразованию (ОК-7</w:t>
      </w:r>
      <w:proofErr w:type="gramStart"/>
      <w:r w:rsidR="00A37523">
        <w:rPr>
          <w:sz w:val="28"/>
          <w:szCs w:val="28"/>
          <w:shd w:val="clear" w:color="auto" w:fill="FFFFFF"/>
        </w:rPr>
        <w:t>)</w:t>
      </w:r>
      <w:r w:rsidR="00A37523" w:rsidRPr="00A37523">
        <w:t xml:space="preserve"> </w:t>
      </w:r>
      <w:r w:rsidR="00A37523" w:rsidRPr="00A37523">
        <w:rPr>
          <w:sz w:val="28"/>
          <w:szCs w:val="28"/>
        </w:rPr>
        <w:t>:</w:t>
      </w:r>
      <w:proofErr w:type="gramEnd"/>
      <w:r w:rsidR="00A37523" w:rsidRPr="00A37523">
        <w:rPr>
          <w:sz w:val="28"/>
          <w:szCs w:val="28"/>
        </w:rPr>
        <w:t xml:space="preserve"> самостоятельно изучено описание процессов оптических излучений на </w:t>
      </w:r>
      <w:proofErr w:type="spellStart"/>
      <w:r w:rsidR="00A37523" w:rsidRPr="00A37523">
        <w:rPr>
          <w:sz w:val="28"/>
          <w:szCs w:val="28"/>
        </w:rPr>
        <w:t>биоткань</w:t>
      </w:r>
      <w:proofErr w:type="spellEnd"/>
      <w:r w:rsidR="00A37523" w:rsidRPr="00A37523">
        <w:rPr>
          <w:sz w:val="28"/>
          <w:szCs w:val="28"/>
        </w:rPr>
        <w:t>;</w:t>
      </w:r>
    </w:p>
    <w:p w:rsidR="00DE64DD" w:rsidRDefault="00DE64DD" w:rsidP="00CE0049">
      <w:pPr>
        <w:pStyle w:val="ad"/>
        <w:numPr>
          <w:ilvl w:val="0"/>
          <w:numId w:val="3"/>
        </w:numPr>
        <w:spacing w:before="150" w:after="15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Способность представлять научную картину мира, соответствующую </w:t>
      </w:r>
      <w:r w:rsidRPr="00A1169B">
        <w:rPr>
          <w:sz w:val="28"/>
          <w:szCs w:val="28"/>
        </w:rPr>
        <w:t>современному</w:t>
      </w:r>
      <w:r>
        <w:rPr>
          <w:sz w:val="28"/>
          <w:szCs w:val="28"/>
          <w:shd w:val="clear" w:color="auto" w:fill="FFFFFF"/>
        </w:rPr>
        <w:t xml:space="preserve"> уровню знаний на основе знания основных законов, положений и методов естественных наук и математики (ОПК-1</w:t>
      </w:r>
      <w:proofErr w:type="gramStart"/>
      <w:r>
        <w:rPr>
          <w:sz w:val="28"/>
          <w:szCs w:val="28"/>
          <w:shd w:val="clear" w:color="auto" w:fill="FFFFFF"/>
        </w:rPr>
        <w:t>)</w:t>
      </w:r>
      <w:r w:rsidR="00A37523" w:rsidRPr="00A37523">
        <w:t xml:space="preserve"> </w:t>
      </w:r>
      <w:r w:rsidR="00A37523" w:rsidRPr="00A37523">
        <w:rPr>
          <w:sz w:val="28"/>
          <w:szCs w:val="28"/>
        </w:rPr>
        <w:t>:</w:t>
      </w:r>
      <w:proofErr w:type="gramEnd"/>
      <w:r w:rsidR="00A37523" w:rsidRPr="00A37523">
        <w:rPr>
          <w:sz w:val="28"/>
          <w:szCs w:val="28"/>
        </w:rPr>
        <w:t xml:space="preserve"> для написания проекта студентом использовались знания в области биологии, медицины, математики и физики;</w:t>
      </w:r>
    </w:p>
    <w:p w:rsidR="00DE64DD" w:rsidRPr="004E7C18" w:rsidRDefault="00DE64DD" w:rsidP="00CE0049">
      <w:pPr>
        <w:pStyle w:val="ad"/>
        <w:numPr>
          <w:ilvl w:val="0"/>
          <w:numId w:val="3"/>
        </w:numPr>
        <w:spacing w:before="150" w:after="15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Способность работать в программе </w:t>
      </w:r>
      <w:r>
        <w:rPr>
          <w:sz w:val="28"/>
          <w:szCs w:val="28"/>
          <w:shd w:val="clear" w:color="auto" w:fill="FFFFFF"/>
          <w:lang w:val="en-US"/>
        </w:rPr>
        <w:t>MS</w:t>
      </w:r>
      <w:r w:rsidRPr="004E7C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Office</w:t>
      </w:r>
      <w:r w:rsidRPr="004E7C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Word</w:t>
      </w:r>
      <w:r w:rsidRPr="004E7C18">
        <w:rPr>
          <w:sz w:val="28"/>
          <w:szCs w:val="28"/>
          <w:shd w:val="clear" w:color="auto" w:fill="FFFFFF"/>
        </w:rPr>
        <w:t xml:space="preserve"> 201</w:t>
      </w:r>
      <w:r>
        <w:rPr>
          <w:sz w:val="28"/>
          <w:szCs w:val="28"/>
          <w:shd w:val="clear" w:color="auto" w:fill="FFFFFF"/>
        </w:rPr>
        <w:t>0</w:t>
      </w:r>
      <w:r w:rsidR="00A37523">
        <w:rPr>
          <w:sz w:val="28"/>
          <w:szCs w:val="28"/>
          <w:shd w:val="clear" w:color="auto" w:fill="FFFFFF"/>
        </w:rPr>
        <w:t xml:space="preserve">: студент освоил правила написания проекта в программе </w:t>
      </w:r>
      <w:r w:rsidR="00A37523">
        <w:rPr>
          <w:sz w:val="28"/>
          <w:szCs w:val="28"/>
          <w:shd w:val="clear" w:color="auto" w:fill="FFFFFF"/>
          <w:lang w:val="en-US"/>
        </w:rPr>
        <w:t>MS</w:t>
      </w:r>
      <w:r w:rsidR="00A37523" w:rsidRPr="004E7C18">
        <w:rPr>
          <w:sz w:val="28"/>
          <w:szCs w:val="28"/>
          <w:shd w:val="clear" w:color="auto" w:fill="FFFFFF"/>
        </w:rPr>
        <w:t xml:space="preserve"> </w:t>
      </w:r>
      <w:r w:rsidR="00A37523">
        <w:rPr>
          <w:sz w:val="28"/>
          <w:szCs w:val="28"/>
          <w:shd w:val="clear" w:color="auto" w:fill="FFFFFF"/>
          <w:lang w:val="en-US"/>
        </w:rPr>
        <w:t>Office</w:t>
      </w:r>
      <w:r w:rsidR="00A37523" w:rsidRPr="004E7C18">
        <w:rPr>
          <w:sz w:val="28"/>
          <w:szCs w:val="28"/>
          <w:shd w:val="clear" w:color="auto" w:fill="FFFFFF"/>
        </w:rPr>
        <w:t xml:space="preserve"> </w:t>
      </w:r>
      <w:r w:rsidR="00A37523">
        <w:rPr>
          <w:sz w:val="28"/>
          <w:szCs w:val="28"/>
          <w:shd w:val="clear" w:color="auto" w:fill="FFFFFF"/>
          <w:lang w:val="en-US"/>
        </w:rPr>
        <w:t>Word</w:t>
      </w:r>
      <w:r w:rsidR="00A37523" w:rsidRPr="004E7C18">
        <w:rPr>
          <w:sz w:val="28"/>
          <w:szCs w:val="28"/>
          <w:shd w:val="clear" w:color="auto" w:fill="FFFFFF"/>
        </w:rPr>
        <w:t xml:space="preserve"> 201</w:t>
      </w:r>
      <w:r w:rsidR="00A37523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>;</w:t>
      </w:r>
    </w:p>
    <w:p w:rsidR="00DE64DD" w:rsidRPr="00CE6656" w:rsidRDefault="00DE64DD" w:rsidP="00CE6656">
      <w:pPr>
        <w:numPr>
          <w:ilvl w:val="0"/>
          <w:numId w:val="3"/>
        </w:numPr>
        <w:spacing w:after="160"/>
        <w:ind w:left="0" w:firstLine="709"/>
      </w:pPr>
      <w:r>
        <w:rPr>
          <w:sz w:val="28"/>
          <w:szCs w:val="28"/>
          <w:shd w:val="clear" w:color="auto" w:fill="FFFFFF"/>
        </w:rPr>
        <w:t xml:space="preserve">Способность хранить, искать, обрабатывать и анализировать информацию из различных источников и предоставлять её в необходимом формате с использованием информационных, компьютерных и сетевых </w:t>
      </w:r>
      <w:proofErr w:type="gramStart"/>
      <w:r>
        <w:rPr>
          <w:sz w:val="28"/>
          <w:szCs w:val="28"/>
          <w:shd w:val="clear" w:color="auto" w:fill="FFFFFF"/>
        </w:rPr>
        <w:t>технологий</w:t>
      </w:r>
      <w:r w:rsidR="00CE6656">
        <w:rPr>
          <w:sz w:val="28"/>
          <w:szCs w:val="28"/>
          <w:shd w:val="clear" w:color="auto" w:fill="FFFFFF"/>
        </w:rPr>
        <w:t xml:space="preserve"> </w:t>
      </w:r>
      <w:r w:rsidR="00CE6656" w:rsidRPr="00CE6656">
        <w:rPr>
          <w:sz w:val="28"/>
          <w:szCs w:val="28"/>
        </w:rPr>
        <w:t>:</w:t>
      </w:r>
      <w:proofErr w:type="gramEnd"/>
      <w:r w:rsidR="00CE6656" w:rsidRPr="00CE6656">
        <w:rPr>
          <w:sz w:val="28"/>
          <w:szCs w:val="28"/>
        </w:rPr>
        <w:t xml:space="preserve"> освоение данной компетенции состояло в том, что были найдены различные источники информации по данной теме;</w:t>
      </w:r>
    </w:p>
    <w:p w:rsidR="00DE64DD" w:rsidRDefault="00DE64DD" w:rsidP="00CE0049">
      <w:pPr>
        <w:pStyle w:val="ad"/>
        <w:numPr>
          <w:ilvl w:val="0"/>
          <w:numId w:val="3"/>
        </w:numPr>
        <w:spacing w:before="150" w:after="15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Способность использовать нормативные документы в своей деятельности (ОПК-8): для создания и оформления курсового проекта использовался ГОСТ 7.32-2001;</w:t>
      </w:r>
    </w:p>
    <w:p w:rsidR="00A37523" w:rsidRDefault="00DE64DD" w:rsidP="00A37523">
      <w:pPr>
        <w:pStyle w:val="ad"/>
        <w:numPr>
          <w:ilvl w:val="0"/>
          <w:numId w:val="3"/>
        </w:numPr>
        <w:spacing w:before="150" w:after="15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Pr="00D0141F">
        <w:rPr>
          <w:sz w:val="28"/>
          <w:szCs w:val="28"/>
          <w:shd w:val="clear" w:color="auto" w:fill="FFFFFF"/>
        </w:rPr>
        <w:t>пособность</w:t>
      </w:r>
      <w:r>
        <w:rPr>
          <w:sz w:val="28"/>
          <w:szCs w:val="28"/>
          <w:shd w:val="clear" w:color="auto" w:fill="FFFFFF"/>
        </w:rPr>
        <w:t xml:space="preserve"> </w:t>
      </w:r>
      <w:r w:rsidRPr="00D0141F">
        <w:rPr>
          <w:sz w:val="28"/>
          <w:szCs w:val="28"/>
          <w:shd w:val="clear" w:color="auto" w:fill="FFFFFF"/>
        </w:rPr>
        <w:t xml:space="preserve">использовать навыки работы с компьютером, владеть методами информационных технологий, соблюдать основные требования информационной безопасности (ОПК-9): получен опыт работы с информацией </w:t>
      </w:r>
      <w:r w:rsidRPr="00D0141F">
        <w:rPr>
          <w:sz w:val="28"/>
          <w:szCs w:val="28"/>
          <w:shd w:val="clear" w:color="auto" w:fill="FFFFFF"/>
        </w:rPr>
        <w:lastRenderedPageBreak/>
        <w:t xml:space="preserve">в виде текста и изображений. Освоен принцип создания и оформления курсовой работы – правильное редактирование текста и </w:t>
      </w:r>
      <w:r>
        <w:rPr>
          <w:sz w:val="28"/>
          <w:szCs w:val="28"/>
          <w:shd w:val="clear" w:color="auto" w:fill="FFFFFF"/>
        </w:rPr>
        <w:t>расположение изображений, а так</w:t>
      </w:r>
      <w:r w:rsidRPr="00D0141F">
        <w:rPr>
          <w:sz w:val="28"/>
          <w:szCs w:val="28"/>
          <w:shd w:val="clear" w:color="auto" w:fill="FFFFFF"/>
        </w:rPr>
        <w:t>же их подпись;</w:t>
      </w:r>
    </w:p>
    <w:p w:rsidR="00765EC9" w:rsidRPr="00A37523" w:rsidRDefault="00DE64DD" w:rsidP="00A37523">
      <w:pPr>
        <w:pStyle w:val="ad"/>
        <w:numPr>
          <w:ilvl w:val="0"/>
          <w:numId w:val="3"/>
        </w:numPr>
        <w:spacing w:before="150" w:after="15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37523">
        <w:rPr>
          <w:sz w:val="28"/>
          <w:szCs w:val="28"/>
          <w:shd w:val="clear" w:color="auto" w:fill="FFFFFF"/>
        </w:rPr>
        <w:t>Готовность к участию в проведении медико-биологических, экологических и научно-технических исследований с применением технических средств, информационных технологий и методов обработки результатов (ПК-2): в ходе выполнения данного курсового проекта были получены дополнительные знания о заданной данной тематике, которые возможно использовать для дальнейшего участия в различных исследованиях.</w:t>
      </w:r>
      <w:r w:rsidRPr="00A37523">
        <w:rPr>
          <w:sz w:val="28"/>
          <w:szCs w:val="28"/>
          <w:shd w:val="clear" w:color="auto" w:fill="FFFFFF"/>
        </w:rPr>
        <w:br w:type="page"/>
      </w:r>
    </w:p>
    <w:p w:rsidR="00765EC9" w:rsidRDefault="00765EC9" w:rsidP="00745446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22" w:name="_Toc514104652"/>
      <w:bookmarkStart w:id="23" w:name="_Toc514981231"/>
      <w:r w:rsidRPr="00F9088A">
        <w:rPr>
          <w:rFonts w:ascii="Times New Roman" w:hAnsi="Times New Roman" w:cs="Times New Roman"/>
          <w:color w:val="auto"/>
          <w:shd w:val="clear" w:color="auto" w:fill="FFFFFF"/>
        </w:rPr>
        <w:lastRenderedPageBreak/>
        <w:t>СПИСОК ИСПОЛЬЗУЕМЫХ ИСТОЧНИКО</w:t>
      </w:r>
      <w:bookmarkEnd w:id="22"/>
      <w:bookmarkEnd w:id="23"/>
      <w:r w:rsidR="00CE0049">
        <w:rPr>
          <w:rFonts w:ascii="Times New Roman" w:hAnsi="Times New Roman" w:cs="Times New Roman"/>
          <w:color w:val="auto"/>
          <w:shd w:val="clear" w:color="auto" w:fill="FFFFFF"/>
        </w:rPr>
        <w:t>В</w:t>
      </w:r>
    </w:p>
    <w:p w:rsidR="00BB1799" w:rsidRPr="00BB1799" w:rsidRDefault="00CE0049" w:rsidP="00BB1799">
      <w:pPr>
        <w:pStyle w:val="ad"/>
        <w:numPr>
          <w:ilvl w:val="0"/>
          <w:numId w:val="14"/>
        </w:num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BB1799">
        <w:rPr>
          <w:rFonts w:eastAsia="TimesNewRomanPSMT"/>
          <w:sz w:val="28"/>
          <w:szCs w:val="28"/>
        </w:rPr>
        <w:t xml:space="preserve"> </w:t>
      </w:r>
      <w:proofErr w:type="spellStart"/>
      <w:r w:rsidR="00BB1799" w:rsidRPr="00BB1799">
        <w:rPr>
          <w:color w:val="333333"/>
          <w:sz w:val="28"/>
          <w:szCs w:val="28"/>
          <w:shd w:val="clear" w:color="auto" w:fill="FFFFFF"/>
        </w:rPr>
        <w:t>Трухан</w:t>
      </w:r>
      <w:proofErr w:type="spellEnd"/>
      <w:r w:rsidR="00BB1799" w:rsidRPr="00BB1799">
        <w:rPr>
          <w:color w:val="333333"/>
          <w:sz w:val="28"/>
          <w:szCs w:val="28"/>
          <w:shd w:val="clear" w:color="auto" w:fill="FFFFFF"/>
        </w:rPr>
        <w:t xml:space="preserve"> Д.И., Викторова И.А., </w:t>
      </w:r>
      <w:proofErr w:type="spellStart"/>
      <w:r w:rsidR="00BB1799" w:rsidRPr="00BB1799">
        <w:rPr>
          <w:color w:val="333333"/>
          <w:sz w:val="28"/>
          <w:szCs w:val="28"/>
          <w:shd w:val="clear" w:color="auto" w:fill="FFFFFF"/>
        </w:rPr>
        <w:t>Багишева</w:t>
      </w:r>
      <w:proofErr w:type="spellEnd"/>
      <w:r w:rsidR="00BB1799" w:rsidRPr="00BB1799">
        <w:rPr>
          <w:color w:val="333333"/>
          <w:sz w:val="28"/>
          <w:szCs w:val="28"/>
          <w:shd w:val="clear" w:color="auto" w:fill="FFFFFF"/>
        </w:rPr>
        <w:t xml:space="preserve"> Н.В. И</w:t>
      </w:r>
      <w:r w:rsidR="00BB1799">
        <w:rPr>
          <w:color w:val="333333"/>
          <w:sz w:val="28"/>
          <w:szCs w:val="28"/>
          <w:shd w:val="clear" w:color="auto" w:fill="FFFFFF"/>
        </w:rPr>
        <w:t>зменения</w:t>
      </w:r>
      <w:r w:rsidR="00BB1799" w:rsidRPr="00BB1799">
        <w:rPr>
          <w:color w:val="333333"/>
          <w:sz w:val="28"/>
          <w:szCs w:val="28"/>
          <w:shd w:val="clear" w:color="auto" w:fill="FFFFFF"/>
        </w:rPr>
        <w:t xml:space="preserve"> </w:t>
      </w:r>
      <w:r w:rsidR="00BB1799">
        <w:rPr>
          <w:color w:val="333333"/>
          <w:sz w:val="28"/>
          <w:szCs w:val="28"/>
          <w:shd w:val="clear" w:color="auto" w:fill="FFFFFF"/>
        </w:rPr>
        <w:t>кожи при соматических заболеваниях</w:t>
      </w:r>
      <w:r w:rsidR="00BB1799" w:rsidRPr="00BB1799">
        <w:rPr>
          <w:color w:val="333333"/>
          <w:sz w:val="28"/>
          <w:szCs w:val="28"/>
          <w:shd w:val="clear" w:color="auto" w:fill="FFFFFF"/>
        </w:rPr>
        <w:t xml:space="preserve"> // Международный журнал прикладных и фундаментальных исследований. – 2016. – № 8-5. – С. 736-740</w:t>
      </w:r>
    </w:p>
    <w:p w:rsidR="00524272" w:rsidRPr="00BB1799" w:rsidRDefault="005D46B2" w:rsidP="00BB1799">
      <w:pPr>
        <w:pStyle w:val="ad"/>
        <w:numPr>
          <w:ilvl w:val="0"/>
          <w:numId w:val="14"/>
        </w:num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8038A">
        <w:rPr>
          <w:color w:val="0D0D0D" w:themeColor="text1" w:themeTint="F2"/>
          <w:sz w:val="28"/>
          <w:szCs w:val="28"/>
        </w:rPr>
        <w:t xml:space="preserve">Артюхов В.Г. </w:t>
      </w:r>
      <w:r>
        <w:rPr>
          <w:color w:val="0D0D0D" w:themeColor="text1" w:themeTint="F2"/>
          <w:sz w:val="28"/>
          <w:szCs w:val="28"/>
        </w:rPr>
        <w:t>Строение кожи человека</w:t>
      </w:r>
      <w:r w:rsidRPr="0068038A">
        <w:rPr>
          <w:color w:val="0D0D0D" w:themeColor="text1" w:themeTint="F2"/>
          <w:sz w:val="28"/>
          <w:szCs w:val="28"/>
        </w:rPr>
        <w:t xml:space="preserve"> / М.А. </w:t>
      </w:r>
      <w:proofErr w:type="spellStart"/>
      <w:r w:rsidRPr="0068038A">
        <w:rPr>
          <w:color w:val="0D0D0D" w:themeColor="text1" w:themeTint="F2"/>
          <w:sz w:val="28"/>
          <w:szCs w:val="28"/>
        </w:rPr>
        <w:t>Наквасина</w:t>
      </w:r>
      <w:proofErr w:type="spellEnd"/>
      <w:r w:rsidRPr="0068038A">
        <w:rPr>
          <w:color w:val="0D0D0D" w:themeColor="text1" w:themeTint="F2"/>
          <w:sz w:val="28"/>
          <w:szCs w:val="28"/>
        </w:rPr>
        <w:t>, Артюхов В.Г. Учеб, пособие. - Воронеж: Издательство Воронежского государственного университета,2000. — 296 с.</w:t>
      </w:r>
    </w:p>
    <w:p w:rsidR="00D77E53" w:rsidRPr="00524272" w:rsidRDefault="00D77E53" w:rsidP="0095402F">
      <w:pPr>
        <w:pStyle w:val="ad"/>
        <w:numPr>
          <w:ilvl w:val="0"/>
          <w:numId w:val="14"/>
        </w:num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РЛС-Пациент: Ежегодный бюллетень: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3: Пособие для врача. – Издательство «РЛС», 2002. – 1052 с.</w:t>
      </w:r>
    </w:p>
    <w:p w:rsidR="00524272" w:rsidRPr="005D46B2" w:rsidRDefault="005D46B2" w:rsidP="0095402F">
      <w:pPr>
        <w:pStyle w:val="ad"/>
        <w:numPr>
          <w:ilvl w:val="0"/>
          <w:numId w:val="14"/>
        </w:num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D46B2">
        <w:rPr>
          <w:sz w:val="28"/>
          <w:szCs w:val="28"/>
        </w:rPr>
        <w:t xml:space="preserve">Блюменфельд Л. А. Гемоглобин // </w:t>
      </w:r>
      <w:proofErr w:type="spellStart"/>
      <w:r w:rsidRPr="005D46B2">
        <w:rPr>
          <w:sz w:val="28"/>
          <w:szCs w:val="28"/>
        </w:rPr>
        <w:t>Соросовский</w:t>
      </w:r>
      <w:proofErr w:type="spellEnd"/>
      <w:r w:rsidRPr="005D46B2">
        <w:rPr>
          <w:sz w:val="28"/>
          <w:szCs w:val="28"/>
        </w:rPr>
        <w:t xml:space="preserve"> образовательный журнал. - 1998. - № 4. - С. 33-38.</w:t>
      </w:r>
    </w:p>
    <w:p w:rsidR="00F33CDF" w:rsidRPr="00F33CDF" w:rsidRDefault="005D46B2" w:rsidP="005D46B2">
      <w:pPr>
        <w:pStyle w:val="ad"/>
        <w:numPr>
          <w:ilvl w:val="0"/>
          <w:numId w:val="14"/>
        </w:num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D46B2">
        <w:rPr>
          <w:sz w:val="28"/>
          <w:szCs w:val="28"/>
        </w:rPr>
        <w:t xml:space="preserve">Пушкарева А.Е. Методы математического моделирования в оптике </w:t>
      </w:r>
      <w:proofErr w:type="spellStart"/>
      <w:r w:rsidRPr="005D46B2">
        <w:rPr>
          <w:sz w:val="28"/>
          <w:szCs w:val="28"/>
        </w:rPr>
        <w:t>биоткани</w:t>
      </w:r>
      <w:proofErr w:type="spellEnd"/>
      <w:r w:rsidRPr="005D46B2">
        <w:rPr>
          <w:sz w:val="28"/>
          <w:szCs w:val="28"/>
        </w:rPr>
        <w:t>: учеб. пособие. СПб, 2008.</w:t>
      </w:r>
    </w:p>
    <w:p w:rsidR="00524272" w:rsidRPr="00F33CDF" w:rsidRDefault="005D46B2" w:rsidP="005D46B2">
      <w:pPr>
        <w:pStyle w:val="ad"/>
        <w:numPr>
          <w:ilvl w:val="0"/>
          <w:numId w:val="14"/>
        </w:num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F33CDF">
        <w:rPr>
          <w:sz w:val="28"/>
          <w:szCs w:val="28"/>
        </w:rPr>
        <w:t xml:space="preserve">Булавин, Л.А. Компьютерное моделирование физических систем: Учебное пособие / Л.А. Булавин, Н.В. </w:t>
      </w:r>
      <w:proofErr w:type="spellStart"/>
      <w:r w:rsidRPr="00F33CDF">
        <w:rPr>
          <w:sz w:val="28"/>
          <w:szCs w:val="28"/>
        </w:rPr>
        <w:t>Выгорницкий</w:t>
      </w:r>
      <w:proofErr w:type="spellEnd"/>
      <w:r w:rsidRPr="00F33CDF">
        <w:rPr>
          <w:sz w:val="28"/>
          <w:szCs w:val="28"/>
        </w:rPr>
        <w:t xml:space="preserve">, Н.И. </w:t>
      </w:r>
      <w:proofErr w:type="spellStart"/>
      <w:r w:rsidRPr="00F33CDF">
        <w:rPr>
          <w:sz w:val="28"/>
          <w:szCs w:val="28"/>
        </w:rPr>
        <w:t>Лебовка</w:t>
      </w:r>
      <w:proofErr w:type="spellEnd"/>
      <w:r w:rsidRPr="00F33CDF">
        <w:rPr>
          <w:sz w:val="28"/>
          <w:szCs w:val="28"/>
        </w:rPr>
        <w:t xml:space="preserve">. - </w:t>
      </w:r>
      <w:proofErr w:type="spellStart"/>
      <w:r w:rsidRPr="00F33CDF">
        <w:rPr>
          <w:sz w:val="28"/>
          <w:szCs w:val="28"/>
        </w:rPr>
        <w:t>Долгопрудн</w:t>
      </w:r>
      <w:proofErr w:type="spellEnd"/>
      <w:r w:rsidRPr="00F33CDF">
        <w:rPr>
          <w:sz w:val="28"/>
          <w:szCs w:val="28"/>
        </w:rPr>
        <w:t>: Интеллект, 2011. – 352 c.</w:t>
      </w:r>
    </w:p>
    <w:p w:rsidR="00F33CDF" w:rsidRPr="00F33CDF" w:rsidRDefault="00F33CDF" w:rsidP="0095402F">
      <w:pPr>
        <w:pStyle w:val="ad"/>
        <w:numPr>
          <w:ilvl w:val="0"/>
          <w:numId w:val="14"/>
        </w:num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F33CDF">
        <w:rPr>
          <w:sz w:val="28"/>
          <w:szCs w:val="28"/>
        </w:rPr>
        <w:t xml:space="preserve">Анохин, П. К. Очерки по физиологии функциональных систем / П. К. Анохин. - </w:t>
      </w:r>
      <w:proofErr w:type="gramStart"/>
      <w:r w:rsidRPr="00F33CDF">
        <w:rPr>
          <w:sz w:val="28"/>
          <w:szCs w:val="28"/>
        </w:rPr>
        <w:t>М. :</w:t>
      </w:r>
      <w:proofErr w:type="gramEnd"/>
      <w:r w:rsidRPr="00F33CDF">
        <w:rPr>
          <w:sz w:val="28"/>
          <w:szCs w:val="28"/>
        </w:rPr>
        <w:t xml:space="preserve"> Медицина, 1975. - 448 с.</w:t>
      </w:r>
      <w:r w:rsidRPr="0068038A">
        <w:rPr>
          <w:bCs/>
          <w:color w:val="0D0D0D" w:themeColor="text1" w:themeTint="F2"/>
          <w:sz w:val="28"/>
          <w:szCs w:val="28"/>
        </w:rPr>
        <w:t xml:space="preserve"> </w:t>
      </w:r>
    </w:p>
    <w:p w:rsidR="00D77E53" w:rsidRDefault="00BB1799" w:rsidP="0095402F">
      <w:pPr>
        <w:pStyle w:val="ad"/>
        <w:numPr>
          <w:ilvl w:val="0"/>
          <w:numId w:val="14"/>
        </w:num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bookmarkStart w:id="24" w:name="_GoBack"/>
      <w:bookmarkEnd w:id="24"/>
      <w:r w:rsidRPr="0068038A">
        <w:rPr>
          <w:bCs/>
          <w:color w:val="0D0D0D" w:themeColor="text1" w:themeTint="F2"/>
          <w:sz w:val="28"/>
          <w:szCs w:val="28"/>
        </w:rPr>
        <w:t xml:space="preserve">Антонов В.Ф. Биофизика: Учеб. для студ. </w:t>
      </w:r>
      <w:proofErr w:type="spellStart"/>
      <w:r w:rsidRPr="0068038A">
        <w:rPr>
          <w:bCs/>
          <w:color w:val="0D0D0D" w:themeColor="text1" w:themeTint="F2"/>
          <w:sz w:val="28"/>
          <w:szCs w:val="28"/>
        </w:rPr>
        <w:t>высш</w:t>
      </w:r>
      <w:proofErr w:type="spellEnd"/>
      <w:r w:rsidRPr="0068038A">
        <w:rPr>
          <w:bCs/>
          <w:color w:val="0D0D0D" w:themeColor="text1" w:themeTint="F2"/>
          <w:sz w:val="28"/>
          <w:szCs w:val="28"/>
        </w:rPr>
        <w:t>. учеб. Заведений / В.Ф. Антонов, A.M. Черныш, В.И</w:t>
      </w:r>
      <w:r>
        <w:rPr>
          <w:bCs/>
          <w:color w:val="0D0D0D" w:themeColor="text1" w:themeTint="F2"/>
          <w:sz w:val="28"/>
          <w:szCs w:val="28"/>
        </w:rPr>
        <w:t xml:space="preserve">. Пасечник, С.А. Вознесенский </w:t>
      </w:r>
      <w:r w:rsidRPr="0068038A">
        <w:rPr>
          <w:bCs/>
          <w:color w:val="0D0D0D" w:themeColor="text1" w:themeTint="F2"/>
          <w:sz w:val="28"/>
          <w:szCs w:val="28"/>
        </w:rPr>
        <w:t xml:space="preserve">- М.: </w:t>
      </w:r>
      <w:proofErr w:type="spellStart"/>
      <w:r w:rsidRPr="0068038A">
        <w:rPr>
          <w:bCs/>
          <w:color w:val="0D0D0D" w:themeColor="text1" w:themeTint="F2"/>
          <w:sz w:val="28"/>
          <w:szCs w:val="28"/>
        </w:rPr>
        <w:t>Гуманит</w:t>
      </w:r>
      <w:proofErr w:type="spellEnd"/>
      <w:r w:rsidRPr="0068038A">
        <w:rPr>
          <w:bCs/>
          <w:color w:val="0D0D0D" w:themeColor="text1" w:themeTint="F2"/>
          <w:sz w:val="28"/>
          <w:szCs w:val="28"/>
        </w:rPr>
        <w:t>. изд. центр ВЛАДОС, 1999. — 288 с.</w:t>
      </w:r>
    </w:p>
    <w:p w:rsidR="00D77E53" w:rsidRPr="00D77E53" w:rsidRDefault="006E6633" w:rsidP="0095402F">
      <w:pPr>
        <w:pStyle w:val="ad"/>
        <w:numPr>
          <w:ilvl w:val="0"/>
          <w:numId w:val="14"/>
        </w:num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Джонсон К. //</w:t>
      </w:r>
      <w:r w:rsidR="00D77E53">
        <w:rPr>
          <w:sz w:val="28"/>
          <w:szCs w:val="28"/>
        </w:rPr>
        <w:t>Воздействие неионизирующего электромагнитного излучения на биологические среды и системы. //</w:t>
      </w:r>
      <w:r w:rsidRPr="006E6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К. Джонсон, А. Гай.</w:t>
      </w:r>
      <w:r w:rsidR="00D77E53">
        <w:rPr>
          <w:sz w:val="28"/>
          <w:szCs w:val="28"/>
        </w:rPr>
        <w:t xml:space="preserve"> ТИИЭР – 1972. – T. 60, №6. – C. 49-79. </w:t>
      </w:r>
    </w:p>
    <w:p w:rsidR="00D77E53" w:rsidRPr="00D77E53" w:rsidRDefault="00D77E53" w:rsidP="0095402F">
      <w:pPr>
        <w:pStyle w:val="ad"/>
        <w:numPr>
          <w:ilvl w:val="0"/>
          <w:numId w:val="14"/>
        </w:num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 Смирнов М.З</w:t>
      </w:r>
      <w:r w:rsidR="006E6633">
        <w:rPr>
          <w:sz w:val="28"/>
          <w:szCs w:val="28"/>
        </w:rPr>
        <w:t>.//</w:t>
      </w:r>
      <w:r>
        <w:rPr>
          <w:sz w:val="28"/>
          <w:szCs w:val="28"/>
        </w:rPr>
        <w:t xml:space="preserve"> Влияние кровотока на лазерный нагрев кожи //</w:t>
      </w:r>
      <w:r w:rsidR="006E6633" w:rsidRPr="006E6633">
        <w:rPr>
          <w:sz w:val="28"/>
          <w:szCs w:val="28"/>
        </w:rPr>
        <w:t xml:space="preserve"> </w:t>
      </w:r>
      <w:r w:rsidR="006E6633">
        <w:rPr>
          <w:sz w:val="28"/>
          <w:szCs w:val="28"/>
        </w:rPr>
        <w:t>М.З. Смирнов, А.Е. Пушкарева //</w:t>
      </w:r>
      <w:r>
        <w:rPr>
          <w:sz w:val="28"/>
          <w:szCs w:val="28"/>
        </w:rPr>
        <w:t>Оптика и спектроскопия. – 2005. – T. 99, №5. – C. 877-880.</w:t>
      </w:r>
    </w:p>
    <w:p w:rsidR="00D77E53" w:rsidRPr="00D77E53" w:rsidRDefault="00D77E53" w:rsidP="00D77E53">
      <w:pPr>
        <w:pStyle w:val="ad"/>
        <w:numPr>
          <w:ilvl w:val="0"/>
          <w:numId w:val="14"/>
        </w:num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>
        <w:rPr>
          <w:sz w:val="28"/>
          <w:szCs w:val="28"/>
        </w:rPr>
        <w:t>Астафьева Л.Г</w:t>
      </w:r>
      <w:r w:rsidR="006E66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6633">
        <w:rPr>
          <w:sz w:val="28"/>
          <w:szCs w:val="28"/>
        </w:rPr>
        <w:t>//</w:t>
      </w:r>
      <w:r>
        <w:rPr>
          <w:sz w:val="28"/>
          <w:szCs w:val="28"/>
        </w:rPr>
        <w:t>Моделирование процесса нагрева сосудов крови лазерным излучением //</w:t>
      </w:r>
      <w:r w:rsidR="006E6633" w:rsidRPr="006E6633">
        <w:rPr>
          <w:sz w:val="28"/>
          <w:szCs w:val="28"/>
        </w:rPr>
        <w:t xml:space="preserve"> </w:t>
      </w:r>
      <w:r w:rsidR="006E6633">
        <w:rPr>
          <w:sz w:val="28"/>
          <w:szCs w:val="28"/>
        </w:rPr>
        <w:t xml:space="preserve">Л.Г Астафьева, Г.И. </w:t>
      </w:r>
      <w:proofErr w:type="gramStart"/>
      <w:r w:rsidR="006E6633">
        <w:rPr>
          <w:sz w:val="28"/>
          <w:szCs w:val="28"/>
        </w:rPr>
        <w:t>Желтов ,</w:t>
      </w:r>
      <w:proofErr w:type="gramEnd"/>
      <w:r w:rsidR="006E6633">
        <w:rPr>
          <w:sz w:val="28"/>
          <w:szCs w:val="28"/>
        </w:rPr>
        <w:t xml:space="preserve">  А.С. </w:t>
      </w:r>
      <w:proofErr w:type="spellStart"/>
      <w:r w:rsidR="006E6633">
        <w:rPr>
          <w:sz w:val="28"/>
          <w:szCs w:val="28"/>
        </w:rPr>
        <w:t>Рубанов</w:t>
      </w:r>
      <w:proofErr w:type="spellEnd"/>
      <w:r w:rsidR="006E6633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Оптика и спектроскопия. – 2001. – Т. 90, №2. – C. 287-292.</w:t>
      </w:r>
    </w:p>
    <w:p w:rsidR="0095402F" w:rsidRPr="0095402F" w:rsidRDefault="00D77E53" w:rsidP="0095402F">
      <w:pPr>
        <w:pStyle w:val="ad"/>
        <w:numPr>
          <w:ilvl w:val="0"/>
          <w:numId w:val="14"/>
        </w:num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lastRenderedPageBreak/>
        <w:t xml:space="preserve"> Тучин В.В. Лазеры и волоконная оптика в биомедицинских </w:t>
      </w:r>
      <w:proofErr w:type="gramStart"/>
      <w:r>
        <w:rPr>
          <w:sz w:val="28"/>
          <w:szCs w:val="28"/>
        </w:rPr>
        <w:t>исследованиях.–</w:t>
      </w:r>
      <w:proofErr w:type="gramEnd"/>
      <w:r>
        <w:rPr>
          <w:sz w:val="28"/>
          <w:szCs w:val="28"/>
        </w:rPr>
        <w:t xml:space="preserve"> Саратов: Изд-во </w:t>
      </w:r>
      <w:proofErr w:type="spellStart"/>
      <w:r>
        <w:rPr>
          <w:sz w:val="28"/>
          <w:szCs w:val="28"/>
        </w:rPr>
        <w:t>Сарат</w:t>
      </w:r>
      <w:proofErr w:type="spellEnd"/>
      <w:r>
        <w:rPr>
          <w:sz w:val="28"/>
          <w:szCs w:val="28"/>
        </w:rPr>
        <w:t>. Ун-та, 1998. – 384 с.</w:t>
      </w:r>
    </w:p>
    <w:p w:rsidR="00D77E53" w:rsidRDefault="006E6633" w:rsidP="0095402F">
      <w:pPr>
        <w:pStyle w:val="ad"/>
        <w:numPr>
          <w:ilvl w:val="0"/>
          <w:numId w:val="14"/>
        </w:num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Pr="0095402F">
        <w:rPr>
          <w:rFonts w:eastAsia="TimesNewRomanPSMT"/>
          <w:sz w:val="28"/>
          <w:szCs w:val="28"/>
          <w:lang w:eastAsia="en-US"/>
        </w:rPr>
        <w:t>ТучинаВ.В</w:t>
      </w:r>
      <w:proofErr w:type="spellEnd"/>
      <w:r w:rsidRPr="0095402F">
        <w:rPr>
          <w:rFonts w:eastAsia="TimesNewRomanPSMT"/>
          <w:sz w:val="28"/>
          <w:szCs w:val="28"/>
          <w:lang w:eastAsia="en-US"/>
        </w:rPr>
        <w:t>.</w:t>
      </w:r>
      <w:r>
        <w:rPr>
          <w:rFonts w:eastAsia="TimesNewRomanPSMT"/>
          <w:sz w:val="28"/>
          <w:szCs w:val="28"/>
          <w:lang w:eastAsia="en-US"/>
        </w:rPr>
        <w:t xml:space="preserve"> //</w:t>
      </w:r>
      <w:r w:rsidR="0095402F" w:rsidRPr="0095402F">
        <w:rPr>
          <w:rFonts w:eastAsia="TimesNewRomanPSMT"/>
          <w:sz w:val="28"/>
          <w:szCs w:val="28"/>
          <w:lang w:eastAsia="en-US"/>
        </w:rPr>
        <w:t xml:space="preserve">Оптическая биомедицинская диагностика. В 2-х т. / пер. с англ. под ред. </w:t>
      </w:r>
      <w:r>
        <w:rPr>
          <w:rFonts w:eastAsia="TimesNewRomanPSMT"/>
          <w:sz w:val="28"/>
          <w:szCs w:val="28"/>
          <w:lang w:eastAsia="en-US"/>
        </w:rPr>
        <w:t>В.В. Тучина</w:t>
      </w:r>
      <w:r w:rsidR="0095402F" w:rsidRPr="0095402F">
        <w:rPr>
          <w:rFonts w:eastAsia="TimesNewRomanPSMT"/>
          <w:sz w:val="28"/>
          <w:szCs w:val="28"/>
          <w:lang w:eastAsia="en-US"/>
        </w:rPr>
        <w:t xml:space="preserve"> – М.: </w:t>
      </w:r>
      <w:proofErr w:type="spellStart"/>
      <w:r w:rsidR="0095402F" w:rsidRPr="0095402F">
        <w:rPr>
          <w:rFonts w:eastAsia="TimesNewRomanPSMT"/>
          <w:sz w:val="28"/>
          <w:szCs w:val="28"/>
          <w:lang w:eastAsia="en-US"/>
        </w:rPr>
        <w:t>Физматлит</w:t>
      </w:r>
      <w:proofErr w:type="spellEnd"/>
      <w:r w:rsidR="0095402F" w:rsidRPr="0095402F">
        <w:rPr>
          <w:rFonts w:eastAsia="TimesNewRomanPSMT"/>
          <w:sz w:val="28"/>
          <w:szCs w:val="28"/>
          <w:lang w:eastAsia="en-US"/>
        </w:rPr>
        <w:t>, 2007</w:t>
      </w:r>
    </w:p>
    <w:p w:rsidR="0095402F" w:rsidRDefault="0095402F" w:rsidP="0095402F">
      <w:pPr>
        <w:pStyle w:val="ad"/>
        <w:numPr>
          <w:ilvl w:val="0"/>
          <w:numId w:val="14"/>
        </w:num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 xml:space="preserve"> </w:t>
      </w:r>
      <w:r w:rsidR="00BB1799" w:rsidRPr="0068038A">
        <w:rPr>
          <w:bCs/>
          <w:color w:val="0D0D0D" w:themeColor="text1" w:themeTint="F2"/>
          <w:sz w:val="28"/>
          <w:szCs w:val="28"/>
        </w:rPr>
        <w:t xml:space="preserve">Биохимия: Учеб. для вузов / Под ред. Е.С. </w:t>
      </w:r>
      <w:proofErr w:type="gramStart"/>
      <w:r w:rsidR="00BB1799" w:rsidRPr="0068038A">
        <w:rPr>
          <w:bCs/>
          <w:color w:val="0D0D0D" w:themeColor="text1" w:themeTint="F2"/>
          <w:sz w:val="28"/>
          <w:szCs w:val="28"/>
        </w:rPr>
        <w:t>Северина.</w:t>
      </w:r>
      <w:r w:rsidR="00BB1799">
        <w:rPr>
          <w:bCs/>
          <w:color w:val="0D0D0D" w:themeColor="text1" w:themeTint="F2"/>
          <w:sz w:val="28"/>
          <w:szCs w:val="28"/>
        </w:rPr>
        <w:t>М.:</w:t>
      </w:r>
      <w:proofErr w:type="spellStart"/>
      <w:r w:rsidR="00BB1799">
        <w:rPr>
          <w:bCs/>
          <w:color w:val="0D0D0D" w:themeColor="text1" w:themeTint="F2"/>
          <w:sz w:val="28"/>
          <w:szCs w:val="28"/>
        </w:rPr>
        <w:t>Гэотар</w:t>
      </w:r>
      <w:proofErr w:type="spellEnd"/>
      <w:proofErr w:type="gramEnd"/>
      <w:r w:rsidR="00BB1799">
        <w:rPr>
          <w:bCs/>
          <w:color w:val="0D0D0D" w:themeColor="text1" w:themeTint="F2"/>
          <w:sz w:val="28"/>
          <w:szCs w:val="28"/>
        </w:rPr>
        <w:t>-М</w:t>
      </w:r>
      <w:r w:rsidR="00BB1799">
        <w:rPr>
          <w:bCs/>
          <w:color w:val="0D0D0D" w:themeColor="text1" w:themeTint="F2"/>
          <w:sz w:val="28"/>
          <w:szCs w:val="28"/>
          <w:lang w:val="en-US"/>
        </w:rPr>
        <w:t>e</w:t>
      </w:r>
      <w:r w:rsidR="00BB1799" w:rsidRPr="0068038A">
        <w:rPr>
          <w:bCs/>
          <w:color w:val="0D0D0D" w:themeColor="text1" w:themeTint="F2"/>
          <w:sz w:val="28"/>
          <w:szCs w:val="28"/>
        </w:rPr>
        <w:t>д, 2004. - 78 с.</w:t>
      </w:r>
    </w:p>
    <w:p w:rsidR="00524272" w:rsidRPr="00CE6656" w:rsidRDefault="00524272" w:rsidP="00CE6656">
      <w:pPr>
        <w:pStyle w:val="ad"/>
        <w:spacing w:line="360" w:lineRule="auto"/>
        <w:ind w:left="714"/>
        <w:jc w:val="both"/>
        <w:rPr>
          <w:rFonts w:eastAsia="TimesNewRomanPSMT"/>
          <w:sz w:val="28"/>
          <w:szCs w:val="28"/>
        </w:rPr>
      </w:pPr>
    </w:p>
    <w:sectPr w:rsidR="00524272" w:rsidRPr="00CE6656" w:rsidSect="00AA527A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37" w:rsidRDefault="00BE5337" w:rsidP="00D636CC">
      <w:r>
        <w:separator/>
      </w:r>
    </w:p>
  </w:endnote>
  <w:endnote w:type="continuationSeparator" w:id="0">
    <w:p w:rsidR="00BE5337" w:rsidRDefault="00BE5337" w:rsidP="00D6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8302365"/>
      <w:docPartObj>
        <w:docPartGallery w:val="Page Numbers (Bottom of Page)"/>
        <w:docPartUnique/>
      </w:docPartObj>
    </w:sdtPr>
    <w:sdtContent>
      <w:p w:rsidR="00BB1799" w:rsidRDefault="00BB17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BB1799" w:rsidRDefault="00BB17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37" w:rsidRDefault="00BE5337" w:rsidP="00D636CC">
      <w:r>
        <w:separator/>
      </w:r>
    </w:p>
  </w:footnote>
  <w:footnote w:type="continuationSeparator" w:id="0">
    <w:p w:rsidR="00BE5337" w:rsidRDefault="00BE5337" w:rsidP="00D6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667"/>
    <w:multiLevelType w:val="hybridMultilevel"/>
    <w:tmpl w:val="FF503512"/>
    <w:lvl w:ilvl="0" w:tplc="E0BA0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719B5"/>
    <w:multiLevelType w:val="hybridMultilevel"/>
    <w:tmpl w:val="33F007CC"/>
    <w:lvl w:ilvl="0" w:tplc="71A65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BA4B5B"/>
    <w:multiLevelType w:val="hybridMultilevel"/>
    <w:tmpl w:val="F4B8BC66"/>
    <w:lvl w:ilvl="0" w:tplc="ED44D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3E4F25"/>
    <w:multiLevelType w:val="multilevel"/>
    <w:tmpl w:val="2E16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C642F"/>
    <w:multiLevelType w:val="multilevel"/>
    <w:tmpl w:val="6F520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1E217D5D"/>
    <w:multiLevelType w:val="hybridMultilevel"/>
    <w:tmpl w:val="D612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65E7B"/>
    <w:multiLevelType w:val="multilevel"/>
    <w:tmpl w:val="DF9A9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4330163"/>
    <w:multiLevelType w:val="multilevel"/>
    <w:tmpl w:val="D6120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5E66"/>
    <w:multiLevelType w:val="multilevel"/>
    <w:tmpl w:val="D6120684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 w:tentative="1">
      <w:start w:val="1"/>
      <w:numFmt w:val="lowerRoman"/>
      <w:lvlText w:val="%3."/>
      <w:lvlJc w:val="right"/>
      <w:pPr>
        <w:ind w:left="1797" w:hanging="180"/>
      </w:pPr>
    </w:lvl>
    <w:lvl w:ilvl="3" w:tentative="1">
      <w:start w:val="1"/>
      <w:numFmt w:val="decimal"/>
      <w:lvlText w:val="%4."/>
      <w:lvlJc w:val="left"/>
      <w:pPr>
        <w:ind w:left="2517" w:hanging="360"/>
      </w:pPr>
    </w:lvl>
    <w:lvl w:ilvl="4" w:tentative="1">
      <w:start w:val="1"/>
      <w:numFmt w:val="lowerLetter"/>
      <w:lvlText w:val="%5."/>
      <w:lvlJc w:val="left"/>
      <w:pPr>
        <w:ind w:left="3237" w:hanging="360"/>
      </w:pPr>
    </w:lvl>
    <w:lvl w:ilvl="5" w:tentative="1">
      <w:start w:val="1"/>
      <w:numFmt w:val="lowerRoman"/>
      <w:lvlText w:val="%6."/>
      <w:lvlJc w:val="right"/>
      <w:pPr>
        <w:ind w:left="3957" w:hanging="180"/>
      </w:pPr>
    </w:lvl>
    <w:lvl w:ilvl="6" w:tentative="1">
      <w:start w:val="1"/>
      <w:numFmt w:val="decimal"/>
      <w:lvlText w:val="%7."/>
      <w:lvlJc w:val="left"/>
      <w:pPr>
        <w:ind w:left="4677" w:hanging="360"/>
      </w:pPr>
    </w:lvl>
    <w:lvl w:ilvl="7" w:tentative="1">
      <w:start w:val="1"/>
      <w:numFmt w:val="lowerLetter"/>
      <w:lvlText w:val="%8."/>
      <w:lvlJc w:val="left"/>
      <w:pPr>
        <w:ind w:left="5397" w:hanging="360"/>
      </w:pPr>
    </w:lvl>
    <w:lvl w:ilvl="8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28114F28"/>
    <w:multiLevelType w:val="hybridMultilevel"/>
    <w:tmpl w:val="7F4C034E"/>
    <w:lvl w:ilvl="0" w:tplc="285CB7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5653321"/>
    <w:multiLevelType w:val="hybridMultilevel"/>
    <w:tmpl w:val="7C7E8E8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4D4F0C2D"/>
    <w:multiLevelType w:val="multilevel"/>
    <w:tmpl w:val="9BFA7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4115E2"/>
    <w:multiLevelType w:val="multilevel"/>
    <w:tmpl w:val="78E2E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B0C2731"/>
    <w:multiLevelType w:val="multilevel"/>
    <w:tmpl w:val="6CA45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643523CC"/>
    <w:multiLevelType w:val="hybridMultilevel"/>
    <w:tmpl w:val="E3E8DA7E"/>
    <w:lvl w:ilvl="0" w:tplc="88602AD2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E45235"/>
    <w:multiLevelType w:val="hybridMultilevel"/>
    <w:tmpl w:val="0F664134"/>
    <w:lvl w:ilvl="0" w:tplc="88602AD2">
      <w:numFmt w:val="bullet"/>
      <w:lvlText w:val="-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12"/>
  </w:num>
  <w:num w:numId="10">
    <w:abstractNumId w:val="13"/>
  </w:num>
  <w:num w:numId="11">
    <w:abstractNumId w:val="6"/>
  </w:num>
  <w:num w:numId="12">
    <w:abstractNumId w:val="0"/>
  </w:num>
  <w:num w:numId="13">
    <w:abstractNumId w:val="5"/>
  </w:num>
  <w:num w:numId="14">
    <w:abstractNumId w:val="8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924"/>
    <w:rsid w:val="00010F25"/>
    <w:rsid w:val="00046F35"/>
    <w:rsid w:val="00064F57"/>
    <w:rsid w:val="000A59C8"/>
    <w:rsid w:val="000C37DE"/>
    <w:rsid w:val="00107206"/>
    <w:rsid w:val="00114ADC"/>
    <w:rsid w:val="001341F7"/>
    <w:rsid w:val="00143E35"/>
    <w:rsid w:val="001C0D06"/>
    <w:rsid w:val="001E7050"/>
    <w:rsid w:val="00271471"/>
    <w:rsid w:val="00274A46"/>
    <w:rsid w:val="002A2F47"/>
    <w:rsid w:val="002E24C1"/>
    <w:rsid w:val="002F06EC"/>
    <w:rsid w:val="002F17C4"/>
    <w:rsid w:val="0037589E"/>
    <w:rsid w:val="003F6DCE"/>
    <w:rsid w:val="00416957"/>
    <w:rsid w:val="0042093E"/>
    <w:rsid w:val="00430ABD"/>
    <w:rsid w:val="00450E33"/>
    <w:rsid w:val="0048334F"/>
    <w:rsid w:val="004A2299"/>
    <w:rsid w:val="004B7AEA"/>
    <w:rsid w:val="004C29E1"/>
    <w:rsid w:val="004E60FF"/>
    <w:rsid w:val="004F6B60"/>
    <w:rsid w:val="00524272"/>
    <w:rsid w:val="0055034A"/>
    <w:rsid w:val="005900FA"/>
    <w:rsid w:val="005A2136"/>
    <w:rsid w:val="005D46B2"/>
    <w:rsid w:val="005F00C2"/>
    <w:rsid w:val="005F40D6"/>
    <w:rsid w:val="005F4FDF"/>
    <w:rsid w:val="006036F7"/>
    <w:rsid w:val="00627FF2"/>
    <w:rsid w:val="00675E3A"/>
    <w:rsid w:val="006E6633"/>
    <w:rsid w:val="00745446"/>
    <w:rsid w:val="00753F1B"/>
    <w:rsid w:val="00765EC9"/>
    <w:rsid w:val="00770657"/>
    <w:rsid w:val="0081710B"/>
    <w:rsid w:val="008841E0"/>
    <w:rsid w:val="00890474"/>
    <w:rsid w:val="008A202A"/>
    <w:rsid w:val="008B6705"/>
    <w:rsid w:val="00912808"/>
    <w:rsid w:val="00931F0E"/>
    <w:rsid w:val="0095402F"/>
    <w:rsid w:val="00981BC7"/>
    <w:rsid w:val="00A33D85"/>
    <w:rsid w:val="00A37523"/>
    <w:rsid w:val="00A71040"/>
    <w:rsid w:val="00A717AE"/>
    <w:rsid w:val="00A740AB"/>
    <w:rsid w:val="00AA527A"/>
    <w:rsid w:val="00AB1924"/>
    <w:rsid w:val="00AD2D84"/>
    <w:rsid w:val="00AE7CE7"/>
    <w:rsid w:val="00AF4FED"/>
    <w:rsid w:val="00AF6D30"/>
    <w:rsid w:val="00B0248C"/>
    <w:rsid w:val="00B16643"/>
    <w:rsid w:val="00B56210"/>
    <w:rsid w:val="00B87A64"/>
    <w:rsid w:val="00B96A94"/>
    <w:rsid w:val="00BB1799"/>
    <w:rsid w:val="00BC0E64"/>
    <w:rsid w:val="00BE5337"/>
    <w:rsid w:val="00BE5E40"/>
    <w:rsid w:val="00C23604"/>
    <w:rsid w:val="00C41E19"/>
    <w:rsid w:val="00C46202"/>
    <w:rsid w:val="00CE0049"/>
    <w:rsid w:val="00CE6656"/>
    <w:rsid w:val="00CF2734"/>
    <w:rsid w:val="00D21B74"/>
    <w:rsid w:val="00D24EEA"/>
    <w:rsid w:val="00D50114"/>
    <w:rsid w:val="00D636CC"/>
    <w:rsid w:val="00D72F29"/>
    <w:rsid w:val="00D77E53"/>
    <w:rsid w:val="00D83772"/>
    <w:rsid w:val="00D94E06"/>
    <w:rsid w:val="00DD3C5A"/>
    <w:rsid w:val="00DE64DD"/>
    <w:rsid w:val="00E04A21"/>
    <w:rsid w:val="00E35575"/>
    <w:rsid w:val="00E50D8C"/>
    <w:rsid w:val="00E62D89"/>
    <w:rsid w:val="00EB67C8"/>
    <w:rsid w:val="00EC2833"/>
    <w:rsid w:val="00EC2B6C"/>
    <w:rsid w:val="00EC56A7"/>
    <w:rsid w:val="00EC7D82"/>
    <w:rsid w:val="00EE1BC4"/>
    <w:rsid w:val="00EF4EB9"/>
    <w:rsid w:val="00F27C11"/>
    <w:rsid w:val="00F33CDF"/>
    <w:rsid w:val="00F4593E"/>
    <w:rsid w:val="00F5656F"/>
    <w:rsid w:val="00FC4610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5254"/>
  <w15:docId w15:val="{056E190C-87AE-44F7-B8A5-F622D88B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7C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C29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E06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D94E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94E0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636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36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5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F4FED"/>
  </w:style>
  <w:style w:type="character" w:styleId="a8">
    <w:name w:val="Hyperlink"/>
    <w:basedOn w:val="a0"/>
    <w:uiPriority w:val="99"/>
    <w:unhideWhenUsed/>
    <w:rsid w:val="00AF4FE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01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1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Placeholder Text"/>
    <w:basedOn w:val="a0"/>
    <w:uiPriority w:val="99"/>
    <w:semiHidden/>
    <w:rsid w:val="00FC6A7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E7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48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65EC9"/>
    <w:pPr>
      <w:ind w:left="720"/>
      <w:contextualSpacing/>
    </w:pPr>
    <w:rPr>
      <w:color w:val="000000"/>
      <w:spacing w:val="1"/>
    </w:rPr>
  </w:style>
  <w:style w:type="paragraph" w:styleId="ae">
    <w:name w:val="TOC Heading"/>
    <w:basedOn w:val="1"/>
    <w:next w:val="a"/>
    <w:uiPriority w:val="39"/>
    <w:unhideWhenUsed/>
    <w:qFormat/>
    <w:rsid w:val="00765EC9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765EC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765EC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B96A94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eastAsiaTheme="minorEastAsia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FEF5-8E00-4A57-B831-F01853D0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32</Pages>
  <Words>6260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2018-05-14T16:21:00Z</dcterms:created>
  <dcterms:modified xsi:type="dcterms:W3CDTF">2018-08-30T08:44:00Z</dcterms:modified>
</cp:coreProperties>
</file>