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B2" w:rsidRPr="00E261B2" w:rsidRDefault="00E261B2" w:rsidP="00E261B2">
      <w:pPr>
        <w:spacing w:after="0"/>
        <w:jc w:val="center"/>
        <w:rPr>
          <w:rFonts w:eastAsia="Times New Roman" w:cs="Times New Roman"/>
          <w:bCs/>
          <w:iCs/>
          <w:color w:val="000000"/>
          <w:sz w:val="20"/>
          <w:szCs w:val="20"/>
          <w:lang w:eastAsia="ru-RU"/>
        </w:rPr>
      </w:pPr>
      <w:r w:rsidRPr="00E261B2">
        <w:rPr>
          <w:rFonts w:eastAsia="Times New Roman" w:cs="Times New Roman"/>
          <w:bCs/>
          <w:iCs/>
          <w:color w:val="000000"/>
          <w:sz w:val="20"/>
          <w:szCs w:val="20"/>
          <w:lang w:eastAsia="ru-RU"/>
        </w:rPr>
        <w:t>МИНИСТЕРСТВО НАУКИ И ВЫСШЕГО ОБРАЗОВАНИЯ  РОССИЙСКОЙ ФЕДЕРАЦИИ</w:t>
      </w:r>
    </w:p>
    <w:p w:rsidR="00E261B2" w:rsidRPr="00E261B2" w:rsidRDefault="00E261B2" w:rsidP="00E261B2">
      <w:pPr>
        <w:spacing w:after="0"/>
        <w:jc w:val="center"/>
        <w:rPr>
          <w:rFonts w:eastAsia="Times New Roman" w:cs="Times New Roman"/>
          <w:bCs/>
          <w:iCs/>
          <w:color w:val="000000"/>
          <w:sz w:val="24"/>
          <w:szCs w:val="24"/>
          <w:lang w:eastAsia="ru-RU"/>
        </w:rPr>
      </w:pPr>
      <w:r w:rsidRPr="00E261B2">
        <w:rPr>
          <w:rFonts w:eastAsia="Times New Roman" w:cs="Times New Roman"/>
          <w:bCs/>
          <w:iCs/>
          <w:color w:val="000000"/>
          <w:sz w:val="24"/>
          <w:szCs w:val="24"/>
          <w:lang w:eastAsia="ru-RU"/>
        </w:rPr>
        <w:t>Федеральное государственное бюджетное образовательное учреждение</w:t>
      </w:r>
    </w:p>
    <w:p w:rsidR="00E261B2" w:rsidRPr="00E261B2" w:rsidRDefault="00E261B2" w:rsidP="00E261B2">
      <w:pPr>
        <w:spacing w:after="0"/>
        <w:jc w:val="center"/>
        <w:rPr>
          <w:rFonts w:eastAsia="Times New Roman" w:cs="Times New Roman"/>
          <w:bCs/>
          <w:iCs/>
          <w:color w:val="000000"/>
          <w:sz w:val="24"/>
          <w:szCs w:val="24"/>
          <w:lang w:eastAsia="ru-RU"/>
        </w:rPr>
      </w:pPr>
      <w:r w:rsidRPr="00E261B2">
        <w:rPr>
          <w:rFonts w:eastAsia="Times New Roman" w:cs="Times New Roman"/>
          <w:bCs/>
          <w:iCs/>
          <w:color w:val="000000"/>
          <w:sz w:val="24"/>
          <w:szCs w:val="24"/>
          <w:lang w:eastAsia="ru-RU"/>
        </w:rPr>
        <w:t>высшего образования</w:t>
      </w:r>
    </w:p>
    <w:p w:rsidR="00E261B2" w:rsidRPr="00E261B2" w:rsidRDefault="00E261B2" w:rsidP="00E261B2">
      <w:pPr>
        <w:spacing w:after="0"/>
        <w:jc w:val="center"/>
        <w:rPr>
          <w:rFonts w:eastAsia="Times New Roman" w:cs="Times New Roman"/>
          <w:b/>
          <w:bCs/>
          <w:iCs/>
          <w:color w:val="000000"/>
          <w:szCs w:val="28"/>
          <w:lang w:eastAsia="ru-RU"/>
        </w:rPr>
      </w:pPr>
      <w:r w:rsidRPr="00E261B2">
        <w:rPr>
          <w:rFonts w:eastAsia="Times New Roman" w:cs="Times New Roman"/>
          <w:b/>
          <w:bCs/>
          <w:iCs/>
          <w:color w:val="000000"/>
          <w:szCs w:val="28"/>
          <w:lang w:eastAsia="ru-RU"/>
        </w:rPr>
        <w:t>«Кубанский государственный университет»</w:t>
      </w:r>
    </w:p>
    <w:p w:rsidR="00E261B2" w:rsidRPr="00E261B2" w:rsidRDefault="00E261B2" w:rsidP="00E261B2">
      <w:pPr>
        <w:spacing w:after="0"/>
        <w:jc w:val="center"/>
        <w:rPr>
          <w:rFonts w:eastAsia="Times New Roman" w:cs="Times New Roman"/>
          <w:b/>
          <w:bCs/>
          <w:iCs/>
          <w:color w:val="000000"/>
          <w:szCs w:val="28"/>
          <w:lang w:eastAsia="ru-RU"/>
        </w:rPr>
      </w:pPr>
      <w:r w:rsidRPr="00E261B2">
        <w:rPr>
          <w:rFonts w:eastAsia="Times New Roman" w:cs="Times New Roman"/>
          <w:b/>
          <w:bCs/>
          <w:iCs/>
          <w:color w:val="000000"/>
          <w:szCs w:val="28"/>
          <w:lang w:eastAsia="ru-RU"/>
        </w:rPr>
        <w:t>(ФГБОУ ВО «</w:t>
      </w:r>
      <w:proofErr w:type="spellStart"/>
      <w:r w:rsidRPr="00E261B2">
        <w:rPr>
          <w:rFonts w:eastAsia="Times New Roman" w:cs="Times New Roman"/>
          <w:b/>
          <w:bCs/>
          <w:iCs/>
          <w:color w:val="000000"/>
          <w:szCs w:val="28"/>
          <w:lang w:eastAsia="ru-RU"/>
        </w:rPr>
        <w:t>КубГУ</w:t>
      </w:r>
      <w:proofErr w:type="spellEnd"/>
      <w:r w:rsidRPr="00E261B2">
        <w:rPr>
          <w:rFonts w:eastAsia="Times New Roman" w:cs="Times New Roman"/>
          <w:b/>
          <w:bCs/>
          <w:iCs/>
          <w:color w:val="000000"/>
          <w:szCs w:val="28"/>
          <w:lang w:eastAsia="ru-RU"/>
        </w:rPr>
        <w:t>»)</w:t>
      </w:r>
    </w:p>
    <w:p w:rsidR="00E261B2" w:rsidRPr="00E261B2" w:rsidRDefault="00E261B2" w:rsidP="00E261B2">
      <w:pPr>
        <w:spacing w:before="100" w:beforeAutospacing="1" w:after="0" w:line="360" w:lineRule="auto"/>
        <w:contextualSpacing/>
        <w:jc w:val="center"/>
        <w:rPr>
          <w:rFonts w:eastAsia="Times New Roman" w:cs="Times New Roman"/>
          <w:b/>
          <w:color w:val="000000"/>
          <w:szCs w:val="28"/>
          <w:u w:val="single"/>
          <w:lang w:eastAsia="ru-RU"/>
        </w:rPr>
      </w:pPr>
      <w:r w:rsidRPr="00E261B2">
        <w:rPr>
          <w:rFonts w:eastAsia="Times New Roman" w:cs="Times New Roman"/>
          <w:b/>
          <w:color w:val="000000"/>
          <w:szCs w:val="28"/>
          <w:lang w:eastAsia="ru-RU"/>
        </w:rPr>
        <w:t xml:space="preserve">Факультет </w:t>
      </w:r>
      <w:r w:rsidRPr="00E261B2">
        <w:rPr>
          <w:rFonts w:eastAsia="Times New Roman" w:cs="Times New Roman"/>
          <w:b/>
          <w:color w:val="000000"/>
          <w:szCs w:val="28"/>
          <w:u w:val="single"/>
          <w:lang w:eastAsia="ru-RU"/>
        </w:rPr>
        <w:t xml:space="preserve">экономический </w:t>
      </w:r>
    </w:p>
    <w:p w:rsidR="00E261B2" w:rsidRPr="00E261B2" w:rsidRDefault="00E261B2" w:rsidP="00E261B2">
      <w:pPr>
        <w:spacing w:before="100" w:beforeAutospacing="1" w:after="0" w:line="360" w:lineRule="auto"/>
        <w:contextualSpacing/>
        <w:jc w:val="center"/>
        <w:rPr>
          <w:rFonts w:eastAsia="Times New Roman" w:cs="Times New Roman"/>
          <w:b/>
          <w:color w:val="000000"/>
          <w:szCs w:val="28"/>
          <w:lang w:eastAsia="ru-RU"/>
        </w:rPr>
      </w:pPr>
      <w:r w:rsidRPr="00E261B2">
        <w:rPr>
          <w:rFonts w:eastAsia="Times New Roman" w:cs="Times New Roman"/>
          <w:b/>
          <w:color w:val="000000"/>
          <w:szCs w:val="28"/>
          <w:lang w:eastAsia="ru-RU"/>
        </w:rPr>
        <w:t xml:space="preserve">Кафедра </w:t>
      </w:r>
      <w:r w:rsidRPr="00E261B2">
        <w:rPr>
          <w:rFonts w:eastAsia="Times New Roman" w:cs="Times New Roman"/>
          <w:b/>
          <w:color w:val="000000"/>
          <w:szCs w:val="28"/>
          <w:u w:val="single"/>
          <w:lang w:eastAsia="ru-RU"/>
        </w:rPr>
        <w:t>мировой экономики и менеджмента</w:t>
      </w:r>
    </w:p>
    <w:p w:rsidR="00E261B2" w:rsidRPr="00E261B2" w:rsidRDefault="00E261B2" w:rsidP="00E261B2">
      <w:pPr>
        <w:spacing w:after="0" w:line="360" w:lineRule="auto"/>
        <w:rPr>
          <w:rFonts w:ascii="Calibri" w:eastAsia="Calibri" w:hAnsi="Calibri" w:cs="Times New Roman"/>
          <w:sz w:val="22"/>
        </w:rPr>
      </w:pPr>
    </w:p>
    <w:p w:rsidR="00E261B2" w:rsidRPr="00E261B2" w:rsidRDefault="00E261B2" w:rsidP="00E261B2">
      <w:pPr>
        <w:spacing w:after="0" w:line="360" w:lineRule="auto"/>
        <w:rPr>
          <w:rFonts w:ascii="Calibri" w:eastAsia="Calibri" w:hAnsi="Calibri" w:cs="Times New Roman"/>
          <w:sz w:val="22"/>
        </w:rPr>
      </w:pPr>
    </w:p>
    <w:p w:rsidR="00E261B2" w:rsidRPr="00E261B2" w:rsidRDefault="00E261B2" w:rsidP="00E261B2">
      <w:pPr>
        <w:spacing w:after="0" w:line="360" w:lineRule="auto"/>
        <w:rPr>
          <w:rFonts w:ascii="Calibri" w:eastAsia="Calibri" w:hAnsi="Calibri" w:cs="Times New Roman"/>
          <w:sz w:val="22"/>
        </w:rPr>
      </w:pPr>
    </w:p>
    <w:p w:rsidR="00E261B2" w:rsidRPr="00E261B2" w:rsidRDefault="00E261B2" w:rsidP="00E261B2">
      <w:pPr>
        <w:spacing w:after="0"/>
        <w:jc w:val="center"/>
        <w:rPr>
          <w:rFonts w:eastAsia="Times New Roman" w:cs="Times New Roman"/>
          <w:b/>
          <w:bCs/>
          <w:iCs/>
          <w:color w:val="000000"/>
          <w:sz w:val="26"/>
          <w:szCs w:val="26"/>
          <w:lang w:eastAsia="ru-RU"/>
        </w:rPr>
      </w:pPr>
      <w:r w:rsidRPr="00E261B2">
        <w:rPr>
          <w:rFonts w:eastAsia="Times New Roman" w:cs="Times New Roman"/>
          <w:b/>
          <w:bCs/>
          <w:iCs/>
          <w:color w:val="000000"/>
          <w:sz w:val="26"/>
          <w:szCs w:val="26"/>
          <w:lang w:eastAsia="ru-RU"/>
        </w:rPr>
        <w:t>КУРСОВАЯ РАБОТА</w:t>
      </w:r>
    </w:p>
    <w:p w:rsidR="00E261B2" w:rsidRPr="00E261B2" w:rsidRDefault="00E261B2" w:rsidP="00E261B2">
      <w:pPr>
        <w:spacing w:after="0"/>
        <w:jc w:val="center"/>
        <w:rPr>
          <w:rFonts w:eastAsia="Times New Roman" w:cs="Times New Roman"/>
          <w:b/>
          <w:bCs/>
          <w:iCs/>
          <w:color w:val="000000"/>
          <w:sz w:val="26"/>
          <w:szCs w:val="26"/>
          <w:lang w:eastAsia="ru-RU"/>
        </w:rPr>
      </w:pPr>
    </w:p>
    <w:p w:rsidR="00E261B2" w:rsidRPr="00E261B2" w:rsidRDefault="00E261B2" w:rsidP="00E261B2">
      <w:pPr>
        <w:spacing w:after="0" w:line="360" w:lineRule="auto"/>
        <w:ind w:firstLine="709"/>
        <w:jc w:val="center"/>
        <w:rPr>
          <w:b/>
        </w:rPr>
      </w:pPr>
      <w:r w:rsidRPr="00E261B2">
        <w:rPr>
          <w:b/>
        </w:rPr>
        <w:t>Бизнес-планирование проекта по созданию сетевого бизнеса в России и за рубежом</w:t>
      </w:r>
    </w:p>
    <w:p w:rsidR="00E261B2" w:rsidRPr="00E261B2" w:rsidRDefault="00E261B2" w:rsidP="00E261B2">
      <w:pPr>
        <w:spacing w:after="0"/>
        <w:jc w:val="center"/>
        <w:rPr>
          <w:rFonts w:eastAsia="Times New Roman" w:cs="Times New Roman"/>
          <w:b/>
          <w:bCs/>
          <w:iCs/>
          <w:color w:val="000000"/>
          <w:szCs w:val="28"/>
          <w:lang w:eastAsia="ru-RU"/>
        </w:rPr>
      </w:pPr>
    </w:p>
    <w:p w:rsidR="00E261B2" w:rsidRPr="00E261B2" w:rsidRDefault="00E261B2" w:rsidP="00E261B2">
      <w:pPr>
        <w:spacing w:after="0"/>
        <w:jc w:val="center"/>
        <w:rPr>
          <w:rFonts w:eastAsia="Times New Roman" w:cs="Times New Roman"/>
          <w:b/>
          <w:bCs/>
          <w:iCs/>
          <w:color w:val="000000"/>
          <w:szCs w:val="28"/>
          <w:lang w:eastAsia="ru-RU"/>
        </w:rPr>
      </w:pPr>
    </w:p>
    <w:p w:rsidR="00E261B2" w:rsidRPr="00E261B2" w:rsidRDefault="00E261B2" w:rsidP="00E261B2">
      <w:pPr>
        <w:spacing w:before="100" w:beforeAutospacing="1" w:after="100" w:afterAutospacing="1" w:line="360" w:lineRule="auto"/>
        <w:contextualSpacing/>
        <w:rPr>
          <w:rFonts w:eastAsia="Times New Roman" w:cs="Times New Roman"/>
          <w:color w:val="000000"/>
          <w:szCs w:val="28"/>
          <w:lang w:eastAsia="ru-RU"/>
        </w:rPr>
      </w:pPr>
    </w:p>
    <w:p w:rsidR="00E261B2" w:rsidRPr="00E261B2" w:rsidRDefault="00E261B2" w:rsidP="00E261B2">
      <w:pPr>
        <w:spacing w:before="100" w:beforeAutospacing="1" w:after="100" w:afterAutospacing="1" w:line="240" w:lineRule="auto"/>
        <w:contextualSpacing/>
        <w:rPr>
          <w:rFonts w:eastAsia="Times New Roman" w:cs="Times New Roman"/>
          <w:color w:val="000000"/>
          <w:szCs w:val="28"/>
          <w:lang w:eastAsia="ru-RU"/>
        </w:rPr>
      </w:pPr>
      <w:r w:rsidRPr="00E261B2">
        <w:rPr>
          <w:rFonts w:eastAsia="Times New Roman" w:cs="Times New Roman"/>
          <w:color w:val="000000"/>
          <w:szCs w:val="28"/>
          <w:lang w:eastAsia="ru-RU"/>
        </w:rPr>
        <w:t xml:space="preserve">Работу </w:t>
      </w:r>
      <w:proofErr w:type="spellStart"/>
      <w:r w:rsidRPr="00E261B2">
        <w:rPr>
          <w:rFonts w:eastAsia="Times New Roman" w:cs="Times New Roman"/>
          <w:color w:val="000000"/>
          <w:szCs w:val="28"/>
          <w:lang w:eastAsia="ru-RU"/>
        </w:rPr>
        <w:t>выполнила____</w:t>
      </w:r>
      <w:r w:rsidR="00154C55">
        <w:rPr>
          <w:rFonts w:eastAsia="Times New Roman" w:cs="Times New Roman"/>
          <w:color w:val="000000"/>
          <w:szCs w:val="28"/>
          <w:u w:val="single"/>
          <w:lang w:eastAsia="ru-RU"/>
        </w:rPr>
        <w:t>Бабинцева</w:t>
      </w:r>
      <w:proofErr w:type="spellEnd"/>
      <w:r w:rsidR="00154C55">
        <w:rPr>
          <w:rFonts w:eastAsia="Times New Roman" w:cs="Times New Roman"/>
          <w:color w:val="000000"/>
          <w:szCs w:val="28"/>
          <w:u w:val="single"/>
          <w:lang w:eastAsia="ru-RU"/>
        </w:rPr>
        <w:t xml:space="preserve"> А.А._</w:t>
      </w:r>
      <w:r w:rsidRPr="00E261B2">
        <w:rPr>
          <w:rFonts w:eastAsia="Times New Roman" w:cs="Times New Roman"/>
          <w:color w:val="000000"/>
          <w:szCs w:val="28"/>
          <w:lang w:eastAsia="ru-RU"/>
        </w:rPr>
        <w:t xml:space="preserve">________________________ </w:t>
      </w:r>
    </w:p>
    <w:p w:rsidR="00E261B2" w:rsidRPr="00E261B2" w:rsidRDefault="00E261B2" w:rsidP="00E261B2">
      <w:pPr>
        <w:spacing w:before="100" w:beforeAutospacing="1" w:after="100" w:afterAutospacing="1" w:line="240" w:lineRule="auto"/>
        <w:contextualSpacing/>
        <w:rPr>
          <w:rFonts w:eastAsia="Times New Roman" w:cs="Times New Roman"/>
          <w:color w:val="000000"/>
          <w:sz w:val="20"/>
          <w:szCs w:val="20"/>
          <w:lang w:eastAsia="ru-RU"/>
        </w:rPr>
      </w:pPr>
      <w:r w:rsidRPr="00E261B2">
        <w:rPr>
          <w:rFonts w:eastAsia="Times New Roman" w:cs="Times New Roman"/>
          <w:color w:val="000000"/>
          <w:sz w:val="20"/>
          <w:szCs w:val="20"/>
          <w:lang w:eastAsia="ru-RU"/>
        </w:rPr>
        <w:t xml:space="preserve">                                                                                  (подпись)</w:t>
      </w:r>
    </w:p>
    <w:p w:rsidR="00E261B2" w:rsidRPr="00E261B2" w:rsidRDefault="00E261B2" w:rsidP="00E261B2">
      <w:pPr>
        <w:spacing w:before="100" w:beforeAutospacing="1" w:after="100" w:afterAutospacing="1" w:line="360" w:lineRule="auto"/>
        <w:contextualSpacing/>
        <w:rPr>
          <w:rFonts w:eastAsia="Times New Roman" w:cs="Times New Roman"/>
          <w:color w:val="000000"/>
          <w:szCs w:val="28"/>
          <w:lang w:eastAsia="ru-RU"/>
        </w:rPr>
      </w:pPr>
    </w:p>
    <w:p w:rsidR="00E261B2" w:rsidRPr="00E261B2" w:rsidRDefault="00E261B2" w:rsidP="00E261B2">
      <w:pPr>
        <w:spacing w:before="100" w:beforeAutospacing="1" w:after="100" w:afterAutospacing="1" w:line="240" w:lineRule="auto"/>
        <w:contextualSpacing/>
        <w:rPr>
          <w:rFonts w:eastAsia="Times New Roman" w:cs="Times New Roman"/>
          <w:color w:val="000000"/>
          <w:szCs w:val="28"/>
          <w:lang w:eastAsia="ru-RU"/>
        </w:rPr>
      </w:pPr>
      <w:r w:rsidRPr="00E261B2">
        <w:rPr>
          <w:rFonts w:eastAsia="Times New Roman" w:cs="Times New Roman"/>
          <w:color w:val="000000"/>
          <w:szCs w:val="28"/>
          <w:lang w:eastAsia="ru-RU"/>
        </w:rPr>
        <w:t xml:space="preserve">Направление подготовки      </w:t>
      </w:r>
      <w:r w:rsidRPr="00E261B2">
        <w:rPr>
          <w:rFonts w:eastAsia="Times New Roman" w:cs="Times New Roman"/>
          <w:color w:val="000000"/>
          <w:szCs w:val="28"/>
          <w:u w:val="single"/>
          <w:lang w:eastAsia="ru-RU"/>
        </w:rPr>
        <w:t>38.03.03 «Менеджмент</w:t>
      </w:r>
      <w:proofErr w:type="gramStart"/>
      <w:r w:rsidRPr="00E261B2">
        <w:rPr>
          <w:rFonts w:eastAsia="Times New Roman" w:cs="Times New Roman"/>
          <w:color w:val="000000"/>
          <w:szCs w:val="28"/>
          <w:u w:val="single"/>
          <w:lang w:eastAsia="ru-RU"/>
        </w:rPr>
        <w:t>»</w:t>
      </w:r>
      <w:r w:rsidRPr="00E261B2">
        <w:rPr>
          <w:rFonts w:eastAsia="Times New Roman" w:cs="Times New Roman"/>
          <w:color w:val="000000"/>
          <w:szCs w:val="28"/>
          <w:lang w:eastAsia="ru-RU"/>
        </w:rPr>
        <w:t>к</w:t>
      </w:r>
      <w:proofErr w:type="gramEnd"/>
      <w:r w:rsidRPr="00E261B2">
        <w:rPr>
          <w:rFonts w:eastAsia="Times New Roman" w:cs="Times New Roman"/>
          <w:color w:val="000000"/>
          <w:szCs w:val="28"/>
          <w:lang w:eastAsia="ru-RU"/>
        </w:rPr>
        <w:t>урс ___</w:t>
      </w:r>
      <w:r w:rsidRPr="00E261B2">
        <w:rPr>
          <w:rFonts w:eastAsia="Times New Roman" w:cs="Times New Roman"/>
          <w:color w:val="000000"/>
          <w:szCs w:val="28"/>
          <w:u w:val="single"/>
          <w:lang w:eastAsia="ru-RU"/>
        </w:rPr>
        <w:t>4</w:t>
      </w:r>
      <w:r w:rsidRPr="00E261B2">
        <w:rPr>
          <w:rFonts w:eastAsia="Times New Roman" w:cs="Times New Roman"/>
          <w:color w:val="000000"/>
          <w:szCs w:val="28"/>
          <w:lang w:eastAsia="ru-RU"/>
        </w:rPr>
        <w:t>____</w:t>
      </w:r>
    </w:p>
    <w:p w:rsidR="00E261B2" w:rsidRPr="00E261B2" w:rsidRDefault="00E261B2" w:rsidP="00E261B2">
      <w:pPr>
        <w:spacing w:before="100" w:beforeAutospacing="1" w:after="100" w:afterAutospacing="1" w:line="240" w:lineRule="auto"/>
        <w:contextualSpacing/>
        <w:rPr>
          <w:rFonts w:eastAsia="Times New Roman" w:cs="Times New Roman"/>
          <w:color w:val="000000"/>
          <w:sz w:val="20"/>
          <w:szCs w:val="20"/>
          <w:lang w:eastAsia="ru-RU"/>
        </w:rPr>
      </w:pPr>
      <w:r w:rsidRPr="00E261B2">
        <w:rPr>
          <w:rFonts w:eastAsia="Times New Roman" w:cs="Times New Roman"/>
          <w:color w:val="000000"/>
          <w:sz w:val="20"/>
          <w:szCs w:val="20"/>
          <w:lang w:eastAsia="ru-RU"/>
        </w:rPr>
        <w:t xml:space="preserve">    (код, наименование)</w:t>
      </w:r>
    </w:p>
    <w:p w:rsidR="00E261B2" w:rsidRPr="00E261B2" w:rsidRDefault="00E261B2" w:rsidP="00E261B2">
      <w:pPr>
        <w:spacing w:before="100" w:beforeAutospacing="1" w:after="100" w:afterAutospacing="1" w:line="360" w:lineRule="auto"/>
        <w:contextualSpacing/>
        <w:rPr>
          <w:rFonts w:eastAsia="Times New Roman" w:cs="Times New Roman"/>
          <w:color w:val="000000"/>
          <w:szCs w:val="28"/>
          <w:lang w:eastAsia="ru-RU"/>
        </w:rPr>
      </w:pPr>
    </w:p>
    <w:p w:rsidR="00E261B2" w:rsidRPr="00E261B2" w:rsidRDefault="00E261B2" w:rsidP="00E261B2">
      <w:pPr>
        <w:spacing w:before="100" w:beforeAutospacing="1" w:after="100" w:afterAutospacing="1" w:line="360" w:lineRule="auto"/>
        <w:contextualSpacing/>
        <w:rPr>
          <w:rFonts w:eastAsia="Times New Roman" w:cs="Times New Roman"/>
          <w:color w:val="000000"/>
          <w:szCs w:val="28"/>
          <w:lang w:eastAsia="ru-RU"/>
        </w:rPr>
      </w:pPr>
      <w:r w:rsidRPr="00E261B2">
        <w:rPr>
          <w:rFonts w:eastAsia="Times New Roman" w:cs="Times New Roman"/>
          <w:color w:val="000000"/>
          <w:szCs w:val="28"/>
          <w:lang w:eastAsia="ru-RU"/>
        </w:rPr>
        <w:t xml:space="preserve">Направление (профиль)  </w:t>
      </w:r>
      <w:r w:rsidRPr="00E261B2">
        <w:rPr>
          <w:rFonts w:eastAsia="Times New Roman" w:cs="Times New Roman"/>
          <w:color w:val="000000"/>
          <w:szCs w:val="28"/>
          <w:u w:val="single"/>
          <w:lang w:eastAsia="ru-RU"/>
        </w:rPr>
        <w:t>Управление малым бизнесом</w:t>
      </w:r>
      <w:r w:rsidRPr="00E261B2">
        <w:rPr>
          <w:rFonts w:eastAsia="Times New Roman" w:cs="Times New Roman"/>
          <w:color w:val="000000"/>
          <w:szCs w:val="28"/>
          <w:lang w:eastAsia="ru-RU"/>
        </w:rPr>
        <w:t>________________</w:t>
      </w:r>
    </w:p>
    <w:p w:rsidR="00E261B2" w:rsidRPr="00E261B2" w:rsidRDefault="00E261B2" w:rsidP="00E261B2">
      <w:pPr>
        <w:spacing w:before="100" w:beforeAutospacing="1" w:after="100" w:afterAutospacing="1" w:line="360" w:lineRule="auto"/>
        <w:contextualSpacing/>
        <w:rPr>
          <w:rFonts w:eastAsia="Times New Roman" w:cs="Times New Roman"/>
          <w:color w:val="000000"/>
          <w:szCs w:val="28"/>
          <w:lang w:eastAsia="ru-RU"/>
        </w:rPr>
      </w:pPr>
    </w:p>
    <w:p w:rsidR="00E261B2" w:rsidRPr="00E261B2" w:rsidRDefault="00E261B2" w:rsidP="00E261B2">
      <w:pPr>
        <w:spacing w:before="100" w:beforeAutospacing="1" w:after="100" w:afterAutospacing="1" w:line="360" w:lineRule="auto"/>
        <w:contextualSpacing/>
        <w:rPr>
          <w:rFonts w:eastAsia="Times New Roman" w:cs="Times New Roman"/>
          <w:color w:val="000000"/>
          <w:szCs w:val="28"/>
          <w:lang w:eastAsia="ru-RU"/>
        </w:rPr>
      </w:pPr>
      <w:r w:rsidRPr="00E261B2">
        <w:rPr>
          <w:rFonts w:eastAsia="Times New Roman" w:cs="Times New Roman"/>
          <w:color w:val="000000"/>
          <w:szCs w:val="28"/>
          <w:lang w:eastAsia="ru-RU"/>
        </w:rPr>
        <w:t>Научный руководитель</w:t>
      </w:r>
    </w:p>
    <w:p w:rsidR="00E261B2" w:rsidRPr="00E261B2" w:rsidRDefault="00E261B2" w:rsidP="00E261B2">
      <w:pPr>
        <w:spacing w:before="100" w:beforeAutospacing="1" w:after="100" w:afterAutospacing="1" w:line="240" w:lineRule="auto"/>
        <w:contextualSpacing/>
        <w:rPr>
          <w:rFonts w:eastAsia="Times New Roman" w:cs="Times New Roman"/>
          <w:color w:val="000000"/>
          <w:szCs w:val="28"/>
          <w:lang w:eastAsia="ru-RU"/>
        </w:rPr>
      </w:pPr>
      <w:r w:rsidRPr="00E261B2">
        <w:rPr>
          <w:rFonts w:eastAsia="Times New Roman" w:cs="Times New Roman"/>
          <w:color w:val="000000"/>
          <w:sz w:val="24"/>
          <w:szCs w:val="24"/>
          <w:lang w:eastAsia="ru-RU"/>
        </w:rPr>
        <w:t>доктор экономических наук, профессор</w:t>
      </w:r>
      <w:r w:rsidRPr="00E261B2">
        <w:rPr>
          <w:rFonts w:eastAsia="Times New Roman" w:cs="Times New Roman"/>
          <w:color w:val="000000"/>
          <w:szCs w:val="28"/>
          <w:lang w:eastAsia="ru-RU"/>
        </w:rPr>
        <w:t xml:space="preserve">__________________ А.А. </w:t>
      </w:r>
      <w:proofErr w:type="spellStart"/>
      <w:r w:rsidRPr="00E261B2">
        <w:rPr>
          <w:rFonts w:eastAsia="Times New Roman" w:cs="Times New Roman"/>
          <w:color w:val="000000"/>
          <w:szCs w:val="28"/>
          <w:lang w:eastAsia="ru-RU"/>
        </w:rPr>
        <w:t>Кизим</w:t>
      </w:r>
      <w:proofErr w:type="spellEnd"/>
    </w:p>
    <w:p w:rsidR="00E261B2" w:rsidRPr="00E261B2" w:rsidRDefault="00E261B2" w:rsidP="00E261B2">
      <w:pPr>
        <w:spacing w:before="100" w:beforeAutospacing="1" w:after="100" w:afterAutospacing="1" w:line="360" w:lineRule="auto"/>
        <w:contextualSpacing/>
        <w:rPr>
          <w:rFonts w:eastAsia="Times New Roman" w:cs="Times New Roman"/>
          <w:color w:val="000000"/>
          <w:sz w:val="20"/>
          <w:szCs w:val="20"/>
          <w:lang w:eastAsia="ru-RU"/>
        </w:rPr>
      </w:pPr>
      <w:r w:rsidRPr="00E261B2">
        <w:rPr>
          <w:rFonts w:eastAsia="Times New Roman" w:cs="Times New Roman"/>
          <w:color w:val="000000"/>
          <w:sz w:val="20"/>
          <w:szCs w:val="20"/>
          <w:lang w:eastAsia="ru-RU"/>
        </w:rPr>
        <w:t xml:space="preserve">                                                                                                  (Подпись, дата)</w:t>
      </w:r>
    </w:p>
    <w:p w:rsidR="00E261B2" w:rsidRPr="00E261B2" w:rsidRDefault="00E261B2" w:rsidP="00E261B2">
      <w:pPr>
        <w:spacing w:before="100" w:beforeAutospacing="1" w:after="100" w:afterAutospacing="1" w:line="360" w:lineRule="auto"/>
        <w:contextualSpacing/>
        <w:jc w:val="left"/>
        <w:rPr>
          <w:rFonts w:eastAsia="Times New Roman" w:cs="Times New Roman"/>
          <w:color w:val="000000"/>
          <w:szCs w:val="28"/>
          <w:lang w:eastAsia="ru-RU"/>
        </w:rPr>
      </w:pPr>
      <w:proofErr w:type="spellStart"/>
      <w:r w:rsidRPr="00E261B2">
        <w:rPr>
          <w:rFonts w:eastAsia="Times New Roman" w:cs="Times New Roman"/>
          <w:color w:val="000000"/>
          <w:szCs w:val="28"/>
          <w:lang w:eastAsia="ru-RU"/>
        </w:rPr>
        <w:t>Нормоконтролер</w:t>
      </w:r>
      <w:proofErr w:type="spellEnd"/>
    </w:p>
    <w:p w:rsidR="00E261B2" w:rsidRPr="00E261B2" w:rsidRDefault="00E261B2" w:rsidP="00E261B2">
      <w:pPr>
        <w:spacing w:before="100" w:beforeAutospacing="1" w:after="100" w:afterAutospacing="1" w:line="240" w:lineRule="auto"/>
        <w:contextualSpacing/>
        <w:rPr>
          <w:rFonts w:eastAsia="Times New Roman" w:cs="Times New Roman"/>
          <w:color w:val="000000"/>
          <w:sz w:val="20"/>
          <w:szCs w:val="20"/>
          <w:lang w:eastAsia="ru-RU"/>
        </w:rPr>
      </w:pPr>
      <w:r w:rsidRPr="00E261B2">
        <w:rPr>
          <w:rFonts w:eastAsia="Times New Roman" w:cs="Times New Roman"/>
          <w:color w:val="000000"/>
          <w:sz w:val="24"/>
          <w:szCs w:val="24"/>
          <w:lang w:eastAsia="ru-RU"/>
        </w:rPr>
        <w:t xml:space="preserve">доктор экономических наук, </w:t>
      </w:r>
      <w:proofErr w:type="spellStart"/>
      <w:r w:rsidRPr="00E261B2">
        <w:rPr>
          <w:rFonts w:eastAsia="Times New Roman" w:cs="Times New Roman"/>
          <w:color w:val="000000"/>
          <w:sz w:val="24"/>
          <w:szCs w:val="24"/>
          <w:lang w:eastAsia="ru-RU"/>
        </w:rPr>
        <w:t>профессор</w:t>
      </w:r>
      <w:r w:rsidRPr="00E261B2">
        <w:rPr>
          <w:rFonts w:eastAsia="Times New Roman" w:cs="Times New Roman"/>
          <w:color w:val="000000"/>
          <w:szCs w:val="28"/>
          <w:lang w:eastAsia="ru-RU"/>
        </w:rPr>
        <w:t>__________________А.А</w:t>
      </w:r>
      <w:proofErr w:type="spellEnd"/>
      <w:r w:rsidRPr="00E261B2">
        <w:rPr>
          <w:rFonts w:eastAsia="Times New Roman" w:cs="Times New Roman"/>
          <w:color w:val="000000"/>
          <w:szCs w:val="28"/>
          <w:lang w:eastAsia="ru-RU"/>
        </w:rPr>
        <w:t xml:space="preserve">. </w:t>
      </w:r>
      <w:proofErr w:type="spellStart"/>
      <w:r w:rsidRPr="00E261B2">
        <w:rPr>
          <w:rFonts w:eastAsia="Times New Roman" w:cs="Times New Roman"/>
          <w:color w:val="000000"/>
          <w:szCs w:val="28"/>
          <w:lang w:eastAsia="ru-RU"/>
        </w:rPr>
        <w:t>Кизим</w:t>
      </w:r>
      <w:proofErr w:type="spellEnd"/>
    </w:p>
    <w:p w:rsidR="00E261B2" w:rsidRPr="00E261B2" w:rsidRDefault="00E261B2" w:rsidP="00E261B2">
      <w:pPr>
        <w:spacing w:before="100" w:beforeAutospacing="1" w:after="100" w:afterAutospacing="1" w:line="240" w:lineRule="auto"/>
        <w:contextualSpacing/>
        <w:rPr>
          <w:rFonts w:eastAsia="Times New Roman" w:cs="Times New Roman"/>
          <w:color w:val="000000"/>
          <w:sz w:val="20"/>
          <w:szCs w:val="20"/>
          <w:lang w:eastAsia="ru-RU"/>
        </w:rPr>
      </w:pPr>
      <w:r w:rsidRPr="00E261B2">
        <w:rPr>
          <w:rFonts w:eastAsia="Times New Roman" w:cs="Times New Roman"/>
          <w:color w:val="000000"/>
          <w:sz w:val="20"/>
          <w:szCs w:val="20"/>
          <w:lang w:eastAsia="ru-RU"/>
        </w:rPr>
        <w:t xml:space="preserve">                                                                                                  (Подпись, дата)</w:t>
      </w:r>
    </w:p>
    <w:p w:rsidR="00E261B2" w:rsidRPr="00E261B2" w:rsidRDefault="00E261B2" w:rsidP="00E261B2">
      <w:pPr>
        <w:spacing w:before="100" w:beforeAutospacing="1" w:after="100" w:afterAutospacing="1" w:line="360" w:lineRule="auto"/>
        <w:contextualSpacing/>
        <w:jc w:val="left"/>
        <w:rPr>
          <w:rFonts w:eastAsia="Times New Roman" w:cs="Times New Roman"/>
          <w:color w:val="000000"/>
          <w:szCs w:val="28"/>
          <w:lang w:eastAsia="ru-RU"/>
        </w:rPr>
      </w:pPr>
    </w:p>
    <w:p w:rsidR="00E261B2" w:rsidRPr="00E261B2" w:rsidRDefault="00E261B2" w:rsidP="00E261B2">
      <w:pPr>
        <w:spacing w:before="100" w:beforeAutospacing="1" w:after="100" w:afterAutospacing="1" w:line="360" w:lineRule="auto"/>
        <w:contextualSpacing/>
        <w:jc w:val="left"/>
        <w:rPr>
          <w:rFonts w:eastAsia="Times New Roman" w:cs="Times New Roman"/>
          <w:color w:val="000000"/>
          <w:szCs w:val="28"/>
          <w:lang w:eastAsia="ru-RU"/>
        </w:rPr>
      </w:pPr>
    </w:p>
    <w:p w:rsidR="00E261B2" w:rsidRPr="00E261B2" w:rsidRDefault="00E261B2" w:rsidP="00E261B2">
      <w:pPr>
        <w:spacing w:before="100" w:beforeAutospacing="1" w:after="100" w:afterAutospacing="1" w:line="360" w:lineRule="auto"/>
        <w:contextualSpacing/>
        <w:jc w:val="left"/>
        <w:rPr>
          <w:rFonts w:eastAsia="Times New Roman" w:cs="Times New Roman"/>
          <w:color w:val="000000"/>
          <w:szCs w:val="28"/>
          <w:lang w:eastAsia="ru-RU"/>
        </w:rPr>
      </w:pPr>
    </w:p>
    <w:p w:rsidR="00E261B2" w:rsidRPr="00E261B2" w:rsidRDefault="002E5FCA" w:rsidP="002E5FCA">
      <w:pPr>
        <w:tabs>
          <w:tab w:val="center" w:pos="4677"/>
          <w:tab w:val="left" w:pos="7319"/>
        </w:tabs>
        <w:spacing w:before="100" w:beforeAutospacing="1" w:after="100" w:afterAutospacing="1" w:line="360" w:lineRule="auto"/>
        <w:contextualSpacing/>
        <w:jc w:val="left"/>
        <w:rPr>
          <w:rFonts w:eastAsia="Times New Roman" w:cs="Times New Roman"/>
          <w:color w:val="000000"/>
          <w:szCs w:val="28"/>
          <w:lang w:eastAsia="ru-RU"/>
        </w:rPr>
      </w:pPr>
      <w:r>
        <w:rPr>
          <w:rFonts w:eastAsia="Times New Roman" w:cs="Times New Roman"/>
          <w:color w:val="000000"/>
          <w:szCs w:val="28"/>
          <w:lang w:eastAsia="ru-RU"/>
        </w:rPr>
        <w:tab/>
      </w:r>
      <w:r w:rsidR="00E261B2" w:rsidRPr="00E261B2">
        <w:rPr>
          <w:rFonts w:eastAsia="Times New Roman" w:cs="Times New Roman"/>
          <w:color w:val="000000"/>
          <w:szCs w:val="28"/>
          <w:lang w:eastAsia="ru-RU"/>
        </w:rPr>
        <w:t>Краснодар</w:t>
      </w:r>
      <w:r>
        <w:rPr>
          <w:rFonts w:eastAsia="Times New Roman" w:cs="Times New Roman"/>
          <w:color w:val="000000"/>
          <w:szCs w:val="28"/>
          <w:lang w:eastAsia="ru-RU"/>
        </w:rPr>
        <w:tab/>
      </w:r>
    </w:p>
    <w:p w:rsidR="00E261B2" w:rsidRPr="00E261B2" w:rsidRDefault="00E261B2" w:rsidP="00E261B2">
      <w:pPr>
        <w:spacing w:before="100" w:beforeAutospacing="1" w:after="100" w:afterAutospacing="1" w:line="360" w:lineRule="auto"/>
        <w:contextualSpacing/>
        <w:jc w:val="center"/>
        <w:rPr>
          <w:rFonts w:eastAsia="Times New Roman" w:cs="Times New Roman"/>
          <w:color w:val="000000"/>
          <w:szCs w:val="28"/>
          <w:lang w:eastAsia="ru-RU"/>
        </w:rPr>
      </w:pPr>
      <w:r w:rsidRPr="00E261B2">
        <w:rPr>
          <w:rFonts w:eastAsia="Times New Roman" w:cs="Times New Roman"/>
          <w:color w:val="000000"/>
          <w:szCs w:val="28"/>
          <w:lang w:eastAsia="ru-RU"/>
        </w:rPr>
        <w:t>2020</w:t>
      </w:r>
    </w:p>
    <w:p w:rsidR="00DC04B6" w:rsidRDefault="00DC04B6" w:rsidP="005C13BE">
      <w:pPr>
        <w:spacing w:after="0" w:line="360" w:lineRule="auto"/>
        <w:ind w:firstLine="709"/>
        <w:rPr>
          <w:b/>
        </w:rPr>
      </w:pPr>
    </w:p>
    <w:sdt>
      <w:sdtPr>
        <w:id w:val="1983652932"/>
        <w:docPartObj>
          <w:docPartGallery w:val="Table of Contents"/>
          <w:docPartUnique/>
        </w:docPartObj>
      </w:sdtPr>
      <w:sdtEndPr>
        <w:rPr>
          <w:b/>
          <w:bCs/>
        </w:rPr>
      </w:sdtEndPr>
      <w:sdtContent>
        <w:p w:rsidR="00E261B2" w:rsidRDefault="00E261B2" w:rsidP="00E261B2">
          <w:pPr>
            <w:spacing w:after="0" w:line="360" w:lineRule="auto"/>
            <w:ind w:firstLine="709"/>
            <w:jc w:val="center"/>
            <w:rPr>
              <w:b/>
            </w:rPr>
          </w:pPr>
          <w:r w:rsidRPr="00DC04B6">
            <w:rPr>
              <w:b/>
            </w:rPr>
            <w:t>СОДЕРЖАНИЕ</w:t>
          </w:r>
        </w:p>
        <w:p w:rsidR="00E261B2" w:rsidRDefault="00E261B2">
          <w:pPr>
            <w:pStyle w:val="a7"/>
          </w:pPr>
        </w:p>
        <w:p w:rsidR="00E261B2" w:rsidRDefault="008E2CF5">
          <w:pPr>
            <w:pStyle w:val="11"/>
            <w:tabs>
              <w:tab w:val="right" w:leader="dot" w:pos="9344"/>
            </w:tabs>
            <w:rPr>
              <w:rFonts w:asciiTheme="minorHAnsi" w:eastAsiaTheme="minorEastAsia" w:hAnsiTheme="minorHAnsi"/>
              <w:noProof/>
              <w:sz w:val="22"/>
              <w:lang w:eastAsia="ru-RU"/>
            </w:rPr>
          </w:pPr>
          <w:r>
            <w:rPr>
              <w:b/>
              <w:bCs/>
            </w:rPr>
            <w:fldChar w:fldCharType="begin"/>
          </w:r>
          <w:r w:rsidR="00E261B2">
            <w:rPr>
              <w:b/>
              <w:bCs/>
            </w:rPr>
            <w:instrText xml:space="preserve"> TOC \o "1-3" \h \z \u </w:instrText>
          </w:r>
          <w:r>
            <w:rPr>
              <w:b/>
              <w:bCs/>
            </w:rPr>
            <w:fldChar w:fldCharType="separate"/>
          </w:r>
          <w:hyperlink w:anchor="_Toc42514214" w:history="1">
            <w:r w:rsidR="00E261B2" w:rsidRPr="00043C7B">
              <w:rPr>
                <w:rStyle w:val="a8"/>
                <w:noProof/>
              </w:rPr>
              <w:t>ВВЕДЕНИЕ</w:t>
            </w:r>
            <w:r w:rsidR="00E261B2">
              <w:rPr>
                <w:noProof/>
                <w:webHidden/>
              </w:rPr>
              <w:tab/>
            </w:r>
            <w:r>
              <w:rPr>
                <w:noProof/>
                <w:webHidden/>
              </w:rPr>
              <w:fldChar w:fldCharType="begin"/>
            </w:r>
            <w:r w:rsidR="00E261B2">
              <w:rPr>
                <w:noProof/>
                <w:webHidden/>
              </w:rPr>
              <w:instrText xml:space="preserve"> PAGEREF _Toc42514214 \h </w:instrText>
            </w:r>
            <w:r>
              <w:rPr>
                <w:noProof/>
                <w:webHidden/>
              </w:rPr>
            </w:r>
            <w:r>
              <w:rPr>
                <w:noProof/>
                <w:webHidden/>
              </w:rPr>
              <w:fldChar w:fldCharType="separate"/>
            </w:r>
            <w:r w:rsidR="0013097E">
              <w:rPr>
                <w:noProof/>
                <w:webHidden/>
              </w:rPr>
              <w:t>3</w:t>
            </w:r>
            <w:r>
              <w:rPr>
                <w:noProof/>
                <w:webHidden/>
              </w:rPr>
              <w:fldChar w:fldCharType="end"/>
            </w:r>
          </w:hyperlink>
        </w:p>
        <w:p w:rsidR="00E261B2" w:rsidRDefault="008E2CF5">
          <w:pPr>
            <w:pStyle w:val="11"/>
            <w:tabs>
              <w:tab w:val="right" w:leader="dot" w:pos="9344"/>
            </w:tabs>
            <w:rPr>
              <w:rFonts w:asciiTheme="minorHAnsi" w:eastAsiaTheme="minorEastAsia" w:hAnsiTheme="minorHAnsi"/>
              <w:noProof/>
              <w:sz w:val="22"/>
              <w:lang w:eastAsia="ru-RU"/>
            </w:rPr>
          </w:pPr>
          <w:hyperlink w:anchor="_Toc42514215" w:history="1">
            <w:r w:rsidR="00E261B2" w:rsidRPr="00043C7B">
              <w:rPr>
                <w:rStyle w:val="a8"/>
                <w:noProof/>
              </w:rPr>
              <w:t>1. Теоретическая основа бизнес-планирования проекта по созданию сетевого бизнеса в России и за рубежом</w:t>
            </w:r>
            <w:r w:rsidR="00E261B2">
              <w:rPr>
                <w:noProof/>
                <w:webHidden/>
              </w:rPr>
              <w:tab/>
            </w:r>
            <w:r>
              <w:rPr>
                <w:noProof/>
                <w:webHidden/>
              </w:rPr>
              <w:fldChar w:fldCharType="begin"/>
            </w:r>
            <w:r w:rsidR="00E261B2">
              <w:rPr>
                <w:noProof/>
                <w:webHidden/>
              </w:rPr>
              <w:instrText xml:space="preserve"> PAGEREF _Toc42514215 \h </w:instrText>
            </w:r>
            <w:r>
              <w:rPr>
                <w:noProof/>
                <w:webHidden/>
              </w:rPr>
            </w:r>
            <w:r>
              <w:rPr>
                <w:noProof/>
                <w:webHidden/>
              </w:rPr>
              <w:fldChar w:fldCharType="separate"/>
            </w:r>
            <w:r w:rsidR="0013097E">
              <w:rPr>
                <w:noProof/>
                <w:webHidden/>
              </w:rPr>
              <w:t>5</w:t>
            </w:r>
            <w:r>
              <w:rPr>
                <w:noProof/>
                <w:webHidden/>
              </w:rPr>
              <w:fldChar w:fldCharType="end"/>
            </w:r>
          </w:hyperlink>
        </w:p>
        <w:p w:rsidR="00E261B2" w:rsidRDefault="008E2CF5">
          <w:pPr>
            <w:pStyle w:val="11"/>
            <w:tabs>
              <w:tab w:val="left" w:pos="660"/>
              <w:tab w:val="right" w:leader="dot" w:pos="9344"/>
            </w:tabs>
            <w:rPr>
              <w:rFonts w:asciiTheme="minorHAnsi" w:eastAsiaTheme="minorEastAsia" w:hAnsiTheme="minorHAnsi"/>
              <w:noProof/>
              <w:sz w:val="22"/>
              <w:lang w:eastAsia="ru-RU"/>
            </w:rPr>
          </w:pPr>
          <w:hyperlink w:anchor="_Toc42514216" w:history="1">
            <w:r w:rsidR="00E261B2" w:rsidRPr="00043C7B">
              <w:rPr>
                <w:rStyle w:val="a8"/>
                <w:noProof/>
              </w:rPr>
              <w:t>1.1</w:t>
            </w:r>
            <w:r w:rsidR="00E261B2">
              <w:rPr>
                <w:rFonts w:asciiTheme="minorHAnsi" w:eastAsiaTheme="minorEastAsia" w:hAnsiTheme="minorHAnsi"/>
                <w:noProof/>
                <w:sz w:val="22"/>
                <w:lang w:eastAsia="ru-RU"/>
              </w:rPr>
              <w:t xml:space="preserve"> </w:t>
            </w:r>
            <w:r w:rsidR="00E261B2" w:rsidRPr="00043C7B">
              <w:rPr>
                <w:rStyle w:val="a8"/>
                <w:noProof/>
              </w:rPr>
              <w:t>Характеристика и особенности бизнес-планирования по созданию сетевого бизнеса в РФ и за рубежом</w:t>
            </w:r>
            <w:r w:rsidR="00E261B2">
              <w:rPr>
                <w:noProof/>
                <w:webHidden/>
              </w:rPr>
              <w:tab/>
            </w:r>
            <w:r>
              <w:rPr>
                <w:noProof/>
                <w:webHidden/>
              </w:rPr>
              <w:fldChar w:fldCharType="begin"/>
            </w:r>
            <w:r w:rsidR="00E261B2">
              <w:rPr>
                <w:noProof/>
                <w:webHidden/>
              </w:rPr>
              <w:instrText xml:space="preserve"> PAGEREF _Toc42514216 \h </w:instrText>
            </w:r>
            <w:r>
              <w:rPr>
                <w:noProof/>
                <w:webHidden/>
              </w:rPr>
            </w:r>
            <w:r>
              <w:rPr>
                <w:noProof/>
                <w:webHidden/>
              </w:rPr>
              <w:fldChar w:fldCharType="separate"/>
            </w:r>
            <w:r w:rsidR="0013097E">
              <w:rPr>
                <w:noProof/>
                <w:webHidden/>
              </w:rPr>
              <w:t>5</w:t>
            </w:r>
            <w:r>
              <w:rPr>
                <w:noProof/>
                <w:webHidden/>
              </w:rPr>
              <w:fldChar w:fldCharType="end"/>
            </w:r>
          </w:hyperlink>
        </w:p>
        <w:p w:rsidR="00E261B2" w:rsidRDefault="008E2CF5">
          <w:pPr>
            <w:pStyle w:val="11"/>
            <w:tabs>
              <w:tab w:val="right" w:leader="dot" w:pos="9344"/>
            </w:tabs>
            <w:rPr>
              <w:rFonts w:asciiTheme="minorHAnsi" w:eastAsiaTheme="minorEastAsia" w:hAnsiTheme="minorHAnsi"/>
              <w:noProof/>
              <w:sz w:val="22"/>
              <w:lang w:eastAsia="ru-RU"/>
            </w:rPr>
          </w:pPr>
          <w:hyperlink w:anchor="_Toc42514217" w:history="1">
            <w:r w:rsidR="00E261B2" w:rsidRPr="00043C7B">
              <w:rPr>
                <w:rStyle w:val="a8"/>
                <w:noProof/>
              </w:rPr>
              <w:t>1.2 Особенности стратегии проникновения на международный рынок</w:t>
            </w:r>
            <w:r w:rsidR="00E261B2">
              <w:rPr>
                <w:noProof/>
                <w:webHidden/>
              </w:rPr>
              <w:tab/>
            </w:r>
            <w:r>
              <w:rPr>
                <w:noProof/>
                <w:webHidden/>
              </w:rPr>
              <w:fldChar w:fldCharType="begin"/>
            </w:r>
            <w:r w:rsidR="00E261B2">
              <w:rPr>
                <w:noProof/>
                <w:webHidden/>
              </w:rPr>
              <w:instrText xml:space="preserve"> PAGEREF _Toc42514217 \h </w:instrText>
            </w:r>
            <w:r>
              <w:rPr>
                <w:noProof/>
                <w:webHidden/>
              </w:rPr>
            </w:r>
            <w:r>
              <w:rPr>
                <w:noProof/>
                <w:webHidden/>
              </w:rPr>
              <w:fldChar w:fldCharType="separate"/>
            </w:r>
            <w:r w:rsidR="0013097E">
              <w:rPr>
                <w:noProof/>
                <w:webHidden/>
              </w:rPr>
              <w:t>9</w:t>
            </w:r>
            <w:r>
              <w:rPr>
                <w:noProof/>
                <w:webHidden/>
              </w:rPr>
              <w:fldChar w:fldCharType="end"/>
            </w:r>
          </w:hyperlink>
        </w:p>
        <w:p w:rsidR="00E261B2" w:rsidRDefault="008E2CF5">
          <w:pPr>
            <w:pStyle w:val="11"/>
            <w:tabs>
              <w:tab w:val="right" w:leader="dot" w:pos="9344"/>
            </w:tabs>
            <w:rPr>
              <w:rFonts w:asciiTheme="minorHAnsi" w:eastAsiaTheme="minorEastAsia" w:hAnsiTheme="minorHAnsi"/>
              <w:noProof/>
              <w:sz w:val="22"/>
              <w:lang w:eastAsia="ru-RU"/>
            </w:rPr>
          </w:pPr>
          <w:hyperlink w:anchor="_Toc42514218" w:history="1">
            <w:r w:rsidR="00E261B2" w:rsidRPr="00043C7B">
              <w:rPr>
                <w:rStyle w:val="a8"/>
                <w:noProof/>
              </w:rPr>
              <w:t>2. Анализ современного состояния сетевого рынка натуральной косметики по уходу за кожей в России и за рубежом</w:t>
            </w:r>
            <w:r w:rsidR="00E261B2">
              <w:rPr>
                <w:noProof/>
                <w:webHidden/>
              </w:rPr>
              <w:tab/>
            </w:r>
            <w:r>
              <w:rPr>
                <w:noProof/>
                <w:webHidden/>
              </w:rPr>
              <w:fldChar w:fldCharType="begin"/>
            </w:r>
            <w:r w:rsidR="00E261B2">
              <w:rPr>
                <w:noProof/>
                <w:webHidden/>
              </w:rPr>
              <w:instrText xml:space="preserve"> PAGEREF _Toc42514218 \h </w:instrText>
            </w:r>
            <w:r>
              <w:rPr>
                <w:noProof/>
                <w:webHidden/>
              </w:rPr>
            </w:r>
            <w:r>
              <w:rPr>
                <w:noProof/>
                <w:webHidden/>
              </w:rPr>
              <w:fldChar w:fldCharType="separate"/>
            </w:r>
            <w:r w:rsidR="0013097E">
              <w:rPr>
                <w:noProof/>
                <w:webHidden/>
              </w:rPr>
              <w:t>15</w:t>
            </w:r>
            <w:r>
              <w:rPr>
                <w:noProof/>
                <w:webHidden/>
              </w:rPr>
              <w:fldChar w:fldCharType="end"/>
            </w:r>
          </w:hyperlink>
        </w:p>
        <w:p w:rsidR="00E261B2" w:rsidRDefault="008E2CF5">
          <w:pPr>
            <w:pStyle w:val="11"/>
            <w:tabs>
              <w:tab w:val="right" w:leader="dot" w:pos="9344"/>
            </w:tabs>
            <w:rPr>
              <w:rFonts w:asciiTheme="minorHAnsi" w:eastAsiaTheme="minorEastAsia" w:hAnsiTheme="minorHAnsi"/>
              <w:noProof/>
              <w:sz w:val="22"/>
              <w:lang w:eastAsia="ru-RU"/>
            </w:rPr>
          </w:pPr>
          <w:hyperlink w:anchor="_Toc42514219" w:history="1">
            <w:r w:rsidR="00E261B2" w:rsidRPr="00043C7B">
              <w:rPr>
                <w:rStyle w:val="a8"/>
                <w:noProof/>
              </w:rPr>
              <w:t>2.1 Оценка состояния рынка натуральной косметики в России и Европе</w:t>
            </w:r>
            <w:r w:rsidR="00E261B2">
              <w:rPr>
                <w:noProof/>
                <w:webHidden/>
              </w:rPr>
              <w:tab/>
            </w:r>
            <w:r>
              <w:rPr>
                <w:noProof/>
                <w:webHidden/>
              </w:rPr>
              <w:fldChar w:fldCharType="begin"/>
            </w:r>
            <w:r w:rsidR="00E261B2">
              <w:rPr>
                <w:noProof/>
                <w:webHidden/>
              </w:rPr>
              <w:instrText xml:space="preserve"> PAGEREF _Toc42514219 \h </w:instrText>
            </w:r>
            <w:r>
              <w:rPr>
                <w:noProof/>
                <w:webHidden/>
              </w:rPr>
            </w:r>
            <w:r>
              <w:rPr>
                <w:noProof/>
                <w:webHidden/>
              </w:rPr>
              <w:fldChar w:fldCharType="separate"/>
            </w:r>
            <w:r w:rsidR="0013097E">
              <w:rPr>
                <w:noProof/>
                <w:webHidden/>
              </w:rPr>
              <w:t>15</w:t>
            </w:r>
            <w:r>
              <w:rPr>
                <w:noProof/>
                <w:webHidden/>
              </w:rPr>
              <w:fldChar w:fldCharType="end"/>
            </w:r>
          </w:hyperlink>
        </w:p>
        <w:p w:rsidR="00E261B2" w:rsidRDefault="008E2CF5">
          <w:pPr>
            <w:pStyle w:val="11"/>
            <w:tabs>
              <w:tab w:val="right" w:leader="dot" w:pos="9344"/>
            </w:tabs>
            <w:rPr>
              <w:rFonts w:asciiTheme="minorHAnsi" w:eastAsiaTheme="minorEastAsia" w:hAnsiTheme="minorHAnsi"/>
              <w:noProof/>
              <w:sz w:val="22"/>
              <w:lang w:eastAsia="ru-RU"/>
            </w:rPr>
          </w:pPr>
          <w:hyperlink w:anchor="_Toc42514220" w:history="1">
            <w:r w:rsidR="00E261B2" w:rsidRPr="00043C7B">
              <w:rPr>
                <w:rStyle w:val="a8"/>
                <w:rFonts w:eastAsia="Times New Roman"/>
                <w:noProof/>
              </w:rPr>
              <w:t>2.2 Международный опыт развития сетевого рынка натуральной косметики в России</w:t>
            </w:r>
            <w:r w:rsidR="00E261B2">
              <w:rPr>
                <w:noProof/>
                <w:webHidden/>
              </w:rPr>
              <w:tab/>
            </w:r>
            <w:r>
              <w:rPr>
                <w:noProof/>
                <w:webHidden/>
              </w:rPr>
              <w:fldChar w:fldCharType="begin"/>
            </w:r>
            <w:r w:rsidR="00E261B2">
              <w:rPr>
                <w:noProof/>
                <w:webHidden/>
              </w:rPr>
              <w:instrText xml:space="preserve"> PAGEREF _Toc42514220 \h </w:instrText>
            </w:r>
            <w:r>
              <w:rPr>
                <w:noProof/>
                <w:webHidden/>
              </w:rPr>
            </w:r>
            <w:r>
              <w:rPr>
                <w:noProof/>
                <w:webHidden/>
              </w:rPr>
              <w:fldChar w:fldCharType="separate"/>
            </w:r>
            <w:r w:rsidR="0013097E">
              <w:rPr>
                <w:noProof/>
                <w:webHidden/>
              </w:rPr>
              <w:t>19</w:t>
            </w:r>
            <w:r>
              <w:rPr>
                <w:noProof/>
                <w:webHidden/>
              </w:rPr>
              <w:fldChar w:fldCharType="end"/>
            </w:r>
          </w:hyperlink>
        </w:p>
        <w:p w:rsidR="00E261B2" w:rsidRDefault="008E2CF5">
          <w:pPr>
            <w:pStyle w:val="11"/>
            <w:tabs>
              <w:tab w:val="right" w:leader="dot" w:pos="9344"/>
            </w:tabs>
            <w:rPr>
              <w:rFonts w:asciiTheme="minorHAnsi" w:eastAsiaTheme="minorEastAsia" w:hAnsiTheme="minorHAnsi"/>
              <w:noProof/>
              <w:sz w:val="22"/>
              <w:lang w:eastAsia="ru-RU"/>
            </w:rPr>
          </w:pPr>
          <w:hyperlink w:anchor="_Toc42514221" w:history="1">
            <w:r w:rsidR="00E261B2" w:rsidRPr="00043C7B">
              <w:rPr>
                <w:rStyle w:val="a8"/>
                <w:noProof/>
              </w:rPr>
              <w:t>3. Бизнес-планирование проекта по созданию сетевого бизнеса ООО «Argentum Apothecary»</w:t>
            </w:r>
            <w:r w:rsidR="00E261B2">
              <w:rPr>
                <w:noProof/>
                <w:webHidden/>
              </w:rPr>
              <w:tab/>
            </w:r>
            <w:r>
              <w:rPr>
                <w:noProof/>
                <w:webHidden/>
              </w:rPr>
              <w:fldChar w:fldCharType="begin"/>
            </w:r>
            <w:r w:rsidR="00E261B2">
              <w:rPr>
                <w:noProof/>
                <w:webHidden/>
              </w:rPr>
              <w:instrText xml:space="preserve"> PAGEREF _Toc42514221 \h </w:instrText>
            </w:r>
            <w:r>
              <w:rPr>
                <w:noProof/>
                <w:webHidden/>
              </w:rPr>
            </w:r>
            <w:r>
              <w:rPr>
                <w:noProof/>
                <w:webHidden/>
              </w:rPr>
              <w:fldChar w:fldCharType="separate"/>
            </w:r>
            <w:r w:rsidR="0013097E">
              <w:rPr>
                <w:noProof/>
                <w:webHidden/>
              </w:rPr>
              <w:t>24</w:t>
            </w:r>
            <w:r>
              <w:rPr>
                <w:noProof/>
                <w:webHidden/>
              </w:rPr>
              <w:fldChar w:fldCharType="end"/>
            </w:r>
          </w:hyperlink>
        </w:p>
        <w:p w:rsidR="00E261B2" w:rsidRDefault="008E2CF5">
          <w:pPr>
            <w:pStyle w:val="11"/>
            <w:tabs>
              <w:tab w:val="right" w:leader="dot" w:pos="9344"/>
            </w:tabs>
            <w:rPr>
              <w:rFonts w:asciiTheme="minorHAnsi" w:eastAsiaTheme="minorEastAsia" w:hAnsiTheme="minorHAnsi"/>
              <w:noProof/>
              <w:sz w:val="22"/>
              <w:lang w:eastAsia="ru-RU"/>
            </w:rPr>
          </w:pPr>
          <w:hyperlink w:anchor="_Toc42514222" w:history="1">
            <w:r w:rsidR="00E261B2" w:rsidRPr="00043C7B">
              <w:rPr>
                <w:rStyle w:val="a8"/>
                <w:noProof/>
              </w:rPr>
              <w:t>3.1 Формирование структуры управления и расчет кадрового потенциала организации</w:t>
            </w:r>
            <w:r w:rsidR="00E261B2">
              <w:rPr>
                <w:noProof/>
                <w:webHidden/>
              </w:rPr>
              <w:tab/>
            </w:r>
            <w:r>
              <w:rPr>
                <w:noProof/>
                <w:webHidden/>
              </w:rPr>
              <w:fldChar w:fldCharType="begin"/>
            </w:r>
            <w:r w:rsidR="00E261B2">
              <w:rPr>
                <w:noProof/>
                <w:webHidden/>
              </w:rPr>
              <w:instrText xml:space="preserve"> PAGEREF _Toc42514222 \h </w:instrText>
            </w:r>
            <w:r>
              <w:rPr>
                <w:noProof/>
                <w:webHidden/>
              </w:rPr>
            </w:r>
            <w:r>
              <w:rPr>
                <w:noProof/>
                <w:webHidden/>
              </w:rPr>
              <w:fldChar w:fldCharType="separate"/>
            </w:r>
            <w:r w:rsidR="0013097E">
              <w:rPr>
                <w:noProof/>
                <w:webHidden/>
              </w:rPr>
              <w:t>24</w:t>
            </w:r>
            <w:r>
              <w:rPr>
                <w:noProof/>
                <w:webHidden/>
              </w:rPr>
              <w:fldChar w:fldCharType="end"/>
            </w:r>
          </w:hyperlink>
        </w:p>
        <w:p w:rsidR="00E261B2" w:rsidRDefault="008E2CF5">
          <w:pPr>
            <w:pStyle w:val="11"/>
            <w:tabs>
              <w:tab w:val="right" w:leader="dot" w:pos="9344"/>
            </w:tabs>
            <w:rPr>
              <w:rFonts w:asciiTheme="minorHAnsi" w:eastAsiaTheme="minorEastAsia" w:hAnsiTheme="minorHAnsi"/>
              <w:noProof/>
              <w:sz w:val="22"/>
              <w:lang w:eastAsia="ru-RU"/>
            </w:rPr>
          </w:pPr>
          <w:hyperlink w:anchor="_Toc42514223" w:history="1">
            <w:r w:rsidR="00E261B2" w:rsidRPr="00043C7B">
              <w:rPr>
                <w:rStyle w:val="a8"/>
                <w:noProof/>
              </w:rPr>
              <w:t>3.2 Маркетинговая и финансовая стратегия производства</w:t>
            </w:r>
            <w:r w:rsidR="00E261B2">
              <w:rPr>
                <w:noProof/>
                <w:webHidden/>
              </w:rPr>
              <w:tab/>
            </w:r>
            <w:r>
              <w:rPr>
                <w:noProof/>
                <w:webHidden/>
              </w:rPr>
              <w:fldChar w:fldCharType="begin"/>
            </w:r>
            <w:r w:rsidR="00E261B2">
              <w:rPr>
                <w:noProof/>
                <w:webHidden/>
              </w:rPr>
              <w:instrText xml:space="preserve"> PAGEREF _Toc42514223 \h </w:instrText>
            </w:r>
            <w:r>
              <w:rPr>
                <w:noProof/>
                <w:webHidden/>
              </w:rPr>
            </w:r>
            <w:r>
              <w:rPr>
                <w:noProof/>
                <w:webHidden/>
              </w:rPr>
              <w:fldChar w:fldCharType="separate"/>
            </w:r>
            <w:r w:rsidR="0013097E">
              <w:rPr>
                <w:noProof/>
                <w:webHidden/>
              </w:rPr>
              <w:t>29</w:t>
            </w:r>
            <w:r>
              <w:rPr>
                <w:noProof/>
                <w:webHidden/>
              </w:rPr>
              <w:fldChar w:fldCharType="end"/>
            </w:r>
          </w:hyperlink>
        </w:p>
        <w:p w:rsidR="00E261B2" w:rsidRDefault="008E2CF5">
          <w:pPr>
            <w:pStyle w:val="11"/>
            <w:tabs>
              <w:tab w:val="right" w:leader="dot" w:pos="9344"/>
            </w:tabs>
            <w:rPr>
              <w:rFonts w:asciiTheme="minorHAnsi" w:eastAsiaTheme="minorEastAsia" w:hAnsiTheme="minorHAnsi"/>
              <w:noProof/>
              <w:sz w:val="22"/>
              <w:lang w:eastAsia="ru-RU"/>
            </w:rPr>
          </w:pPr>
          <w:hyperlink w:anchor="_Toc42514224" w:history="1">
            <w:r w:rsidR="00E261B2" w:rsidRPr="00043C7B">
              <w:rPr>
                <w:rStyle w:val="a8"/>
                <w:noProof/>
              </w:rPr>
              <w:t>3.3 Экономическое обоснование создания производства и проникновения на международный рынок</w:t>
            </w:r>
            <w:r w:rsidR="00E261B2">
              <w:rPr>
                <w:noProof/>
                <w:webHidden/>
              </w:rPr>
              <w:tab/>
            </w:r>
            <w:r>
              <w:rPr>
                <w:noProof/>
                <w:webHidden/>
              </w:rPr>
              <w:fldChar w:fldCharType="begin"/>
            </w:r>
            <w:r w:rsidR="00E261B2">
              <w:rPr>
                <w:noProof/>
                <w:webHidden/>
              </w:rPr>
              <w:instrText xml:space="preserve"> PAGEREF _Toc42514224 \h </w:instrText>
            </w:r>
            <w:r>
              <w:rPr>
                <w:noProof/>
                <w:webHidden/>
              </w:rPr>
            </w:r>
            <w:r>
              <w:rPr>
                <w:noProof/>
                <w:webHidden/>
              </w:rPr>
              <w:fldChar w:fldCharType="separate"/>
            </w:r>
            <w:r w:rsidR="0013097E">
              <w:rPr>
                <w:noProof/>
                <w:webHidden/>
              </w:rPr>
              <w:t>33</w:t>
            </w:r>
            <w:r>
              <w:rPr>
                <w:noProof/>
                <w:webHidden/>
              </w:rPr>
              <w:fldChar w:fldCharType="end"/>
            </w:r>
          </w:hyperlink>
          <w:r w:rsidR="00E20104">
            <w:rPr>
              <w:rFonts w:asciiTheme="minorHAnsi" w:eastAsiaTheme="minorEastAsia" w:hAnsiTheme="minorHAnsi"/>
              <w:noProof/>
              <w:sz w:val="22"/>
              <w:lang w:eastAsia="ru-RU"/>
            </w:rPr>
            <w:t xml:space="preserve"> </w:t>
          </w:r>
        </w:p>
        <w:p w:rsidR="00E261B2" w:rsidRDefault="008E2CF5">
          <w:pPr>
            <w:pStyle w:val="11"/>
            <w:tabs>
              <w:tab w:val="right" w:leader="dot" w:pos="9344"/>
            </w:tabs>
            <w:rPr>
              <w:rFonts w:asciiTheme="minorHAnsi" w:eastAsiaTheme="minorEastAsia" w:hAnsiTheme="minorHAnsi"/>
              <w:noProof/>
              <w:sz w:val="22"/>
              <w:lang w:eastAsia="ru-RU"/>
            </w:rPr>
          </w:pPr>
          <w:hyperlink w:anchor="_Toc42514226" w:history="1">
            <w:r w:rsidR="00E261B2" w:rsidRPr="00043C7B">
              <w:rPr>
                <w:rStyle w:val="a8"/>
                <w:noProof/>
              </w:rPr>
              <w:t>ЗАКЛЮЧЕНИЕ</w:t>
            </w:r>
            <w:r w:rsidR="00E261B2">
              <w:rPr>
                <w:noProof/>
                <w:webHidden/>
              </w:rPr>
              <w:tab/>
            </w:r>
            <w:r>
              <w:rPr>
                <w:noProof/>
                <w:webHidden/>
              </w:rPr>
              <w:fldChar w:fldCharType="begin"/>
            </w:r>
            <w:r w:rsidR="00E261B2">
              <w:rPr>
                <w:noProof/>
                <w:webHidden/>
              </w:rPr>
              <w:instrText xml:space="preserve"> PAGEREF _Toc42514226 \h </w:instrText>
            </w:r>
            <w:r>
              <w:rPr>
                <w:noProof/>
                <w:webHidden/>
              </w:rPr>
            </w:r>
            <w:r>
              <w:rPr>
                <w:noProof/>
                <w:webHidden/>
              </w:rPr>
              <w:fldChar w:fldCharType="separate"/>
            </w:r>
            <w:r w:rsidR="0013097E">
              <w:rPr>
                <w:noProof/>
                <w:webHidden/>
              </w:rPr>
              <w:t>40</w:t>
            </w:r>
            <w:r>
              <w:rPr>
                <w:noProof/>
                <w:webHidden/>
              </w:rPr>
              <w:fldChar w:fldCharType="end"/>
            </w:r>
          </w:hyperlink>
        </w:p>
        <w:p w:rsidR="00E261B2" w:rsidRDefault="008E2CF5">
          <w:pPr>
            <w:pStyle w:val="11"/>
            <w:tabs>
              <w:tab w:val="right" w:leader="dot" w:pos="9344"/>
            </w:tabs>
            <w:rPr>
              <w:rFonts w:asciiTheme="minorHAnsi" w:eastAsiaTheme="minorEastAsia" w:hAnsiTheme="minorHAnsi"/>
              <w:noProof/>
              <w:sz w:val="22"/>
              <w:lang w:eastAsia="ru-RU"/>
            </w:rPr>
          </w:pPr>
          <w:hyperlink w:anchor="_Toc42514227" w:history="1">
            <w:r w:rsidR="00E261B2" w:rsidRPr="00043C7B">
              <w:rPr>
                <w:rStyle w:val="a8"/>
                <w:noProof/>
              </w:rPr>
              <w:t>СПИСОК ИСПОЛЬЗОВАННЫХ ИСТОЧНИКОВ</w:t>
            </w:r>
            <w:r w:rsidR="00E261B2">
              <w:rPr>
                <w:noProof/>
                <w:webHidden/>
              </w:rPr>
              <w:tab/>
            </w:r>
            <w:r>
              <w:rPr>
                <w:noProof/>
                <w:webHidden/>
              </w:rPr>
              <w:fldChar w:fldCharType="begin"/>
            </w:r>
            <w:r w:rsidR="00E261B2">
              <w:rPr>
                <w:noProof/>
                <w:webHidden/>
              </w:rPr>
              <w:instrText xml:space="preserve"> PAGEREF _Toc42514227 \h </w:instrText>
            </w:r>
            <w:r>
              <w:rPr>
                <w:noProof/>
                <w:webHidden/>
              </w:rPr>
            </w:r>
            <w:r>
              <w:rPr>
                <w:noProof/>
                <w:webHidden/>
              </w:rPr>
              <w:fldChar w:fldCharType="separate"/>
            </w:r>
            <w:r w:rsidR="0013097E">
              <w:rPr>
                <w:noProof/>
                <w:webHidden/>
              </w:rPr>
              <w:t>42</w:t>
            </w:r>
            <w:r>
              <w:rPr>
                <w:noProof/>
                <w:webHidden/>
              </w:rPr>
              <w:fldChar w:fldCharType="end"/>
            </w:r>
          </w:hyperlink>
        </w:p>
        <w:p w:rsidR="00E261B2" w:rsidRDefault="008E2CF5">
          <w:r>
            <w:rPr>
              <w:b/>
              <w:bCs/>
            </w:rPr>
            <w:fldChar w:fldCharType="end"/>
          </w:r>
        </w:p>
      </w:sdtContent>
    </w:sdt>
    <w:p w:rsidR="00E261B2" w:rsidRPr="00E261B2" w:rsidRDefault="00E261B2" w:rsidP="00E261B2">
      <w:pPr>
        <w:pStyle w:val="a0"/>
      </w:pPr>
    </w:p>
    <w:p w:rsidR="00DC04B6" w:rsidRPr="00DC04B6" w:rsidRDefault="00E261B2" w:rsidP="00E261B2">
      <w:pPr>
        <w:jc w:val="left"/>
      </w:pPr>
      <w:r>
        <w:br w:type="page"/>
      </w:r>
    </w:p>
    <w:p w:rsidR="001F60B9" w:rsidRDefault="001F60B9" w:rsidP="0013097E">
      <w:pPr>
        <w:pStyle w:val="1"/>
        <w:jc w:val="center"/>
      </w:pPr>
      <w:bookmarkStart w:id="0" w:name="_Toc42514214"/>
      <w:r>
        <w:lastRenderedPageBreak/>
        <w:t>ВВЕДЕНИЕ</w:t>
      </w:r>
      <w:bookmarkEnd w:id="0"/>
    </w:p>
    <w:p w:rsidR="004600BF" w:rsidRPr="0013097E" w:rsidRDefault="004600BF" w:rsidP="00097EE7">
      <w:pPr>
        <w:spacing w:after="0" w:line="360" w:lineRule="auto"/>
        <w:rPr>
          <w:sz w:val="24"/>
        </w:rPr>
      </w:pPr>
    </w:p>
    <w:p w:rsidR="00097EE7" w:rsidRDefault="00097EE7" w:rsidP="002E5FCA">
      <w:pPr>
        <w:spacing w:after="0" w:line="360" w:lineRule="auto"/>
        <w:ind w:firstLine="709"/>
      </w:pPr>
      <w:r w:rsidRPr="00097EE7">
        <w:t xml:space="preserve">Любой, кто серьезно хочет заниматься предпринимательской деятельностью и получать прибыль в рыночных условиях, должен иметь хорошо продуманный и всесторонне обоснованный подробный план - документ, который определяет стратегию и тактику ведения бизнеса, выбор цели, технику, технологии, организация производства и реализации продукции. Наличие продуманного плана позволяет активно развивать предпринимательство, привлекать инвесторов, партнеров и кредитные ресурсы. </w:t>
      </w:r>
    </w:p>
    <w:p w:rsidR="00097EE7" w:rsidRPr="00097EE7" w:rsidRDefault="00097EE7" w:rsidP="00097EE7">
      <w:pPr>
        <w:spacing w:after="0" w:line="360" w:lineRule="auto"/>
        <w:ind w:firstLine="709"/>
      </w:pPr>
      <w:r w:rsidRPr="00097EE7">
        <w:t>Многие, особенно начинающие, российские предприниматели склонн</w:t>
      </w:r>
      <w:r>
        <w:t>ы недооценивать роль внутрифирменного</w:t>
      </w:r>
      <w:r w:rsidRPr="00097EE7">
        <w:t xml:space="preserve"> планирования в целом и подготовки обоснованного бизнес-плана в частности. И многие из них сталкиваются с серьезными трудностями, пытаясь четко и в определенной системе выразить свое видение бизнеса и даже с обоснованием экономических и финансовых показателей.</w:t>
      </w:r>
    </w:p>
    <w:p w:rsidR="00445738" w:rsidRPr="00445738" w:rsidRDefault="00445738" w:rsidP="00445738">
      <w:pPr>
        <w:spacing w:after="0" w:line="360" w:lineRule="auto"/>
        <w:ind w:firstLine="709"/>
      </w:pPr>
      <w:r>
        <w:t xml:space="preserve">Сегмент </w:t>
      </w:r>
      <w:r w:rsidRPr="00097EE7">
        <w:t>натуральной косметики представляет особый интерес</w:t>
      </w:r>
      <w:r>
        <w:t>, поскольку сегодня р</w:t>
      </w:r>
      <w:r w:rsidR="00097EE7" w:rsidRPr="00097EE7">
        <w:t xml:space="preserve">азвитие отечественной промышленности, наряду с преобладающими потребительскими предпочтениями, оказывает положительное влияние на развитие российского косметического рынка. Косметическая продукция играет важную </w:t>
      </w:r>
      <w:r>
        <w:t>роль в жизни каждого человека, к</w:t>
      </w:r>
      <w:r w:rsidR="00097EE7" w:rsidRPr="00097EE7">
        <w:t xml:space="preserve">аждый день мы используем тот или иной косметический продукт. Косметика имеет прямой </w:t>
      </w:r>
      <w:r>
        <w:t>контакт с организмом человека, а н</w:t>
      </w:r>
      <w:r w:rsidR="00097EE7" w:rsidRPr="00097EE7">
        <w:t>атуральные продукты становятся все более популярными</w:t>
      </w:r>
      <w:r>
        <w:t xml:space="preserve"> среди потребителей. Данную тенденцию и рынок косметики не обошел</w:t>
      </w:r>
      <w:r w:rsidR="00097EE7" w:rsidRPr="00097EE7">
        <w:t xml:space="preserve"> стороной.</w:t>
      </w:r>
      <w:r>
        <w:t xml:space="preserve"> В связи с этим, можно говорить и об актуальности курсовой работы.</w:t>
      </w:r>
    </w:p>
    <w:p w:rsidR="00445738" w:rsidRDefault="002E5FCA" w:rsidP="002E5FCA">
      <w:pPr>
        <w:spacing w:after="0" w:line="360" w:lineRule="auto"/>
        <w:ind w:firstLine="709"/>
      </w:pPr>
      <w:r w:rsidRPr="002E5FCA">
        <w:t xml:space="preserve">Объектом работы является </w:t>
      </w:r>
      <w:r w:rsidR="00E20104" w:rsidRPr="00E20104">
        <w:t>ООО «</w:t>
      </w:r>
      <w:proofErr w:type="spellStart"/>
      <w:r w:rsidR="00E20104" w:rsidRPr="00E20104">
        <w:t>Argentum</w:t>
      </w:r>
      <w:proofErr w:type="spellEnd"/>
      <w:r w:rsidR="00E20104" w:rsidRPr="00E20104">
        <w:t xml:space="preserve"> </w:t>
      </w:r>
      <w:proofErr w:type="spellStart"/>
      <w:r w:rsidR="00E20104" w:rsidRPr="00E20104">
        <w:t>Apothecary</w:t>
      </w:r>
      <w:proofErr w:type="spellEnd"/>
      <w:r w:rsidR="00E20104" w:rsidRPr="00E20104">
        <w:t>»</w:t>
      </w:r>
      <w:r w:rsidR="00E20104">
        <w:t xml:space="preserve">. </w:t>
      </w:r>
    </w:p>
    <w:p w:rsidR="002E5FCA" w:rsidRPr="002E5FCA" w:rsidRDefault="00445738" w:rsidP="002E5FCA">
      <w:pPr>
        <w:spacing w:after="0" w:line="360" w:lineRule="auto"/>
        <w:ind w:firstLine="709"/>
        <w:rPr>
          <w:color w:val="FF0000"/>
        </w:rPr>
      </w:pPr>
      <w:r>
        <w:t>Предметом работы выступает</w:t>
      </w:r>
      <w:r w:rsidR="002E5FCA" w:rsidRPr="002E5FCA">
        <w:t xml:space="preserve"> создание </w:t>
      </w:r>
      <w:r>
        <w:t xml:space="preserve">проекта </w:t>
      </w:r>
      <w:r w:rsidR="002E5FCA" w:rsidRPr="002E5FCA">
        <w:t>сетевого бизнеса в России и за рубежом.</w:t>
      </w:r>
    </w:p>
    <w:p w:rsidR="002E5FCA" w:rsidRPr="002E5FCA" w:rsidRDefault="00527C4B" w:rsidP="002E5FCA">
      <w:pPr>
        <w:spacing w:after="0" w:line="360" w:lineRule="auto"/>
        <w:ind w:firstLine="709"/>
      </w:pPr>
      <w:r>
        <w:lastRenderedPageBreak/>
        <w:t>Целью работы является формирование</w:t>
      </w:r>
      <w:r w:rsidR="002E5FCA" w:rsidRPr="002E5FCA">
        <w:t xml:space="preserve"> бизнес-планирования проекта по созданию сетевого бизнеса в России и за рубежом.</w:t>
      </w:r>
    </w:p>
    <w:p w:rsidR="002E5FCA" w:rsidRPr="002E5FCA" w:rsidRDefault="00E20104" w:rsidP="002E5FCA">
      <w:pPr>
        <w:spacing w:after="0" w:line="360" w:lineRule="auto"/>
        <w:ind w:firstLine="709"/>
      </w:pPr>
      <w:r>
        <w:t>Поставленная цель</w:t>
      </w:r>
      <w:r w:rsidR="002E5FCA" w:rsidRPr="002E5FCA">
        <w:t xml:space="preserve"> предполагает р</w:t>
      </w:r>
      <w:r>
        <w:t>ешение следующих</w:t>
      </w:r>
      <w:r w:rsidR="002E5FCA" w:rsidRPr="002E5FCA">
        <w:t xml:space="preserve"> задач:</w:t>
      </w:r>
    </w:p>
    <w:p w:rsidR="002E5FCA" w:rsidRPr="002E5FCA" w:rsidRDefault="00E20104" w:rsidP="002E5FCA">
      <w:pPr>
        <w:spacing w:after="0" w:line="360" w:lineRule="auto"/>
        <w:ind w:firstLine="709"/>
      </w:pPr>
      <w:r>
        <w:t>- рассмотреть характеристики</w:t>
      </w:r>
      <w:r w:rsidR="002E5FCA" w:rsidRPr="002E5FCA">
        <w:t xml:space="preserve"> и особенностей бизнес-планирования проекта по созданию сетевого бизнеса в РФ и за рубежом;</w:t>
      </w:r>
    </w:p>
    <w:p w:rsidR="002E5FCA" w:rsidRPr="002E5FCA" w:rsidRDefault="00E20104" w:rsidP="002E5FCA">
      <w:pPr>
        <w:spacing w:after="0" w:line="360" w:lineRule="auto"/>
        <w:ind w:firstLine="709"/>
      </w:pPr>
      <w:r>
        <w:t>- изучить</w:t>
      </w:r>
      <w:r w:rsidR="002E5FCA" w:rsidRPr="002E5FCA">
        <w:t xml:space="preserve"> </w:t>
      </w:r>
      <w:r>
        <w:t xml:space="preserve">особенности </w:t>
      </w:r>
      <w:r w:rsidR="002E5FCA" w:rsidRPr="002E5FCA">
        <w:t>стратеги</w:t>
      </w:r>
      <w:r>
        <w:t>й</w:t>
      </w:r>
      <w:r w:rsidR="002E5FCA" w:rsidRPr="002E5FCA">
        <w:t xml:space="preserve"> проникновения на международный рынок;</w:t>
      </w:r>
    </w:p>
    <w:p w:rsidR="002E5FCA" w:rsidRPr="002E5FCA" w:rsidRDefault="002E5FCA" w:rsidP="0060615F">
      <w:pPr>
        <w:spacing w:after="0" w:line="360" w:lineRule="auto"/>
        <w:ind w:firstLine="709"/>
      </w:pPr>
      <w:r w:rsidRPr="002E5FCA">
        <w:t xml:space="preserve">- </w:t>
      </w:r>
      <w:r w:rsidR="00E20104">
        <w:t>дать оценку</w:t>
      </w:r>
      <w:r w:rsidRPr="002E5FCA">
        <w:t xml:space="preserve"> состояния развития российского</w:t>
      </w:r>
      <w:r w:rsidR="0060615F">
        <w:t xml:space="preserve"> и европейского</w:t>
      </w:r>
      <w:r w:rsidRPr="002E5FCA">
        <w:t xml:space="preserve"> сетевого рынка натуральной косметики;</w:t>
      </w:r>
    </w:p>
    <w:p w:rsidR="002E5FCA" w:rsidRPr="002E5FCA" w:rsidRDefault="002E5FCA" w:rsidP="002E5FCA">
      <w:pPr>
        <w:spacing w:after="0" w:line="360" w:lineRule="auto"/>
        <w:ind w:firstLine="709"/>
      </w:pPr>
      <w:r w:rsidRPr="002E5FCA">
        <w:t xml:space="preserve">- </w:t>
      </w:r>
      <w:r w:rsidR="0060615F">
        <w:t>про</w:t>
      </w:r>
      <w:r w:rsidRPr="002E5FCA">
        <w:t>анализ</w:t>
      </w:r>
      <w:r w:rsidR="0060615F">
        <w:t>ировать международный опыт</w:t>
      </w:r>
      <w:r w:rsidRPr="002E5FCA">
        <w:t xml:space="preserve"> развития сетевого рынка натуральной косметики в России;</w:t>
      </w:r>
    </w:p>
    <w:p w:rsidR="002E5FCA" w:rsidRPr="002E5FCA" w:rsidRDefault="002E5FCA" w:rsidP="002E5FCA">
      <w:pPr>
        <w:spacing w:after="0" w:line="360" w:lineRule="auto"/>
        <w:ind w:firstLine="709"/>
      </w:pPr>
      <w:r w:rsidRPr="002E5FCA">
        <w:t>- р</w:t>
      </w:r>
      <w:r w:rsidR="0060615F">
        <w:t>азработать структуру</w:t>
      </w:r>
      <w:r w:rsidRPr="002E5FCA">
        <w:t xml:space="preserve"> управления и </w:t>
      </w:r>
      <w:r w:rsidR="0060615F">
        <w:t xml:space="preserve">провести </w:t>
      </w:r>
      <w:r w:rsidRPr="002E5FCA">
        <w:t>расчет кадрового потенциала организации;</w:t>
      </w:r>
    </w:p>
    <w:p w:rsidR="002E5FCA" w:rsidRPr="002E5FCA" w:rsidRDefault="002E5FCA" w:rsidP="002E5FCA">
      <w:pPr>
        <w:spacing w:after="0" w:line="360" w:lineRule="auto"/>
        <w:ind w:firstLine="709"/>
      </w:pPr>
      <w:r w:rsidRPr="002E5FCA">
        <w:t>- р</w:t>
      </w:r>
      <w:r w:rsidR="0060615F">
        <w:t xml:space="preserve">азработать маркетинговую и финансовую стратегию </w:t>
      </w:r>
      <w:r w:rsidRPr="002E5FCA">
        <w:t>производства;</w:t>
      </w:r>
    </w:p>
    <w:p w:rsidR="002E5FCA" w:rsidRPr="002E5FCA" w:rsidRDefault="0060615F" w:rsidP="002E5FCA">
      <w:pPr>
        <w:spacing w:after="0" w:line="360" w:lineRule="auto"/>
        <w:ind w:firstLine="709"/>
      </w:pPr>
      <w:r>
        <w:t>- определить</w:t>
      </w:r>
      <w:r w:rsidR="002E5FCA" w:rsidRPr="002E5FCA">
        <w:t xml:space="preserve"> э</w:t>
      </w:r>
      <w:r>
        <w:t>кономическое</w:t>
      </w:r>
      <w:r w:rsidR="002E5FCA" w:rsidRPr="002E5FCA">
        <w:t xml:space="preserve"> обосновани</w:t>
      </w:r>
      <w:r>
        <w:t>е</w:t>
      </w:r>
      <w:r w:rsidR="002E5FCA" w:rsidRPr="002E5FCA">
        <w:t xml:space="preserve"> создания производства и проникновения на международный рынок.</w:t>
      </w:r>
    </w:p>
    <w:p w:rsidR="00E261B2" w:rsidRPr="00E261B2" w:rsidRDefault="00BC7935" w:rsidP="00E261B2">
      <w:pPr>
        <w:spacing w:after="0" w:line="360" w:lineRule="auto"/>
        <w:ind w:firstLine="709"/>
      </w:pPr>
      <w:r>
        <w:t>М</w:t>
      </w:r>
      <w:r w:rsidR="0060615F">
        <w:t xml:space="preserve">етодическая база исследования </w:t>
      </w:r>
      <w:r>
        <w:t>включает в себя следующие методы:</w:t>
      </w:r>
      <w:r w:rsidR="00E261B2">
        <w:t xml:space="preserve"> </w:t>
      </w:r>
      <w:r>
        <w:t>синтеза и анализа;</w:t>
      </w:r>
      <w:r w:rsidR="00E261B2">
        <w:t xml:space="preserve"> </w:t>
      </w:r>
      <w:r>
        <w:t>индукции и дедукции;</w:t>
      </w:r>
      <w:r w:rsidR="00E261B2">
        <w:t xml:space="preserve"> исследование научной литературы.</w:t>
      </w:r>
    </w:p>
    <w:p w:rsidR="009515A5" w:rsidRDefault="009515A5" w:rsidP="002E5FCA">
      <w:pPr>
        <w:spacing w:after="0" w:line="360" w:lineRule="auto"/>
        <w:ind w:firstLine="709"/>
      </w:pPr>
      <w:r>
        <w:t>Т</w:t>
      </w:r>
      <w:r w:rsidR="0060615F" w:rsidRPr="0060615F">
        <w:t>еоретическая основа исследования</w:t>
      </w:r>
      <w:r>
        <w:t xml:space="preserve"> включает литературу и научные статьи</w:t>
      </w:r>
      <w:r w:rsidR="0060615F" w:rsidRPr="0060615F">
        <w:t xml:space="preserve"> отечественных </w:t>
      </w:r>
      <w:r>
        <w:t xml:space="preserve">и зарубежных </w:t>
      </w:r>
      <w:r w:rsidR="0060615F" w:rsidRPr="0060615F">
        <w:t>авторов. Чтобы полностью отобразить вышеизложенные понятия, были использованы работы различных ученых-экономистов.</w:t>
      </w:r>
    </w:p>
    <w:p w:rsidR="00085D3D" w:rsidRDefault="00E261B2" w:rsidP="002E5FCA">
      <w:pPr>
        <w:spacing w:after="0" w:line="360" w:lineRule="auto"/>
        <w:ind w:firstLine="709"/>
      </w:pPr>
      <w:r w:rsidRPr="00E261B2">
        <w:t xml:space="preserve">Курсовая работа состоит из трех глав. В первой главе рассмотрены </w:t>
      </w:r>
      <w:r w:rsidR="009515A5">
        <w:t>теоретические основы</w:t>
      </w:r>
      <w:r w:rsidR="009515A5" w:rsidRPr="009515A5">
        <w:t xml:space="preserve"> бизнес-планирования проекта по созданию сетевого бизнеса в России и за рубежом</w:t>
      </w:r>
      <w:r w:rsidR="009515A5">
        <w:t>. Вторая глава включает а</w:t>
      </w:r>
      <w:r w:rsidR="009515A5" w:rsidRPr="009515A5">
        <w:t>нализ современного состояния сетев</w:t>
      </w:r>
      <w:r w:rsidR="009515A5">
        <w:t>ого рынка натуральной косметики. Третья глава посвящена бизнес-планированию</w:t>
      </w:r>
      <w:r w:rsidR="009515A5" w:rsidRPr="009515A5">
        <w:t xml:space="preserve"> </w:t>
      </w:r>
      <w:r w:rsidR="009515A5">
        <w:t xml:space="preserve">самого </w:t>
      </w:r>
      <w:r w:rsidR="009515A5" w:rsidRPr="009515A5">
        <w:t>проекта по созданию сетевого бизнеса ООО «</w:t>
      </w:r>
      <w:proofErr w:type="spellStart"/>
      <w:r w:rsidR="009515A5" w:rsidRPr="009515A5">
        <w:t>Argentum</w:t>
      </w:r>
      <w:proofErr w:type="spellEnd"/>
      <w:r w:rsidR="009515A5" w:rsidRPr="009515A5">
        <w:t xml:space="preserve"> </w:t>
      </w:r>
      <w:proofErr w:type="spellStart"/>
      <w:r w:rsidR="009515A5" w:rsidRPr="009515A5">
        <w:t>Apothecary</w:t>
      </w:r>
      <w:proofErr w:type="spellEnd"/>
      <w:r w:rsidR="009515A5" w:rsidRPr="009515A5">
        <w:t>»</w:t>
      </w:r>
      <w:r w:rsidR="009515A5">
        <w:t xml:space="preserve">. </w:t>
      </w:r>
    </w:p>
    <w:p w:rsidR="009515A5" w:rsidRPr="009515A5" w:rsidRDefault="009515A5" w:rsidP="009515A5">
      <w:pPr>
        <w:jc w:val="left"/>
      </w:pPr>
      <w:r>
        <w:br w:type="page"/>
      </w:r>
    </w:p>
    <w:p w:rsidR="00A92195" w:rsidRPr="00B62DA1" w:rsidRDefault="00501CF8" w:rsidP="005C13BE">
      <w:pPr>
        <w:pStyle w:val="1"/>
      </w:pPr>
      <w:bookmarkStart w:id="1" w:name="_Toc42514215"/>
      <w:r w:rsidRPr="00B62DA1">
        <w:lastRenderedPageBreak/>
        <w:t>1</w:t>
      </w:r>
      <w:r w:rsidR="00DC04B6" w:rsidRPr="00B62DA1">
        <w:t>.</w:t>
      </w:r>
      <w:r w:rsidRPr="00B62DA1">
        <w:t xml:space="preserve"> Теоретическая основа б</w:t>
      </w:r>
      <w:r w:rsidR="00A92195" w:rsidRPr="00B62DA1">
        <w:t>изнес-планирования проекта по созданию сетевого</w:t>
      </w:r>
      <w:r w:rsidR="00B62DA1">
        <w:t xml:space="preserve"> </w:t>
      </w:r>
      <w:r w:rsidR="00A92195" w:rsidRPr="00B62DA1">
        <w:t>бизнеса в России и за рубежом</w:t>
      </w:r>
      <w:bookmarkEnd w:id="1"/>
    </w:p>
    <w:p w:rsidR="00A92195" w:rsidRDefault="002E5FCA" w:rsidP="002E5FCA">
      <w:pPr>
        <w:pStyle w:val="1"/>
      </w:pPr>
      <w:bookmarkStart w:id="2" w:name="_Toc42514216"/>
      <w:r>
        <w:t xml:space="preserve">1.1 </w:t>
      </w:r>
      <w:r w:rsidR="00501CF8" w:rsidRPr="00B62DA1">
        <w:t>Х</w:t>
      </w:r>
      <w:r w:rsidR="004169E6" w:rsidRPr="00B62DA1">
        <w:t>а</w:t>
      </w:r>
      <w:r w:rsidR="00501CF8" w:rsidRPr="00B62DA1">
        <w:t>рактеристика</w:t>
      </w:r>
      <w:r w:rsidR="00B62DA1" w:rsidRPr="00B62DA1">
        <w:t xml:space="preserve"> и особенности</w:t>
      </w:r>
      <w:r w:rsidR="005818B9" w:rsidRPr="00B62DA1">
        <w:t xml:space="preserve"> </w:t>
      </w:r>
      <w:r w:rsidR="00920907" w:rsidRPr="00B62DA1">
        <w:t xml:space="preserve">бизнес-планирования </w:t>
      </w:r>
      <w:bookmarkEnd w:id="2"/>
      <w:r w:rsidR="00E20104" w:rsidRPr="00E20104">
        <w:t>по созданию сетевого бизнеса в РФ и за рубежом</w:t>
      </w:r>
    </w:p>
    <w:p w:rsidR="00E261B2" w:rsidRPr="00E261B2" w:rsidRDefault="00E261B2" w:rsidP="00E261B2"/>
    <w:p w:rsidR="00D07784" w:rsidRDefault="00D07784" w:rsidP="00D07784">
      <w:pPr>
        <w:pStyle w:val="a0"/>
        <w:spacing w:line="360" w:lineRule="auto"/>
        <w:ind w:firstLine="709"/>
      </w:pPr>
      <w:r>
        <w:t>Бизнес-планирование (деловое планирование) - это самостоятельный вид планируемой деятельности, который напрямую связан с предпринимательством.</w:t>
      </w:r>
    </w:p>
    <w:p w:rsidR="00D07784" w:rsidRDefault="00D07784" w:rsidP="00D07784">
      <w:pPr>
        <w:pStyle w:val="a0"/>
        <w:spacing w:line="360" w:lineRule="auto"/>
        <w:ind w:firstLine="709"/>
      </w:pPr>
      <w:r>
        <w:t>В условиях рынка нереально добиться стабильного успеха в бизнесе, если вы не планируете его эффективное развитие, не постоянно накапливаете информацию о своем состоянии и перспективах, о состоянии целевых рынков, положении н</w:t>
      </w:r>
      <w:r w:rsidR="00B66B24">
        <w:t>а них конкурентов и т.д</w:t>
      </w:r>
      <w:r w:rsidR="00155C96" w:rsidRPr="00155C96">
        <w:t>.[2]</w:t>
      </w:r>
      <w:r w:rsidR="00B66B24">
        <w:t>.</w:t>
      </w:r>
    </w:p>
    <w:p w:rsidR="00B66B24" w:rsidRDefault="00D07784" w:rsidP="00D07784">
      <w:pPr>
        <w:pStyle w:val="a0"/>
        <w:spacing w:line="360" w:lineRule="auto"/>
        <w:ind w:firstLine="709"/>
      </w:pPr>
      <w:r>
        <w:t>Необходимо не только точно представлять ваши потребности на будущее в материальных, трудовых, интеллектуальных, финансовых ресурсах, но и предоставлять источники для их получения, чтобы можно было выявить эффективность использования ресурсов</w:t>
      </w:r>
      <w:r w:rsidR="00B66B24">
        <w:t xml:space="preserve"> в процессе работы предприятия.</w:t>
      </w:r>
    </w:p>
    <w:p w:rsidR="00B66B24" w:rsidRDefault="00B66B24" w:rsidP="00B66B24">
      <w:pPr>
        <w:spacing w:after="0" w:line="360" w:lineRule="auto"/>
        <w:ind w:firstLine="709"/>
      </w:pPr>
      <w:r>
        <w:t>Бизнес-план является постоянным руководящим документом. Поэтому его следует периодически обновлять, менять в соответствии с изменениями, происходящими внутри компании, на целевых рынках, в национальной и мировой экономике.</w:t>
      </w:r>
    </w:p>
    <w:p w:rsidR="00B66B24" w:rsidRDefault="00B66B24" w:rsidP="00B66B24">
      <w:pPr>
        <w:spacing w:after="0" w:line="360" w:lineRule="auto"/>
        <w:ind w:firstLine="709"/>
      </w:pPr>
      <w:r>
        <w:t>Основной целью бизнес-плана является планирование деловой активности сетевого бизнеса на различные периоды времени в соответствии с потребностями рынка и возможностями получения необходимых ресурсов.</w:t>
      </w:r>
    </w:p>
    <w:p w:rsidR="00D07784" w:rsidRDefault="00D07784" w:rsidP="00B66B24">
      <w:pPr>
        <w:spacing w:after="0" w:line="360" w:lineRule="auto"/>
        <w:ind w:firstLine="709"/>
      </w:pPr>
      <w:r>
        <w:t>В современной практике бизнес-план имеет пять функций</w:t>
      </w:r>
      <w:r w:rsidR="00155C96">
        <w:t xml:space="preserve"> </w:t>
      </w:r>
      <w:r w:rsidR="00155C96" w:rsidRPr="00155C96">
        <w:t>[20]</w:t>
      </w:r>
      <w:r>
        <w:t>.</w:t>
      </w:r>
    </w:p>
    <w:p w:rsidR="00D07784" w:rsidRDefault="00D07784" w:rsidP="00D07784">
      <w:pPr>
        <w:spacing w:after="0" w:line="360" w:lineRule="auto"/>
        <w:ind w:firstLine="709"/>
      </w:pPr>
      <w:r>
        <w:t>Первый из них связан с возможностью использования его для разработки бизнес-стратегии. Эта функция жизненно важна как при создании предприятия, так и при освоении новых направлений деятельности.</w:t>
      </w:r>
    </w:p>
    <w:p w:rsidR="00D07784" w:rsidRDefault="00D07784" w:rsidP="00D07784">
      <w:pPr>
        <w:spacing w:after="0" w:line="360" w:lineRule="auto"/>
        <w:ind w:firstLine="709"/>
      </w:pPr>
      <w:r>
        <w:lastRenderedPageBreak/>
        <w:t>Вторая функция - планирование. Это позволяет оценить возможности развития нового направления деятельности, контролировать процессы внутри компании.</w:t>
      </w:r>
    </w:p>
    <w:p w:rsidR="00D07784" w:rsidRDefault="00D07784" w:rsidP="00D07784">
      <w:pPr>
        <w:spacing w:after="0" w:line="360" w:lineRule="auto"/>
        <w:ind w:firstLine="709"/>
      </w:pPr>
      <w:r>
        <w:t>Третья функция позволяет привлекать деньги - кредиты, займы. Основной причиной является не столько проблема высоких процентных ставок, сколько возросший дефолт по кредитам. В этой ситуации банки предпринимают целый ряд мер по обеспечению возврата средств.</w:t>
      </w:r>
    </w:p>
    <w:p w:rsidR="00D07784" w:rsidRDefault="00D07784" w:rsidP="00D07784">
      <w:pPr>
        <w:spacing w:after="0" w:line="360" w:lineRule="auto"/>
        <w:ind w:firstLine="709"/>
      </w:pPr>
      <w:r>
        <w:t>Четвертая функция позволяет привлечь потенциальных партнеров для реализации планов компании, которые хотят инвестировать собственный капитал или технологии, которые они имеют в производство.</w:t>
      </w:r>
    </w:p>
    <w:p w:rsidR="00D07784" w:rsidRPr="00D07784" w:rsidRDefault="00D07784" w:rsidP="00D07784">
      <w:pPr>
        <w:spacing w:after="0" w:line="360" w:lineRule="auto"/>
        <w:ind w:firstLine="709"/>
      </w:pPr>
      <w:r>
        <w:t xml:space="preserve">Пятая функция, вовлекая всех сотрудников в процесс составления бизнес-плана, позволяет повысить их осведомленность о предстоящих </w:t>
      </w:r>
      <w:r w:rsidR="00261364">
        <w:t>действиях</w:t>
      </w:r>
      <w:r>
        <w:t>, создавать мотивацию для достижения целей.</w:t>
      </w:r>
    </w:p>
    <w:p w:rsidR="00D07784" w:rsidRDefault="00D07784" w:rsidP="00D07784">
      <w:pPr>
        <w:pStyle w:val="a0"/>
        <w:spacing w:line="360" w:lineRule="auto"/>
        <w:ind w:firstLine="709"/>
      </w:pPr>
      <w:r>
        <w:t>Рассмотрим структуру бизнес-плана на основе его элементов, которые представлены на рисунке 1.1.</w:t>
      </w:r>
    </w:p>
    <w:p w:rsidR="00D07784" w:rsidRDefault="00D07784" w:rsidP="00D07784">
      <w:pPr>
        <w:pStyle w:val="a0"/>
        <w:spacing w:line="360" w:lineRule="auto"/>
        <w:ind w:hanging="284"/>
      </w:pPr>
      <w:r>
        <w:rPr>
          <w:noProof/>
          <w:lang w:eastAsia="ru-RU"/>
        </w:rPr>
        <w:drawing>
          <wp:inline distT="0" distB="0" distL="0" distR="0">
            <wp:extent cx="5938184" cy="3087445"/>
            <wp:effectExtent l="0" t="0" r="5715" b="0"/>
            <wp:docPr id="3" name="Рисунок 3" descr="http://geum.ru/next/images/373117-nomer-314ff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eum.ru/next/images/373117-nomer-314ffa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6190" cy="3096807"/>
                    </a:xfrm>
                    <a:prstGeom prst="rect">
                      <a:avLst/>
                    </a:prstGeom>
                    <a:noFill/>
                    <a:ln>
                      <a:noFill/>
                    </a:ln>
                  </pic:spPr>
                </pic:pic>
              </a:graphicData>
            </a:graphic>
          </wp:inline>
        </w:drawing>
      </w:r>
    </w:p>
    <w:p w:rsidR="00261364" w:rsidRDefault="00D07784" w:rsidP="00261364">
      <w:pPr>
        <w:pStyle w:val="a0"/>
        <w:spacing w:line="360" w:lineRule="auto"/>
        <w:ind w:firstLine="709"/>
      </w:pPr>
      <w:r>
        <w:t>Рисунок 1.1 – Элементы бизнес-плана</w:t>
      </w:r>
    </w:p>
    <w:p w:rsidR="00D07784" w:rsidRDefault="00261364" w:rsidP="00261364">
      <w:pPr>
        <w:pStyle w:val="a0"/>
        <w:spacing w:line="360" w:lineRule="auto"/>
        <w:ind w:firstLine="709"/>
      </w:pPr>
      <w:r>
        <w:t xml:space="preserve">Источник: </w:t>
      </w:r>
      <w:proofErr w:type="spellStart"/>
      <w:r>
        <w:t>Жариков</w:t>
      </w:r>
      <w:proofErr w:type="spellEnd"/>
      <w:r>
        <w:t xml:space="preserve"> В.Д.</w:t>
      </w:r>
      <w:r w:rsidRPr="00261364">
        <w:t xml:space="preserve"> </w:t>
      </w:r>
      <w:r>
        <w:t xml:space="preserve">Основы </w:t>
      </w:r>
      <w:proofErr w:type="spellStart"/>
      <w:r>
        <w:t>бизнес-планирования</w:t>
      </w:r>
      <w:proofErr w:type="spellEnd"/>
      <w:r>
        <w:t xml:space="preserve"> в организации: учебное пособие /</w:t>
      </w:r>
      <w:r w:rsidRPr="00261364">
        <w:t xml:space="preserve"> </w:t>
      </w:r>
      <w:r>
        <w:t xml:space="preserve">В.Д. </w:t>
      </w:r>
      <w:proofErr w:type="spellStart"/>
      <w:r>
        <w:t>Жариков</w:t>
      </w:r>
      <w:proofErr w:type="spellEnd"/>
      <w:r>
        <w:t xml:space="preserve">, В.В. </w:t>
      </w:r>
      <w:proofErr w:type="spellStart"/>
      <w:r>
        <w:t>Жариков</w:t>
      </w:r>
      <w:proofErr w:type="spellEnd"/>
      <w:r>
        <w:t xml:space="preserve">, В.В. </w:t>
      </w:r>
      <w:proofErr w:type="spellStart"/>
      <w:r>
        <w:t>Безпалов</w:t>
      </w:r>
      <w:proofErr w:type="spellEnd"/>
      <w:r>
        <w:t xml:space="preserve">. </w:t>
      </w:r>
    </w:p>
    <w:p w:rsidR="00D07784" w:rsidRDefault="00D07784" w:rsidP="00D07784">
      <w:pPr>
        <w:spacing w:after="0" w:line="360" w:lineRule="auto"/>
        <w:ind w:firstLine="709"/>
      </w:pPr>
      <w:r>
        <w:lastRenderedPageBreak/>
        <w:t>Подготовка и эффективное использование бизнес-плана имеет первостепенное значение. Этот план может быть разработан менеджером, менеджером, фирмой, группой фирм или консалтинговой организацией. Составлен подробный бизнес-план для определения стратегии развития крупной компании. Зачастую на этапе его подготовки определяются потенциальные партнеры и инвесторы. Что касается временного аспекта бизнес-планирования, большинство фирм строят планы на год. Они подробно изучают различные сферы деятельности компании в этот период, и их развитие характеризуется беглостью. Некоторые фирмы строят планы на срок до 5 лет, и только крупные компании, которые твердо стоят на ногах, планируют более 5 лет.</w:t>
      </w:r>
    </w:p>
    <w:p w:rsidR="00B66B24" w:rsidRDefault="00D07784" w:rsidP="00B66B24">
      <w:pPr>
        <w:spacing w:after="0" w:line="360" w:lineRule="auto"/>
        <w:ind w:firstLine="709"/>
      </w:pPr>
      <w:r>
        <w:t>Наряду с межфирменными функциями бизнес-планирование имеет большое значение при определении стратегии планирования на макроуровне. Совокупность долгосрочных бизнес-планов предприятий составляет информационную базу, которая является основой для разработки общегосударственной плановой политики в рамках государств</w:t>
      </w:r>
      <w:r w:rsidR="00B66B24">
        <w:t>енного регулирования экономики.</w:t>
      </w:r>
    </w:p>
    <w:p w:rsidR="00B66B24" w:rsidRDefault="00B66B24" w:rsidP="00B66B24">
      <w:pPr>
        <w:spacing w:after="0" w:line="360" w:lineRule="auto"/>
        <w:ind w:firstLine="709"/>
      </w:pPr>
      <w:r>
        <w:t>Можно выделить следующие основные этапы процесса бизнес-планирования</w:t>
      </w:r>
      <w:r w:rsidR="00155C96" w:rsidRPr="00155C96">
        <w:t>[10]</w:t>
      </w:r>
      <w:r>
        <w:t>:</w:t>
      </w:r>
    </w:p>
    <w:p w:rsidR="00B66B24" w:rsidRDefault="00B66B24" w:rsidP="00B66B24">
      <w:pPr>
        <w:spacing w:after="0" w:line="360" w:lineRule="auto"/>
        <w:ind w:firstLine="709"/>
      </w:pPr>
      <w:r>
        <w:t>1) подготовительный этап;</w:t>
      </w:r>
    </w:p>
    <w:p w:rsidR="00B66B24" w:rsidRDefault="00B66B24" w:rsidP="00B66B24">
      <w:pPr>
        <w:spacing w:after="0" w:line="360" w:lineRule="auto"/>
        <w:ind w:firstLine="709"/>
      </w:pPr>
      <w:r>
        <w:t>2) этап разработки бизнес-плана;</w:t>
      </w:r>
    </w:p>
    <w:p w:rsidR="00B66B24" w:rsidRDefault="00B66B24" w:rsidP="00B66B24">
      <w:pPr>
        <w:spacing w:after="0" w:line="360" w:lineRule="auto"/>
        <w:ind w:firstLine="709"/>
      </w:pPr>
      <w:r>
        <w:t>3) этап продвижения бизнес-плана на рынке интеллектуальной собственности;</w:t>
      </w:r>
    </w:p>
    <w:p w:rsidR="00B66B24" w:rsidRPr="00B66B24" w:rsidRDefault="00B66B24" w:rsidP="00B66B24">
      <w:pPr>
        <w:spacing w:after="0" w:line="360" w:lineRule="auto"/>
        <w:ind w:firstLine="709"/>
      </w:pPr>
      <w:r>
        <w:t>4) этап реализации бизнес-плана.</w:t>
      </w:r>
    </w:p>
    <w:p w:rsidR="003C0E72" w:rsidRDefault="003C0E72" w:rsidP="003C0E72">
      <w:pPr>
        <w:spacing w:after="0" w:line="360" w:lineRule="auto"/>
        <w:ind w:firstLine="709"/>
      </w:pPr>
      <w:r w:rsidRPr="00B66B24">
        <w:t>Основной целью разработки бизнес-плана является планирование хозяйственной деятельности компании на ближайшие и отдаленные периоды в соответствии с потребностями рынка и возможностями</w:t>
      </w:r>
      <w:r>
        <w:t xml:space="preserve"> получения необходимых </w:t>
      </w:r>
      <w:r w:rsidRPr="00B66B24">
        <w:t>ресурсов.</w:t>
      </w:r>
    </w:p>
    <w:p w:rsidR="00D07784" w:rsidRPr="00D07784" w:rsidRDefault="00B66B24" w:rsidP="00B66B24">
      <w:pPr>
        <w:spacing w:after="0" w:line="360" w:lineRule="auto"/>
        <w:ind w:firstLine="709"/>
      </w:pPr>
      <w:r>
        <w:t>Таким образом</w:t>
      </w:r>
      <w:r w:rsidR="00D07784">
        <w:t xml:space="preserve">, бизнес-план в наибольшей степени используется при оценке рыночной ситуации как вне компании, так и внутри нее при поиске </w:t>
      </w:r>
      <w:r w:rsidR="00D07784">
        <w:lastRenderedPageBreak/>
        <w:t>инвесторов. Это может помочь крупным предпринимателям расширить свой бизнес путем покупки акций другой компании или организации новой производственной структуры, а также служит основой для формирования стратегии национального планирования.</w:t>
      </w:r>
    </w:p>
    <w:p w:rsidR="00D73C7D" w:rsidRDefault="00B66B24" w:rsidP="005C13BE">
      <w:pPr>
        <w:spacing w:after="0" w:line="360" w:lineRule="auto"/>
        <w:ind w:firstLine="709"/>
      </w:pPr>
      <w:r w:rsidRPr="00B66B24">
        <w:t>Выход на мировой рынок сетевого бизнеса - это возможность расширить свою целевую аудиторию на весь мир, освоить новые стратегии, технологии и стать лидером на местном рынке. Это шанс показать, что продукт соответствует международным стандартам качества, а компания использует современные маркетинговые инструменты.</w:t>
      </w:r>
      <w:r w:rsidR="00155C96">
        <w:t xml:space="preserve"> [17</w:t>
      </w:r>
      <w:r w:rsidR="00D73C7D">
        <w:t>].</w:t>
      </w:r>
    </w:p>
    <w:p w:rsidR="00D73C7D" w:rsidRDefault="00D73C7D" w:rsidP="006606C9">
      <w:pPr>
        <w:spacing w:after="0" w:line="360" w:lineRule="auto"/>
        <w:ind w:firstLine="709"/>
      </w:pPr>
      <w:r>
        <w:t>Каждый сетевой бизнес имеет свои причины для выхода на</w:t>
      </w:r>
      <w:r w:rsidR="006606C9">
        <w:t xml:space="preserve"> мировой рынок. Среди основных: </w:t>
      </w:r>
      <w:r>
        <w:t>невозможност</w:t>
      </w:r>
      <w:r w:rsidR="006606C9">
        <w:t xml:space="preserve">ь работать на внутреннем рынке; расширение предприятия; </w:t>
      </w:r>
      <w:r>
        <w:t>улу</w:t>
      </w:r>
      <w:r w:rsidR="006606C9">
        <w:t xml:space="preserve">чшение имиджа крупной компании; </w:t>
      </w:r>
      <w:r>
        <w:t>привлекательность национальных и зарубежных государственных программ, которые направлены на стимулирование мировой торговли;</w:t>
      </w:r>
      <w:r w:rsidR="006606C9">
        <w:t xml:space="preserve"> </w:t>
      </w:r>
      <w:r>
        <w:t>доступ к инновационным разработкам и технологиям и многое другое.</w:t>
      </w:r>
    </w:p>
    <w:p w:rsidR="00D73C7D" w:rsidRPr="00D73C7D" w:rsidRDefault="006606C9" w:rsidP="006606C9">
      <w:pPr>
        <w:tabs>
          <w:tab w:val="left" w:pos="142"/>
        </w:tabs>
        <w:spacing w:after="0" w:line="360" w:lineRule="auto"/>
        <w:ind w:firstLine="709"/>
        <w:rPr>
          <w:rFonts w:eastAsia="Calibri" w:cs="Times New Roman"/>
          <w:szCs w:val="28"/>
        </w:rPr>
      </w:pPr>
      <w:r>
        <w:rPr>
          <w:rFonts w:eastAsia="Calibri" w:cs="Times New Roman"/>
          <w:szCs w:val="28"/>
        </w:rPr>
        <w:t xml:space="preserve">Если компания планирует </w:t>
      </w:r>
      <w:r w:rsidR="00D73C7D" w:rsidRPr="00D73C7D">
        <w:rPr>
          <w:rFonts w:eastAsia="Calibri" w:cs="Times New Roman"/>
          <w:szCs w:val="28"/>
        </w:rPr>
        <w:t xml:space="preserve">выход на мировой рынок, </w:t>
      </w:r>
      <w:r>
        <w:rPr>
          <w:rFonts w:eastAsia="Calibri" w:cs="Times New Roman"/>
          <w:szCs w:val="28"/>
        </w:rPr>
        <w:t>то она должна ответить на 3 важн</w:t>
      </w:r>
      <w:r w:rsidR="00D73C7D" w:rsidRPr="00D73C7D">
        <w:rPr>
          <w:rFonts w:eastAsia="Calibri" w:cs="Times New Roman"/>
          <w:szCs w:val="28"/>
        </w:rPr>
        <w:t>ых вопроса:</w:t>
      </w:r>
    </w:p>
    <w:p w:rsidR="00D73C7D" w:rsidRDefault="00D73C7D" w:rsidP="005C13BE">
      <w:pPr>
        <w:tabs>
          <w:tab w:val="left" w:pos="142"/>
        </w:tabs>
        <w:spacing w:after="0" w:line="360" w:lineRule="auto"/>
        <w:ind w:firstLine="709"/>
        <w:contextualSpacing/>
        <w:rPr>
          <w:rFonts w:eastAsia="Calibri" w:cs="Times New Roman"/>
          <w:szCs w:val="28"/>
        </w:rPr>
      </w:pPr>
      <w:r w:rsidRPr="00D73C7D">
        <w:rPr>
          <w:rFonts w:eastAsia="Calibri" w:cs="Times New Roman"/>
          <w:szCs w:val="28"/>
        </w:rPr>
        <w:t>1</w:t>
      </w:r>
      <w:r>
        <w:rPr>
          <w:rFonts w:eastAsia="Calibri" w:cs="Times New Roman"/>
          <w:szCs w:val="28"/>
        </w:rPr>
        <w:t>.</w:t>
      </w:r>
      <w:r w:rsidRPr="00D73C7D">
        <w:rPr>
          <w:rFonts w:eastAsia="Calibri" w:cs="Times New Roman"/>
          <w:szCs w:val="28"/>
        </w:rPr>
        <w:t xml:space="preserve"> Где выходить? Сетевой бизнес решает, выход в какой именно сегмент рынка является в данный момент времени наиболее выгодным. Нужно найти баланс между выгодой, рисками и финансовыми затратами</w:t>
      </w:r>
      <w:r>
        <w:rPr>
          <w:rFonts w:eastAsia="Calibri" w:cs="Times New Roman"/>
          <w:szCs w:val="28"/>
        </w:rPr>
        <w:t>.</w:t>
      </w:r>
    </w:p>
    <w:p w:rsidR="003F26FE" w:rsidRDefault="00D73C7D" w:rsidP="005C13BE">
      <w:pPr>
        <w:tabs>
          <w:tab w:val="left" w:pos="142"/>
        </w:tabs>
        <w:spacing w:after="0" w:line="360" w:lineRule="auto"/>
        <w:ind w:firstLine="709"/>
        <w:contextualSpacing/>
        <w:rPr>
          <w:rFonts w:eastAsia="Calibri" w:cs="Times New Roman"/>
          <w:szCs w:val="28"/>
        </w:rPr>
      </w:pPr>
      <w:r>
        <w:rPr>
          <w:rFonts w:eastAsia="Calibri" w:cs="Times New Roman"/>
          <w:szCs w:val="28"/>
        </w:rPr>
        <w:t xml:space="preserve">2. </w:t>
      </w:r>
      <w:r w:rsidRPr="00D73C7D">
        <w:rPr>
          <w:rFonts w:eastAsia="Calibri" w:cs="Times New Roman"/>
          <w:szCs w:val="28"/>
        </w:rPr>
        <w:t xml:space="preserve">Когда выходить? Сетевой бизнес должен отдавать себе отчет в том, в какой момент она выходит на внешний рынок. Он может являться </w:t>
      </w:r>
      <w:r>
        <w:rPr>
          <w:rFonts w:eastAsia="Calibri" w:cs="Times New Roman"/>
          <w:szCs w:val="28"/>
        </w:rPr>
        <w:t xml:space="preserve">первопроходцем </w:t>
      </w:r>
      <w:r w:rsidRPr="00D73C7D">
        <w:rPr>
          <w:rFonts w:eastAsia="Calibri" w:cs="Times New Roman"/>
          <w:szCs w:val="28"/>
        </w:rPr>
        <w:t>или последователем. В каждом случа</w:t>
      </w:r>
      <w:r w:rsidR="006606C9">
        <w:rPr>
          <w:rFonts w:eastAsia="Calibri" w:cs="Times New Roman"/>
          <w:szCs w:val="28"/>
        </w:rPr>
        <w:t>е есть свои достоинства и риски</w:t>
      </w:r>
      <w:r w:rsidRPr="00D73C7D">
        <w:rPr>
          <w:rFonts w:eastAsia="Calibri" w:cs="Times New Roman"/>
          <w:szCs w:val="28"/>
        </w:rPr>
        <w:t>.</w:t>
      </w:r>
    </w:p>
    <w:p w:rsidR="003C0E72" w:rsidRPr="003C0E72" w:rsidRDefault="003F26FE" w:rsidP="003C0E72">
      <w:pPr>
        <w:tabs>
          <w:tab w:val="left" w:pos="142"/>
        </w:tabs>
        <w:spacing w:after="0" w:line="360" w:lineRule="auto"/>
        <w:ind w:firstLine="709"/>
        <w:contextualSpacing/>
        <w:rPr>
          <w:rFonts w:eastAsia="Calibri" w:cs="Times New Roman"/>
          <w:szCs w:val="28"/>
        </w:rPr>
      </w:pPr>
      <w:r>
        <w:rPr>
          <w:rFonts w:eastAsia="Calibri" w:cs="Times New Roman"/>
          <w:szCs w:val="28"/>
        </w:rPr>
        <w:t>3.</w:t>
      </w:r>
      <w:r w:rsidR="00D73C7D" w:rsidRPr="00D73C7D">
        <w:rPr>
          <w:rFonts w:eastAsia="Calibri" w:cs="Times New Roman"/>
          <w:szCs w:val="28"/>
        </w:rPr>
        <w:t xml:space="preserve"> Как выходить? Чтобы ответить на этот вопрос, необходимо уточнить наличие ресурсов, </w:t>
      </w:r>
      <w:r w:rsidR="006606C9">
        <w:rPr>
          <w:rFonts w:eastAsia="Calibri" w:cs="Times New Roman"/>
          <w:szCs w:val="28"/>
        </w:rPr>
        <w:t xml:space="preserve">денег и управленческих навыков </w:t>
      </w:r>
      <w:r w:rsidR="00155C96">
        <w:rPr>
          <w:rFonts w:eastAsia="Calibri" w:cs="Times New Roman"/>
          <w:szCs w:val="28"/>
        </w:rPr>
        <w:t>[17</w:t>
      </w:r>
      <w:r w:rsidR="003C0E72">
        <w:rPr>
          <w:rFonts w:eastAsia="Calibri" w:cs="Times New Roman"/>
          <w:szCs w:val="28"/>
        </w:rPr>
        <w:t>].</w:t>
      </w:r>
    </w:p>
    <w:p w:rsidR="003C0E72" w:rsidRDefault="003C0E72" w:rsidP="005C13BE">
      <w:pPr>
        <w:spacing w:after="0" w:line="360" w:lineRule="auto"/>
        <w:ind w:firstLine="709"/>
      </w:pPr>
      <w:r>
        <w:t>После определения причин и ответа на эти 3 главных вопроса можно уже говорить о составлении бизнес-плана.</w:t>
      </w:r>
    </w:p>
    <w:p w:rsidR="00D73C7D" w:rsidRDefault="00D73C7D" w:rsidP="005C13BE">
      <w:pPr>
        <w:spacing w:after="0" w:line="360" w:lineRule="auto"/>
        <w:ind w:firstLine="709"/>
      </w:pPr>
      <w:r w:rsidRPr="00D73C7D">
        <w:t xml:space="preserve">Таким образом, рассмотрев цели и сущность </w:t>
      </w:r>
      <w:r w:rsidR="003C0E72">
        <w:t>бизнес-планирования, а также</w:t>
      </w:r>
      <w:r w:rsidRPr="00D73C7D">
        <w:t xml:space="preserve"> </w:t>
      </w:r>
      <w:r w:rsidR="00DF68F2">
        <w:t>особенности</w:t>
      </w:r>
      <w:r w:rsidRPr="00D73C7D">
        <w:t xml:space="preserve"> составления бизнес-планов, можно сделать заключение, </w:t>
      </w:r>
      <w:r w:rsidRPr="00D73C7D">
        <w:lastRenderedPageBreak/>
        <w:t>что бизнес-план является неотъемлемой частью внутрифирменного планирования, одним из важнейших документов, разрабатываемых на предприятии.</w:t>
      </w:r>
    </w:p>
    <w:p w:rsidR="00DF68F2" w:rsidRPr="00DF68F2" w:rsidRDefault="00DF68F2" w:rsidP="005C13BE">
      <w:pPr>
        <w:pStyle w:val="a0"/>
        <w:spacing w:line="360" w:lineRule="auto"/>
        <w:ind w:firstLine="709"/>
      </w:pPr>
    </w:p>
    <w:p w:rsidR="003C0E72" w:rsidRDefault="005818B9" w:rsidP="003C0E72">
      <w:pPr>
        <w:tabs>
          <w:tab w:val="left" w:pos="142"/>
        </w:tabs>
        <w:spacing w:after="0" w:line="360" w:lineRule="auto"/>
        <w:ind w:firstLine="709"/>
        <w:rPr>
          <w:rFonts w:eastAsia="Calibri" w:cs="Times New Roman"/>
          <w:szCs w:val="28"/>
        </w:rPr>
      </w:pPr>
      <w:bookmarkStart w:id="3" w:name="_Toc42514217"/>
      <w:r>
        <w:t>1.2 Особенности стратегии</w:t>
      </w:r>
      <w:r w:rsidR="00A92195">
        <w:t xml:space="preserve"> проникновения на международный рынок</w:t>
      </w:r>
      <w:bookmarkEnd w:id="3"/>
      <w:r w:rsidR="003C0E72" w:rsidRPr="003C0E72">
        <w:rPr>
          <w:rFonts w:eastAsia="Calibri" w:cs="Times New Roman"/>
          <w:szCs w:val="28"/>
        </w:rPr>
        <w:t xml:space="preserve"> </w:t>
      </w:r>
    </w:p>
    <w:p w:rsidR="003C0E72" w:rsidRDefault="003C0E72" w:rsidP="003C0E72">
      <w:pPr>
        <w:tabs>
          <w:tab w:val="left" w:pos="142"/>
        </w:tabs>
        <w:spacing w:after="0" w:line="360" w:lineRule="auto"/>
        <w:ind w:firstLine="709"/>
        <w:rPr>
          <w:rFonts w:eastAsia="Calibri" w:cs="Times New Roman"/>
          <w:szCs w:val="28"/>
        </w:rPr>
      </w:pPr>
    </w:p>
    <w:p w:rsidR="003C0E72" w:rsidRPr="006606C9" w:rsidRDefault="006D1510" w:rsidP="003C0E72">
      <w:pPr>
        <w:tabs>
          <w:tab w:val="left" w:pos="142"/>
        </w:tabs>
        <w:spacing w:after="0" w:line="360" w:lineRule="auto"/>
        <w:ind w:firstLine="709"/>
        <w:rPr>
          <w:rFonts w:eastAsia="Calibri" w:cs="Times New Roman"/>
          <w:szCs w:val="28"/>
        </w:rPr>
      </w:pPr>
      <w:r>
        <w:rPr>
          <w:rFonts w:eastAsia="Calibri" w:cs="Times New Roman"/>
          <w:szCs w:val="28"/>
        </w:rPr>
        <w:t xml:space="preserve">Для выбора </w:t>
      </w:r>
      <w:r w:rsidRPr="006606C9">
        <w:rPr>
          <w:rFonts w:eastAsia="Calibri" w:cs="Times New Roman"/>
          <w:szCs w:val="28"/>
        </w:rPr>
        <w:t>правильной формы выхода сетевого бизнеса на мировой рынок</w:t>
      </w:r>
      <w:r>
        <w:rPr>
          <w:rFonts w:eastAsia="Calibri" w:cs="Times New Roman"/>
          <w:szCs w:val="28"/>
        </w:rPr>
        <w:t>, в первую очередь, следует</w:t>
      </w:r>
      <w:r w:rsidR="003C0E72" w:rsidRPr="006606C9">
        <w:rPr>
          <w:rFonts w:eastAsia="Calibri" w:cs="Times New Roman"/>
          <w:szCs w:val="28"/>
        </w:rPr>
        <w:t xml:space="preserve"> оценить перспективы:</w:t>
      </w:r>
    </w:p>
    <w:p w:rsidR="003C0E72" w:rsidRPr="006606C9" w:rsidRDefault="006D1510" w:rsidP="003C0E72">
      <w:pPr>
        <w:tabs>
          <w:tab w:val="left" w:pos="142"/>
        </w:tabs>
        <w:spacing w:after="0" w:line="360" w:lineRule="auto"/>
        <w:ind w:firstLine="709"/>
        <w:rPr>
          <w:rFonts w:eastAsia="Calibri" w:cs="Times New Roman"/>
          <w:szCs w:val="28"/>
        </w:rPr>
      </w:pPr>
      <w:r>
        <w:rPr>
          <w:rFonts w:eastAsia="Calibri" w:cs="Times New Roman"/>
          <w:szCs w:val="28"/>
        </w:rPr>
        <w:t xml:space="preserve">Во-первых, </w:t>
      </w:r>
      <w:r w:rsidR="003C0E72" w:rsidRPr="006606C9">
        <w:rPr>
          <w:rFonts w:eastAsia="Calibri" w:cs="Times New Roman"/>
          <w:szCs w:val="28"/>
        </w:rPr>
        <w:t>необходимо убедиться, что у компании есть необходимый объем активов.</w:t>
      </w:r>
    </w:p>
    <w:p w:rsidR="003C0E72" w:rsidRPr="006606C9" w:rsidRDefault="003C0E72" w:rsidP="003C0E72">
      <w:pPr>
        <w:tabs>
          <w:tab w:val="left" w:pos="142"/>
        </w:tabs>
        <w:spacing w:after="0" w:line="360" w:lineRule="auto"/>
        <w:ind w:firstLine="709"/>
        <w:rPr>
          <w:rFonts w:eastAsia="Calibri" w:cs="Times New Roman"/>
          <w:szCs w:val="28"/>
        </w:rPr>
      </w:pPr>
      <w:r w:rsidRPr="006606C9">
        <w:rPr>
          <w:rFonts w:eastAsia="Calibri" w:cs="Times New Roman"/>
          <w:szCs w:val="28"/>
        </w:rPr>
        <w:t>Во-вторых, ценовая политика должна соответствовать потребностям и пожеланиям клиентов.</w:t>
      </w:r>
    </w:p>
    <w:p w:rsidR="003C0E72" w:rsidRPr="006606C9" w:rsidRDefault="003C0E72" w:rsidP="003C0E72">
      <w:pPr>
        <w:tabs>
          <w:tab w:val="left" w:pos="142"/>
        </w:tabs>
        <w:spacing w:after="0" w:line="360" w:lineRule="auto"/>
        <w:ind w:firstLine="709"/>
        <w:rPr>
          <w:rFonts w:eastAsia="Calibri" w:cs="Times New Roman"/>
          <w:szCs w:val="28"/>
        </w:rPr>
      </w:pPr>
      <w:r w:rsidRPr="006606C9">
        <w:rPr>
          <w:rFonts w:eastAsia="Calibri" w:cs="Times New Roman"/>
          <w:szCs w:val="28"/>
        </w:rPr>
        <w:t>В-третьих, предлагаемый продукт должен иметь продуманную концепцию и соответствовать международным стандартам качества.</w:t>
      </w:r>
    </w:p>
    <w:p w:rsidR="003C0E72" w:rsidRPr="006606C9" w:rsidRDefault="006D1510" w:rsidP="003C0E72">
      <w:pPr>
        <w:tabs>
          <w:tab w:val="left" w:pos="142"/>
        </w:tabs>
        <w:spacing w:after="0" w:line="360" w:lineRule="auto"/>
        <w:ind w:firstLine="709"/>
        <w:rPr>
          <w:rFonts w:eastAsia="Calibri" w:cs="Times New Roman"/>
          <w:szCs w:val="28"/>
        </w:rPr>
      </w:pPr>
      <w:r>
        <w:rPr>
          <w:rFonts w:eastAsia="Calibri" w:cs="Times New Roman"/>
          <w:szCs w:val="28"/>
        </w:rPr>
        <w:t>Помимо этого, н</w:t>
      </w:r>
      <w:r w:rsidR="003C0E72" w:rsidRPr="006606C9">
        <w:rPr>
          <w:rFonts w:eastAsia="Calibri" w:cs="Times New Roman"/>
          <w:szCs w:val="28"/>
        </w:rPr>
        <w:t xml:space="preserve">еобходимо заранее исследовать рынок, на который собирается </w:t>
      </w:r>
      <w:r w:rsidR="003C0E72">
        <w:rPr>
          <w:rFonts w:eastAsia="Calibri" w:cs="Times New Roman"/>
          <w:szCs w:val="28"/>
        </w:rPr>
        <w:t>выйти сетевой бизнес. Определить</w:t>
      </w:r>
      <w:r w:rsidR="003C0E72" w:rsidRPr="006606C9">
        <w:rPr>
          <w:rFonts w:eastAsia="Calibri" w:cs="Times New Roman"/>
          <w:szCs w:val="28"/>
        </w:rPr>
        <w:t>, что и кому можно предложить.</w:t>
      </w:r>
    </w:p>
    <w:p w:rsidR="003C0E72" w:rsidRPr="006606C9" w:rsidRDefault="003C0E72" w:rsidP="003C0E72">
      <w:pPr>
        <w:tabs>
          <w:tab w:val="left" w:pos="142"/>
        </w:tabs>
        <w:spacing w:after="0" w:line="360" w:lineRule="auto"/>
        <w:ind w:firstLine="709"/>
        <w:rPr>
          <w:rFonts w:eastAsia="Calibri" w:cs="Times New Roman"/>
          <w:szCs w:val="28"/>
        </w:rPr>
      </w:pPr>
      <w:r w:rsidRPr="006606C9">
        <w:rPr>
          <w:rFonts w:eastAsia="Calibri" w:cs="Times New Roman"/>
          <w:szCs w:val="28"/>
        </w:rPr>
        <w:t>В мировой практике существует три основных направления выхода компании на мировой рынок - экспорт, посредническая деятельность и иерархическая структура. Остановимся подр</w:t>
      </w:r>
      <w:r>
        <w:rPr>
          <w:rFonts w:eastAsia="Calibri" w:cs="Times New Roman"/>
          <w:szCs w:val="28"/>
        </w:rPr>
        <w:t>обнее на каждом из этих направлений</w:t>
      </w:r>
      <w:r w:rsidRPr="006606C9">
        <w:rPr>
          <w:rFonts w:eastAsia="Calibri" w:cs="Times New Roman"/>
          <w:szCs w:val="28"/>
        </w:rPr>
        <w:t>.</w:t>
      </w:r>
    </w:p>
    <w:p w:rsidR="003C0E72" w:rsidRDefault="003C0E72" w:rsidP="003C0E72">
      <w:pPr>
        <w:tabs>
          <w:tab w:val="left" w:pos="142"/>
        </w:tabs>
        <w:spacing w:after="0" w:line="360" w:lineRule="auto"/>
        <w:ind w:firstLine="709"/>
        <w:rPr>
          <w:rFonts w:eastAsia="Calibri" w:cs="Times New Roman"/>
          <w:szCs w:val="28"/>
        </w:rPr>
      </w:pPr>
      <w:r w:rsidRPr="006606C9">
        <w:rPr>
          <w:rFonts w:eastAsia="Calibri" w:cs="Times New Roman"/>
          <w:szCs w:val="28"/>
        </w:rPr>
        <w:t>1. Экспортная деятельность. Этот вид деятельности предполагает, что компания производит продукт или услугу на своем внутреннем рынке или в третьей стране и продает их на целевом международном рынке. Компания, выбравшая форму экспорта для выхода на международный рынок, должна заранее определить, какие функции по продвижению своих товаров она сохранит для себя, а какие передаст посредническим компаниям, которые будут представлять ее на внешнем рынке.</w:t>
      </w:r>
    </w:p>
    <w:p w:rsidR="003C0E72" w:rsidRPr="003F26FE" w:rsidRDefault="003C0E72" w:rsidP="003C0E72">
      <w:pPr>
        <w:tabs>
          <w:tab w:val="left" w:pos="142"/>
        </w:tabs>
        <w:spacing w:after="0" w:line="360" w:lineRule="auto"/>
        <w:ind w:firstLine="709"/>
        <w:rPr>
          <w:rFonts w:eastAsia="Calibri" w:cs="Times New Roman"/>
          <w:szCs w:val="28"/>
        </w:rPr>
      </w:pPr>
      <w:r w:rsidRPr="003F26FE">
        <w:rPr>
          <w:rFonts w:eastAsia="Calibri" w:cs="Times New Roman"/>
          <w:szCs w:val="28"/>
        </w:rPr>
        <w:lastRenderedPageBreak/>
        <w:t xml:space="preserve">Главным достоинством экспортной деятельности является минимизация рисков и затрат. Главный недостаток - слабый контроль посредников </w:t>
      </w:r>
      <w:r>
        <w:rPr>
          <w:rFonts w:eastAsia="Calibri" w:cs="Times New Roman"/>
          <w:szCs w:val="28"/>
        </w:rPr>
        <w:t xml:space="preserve">в выбранной стране или странах </w:t>
      </w:r>
      <w:r w:rsidR="00155C96">
        <w:rPr>
          <w:rFonts w:eastAsia="Calibri" w:cs="Times New Roman"/>
          <w:szCs w:val="28"/>
        </w:rPr>
        <w:t>[17</w:t>
      </w:r>
      <w:r w:rsidRPr="003F26FE">
        <w:rPr>
          <w:rFonts w:eastAsia="Calibri" w:cs="Times New Roman"/>
          <w:szCs w:val="28"/>
        </w:rPr>
        <w:t>].</w:t>
      </w:r>
    </w:p>
    <w:p w:rsidR="003C0E72" w:rsidRDefault="003C0E72" w:rsidP="003C0E72">
      <w:pPr>
        <w:tabs>
          <w:tab w:val="left" w:pos="142"/>
        </w:tabs>
        <w:spacing w:after="0" w:line="360" w:lineRule="auto"/>
        <w:ind w:firstLine="709"/>
        <w:rPr>
          <w:rFonts w:eastAsia="Calibri" w:cs="Times New Roman"/>
          <w:szCs w:val="28"/>
        </w:rPr>
      </w:pPr>
      <w:r w:rsidRPr="003F26FE">
        <w:rPr>
          <w:rFonts w:eastAsia="Calibri" w:cs="Times New Roman"/>
          <w:szCs w:val="28"/>
        </w:rPr>
        <w:t xml:space="preserve">Экспортная деятельность — это самый простой способ выхода предприятий на внешний рынок. Многие компании экспортом и ограничиваются, периодически выставляя </w:t>
      </w:r>
      <w:r>
        <w:rPr>
          <w:rFonts w:eastAsia="Calibri" w:cs="Times New Roman"/>
          <w:szCs w:val="28"/>
        </w:rPr>
        <w:t>на рынок новые партии продукта.</w:t>
      </w:r>
    </w:p>
    <w:p w:rsidR="003C0E72" w:rsidRPr="003F26FE" w:rsidRDefault="003C0E72" w:rsidP="003C0E72">
      <w:pPr>
        <w:tabs>
          <w:tab w:val="left" w:pos="142"/>
        </w:tabs>
        <w:spacing w:after="0" w:line="360" w:lineRule="auto"/>
        <w:ind w:firstLine="709"/>
        <w:rPr>
          <w:rFonts w:eastAsia="Calibri" w:cs="Times New Roman"/>
          <w:szCs w:val="28"/>
        </w:rPr>
      </w:pPr>
      <w:r w:rsidRPr="003F26FE">
        <w:rPr>
          <w:rFonts w:eastAsia="Calibri" w:cs="Times New Roman"/>
          <w:szCs w:val="28"/>
        </w:rPr>
        <w:t>Есть 3 основных направления экспортной деятельности.</w:t>
      </w:r>
    </w:p>
    <w:p w:rsidR="003C0E72" w:rsidRPr="003F26FE" w:rsidRDefault="003C0E72" w:rsidP="003C0E72">
      <w:pPr>
        <w:tabs>
          <w:tab w:val="left" w:pos="142"/>
        </w:tabs>
        <w:spacing w:after="0" w:line="360" w:lineRule="auto"/>
        <w:ind w:firstLine="709"/>
        <w:rPr>
          <w:rFonts w:eastAsia="Calibri" w:cs="Times New Roman"/>
          <w:szCs w:val="28"/>
        </w:rPr>
      </w:pPr>
      <w:r w:rsidRPr="003F26FE">
        <w:rPr>
          <w:rFonts w:eastAsia="Calibri" w:cs="Times New Roman"/>
          <w:szCs w:val="28"/>
        </w:rPr>
        <w:t>1) Прямой экспорт. Сетевой бизнес заключает прямые договора с дилерами и посредниками и выходит на внешний рынок напрямую, без поддержки третьих лиц. В данном случае фирма самостоятельно ищет посредников на внешнем рынке, составляет необходимую документацию и получает сертификат. Все риски компания также берет на себя.</w:t>
      </w:r>
    </w:p>
    <w:p w:rsidR="003C0E72" w:rsidRPr="003F26FE" w:rsidRDefault="003C0E72" w:rsidP="003C0E72">
      <w:pPr>
        <w:tabs>
          <w:tab w:val="left" w:pos="142"/>
        </w:tabs>
        <w:spacing w:after="0" w:line="360" w:lineRule="auto"/>
        <w:ind w:firstLine="709"/>
        <w:rPr>
          <w:rFonts w:eastAsia="Calibri" w:cs="Times New Roman"/>
          <w:szCs w:val="28"/>
        </w:rPr>
      </w:pPr>
      <w:r w:rsidRPr="003F26FE">
        <w:rPr>
          <w:rFonts w:eastAsia="Calibri" w:cs="Times New Roman"/>
          <w:szCs w:val="28"/>
        </w:rPr>
        <w:t>2) Косвенный экспорт. Сетевой бизнес ищет на внутреннем рынке посредника, который и реализует ее продукт на международном рынке.</w:t>
      </w:r>
    </w:p>
    <w:p w:rsidR="003C0E72" w:rsidRPr="003F26FE" w:rsidRDefault="003C0E72" w:rsidP="003C0E72">
      <w:pPr>
        <w:tabs>
          <w:tab w:val="left" w:pos="142"/>
        </w:tabs>
        <w:spacing w:after="0" w:line="360" w:lineRule="auto"/>
        <w:ind w:firstLine="709"/>
        <w:rPr>
          <w:rFonts w:eastAsia="Calibri" w:cs="Times New Roman"/>
          <w:szCs w:val="28"/>
        </w:rPr>
      </w:pPr>
      <w:r w:rsidRPr="003F26FE">
        <w:rPr>
          <w:rFonts w:eastAsia="Calibri" w:cs="Times New Roman"/>
          <w:szCs w:val="28"/>
        </w:rPr>
        <w:t>3) Совместный экспорт. Данный метод идеален для небольших компаний, у которых нет достаточного количества ресурсов и объема производства, чтобы удовлетворить запросы мирового рынка. Сетевой бизнес ищет партнеров на внутреннем рынке, организует кооперацию и совместными усилиями выходит на внешний рынок.</w:t>
      </w:r>
    </w:p>
    <w:p w:rsidR="003C0E72" w:rsidRPr="003F26FE" w:rsidRDefault="003C0E72" w:rsidP="003C0E72">
      <w:pPr>
        <w:tabs>
          <w:tab w:val="left" w:pos="142"/>
        </w:tabs>
        <w:spacing w:after="0" w:line="360" w:lineRule="auto"/>
        <w:ind w:firstLine="709"/>
        <w:rPr>
          <w:rFonts w:eastAsia="Calibri" w:cs="Times New Roman"/>
          <w:szCs w:val="28"/>
        </w:rPr>
      </w:pPr>
      <w:r>
        <w:rPr>
          <w:rFonts w:eastAsia="Calibri" w:cs="Times New Roman"/>
          <w:szCs w:val="28"/>
        </w:rPr>
        <w:t>2.</w:t>
      </w:r>
      <w:r w:rsidRPr="003F26FE">
        <w:rPr>
          <w:rFonts w:eastAsia="Calibri" w:cs="Times New Roman"/>
          <w:szCs w:val="28"/>
        </w:rPr>
        <w:t xml:space="preserve"> Посредническая деятельность. При посредничестве главная компания не является единственным владельцем сетевого бизнеса, ведущей деятельность на международном рынке, но при этом делит ответственность и контроль [9].</w:t>
      </w:r>
    </w:p>
    <w:p w:rsidR="003C0E72" w:rsidRDefault="003C0E72" w:rsidP="003C0E72">
      <w:pPr>
        <w:tabs>
          <w:tab w:val="left" w:pos="142"/>
        </w:tabs>
        <w:spacing w:after="0" w:line="360" w:lineRule="auto"/>
        <w:ind w:firstLine="709"/>
        <w:rPr>
          <w:rFonts w:eastAsia="Calibri" w:cs="Times New Roman"/>
          <w:szCs w:val="28"/>
        </w:rPr>
      </w:pPr>
      <w:r w:rsidRPr="003F26FE">
        <w:rPr>
          <w:rFonts w:eastAsia="Calibri" w:cs="Times New Roman"/>
          <w:szCs w:val="28"/>
        </w:rPr>
        <w:t>Компания передает посреднику свои наработки, опыт, ресурсы и товары, взамен получает гарантированное представление на внешнем рынке своей стратегии, ограниченную гарантию продаж и т.д.</w:t>
      </w:r>
    </w:p>
    <w:p w:rsidR="003C0E72" w:rsidRPr="00D73C7D" w:rsidRDefault="003C0E72" w:rsidP="003C0E72">
      <w:pPr>
        <w:tabs>
          <w:tab w:val="left" w:pos="142"/>
        </w:tabs>
        <w:spacing w:after="0" w:line="360" w:lineRule="auto"/>
        <w:ind w:firstLine="709"/>
        <w:rPr>
          <w:rFonts w:eastAsia="Calibri" w:cs="Times New Roman"/>
          <w:szCs w:val="28"/>
        </w:rPr>
      </w:pPr>
      <w:r>
        <w:rPr>
          <w:rFonts w:eastAsia="Calibri" w:cs="Times New Roman"/>
          <w:szCs w:val="28"/>
        </w:rPr>
        <w:t>3.</w:t>
      </w:r>
      <w:r w:rsidRPr="00D73C7D">
        <w:rPr>
          <w:rFonts w:eastAsia="Calibri" w:cs="Times New Roman"/>
          <w:szCs w:val="28"/>
        </w:rPr>
        <w:t xml:space="preserve"> Иерархическое развитие бизнеса. В мировой практике подобный метод выхода на международный рынок носит название инвестиционного способа расширения. В данном случае предполагается полное владение компанией в выбранной стране, без каких-либо партнеров и посредников с </w:t>
      </w:r>
      <w:r w:rsidRPr="00D73C7D">
        <w:rPr>
          <w:rFonts w:eastAsia="Calibri" w:cs="Times New Roman"/>
          <w:szCs w:val="28"/>
        </w:rPr>
        <w:lastRenderedPageBreak/>
        <w:t>правом принятия важных управленческих решений. В целевой стране открывается филиал либо формально независимое предприятие, находящееся при этом в полной собственности головной к</w:t>
      </w:r>
      <w:r>
        <w:rPr>
          <w:rFonts w:eastAsia="Calibri" w:cs="Times New Roman"/>
          <w:szCs w:val="28"/>
        </w:rPr>
        <w:t>омпании</w:t>
      </w:r>
      <w:r w:rsidRPr="00D73C7D">
        <w:rPr>
          <w:rFonts w:eastAsia="Calibri" w:cs="Times New Roman"/>
          <w:szCs w:val="28"/>
        </w:rPr>
        <w:t xml:space="preserve"> [15].</w:t>
      </w:r>
    </w:p>
    <w:p w:rsidR="003C0E72" w:rsidRPr="00D73C7D" w:rsidRDefault="003C0E72" w:rsidP="003C0E72">
      <w:pPr>
        <w:tabs>
          <w:tab w:val="left" w:pos="142"/>
        </w:tabs>
        <w:spacing w:after="0" w:line="360" w:lineRule="auto"/>
        <w:ind w:firstLine="709"/>
        <w:rPr>
          <w:rFonts w:eastAsia="Calibri" w:cs="Times New Roman"/>
          <w:szCs w:val="28"/>
        </w:rPr>
      </w:pPr>
      <w:r w:rsidRPr="00D73C7D">
        <w:rPr>
          <w:rFonts w:eastAsia="Calibri" w:cs="Times New Roman"/>
          <w:szCs w:val="28"/>
        </w:rPr>
        <w:t>Данный метод использует два основных пути выхода на мировой рынок.</w:t>
      </w:r>
    </w:p>
    <w:p w:rsidR="003C0E72" w:rsidRPr="00D73C7D" w:rsidRDefault="003C0E72" w:rsidP="003C0E72">
      <w:pPr>
        <w:tabs>
          <w:tab w:val="left" w:pos="142"/>
        </w:tabs>
        <w:spacing w:after="0" w:line="360" w:lineRule="auto"/>
        <w:ind w:firstLine="709"/>
        <w:rPr>
          <w:rFonts w:eastAsia="Calibri" w:cs="Times New Roman"/>
          <w:szCs w:val="28"/>
        </w:rPr>
      </w:pPr>
      <w:bookmarkStart w:id="4" w:name="bookmark1"/>
      <w:r w:rsidRPr="00D73C7D">
        <w:rPr>
          <w:rFonts w:eastAsia="Calibri" w:cs="Times New Roman"/>
          <w:szCs w:val="28"/>
        </w:rPr>
        <w:t>1) Приобретение готового бизнеса</w:t>
      </w:r>
      <w:bookmarkEnd w:id="4"/>
      <w:r w:rsidRPr="00D73C7D">
        <w:rPr>
          <w:rFonts w:eastAsia="Calibri" w:cs="Times New Roman"/>
          <w:szCs w:val="28"/>
        </w:rPr>
        <w:t>. Компания приобретает контрольный пакет акций фирмы в целевой стране или выполняет слияние. Это позволяет сразу взять некоторую долю рынка. Учитывая, что для слияния или приобретения обычно выбирается возможный конкурент или максимально близкая к этому фирма, это позволяет сразу же уменьшить число будущих конкурентов.</w:t>
      </w:r>
    </w:p>
    <w:p w:rsidR="003C0E72" w:rsidRPr="00D73C7D" w:rsidRDefault="003C0E72" w:rsidP="003C0E72">
      <w:pPr>
        <w:tabs>
          <w:tab w:val="left" w:pos="142"/>
        </w:tabs>
        <w:spacing w:after="0" w:line="360" w:lineRule="auto"/>
        <w:ind w:firstLine="709"/>
        <w:rPr>
          <w:rFonts w:eastAsia="Calibri" w:cs="Times New Roman"/>
          <w:szCs w:val="28"/>
        </w:rPr>
      </w:pPr>
      <w:r>
        <w:rPr>
          <w:rFonts w:eastAsia="Calibri" w:cs="Times New Roman"/>
          <w:szCs w:val="28"/>
        </w:rPr>
        <w:t>Однако, это</w:t>
      </w:r>
      <w:r w:rsidRPr="00D73C7D">
        <w:rPr>
          <w:rFonts w:eastAsia="Calibri" w:cs="Times New Roman"/>
          <w:szCs w:val="28"/>
        </w:rPr>
        <w:t xml:space="preserve"> имеет свои нюансы: необходимо знать все правила, риски, ограничения и условия, иметь штат квалифицированных специалистов, способных безболезненно провести процесс приобретения или слияния и наладить коммуникационные и иные процессы между филиалами и головным офисом. Перед приобретением компании необходимо тщательно проанализировать ее деятельность с учетом реалий целевой страны.</w:t>
      </w:r>
    </w:p>
    <w:p w:rsidR="006D1510" w:rsidRDefault="003C0E72" w:rsidP="00E20104">
      <w:pPr>
        <w:tabs>
          <w:tab w:val="left" w:pos="142"/>
        </w:tabs>
        <w:spacing w:after="0" w:line="360" w:lineRule="auto"/>
        <w:ind w:firstLine="720"/>
        <w:rPr>
          <w:rFonts w:eastAsia="Calibri" w:cs="Times New Roman"/>
          <w:szCs w:val="28"/>
        </w:rPr>
      </w:pPr>
      <w:r w:rsidRPr="00D73C7D">
        <w:rPr>
          <w:rFonts w:eastAsia="Calibri" w:cs="Times New Roman"/>
          <w:szCs w:val="28"/>
        </w:rPr>
        <w:t xml:space="preserve">2) Создание сетевого бизнеса с нуля. В мировой практике существует термин </w:t>
      </w:r>
      <w:proofErr w:type="spellStart"/>
      <w:r w:rsidRPr="00D73C7D">
        <w:rPr>
          <w:rFonts w:eastAsia="Calibri" w:cs="Times New Roman"/>
          <w:szCs w:val="28"/>
        </w:rPr>
        <w:t>green</w:t>
      </w:r>
      <w:proofErr w:type="spellEnd"/>
      <w:r w:rsidRPr="00D73C7D">
        <w:rPr>
          <w:rFonts w:eastAsia="Calibri" w:cs="Times New Roman"/>
          <w:szCs w:val="28"/>
        </w:rPr>
        <w:t xml:space="preserve"> </w:t>
      </w:r>
      <w:proofErr w:type="spellStart"/>
      <w:r w:rsidRPr="00D73C7D">
        <w:rPr>
          <w:rFonts w:eastAsia="Calibri" w:cs="Times New Roman"/>
          <w:szCs w:val="28"/>
        </w:rPr>
        <w:t>field</w:t>
      </w:r>
      <w:proofErr w:type="spellEnd"/>
      <w:r w:rsidRPr="00D73C7D">
        <w:rPr>
          <w:rFonts w:eastAsia="Calibri" w:cs="Times New Roman"/>
          <w:szCs w:val="28"/>
        </w:rPr>
        <w:t xml:space="preserve"> </w:t>
      </w:r>
      <w:proofErr w:type="spellStart"/>
      <w:r w:rsidRPr="00D73C7D">
        <w:rPr>
          <w:rFonts w:eastAsia="Calibri" w:cs="Times New Roman"/>
          <w:szCs w:val="28"/>
        </w:rPr>
        <w:t>strategy</w:t>
      </w:r>
      <w:proofErr w:type="spellEnd"/>
      <w:r w:rsidRPr="00D73C7D">
        <w:rPr>
          <w:rFonts w:eastAsia="Calibri" w:cs="Times New Roman"/>
          <w:szCs w:val="28"/>
        </w:rPr>
        <w:t>, или стратегия зеленого поля. Компания создает новый объект с нуля. Компания приобретает производственную площадку или строит ее, настраивает производственный цикл, занимается продвижением и реализацией товара. На каждом этапе осуществляется максимальный контроль. Также стоит отметить минимальный риск - данный метод не предусматривает рисков, связанных с посредниками, партнерами, приобретением бизнеса. При этом данный способ требует больших финансовых и временных затрат в сравнении с другими.</w:t>
      </w:r>
      <w:r w:rsidR="006D1510" w:rsidRPr="006D1510">
        <w:rPr>
          <w:rFonts w:eastAsia="Calibri" w:cs="Times New Roman"/>
          <w:szCs w:val="28"/>
        </w:rPr>
        <w:t xml:space="preserve"> </w:t>
      </w:r>
    </w:p>
    <w:p w:rsidR="006D1510" w:rsidRPr="006D1510" w:rsidRDefault="006D1510" w:rsidP="006D1510">
      <w:pPr>
        <w:tabs>
          <w:tab w:val="left" w:pos="142"/>
        </w:tabs>
        <w:spacing w:after="0" w:line="360" w:lineRule="auto"/>
        <w:ind w:firstLine="720"/>
        <w:rPr>
          <w:rFonts w:eastAsia="Calibri" w:cs="Times New Roman"/>
          <w:szCs w:val="28"/>
        </w:rPr>
      </w:pPr>
      <w:r w:rsidRPr="006D1510">
        <w:rPr>
          <w:rFonts w:eastAsia="Calibri" w:cs="Times New Roman"/>
          <w:szCs w:val="28"/>
        </w:rPr>
        <w:t xml:space="preserve">Успешность выхода сетевого бизнеса на международный рынок зависит от тщательно проработанной стратегии и надлежащего ее исполнения. При разработке стратегии необходимо учитывать множество факторов. </w:t>
      </w:r>
    </w:p>
    <w:p w:rsidR="006D1510" w:rsidRPr="006D1510" w:rsidRDefault="006D1510" w:rsidP="006D1510">
      <w:pPr>
        <w:tabs>
          <w:tab w:val="left" w:pos="142"/>
        </w:tabs>
        <w:spacing w:after="0" w:line="360" w:lineRule="auto"/>
        <w:ind w:firstLine="720"/>
        <w:rPr>
          <w:rFonts w:eastAsia="Calibri" w:cs="Times New Roman"/>
          <w:szCs w:val="28"/>
        </w:rPr>
      </w:pPr>
      <w:r w:rsidRPr="006D1510">
        <w:rPr>
          <w:rFonts w:eastAsia="Calibri" w:cs="Times New Roman"/>
          <w:szCs w:val="28"/>
        </w:rPr>
        <w:lastRenderedPageBreak/>
        <w:t xml:space="preserve">В первую очередь стоит ознакомиться с законодательством государства, освоение рынка которого планируется в дальнейшем. Также требуется изучить список документации и сертификатов, необходимых для реализации, выпускаемой предприятием продукции или оказываемых им услуг на рынке данного государства [13]. </w:t>
      </w:r>
    </w:p>
    <w:p w:rsidR="006D1510" w:rsidRPr="006D1510" w:rsidRDefault="006D1510" w:rsidP="006D1510">
      <w:pPr>
        <w:tabs>
          <w:tab w:val="left" w:pos="142"/>
        </w:tabs>
        <w:spacing w:after="0" w:line="360" w:lineRule="auto"/>
        <w:ind w:firstLine="720"/>
        <w:rPr>
          <w:rFonts w:eastAsia="Calibri" w:cs="Times New Roman"/>
          <w:szCs w:val="28"/>
        </w:rPr>
      </w:pPr>
      <w:r w:rsidRPr="006D1510">
        <w:rPr>
          <w:rFonts w:eastAsia="Calibri" w:cs="Times New Roman"/>
          <w:szCs w:val="28"/>
        </w:rPr>
        <w:t xml:space="preserve">Далее следует изучить непосредственно сам рынок: представленных на нем предприятий-конкурентов и их ценовое предложение, уровень спроса на выпускаемую предприятием продукцию или на предоставляемые им услуги, уровень обеспечения спроса предложением, изучение целевой аудитории, поиск потенциальных партнеров и дистрибьюторов. Необходимо обеспечить себя конкурентными преимуществами для выделения собственного продукта или услуги из ассортимента, предлагаемого на рынке, произвести поиск и внедрение в предприятие инновационных технологий для соответствия современным тенденциям, привлечь высококвалифицированных специалистов и провести мероприятия по повышению квалификации имеющегося персонала. Немалую роль играет оптимизация ресурсов и производства с целью формирования конкурентоспособных цен для нового рынка и повышения рентабельности предприятия. </w:t>
      </w:r>
    </w:p>
    <w:p w:rsidR="006D1510" w:rsidRPr="006D1510" w:rsidRDefault="006D1510" w:rsidP="006D1510">
      <w:pPr>
        <w:tabs>
          <w:tab w:val="left" w:pos="142"/>
        </w:tabs>
        <w:spacing w:after="0" w:line="360" w:lineRule="auto"/>
        <w:ind w:firstLine="720"/>
        <w:rPr>
          <w:rFonts w:eastAsia="Calibri" w:cs="Times New Roman"/>
          <w:szCs w:val="28"/>
        </w:rPr>
      </w:pPr>
      <w:r w:rsidRPr="006D1510">
        <w:rPr>
          <w:rFonts w:eastAsia="Calibri" w:cs="Times New Roman"/>
          <w:szCs w:val="28"/>
        </w:rPr>
        <w:t>Выход на зарубежные рынки – естественная стадия развития российского сетевого бизнеса, нацеленного на стабильное развитие. Если товары и услуги конкурентного качества, и планируется выход на новый рынок, необходимо полноценно спланировать выход на вн</w:t>
      </w:r>
      <w:r w:rsidR="00BB0143">
        <w:rPr>
          <w:rFonts w:eastAsia="Calibri" w:cs="Times New Roman"/>
          <w:szCs w:val="28"/>
        </w:rPr>
        <w:t xml:space="preserve">ешние рынки на всех его этапах </w:t>
      </w:r>
      <w:r w:rsidRPr="006D1510">
        <w:rPr>
          <w:rFonts w:eastAsia="Calibri" w:cs="Times New Roman"/>
          <w:szCs w:val="28"/>
        </w:rPr>
        <w:t>[5].</w:t>
      </w:r>
    </w:p>
    <w:p w:rsidR="006D1510" w:rsidRPr="006D1510" w:rsidRDefault="006D1510" w:rsidP="006D1510">
      <w:pPr>
        <w:tabs>
          <w:tab w:val="left" w:pos="142"/>
        </w:tabs>
        <w:spacing w:after="0" w:line="360" w:lineRule="auto"/>
        <w:ind w:firstLine="720"/>
        <w:rPr>
          <w:rFonts w:eastAsia="Calibri" w:cs="Times New Roman"/>
          <w:szCs w:val="28"/>
        </w:rPr>
      </w:pPr>
      <w:r w:rsidRPr="006D1510">
        <w:rPr>
          <w:rFonts w:eastAsia="Calibri" w:cs="Times New Roman"/>
          <w:szCs w:val="28"/>
        </w:rPr>
        <w:t>Выход сетевого бизнеса на рынки других стран включает в себя четыре ключевых этапа:</w:t>
      </w:r>
    </w:p>
    <w:p w:rsidR="006D1510" w:rsidRPr="006D1510" w:rsidRDefault="00BB0143" w:rsidP="00BB0143">
      <w:pPr>
        <w:tabs>
          <w:tab w:val="left" w:pos="142"/>
        </w:tabs>
        <w:spacing w:after="0" w:line="360" w:lineRule="auto"/>
        <w:ind w:firstLine="720"/>
        <w:rPr>
          <w:rFonts w:eastAsia="Calibri" w:cs="Times New Roman"/>
          <w:szCs w:val="28"/>
        </w:rPr>
      </w:pPr>
      <w:r>
        <w:rPr>
          <w:rFonts w:eastAsia="Calibri" w:cs="Times New Roman"/>
          <w:szCs w:val="28"/>
        </w:rPr>
        <w:t xml:space="preserve">1. </w:t>
      </w:r>
      <w:r w:rsidR="006D1510" w:rsidRPr="006D1510">
        <w:rPr>
          <w:rFonts w:eastAsia="Calibri" w:cs="Times New Roman"/>
          <w:szCs w:val="28"/>
        </w:rPr>
        <w:t xml:space="preserve">Аналитическое обоснование выхода на рынок. Необходимо получить анализ рынка, на который сетевой бизнес собирается выходить. </w:t>
      </w:r>
    </w:p>
    <w:p w:rsidR="006D1510" w:rsidRPr="006D1510" w:rsidRDefault="006D1510" w:rsidP="00E15C44">
      <w:pPr>
        <w:tabs>
          <w:tab w:val="left" w:pos="142"/>
        </w:tabs>
        <w:spacing w:after="0" w:line="360" w:lineRule="auto"/>
        <w:ind w:firstLine="720"/>
        <w:rPr>
          <w:rFonts w:eastAsia="Calibri" w:cs="Times New Roman"/>
          <w:szCs w:val="28"/>
        </w:rPr>
      </w:pPr>
      <w:r w:rsidRPr="006D1510">
        <w:rPr>
          <w:rFonts w:eastAsia="Calibri" w:cs="Times New Roman"/>
          <w:szCs w:val="28"/>
        </w:rPr>
        <w:t>2</w:t>
      </w:r>
      <w:r w:rsidR="00BB0143">
        <w:rPr>
          <w:rFonts w:eastAsia="Calibri" w:cs="Times New Roman"/>
          <w:szCs w:val="28"/>
        </w:rPr>
        <w:t>.</w:t>
      </w:r>
      <w:r w:rsidRPr="006D1510">
        <w:rPr>
          <w:rFonts w:eastAsia="Calibri" w:cs="Times New Roman"/>
          <w:szCs w:val="28"/>
        </w:rPr>
        <w:t xml:space="preserve"> Разработка стратегии развития сетевого бизнеса</w:t>
      </w:r>
      <w:r w:rsidR="00B956C1">
        <w:rPr>
          <w:rFonts w:eastAsia="Calibri" w:cs="Times New Roman"/>
          <w:szCs w:val="28"/>
        </w:rPr>
        <w:t xml:space="preserve"> на рынке</w:t>
      </w:r>
      <w:r w:rsidRPr="006D1510">
        <w:rPr>
          <w:rFonts w:eastAsia="Calibri" w:cs="Times New Roman"/>
          <w:szCs w:val="28"/>
        </w:rPr>
        <w:t>.</w:t>
      </w:r>
    </w:p>
    <w:p w:rsidR="006D1510" w:rsidRPr="006D1510" w:rsidRDefault="006D1510" w:rsidP="006D1510">
      <w:pPr>
        <w:tabs>
          <w:tab w:val="left" w:pos="142"/>
        </w:tabs>
        <w:spacing w:after="0" w:line="360" w:lineRule="auto"/>
        <w:ind w:firstLine="720"/>
        <w:rPr>
          <w:rFonts w:eastAsia="Calibri" w:cs="Times New Roman"/>
          <w:szCs w:val="28"/>
        </w:rPr>
      </w:pPr>
      <w:r w:rsidRPr="006D1510">
        <w:rPr>
          <w:rFonts w:eastAsia="Calibri" w:cs="Times New Roman"/>
          <w:szCs w:val="28"/>
        </w:rPr>
        <w:t>3</w:t>
      </w:r>
      <w:r w:rsidR="00E15C44">
        <w:rPr>
          <w:rFonts w:eastAsia="Calibri" w:cs="Times New Roman"/>
          <w:szCs w:val="28"/>
        </w:rPr>
        <w:t>.</w:t>
      </w:r>
      <w:r w:rsidRPr="006D1510">
        <w:rPr>
          <w:rFonts w:eastAsia="Calibri" w:cs="Times New Roman"/>
          <w:szCs w:val="28"/>
        </w:rPr>
        <w:t xml:space="preserve"> Поиск потенциальных партнеров.</w:t>
      </w:r>
    </w:p>
    <w:p w:rsidR="006D1510" w:rsidRPr="006D1510" w:rsidRDefault="006D1510" w:rsidP="006D1510">
      <w:pPr>
        <w:tabs>
          <w:tab w:val="left" w:pos="142"/>
        </w:tabs>
        <w:spacing w:after="0" w:line="360" w:lineRule="auto"/>
        <w:ind w:firstLine="720"/>
        <w:rPr>
          <w:rFonts w:eastAsia="Calibri" w:cs="Times New Roman"/>
          <w:szCs w:val="28"/>
        </w:rPr>
      </w:pPr>
      <w:r w:rsidRPr="006D1510">
        <w:rPr>
          <w:rFonts w:eastAsia="Calibri" w:cs="Times New Roman"/>
          <w:szCs w:val="28"/>
        </w:rPr>
        <w:lastRenderedPageBreak/>
        <w:t>4</w:t>
      </w:r>
      <w:r w:rsidR="00E15C44">
        <w:rPr>
          <w:rFonts w:eastAsia="Calibri" w:cs="Times New Roman"/>
          <w:szCs w:val="28"/>
        </w:rPr>
        <w:t>.</w:t>
      </w:r>
      <w:r w:rsidRPr="006D1510">
        <w:rPr>
          <w:rFonts w:eastAsia="Calibri" w:cs="Times New Roman"/>
          <w:szCs w:val="28"/>
        </w:rPr>
        <w:t xml:space="preserve"> </w:t>
      </w:r>
      <w:r w:rsidR="00B956C1">
        <w:rPr>
          <w:rFonts w:eastAsia="Calibri" w:cs="Times New Roman"/>
          <w:szCs w:val="28"/>
        </w:rPr>
        <w:t>Получение</w:t>
      </w:r>
      <w:r w:rsidRPr="006D1510">
        <w:rPr>
          <w:rFonts w:eastAsia="Calibri" w:cs="Times New Roman"/>
          <w:szCs w:val="28"/>
        </w:rPr>
        <w:t xml:space="preserve"> </w:t>
      </w:r>
      <w:r w:rsidR="00B956C1">
        <w:rPr>
          <w:rFonts w:eastAsia="Calibri" w:cs="Times New Roman"/>
          <w:szCs w:val="28"/>
        </w:rPr>
        <w:t>дорожной карты</w:t>
      </w:r>
      <w:r w:rsidRPr="006D1510">
        <w:rPr>
          <w:rFonts w:eastAsia="Calibri" w:cs="Times New Roman"/>
          <w:szCs w:val="28"/>
        </w:rPr>
        <w:t xml:space="preserve"> для встреч с потенциальными партнерами, где договариваться об условиях поставок товаров [4].</w:t>
      </w:r>
    </w:p>
    <w:p w:rsidR="006D1510" w:rsidRPr="006D1510" w:rsidRDefault="006D1510" w:rsidP="006D1510">
      <w:pPr>
        <w:tabs>
          <w:tab w:val="left" w:pos="142"/>
        </w:tabs>
        <w:spacing w:after="0" w:line="360" w:lineRule="auto"/>
        <w:ind w:firstLine="720"/>
        <w:rPr>
          <w:rFonts w:eastAsia="Calibri" w:cs="Times New Roman"/>
          <w:szCs w:val="28"/>
        </w:rPr>
      </w:pPr>
      <w:r w:rsidRPr="006D1510">
        <w:rPr>
          <w:rFonts w:eastAsia="Calibri" w:cs="Times New Roman"/>
          <w:szCs w:val="28"/>
        </w:rPr>
        <w:t>При продвижении товара на зарубежном рынке сетевой бизнес может использовать собственные наработки и методики, менять их в зависимости от требований новой страны. Данный процесс носит название коммуникационной адаптации. Если необходимо приспособить к мировому рынку и товары, и методы продвижения, процесс получает название двойной адаптации.</w:t>
      </w:r>
    </w:p>
    <w:p w:rsidR="00B956C1" w:rsidRDefault="006D1510" w:rsidP="00B956C1">
      <w:pPr>
        <w:tabs>
          <w:tab w:val="left" w:pos="142"/>
        </w:tabs>
        <w:spacing w:after="0" w:line="360" w:lineRule="auto"/>
        <w:ind w:firstLine="720"/>
        <w:rPr>
          <w:rFonts w:eastAsia="Calibri" w:cs="Times New Roman"/>
          <w:szCs w:val="28"/>
        </w:rPr>
      </w:pPr>
      <w:r w:rsidRPr="006D1510">
        <w:rPr>
          <w:rFonts w:eastAsia="Calibri" w:cs="Times New Roman"/>
          <w:szCs w:val="28"/>
        </w:rPr>
        <w:t>Процесс адаптации состоит из 4 этапов:</w:t>
      </w:r>
    </w:p>
    <w:p w:rsidR="006D1510" w:rsidRPr="006D1510" w:rsidRDefault="00B956C1" w:rsidP="00B956C1">
      <w:pPr>
        <w:tabs>
          <w:tab w:val="left" w:pos="142"/>
        </w:tabs>
        <w:spacing w:after="0" w:line="360" w:lineRule="auto"/>
        <w:ind w:firstLine="720"/>
        <w:rPr>
          <w:rFonts w:eastAsia="Calibri" w:cs="Times New Roman"/>
          <w:szCs w:val="28"/>
        </w:rPr>
      </w:pPr>
      <w:r>
        <w:rPr>
          <w:rFonts w:eastAsia="Calibri" w:cs="Times New Roman"/>
          <w:szCs w:val="28"/>
        </w:rPr>
        <w:t>- и</w:t>
      </w:r>
      <w:r w:rsidR="006D1510" w:rsidRPr="006D1510">
        <w:rPr>
          <w:rFonts w:eastAsia="Calibri" w:cs="Times New Roman"/>
          <w:szCs w:val="28"/>
        </w:rPr>
        <w:t>зменение языка, перевод инст</w:t>
      </w:r>
      <w:r>
        <w:rPr>
          <w:rFonts w:eastAsia="Calibri" w:cs="Times New Roman"/>
          <w:szCs w:val="28"/>
        </w:rPr>
        <w:t>рукций и т.д.;</w:t>
      </w:r>
    </w:p>
    <w:p w:rsidR="00B956C1" w:rsidRDefault="00B956C1" w:rsidP="00B956C1">
      <w:pPr>
        <w:tabs>
          <w:tab w:val="left" w:pos="142"/>
          <w:tab w:val="left" w:pos="993"/>
        </w:tabs>
        <w:spacing w:after="0" w:line="360" w:lineRule="auto"/>
        <w:ind w:firstLine="709"/>
        <w:contextualSpacing/>
        <w:rPr>
          <w:rFonts w:eastAsia="Calibri" w:cs="Times New Roman"/>
          <w:szCs w:val="28"/>
        </w:rPr>
      </w:pPr>
      <w:r>
        <w:rPr>
          <w:rFonts w:eastAsia="Calibri" w:cs="Times New Roman"/>
          <w:szCs w:val="28"/>
        </w:rPr>
        <w:t>- р</w:t>
      </w:r>
      <w:r w:rsidR="006D1510" w:rsidRPr="006D1510">
        <w:rPr>
          <w:rFonts w:eastAsia="Calibri" w:cs="Times New Roman"/>
          <w:szCs w:val="28"/>
        </w:rPr>
        <w:t>азрабо</w:t>
      </w:r>
      <w:r>
        <w:rPr>
          <w:rFonts w:eastAsia="Calibri" w:cs="Times New Roman"/>
          <w:szCs w:val="28"/>
        </w:rPr>
        <w:t>тка рекламного сообщения для конкретной страны;</w:t>
      </w:r>
    </w:p>
    <w:p w:rsidR="006D1510" w:rsidRPr="006D1510" w:rsidRDefault="00B956C1" w:rsidP="00B956C1">
      <w:pPr>
        <w:tabs>
          <w:tab w:val="left" w:pos="142"/>
          <w:tab w:val="left" w:pos="993"/>
        </w:tabs>
        <w:spacing w:after="0" w:line="360" w:lineRule="auto"/>
        <w:ind w:firstLine="709"/>
        <w:contextualSpacing/>
        <w:rPr>
          <w:rFonts w:eastAsia="Calibri" w:cs="Times New Roman"/>
          <w:szCs w:val="28"/>
        </w:rPr>
      </w:pPr>
      <w:r>
        <w:rPr>
          <w:rFonts w:eastAsia="Calibri" w:cs="Times New Roman"/>
          <w:szCs w:val="28"/>
        </w:rPr>
        <w:t>- адаптация к местным СМИ;</w:t>
      </w:r>
    </w:p>
    <w:p w:rsidR="006D1510" w:rsidRPr="006D1510" w:rsidRDefault="00B956C1" w:rsidP="00B956C1">
      <w:pPr>
        <w:tabs>
          <w:tab w:val="left" w:pos="142"/>
          <w:tab w:val="left" w:pos="993"/>
        </w:tabs>
        <w:spacing w:after="0" w:line="360" w:lineRule="auto"/>
        <w:ind w:firstLine="709"/>
        <w:contextualSpacing/>
        <w:rPr>
          <w:rFonts w:eastAsia="Calibri" w:cs="Times New Roman"/>
          <w:szCs w:val="28"/>
        </w:rPr>
      </w:pPr>
      <w:r>
        <w:rPr>
          <w:rFonts w:eastAsia="Calibri" w:cs="Times New Roman"/>
          <w:szCs w:val="28"/>
        </w:rPr>
        <w:t>- а</w:t>
      </w:r>
      <w:r w:rsidR="006D1510" w:rsidRPr="006D1510">
        <w:rPr>
          <w:rFonts w:eastAsia="Calibri" w:cs="Times New Roman"/>
          <w:szCs w:val="28"/>
        </w:rPr>
        <w:t>даптация к условиям выбранной страны разработанных способов продвижения товаров и услуг.</w:t>
      </w:r>
    </w:p>
    <w:p w:rsidR="006D1510" w:rsidRPr="006D1510" w:rsidRDefault="006D1510" w:rsidP="006D1510">
      <w:pPr>
        <w:tabs>
          <w:tab w:val="left" w:pos="142"/>
        </w:tabs>
        <w:spacing w:after="0" w:line="360" w:lineRule="auto"/>
        <w:ind w:firstLine="720"/>
        <w:rPr>
          <w:rFonts w:eastAsia="Calibri" w:cs="Times New Roman"/>
          <w:szCs w:val="28"/>
        </w:rPr>
      </w:pPr>
      <w:r w:rsidRPr="006D1510">
        <w:rPr>
          <w:rFonts w:eastAsia="Calibri" w:cs="Times New Roman"/>
          <w:szCs w:val="28"/>
        </w:rPr>
        <w:t>При адаптации к местным СМИ также следует учитывать особенности каждой страны. К примеру, в Швеции и Норвегии под запретом находится телевизионная реклама. Во Франции и Бельгии по телевизору нельзя рекламировать алкоголь и сигареты. В Италии огромной популярностью пользуются журналы, при этом в соседней Австрии больше уважают телевидение [5].</w:t>
      </w:r>
    </w:p>
    <w:p w:rsidR="006D1510" w:rsidRPr="006D1510" w:rsidRDefault="006D1510" w:rsidP="006D1510">
      <w:pPr>
        <w:tabs>
          <w:tab w:val="left" w:pos="142"/>
        </w:tabs>
        <w:spacing w:after="0" w:line="360" w:lineRule="auto"/>
        <w:ind w:firstLine="720"/>
        <w:rPr>
          <w:rFonts w:eastAsia="Calibri" w:cs="Times New Roman"/>
          <w:szCs w:val="28"/>
        </w:rPr>
      </w:pPr>
      <w:r w:rsidRPr="006D1510">
        <w:rPr>
          <w:rFonts w:eastAsia="Calibri" w:cs="Times New Roman"/>
          <w:szCs w:val="28"/>
        </w:rPr>
        <w:t>Также адаптируются методы продвижения. Например, в Греции полностью запрещено распространение купонов, а во Франции нет лотерей.</w:t>
      </w:r>
    </w:p>
    <w:p w:rsidR="006D1510" w:rsidRPr="006D1510" w:rsidRDefault="006D1510" w:rsidP="006D1510">
      <w:pPr>
        <w:tabs>
          <w:tab w:val="left" w:pos="142"/>
        </w:tabs>
        <w:spacing w:after="0" w:line="360" w:lineRule="auto"/>
        <w:ind w:firstLine="720"/>
        <w:rPr>
          <w:rFonts w:eastAsia="Calibri" w:cs="Times New Roman"/>
          <w:szCs w:val="28"/>
        </w:rPr>
      </w:pPr>
      <w:r w:rsidRPr="006D1510">
        <w:rPr>
          <w:rFonts w:eastAsia="Calibri" w:cs="Times New Roman"/>
          <w:szCs w:val="28"/>
        </w:rPr>
        <w:t>Многое зависит от того, на какой рынок сетевой бизнес планирует выйти - на западный или восточный. В каждом случае есть целый ряд особенностей и нюансов.</w:t>
      </w:r>
    </w:p>
    <w:p w:rsidR="006D1510" w:rsidRPr="006D1510" w:rsidRDefault="006D1510" w:rsidP="006D1510">
      <w:pPr>
        <w:tabs>
          <w:tab w:val="left" w:pos="142"/>
        </w:tabs>
        <w:spacing w:after="0" w:line="360" w:lineRule="auto"/>
        <w:ind w:firstLine="720"/>
        <w:rPr>
          <w:rFonts w:eastAsia="Calibri" w:cs="Times New Roman"/>
          <w:szCs w:val="28"/>
        </w:rPr>
      </w:pPr>
      <w:r w:rsidRPr="006D1510">
        <w:rPr>
          <w:rFonts w:eastAsia="Calibri" w:cs="Times New Roman"/>
          <w:szCs w:val="28"/>
        </w:rPr>
        <w:t>Западные компании предпочитают постоянство и работают с поставщиками в течение многих лет. Стоимость товара здесь вторична - ее колебание в разумных пределах особого значения не имеет.</w:t>
      </w:r>
    </w:p>
    <w:p w:rsidR="006D1510" w:rsidRPr="006D1510" w:rsidRDefault="006D1510" w:rsidP="006D1510">
      <w:pPr>
        <w:tabs>
          <w:tab w:val="left" w:pos="142"/>
        </w:tabs>
        <w:spacing w:after="0" w:line="360" w:lineRule="auto"/>
        <w:ind w:firstLine="720"/>
        <w:rPr>
          <w:rFonts w:eastAsia="Calibri" w:cs="Times New Roman"/>
          <w:szCs w:val="28"/>
        </w:rPr>
      </w:pPr>
      <w:r w:rsidRPr="006D1510">
        <w:rPr>
          <w:rFonts w:eastAsia="Calibri" w:cs="Times New Roman"/>
          <w:szCs w:val="28"/>
        </w:rPr>
        <w:lastRenderedPageBreak/>
        <w:t>Западная система дистрибуции отличается от постсоветской и восточной. Здесь нет крупных оптовиков, но в огромном количестве представлены небольшие и средние магазины.</w:t>
      </w:r>
    </w:p>
    <w:p w:rsidR="006D1510" w:rsidRPr="006D1510" w:rsidRDefault="006D1510" w:rsidP="006D1510">
      <w:pPr>
        <w:tabs>
          <w:tab w:val="left" w:pos="142"/>
        </w:tabs>
        <w:spacing w:after="0" w:line="360" w:lineRule="auto"/>
        <w:ind w:firstLine="720"/>
        <w:rPr>
          <w:rFonts w:eastAsia="Calibri" w:cs="Times New Roman"/>
          <w:szCs w:val="28"/>
        </w:rPr>
      </w:pPr>
      <w:r w:rsidRPr="006D1510">
        <w:rPr>
          <w:rFonts w:eastAsia="Calibri" w:cs="Times New Roman"/>
          <w:szCs w:val="28"/>
        </w:rPr>
        <w:t>Запад предъявляет серьезные требования к качеству товара и наличию сертификатов. Каждая продукция, выходящая на западный рынок, проверяется на соответствие требованиям официальных стандартов Немецкого института по стандартизации и Евросоюза.</w:t>
      </w:r>
    </w:p>
    <w:p w:rsidR="006D1510" w:rsidRPr="006D1510" w:rsidRDefault="006D1510" w:rsidP="00E20104">
      <w:pPr>
        <w:tabs>
          <w:tab w:val="left" w:pos="142"/>
        </w:tabs>
        <w:spacing w:after="0" w:line="360" w:lineRule="auto"/>
        <w:ind w:firstLine="709"/>
        <w:rPr>
          <w:rFonts w:eastAsia="Calibri" w:cs="Times New Roman"/>
          <w:color w:val="0D0D0D" w:themeColor="text1" w:themeTint="F2"/>
          <w:szCs w:val="28"/>
        </w:rPr>
      </w:pPr>
      <w:r w:rsidRPr="006D1510">
        <w:rPr>
          <w:rFonts w:eastAsia="Calibri" w:cs="Times New Roman"/>
          <w:szCs w:val="28"/>
        </w:rPr>
        <w:t xml:space="preserve">В отличие от запада на восточном рынке, крупные оптовики есть. Значение имеет и стоимость товара: как минимум, она должна быть на одном </w:t>
      </w:r>
      <w:r w:rsidRPr="006D1510">
        <w:rPr>
          <w:rFonts w:eastAsia="Calibri" w:cs="Times New Roman"/>
          <w:color w:val="0D0D0D" w:themeColor="text1" w:themeTint="F2"/>
          <w:szCs w:val="28"/>
        </w:rPr>
        <w:t>уровне с конкурентами. Как максимум - наименьшей на рынке. Следует учесть, что на Востоке всегда допускается и даже приветствуется торг, поэтому выставленная цена не окончательна.</w:t>
      </w:r>
    </w:p>
    <w:p w:rsidR="00E20104" w:rsidRPr="006D1510" w:rsidRDefault="00E20104" w:rsidP="00E20104">
      <w:pPr>
        <w:tabs>
          <w:tab w:val="left" w:pos="142"/>
        </w:tabs>
        <w:spacing w:after="0" w:line="360" w:lineRule="auto"/>
        <w:ind w:firstLine="709"/>
        <w:rPr>
          <w:rFonts w:eastAsia="Calibri" w:cs="Times New Roman"/>
          <w:color w:val="0D0D0D" w:themeColor="text1" w:themeTint="F2"/>
          <w:szCs w:val="28"/>
        </w:rPr>
      </w:pPr>
      <w:r>
        <w:rPr>
          <w:rFonts w:eastAsia="Calibri" w:cs="Times New Roman"/>
          <w:color w:val="0D0D0D" w:themeColor="text1" w:themeTint="F2"/>
          <w:szCs w:val="28"/>
        </w:rPr>
        <w:t>Таким образом, с</w:t>
      </w:r>
      <w:r w:rsidRPr="006D1510">
        <w:rPr>
          <w:rFonts w:eastAsia="Calibri" w:cs="Times New Roman"/>
          <w:color w:val="0D0D0D" w:themeColor="text1" w:themeTint="F2"/>
          <w:szCs w:val="28"/>
        </w:rPr>
        <w:t>обрав и тщательно проанализировав всю необходимую информацию, можно выработать действительно эффективную стратегию по выходу предприятия на новый рынок. Но, не менее важно, обеспечить качественное и надлежащее ис</w:t>
      </w:r>
      <w:r w:rsidRPr="00E20104">
        <w:rPr>
          <w:rFonts w:eastAsia="Calibri" w:cs="Times New Roman"/>
          <w:color w:val="0D0D0D" w:themeColor="text1" w:themeTint="F2"/>
          <w:szCs w:val="28"/>
        </w:rPr>
        <w:t xml:space="preserve">полнение построенной стратегии. </w:t>
      </w:r>
      <w:r w:rsidRPr="006D1510">
        <w:rPr>
          <w:rFonts w:eastAsia="Calibri" w:cs="Times New Roman"/>
          <w:color w:val="0D0D0D" w:themeColor="text1" w:themeTint="F2"/>
          <w:szCs w:val="28"/>
        </w:rPr>
        <w:t>Успешность освоения нового рынка зависит не только от качества выработанной стратегии, но и от уровня системы и методов управления на предприятии, квалификации менеджеров и от их подхода к организации мероприятий по осуществлению выработанной стратегии.</w:t>
      </w:r>
    </w:p>
    <w:p w:rsidR="00085D3D" w:rsidRPr="00E20104" w:rsidRDefault="006D1510" w:rsidP="00E20104">
      <w:pPr>
        <w:spacing w:after="0" w:line="240" w:lineRule="auto"/>
        <w:jc w:val="left"/>
        <w:rPr>
          <w:rFonts w:eastAsia="Times New Roman" w:cs="Times New Roman"/>
          <w:b/>
          <w:bCs/>
          <w:kern w:val="32"/>
          <w:szCs w:val="28"/>
          <w:lang w:eastAsia="ru-RU"/>
        </w:rPr>
      </w:pPr>
      <w:r w:rsidRPr="006D1510">
        <w:rPr>
          <w:rFonts w:eastAsia="Calibri" w:cs="Times New Roman"/>
          <w:szCs w:val="28"/>
        </w:rPr>
        <w:br w:type="page"/>
      </w:r>
    </w:p>
    <w:p w:rsidR="00501CF8" w:rsidRDefault="005818B9" w:rsidP="00E261B2">
      <w:pPr>
        <w:pStyle w:val="1"/>
      </w:pPr>
      <w:bookmarkStart w:id="5" w:name="_Toc42514218"/>
      <w:r>
        <w:lastRenderedPageBreak/>
        <w:t>2</w:t>
      </w:r>
      <w:r w:rsidR="00197EDC">
        <w:t>.</w:t>
      </w:r>
      <w:r>
        <w:t xml:space="preserve"> Анализ современного </w:t>
      </w:r>
      <w:r w:rsidR="00501CF8">
        <w:t>состояния сетев</w:t>
      </w:r>
      <w:r w:rsidR="0013097E">
        <w:t>ого рынка натуральной косметики</w:t>
      </w:r>
      <w:r w:rsidR="00197EDC">
        <w:t xml:space="preserve"> </w:t>
      </w:r>
      <w:r w:rsidR="00501CF8">
        <w:t>в России и за</w:t>
      </w:r>
      <w:r>
        <w:t xml:space="preserve"> рубежом</w:t>
      </w:r>
      <w:bookmarkEnd w:id="5"/>
      <w:r>
        <w:t xml:space="preserve"> </w:t>
      </w:r>
    </w:p>
    <w:p w:rsidR="00501CF8" w:rsidRDefault="00501CF8" w:rsidP="00E261B2">
      <w:pPr>
        <w:pStyle w:val="1"/>
      </w:pPr>
      <w:bookmarkStart w:id="6" w:name="_Toc42514219"/>
      <w:r>
        <w:t xml:space="preserve">2.1 </w:t>
      </w:r>
      <w:r w:rsidR="005818B9">
        <w:t xml:space="preserve">Оценка </w:t>
      </w:r>
      <w:r w:rsidR="004169E6">
        <w:t xml:space="preserve">состояния </w:t>
      </w:r>
      <w:r w:rsidR="005818B9">
        <w:t xml:space="preserve">рынка </w:t>
      </w:r>
      <w:r>
        <w:t>натурал</w:t>
      </w:r>
      <w:r w:rsidR="005818B9">
        <w:t>ьной косметики</w:t>
      </w:r>
      <w:r w:rsidR="004169E6">
        <w:t xml:space="preserve"> в России и Европе</w:t>
      </w:r>
      <w:bookmarkEnd w:id="6"/>
    </w:p>
    <w:p w:rsidR="005C13BE" w:rsidRDefault="005C13BE" w:rsidP="005C13BE">
      <w:pPr>
        <w:pStyle w:val="a0"/>
      </w:pP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Развитие отечественной промышленности в совокупности со сложившимися потребительскими предпочтениями, оказывают положительное влияние на развитие косметического рынка России. На данном этапе особый интерес вызывает сегмент органической косметики.</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Натуральные и органические продукты пользуются все большей популярностью, не обошел этот тренд и косметический рынок.</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Мировые тенденции отражают значительный рост спроса на «зеленую» косметику: рынок растет в среднем на 8%-10% в год. При этом сегмент органической косметики далек от насыщения, поэтому спрос по-прежнему развивается быстрее предложения.</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Российский рынок натуральной и органической косметической продукции в начале своего формирования: только сейчас создается собственная система стандартов, развивается ассортимент продуктов и возрождается отечественная сырьевая база.</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Доля России в глобальном объеме производства натуральной косметики еще не слишком велика, при этом она заметно растет в последние годы, опережая по темпам роста общемировые [6].</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Существующие предпосылки позволяют предположить, что в ближайшей перспективе российский сегмент натуральной и органической косметики ожидает стабильный рост, которому будет способствовать дальнейшая популяризация натуральной косметики.</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Средства для ухода за телом</w:t>
      </w:r>
      <w:r w:rsidR="00E261B2">
        <w:rPr>
          <w:rFonts w:eastAsia="Calibri" w:cs="Times New Roman"/>
          <w:szCs w:val="28"/>
        </w:rPr>
        <w:t xml:space="preserve"> и кожей</w:t>
      </w:r>
      <w:r w:rsidRPr="005C13BE">
        <w:rPr>
          <w:rFonts w:eastAsia="Calibri" w:cs="Times New Roman"/>
          <w:szCs w:val="28"/>
        </w:rPr>
        <w:t xml:space="preserve">, наведения макияжа, устранения косметических дефектов – все это косметика. Ассортимент современного рынка впечатляет и всегда располагает к участию обе стороны процесса. Производители ежегодно наращивают объемы производства с достаточной дефрагментацией товаров. Модель поведения покупателей остается </w:t>
      </w:r>
      <w:r w:rsidRPr="005C13BE">
        <w:rPr>
          <w:rFonts w:eastAsia="Calibri" w:cs="Times New Roman"/>
          <w:szCs w:val="28"/>
        </w:rPr>
        <w:lastRenderedPageBreak/>
        <w:t>стандартной, - в условиях снижения уровня экологии остается необходимость ухода за кожей и телом. Свои корректировки в развитие индустрии вносят бюджет потребителя и динамика действующего законодательства.</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В условиях влияния простых факторов на российском рынке косметики рассматривая конъюнктуру российского рынка через призму общемировых тенденций следует отметить шесть крупных отраслей производства косметики. Первые три места занимают направления ухода за кожей и волосами, а также декоративная косметика. Следующие три места остаются за предметами личной гигиены (парфюмерией и дезодорантами, средствами для ухода за полостью рта).</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 xml:space="preserve">Серьезную поддержку бизнесу на производстве и продаже косметики оказывает современное оснащение. Наряду с аптечными препаратами и товарами народного потребления сегмент продаж натуральной косметики все больше набирает обороты. К </w:t>
      </w:r>
      <w:r w:rsidR="00B316FF">
        <w:rPr>
          <w:rFonts w:eastAsia="Calibri" w:cs="Times New Roman"/>
          <w:szCs w:val="28"/>
        </w:rPr>
        <w:t>2019 году уровень продаж составил</w:t>
      </w:r>
      <w:r w:rsidRPr="005C13BE">
        <w:rPr>
          <w:rFonts w:eastAsia="Calibri" w:cs="Times New Roman"/>
          <w:szCs w:val="28"/>
        </w:rPr>
        <w:t xml:space="preserve"> более 15 процентов в сравнении с 9% аналогичного периода прошлого года.</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Анали</w:t>
      </w:r>
      <w:r w:rsidR="00B316FF">
        <w:rPr>
          <w:rFonts w:eastAsia="Calibri" w:cs="Times New Roman"/>
          <w:szCs w:val="28"/>
        </w:rPr>
        <w:t>з рынка косметики по итогам 2018-2019</w:t>
      </w:r>
      <w:r w:rsidRPr="005C13BE">
        <w:rPr>
          <w:rFonts w:eastAsia="Calibri" w:cs="Times New Roman"/>
          <w:szCs w:val="28"/>
        </w:rPr>
        <w:t xml:space="preserve"> годов позволяет выявить четкие тенденции</w:t>
      </w:r>
      <w:r w:rsidR="00B316FF">
        <w:rPr>
          <w:rFonts w:eastAsia="Calibri" w:cs="Times New Roman"/>
          <w:szCs w:val="28"/>
        </w:rPr>
        <w:t xml:space="preserve"> продаж в перспективе 2020-2021</w:t>
      </w:r>
      <w:r w:rsidRPr="005C13BE">
        <w:rPr>
          <w:rFonts w:eastAsia="Calibri" w:cs="Times New Roman"/>
          <w:szCs w:val="28"/>
        </w:rPr>
        <w:t xml:space="preserve"> года. Первыми с прилавков будут уходить средства для ухода за кожей, что принесет отрасли выручку порядка 30 миллиардов рублей. Парфюмерия вместе с оборотом онлайн продаж обеспечит приток возврат инвестиций в виде до 25 миллиардов. Третьим по выручке останется сегмент средств ухода за волосами, - 23 миллиарда в рублевом эквиваленте. Представителям бизнеса следует обратить особое внимание на ассортименты детской косметики, дезодоранты и отечественные товары. Именно они обещают быть в тренде.</w:t>
      </w:r>
    </w:p>
    <w:p w:rsidR="005C13BE" w:rsidRPr="005C13BE" w:rsidRDefault="005C13BE" w:rsidP="00B316FF">
      <w:pPr>
        <w:tabs>
          <w:tab w:val="left" w:pos="142"/>
        </w:tabs>
        <w:spacing w:after="0" w:line="360" w:lineRule="auto"/>
        <w:ind w:firstLine="720"/>
        <w:rPr>
          <w:rFonts w:eastAsia="Calibri" w:cs="Times New Roman"/>
          <w:szCs w:val="28"/>
        </w:rPr>
      </w:pPr>
      <w:r w:rsidRPr="005C13BE">
        <w:rPr>
          <w:rFonts w:eastAsia="Calibri" w:cs="Times New Roman"/>
          <w:szCs w:val="28"/>
        </w:rPr>
        <w:t>На фоне общего роста рынка натуральной косметики намечается тенденция к сокращению прямых продаж. Это будет способствовать увеличению стоимостью товарных ка</w:t>
      </w:r>
      <w:r w:rsidR="00B316FF">
        <w:rPr>
          <w:rFonts w:eastAsia="Calibri" w:cs="Times New Roman"/>
          <w:szCs w:val="28"/>
        </w:rPr>
        <w:t>тегорий за счет коммерческой продажи через интернет.</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lastRenderedPageBreak/>
        <w:t xml:space="preserve">Недавнее исследование </w:t>
      </w:r>
      <w:proofErr w:type="spellStart"/>
      <w:r w:rsidRPr="005C13BE">
        <w:rPr>
          <w:rFonts w:eastAsia="Calibri" w:cs="Times New Roman"/>
          <w:szCs w:val="28"/>
        </w:rPr>
        <w:t>Future</w:t>
      </w:r>
      <w:proofErr w:type="spellEnd"/>
      <w:r w:rsidRPr="005C13BE">
        <w:rPr>
          <w:rFonts w:eastAsia="Calibri" w:cs="Times New Roman"/>
          <w:szCs w:val="28"/>
        </w:rPr>
        <w:t xml:space="preserve"> </w:t>
      </w:r>
      <w:proofErr w:type="spellStart"/>
      <w:r w:rsidRPr="005C13BE">
        <w:rPr>
          <w:rFonts w:eastAsia="Calibri" w:cs="Times New Roman"/>
          <w:szCs w:val="28"/>
        </w:rPr>
        <w:t>Market</w:t>
      </w:r>
      <w:proofErr w:type="spellEnd"/>
      <w:r w:rsidRPr="005C13BE">
        <w:rPr>
          <w:rFonts w:eastAsia="Calibri" w:cs="Times New Roman"/>
          <w:szCs w:val="28"/>
        </w:rPr>
        <w:t xml:space="preserve"> </w:t>
      </w:r>
      <w:proofErr w:type="spellStart"/>
      <w:r w:rsidRPr="005C13BE">
        <w:rPr>
          <w:rFonts w:eastAsia="Calibri" w:cs="Times New Roman"/>
          <w:szCs w:val="28"/>
        </w:rPr>
        <w:t>Insights</w:t>
      </w:r>
      <w:proofErr w:type="spellEnd"/>
      <w:r w:rsidRPr="005C13BE">
        <w:rPr>
          <w:rFonts w:eastAsia="Calibri" w:cs="Times New Roman"/>
          <w:szCs w:val="28"/>
        </w:rPr>
        <w:t xml:space="preserve"> предсказывает, что рынок натуральной косметики будет расти н</w:t>
      </w:r>
      <w:r w:rsidR="00B316FF">
        <w:rPr>
          <w:rFonts w:eastAsia="Calibri" w:cs="Times New Roman"/>
          <w:szCs w:val="28"/>
        </w:rPr>
        <w:t>а 4.8% в 2020</w:t>
      </w:r>
      <w:r w:rsidRPr="005C13BE">
        <w:rPr>
          <w:rFonts w:eastAsia="Calibri" w:cs="Times New Roman"/>
          <w:szCs w:val="28"/>
        </w:rPr>
        <w:t>. В отчете отслеживается рынок натуральной косметики за период 2018-2027. Согласно отчету, рынок натуральной косметики, согласно прогнозам, вырастет на 4.9% от объема CAGR до 2027 [11].</w:t>
      </w:r>
    </w:p>
    <w:p w:rsidR="00E20104" w:rsidRDefault="005C13BE" w:rsidP="00E20104">
      <w:pPr>
        <w:tabs>
          <w:tab w:val="left" w:pos="142"/>
        </w:tabs>
        <w:spacing w:after="0" w:line="360" w:lineRule="auto"/>
        <w:ind w:firstLine="720"/>
        <w:rPr>
          <w:rFonts w:eastAsia="Calibri" w:cs="Times New Roman"/>
          <w:szCs w:val="28"/>
        </w:rPr>
      </w:pPr>
      <w:r w:rsidRPr="005C13BE">
        <w:rPr>
          <w:rFonts w:eastAsia="Calibri" w:cs="Times New Roman"/>
          <w:szCs w:val="28"/>
        </w:rPr>
        <w:t>Основные факторы, стимулирующие спрос на н</w:t>
      </w:r>
      <w:r w:rsidR="00E20104">
        <w:rPr>
          <w:rFonts w:eastAsia="Calibri" w:cs="Times New Roman"/>
          <w:szCs w:val="28"/>
        </w:rPr>
        <w:t>атуральную косметику, включают:</w:t>
      </w:r>
    </w:p>
    <w:p w:rsidR="005C13BE" w:rsidRPr="005C13BE" w:rsidRDefault="00E20104" w:rsidP="00E20104">
      <w:pPr>
        <w:tabs>
          <w:tab w:val="left" w:pos="142"/>
        </w:tabs>
        <w:spacing w:after="0" w:line="360" w:lineRule="auto"/>
        <w:ind w:firstLine="720"/>
        <w:rPr>
          <w:rFonts w:eastAsia="Calibri" w:cs="Times New Roman"/>
          <w:szCs w:val="28"/>
        </w:rPr>
      </w:pPr>
      <w:r>
        <w:rPr>
          <w:rFonts w:eastAsia="Calibri" w:cs="Times New Roman"/>
          <w:szCs w:val="28"/>
        </w:rPr>
        <w:t>1) рост опасений</w:t>
      </w:r>
      <w:r w:rsidR="005C13BE" w:rsidRPr="005C13BE">
        <w:rPr>
          <w:rFonts w:eastAsia="Calibri" w:cs="Times New Roman"/>
          <w:szCs w:val="28"/>
        </w:rPr>
        <w:t xml:space="preserve"> потребителей относительно побочных эффектов химических веществ в косметике и туалетных </w:t>
      </w:r>
      <w:r>
        <w:rPr>
          <w:rFonts w:eastAsia="Calibri" w:cs="Times New Roman"/>
          <w:szCs w:val="28"/>
        </w:rPr>
        <w:t>принадлежностях;</w:t>
      </w:r>
    </w:p>
    <w:p w:rsidR="005C13BE" w:rsidRPr="005C13BE" w:rsidRDefault="00E20104" w:rsidP="00E20104">
      <w:pPr>
        <w:tabs>
          <w:tab w:val="left" w:pos="142"/>
          <w:tab w:val="left" w:pos="993"/>
        </w:tabs>
        <w:spacing w:after="0" w:line="360" w:lineRule="auto"/>
        <w:ind w:firstLine="720"/>
        <w:contextualSpacing/>
        <w:rPr>
          <w:rFonts w:eastAsia="Calibri" w:cs="Times New Roman"/>
          <w:szCs w:val="28"/>
        </w:rPr>
      </w:pPr>
      <w:r>
        <w:rPr>
          <w:rFonts w:eastAsia="Calibri" w:cs="Times New Roman"/>
          <w:szCs w:val="28"/>
        </w:rPr>
        <w:t>2) с</w:t>
      </w:r>
      <w:r w:rsidR="005C13BE" w:rsidRPr="005C13BE">
        <w:rPr>
          <w:rFonts w:eastAsia="Calibri" w:cs="Times New Roman"/>
          <w:szCs w:val="28"/>
        </w:rPr>
        <w:t>прос на натуральные ингредиенты, просачивающиеся из продуктов питания в непродовольственные товары, включая косм</w:t>
      </w:r>
      <w:r>
        <w:rPr>
          <w:rFonts w:eastAsia="Calibri" w:cs="Times New Roman"/>
          <w:szCs w:val="28"/>
        </w:rPr>
        <w:t>етику и средства личной гигиены;</w:t>
      </w:r>
    </w:p>
    <w:p w:rsidR="005C13BE" w:rsidRPr="00E20104" w:rsidRDefault="00E20104" w:rsidP="00E20104">
      <w:pPr>
        <w:pStyle w:val="a4"/>
        <w:numPr>
          <w:ilvl w:val="0"/>
          <w:numId w:val="9"/>
        </w:numPr>
        <w:tabs>
          <w:tab w:val="left" w:pos="142"/>
          <w:tab w:val="left" w:pos="993"/>
        </w:tabs>
        <w:spacing w:after="0" w:line="360" w:lineRule="auto"/>
        <w:ind w:left="0" w:firstLine="720"/>
        <w:rPr>
          <w:rFonts w:eastAsia="Calibri" w:cs="Times New Roman"/>
          <w:szCs w:val="28"/>
        </w:rPr>
      </w:pPr>
      <w:r>
        <w:rPr>
          <w:rFonts w:eastAsia="Calibri" w:cs="Times New Roman"/>
          <w:szCs w:val="28"/>
        </w:rPr>
        <w:t>р</w:t>
      </w:r>
      <w:r w:rsidR="005C13BE" w:rsidRPr="00E20104">
        <w:rPr>
          <w:rFonts w:eastAsia="Calibri" w:cs="Times New Roman"/>
          <w:szCs w:val="28"/>
        </w:rPr>
        <w:t>аспространение знаний о пользе натуральных ингредиентов и повышении этического потребления.</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Исследование показало, что потребление натуральной косметики в домашних условиях остается выше по сравнению с их потребностью в коммерче</w:t>
      </w:r>
      <w:r w:rsidR="00B316FF">
        <w:rPr>
          <w:rFonts w:eastAsia="Calibri" w:cs="Times New Roman"/>
          <w:szCs w:val="28"/>
        </w:rPr>
        <w:t>ских помещениях салонов</w:t>
      </w:r>
      <w:r w:rsidRPr="005C13BE">
        <w:rPr>
          <w:rFonts w:eastAsia="Calibri" w:cs="Times New Roman"/>
          <w:szCs w:val="28"/>
        </w:rPr>
        <w:t>. Предпочтение потребителей в отношении органических и натуральных продуктов больше не ограничивается ландшафтом продуктов питания и напитков, а продажи органической ко</w:t>
      </w:r>
      <w:r w:rsidR="00B316FF">
        <w:rPr>
          <w:rFonts w:eastAsia="Calibri" w:cs="Times New Roman"/>
          <w:szCs w:val="28"/>
        </w:rPr>
        <w:t>сметики в последние годы растут</w:t>
      </w:r>
      <w:r w:rsidRPr="005C13BE">
        <w:rPr>
          <w:rFonts w:eastAsia="Calibri" w:cs="Times New Roman"/>
          <w:szCs w:val="28"/>
        </w:rPr>
        <w:t>.</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На косметику по уходу за натуральными волосами пр</w:t>
      </w:r>
      <w:r w:rsidR="00B316FF">
        <w:rPr>
          <w:rFonts w:eastAsia="Calibri" w:cs="Times New Roman"/>
          <w:szCs w:val="28"/>
        </w:rPr>
        <w:t>ишлось почти треть продаж в 2019</w:t>
      </w:r>
      <w:r w:rsidRPr="005C13BE">
        <w:rPr>
          <w:rFonts w:eastAsia="Calibri" w:cs="Times New Roman"/>
          <w:szCs w:val="28"/>
        </w:rPr>
        <w:t>. Растительные средства по уходу за волосами становятся все более популярными среди растущего демографического потребителя, который ищет продукты без химикатов для ежедневного использования. Эти факторы также подпитывают категорию натуральных средств по уходу за кожей, которая по сравнению с предыд</w:t>
      </w:r>
      <w:r w:rsidR="00B316FF">
        <w:rPr>
          <w:rFonts w:eastAsia="Calibri" w:cs="Times New Roman"/>
          <w:szCs w:val="28"/>
        </w:rPr>
        <w:t>ущим годом вырастет до 5% в 2020</w:t>
      </w:r>
      <w:r w:rsidRPr="005C13BE">
        <w:rPr>
          <w:rFonts w:eastAsia="Calibri" w:cs="Times New Roman"/>
          <w:szCs w:val="28"/>
        </w:rPr>
        <w:t xml:space="preserve"> [11].</w:t>
      </w:r>
    </w:p>
    <w:p w:rsidR="004A3486"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 xml:space="preserve">Средства по уходу за кожей и волосами пережили значительную эволюцию в составах, тогда как растительные и органические продукты широко используются в косметике и средствах личной гигиены. Сочетание </w:t>
      </w:r>
      <w:r w:rsidRPr="005C13BE">
        <w:rPr>
          <w:rFonts w:eastAsia="Calibri" w:cs="Times New Roman"/>
          <w:szCs w:val="28"/>
        </w:rPr>
        <w:lastRenderedPageBreak/>
        <w:t xml:space="preserve">средств по уходу за волосами и кожей составляло более половины доходов рынка натуральной косметики в </w:t>
      </w:r>
      <w:r w:rsidR="004A3486">
        <w:rPr>
          <w:rFonts w:eastAsia="Calibri" w:cs="Times New Roman"/>
          <w:szCs w:val="28"/>
        </w:rPr>
        <w:t>2019 году.</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Сектор чистой красоты и натуральная косметика для женщин также набирают популярность. По мере того, как потребители стали более осторожно относиться к химическим веществам в уходе за кожей, местные производители используют свои традиционные ноу-хау для создания более безопасного ассортимента натуральной косметики.</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Тщательное изучение распределительной сети рынка натуральной косметики показало, что оптовые торговцы или дистрибьюторы остаются предпочтительным выбором для покупки натуральной косметики среди потребителей. Более 2 в 10 натуральных косметических продуктов было продано через опт</w:t>
      </w:r>
      <w:r w:rsidR="003B60BB">
        <w:rPr>
          <w:rFonts w:eastAsia="Calibri" w:cs="Times New Roman"/>
          <w:szCs w:val="28"/>
        </w:rPr>
        <w:t>овиков или дистрибьюторов в 2019</w:t>
      </w:r>
      <w:r w:rsidRPr="005C13BE">
        <w:rPr>
          <w:rFonts w:eastAsia="Calibri" w:cs="Times New Roman"/>
          <w:szCs w:val="28"/>
        </w:rPr>
        <w:t>.</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 xml:space="preserve">Помимо этих обычных каналов продаж, потребители также предпочитают магазины в магазинах, где можно купить натуральную косметику. Хотя продажи в магазинах у дома были сопоставимы с продажами оптовиков </w:t>
      </w:r>
      <w:r w:rsidR="003B60BB">
        <w:rPr>
          <w:rFonts w:eastAsia="Calibri" w:cs="Times New Roman"/>
          <w:szCs w:val="28"/>
        </w:rPr>
        <w:t>или дистрибьюторов, гипермаркеты</w:t>
      </w:r>
      <w:r w:rsidRPr="005C13BE">
        <w:rPr>
          <w:rFonts w:eastAsia="Calibri" w:cs="Times New Roman"/>
          <w:szCs w:val="28"/>
        </w:rPr>
        <w:t>/ супермаркет</w:t>
      </w:r>
      <w:r w:rsidR="003B60BB">
        <w:rPr>
          <w:rFonts w:eastAsia="Calibri" w:cs="Times New Roman"/>
          <w:szCs w:val="28"/>
        </w:rPr>
        <w:t>ы</w:t>
      </w:r>
      <w:r w:rsidRPr="005C13BE">
        <w:rPr>
          <w:rFonts w:eastAsia="Calibri" w:cs="Times New Roman"/>
          <w:szCs w:val="28"/>
        </w:rPr>
        <w:t xml:space="preserve"> и специализированные магазины также продолжают регистрировать значительные объемы продаж натуральной косметики. Потребители также выбрали вариант покупки через Интернет, однако ограниченные возможности премиальных продуктов ограничивают продажи, поскольку потребители предпочитают экономически эффективные и надежные продукты.</w:t>
      </w:r>
    </w:p>
    <w:p w:rsidR="00F4614E" w:rsidRPr="00F4614E" w:rsidRDefault="005C13BE" w:rsidP="00F4614E">
      <w:pPr>
        <w:tabs>
          <w:tab w:val="left" w:pos="142"/>
        </w:tabs>
        <w:spacing w:after="0" w:line="360" w:lineRule="auto"/>
        <w:ind w:firstLine="720"/>
        <w:rPr>
          <w:rFonts w:eastAsia="Calibri" w:cs="Times New Roman"/>
          <w:szCs w:val="28"/>
        </w:rPr>
      </w:pPr>
      <w:r w:rsidRPr="005C13BE">
        <w:rPr>
          <w:rFonts w:eastAsia="Calibri" w:cs="Times New Roman"/>
          <w:szCs w:val="28"/>
        </w:rPr>
        <w:t>Европа станет крупнейшим потребителем натуральной косметики, и APEJ и Северная Америка, как ожидается, последуют ее примеру. Континент имеет сложную законодательную базу для выхода участников рынка косметики на рынок ЕС.</w:t>
      </w:r>
    </w:p>
    <w:p w:rsidR="00F4614E" w:rsidRPr="00F4614E" w:rsidRDefault="00F4614E" w:rsidP="00F4614E">
      <w:pPr>
        <w:tabs>
          <w:tab w:val="left" w:pos="142"/>
        </w:tabs>
        <w:spacing w:after="0" w:line="360" w:lineRule="auto"/>
        <w:ind w:firstLine="720"/>
        <w:rPr>
          <w:rFonts w:eastAsia="Calibri" w:cs="Times New Roman"/>
          <w:szCs w:val="28"/>
        </w:rPr>
      </w:pPr>
      <w:r w:rsidRPr="00F4614E">
        <w:rPr>
          <w:rFonts w:eastAsia="Calibri" w:cs="Times New Roman"/>
          <w:szCs w:val="28"/>
        </w:rPr>
        <w:t xml:space="preserve">В Европе лидирует Германия с объемом продаж 815 миллионов евро в 2011 году и долей рынка 6,5%. Это сильный и самый большой рынок в Европе, хотя в настоящее время рост замедляется, и в прошлом году впервые желтая категория росла более быстрыми темпами, по сравнению </w:t>
      </w:r>
      <w:r w:rsidRPr="00F4614E">
        <w:rPr>
          <w:rFonts w:eastAsia="Calibri" w:cs="Times New Roman"/>
          <w:szCs w:val="28"/>
        </w:rPr>
        <w:lastRenderedPageBreak/>
        <w:t>с зеленой. В Германии на «зеленый» и «желтый» сегменты в целом приходится 13,1% рынка. Другим наиболее быстро растущим рынком натуральной косметики в Европе является Франция. На ее долю приходится более 4%. Великобритания и Италия – занимают третье и четвертое места по размеру рынка натуральной косметики.</w:t>
      </w:r>
    </w:p>
    <w:p w:rsidR="00F4614E" w:rsidRPr="00F4614E" w:rsidRDefault="00F4614E" w:rsidP="00F4614E">
      <w:pPr>
        <w:tabs>
          <w:tab w:val="left" w:pos="142"/>
        </w:tabs>
        <w:spacing w:after="0" w:line="360" w:lineRule="auto"/>
        <w:ind w:firstLine="720"/>
        <w:rPr>
          <w:rFonts w:eastAsia="Calibri" w:cs="Times New Roman"/>
          <w:szCs w:val="28"/>
        </w:rPr>
      </w:pPr>
      <w:r w:rsidRPr="00F4614E">
        <w:rPr>
          <w:rFonts w:eastAsia="Calibri" w:cs="Times New Roman"/>
          <w:szCs w:val="28"/>
        </w:rPr>
        <w:t xml:space="preserve">В Германии натуральная косметика продается буквально на каждом углу через любые каналы </w:t>
      </w:r>
      <w:proofErr w:type="spellStart"/>
      <w:r w:rsidRPr="00F4614E">
        <w:rPr>
          <w:rFonts w:eastAsia="Calibri" w:cs="Times New Roman"/>
          <w:szCs w:val="28"/>
        </w:rPr>
        <w:t>дистрибьюции</w:t>
      </w:r>
      <w:proofErr w:type="spellEnd"/>
      <w:r w:rsidRPr="00F4614E">
        <w:rPr>
          <w:rFonts w:eastAsia="Calibri" w:cs="Times New Roman"/>
          <w:szCs w:val="28"/>
        </w:rPr>
        <w:t xml:space="preserve">. Выход на рынок натуральной косметики таких крупных международных компаний, как </w:t>
      </w:r>
      <w:proofErr w:type="spellStart"/>
      <w:r w:rsidRPr="00F4614E">
        <w:rPr>
          <w:rFonts w:eastAsia="Calibri" w:cs="Times New Roman"/>
          <w:szCs w:val="28"/>
        </w:rPr>
        <w:t>L’Oreal</w:t>
      </w:r>
      <w:proofErr w:type="spellEnd"/>
      <w:r w:rsidRPr="00F4614E">
        <w:rPr>
          <w:rFonts w:eastAsia="Calibri" w:cs="Times New Roman"/>
          <w:szCs w:val="28"/>
        </w:rPr>
        <w:t xml:space="preserve"> и </w:t>
      </w:r>
      <w:proofErr w:type="spellStart"/>
      <w:r w:rsidRPr="00F4614E">
        <w:rPr>
          <w:rFonts w:eastAsia="Calibri" w:cs="Times New Roman"/>
          <w:szCs w:val="28"/>
        </w:rPr>
        <w:t>Unilever</w:t>
      </w:r>
      <w:proofErr w:type="spellEnd"/>
      <w:r w:rsidRPr="00F4614E">
        <w:rPr>
          <w:rFonts w:eastAsia="Calibri" w:cs="Times New Roman"/>
          <w:szCs w:val="28"/>
        </w:rPr>
        <w:t xml:space="preserve"> тоже вносит дополнительное разнообразие в ассортимент натуральной косметики. «Зеленая» косметика привлекает все больше и больше клиентов.</w:t>
      </w:r>
    </w:p>
    <w:p w:rsidR="00F4614E" w:rsidRDefault="00F4614E" w:rsidP="00F4614E">
      <w:pPr>
        <w:tabs>
          <w:tab w:val="left" w:pos="142"/>
        </w:tabs>
        <w:spacing w:after="0" w:line="360" w:lineRule="auto"/>
        <w:ind w:firstLine="720"/>
        <w:rPr>
          <w:rFonts w:eastAsia="Calibri" w:cs="Times New Roman"/>
          <w:szCs w:val="28"/>
        </w:rPr>
      </w:pPr>
      <w:r w:rsidRPr="00F4614E">
        <w:rPr>
          <w:rFonts w:eastAsia="Calibri" w:cs="Times New Roman"/>
          <w:szCs w:val="28"/>
        </w:rPr>
        <w:t>На рынке Германии очень часто продаются частные торговые марки натуральных косметических средств, и этот тренд постоянно растет. Продажи частных марок (СТМ/</w:t>
      </w:r>
      <w:proofErr w:type="spellStart"/>
      <w:r w:rsidRPr="00F4614E">
        <w:rPr>
          <w:rFonts w:eastAsia="Calibri" w:cs="Times New Roman"/>
          <w:szCs w:val="28"/>
        </w:rPr>
        <w:t>private</w:t>
      </w:r>
      <w:proofErr w:type="spellEnd"/>
      <w:r w:rsidRPr="00F4614E">
        <w:rPr>
          <w:rFonts w:eastAsia="Calibri" w:cs="Times New Roman"/>
          <w:szCs w:val="28"/>
        </w:rPr>
        <w:t xml:space="preserve"> </w:t>
      </w:r>
      <w:proofErr w:type="spellStart"/>
      <w:r w:rsidRPr="00F4614E">
        <w:rPr>
          <w:rFonts w:eastAsia="Calibri" w:cs="Times New Roman"/>
          <w:szCs w:val="28"/>
        </w:rPr>
        <w:t>label</w:t>
      </w:r>
      <w:proofErr w:type="spellEnd"/>
      <w:r w:rsidRPr="00F4614E">
        <w:rPr>
          <w:rFonts w:eastAsia="Calibri" w:cs="Times New Roman"/>
          <w:szCs w:val="28"/>
        </w:rPr>
        <w:t xml:space="preserve">) в Германии – это уже 50% штучного оборота рынка натуральной косметики! Главный немецкий </w:t>
      </w:r>
      <w:proofErr w:type="spellStart"/>
      <w:r w:rsidRPr="00F4614E">
        <w:rPr>
          <w:rFonts w:eastAsia="Calibri" w:cs="Times New Roman"/>
          <w:szCs w:val="28"/>
        </w:rPr>
        <w:t>СТМ-бренд</w:t>
      </w:r>
      <w:proofErr w:type="spellEnd"/>
      <w:r w:rsidRPr="00F4614E">
        <w:rPr>
          <w:rFonts w:eastAsia="Calibri" w:cs="Times New Roman"/>
          <w:szCs w:val="28"/>
        </w:rPr>
        <w:t xml:space="preserve"> это </w:t>
      </w:r>
      <w:proofErr w:type="spellStart"/>
      <w:r w:rsidRPr="00F4614E">
        <w:rPr>
          <w:rFonts w:eastAsia="Calibri" w:cs="Times New Roman"/>
          <w:szCs w:val="28"/>
        </w:rPr>
        <w:t>Alverde</w:t>
      </w:r>
      <w:proofErr w:type="spellEnd"/>
      <w:r w:rsidRPr="00F4614E">
        <w:rPr>
          <w:rFonts w:eastAsia="Calibri" w:cs="Times New Roman"/>
          <w:szCs w:val="28"/>
        </w:rPr>
        <w:t xml:space="preserve"> от компании DM, у которого есть более 2400 магазинов.</w:t>
      </w:r>
    </w:p>
    <w:p w:rsidR="005C13BE" w:rsidRPr="005C13BE" w:rsidRDefault="005C13BE" w:rsidP="003C3231">
      <w:pPr>
        <w:tabs>
          <w:tab w:val="left" w:pos="142"/>
        </w:tabs>
        <w:spacing w:after="0" w:line="360" w:lineRule="auto"/>
        <w:ind w:firstLine="720"/>
        <w:rPr>
          <w:rFonts w:eastAsia="Calibri" w:cs="Times New Roman"/>
          <w:szCs w:val="28"/>
        </w:rPr>
      </w:pPr>
      <w:r w:rsidRPr="005C13BE">
        <w:rPr>
          <w:rFonts w:eastAsia="Calibri" w:cs="Times New Roman"/>
          <w:szCs w:val="28"/>
        </w:rPr>
        <w:t>Кроме того, любовь Европы к натуральным растительным ингредиентам в сочетании с усилиями региона по содействию устойчивому развитию подпитывает спрос на натуральные ингредиенты. В Европе спрос по-прежнему сосредоточен в странах EU5, включая Германию, Францию, Италию, Испанию и Великобританию, где благодаря возможности использования обширной дистрибьюторской сети с несколькими каналами продаж рынок натуральной косметики привлекает новых потребителей.</w:t>
      </w:r>
    </w:p>
    <w:p w:rsidR="00F4614E" w:rsidRDefault="00F4614E" w:rsidP="003B60BB">
      <w:pPr>
        <w:pStyle w:val="1"/>
        <w:rPr>
          <w:rFonts w:eastAsia="Times New Roman"/>
        </w:rPr>
      </w:pPr>
      <w:bookmarkStart w:id="7" w:name="_Toc42514220"/>
      <w:bookmarkStart w:id="8" w:name="_Toc24061225"/>
    </w:p>
    <w:p w:rsidR="003B60BB" w:rsidRDefault="003B60BB" w:rsidP="003B60BB">
      <w:pPr>
        <w:pStyle w:val="1"/>
        <w:rPr>
          <w:rFonts w:eastAsia="Times New Roman"/>
        </w:rPr>
      </w:pPr>
      <w:r>
        <w:rPr>
          <w:rFonts w:eastAsia="Times New Roman"/>
        </w:rPr>
        <w:t>2.2</w:t>
      </w:r>
      <w:r w:rsidR="005C13BE" w:rsidRPr="005C13BE">
        <w:rPr>
          <w:rFonts w:eastAsia="Times New Roman"/>
        </w:rPr>
        <w:t xml:space="preserve"> </w:t>
      </w:r>
      <w:r w:rsidRPr="003B60BB">
        <w:rPr>
          <w:rFonts w:eastAsia="Times New Roman"/>
        </w:rPr>
        <w:t>Международный опыт развития сетевого рынка натуральной косметики в России</w:t>
      </w:r>
      <w:bookmarkEnd w:id="7"/>
    </w:p>
    <w:bookmarkEnd w:id="8"/>
    <w:p w:rsidR="005C13BE" w:rsidRPr="005C13BE" w:rsidRDefault="005C13BE" w:rsidP="005C13BE">
      <w:pPr>
        <w:tabs>
          <w:tab w:val="left" w:pos="142"/>
        </w:tabs>
        <w:spacing w:after="0" w:line="360" w:lineRule="auto"/>
        <w:rPr>
          <w:rFonts w:eastAsia="Calibri" w:cs="Times New Roman"/>
          <w:szCs w:val="28"/>
        </w:rPr>
      </w:pPr>
    </w:p>
    <w:p w:rsidR="003C3231" w:rsidRDefault="003C3231" w:rsidP="005C13BE">
      <w:pPr>
        <w:tabs>
          <w:tab w:val="left" w:pos="142"/>
        </w:tabs>
        <w:spacing w:after="0" w:line="360" w:lineRule="auto"/>
        <w:ind w:firstLine="720"/>
        <w:rPr>
          <w:rFonts w:eastAsia="Calibri" w:cs="Times New Roman"/>
          <w:szCs w:val="28"/>
        </w:rPr>
      </w:pPr>
      <w:r>
        <w:rPr>
          <w:rFonts w:eastAsia="Calibri" w:cs="Times New Roman"/>
          <w:szCs w:val="28"/>
        </w:rPr>
        <w:t>К</w:t>
      </w:r>
      <w:r w:rsidRPr="003C3231">
        <w:rPr>
          <w:rFonts w:eastAsia="Calibri" w:cs="Times New Roman"/>
          <w:szCs w:val="28"/>
        </w:rPr>
        <w:t xml:space="preserve">осметические ингредиенты, которые могут представлять потенциальную опасность для здоровья – предмет для растущего беспокойства со стороны все большего количества потребителей. По этой причине во всем мире в последние несколько лет быстрыми темпами растет </w:t>
      </w:r>
      <w:r w:rsidRPr="003C3231">
        <w:rPr>
          <w:rFonts w:eastAsia="Calibri" w:cs="Times New Roman"/>
          <w:szCs w:val="28"/>
        </w:rPr>
        <w:lastRenderedPageBreak/>
        <w:t xml:space="preserve">сегмент натуральной косметики. Это оказывает все большее влияние на косметическую промышленность в целом. Рынок меняется вследствие того, что зеленая косметика оказывается все более и более успешной </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На сегодняшний день мировой рынок косметики постоянно растет и развивается. Прош</w:t>
      </w:r>
      <w:r w:rsidR="003B60BB">
        <w:rPr>
          <w:rFonts w:eastAsia="Calibri" w:cs="Times New Roman"/>
          <w:szCs w:val="28"/>
        </w:rPr>
        <w:t>едший 2019</w:t>
      </w:r>
      <w:r w:rsidRPr="005C13BE">
        <w:rPr>
          <w:rFonts w:eastAsia="Calibri" w:cs="Times New Roman"/>
          <w:szCs w:val="28"/>
        </w:rPr>
        <w:t xml:space="preserve"> год стал лучшим годом по продаже косметики благодаря постоянным инновациям за последние 20 лет.</w:t>
      </w:r>
    </w:p>
    <w:p w:rsidR="00F4614E" w:rsidRPr="00F4614E" w:rsidRDefault="005C13BE" w:rsidP="00F4614E">
      <w:pPr>
        <w:tabs>
          <w:tab w:val="left" w:pos="142"/>
        </w:tabs>
        <w:spacing w:after="0" w:line="360" w:lineRule="auto"/>
        <w:ind w:firstLine="720"/>
        <w:rPr>
          <w:rFonts w:eastAsia="Calibri" w:cs="Times New Roman"/>
          <w:szCs w:val="28"/>
        </w:rPr>
      </w:pPr>
      <w:r w:rsidRPr="005C13BE">
        <w:rPr>
          <w:rFonts w:eastAsia="Calibri" w:cs="Times New Roman"/>
          <w:szCs w:val="28"/>
        </w:rPr>
        <w:t>Рост миро</w:t>
      </w:r>
      <w:r w:rsidR="003B60BB">
        <w:rPr>
          <w:rFonts w:eastAsia="Calibri" w:cs="Times New Roman"/>
          <w:szCs w:val="28"/>
        </w:rPr>
        <w:t>вого косметического рынка в 2019</w:t>
      </w:r>
      <w:r w:rsidRPr="005C13BE">
        <w:rPr>
          <w:rFonts w:eastAsia="Calibri" w:cs="Times New Roman"/>
          <w:szCs w:val="28"/>
        </w:rPr>
        <w:t xml:space="preserve"> году равен 5,5% Российский косметический рынок заним</w:t>
      </w:r>
      <w:r w:rsidR="00F4614E">
        <w:rPr>
          <w:rFonts w:eastAsia="Calibri" w:cs="Times New Roman"/>
          <w:szCs w:val="28"/>
        </w:rPr>
        <w:t>ает 4% от мирового, а</w:t>
      </w:r>
      <w:r w:rsidR="003B60BB">
        <w:rPr>
          <w:rFonts w:eastAsia="Calibri" w:cs="Times New Roman"/>
          <w:szCs w:val="28"/>
        </w:rPr>
        <w:t xml:space="preserve"> </w:t>
      </w:r>
      <w:r w:rsidR="00F4614E" w:rsidRPr="00F4614E">
        <w:rPr>
          <w:rFonts w:eastAsia="Calibri" w:cs="Times New Roman"/>
          <w:szCs w:val="28"/>
        </w:rPr>
        <w:t>Европа – это 20% от мирового рынка натуральной косметики</w:t>
      </w:r>
      <w:r w:rsidR="00F4614E">
        <w:rPr>
          <w:rFonts w:eastAsia="Calibri" w:cs="Times New Roman"/>
          <w:szCs w:val="28"/>
        </w:rPr>
        <w:t>.</w:t>
      </w:r>
    </w:p>
    <w:p w:rsidR="00F4614E" w:rsidRDefault="00F4614E" w:rsidP="005C13BE">
      <w:pPr>
        <w:tabs>
          <w:tab w:val="left" w:pos="142"/>
        </w:tabs>
        <w:spacing w:after="0" w:line="360" w:lineRule="auto"/>
        <w:ind w:firstLine="720"/>
        <w:rPr>
          <w:rFonts w:eastAsia="Calibri" w:cs="Times New Roman"/>
          <w:szCs w:val="28"/>
        </w:rPr>
      </w:pPr>
      <w:r w:rsidRPr="00F4614E">
        <w:rPr>
          <w:rFonts w:eastAsia="Calibri" w:cs="Times New Roman"/>
          <w:szCs w:val="28"/>
        </w:rPr>
        <w:t xml:space="preserve">Текущая ситуация на мировом рынке характеризуется тем, что границы между «почти натуральной» и «натуральной» косметикой (между желтой и зеленой категориями) становятся все более размытыми. В России складывается похожая ситуация. На Российском рынке занимают доминирующее положение мировые лидеры косметической промышленности, которые выпускают косметику, относящуюся к желтой категории, т.е. «почти натуральную», такие как </w:t>
      </w:r>
      <w:proofErr w:type="spellStart"/>
      <w:r w:rsidRPr="00F4614E">
        <w:rPr>
          <w:rFonts w:eastAsia="Calibri" w:cs="Times New Roman"/>
          <w:szCs w:val="28"/>
        </w:rPr>
        <w:t>Yves</w:t>
      </w:r>
      <w:proofErr w:type="spellEnd"/>
      <w:r w:rsidRPr="00F4614E">
        <w:rPr>
          <w:rFonts w:eastAsia="Calibri" w:cs="Times New Roman"/>
          <w:szCs w:val="28"/>
        </w:rPr>
        <w:t xml:space="preserve"> </w:t>
      </w:r>
      <w:proofErr w:type="spellStart"/>
      <w:r w:rsidRPr="00F4614E">
        <w:rPr>
          <w:rFonts w:eastAsia="Calibri" w:cs="Times New Roman"/>
          <w:szCs w:val="28"/>
        </w:rPr>
        <w:t>Rocher</w:t>
      </w:r>
      <w:proofErr w:type="spellEnd"/>
      <w:r w:rsidRPr="00F4614E">
        <w:rPr>
          <w:rFonts w:eastAsia="Calibri" w:cs="Times New Roman"/>
          <w:szCs w:val="28"/>
        </w:rPr>
        <w:t xml:space="preserve">, </w:t>
      </w:r>
      <w:proofErr w:type="spellStart"/>
      <w:r w:rsidRPr="00F4614E">
        <w:rPr>
          <w:rFonts w:eastAsia="Calibri" w:cs="Times New Roman"/>
          <w:szCs w:val="28"/>
        </w:rPr>
        <w:t>L`Occitane</w:t>
      </w:r>
      <w:proofErr w:type="spellEnd"/>
      <w:r w:rsidRPr="00F4614E">
        <w:rPr>
          <w:rFonts w:eastAsia="Calibri" w:cs="Times New Roman"/>
          <w:szCs w:val="28"/>
        </w:rPr>
        <w:t xml:space="preserve">, </w:t>
      </w:r>
      <w:proofErr w:type="spellStart"/>
      <w:r w:rsidRPr="00F4614E">
        <w:rPr>
          <w:rFonts w:eastAsia="Calibri" w:cs="Times New Roman"/>
          <w:szCs w:val="28"/>
        </w:rPr>
        <w:t>Lush</w:t>
      </w:r>
      <w:proofErr w:type="spellEnd"/>
      <w:r w:rsidRPr="00F4614E">
        <w:rPr>
          <w:rFonts w:eastAsia="Calibri" w:cs="Times New Roman"/>
          <w:szCs w:val="28"/>
        </w:rPr>
        <w:t xml:space="preserve">, </w:t>
      </w:r>
      <w:proofErr w:type="spellStart"/>
      <w:r w:rsidRPr="00F4614E">
        <w:rPr>
          <w:rFonts w:eastAsia="Calibri" w:cs="Times New Roman"/>
          <w:szCs w:val="28"/>
        </w:rPr>
        <w:t>The</w:t>
      </w:r>
      <w:proofErr w:type="spellEnd"/>
      <w:r w:rsidRPr="00F4614E">
        <w:rPr>
          <w:rFonts w:eastAsia="Calibri" w:cs="Times New Roman"/>
          <w:szCs w:val="28"/>
        </w:rPr>
        <w:t xml:space="preserve"> </w:t>
      </w:r>
      <w:proofErr w:type="spellStart"/>
      <w:r w:rsidRPr="00F4614E">
        <w:rPr>
          <w:rFonts w:eastAsia="Calibri" w:cs="Times New Roman"/>
          <w:szCs w:val="28"/>
        </w:rPr>
        <w:t>Body</w:t>
      </w:r>
      <w:proofErr w:type="spellEnd"/>
      <w:r w:rsidRPr="00F4614E">
        <w:rPr>
          <w:rFonts w:eastAsia="Calibri" w:cs="Times New Roman"/>
          <w:szCs w:val="28"/>
        </w:rPr>
        <w:t xml:space="preserve"> </w:t>
      </w:r>
      <w:proofErr w:type="spellStart"/>
      <w:r w:rsidRPr="00F4614E">
        <w:rPr>
          <w:rFonts w:eastAsia="Calibri" w:cs="Times New Roman"/>
          <w:szCs w:val="28"/>
        </w:rPr>
        <w:t>Shop</w:t>
      </w:r>
      <w:proofErr w:type="spellEnd"/>
      <w:r w:rsidRPr="00F4614E">
        <w:rPr>
          <w:rFonts w:eastAsia="Calibri" w:cs="Times New Roman"/>
          <w:szCs w:val="28"/>
        </w:rPr>
        <w:t xml:space="preserve"> и </w:t>
      </w:r>
      <w:proofErr w:type="spellStart"/>
      <w:r w:rsidRPr="00F4614E">
        <w:rPr>
          <w:rFonts w:eastAsia="Calibri" w:cs="Times New Roman"/>
          <w:szCs w:val="28"/>
        </w:rPr>
        <w:t>Oriflame</w:t>
      </w:r>
      <w:proofErr w:type="spellEnd"/>
      <w:r w:rsidRPr="00F4614E">
        <w:rPr>
          <w:rFonts w:eastAsia="Calibri" w:cs="Times New Roman"/>
          <w:szCs w:val="28"/>
        </w:rPr>
        <w:t>. На их долю приходится около 6% рынка</w:t>
      </w:r>
      <w:r w:rsidR="005074D7" w:rsidRPr="00154C55">
        <w:rPr>
          <w:rFonts w:eastAsia="Calibri" w:cs="Times New Roman"/>
          <w:szCs w:val="28"/>
        </w:rPr>
        <w:t>[21]</w:t>
      </w:r>
      <w:r w:rsidRPr="00F4614E">
        <w:rPr>
          <w:rFonts w:eastAsia="Calibri" w:cs="Times New Roman"/>
          <w:szCs w:val="28"/>
        </w:rPr>
        <w:t>.</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Среднегодовые темпы роста глобального рынка индустрии красоты в 2018 году увеличились на 0,6%. Проанализировав годовые темпы роста, начиная с 2004 года, можно прийти к</w:t>
      </w:r>
      <w:r w:rsidR="003B60BB">
        <w:rPr>
          <w:rFonts w:eastAsia="Calibri" w:cs="Times New Roman"/>
          <w:szCs w:val="28"/>
        </w:rPr>
        <w:t xml:space="preserve"> заключению, что показатели 2019</w:t>
      </w:r>
      <w:r w:rsidRPr="005C13BE">
        <w:rPr>
          <w:rFonts w:eastAsia="Calibri" w:cs="Times New Roman"/>
          <w:szCs w:val="28"/>
        </w:rPr>
        <w:t xml:space="preserve"> года являются наиболее высокими, что также подтверждает заявление о том, что этот год стал лучшим для индустрии за послед</w:t>
      </w:r>
      <w:r w:rsidR="003B60BB">
        <w:rPr>
          <w:rFonts w:eastAsia="Calibri" w:cs="Times New Roman"/>
          <w:szCs w:val="28"/>
        </w:rPr>
        <w:t>ние два десятилетия (рисунок 2.1</w:t>
      </w:r>
      <w:r w:rsidRPr="005C13BE">
        <w:rPr>
          <w:rFonts w:eastAsia="Calibri" w:cs="Times New Roman"/>
          <w:szCs w:val="28"/>
        </w:rPr>
        <w:t xml:space="preserve">). </w:t>
      </w:r>
    </w:p>
    <w:p w:rsidR="005C13BE" w:rsidRPr="005C13BE" w:rsidRDefault="003B60BB" w:rsidP="005C13BE">
      <w:pPr>
        <w:tabs>
          <w:tab w:val="left" w:pos="142"/>
        </w:tabs>
        <w:spacing w:after="0" w:line="360" w:lineRule="auto"/>
        <w:ind w:firstLine="720"/>
        <w:rPr>
          <w:rFonts w:eastAsia="Calibri" w:cs="Times New Roman"/>
          <w:szCs w:val="28"/>
        </w:rPr>
      </w:pPr>
      <w:r>
        <w:rPr>
          <w:rFonts w:eastAsia="Calibri" w:cs="Times New Roman"/>
          <w:szCs w:val="28"/>
        </w:rPr>
        <w:t>Мировой рынок косметики в 2019</w:t>
      </w:r>
      <w:r w:rsidR="005C13BE" w:rsidRPr="005C13BE">
        <w:rPr>
          <w:rFonts w:eastAsia="Calibri" w:cs="Times New Roman"/>
          <w:szCs w:val="28"/>
        </w:rPr>
        <w:t xml:space="preserve"> году составил $507,75 млрд.</w:t>
      </w:r>
    </w:p>
    <w:p w:rsidR="005C13BE" w:rsidRPr="005C13BE" w:rsidRDefault="005C13BE" w:rsidP="005C13BE">
      <w:pPr>
        <w:tabs>
          <w:tab w:val="left" w:pos="142"/>
        </w:tabs>
        <w:spacing w:after="0" w:line="360" w:lineRule="auto"/>
        <w:ind w:firstLine="720"/>
        <w:rPr>
          <w:rFonts w:eastAsia="Calibri" w:cs="Times New Roman"/>
          <w:szCs w:val="28"/>
        </w:rPr>
      </w:pPr>
      <w:r w:rsidRPr="005C13BE">
        <w:rPr>
          <w:rFonts w:eastAsia="Calibri" w:cs="Times New Roman"/>
          <w:szCs w:val="28"/>
        </w:rPr>
        <w:t>Российский косметический рынок занимает 4% от мирового</w:t>
      </w:r>
      <w:r w:rsidR="003B60BB">
        <w:rPr>
          <w:rFonts w:eastAsia="Calibri" w:cs="Times New Roman"/>
          <w:szCs w:val="28"/>
        </w:rPr>
        <w:t>.</w:t>
      </w:r>
      <w:r w:rsidRPr="005C13BE">
        <w:rPr>
          <w:rFonts w:eastAsia="Calibri" w:cs="Times New Roman"/>
          <w:szCs w:val="28"/>
        </w:rPr>
        <w:t xml:space="preserve"> Россия в настоящее время занимает 4% мирового рынка красоты. По объему страна в настоящее время занимает 4-е место в Европе после Германии, Франции и Великобритании. По потреблению косметики на душу населения Росс</w:t>
      </w:r>
      <w:r w:rsidR="005074D7">
        <w:rPr>
          <w:rFonts w:eastAsia="Calibri" w:cs="Times New Roman"/>
          <w:szCs w:val="28"/>
        </w:rPr>
        <w:t>ия занимает 6-е место в мире [21</w:t>
      </w:r>
      <w:r w:rsidRPr="005C13BE">
        <w:rPr>
          <w:rFonts w:eastAsia="Calibri" w:cs="Times New Roman"/>
          <w:szCs w:val="28"/>
        </w:rPr>
        <w:t xml:space="preserve">]. </w:t>
      </w:r>
    </w:p>
    <w:p w:rsidR="003C3231" w:rsidRDefault="005C13BE" w:rsidP="003C3231">
      <w:pPr>
        <w:tabs>
          <w:tab w:val="left" w:pos="142"/>
        </w:tabs>
        <w:spacing w:after="0" w:line="360" w:lineRule="auto"/>
        <w:ind w:firstLine="720"/>
        <w:rPr>
          <w:rFonts w:eastAsia="Calibri" w:cs="Times New Roman"/>
          <w:szCs w:val="28"/>
        </w:rPr>
      </w:pPr>
      <w:r w:rsidRPr="005C13BE">
        <w:rPr>
          <w:rFonts w:eastAsia="Calibri" w:cs="Times New Roman"/>
          <w:szCs w:val="28"/>
        </w:rPr>
        <w:lastRenderedPageBreak/>
        <w:t>Крупнейшими категориями товаров для красоты и личной гигиены по-прежнему являются уход за волосами и парфюмерия (23% и 22% российского рынка красоты соответственно). Наиболее динамич</w:t>
      </w:r>
      <w:r w:rsidR="003B60BB">
        <w:rPr>
          <w:rFonts w:eastAsia="Calibri" w:cs="Times New Roman"/>
          <w:szCs w:val="28"/>
        </w:rPr>
        <w:t xml:space="preserve">ны парфюмерия и уход за кожей. </w:t>
      </w:r>
    </w:p>
    <w:p w:rsidR="005C13BE" w:rsidRDefault="003C3231" w:rsidP="003C3231">
      <w:pPr>
        <w:tabs>
          <w:tab w:val="left" w:pos="142"/>
        </w:tabs>
        <w:spacing w:after="0" w:line="360" w:lineRule="auto"/>
        <w:ind w:firstLine="720"/>
        <w:rPr>
          <w:rFonts w:eastAsia="Calibri" w:cs="Times New Roman"/>
          <w:szCs w:val="28"/>
        </w:rPr>
      </w:pPr>
      <w:r w:rsidRPr="005C13BE">
        <w:rPr>
          <w:rFonts w:eastAsia="Calibri" w:cs="Times New Roman"/>
          <w:szCs w:val="28"/>
        </w:rPr>
        <w:t>Ожидается, что при р</w:t>
      </w:r>
      <w:r>
        <w:rPr>
          <w:rFonts w:eastAsia="Calibri" w:cs="Times New Roman"/>
          <w:szCs w:val="28"/>
        </w:rPr>
        <w:t>азмере рынка в $34,5 млрд в 2019</w:t>
      </w:r>
      <w:r w:rsidRPr="005C13BE">
        <w:rPr>
          <w:rFonts w:eastAsia="Calibri" w:cs="Times New Roman"/>
          <w:szCs w:val="28"/>
        </w:rPr>
        <w:t xml:space="preserve"> году мировые продажи натуральной косметики достигнут $54,5 млрд к 2027 году при среднегодовых темпах роста в 5,2%. Эта динамика вызвана растущим беспокойством потребителей относительно побочных эффектов химических веществ в косметике и туалетных принадлежностях, распространением знаний о пользе натуральных ингредиентов и повышением потребительског</w:t>
      </w:r>
      <w:r>
        <w:rPr>
          <w:rFonts w:eastAsia="Calibri" w:cs="Times New Roman"/>
          <w:szCs w:val="28"/>
        </w:rPr>
        <w:t>о спроса на «этические» товары.</w:t>
      </w:r>
    </w:p>
    <w:p w:rsidR="003C3231" w:rsidRPr="003C3231" w:rsidRDefault="003C3231" w:rsidP="003C3231">
      <w:pPr>
        <w:pStyle w:val="a0"/>
      </w:pPr>
    </w:p>
    <w:p w:rsidR="005C13BE" w:rsidRPr="005C13BE" w:rsidRDefault="005C13BE" w:rsidP="005C13BE">
      <w:pPr>
        <w:tabs>
          <w:tab w:val="left" w:pos="142"/>
        </w:tabs>
        <w:spacing w:after="0" w:line="360" w:lineRule="auto"/>
        <w:jc w:val="center"/>
        <w:rPr>
          <w:rFonts w:ascii="Arial" w:eastAsia="Calibri" w:hAnsi="Arial" w:cs="Arial"/>
          <w:color w:val="333333"/>
          <w:sz w:val="21"/>
          <w:szCs w:val="21"/>
          <w:shd w:val="clear" w:color="auto" w:fill="E7F0F4"/>
        </w:rPr>
      </w:pPr>
      <w:r w:rsidRPr="005C13BE">
        <w:rPr>
          <w:rFonts w:ascii="Calibri" w:eastAsia="Calibri" w:hAnsi="Calibri" w:cs="Times New Roman"/>
          <w:noProof/>
          <w:sz w:val="22"/>
          <w:lang w:eastAsia="ru-RU"/>
        </w:rPr>
        <w:drawing>
          <wp:inline distT="0" distB="0" distL="0" distR="0">
            <wp:extent cx="5543550" cy="3248025"/>
            <wp:effectExtent l="0" t="0" r="0" b="9525"/>
            <wp:docPr id="2"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3550" cy="3248025"/>
                    </a:xfrm>
                    <a:prstGeom prst="rect">
                      <a:avLst/>
                    </a:prstGeom>
                    <a:noFill/>
                    <a:ln>
                      <a:noFill/>
                    </a:ln>
                  </pic:spPr>
                </pic:pic>
              </a:graphicData>
            </a:graphic>
          </wp:inline>
        </w:drawing>
      </w:r>
    </w:p>
    <w:p w:rsidR="005C13BE" w:rsidRPr="005C13BE" w:rsidRDefault="005C13BE" w:rsidP="005C13BE">
      <w:pPr>
        <w:tabs>
          <w:tab w:val="left" w:pos="142"/>
        </w:tabs>
        <w:spacing w:after="0" w:line="360" w:lineRule="auto"/>
        <w:jc w:val="center"/>
        <w:rPr>
          <w:rFonts w:eastAsia="Calibri" w:cs="Times New Roman"/>
          <w:szCs w:val="28"/>
        </w:rPr>
      </w:pPr>
    </w:p>
    <w:p w:rsidR="005074D7" w:rsidRDefault="003B60BB" w:rsidP="005074D7">
      <w:pPr>
        <w:tabs>
          <w:tab w:val="left" w:pos="142"/>
        </w:tabs>
        <w:spacing w:after="0" w:line="360" w:lineRule="auto"/>
      </w:pPr>
      <w:r>
        <w:rPr>
          <w:rFonts w:eastAsia="Calibri" w:cs="Times New Roman"/>
          <w:szCs w:val="28"/>
        </w:rPr>
        <w:t>Рисунок 2.1</w:t>
      </w:r>
      <w:r w:rsidR="005C13BE" w:rsidRPr="005C13BE">
        <w:rPr>
          <w:rFonts w:eastAsia="Calibri" w:cs="Times New Roman"/>
          <w:szCs w:val="28"/>
        </w:rPr>
        <w:t xml:space="preserve"> - Годовые темпы роста мирового косметического рынка 2004-2018 гг.</w:t>
      </w:r>
      <w:r w:rsidR="00261364" w:rsidRPr="00261364">
        <w:t xml:space="preserve"> </w:t>
      </w:r>
    </w:p>
    <w:p w:rsidR="00261364" w:rsidRPr="00261364" w:rsidRDefault="00261364" w:rsidP="005074D7">
      <w:pPr>
        <w:tabs>
          <w:tab w:val="left" w:pos="142"/>
        </w:tabs>
        <w:spacing w:after="0" w:line="360" w:lineRule="auto"/>
        <w:rPr>
          <w:rFonts w:eastAsia="Calibri" w:cs="Times New Roman"/>
          <w:szCs w:val="28"/>
        </w:rPr>
      </w:pPr>
      <w:r>
        <w:rPr>
          <w:rFonts w:eastAsia="Calibri" w:cs="Times New Roman"/>
          <w:szCs w:val="28"/>
        </w:rPr>
        <w:t>Источник:</w:t>
      </w:r>
      <w:r w:rsidRPr="00261364">
        <w:t xml:space="preserve"> </w:t>
      </w:r>
      <w:r w:rsidR="005074D7" w:rsidRPr="005074D7">
        <w:t>Индустрия косметики - статистика и факты [</w:t>
      </w:r>
      <w:r w:rsidR="005074D7">
        <w:t>Электронный ресурс</w:t>
      </w:r>
      <w:r w:rsidR="005074D7" w:rsidRPr="005074D7">
        <w:t>]</w:t>
      </w:r>
      <w:r w:rsidR="005074D7">
        <w:t xml:space="preserve"> </w:t>
      </w:r>
      <w:r w:rsidRPr="00261364">
        <w:rPr>
          <w:rFonts w:eastAsia="Calibri" w:cs="Times New Roman"/>
          <w:szCs w:val="28"/>
        </w:rPr>
        <w:t>https://www.statista.com/topics/3137/cosmetics-industry/</w:t>
      </w:r>
    </w:p>
    <w:p w:rsidR="005C13BE" w:rsidRPr="00927E07" w:rsidRDefault="005C13BE" w:rsidP="005C13BE">
      <w:pPr>
        <w:tabs>
          <w:tab w:val="left" w:pos="142"/>
        </w:tabs>
        <w:spacing w:after="0" w:line="360" w:lineRule="auto"/>
        <w:ind w:firstLine="720"/>
        <w:rPr>
          <w:rFonts w:eastAsia="Calibri" w:cs="Times New Roman"/>
          <w:sz w:val="14"/>
          <w:szCs w:val="28"/>
        </w:rPr>
      </w:pPr>
    </w:p>
    <w:p w:rsidR="00F4614E" w:rsidRPr="00F4614E" w:rsidRDefault="005C13BE" w:rsidP="00F4614E">
      <w:pPr>
        <w:tabs>
          <w:tab w:val="left" w:pos="142"/>
        </w:tabs>
        <w:spacing w:after="0" w:line="360" w:lineRule="auto"/>
        <w:ind w:firstLine="720"/>
        <w:rPr>
          <w:rFonts w:eastAsia="Calibri" w:cs="Times New Roman"/>
          <w:szCs w:val="28"/>
        </w:rPr>
      </w:pPr>
      <w:r w:rsidRPr="005C13BE">
        <w:rPr>
          <w:rFonts w:eastAsia="Calibri" w:cs="Times New Roman"/>
          <w:szCs w:val="28"/>
        </w:rPr>
        <w:t xml:space="preserve">15 лет прошло с того времени, когда Россия впервые познакомилась с натуральной и органической косметикой. Сегодня во всем мире, учитывая </w:t>
      </w:r>
      <w:r w:rsidRPr="005C13BE">
        <w:rPr>
          <w:rFonts w:eastAsia="Calibri" w:cs="Times New Roman"/>
          <w:szCs w:val="28"/>
        </w:rPr>
        <w:lastRenderedPageBreak/>
        <w:t xml:space="preserve">ситуацию с экологией, в сельском хозяйстве и пищевой промышленности, повышенный интерес к естественному здоровью, спрос на натуральную и органическую </w:t>
      </w:r>
      <w:r w:rsidR="00F4614E">
        <w:rPr>
          <w:rFonts w:eastAsia="Calibri" w:cs="Times New Roman"/>
          <w:szCs w:val="28"/>
        </w:rPr>
        <w:t>косметику продолжает расти [11].</w:t>
      </w:r>
    </w:p>
    <w:p w:rsidR="00F4614E" w:rsidRDefault="00F4614E" w:rsidP="003B60BB">
      <w:pPr>
        <w:tabs>
          <w:tab w:val="left" w:pos="142"/>
        </w:tabs>
        <w:spacing w:after="0" w:line="360" w:lineRule="auto"/>
        <w:ind w:firstLine="720"/>
        <w:rPr>
          <w:rFonts w:eastAsia="Calibri" w:cs="Times New Roman"/>
          <w:szCs w:val="28"/>
        </w:rPr>
      </w:pPr>
      <w:r w:rsidRPr="00F4614E">
        <w:rPr>
          <w:rFonts w:eastAsia="Calibri" w:cs="Times New Roman"/>
          <w:szCs w:val="28"/>
        </w:rPr>
        <w:t xml:space="preserve">Представители натуральных косметических брендов в России смотрят в будущее с оптимизмом. Известные западные игроки (например, </w:t>
      </w:r>
      <w:proofErr w:type="spellStart"/>
      <w:r w:rsidRPr="00F4614E">
        <w:rPr>
          <w:rFonts w:eastAsia="Calibri" w:cs="Times New Roman"/>
          <w:szCs w:val="28"/>
        </w:rPr>
        <w:t>Styx</w:t>
      </w:r>
      <w:proofErr w:type="spellEnd"/>
      <w:r w:rsidRPr="00F4614E">
        <w:rPr>
          <w:rFonts w:eastAsia="Calibri" w:cs="Times New Roman"/>
          <w:szCs w:val="28"/>
        </w:rPr>
        <w:t xml:space="preserve"> и </w:t>
      </w:r>
      <w:proofErr w:type="spellStart"/>
      <w:r w:rsidRPr="00F4614E">
        <w:rPr>
          <w:rFonts w:eastAsia="Calibri" w:cs="Times New Roman"/>
          <w:szCs w:val="28"/>
        </w:rPr>
        <w:t>Weleda</w:t>
      </w:r>
      <w:proofErr w:type="spellEnd"/>
      <w:r w:rsidRPr="00F4614E">
        <w:rPr>
          <w:rFonts w:eastAsia="Calibri" w:cs="Times New Roman"/>
          <w:szCs w:val="28"/>
        </w:rPr>
        <w:t xml:space="preserve">) укрепляют свои позиции, а новые марки постоянно приходят на рынок. Российский рынок натуральной косметики долго испытывал дефицит отечественных марок. Пустующую нишу уверенно заняла отечественная марка </w:t>
      </w:r>
      <w:proofErr w:type="spellStart"/>
      <w:r w:rsidRPr="00F4614E">
        <w:rPr>
          <w:rFonts w:eastAsia="Calibri" w:cs="Times New Roman"/>
          <w:szCs w:val="28"/>
        </w:rPr>
        <w:t>Natura</w:t>
      </w:r>
      <w:proofErr w:type="spellEnd"/>
      <w:r w:rsidRPr="00F4614E">
        <w:rPr>
          <w:rFonts w:eastAsia="Calibri" w:cs="Times New Roman"/>
          <w:szCs w:val="28"/>
        </w:rPr>
        <w:t xml:space="preserve"> </w:t>
      </w:r>
      <w:proofErr w:type="spellStart"/>
      <w:r w:rsidRPr="00F4614E">
        <w:rPr>
          <w:rFonts w:eastAsia="Calibri" w:cs="Times New Roman"/>
          <w:szCs w:val="28"/>
        </w:rPr>
        <w:t>Sibirica</w:t>
      </w:r>
      <w:proofErr w:type="spellEnd"/>
      <w:r w:rsidRPr="00F4614E">
        <w:rPr>
          <w:rFonts w:eastAsia="Calibri" w:cs="Times New Roman"/>
          <w:szCs w:val="28"/>
        </w:rPr>
        <w:t xml:space="preserve"> от компании Первое Решение. </w:t>
      </w:r>
    </w:p>
    <w:p w:rsidR="00F4614E" w:rsidRPr="00F4614E" w:rsidRDefault="00F4614E" w:rsidP="00F4614E">
      <w:pPr>
        <w:tabs>
          <w:tab w:val="left" w:pos="142"/>
        </w:tabs>
        <w:spacing w:after="0" w:line="360" w:lineRule="auto"/>
        <w:ind w:firstLine="720"/>
        <w:rPr>
          <w:rFonts w:eastAsia="Calibri" w:cs="Times New Roman"/>
          <w:szCs w:val="28"/>
        </w:rPr>
      </w:pPr>
      <w:r w:rsidRPr="00F4614E">
        <w:rPr>
          <w:rFonts w:eastAsia="Calibri" w:cs="Times New Roman"/>
          <w:szCs w:val="28"/>
        </w:rPr>
        <w:t xml:space="preserve">Отсутствие конкуренции на массовом рынке натуральной косметики сделало марку </w:t>
      </w:r>
      <w:proofErr w:type="spellStart"/>
      <w:r w:rsidRPr="00F4614E">
        <w:rPr>
          <w:rFonts w:eastAsia="Calibri" w:cs="Times New Roman"/>
          <w:szCs w:val="28"/>
        </w:rPr>
        <w:t>Natura</w:t>
      </w:r>
      <w:proofErr w:type="spellEnd"/>
      <w:r w:rsidRPr="00F4614E">
        <w:rPr>
          <w:rFonts w:eastAsia="Calibri" w:cs="Times New Roman"/>
          <w:szCs w:val="28"/>
        </w:rPr>
        <w:t xml:space="preserve"> </w:t>
      </w:r>
      <w:proofErr w:type="spellStart"/>
      <w:r w:rsidRPr="00F4614E">
        <w:rPr>
          <w:rFonts w:eastAsia="Calibri" w:cs="Times New Roman"/>
          <w:szCs w:val="28"/>
        </w:rPr>
        <w:t>Sibirica</w:t>
      </w:r>
      <w:proofErr w:type="spellEnd"/>
      <w:r w:rsidRPr="00F4614E">
        <w:rPr>
          <w:rFonts w:eastAsia="Calibri" w:cs="Times New Roman"/>
          <w:szCs w:val="28"/>
        </w:rPr>
        <w:t xml:space="preserve"> популярной у потребителя и обеспечило огромный рост продаж в течение 2011 года. Поскольку, в отличие от Запада, в российской розничной продаже отсутствуют серьезные частные марки натуральной косметики, </w:t>
      </w:r>
      <w:proofErr w:type="spellStart"/>
      <w:r w:rsidRPr="00F4614E">
        <w:rPr>
          <w:rFonts w:eastAsia="Calibri" w:cs="Times New Roman"/>
          <w:szCs w:val="28"/>
        </w:rPr>
        <w:t>Natura</w:t>
      </w:r>
      <w:proofErr w:type="spellEnd"/>
      <w:r w:rsidRPr="00F4614E">
        <w:rPr>
          <w:rFonts w:eastAsia="Calibri" w:cs="Times New Roman"/>
          <w:szCs w:val="28"/>
        </w:rPr>
        <w:t xml:space="preserve"> </w:t>
      </w:r>
      <w:proofErr w:type="spellStart"/>
      <w:r w:rsidRPr="00F4614E">
        <w:rPr>
          <w:rFonts w:eastAsia="Calibri" w:cs="Times New Roman"/>
          <w:szCs w:val="28"/>
        </w:rPr>
        <w:t>Siberica</w:t>
      </w:r>
      <w:proofErr w:type="spellEnd"/>
      <w:r w:rsidRPr="00F4614E">
        <w:rPr>
          <w:rFonts w:eastAsia="Calibri" w:cs="Times New Roman"/>
          <w:szCs w:val="28"/>
        </w:rPr>
        <w:t xml:space="preserve"> зарекомендовала себя во входном ценовом сегменте и сделала натуральную косметику доступной для всех.</w:t>
      </w:r>
    </w:p>
    <w:p w:rsidR="00F4614E" w:rsidRDefault="00F4614E" w:rsidP="003B60BB">
      <w:pPr>
        <w:tabs>
          <w:tab w:val="left" w:pos="142"/>
        </w:tabs>
        <w:spacing w:after="0" w:line="360" w:lineRule="auto"/>
        <w:ind w:firstLine="720"/>
        <w:rPr>
          <w:rFonts w:eastAsia="Calibri" w:cs="Times New Roman"/>
          <w:szCs w:val="28"/>
        </w:rPr>
      </w:pPr>
      <w:r w:rsidRPr="00F4614E">
        <w:rPr>
          <w:rFonts w:eastAsia="Calibri" w:cs="Times New Roman"/>
          <w:szCs w:val="28"/>
        </w:rPr>
        <w:t xml:space="preserve">Аптеки, которые ранее были в России практически единственным местом, где можно было приобрести натуральную косметику, получили серьезных конкурентов. Сеть розничных магазинов </w:t>
      </w:r>
      <w:proofErr w:type="spellStart"/>
      <w:r w:rsidRPr="00F4614E">
        <w:rPr>
          <w:rFonts w:eastAsia="Calibri" w:cs="Times New Roman"/>
          <w:szCs w:val="28"/>
        </w:rPr>
        <w:t>Organic</w:t>
      </w:r>
      <w:proofErr w:type="spellEnd"/>
      <w:r w:rsidRPr="00F4614E">
        <w:rPr>
          <w:rFonts w:eastAsia="Calibri" w:cs="Times New Roman"/>
          <w:szCs w:val="28"/>
        </w:rPr>
        <w:t xml:space="preserve"> </w:t>
      </w:r>
      <w:proofErr w:type="spellStart"/>
      <w:r w:rsidRPr="00F4614E">
        <w:rPr>
          <w:rFonts w:eastAsia="Calibri" w:cs="Times New Roman"/>
          <w:szCs w:val="28"/>
        </w:rPr>
        <w:t>Shop</w:t>
      </w:r>
      <w:proofErr w:type="spellEnd"/>
      <w:r w:rsidRPr="00F4614E">
        <w:rPr>
          <w:rFonts w:eastAsia="Calibri" w:cs="Times New Roman"/>
          <w:szCs w:val="28"/>
        </w:rPr>
        <w:t>, которая тоже принадлежит компании «Первое Решение», выросла до семи магазинов и не собирается останавливаться на этой цифре. Планируется открытие более чем 100 магазинов в России и странах СНГ. Дополнительно были открыты и другие новые специализированные магазины по продаже натуральной косметики, не только в крупных городах, но и в регионах</w:t>
      </w:r>
      <w:r>
        <w:rPr>
          <w:rFonts w:eastAsia="Calibri" w:cs="Times New Roman"/>
          <w:szCs w:val="28"/>
        </w:rPr>
        <w:t>.</w:t>
      </w:r>
    </w:p>
    <w:p w:rsidR="00522059" w:rsidRPr="00522059" w:rsidRDefault="005C13BE" w:rsidP="00F4614E">
      <w:pPr>
        <w:tabs>
          <w:tab w:val="left" w:pos="142"/>
        </w:tabs>
        <w:spacing w:after="0" w:line="360" w:lineRule="auto"/>
        <w:ind w:firstLine="720"/>
        <w:rPr>
          <w:rFonts w:eastAsia="Calibri"/>
          <w:szCs w:val="28"/>
        </w:rPr>
      </w:pPr>
      <w:r w:rsidRPr="005C13BE">
        <w:rPr>
          <w:rFonts w:eastAsia="Calibri" w:cs="Times New Roman"/>
          <w:szCs w:val="28"/>
        </w:rPr>
        <w:t xml:space="preserve">Для сертифицированной по </w:t>
      </w:r>
      <w:proofErr w:type="spellStart"/>
      <w:r w:rsidRPr="005C13BE">
        <w:rPr>
          <w:rFonts w:eastAsia="Calibri" w:cs="Times New Roman"/>
          <w:szCs w:val="28"/>
        </w:rPr>
        <w:t>экостандартам</w:t>
      </w:r>
      <w:proofErr w:type="spellEnd"/>
      <w:r w:rsidRPr="005C13BE">
        <w:rPr>
          <w:rFonts w:eastAsia="Calibri" w:cs="Times New Roman"/>
          <w:szCs w:val="28"/>
        </w:rPr>
        <w:t xml:space="preserve"> косметики открывается как национальный рынок, так и экспортные каналы. На путь снижения рисков от использования косметики встают и европейские производители «традиционной» косметики. Так, в июне 2019 года в европейский регламент </w:t>
      </w:r>
      <w:r w:rsidRPr="00522059">
        <w:rPr>
          <w:rFonts w:eastAsia="Calibri"/>
          <w:szCs w:val="28"/>
        </w:rPr>
        <w:t>добавлены 227 ингредиентов, отнесенных к группе «CMR». В рамках программы гармонизации международного законодательства этих изменений в ТР ТС 009/2011 вск</w:t>
      </w:r>
      <w:r w:rsidR="003B60BB" w:rsidRPr="00522059">
        <w:rPr>
          <w:rFonts w:eastAsia="Calibri"/>
          <w:szCs w:val="28"/>
        </w:rPr>
        <w:t>оре следует ожидать и в России.</w:t>
      </w:r>
      <w:r w:rsidR="00F4614E" w:rsidRPr="00522059">
        <w:rPr>
          <w:rFonts w:eastAsia="Calibri"/>
          <w:szCs w:val="28"/>
        </w:rPr>
        <w:t xml:space="preserve"> </w:t>
      </w:r>
    </w:p>
    <w:p w:rsidR="00522059" w:rsidRDefault="00522059" w:rsidP="00522059">
      <w:pPr>
        <w:tabs>
          <w:tab w:val="left" w:pos="142"/>
        </w:tabs>
        <w:spacing w:after="0" w:line="360" w:lineRule="auto"/>
        <w:ind w:firstLine="720"/>
        <w:rPr>
          <w:rFonts w:eastAsia="Calibri"/>
          <w:szCs w:val="28"/>
        </w:rPr>
      </w:pPr>
      <w:r>
        <w:rPr>
          <w:rFonts w:eastAsia="Calibri"/>
          <w:szCs w:val="28"/>
        </w:rPr>
        <w:lastRenderedPageBreak/>
        <w:t>Таким образом, можно сделать вывод, что т</w:t>
      </w:r>
      <w:r w:rsidRPr="00F4614E">
        <w:rPr>
          <w:rFonts w:eastAsia="Calibri"/>
          <w:szCs w:val="28"/>
        </w:rPr>
        <w:t>акже,</w:t>
      </w:r>
      <w:r w:rsidR="00F4614E" w:rsidRPr="00F4614E">
        <w:rPr>
          <w:rFonts w:eastAsia="Calibri"/>
          <w:szCs w:val="28"/>
        </w:rPr>
        <w:t xml:space="preserve"> как и во всем мире, косметический рынок в России станет более «зеленым»,</w:t>
      </w:r>
      <w:r>
        <w:rPr>
          <w:rFonts w:eastAsia="Calibri"/>
          <w:szCs w:val="28"/>
        </w:rPr>
        <w:t xml:space="preserve"> особенно это касается сегмента </w:t>
      </w:r>
      <w:proofErr w:type="spellStart"/>
      <w:r w:rsidR="00F4614E" w:rsidRPr="00522059">
        <w:rPr>
          <w:rFonts w:eastAsia="Calibri"/>
          <w:szCs w:val="28"/>
        </w:rPr>
        <w:t>mass</w:t>
      </w:r>
      <w:proofErr w:type="spellEnd"/>
      <w:r w:rsidR="00F4614E" w:rsidRPr="00522059">
        <w:rPr>
          <w:rFonts w:eastAsia="Calibri"/>
          <w:szCs w:val="28"/>
        </w:rPr>
        <w:t xml:space="preserve"> </w:t>
      </w:r>
      <w:proofErr w:type="spellStart"/>
      <w:r w:rsidR="00F4614E" w:rsidRPr="00522059">
        <w:rPr>
          <w:rFonts w:eastAsia="Calibri"/>
          <w:szCs w:val="28"/>
        </w:rPr>
        <w:t>market</w:t>
      </w:r>
      <w:proofErr w:type="spellEnd"/>
      <w:r w:rsidR="00F4614E" w:rsidRPr="00F4614E">
        <w:rPr>
          <w:rFonts w:eastAsia="Calibri"/>
          <w:szCs w:val="28"/>
        </w:rPr>
        <w:t xml:space="preserve">, открытого для натуральной косметики. </w:t>
      </w:r>
      <w:proofErr w:type="spellStart"/>
      <w:r w:rsidR="00F4614E" w:rsidRPr="00F4614E">
        <w:rPr>
          <w:rFonts w:eastAsia="Calibri"/>
          <w:szCs w:val="28"/>
        </w:rPr>
        <w:t>Экосертификаты</w:t>
      </w:r>
      <w:proofErr w:type="spellEnd"/>
      <w:r w:rsidR="00F4614E" w:rsidRPr="00F4614E">
        <w:rPr>
          <w:rFonts w:eastAsia="Calibri"/>
          <w:szCs w:val="28"/>
        </w:rPr>
        <w:t xml:space="preserve"> и четкая коммуникация повышают доверие потребителя к натуральным продуктам. Рынок предлагает индивидуальный выбор степени натуральности и цены. Для развития рынка натуральной косметики в России, очень важны: дальнейшее участие российских компаний и деятельность крупных мировых игроков. В любом случае, натуральная косметика и почти натуральная косметика будут продолжать динамично расти.</w:t>
      </w:r>
    </w:p>
    <w:p w:rsidR="00F4614E" w:rsidRPr="00522059" w:rsidRDefault="00522059" w:rsidP="00522059">
      <w:pPr>
        <w:tabs>
          <w:tab w:val="left" w:pos="142"/>
        </w:tabs>
        <w:spacing w:after="0" w:line="360" w:lineRule="auto"/>
        <w:ind w:firstLine="720"/>
        <w:rPr>
          <w:rFonts w:eastAsia="Calibri"/>
          <w:szCs w:val="28"/>
        </w:rPr>
      </w:pPr>
      <w:r>
        <w:rPr>
          <w:rFonts w:eastAsia="Calibri"/>
          <w:szCs w:val="28"/>
        </w:rPr>
        <w:t xml:space="preserve">Несмотря на то, что </w:t>
      </w:r>
      <w:r>
        <w:rPr>
          <w:rFonts w:eastAsia="Calibri" w:cs="Times New Roman"/>
          <w:szCs w:val="28"/>
        </w:rPr>
        <w:t>в</w:t>
      </w:r>
      <w:r w:rsidR="00F4614E" w:rsidRPr="00F4614E">
        <w:rPr>
          <w:rFonts w:eastAsia="Calibri" w:cs="Times New Roman"/>
          <w:szCs w:val="28"/>
        </w:rPr>
        <w:t xml:space="preserve"> настоящее время </w:t>
      </w:r>
      <w:r>
        <w:rPr>
          <w:rFonts w:eastAsia="Calibri" w:cs="Times New Roman"/>
          <w:szCs w:val="28"/>
        </w:rPr>
        <w:t xml:space="preserve">сегмент натуральной косметики в </w:t>
      </w:r>
      <w:r w:rsidR="00F4614E" w:rsidRPr="00F4614E">
        <w:rPr>
          <w:rFonts w:eastAsia="Calibri" w:cs="Times New Roman"/>
          <w:szCs w:val="28"/>
        </w:rPr>
        <w:t>Росси</w:t>
      </w:r>
      <w:r>
        <w:rPr>
          <w:rFonts w:eastAsia="Calibri" w:cs="Times New Roman"/>
          <w:szCs w:val="28"/>
        </w:rPr>
        <w:t>и относительно небольшой,</w:t>
      </w:r>
      <w:r w:rsidR="00F4614E" w:rsidRPr="00F4614E">
        <w:rPr>
          <w:rFonts w:eastAsia="Calibri" w:cs="Times New Roman"/>
          <w:szCs w:val="28"/>
        </w:rPr>
        <w:t xml:space="preserve"> он предлагает большие возможности для поставщиков, контрактных производителей и косметических компаний. Согласно прогнозам, в ближайшее врем</w:t>
      </w:r>
      <w:r>
        <w:rPr>
          <w:rFonts w:eastAsia="Calibri" w:cs="Times New Roman"/>
          <w:szCs w:val="28"/>
        </w:rPr>
        <w:t xml:space="preserve">я рынок натуральной косметики в </w:t>
      </w:r>
      <w:r w:rsidR="00F4614E" w:rsidRPr="00F4614E">
        <w:rPr>
          <w:rFonts w:eastAsia="Calibri" w:cs="Times New Roman"/>
          <w:szCs w:val="28"/>
        </w:rPr>
        <w:t>России догонит рынки европейских стран.</w:t>
      </w:r>
    </w:p>
    <w:p w:rsidR="004169E6" w:rsidRDefault="004169E6" w:rsidP="003B60BB">
      <w:pPr>
        <w:tabs>
          <w:tab w:val="left" w:pos="142"/>
        </w:tabs>
        <w:spacing w:after="0" w:line="360" w:lineRule="auto"/>
        <w:ind w:firstLine="720"/>
        <w:rPr>
          <w:rFonts w:eastAsia="Calibri" w:cs="Times New Roman"/>
          <w:szCs w:val="28"/>
        </w:rPr>
      </w:pPr>
    </w:p>
    <w:p w:rsidR="00F4614E" w:rsidRPr="00F4614E" w:rsidRDefault="00F4614E" w:rsidP="00F4614E">
      <w:pPr>
        <w:pStyle w:val="a0"/>
      </w:pPr>
    </w:p>
    <w:p w:rsidR="00085D3D" w:rsidRPr="00085D3D" w:rsidRDefault="00085D3D" w:rsidP="003B60BB">
      <w:pPr>
        <w:spacing w:after="0" w:line="360" w:lineRule="auto"/>
        <w:ind w:firstLine="709"/>
      </w:pPr>
      <w:r>
        <w:br w:type="page"/>
      </w:r>
    </w:p>
    <w:p w:rsidR="00501CF8" w:rsidRPr="00E261B2" w:rsidRDefault="00501CF8" w:rsidP="00E261B2">
      <w:pPr>
        <w:pStyle w:val="1"/>
      </w:pPr>
      <w:bookmarkStart w:id="9" w:name="_Toc42514221"/>
      <w:r w:rsidRPr="00E261B2">
        <w:lastRenderedPageBreak/>
        <w:t>3</w:t>
      </w:r>
      <w:r w:rsidR="00197EDC" w:rsidRPr="00E261B2">
        <w:t>.</w:t>
      </w:r>
      <w:r w:rsidRPr="00E261B2">
        <w:t xml:space="preserve"> Бизнес-планирование проек</w:t>
      </w:r>
      <w:r w:rsidR="00DC04B6" w:rsidRPr="00E261B2">
        <w:t xml:space="preserve">та по созданию сетевого бизнеса </w:t>
      </w:r>
      <w:r w:rsidR="00197EDC" w:rsidRPr="00E261B2">
        <w:t>ООО «</w:t>
      </w:r>
      <w:proofErr w:type="spellStart"/>
      <w:r w:rsidR="00197EDC" w:rsidRPr="00E261B2">
        <w:t>Argentum</w:t>
      </w:r>
      <w:proofErr w:type="spellEnd"/>
      <w:r w:rsidR="00197EDC" w:rsidRPr="00E261B2">
        <w:t xml:space="preserve"> </w:t>
      </w:r>
      <w:proofErr w:type="spellStart"/>
      <w:r w:rsidR="00197EDC" w:rsidRPr="00E261B2">
        <w:t>Apothecary</w:t>
      </w:r>
      <w:proofErr w:type="spellEnd"/>
      <w:r w:rsidR="00197EDC" w:rsidRPr="00E261B2">
        <w:t>»</w:t>
      </w:r>
      <w:bookmarkEnd w:id="9"/>
    </w:p>
    <w:p w:rsidR="00501CF8" w:rsidRPr="00E261B2" w:rsidRDefault="00197EDC" w:rsidP="00E261B2">
      <w:pPr>
        <w:pStyle w:val="1"/>
      </w:pPr>
      <w:bookmarkStart w:id="10" w:name="_Toc42514222"/>
      <w:r w:rsidRPr="00E261B2">
        <w:t>3.1 Формирование</w:t>
      </w:r>
      <w:r w:rsidR="00501CF8" w:rsidRPr="00E261B2">
        <w:t xml:space="preserve"> структуры управлени</w:t>
      </w:r>
      <w:r w:rsidR="00DC04B6" w:rsidRPr="00E261B2">
        <w:t xml:space="preserve">я и расчет кадрового потенциала </w:t>
      </w:r>
      <w:r w:rsidR="00501CF8" w:rsidRPr="00E261B2">
        <w:t>организации</w:t>
      </w:r>
      <w:bookmarkEnd w:id="10"/>
    </w:p>
    <w:p w:rsidR="00DF68F2" w:rsidRDefault="00DF68F2" w:rsidP="005C13BE">
      <w:pPr>
        <w:pStyle w:val="a0"/>
        <w:spacing w:line="360" w:lineRule="auto"/>
        <w:ind w:firstLine="709"/>
      </w:pPr>
    </w:p>
    <w:p w:rsidR="00DF68F2" w:rsidRPr="00DF68F2" w:rsidRDefault="00DF68F2" w:rsidP="005C13BE">
      <w:pPr>
        <w:tabs>
          <w:tab w:val="left" w:pos="142"/>
        </w:tabs>
        <w:spacing w:after="0" w:line="360" w:lineRule="auto"/>
        <w:ind w:firstLine="709"/>
        <w:rPr>
          <w:rFonts w:eastAsia="Calibri" w:cs="Times New Roman"/>
          <w:szCs w:val="28"/>
        </w:rPr>
      </w:pPr>
      <w:r w:rsidRPr="00DF68F2">
        <w:rPr>
          <w:rFonts w:eastAsia="Calibri" w:cs="Times New Roman"/>
          <w:szCs w:val="28"/>
        </w:rPr>
        <w:t>На сегодняшний день развитие отечественного производства одно из главных направлений экономической политики РФ.</w:t>
      </w:r>
    </w:p>
    <w:p w:rsidR="00DF68F2" w:rsidRPr="00DF68F2" w:rsidRDefault="00DF68F2" w:rsidP="005C13BE">
      <w:pPr>
        <w:spacing w:after="0" w:line="360" w:lineRule="auto"/>
        <w:ind w:firstLine="709"/>
        <w:rPr>
          <w:rFonts w:eastAsia="Times New Roman" w:cs="Times New Roman"/>
          <w:color w:val="000000"/>
          <w:szCs w:val="28"/>
          <w:shd w:val="clear" w:color="auto" w:fill="FFFFFF"/>
        </w:rPr>
      </w:pPr>
      <w:r w:rsidRPr="00DF68F2">
        <w:rPr>
          <w:rFonts w:eastAsia="Times New Roman" w:cs="Times New Roman"/>
          <w:color w:val="000000"/>
          <w:szCs w:val="28"/>
          <w:shd w:val="clear" w:color="auto" w:fill="FFFFFF"/>
        </w:rPr>
        <w:t xml:space="preserve">Рассмотрим основные этапы создания предприятия по производству инновационной косметики целесообразно проанализировать на примере </w:t>
      </w:r>
      <w:proofErr w:type="spellStart"/>
      <w:r w:rsidR="00F209B1">
        <w:rPr>
          <w:rFonts w:eastAsia="Times New Roman" w:cs="Times New Roman"/>
          <w:color w:val="000000"/>
          <w:szCs w:val="28"/>
          <w:shd w:val="clear" w:color="auto" w:fill="FFFFFF"/>
        </w:rPr>
        <w:t>стартап-проекта</w:t>
      </w:r>
      <w:proofErr w:type="spellEnd"/>
      <w:r w:rsidR="00F209B1">
        <w:rPr>
          <w:rFonts w:eastAsia="Times New Roman" w:cs="Times New Roman"/>
          <w:color w:val="000000"/>
          <w:szCs w:val="28"/>
          <w:shd w:val="clear" w:color="auto" w:fill="FFFFFF"/>
        </w:rPr>
        <w:t xml:space="preserve"> </w:t>
      </w:r>
      <w:r w:rsidRPr="00DF68F2">
        <w:rPr>
          <w:rFonts w:eastAsia="Times New Roman" w:cs="Times New Roman"/>
          <w:color w:val="000000"/>
          <w:szCs w:val="28"/>
          <w:shd w:val="clear" w:color="auto" w:fill="FFFFFF"/>
        </w:rPr>
        <w:t>компании «</w:t>
      </w:r>
      <w:proofErr w:type="spellStart"/>
      <w:r w:rsidRPr="00DF68F2">
        <w:rPr>
          <w:rFonts w:eastAsia="Times New Roman" w:cs="Times New Roman"/>
          <w:color w:val="000000"/>
          <w:szCs w:val="28"/>
          <w:shd w:val="clear" w:color="auto" w:fill="FFFFFF"/>
        </w:rPr>
        <w:t>Argentum</w:t>
      </w:r>
      <w:proofErr w:type="spellEnd"/>
      <w:r w:rsidRPr="00DF68F2">
        <w:rPr>
          <w:rFonts w:eastAsia="Times New Roman" w:cs="Times New Roman"/>
          <w:color w:val="000000"/>
          <w:szCs w:val="28"/>
          <w:shd w:val="clear" w:color="auto" w:fill="FFFFFF"/>
        </w:rPr>
        <w:t xml:space="preserve"> </w:t>
      </w:r>
      <w:proofErr w:type="spellStart"/>
      <w:r w:rsidRPr="00DF68F2">
        <w:rPr>
          <w:rFonts w:eastAsia="Times New Roman" w:cs="Times New Roman"/>
          <w:color w:val="000000"/>
          <w:szCs w:val="28"/>
          <w:shd w:val="clear" w:color="auto" w:fill="FFFFFF"/>
        </w:rPr>
        <w:t>Apothecary</w:t>
      </w:r>
      <w:proofErr w:type="spellEnd"/>
      <w:r w:rsidRPr="00DF68F2">
        <w:rPr>
          <w:rFonts w:eastAsia="Times New Roman" w:cs="Times New Roman"/>
          <w:color w:val="000000"/>
          <w:szCs w:val="28"/>
          <w:shd w:val="clear" w:color="auto" w:fill="FFFFFF"/>
        </w:rPr>
        <w:t>»</w:t>
      </w:r>
      <w:r>
        <w:rPr>
          <w:rFonts w:eastAsia="Times New Roman" w:cs="Times New Roman"/>
          <w:color w:val="000000"/>
          <w:szCs w:val="28"/>
          <w:shd w:val="clear" w:color="auto" w:fill="FFFFFF"/>
        </w:rPr>
        <w:t>, которая</w:t>
      </w:r>
      <w:r w:rsidR="00F209B1">
        <w:rPr>
          <w:rFonts w:eastAsia="Times New Roman" w:cs="Times New Roman"/>
          <w:color w:val="000000"/>
          <w:szCs w:val="28"/>
          <w:shd w:val="clear" w:color="auto" w:fill="FFFFFF"/>
        </w:rPr>
        <w:t xml:space="preserve"> будет</w:t>
      </w:r>
      <w:r>
        <w:rPr>
          <w:rFonts w:eastAsia="Times New Roman" w:cs="Times New Roman"/>
          <w:color w:val="000000"/>
          <w:szCs w:val="28"/>
          <w:shd w:val="clear" w:color="auto" w:fill="FFFFFF"/>
        </w:rPr>
        <w:t xml:space="preserve"> </w:t>
      </w:r>
      <w:r w:rsidR="00F209B1">
        <w:rPr>
          <w:rFonts w:eastAsia="Times New Roman" w:cs="Times New Roman"/>
          <w:color w:val="000000"/>
          <w:szCs w:val="28"/>
          <w:shd w:val="clear" w:color="auto" w:fill="FFFFFF"/>
        </w:rPr>
        <w:t>являться</w:t>
      </w:r>
      <w:r w:rsidRPr="00DF68F2">
        <w:rPr>
          <w:rFonts w:eastAsia="Times New Roman" w:cs="Times New Roman"/>
          <w:color w:val="000000"/>
          <w:szCs w:val="28"/>
          <w:shd w:val="clear" w:color="auto" w:fill="FFFFFF"/>
        </w:rPr>
        <w:t xml:space="preserve"> </w:t>
      </w:r>
      <w:r>
        <w:rPr>
          <w:rFonts w:eastAsia="Times New Roman" w:cs="Times New Roman"/>
          <w:color w:val="000000"/>
          <w:szCs w:val="28"/>
          <w:shd w:val="clear" w:color="auto" w:fill="FFFFFF"/>
        </w:rPr>
        <w:t>одним из первых производителей</w:t>
      </w:r>
      <w:r w:rsidRPr="00DF68F2">
        <w:rPr>
          <w:rFonts w:eastAsia="Times New Roman" w:cs="Times New Roman"/>
          <w:color w:val="000000"/>
          <w:szCs w:val="28"/>
          <w:shd w:val="clear" w:color="auto" w:fill="FFFFFF"/>
        </w:rPr>
        <w:t xml:space="preserve"> натуральной </w:t>
      </w:r>
      <w:r w:rsidR="00F209B1">
        <w:rPr>
          <w:rFonts w:eastAsia="Times New Roman" w:cs="Times New Roman"/>
          <w:color w:val="000000"/>
          <w:szCs w:val="28"/>
          <w:shd w:val="clear" w:color="auto" w:fill="FFFFFF"/>
        </w:rPr>
        <w:t xml:space="preserve">кислородной </w:t>
      </w:r>
      <w:r w:rsidRPr="00DF68F2">
        <w:rPr>
          <w:rFonts w:eastAsia="Times New Roman" w:cs="Times New Roman"/>
          <w:color w:val="000000"/>
          <w:szCs w:val="28"/>
          <w:shd w:val="clear" w:color="auto" w:fill="FFFFFF"/>
        </w:rPr>
        <w:t>косметики в регионе.</w:t>
      </w:r>
    </w:p>
    <w:p w:rsidR="00DF68F2" w:rsidRPr="00DF68F2" w:rsidRDefault="00DF68F2" w:rsidP="005C13BE">
      <w:pPr>
        <w:spacing w:after="0" w:line="360" w:lineRule="auto"/>
        <w:ind w:firstLine="709"/>
        <w:rPr>
          <w:rFonts w:eastAsia="Times New Roman" w:cs="Times New Roman"/>
          <w:color w:val="000000"/>
          <w:szCs w:val="28"/>
        </w:rPr>
      </w:pPr>
      <w:r w:rsidRPr="00DF68F2">
        <w:rPr>
          <w:rFonts w:eastAsia="Times New Roman" w:cs="Times New Roman"/>
          <w:color w:val="000000"/>
          <w:szCs w:val="28"/>
          <w:shd w:val="clear" w:color="auto" w:fill="FFFFFF"/>
        </w:rPr>
        <w:t>На начальном этапе предполагается зарождение идеи, формирование команды, создание концепции. На данном этапе существует только абстрактная идея будущей фирмы и желание ее реализовать.</w:t>
      </w:r>
    </w:p>
    <w:p w:rsidR="00DF68F2" w:rsidRPr="00DF68F2" w:rsidRDefault="00DF68F2" w:rsidP="005C13BE">
      <w:pPr>
        <w:tabs>
          <w:tab w:val="left" w:pos="142"/>
        </w:tabs>
        <w:spacing w:after="0" w:line="360" w:lineRule="auto"/>
        <w:ind w:firstLine="709"/>
        <w:rPr>
          <w:rFonts w:eastAsia="Calibri" w:cs="Times New Roman"/>
          <w:szCs w:val="28"/>
          <w:lang w:eastAsia="ru-RU"/>
        </w:rPr>
      </w:pPr>
      <w:r>
        <w:rPr>
          <w:rFonts w:eastAsia="Calibri" w:cs="Times New Roman"/>
          <w:szCs w:val="28"/>
          <w:lang w:eastAsia="ru-RU"/>
        </w:rPr>
        <w:t>Проект п</w:t>
      </w:r>
      <w:r w:rsidRPr="00DF68F2">
        <w:rPr>
          <w:rFonts w:eastAsia="Calibri" w:cs="Times New Roman"/>
          <w:szCs w:val="28"/>
          <w:lang w:eastAsia="ru-RU"/>
        </w:rPr>
        <w:t xml:space="preserve">роизводства </w:t>
      </w:r>
      <w:r w:rsidR="00F209B1">
        <w:rPr>
          <w:rFonts w:eastAsia="Calibri" w:cs="Times New Roman"/>
          <w:szCs w:val="28"/>
          <w:lang w:eastAsia="ru-RU"/>
        </w:rPr>
        <w:t xml:space="preserve">кислородной </w:t>
      </w:r>
      <w:r w:rsidRPr="00DF68F2">
        <w:rPr>
          <w:rFonts w:eastAsia="Calibri" w:cs="Times New Roman"/>
          <w:szCs w:val="28"/>
          <w:lang w:eastAsia="ru-RU"/>
        </w:rPr>
        <w:t xml:space="preserve">косметики представляет собой научно-обоснованный концептуальный проект, содержащий детальную проработку каждого вопроса этапов создания и реализации. </w:t>
      </w:r>
    </w:p>
    <w:p w:rsidR="00DF68F2" w:rsidRPr="00DF68F2" w:rsidRDefault="00DF68F2" w:rsidP="005C13BE">
      <w:pPr>
        <w:tabs>
          <w:tab w:val="left" w:pos="142"/>
        </w:tabs>
        <w:spacing w:after="0" w:line="360" w:lineRule="auto"/>
        <w:ind w:firstLine="709"/>
        <w:rPr>
          <w:rFonts w:eastAsia="Calibri" w:cs="Times New Roman"/>
          <w:szCs w:val="28"/>
          <w:lang w:eastAsia="ru-RU"/>
        </w:rPr>
      </w:pPr>
      <w:r w:rsidRPr="00DF68F2">
        <w:rPr>
          <w:rFonts w:eastAsia="Calibri" w:cs="Times New Roman"/>
          <w:szCs w:val="28"/>
          <w:lang w:eastAsia="ru-RU"/>
        </w:rPr>
        <w:t xml:space="preserve">Данный проект не предусматривает вовлечение государственного финансирования, либо гарантирования за счет средств государства, так как он будет профинансирован за счет частных инвесторов. </w:t>
      </w:r>
    </w:p>
    <w:p w:rsidR="00DF68F2" w:rsidRPr="00DF68F2" w:rsidRDefault="00DF68F2" w:rsidP="005C13BE">
      <w:pPr>
        <w:tabs>
          <w:tab w:val="left" w:pos="142"/>
        </w:tabs>
        <w:spacing w:after="0" w:line="360" w:lineRule="auto"/>
        <w:ind w:firstLine="709"/>
        <w:rPr>
          <w:rFonts w:eastAsia="Calibri" w:cs="Times New Roman"/>
          <w:szCs w:val="28"/>
          <w:lang w:eastAsia="ru-RU"/>
        </w:rPr>
      </w:pPr>
      <w:r w:rsidRPr="00DF68F2">
        <w:rPr>
          <w:rFonts w:eastAsia="Calibri" w:cs="Times New Roman"/>
          <w:szCs w:val="28"/>
          <w:lang w:eastAsia="ru-RU"/>
        </w:rPr>
        <w:t>Цель проекта: запуск предприятия по пр</w:t>
      </w:r>
      <w:r>
        <w:rPr>
          <w:rFonts w:eastAsia="Calibri" w:cs="Times New Roman"/>
          <w:szCs w:val="28"/>
          <w:lang w:eastAsia="ru-RU"/>
        </w:rPr>
        <w:t>оизводству косметики в г. Краснодар</w:t>
      </w:r>
      <w:r w:rsidRPr="00DF68F2">
        <w:rPr>
          <w:rFonts w:eastAsia="Calibri" w:cs="Times New Roman"/>
          <w:szCs w:val="28"/>
          <w:lang w:eastAsia="ru-RU"/>
        </w:rPr>
        <w:t>.</w:t>
      </w:r>
    </w:p>
    <w:p w:rsidR="00DF68F2" w:rsidRPr="00DF68F2" w:rsidRDefault="00DF68F2" w:rsidP="005C13BE">
      <w:pPr>
        <w:tabs>
          <w:tab w:val="left" w:pos="142"/>
        </w:tabs>
        <w:spacing w:after="0" w:line="360" w:lineRule="auto"/>
        <w:ind w:firstLine="709"/>
        <w:rPr>
          <w:rFonts w:eastAsia="Calibri" w:cs="Times New Roman"/>
          <w:szCs w:val="28"/>
          <w:lang w:eastAsia="ru-RU"/>
        </w:rPr>
      </w:pPr>
      <w:r w:rsidRPr="00DF68F2">
        <w:rPr>
          <w:rFonts w:eastAsia="Calibri" w:cs="Times New Roman"/>
          <w:szCs w:val="28"/>
          <w:lang w:eastAsia="ru-RU"/>
        </w:rPr>
        <w:t>Задачи проекта: вывод на рынок косметики предприятия, производящего косметику для широкой</w:t>
      </w:r>
      <w:r w:rsidR="0013097E">
        <w:rPr>
          <w:rFonts w:eastAsia="Calibri" w:cs="Times New Roman"/>
          <w:szCs w:val="28"/>
          <w:lang w:eastAsia="ru-RU"/>
        </w:rPr>
        <w:t xml:space="preserve"> целевой аудитории от 18</w:t>
      </w:r>
      <w:r w:rsidR="00F209B1">
        <w:rPr>
          <w:rFonts w:eastAsia="Calibri" w:cs="Times New Roman"/>
          <w:szCs w:val="28"/>
          <w:lang w:eastAsia="ru-RU"/>
        </w:rPr>
        <w:t xml:space="preserve"> лет со </w:t>
      </w:r>
      <w:r w:rsidRPr="00DF68F2">
        <w:rPr>
          <w:rFonts w:eastAsia="Calibri" w:cs="Times New Roman"/>
          <w:szCs w:val="28"/>
          <w:lang w:eastAsia="ru-RU"/>
        </w:rPr>
        <w:t xml:space="preserve">средними доходами относительно уровня региона.  </w:t>
      </w:r>
    </w:p>
    <w:p w:rsidR="00DF68F2" w:rsidRPr="00DF68F2" w:rsidRDefault="00DF68F2" w:rsidP="005C13BE">
      <w:pPr>
        <w:tabs>
          <w:tab w:val="left" w:pos="142"/>
        </w:tabs>
        <w:spacing w:after="0" w:line="360" w:lineRule="auto"/>
        <w:ind w:firstLine="709"/>
        <w:rPr>
          <w:rFonts w:eastAsia="Calibri" w:cs="Times New Roman"/>
          <w:szCs w:val="28"/>
          <w:lang w:eastAsia="ru-RU"/>
        </w:rPr>
      </w:pPr>
      <w:r w:rsidRPr="00DF68F2">
        <w:rPr>
          <w:rFonts w:eastAsia="Calibri" w:cs="Times New Roman"/>
          <w:szCs w:val="28"/>
          <w:lang w:eastAsia="ru-RU"/>
        </w:rPr>
        <w:t>Сформирована поэтапная модель разработки и реализации производства новой продукции на фармацевтическом рынке (рисунок 3.1).</w:t>
      </w:r>
    </w:p>
    <w:p w:rsidR="00DF68F2" w:rsidRPr="00DF68F2" w:rsidRDefault="00DF68F2" w:rsidP="00522059">
      <w:pPr>
        <w:tabs>
          <w:tab w:val="left" w:pos="142"/>
        </w:tabs>
        <w:spacing w:after="0" w:line="360" w:lineRule="auto"/>
        <w:ind w:hanging="142"/>
        <w:rPr>
          <w:rFonts w:eastAsia="Calibri" w:cs="Times New Roman"/>
          <w:szCs w:val="28"/>
          <w:lang w:eastAsia="ru-RU"/>
        </w:rPr>
      </w:pPr>
      <w:r w:rsidRPr="00DF68F2">
        <w:rPr>
          <w:rFonts w:ascii="Calibri" w:eastAsia="Calibri" w:hAnsi="Calibri" w:cs="Times New Roman"/>
          <w:noProof/>
          <w:sz w:val="22"/>
          <w:lang w:eastAsia="ru-RU"/>
        </w:rPr>
        <w:lastRenderedPageBreak/>
        <w:drawing>
          <wp:inline distT="0" distB="0" distL="0" distR="0">
            <wp:extent cx="5937885" cy="4977130"/>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4977130"/>
                    </a:xfrm>
                    <a:prstGeom prst="rect">
                      <a:avLst/>
                    </a:prstGeom>
                    <a:noFill/>
                    <a:ln>
                      <a:noFill/>
                    </a:ln>
                  </pic:spPr>
                </pic:pic>
              </a:graphicData>
            </a:graphic>
          </wp:inline>
        </w:drawing>
      </w:r>
    </w:p>
    <w:p w:rsidR="00522059" w:rsidRDefault="00522059" w:rsidP="00522059">
      <w:pPr>
        <w:tabs>
          <w:tab w:val="left" w:pos="142"/>
        </w:tabs>
        <w:spacing w:after="0" w:line="240" w:lineRule="auto"/>
        <w:ind w:firstLine="709"/>
        <w:jc w:val="center"/>
        <w:rPr>
          <w:rFonts w:eastAsia="Calibri" w:cs="Times New Roman"/>
          <w:szCs w:val="28"/>
          <w:lang w:eastAsia="ru-RU"/>
        </w:rPr>
      </w:pPr>
    </w:p>
    <w:p w:rsidR="00DF68F2" w:rsidRDefault="00522059" w:rsidP="00522059">
      <w:pPr>
        <w:tabs>
          <w:tab w:val="left" w:pos="142"/>
        </w:tabs>
        <w:spacing w:after="0" w:line="240" w:lineRule="auto"/>
        <w:ind w:firstLine="709"/>
        <w:jc w:val="center"/>
        <w:rPr>
          <w:rFonts w:eastAsia="Calibri" w:cs="Times New Roman"/>
          <w:szCs w:val="28"/>
          <w:lang w:eastAsia="ru-RU"/>
        </w:rPr>
      </w:pPr>
      <w:r>
        <w:rPr>
          <w:rFonts w:eastAsia="Calibri" w:cs="Times New Roman"/>
          <w:szCs w:val="28"/>
          <w:lang w:eastAsia="ru-RU"/>
        </w:rPr>
        <w:t xml:space="preserve">Рисунок </w:t>
      </w:r>
      <w:r w:rsidR="00DF68F2" w:rsidRPr="00DF68F2">
        <w:rPr>
          <w:rFonts w:eastAsia="Calibri" w:cs="Times New Roman"/>
          <w:szCs w:val="28"/>
          <w:lang w:eastAsia="ru-RU"/>
        </w:rPr>
        <w:t xml:space="preserve">3.1 - Модель разработки и реализации инновационного проекта для производства новой продукции на фармацевтическом рынке </w:t>
      </w:r>
      <w:r>
        <w:rPr>
          <w:rFonts w:eastAsia="Calibri" w:cs="Times New Roman"/>
          <w:szCs w:val="28"/>
          <w:lang w:eastAsia="ru-RU"/>
        </w:rPr>
        <w:t>кислородной косметики</w:t>
      </w:r>
    </w:p>
    <w:p w:rsidR="005074D7" w:rsidRPr="005074D7" w:rsidRDefault="005074D7" w:rsidP="005074D7">
      <w:pPr>
        <w:pStyle w:val="a0"/>
        <w:ind w:firstLine="709"/>
        <w:rPr>
          <w:lang w:eastAsia="ru-RU"/>
        </w:rPr>
      </w:pPr>
      <w:r>
        <w:rPr>
          <w:lang w:eastAsia="ru-RU"/>
        </w:rPr>
        <w:t>Источник: Составлено автором и на основе: «</w:t>
      </w:r>
      <w:r w:rsidRPr="005074D7">
        <w:rPr>
          <w:lang w:eastAsia="ru-RU"/>
        </w:rPr>
        <w:t xml:space="preserve">Руководство </w:t>
      </w:r>
      <w:proofErr w:type="spellStart"/>
      <w:r w:rsidRPr="005074D7">
        <w:rPr>
          <w:lang w:eastAsia="ru-RU"/>
        </w:rPr>
        <w:t>Ernst</w:t>
      </w:r>
      <w:proofErr w:type="spellEnd"/>
      <w:r w:rsidRPr="005074D7">
        <w:rPr>
          <w:lang w:eastAsia="ru-RU"/>
        </w:rPr>
        <w:t xml:space="preserve"> &amp; </w:t>
      </w:r>
      <w:proofErr w:type="spellStart"/>
      <w:r w:rsidRPr="005074D7">
        <w:rPr>
          <w:lang w:eastAsia="ru-RU"/>
        </w:rPr>
        <w:t>Young</w:t>
      </w:r>
      <w:proofErr w:type="spellEnd"/>
      <w:r>
        <w:rPr>
          <w:lang w:eastAsia="ru-RU"/>
        </w:rPr>
        <w:t xml:space="preserve"> по составлению бизнес-планов»</w:t>
      </w:r>
    </w:p>
    <w:p w:rsidR="00DF68F2" w:rsidRPr="005074D7" w:rsidRDefault="00DF68F2" w:rsidP="005C13BE">
      <w:pPr>
        <w:tabs>
          <w:tab w:val="left" w:pos="142"/>
        </w:tabs>
        <w:spacing w:after="0" w:line="360" w:lineRule="auto"/>
        <w:ind w:firstLine="709"/>
        <w:rPr>
          <w:rFonts w:eastAsia="Calibri" w:cs="Times New Roman"/>
          <w:sz w:val="18"/>
          <w:szCs w:val="28"/>
          <w:lang w:eastAsia="ru-RU"/>
        </w:rPr>
      </w:pPr>
    </w:p>
    <w:p w:rsidR="00DF68F2" w:rsidRDefault="00DF68F2" w:rsidP="005C13BE">
      <w:pPr>
        <w:tabs>
          <w:tab w:val="left" w:pos="142"/>
        </w:tabs>
        <w:spacing w:after="0" w:line="360" w:lineRule="auto"/>
        <w:ind w:firstLine="709"/>
        <w:rPr>
          <w:rFonts w:eastAsia="Calibri" w:cs="Times New Roman"/>
          <w:szCs w:val="28"/>
          <w:lang w:eastAsia="ru-RU"/>
        </w:rPr>
      </w:pPr>
      <w:r w:rsidRPr="00DF68F2">
        <w:rPr>
          <w:rFonts w:eastAsia="Calibri" w:cs="Times New Roman"/>
          <w:szCs w:val="28"/>
          <w:lang w:eastAsia="ru-RU"/>
        </w:rPr>
        <w:t>Планируемая организационно-правовая форма предприятия – общество с ограниченной ответственностью (ООО). Рассмотрим преимущества и недостатки ООО</w:t>
      </w:r>
      <w:r w:rsidR="00F209B1">
        <w:rPr>
          <w:rFonts w:eastAsia="Calibri" w:cs="Times New Roman"/>
          <w:szCs w:val="28"/>
          <w:lang w:eastAsia="ru-RU"/>
        </w:rPr>
        <w:t>.</w:t>
      </w:r>
    </w:p>
    <w:p w:rsidR="00F209B1" w:rsidRDefault="00F209B1" w:rsidP="005C13BE">
      <w:pPr>
        <w:pStyle w:val="a0"/>
        <w:spacing w:line="360" w:lineRule="auto"/>
        <w:ind w:firstLine="709"/>
        <w:rPr>
          <w:lang w:eastAsia="ru-RU"/>
        </w:rPr>
      </w:pPr>
      <w:r>
        <w:rPr>
          <w:lang w:eastAsia="ru-RU"/>
        </w:rPr>
        <w:t xml:space="preserve">К преимуществам можно отнести: </w:t>
      </w:r>
    </w:p>
    <w:p w:rsidR="00F209B1" w:rsidRDefault="00F209B1" w:rsidP="005C13BE">
      <w:pPr>
        <w:pStyle w:val="a0"/>
        <w:spacing w:line="360" w:lineRule="auto"/>
        <w:ind w:firstLine="709"/>
        <w:rPr>
          <w:lang w:eastAsia="ru-RU"/>
        </w:rPr>
      </w:pPr>
      <w:r>
        <w:rPr>
          <w:lang w:eastAsia="ru-RU"/>
        </w:rPr>
        <w:t>- ограничение финансовой ответственности;</w:t>
      </w:r>
      <w:bookmarkStart w:id="11" w:name="_GoBack"/>
      <w:bookmarkEnd w:id="11"/>
    </w:p>
    <w:p w:rsidR="00F209B1" w:rsidRDefault="00F209B1" w:rsidP="005C13BE">
      <w:pPr>
        <w:pStyle w:val="a0"/>
        <w:spacing w:line="360" w:lineRule="auto"/>
        <w:ind w:firstLine="709"/>
        <w:rPr>
          <w:lang w:eastAsia="ru-RU"/>
        </w:rPr>
      </w:pPr>
      <w:r>
        <w:rPr>
          <w:lang w:eastAsia="ru-RU"/>
        </w:rPr>
        <w:t>- в</w:t>
      </w:r>
      <w:r w:rsidRPr="00F209B1">
        <w:rPr>
          <w:lang w:eastAsia="ru-RU"/>
        </w:rPr>
        <w:t>зносом в уставный капитал (УК) могут служить не только деньги, но и другое имущество, и даже имущественные права (на</w:t>
      </w:r>
      <w:r>
        <w:rPr>
          <w:lang w:eastAsia="ru-RU"/>
        </w:rPr>
        <w:t>пример, право аренды чего-либо);</w:t>
      </w:r>
    </w:p>
    <w:p w:rsidR="00F209B1" w:rsidRDefault="00F209B1" w:rsidP="005C13BE">
      <w:pPr>
        <w:pStyle w:val="a0"/>
        <w:spacing w:line="360" w:lineRule="auto"/>
        <w:ind w:firstLine="709"/>
        <w:rPr>
          <w:lang w:eastAsia="ru-RU"/>
        </w:rPr>
      </w:pPr>
      <w:r>
        <w:rPr>
          <w:lang w:eastAsia="ru-RU"/>
        </w:rPr>
        <w:lastRenderedPageBreak/>
        <w:t>-</w:t>
      </w:r>
      <w:r w:rsidRPr="00F209B1">
        <w:t xml:space="preserve"> </w:t>
      </w:r>
      <w:r>
        <w:t>п</w:t>
      </w:r>
      <w:r w:rsidRPr="00F209B1">
        <w:rPr>
          <w:lang w:eastAsia="ru-RU"/>
        </w:rPr>
        <w:t>олная своб</w:t>
      </w:r>
      <w:r>
        <w:rPr>
          <w:lang w:eastAsia="ru-RU"/>
        </w:rPr>
        <w:t xml:space="preserve">ода в распоряжении долей в УК (продажа, дарение, передача </w:t>
      </w:r>
      <w:r w:rsidR="00586259">
        <w:rPr>
          <w:lang w:eastAsia="ru-RU"/>
        </w:rPr>
        <w:t>по наследству;</w:t>
      </w:r>
    </w:p>
    <w:p w:rsidR="00586259" w:rsidRDefault="00586259" w:rsidP="005C13BE">
      <w:pPr>
        <w:pStyle w:val="a0"/>
        <w:spacing w:line="360" w:lineRule="auto"/>
        <w:ind w:firstLine="709"/>
        <w:rPr>
          <w:lang w:eastAsia="ru-RU"/>
        </w:rPr>
      </w:pPr>
      <w:r>
        <w:rPr>
          <w:lang w:eastAsia="ru-RU"/>
        </w:rPr>
        <w:t>- возможность «нарастить»</w:t>
      </w:r>
      <w:r w:rsidRPr="00586259">
        <w:rPr>
          <w:lang w:eastAsia="ru-RU"/>
        </w:rPr>
        <w:t xml:space="preserve"> уставный капитал за счет привлечения новых совладельцев, в том </w:t>
      </w:r>
      <w:r>
        <w:rPr>
          <w:lang w:eastAsia="ru-RU"/>
        </w:rPr>
        <w:t>числе граждан других государств;</w:t>
      </w:r>
    </w:p>
    <w:p w:rsidR="00586259" w:rsidRPr="00F209B1" w:rsidRDefault="00586259" w:rsidP="00522059">
      <w:pPr>
        <w:pStyle w:val="a0"/>
        <w:spacing w:line="360" w:lineRule="auto"/>
        <w:ind w:firstLine="709"/>
        <w:rPr>
          <w:lang w:eastAsia="ru-RU"/>
        </w:rPr>
      </w:pPr>
      <w:r>
        <w:rPr>
          <w:lang w:eastAsia="ru-RU"/>
        </w:rPr>
        <w:t>-</w:t>
      </w:r>
      <w:r>
        <w:t xml:space="preserve"> во</w:t>
      </w:r>
      <w:r w:rsidRPr="00586259">
        <w:rPr>
          <w:lang w:eastAsia="ru-RU"/>
        </w:rPr>
        <w:t>зможность создания организационной структуры, разделяющей сферы ответственности внутри организации.</w:t>
      </w:r>
    </w:p>
    <w:p w:rsidR="00586259" w:rsidRDefault="00586259" w:rsidP="005C13BE">
      <w:pPr>
        <w:tabs>
          <w:tab w:val="left" w:pos="142"/>
        </w:tabs>
        <w:spacing w:after="0" w:line="360" w:lineRule="auto"/>
        <w:ind w:firstLine="709"/>
        <w:rPr>
          <w:rFonts w:eastAsia="Calibri" w:cs="Times New Roman"/>
          <w:szCs w:val="28"/>
          <w:lang w:eastAsia="ru-RU"/>
        </w:rPr>
      </w:pPr>
      <w:r>
        <w:rPr>
          <w:rFonts w:eastAsia="Calibri" w:cs="Times New Roman"/>
          <w:szCs w:val="28"/>
          <w:lang w:eastAsia="ru-RU"/>
        </w:rPr>
        <w:t>В свою очередь, среди недостатков ООО выделяют:</w:t>
      </w:r>
    </w:p>
    <w:p w:rsidR="00586259" w:rsidRDefault="00586259" w:rsidP="005C13BE">
      <w:pPr>
        <w:tabs>
          <w:tab w:val="left" w:pos="142"/>
        </w:tabs>
        <w:spacing w:after="0" w:line="360" w:lineRule="auto"/>
        <w:ind w:firstLine="709"/>
        <w:rPr>
          <w:rFonts w:eastAsia="Calibri" w:cs="Times New Roman"/>
          <w:szCs w:val="28"/>
          <w:lang w:eastAsia="ru-RU"/>
        </w:rPr>
      </w:pPr>
      <w:r>
        <w:rPr>
          <w:rFonts w:eastAsia="Calibri" w:cs="Times New Roman"/>
          <w:szCs w:val="28"/>
          <w:lang w:eastAsia="ru-RU"/>
        </w:rPr>
        <w:t>- м</w:t>
      </w:r>
      <w:r w:rsidRPr="00586259">
        <w:rPr>
          <w:rFonts w:eastAsia="Calibri" w:cs="Times New Roman"/>
          <w:szCs w:val="28"/>
          <w:lang w:eastAsia="ru-RU"/>
        </w:rPr>
        <w:t>ногосту</w:t>
      </w:r>
      <w:r>
        <w:rPr>
          <w:rFonts w:eastAsia="Calibri" w:cs="Times New Roman"/>
          <w:szCs w:val="28"/>
          <w:lang w:eastAsia="ru-RU"/>
        </w:rPr>
        <w:t>пенчатость системы</w:t>
      </w:r>
      <w:r w:rsidRPr="00586259">
        <w:rPr>
          <w:rFonts w:eastAsia="Calibri" w:cs="Times New Roman"/>
          <w:szCs w:val="28"/>
          <w:lang w:eastAsia="ru-RU"/>
        </w:rPr>
        <w:t xml:space="preserve"> подготовки документов с их последующей регистрацией для создания бизнеса</w:t>
      </w:r>
      <w:r>
        <w:rPr>
          <w:rFonts w:eastAsia="Calibri" w:cs="Times New Roman"/>
          <w:szCs w:val="28"/>
          <w:lang w:eastAsia="ru-RU"/>
        </w:rPr>
        <w:t>;</w:t>
      </w:r>
    </w:p>
    <w:p w:rsidR="00586259" w:rsidRDefault="00586259" w:rsidP="005C13BE">
      <w:pPr>
        <w:tabs>
          <w:tab w:val="left" w:pos="142"/>
        </w:tabs>
        <w:spacing w:after="0" w:line="360" w:lineRule="auto"/>
        <w:ind w:firstLine="709"/>
        <w:rPr>
          <w:rFonts w:eastAsia="Calibri" w:cs="Times New Roman"/>
          <w:szCs w:val="28"/>
          <w:lang w:eastAsia="ru-RU"/>
        </w:rPr>
      </w:pPr>
      <w:r>
        <w:rPr>
          <w:rFonts w:eastAsia="Calibri" w:cs="Times New Roman"/>
          <w:szCs w:val="28"/>
          <w:lang w:eastAsia="ru-RU"/>
        </w:rPr>
        <w:t>- необходимость вести «полноценный»</w:t>
      </w:r>
      <w:r w:rsidRPr="00586259">
        <w:rPr>
          <w:rFonts w:eastAsia="Calibri" w:cs="Times New Roman"/>
          <w:szCs w:val="28"/>
          <w:lang w:eastAsia="ru-RU"/>
        </w:rPr>
        <w:t xml:space="preserve"> бухгалтерский учет. По мере роста компании потребность в штатных специалистах, занимающихся этой областью, постоянно растет и наступает тот момент, когда без штатного бухгалтера </w:t>
      </w:r>
      <w:r w:rsidR="00522059">
        <w:rPr>
          <w:rFonts w:eastAsia="Calibri" w:cs="Times New Roman"/>
          <w:szCs w:val="28"/>
          <w:lang w:eastAsia="ru-RU"/>
        </w:rPr>
        <w:t>просто не обойтись</w:t>
      </w:r>
      <w:r>
        <w:rPr>
          <w:rFonts w:eastAsia="Calibri" w:cs="Times New Roman"/>
          <w:szCs w:val="28"/>
          <w:lang w:eastAsia="ru-RU"/>
        </w:rPr>
        <w:t>;</w:t>
      </w:r>
    </w:p>
    <w:p w:rsidR="00586259" w:rsidRPr="00586259" w:rsidRDefault="00586259" w:rsidP="005C13BE">
      <w:pPr>
        <w:pStyle w:val="a0"/>
        <w:spacing w:line="360" w:lineRule="auto"/>
        <w:ind w:firstLine="709"/>
        <w:rPr>
          <w:lang w:eastAsia="ru-RU"/>
        </w:rPr>
      </w:pPr>
      <w:r>
        <w:rPr>
          <w:lang w:eastAsia="ru-RU"/>
        </w:rPr>
        <w:t>- ж</w:t>
      </w:r>
      <w:r w:rsidRPr="00586259">
        <w:rPr>
          <w:lang w:eastAsia="ru-RU"/>
        </w:rPr>
        <w:t>естко регламентированный документооборот, затрагивающий принятие любых решений.</w:t>
      </w:r>
    </w:p>
    <w:p w:rsidR="00DF68F2" w:rsidRPr="00DF68F2" w:rsidRDefault="00DF68F2" w:rsidP="005C13BE">
      <w:pPr>
        <w:tabs>
          <w:tab w:val="left" w:pos="142"/>
        </w:tabs>
        <w:spacing w:after="0" w:line="360" w:lineRule="auto"/>
        <w:ind w:firstLine="709"/>
        <w:rPr>
          <w:rFonts w:eastAsia="Calibri" w:cs="Times New Roman"/>
          <w:szCs w:val="28"/>
          <w:lang w:eastAsia="ru-RU"/>
        </w:rPr>
      </w:pPr>
      <w:r w:rsidRPr="00DF68F2">
        <w:rPr>
          <w:rFonts w:eastAsia="Calibri" w:cs="Times New Roman"/>
          <w:szCs w:val="28"/>
          <w:lang w:eastAsia="ru-RU"/>
        </w:rPr>
        <w:t xml:space="preserve">Все косметические средства, производимые в ЕАЭС или ввозимые на единую таможенную территорию Союза из-за границы, подлежат обязательной оценке. </w:t>
      </w:r>
    </w:p>
    <w:p w:rsidR="00DF68F2" w:rsidRPr="00DF68F2" w:rsidRDefault="00DF68F2" w:rsidP="005C13BE">
      <w:pPr>
        <w:tabs>
          <w:tab w:val="left" w:pos="142"/>
        </w:tabs>
        <w:spacing w:after="0" w:line="360" w:lineRule="auto"/>
        <w:ind w:firstLine="709"/>
        <w:rPr>
          <w:rFonts w:eastAsia="Calibri" w:cs="Times New Roman"/>
          <w:szCs w:val="28"/>
          <w:lang w:eastAsia="ru-RU"/>
        </w:rPr>
      </w:pPr>
      <w:r w:rsidRPr="00DF68F2">
        <w:rPr>
          <w:rFonts w:eastAsia="Calibri" w:cs="Times New Roman"/>
          <w:szCs w:val="28"/>
          <w:lang w:eastAsia="ru-RU"/>
        </w:rPr>
        <w:t xml:space="preserve">После того, как была проведена процедура сертификации, производитель косметики получает декларацию и протокол испытаний, с этого момента можно совершенно легально реализовывать товар в России и странах Таможенного Союза. </w:t>
      </w:r>
    </w:p>
    <w:p w:rsidR="009A64DD" w:rsidRDefault="009A64DD" w:rsidP="00522059">
      <w:pPr>
        <w:tabs>
          <w:tab w:val="left" w:pos="142"/>
        </w:tabs>
        <w:spacing w:after="0" w:line="360" w:lineRule="auto"/>
        <w:ind w:firstLine="709"/>
        <w:rPr>
          <w:rFonts w:eastAsia="Calibri" w:cs="Times New Roman"/>
          <w:szCs w:val="28"/>
        </w:rPr>
      </w:pPr>
      <w:r>
        <w:rPr>
          <w:rFonts w:eastAsia="Calibri" w:cs="Times New Roman"/>
          <w:szCs w:val="28"/>
        </w:rPr>
        <w:t xml:space="preserve">В первую очередь, необходимо определить организационную структуру. </w:t>
      </w:r>
      <w:r w:rsidRPr="009A64DD">
        <w:rPr>
          <w:rFonts w:eastAsia="Calibri" w:cs="Times New Roman"/>
          <w:szCs w:val="28"/>
        </w:rPr>
        <w:t>Говоря об организационной структуре, мы имеем в виду концептуальную схему, вокруг которой организуется группа людей, основу, на которой держатся все функции. Организационная структура предприятия — это, по сути, руководство для пользования, которое объясняет, как организация выстроена и как она работает.</w:t>
      </w:r>
    </w:p>
    <w:p w:rsidR="00DF68F2" w:rsidRPr="00522059" w:rsidRDefault="00522059" w:rsidP="00522059">
      <w:pPr>
        <w:tabs>
          <w:tab w:val="left" w:pos="142"/>
        </w:tabs>
        <w:spacing w:after="0" w:line="360" w:lineRule="auto"/>
        <w:ind w:firstLine="709"/>
        <w:rPr>
          <w:rFonts w:ascii="Segoe UI" w:hAnsi="Segoe UI" w:cs="Segoe UI"/>
          <w:color w:val="000000"/>
          <w:sz w:val="33"/>
          <w:szCs w:val="33"/>
          <w:shd w:val="clear" w:color="auto" w:fill="FFFFFF"/>
        </w:rPr>
      </w:pPr>
      <w:r w:rsidRPr="00522059">
        <w:rPr>
          <w:rFonts w:eastAsia="Calibri" w:cs="Times New Roman"/>
          <w:szCs w:val="28"/>
        </w:rPr>
        <w:t>Организационная структура формируется в зависимости от целей деятельности пред</w:t>
      </w:r>
      <w:r>
        <w:rPr>
          <w:rFonts w:eastAsia="Calibri" w:cs="Times New Roman"/>
          <w:szCs w:val="28"/>
        </w:rPr>
        <w:t xml:space="preserve">приятия и необходимых для этого  </w:t>
      </w:r>
      <w:r w:rsidRPr="00522059">
        <w:rPr>
          <w:rFonts w:eastAsia="Calibri" w:cs="Times New Roman"/>
          <w:szCs w:val="28"/>
        </w:rPr>
        <w:t xml:space="preserve">подразделений. Именно </w:t>
      </w:r>
      <w:r w:rsidRPr="00522059">
        <w:rPr>
          <w:rFonts w:eastAsia="Calibri" w:cs="Times New Roman"/>
          <w:szCs w:val="28"/>
        </w:rPr>
        <w:lastRenderedPageBreak/>
        <w:t>подразделения осуществляют функции, которые составляют бизнес-процессы предприятия. </w:t>
      </w:r>
      <w:r w:rsidR="009A64DD">
        <w:rPr>
          <w:rFonts w:eastAsia="Calibri" w:cs="Times New Roman"/>
          <w:szCs w:val="28"/>
          <w:lang w:eastAsia="ru-RU"/>
        </w:rPr>
        <w:t>В связи с этим</w:t>
      </w:r>
      <w:r>
        <w:rPr>
          <w:rFonts w:eastAsia="Calibri" w:cs="Times New Roman"/>
          <w:szCs w:val="28"/>
          <w:lang w:eastAsia="ru-RU"/>
        </w:rPr>
        <w:t>, р</w:t>
      </w:r>
      <w:r w:rsidRPr="00DF68F2">
        <w:rPr>
          <w:rFonts w:eastAsia="Calibri" w:cs="Times New Roman"/>
          <w:szCs w:val="28"/>
          <w:lang w:eastAsia="ru-RU"/>
        </w:rPr>
        <w:t xml:space="preserve">ассмотрим </w:t>
      </w:r>
      <w:r w:rsidR="009A64DD">
        <w:rPr>
          <w:rFonts w:eastAsia="Calibri" w:cs="Times New Roman"/>
          <w:szCs w:val="28"/>
          <w:lang w:eastAsia="ru-RU"/>
        </w:rPr>
        <w:t xml:space="preserve">наглядно </w:t>
      </w:r>
      <w:r w:rsidRPr="00DF68F2">
        <w:rPr>
          <w:rFonts w:eastAsia="Calibri" w:cs="Times New Roman"/>
          <w:szCs w:val="28"/>
          <w:lang w:eastAsia="ru-RU"/>
        </w:rPr>
        <w:t xml:space="preserve">планируемую организационную структуру </w:t>
      </w:r>
      <w:r w:rsidRPr="00DF68F2">
        <w:rPr>
          <w:rFonts w:eastAsia="Calibri" w:cs="Times New Roman"/>
          <w:szCs w:val="28"/>
        </w:rPr>
        <w:t xml:space="preserve">ООО </w:t>
      </w:r>
      <w:r w:rsidRPr="00586259">
        <w:rPr>
          <w:rFonts w:eastAsia="Calibri" w:cs="Times New Roman"/>
          <w:szCs w:val="28"/>
        </w:rPr>
        <w:t>«</w:t>
      </w:r>
      <w:proofErr w:type="spellStart"/>
      <w:r w:rsidRPr="00586259">
        <w:rPr>
          <w:rFonts w:eastAsia="Calibri" w:cs="Times New Roman"/>
          <w:szCs w:val="28"/>
        </w:rPr>
        <w:t>Argentum</w:t>
      </w:r>
      <w:proofErr w:type="spellEnd"/>
      <w:r w:rsidRPr="00586259">
        <w:rPr>
          <w:rFonts w:eastAsia="Calibri" w:cs="Times New Roman"/>
          <w:szCs w:val="28"/>
        </w:rPr>
        <w:t xml:space="preserve"> </w:t>
      </w:r>
      <w:proofErr w:type="spellStart"/>
      <w:r w:rsidRPr="00586259">
        <w:rPr>
          <w:rFonts w:eastAsia="Calibri" w:cs="Times New Roman"/>
          <w:szCs w:val="28"/>
        </w:rPr>
        <w:t>Apothecary</w:t>
      </w:r>
      <w:proofErr w:type="spellEnd"/>
      <w:r w:rsidRPr="00586259">
        <w:rPr>
          <w:rFonts w:eastAsia="Calibri" w:cs="Times New Roman"/>
          <w:szCs w:val="28"/>
        </w:rPr>
        <w:t>»</w:t>
      </w:r>
      <w:r>
        <w:rPr>
          <w:rFonts w:eastAsia="Calibri" w:cs="Times New Roman"/>
          <w:szCs w:val="28"/>
        </w:rPr>
        <w:t xml:space="preserve"> на рисунке 3.2</w:t>
      </w:r>
      <w:r w:rsidRPr="00DF68F2">
        <w:rPr>
          <w:rFonts w:eastAsia="Calibri" w:cs="Times New Roman"/>
          <w:szCs w:val="28"/>
        </w:rPr>
        <w:t>.</w:t>
      </w:r>
      <w:r w:rsidRPr="00522059">
        <w:rPr>
          <w:rFonts w:ascii="Segoe UI" w:hAnsi="Segoe UI" w:cs="Segoe UI"/>
          <w:color w:val="000000"/>
          <w:sz w:val="33"/>
          <w:szCs w:val="33"/>
          <w:shd w:val="clear" w:color="auto" w:fill="FFFFFF"/>
        </w:rPr>
        <w:t xml:space="preserve"> </w:t>
      </w:r>
    </w:p>
    <w:p w:rsidR="00DF68F2" w:rsidRPr="00DF68F2" w:rsidRDefault="00DF68F2" w:rsidP="00522059">
      <w:pPr>
        <w:tabs>
          <w:tab w:val="left" w:pos="142"/>
        </w:tabs>
        <w:spacing w:after="0" w:line="360" w:lineRule="auto"/>
        <w:ind w:hanging="142"/>
        <w:rPr>
          <w:rFonts w:eastAsia="Calibri" w:cs="Times New Roman"/>
          <w:szCs w:val="28"/>
          <w:lang w:eastAsia="ru-RU"/>
        </w:rPr>
      </w:pPr>
      <w:r w:rsidRPr="00DF68F2">
        <w:rPr>
          <w:rFonts w:eastAsia="Calibri" w:cs="Times New Roman"/>
          <w:noProof/>
          <w:szCs w:val="28"/>
          <w:lang w:eastAsia="ru-RU"/>
        </w:rPr>
        <w:drawing>
          <wp:inline distT="0" distB="0" distL="0" distR="0">
            <wp:extent cx="6042025" cy="6134100"/>
            <wp:effectExtent l="0" t="19050" r="0" b="0"/>
            <wp:docPr id="1" name="Схема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074D7" w:rsidRDefault="00522059" w:rsidP="005074D7">
      <w:pPr>
        <w:tabs>
          <w:tab w:val="left" w:pos="142"/>
        </w:tabs>
        <w:spacing w:after="0" w:line="360" w:lineRule="auto"/>
        <w:ind w:firstLine="709"/>
        <w:rPr>
          <w:rFonts w:eastAsia="Calibri" w:cs="Times New Roman"/>
          <w:szCs w:val="28"/>
        </w:rPr>
      </w:pPr>
      <w:r>
        <w:rPr>
          <w:rFonts w:eastAsia="Calibri" w:cs="Times New Roman"/>
          <w:szCs w:val="28"/>
          <w:lang w:eastAsia="ru-RU"/>
        </w:rPr>
        <w:t>Рисунок 3.2</w:t>
      </w:r>
      <w:r w:rsidR="00DF68F2" w:rsidRPr="00DF68F2">
        <w:rPr>
          <w:rFonts w:eastAsia="Calibri" w:cs="Times New Roman"/>
          <w:szCs w:val="28"/>
          <w:lang w:eastAsia="ru-RU"/>
        </w:rPr>
        <w:t xml:space="preserve"> – Организационная структура </w:t>
      </w:r>
      <w:r w:rsidR="00B36406">
        <w:rPr>
          <w:rFonts w:eastAsia="Calibri" w:cs="Times New Roman"/>
          <w:szCs w:val="28"/>
        </w:rPr>
        <w:t xml:space="preserve">ООО </w:t>
      </w:r>
      <w:r w:rsidR="00B36406">
        <w:rPr>
          <w:rFonts w:eastAsia="Times New Roman" w:cs="Times New Roman"/>
          <w:color w:val="000000"/>
          <w:szCs w:val="28"/>
          <w:shd w:val="clear" w:color="auto" w:fill="FFFFFF"/>
        </w:rPr>
        <w:t>«</w:t>
      </w:r>
      <w:proofErr w:type="spellStart"/>
      <w:r w:rsidR="00B36406">
        <w:rPr>
          <w:rFonts w:eastAsia="Times New Roman" w:cs="Times New Roman"/>
          <w:color w:val="000000"/>
          <w:szCs w:val="28"/>
          <w:shd w:val="clear" w:color="auto" w:fill="FFFFFF"/>
        </w:rPr>
        <w:t>Argentum</w:t>
      </w:r>
      <w:proofErr w:type="spellEnd"/>
      <w:r w:rsidR="00B36406">
        <w:rPr>
          <w:rFonts w:eastAsia="Times New Roman" w:cs="Times New Roman"/>
          <w:color w:val="000000"/>
          <w:szCs w:val="28"/>
          <w:shd w:val="clear" w:color="auto" w:fill="FFFFFF"/>
        </w:rPr>
        <w:t xml:space="preserve"> </w:t>
      </w:r>
      <w:proofErr w:type="spellStart"/>
      <w:r w:rsidR="00B36406">
        <w:rPr>
          <w:rFonts w:eastAsia="Times New Roman" w:cs="Times New Roman"/>
          <w:color w:val="000000"/>
          <w:szCs w:val="28"/>
          <w:shd w:val="clear" w:color="auto" w:fill="FFFFFF"/>
        </w:rPr>
        <w:t>Apothecary</w:t>
      </w:r>
      <w:proofErr w:type="spellEnd"/>
      <w:r w:rsidR="00DF68F2" w:rsidRPr="00DF68F2">
        <w:rPr>
          <w:rFonts w:eastAsia="Calibri" w:cs="Times New Roman"/>
          <w:szCs w:val="28"/>
        </w:rPr>
        <w:t>»</w:t>
      </w:r>
      <w:r w:rsidR="005074D7">
        <w:rPr>
          <w:rFonts w:eastAsia="Calibri" w:cs="Times New Roman"/>
          <w:szCs w:val="28"/>
        </w:rPr>
        <w:t xml:space="preserve"> </w:t>
      </w:r>
    </w:p>
    <w:p w:rsidR="005074D7" w:rsidRPr="005074D7" w:rsidRDefault="005074D7" w:rsidP="005074D7">
      <w:pPr>
        <w:tabs>
          <w:tab w:val="left" w:pos="142"/>
        </w:tabs>
        <w:spacing w:after="0" w:line="360" w:lineRule="auto"/>
        <w:ind w:firstLine="709"/>
        <w:rPr>
          <w:rFonts w:eastAsia="Calibri" w:cs="Times New Roman"/>
          <w:szCs w:val="28"/>
        </w:rPr>
      </w:pPr>
      <w:r>
        <w:rPr>
          <w:rFonts w:eastAsia="Calibri" w:cs="Times New Roman"/>
          <w:szCs w:val="28"/>
        </w:rPr>
        <w:t>Источник: Составлено автором</w:t>
      </w:r>
    </w:p>
    <w:p w:rsidR="00522059" w:rsidRPr="00E20104" w:rsidRDefault="00522059" w:rsidP="00522059">
      <w:pPr>
        <w:tabs>
          <w:tab w:val="left" w:pos="142"/>
        </w:tabs>
        <w:spacing w:after="0" w:line="360" w:lineRule="auto"/>
        <w:ind w:firstLine="709"/>
        <w:rPr>
          <w:rFonts w:eastAsia="Calibri" w:cs="Times New Roman"/>
          <w:sz w:val="16"/>
          <w:szCs w:val="28"/>
          <w:lang w:eastAsia="ru-RU"/>
        </w:rPr>
      </w:pPr>
    </w:p>
    <w:p w:rsidR="009A64DD" w:rsidRPr="00DF68F2" w:rsidRDefault="009A64DD" w:rsidP="009A64DD">
      <w:pPr>
        <w:tabs>
          <w:tab w:val="left" w:pos="142"/>
        </w:tabs>
        <w:spacing w:after="0" w:line="360" w:lineRule="auto"/>
        <w:ind w:firstLine="709"/>
        <w:rPr>
          <w:rFonts w:eastAsia="Calibri" w:cs="Times New Roman"/>
          <w:szCs w:val="28"/>
          <w:lang w:eastAsia="ru-RU"/>
        </w:rPr>
      </w:pPr>
      <w:r>
        <w:rPr>
          <w:rFonts w:eastAsia="Calibri" w:cs="Times New Roman"/>
          <w:szCs w:val="28"/>
          <w:lang w:eastAsia="ru-RU"/>
        </w:rPr>
        <w:t>Далее целесообразным будет рассмотреть</w:t>
      </w:r>
      <w:r w:rsidRPr="00DF68F2">
        <w:rPr>
          <w:rFonts w:eastAsia="Calibri" w:cs="Times New Roman"/>
          <w:szCs w:val="28"/>
          <w:lang w:eastAsia="ru-RU"/>
        </w:rPr>
        <w:t xml:space="preserve"> штатное расписание </w:t>
      </w:r>
      <w:r>
        <w:rPr>
          <w:rFonts w:eastAsia="Calibri" w:cs="Times New Roman"/>
          <w:szCs w:val="28"/>
        </w:rPr>
        <w:t xml:space="preserve">ООО </w:t>
      </w:r>
      <w:r w:rsidRPr="00B36406">
        <w:rPr>
          <w:rFonts w:eastAsia="Calibri" w:cs="Times New Roman"/>
          <w:szCs w:val="28"/>
        </w:rPr>
        <w:t>«</w:t>
      </w:r>
      <w:proofErr w:type="spellStart"/>
      <w:r w:rsidRPr="00B36406">
        <w:rPr>
          <w:rFonts w:eastAsia="Calibri" w:cs="Times New Roman"/>
          <w:szCs w:val="28"/>
        </w:rPr>
        <w:t>Argentum</w:t>
      </w:r>
      <w:proofErr w:type="spellEnd"/>
      <w:r w:rsidRPr="00B36406">
        <w:rPr>
          <w:rFonts w:eastAsia="Calibri" w:cs="Times New Roman"/>
          <w:szCs w:val="28"/>
        </w:rPr>
        <w:t xml:space="preserve"> </w:t>
      </w:r>
      <w:proofErr w:type="spellStart"/>
      <w:r w:rsidRPr="00B36406">
        <w:rPr>
          <w:rFonts w:eastAsia="Calibri" w:cs="Times New Roman"/>
          <w:szCs w:val="28"/>
        </w:rPr>
        <w:t>Apothecary</w:t>
      </w:r>
      <w:proofErr w:type="spellEnd"/>
      <w:r w:rsidRPr="00B36406">
        <w:rPr>
          <w:rFonts w:eastAsia="Calibri" w:cs="Times New Roman"/>
          <w:szCs w:val="28"/>
        </w:rPr>
        <w:t>»</w:t>
      </w:r>
      <w:r w:rsidRPr="00DF68F2">
        <w:rPr>
          <w:rFonts w:eastAsia="Calibri" w:cs="Times New Roman"/>
          <w:szCs w:val="28"/>
        </w:rPr>
        <w:t xml:space="preserve"> </w:t>
      </w:r>
      <w:r w:rsidRPr="00DF68F2">
        <w:rPr>
          <w:rFonts w:eastAsia="Calibri" w:cs="Times New Roman"/>
          <w:szCs w:val="28"/>
          <w:lang w:eastAsia="ru-RU"/>
        </w:rPr>
        <w:t>в таблице 3.1.</w:t>
      </w:r>
    </w:p>
    <w:p w:rsidR="009A64DD" w:rsidRPr="00DF68F2" w:rsidRDefault="009A64DD" w:rsidP="009A64DD">
      <w:pPr>
        <w:tabs>
          <w:tab w:val="left" w:pos="142"/>
        </w:tabs>
        <w:spacing w:after="0" w:line="360" w:lineRule="auto"/>
        <w:ind w:firstLine="709"/>
        <w:rPr>
          <w:rFonts w:eastAsia="Calibri" w:cs="Times New Roman"/>
          <w:szCs w:val="28"/>
          <w:lang w:eastAsia="ru-RU"/>
        </w:rPr>
      </w:pPr>
      <w:r w:rsidRPr="00DF68F2">
        <w:rPr>
          <w:rFonts w:eastAsia="Calibri" w:cs="Times New Roman"/>
          <w:szCs w:val="28"/>
          <w:lang w:eastAsia="ru-RU"/>
        </w:rPr>
        <w:t>Затраты на персонал</w:t>
      </w:r>
      <w:r>
        <w:rPr>
          <w:rFonts w:eastAsia="Calibri" w:cs="Times New Roman"/>
          <w:szCs w:val="28"/>
          <w:lang w:eastAsia="ru-RU"/>
        </w:rPr>
        <w:t xml:space="preserve"> будут составлять 848 тыс. руб.</w:t>
      </w:r>
    </w:p>
    <w:p w:rsidR="00522059" w:rsidRPr="00522059" w:rsidRDefault="00522059" w:rsidP="00522059">
      <w:pPr>
        <w:tabs>
          <w:tab w:val="left" w:pos="142"/>
        </w:tabs>
        <w:spacing w:after="0" w:line="360" w:lineRule="auto"/>
        <w:ind w:firstLine="709"/>
        <w:rPr>
          <w:rFonts w:eastAsia="Calibri" w:cs="Times New Roman"/>
          <w:szCs w:val="28"/>
          <w:lang w:eastAsia="ru-RU"/>
        </w:rPr>
      </w:pPr>
      <w:r w:rsidRPr="00522059">
        <w:rPr>
          <w:rFonts w:eastAsia="Calibri" w:cs="Times New Roman"/>
          <w:szCs w:val="28"/>
          <w:lang w:eastAsia="ru-RU"/>
        </w:rPr>
        <w:lastRenderedPageBreak/>
        <w:t xml:space="preserve">Как видно из представленной структуры, в офисе будут работать директор, секретарь, начальник коммерческого отдела, бухгалтер (1 или 2 человека) и менеджеры по продажам (4 человека). В производстве при таком расчете будет задействовано 5 человек: технолог, варщик-оператор, заведующий складом, упаковщик и механик по производственному оборудованию (он же слесарь). </w:t>
      </w:r>
    </w:p>
    <w:p w:rsidR="00DF68F2" w:rsidRPr="00E20104" w:rsidRDefault="00DF68F2" w:rsidP="005C13BE">
      <w:pPr>
        <w:tabs>
          <w:tab w:val="left" w:pos="142"/>
        </w:tabs>
        <w:spacing w:after="0" w:line="360" w:lineRule="auto"/>
        <w:ind w:firstLine="709"/>
        <w:rPr>
          <w:rFonts w:eastAsia="Calibri" w:cs="Times New Roman"/>
          <w:sz w:val="14"/>
          <w:szCs w:val="28"/>
          <w:lang w:eastAsia="ru-RU"/>
        </w:rPr>
      </w:pPr>
    </w:p>
    <w:p w:rsidR="00DF68F2" w:rsidRPr="00DF68F2" w:rsidRDefault="00DF68F2" w:rsidP="005C13BE">
      <w:pPr>
        <w:tabs>
          <w:tab w:val="left" w:pos="142"/>
        </w:tabs>
        <w:spacing w:after="0" w:line="360" w:lineRule="auto"/>
        <w:ind w:firstLine="709"/>
        <w:rPr>
          <w:rFonts w:eastAsia="Calibri" w:cs="Times New Roman"/>
          <w:szCs w:val="28"/>
          <w:lang w:eastAsia="ru-RU"/>
        </w:rPr>
      </w:pPr>
      <w:r w:rsidRPr="00DF68F2">
        <w:rPr>
          <w:rFonts w:eastAsia="Calibri" w:cs="Times New Roman"/>
          <w:szCs w:val="28"/>
          <w:lang w:eastAsia="ru-RU"/>
        </w:rPr>
        <w:t>Таблица 3.1 – Штатное расписание</w:t>
      </w:r>
      <w:r w:rsidRPr="00DF68F2">
        <w:rPr>
          <w:rFonts w:eastAsia="Calibri" w:cs="Times New Roman"/>
          <w:szCs w:val="28"/>
        </w:rPr>
        <w:t xml:space="preserve"> ООО </w:t>
      </w:r>
      <w:r w:rsidR="00B36406" w:rsidRPr="00B36406">
        <w:rPr>
          <w:rFonts w:eastAsia="Calibri" w:cs="Times New Roman"/>
          <w:szCs w:val="28"/>
        </w:rPr>
        <w:t>«</w:t>
      </w:r>
      <w:proofErr w:type="spellStart"/>
      <w:r w:rsidR="00B36406" w:rsidRPr="00B36406">
        <w:rPr>
          <w:rFonts w:eastAsia="Calibri" w:cs="Times New Roman"/>
          <w:szCs w:val="28"/>
        </w:rPr>
        <w:t>Argentum</w:t>
      </w:r>
      <w:proofErr w:type="spellEnd"/>
      <w:r w:rsidR="00B36406" w:rsidRPr="00B36406">
        <w:rPr>
          <w:rFonts w:eastAsia="Calibri" w:cs="Times New Roman"/>
          <w:szCs w:val="28"/>
        </w:rPr>
        <w:t xml:space="preserve"> </w:t>
      </w:r>
      <w:proofErr w:type="spellStart"/>
      <w:r w:rsidR="00B36406" w:rsidRPr="00B36406">
        <w:rPr>
          <w:rFonts w:eastAsia="Calibri" w:cs="Times New Roman"/>
          <w:szCs w:val="28"/>
        </w:rPr>
        <w:t>Apothecary</w:t>
      </w:r>
      <w:proofErr w:type="spellEnd"/>
      <w:r w:rsidR="00B36406" w:rsidRPr="00B36406">
        <w:rPr>
          <w:rFonts w:eastAsia="Calibri" w:cs="Times New Roman"/>
          <w:szCs w:val="28"/>
        </w:rPr>
        <w:t>»</w:t>
      </w:r>
      <w:r w:rsidRPr="00DF68F2">
        <w:rPr>
          <w:rFonts w:ascii="Calibri" w:eastAsia="Calibri" w:hAnsi="Calibri" w:cs="Times New Roman"/>
          <w:noProof/>
          <w:sz w:val="22"/>
          <w:lang w:eastAsia="ru-RU"/>
        </w:rPr>
        <w:drawing>
          <wp:inline distT="0" distB="0" distL="0" distR="0">
            <wp:extent cx="5937885" cy="3287395"/>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3287395"/>
                    </a:xfrm>
                    <a:prstGeom prst="rect">
                      <a:avLst/>
                    </a:prstGeom>
                    <a:noFill/>
                    <a:ln>
                      <a:noFill/>
                    </a:ln>
                  </pic:spPr>
                </pic:pic>
              </a:graphicData>
            </a:graphic>
          </wp:inline>
        </w:drawing>
      </w:r>
    </w:p>
    <w:p w:rsidR="00DF68F2" w:rsidRDefault="005074D7" w:rsidP="005074D7">
      <w:pPr>
        <w:pStyle w:val="a0"/>
        <w:spacing w:line="360" w:lineRule="auto"/>
        <w:ind w:firstLine="709"/>
      </w:pPr>
      <w:r w:rsidRPr="005074D7">
        <w:t>Источник: Составлено автором</w:t>
      </w:r>
    </w:p>
    <w:p w:rsidR="005074D7" w:rsidRPr="009F6786" w:rsidRDefault="005074D7" w:rsidP="005074D7">
      <w:pPr>
        <w:pStyle w:val="a0"/>
        <w:spacing w:line="360" w:lineRule="auto"/>
        <w:ind w:firstLine="709"/>
        <w:rPr>
          <w:sz w:val="22"/>
        </w:rPr>
      </w:pPr>
    </w:p>
    <w:p w:rsidR="008244DE" w:rsidRPr="00DF68F2" w:rsidRDefault="008244DE" w:rsidP="005074D7">
      <w:pPr>
        <w:pStyle w:val="a0"/>
        <w:spacing w:line="360" w:lineRule="auto"/>
        <w:ind w:firstLine="709"/>
      </w:pPr>
      <w:r>
        <w:t>Таким образом, р</w:t>
      </w:r>
      <w:r w:rsidRPr="008244DE">
        <w:t>азработка стратегически эффективной организационной структуры управления является основным условием реализации выбранной стратегии адаптации предприятия к внешним условиям функционирования</w:t>
      </w:r>
      <w:r w:rsidR="00BF3F80">
        <w:t>.</w:t>
      </w:r>
      <w:r w:rsidR="00BF3F80" w:rsidRPr="00BF3F80">
        <w:t xml:space="preserve"> </w:t>
      </w:r>
      <w:r w:rsidR="00BF3F80">
        <w:t>В дальнейшем, необходимо будет</w:t>
      </w:r>
      <w:r w:rsidR="00BF3F80" w:rsidRPr="00BF3F80">
        <w:t xml:space="preserve"> учитывать, насколько структура обеспечивает достижение организацией «</w:t>
      </w:r>
      <w:proofErr w:type="spellStart"/>
      <w:r w:rsidR="00BF3F80" w:rsidRPr="00BF3F80">
        <w:t>Argentum</w:t>
      </w:r>
      <w:proofErr w:type="spellEnd"/>
      <w:r w:rsidR="00BF3F80" w:rsidRPr="00BF3F80">
        <w:t xml:space="preserve"> </w:t>
      </w:r>
      <w:proofErr w:type="spellStart"/>
      <w:r w:rsidR="00BF3F80" w:rsidRPr="00BF3F80">
        <w:t>Apothecary</w:t>
      </w:r>
      <w:proofErr w:type="spellEnd"/>
      <w:r w:rsidR="00BF3F80" w:rsidRPr="00BF3F80">
        <w:t>» результатов, соответствующих поставленным перед ней целям, с другой - насколько ее внутреннее построение и процессы функционирования адекватны объективным требованиям к их содержанию, организации и свойствам.</w:t>
      </w:r>
    </w:p>
    <w:p w:rsidR="00DC04B6" w:rsidRDefault="00DC04B6" w:rsidP="005C13BE">
      <w:pPr>
        <w:pStyle w:val="1"/>
      </w:pPr>
      <w:bookmarkStart w:id="12" w:name="_Toc42514223"/>
      <w:r>
        <w:lastRenderedPageBreak/>
        <w:t>3.2 Маркетинговая</w:t>
      </w:r>
      <w:r w:rsidR="00501CF8">
        <w:t xml:space="preserve"> </w:t>
      </w:r>
      <w:r w:rsidR="009922F6">
        <w:t xml:space="preserve">и финансовая </w:t>
      </w:r>
      <w:r w:rsidR="00501CF8">
        <w:t>стра</w:t>
      </w:r>
      <w:r w:rsidR="00B36406">
        <w:t>тегия</w:t>
      </w:r>
      <w:r>
        <w:t xml:space="preserve"> производства</w:t>
      </w:r>
      <w:bookmarkEnd w:id="12"/>
    </w:p>
    <w:p w:rsidR="009922F6" w:rsidRPr="009922F6" w:rsidRDefault="009922F6" w:rsidP="005C13BE">
      <w:pPr>
        <w:spacing w:after="0" w:line="360" w:lineRule="auto"/>
        <w:ind w:firstLine="709"/>
      </w:pPr>
    </w:p>
    <w:p w:rsidR="00B36406" w:rsidRDefault="00B36406" w:rsidP="005C13BE">
      <w:pPr>
        <w:spacing w:after="0" w:line="360" w:lineRule="auto"/>
        <w:ind w:firstLine="709"/>
      </w:pPr>
      <w:r>
        <w:t xml:space="preserve">Перед тем как продукция выйдет на рынок необходимо провести анализ конкурентной среды и определить целевую аудиторию. </w:t>
      </w:r>
    </w:p>
    <w:p w:rsidR="00B36406" w:rsidRDefault="00B36406" w:rsidP="005C13BE">
      <w:pPr>
        <w:spacing w:after="0" w:line="360" w:lineRule="auto"/>
        <w:ind w:firstLine="709"/>
      </w:pPr>
      <w:r>
        <w:t>Конкурентами разрабатываемой нами продукции являются:</w:t>
      </w:r>
    </w:p>
    <w:p w:rsidR="00B36406" w:rsidRPr="00B36406" w:rsidRDefault="00B36406" w:rsidP="005C13BE">
      <w:pPr>
        <w:pStyle w:val="a0"/>
        <w:spacing w:line="360" w:lineRule="auto"/>
        <w:ind w:firstLine="709"/>
      </w:pPr>
      <w:r>
        <w:t xml:space="preserve">1. </w:t>
      </w:r>
      <w:proofErr w:type="spellStart"/>
      <w:r>
        <w:rPr>
          <w:lang w:val="en-US"/>
        </w:rPr>
        <w:t>Faberlic</w:t>
      </w:r>
      <w:proofErr w:type="spellEnd"/>
      <w:r w:rsidRPr="00B36406">
        <w:t xml:space="preserve"> –</w:t>
      </w:r>
      <w:r>
        <w:t xml:space="preserve"> к</w:t>
      </w:r>
      <w:r w:rsidRPr="00B36406">
        <w:t xml:space="preserve">рема </w:t>
      </w:r>
      <w:proofErr w:type="spellStart"/>
      <w:r w:rsidRPr="00B36406">
        <w:t>Faberlic</w:t>
      </w:r>
      <w:proofErr w:type="spellEnd"/>
      <w:r w:rsidRPr="00B36406">
        <w:t xml:space="preserve"> содержат </w:t>
      </w:r>
      <w:proofErr w:type="spellStart"/>
      <w:r w:rsidRPr="00B36406">
        <w:t>аквафтем</w:t>
      </w:r>
      <w:proofErr w:type="spellEnd"/>
      <w:r w:rsidRPr="00B36406">
        <w:t xml:space="preserve">, восстанавливающий эластичность кожи и служащий </w:t>
      </w:r>
      <w:proofErr w:type="spellStart"/>
      <w:r w:rsidRPr="00B36406">
        <w:t>противоотечным</w:t>
      </w:r>
      <w:proofErr w:type="spellEnd"/>
      <w:r w:rsidRPr="00B36406">
        <w:t xml:space="preserve"> средством.</w:t>
      </w:r>
      <w:r>
        <w:t xml:space="preserve"> Продукцию </w:t>
      </w:r>
      <w:r w:rsidRPr="00B36406">
        <w:t xml:space="preserve">распространяют при помощи регулярно выпускаемых каталогов через дистрибьюторскую сеть. </w:t>
      </w:r>
    </w:p>
    <w:p w:rsidR="00B36406" w:rsidRDefault="00B36406" w:rsidP="005C13BE">
      <w:pPr>
        <w:pStyle w:val="a0"/>
        <w:spacing w:line="360" w:lineRule="auto"/>
        <w:ind w:firstLine="709"/>
      </w:pPr>
      <w:r>
        <w:t xml:space="preserve">2. </w:t>
      </w:r>
      <w:proofErr w:type="spellStart"/>
      <w:r w:rsidRPr="00B36406">
        <w:t>Oxygen</w:t>
      </w:r>
      <w:proofErr w:type="spellEnd"/>
      <w:r w:rsidRPr="00B36406">
        <w:t xml:space="preserve"> </w:t>
      </w:r>
      <w:proofErr w:type="spellStart"/>
      <w:r w:rsidRPr="00B36406">
        <w:t>Botanicals</w:t>
      </w:r>
      <w:proofErr w:type="spellEnd"/>
      <w:r>
        <w:t xml:space="preserve"> - в своих продуктах использую</w:t>
      </w:r>
      <w:r w:rsidRPr="00B36406">
        <w:t>т молекулы кислорода, заключённые в некие «сферы». Данные образования в совокупности формируют кислородный коктейль и при контакте с кожей высвобождают О2 из заточения.</w:t>
      </w:r>
    </w:p>
    <w:p w:rsidR="00B36406" w:rsidRDefault="00B36406" w:rsidP="005C13BE">
      <w:pPr>
        <w:pStyle w:val="a0"/>
        <w:spacing w:line="360" w:lineRule="auto"/>
        <w:ind w:firstLine="709"/>
      </w:pPr>
      <w:r>
        <w:t xml:space="preserve">3. </w:t>
      </w:r>
      <w:proofErr w:type="spellStart"/>
      <w:r>
        <w:t>Lancaster</w:t>
      </w:r>
      <w:proofErr w:type="spellEnd"/>
      <w:r>
        <w:t xml:space="preserve"> </w:t>
      </w:r>
      <w:r w:rsidR="00AA5352">
        <w:t>–</w:t>
      </w:r>
      <w:r>
        <w:t xml:space="preserve"> </w:t>
      </w:r>
      <w:r w:rsidR="00AA5352">
        <w:t>используют кислородную увлажняющую линию</w:t>
      </w:r>
      <w:r w:rsidRPr="00B36406">
        <w:t xml:space="preserve"> против старения кожи</w:t>
      </w:r>
      <w:r w:rsidR="00AA5352">
        <w:t>.</w:t>
      </w:r>
    </w:p>
    <w:p w:rsidR="00AA5352" w:rsidRPr="00AA5352" w:rsidRDefault="00AA5352" w:rsidP="005C13BE">
      <w:pPr>
        <w:spacing w:after="0" w:line="360" w:lineRule="auto"/>
        <w:ind w:firstLine="709"/>
        <w:contextualSpacing/>
        <w:rPr>
          <w:rFonts w:eastAsia="Times New Roman" w:cs="Times New Roman"/>
          <w:color w:val="000000"/>
          <w:szCs w:val="28"/>
        </w:rPr>
      </w:pPr>
      <w:r w:rsidRPr="00AA5352">
        <w:rPr>
          <w:rFonts w:eastAsia="Times New Roman" w:cs="Times New Roman"/>
          <w:color w:val="000000"/>
          <w:szCs w:val="28"/>
        </w:rPr>
        <w:t>Основная целева</w:t>
      </w:r>
      <w:r>
        <w:rPr>
          <w:rFonts w:eastAsia="Times New Roman" w:cs="Times New Roman"/>
          <w:color w:val="000000"/>
          <w:szCs w:val="28"/>
        </w:rPr>
        <w:t>я аудитория: девушки от 18 до 35</w:t>
      </w:r>
      <w:r w:rsidRPr="00AA5352">
        <w:rPr>
          <w:rFonts w:eastAsia="Times New Roman" w:cs="Times New Roman"/>
          <w:color w:val="000000"/>
          <w:szCs w:val="28"/>
        </w:rPr>
        <w:t xml:space="preserve"> лет, которые ведут активный образ жизни имеющие средний доход.</w:t>
      </w:r>
    </w:p>
    <w:p w:rsidR="00AA5352" w:rsidRPr="00AA5352" w:rsidRDefault="00BF3F80" w:rsidP="005C13BE">
      <w:pPr>
        <w:spacing w:after="0" w:line="360" w:lineRule="auto"/>
        <w:ind w:firstLine="709"/>
        <w:contextualSpacing/>
        <w:rPr>
          <w:rFonts w:eastAsia="Times New Roman" w:cs="Times New Roman"/>
          <w:color w:val="000000"/>
          <w:szCs w:val="28"/>
        </w:rPr>
      </w:pPr>
      <w:r>
        <w:rPr>
          <w:rFonts w:eastAsia="Times New Roman" w:cs="Times New Roman"/>
          <w:color w:val="000000"/>
          <w:szCs w:val="28"/>
        </w:rPr>
        <w:t>В целях активного</w:t>
      </w:r>
      <w:r w:rsidR="00AA5352" w:rsidRPr="00AA5352">
        <w:rPr>
          <w:rFonts w:eastAsia="Times New Roman" w:cs="Times New Roman"/>
          <w:color w:val="000000"/>
          <w:szCs w:val="28"/>
        </w:rPr>
        <w:t xml:space="preserve"> продвижения </w:t>
      </w:r>
      <w:r w:rsidR="00AA5352">
        <w:rPr>
          <w:rFonts w:eastAsia="Times New Roman" w:cs="Times New Roman"/>
          <w:color w:val="000000"/>
          <w:szCs w:val="28"/>
        </w:rPr>
        <w:t>продукции необходимо активно</w:t>
      </w:r>
      <w:r w:rsidR="00AB3487">
        <w:rPr>
          <w:rFonts w:eastAsia="Times New Roman" w:cs="Times New Roman"/>
          <w:color w:val="000000"/>
          <w:szCs w:val="28"/>
        </w:rPr>
        <w:t xml:space="preserve"> внедрять</w:t>
      </w:r>
      <w:r w:rsidR="00AA5352" w:rsidRPr="00AA5352">
        <w:rPr>
          <w:rFonts w:eastAsia="Times New Roman" w:cs="Times New Roman"/>
          <w:color w:val="000000"/>
          <w:szCs w:val="28"/>
        </w:rPr>
        <w:t xml:space="preserve"> интернет технологии</w:t>
      </w:r>
      <w:r w:rsidR="00AB3487">
        <w:rPr>
          <w:rFonts w:eastAsia="Times New Roman" w:cs="Times New Roman"/>
          <w:color w:val="000000"/>
          <w:szCs w:val="28"/>
        </w:rPr>
        <w:t xml:space="preserve"> в проект</w:t>
      </w:r>
      <w:r w:rsidR="00AA5352" w:rsidRPr="00AA5352">
        <w:rPr>
          <w:rFonts w:eastAsia="Times New Roman" w:cs="Times New Roman"/>
          <w:color w:val="000000"/>
          <w:szCs w:val="28"/>
        </w:rPr>
        <w:t>, а также разработать сайт с онлайн-каталогом продукции. С целью лучшей узнаваемости необходи</w:t>
      </w:r>
      <w:r w:rsidR="00AA5352">
        <w:rPr>
          <w:rFonts w:eastAsia="Times New Roman" w:cs="Times New Roman"/>
          <w:color w:val="000000"/>
          <w:szCs w:val="28"/>
        </w:rPr>
        <w:t xml:space="preserve">мо разработать фирменный стиль и логотип, </w:t>
      </w:r>
      <w:r w:rsidR="00AB3487">
        <w:rPr>
          <w:rFonts w:eastAsia="Times New Roman" w:cs="Times New Roman"/>
          <w:color w:val="000000"/>
          <w:szCs w:val="28"/>
        </w:rPr>
        <w:t>который будет легко узнаваться и запоминаться.</w:t>
      </w:r>
    </w:p>
    <w:p w:rsidR="00AA5352" w:rsidRPr="00AA5352" w:rsidRDefault="00AB3487" w:rsidP="005C13BE">
      <w:pPr>
        <w:spacing w:after="0" w:line="360" w:lineRule="auto"/>
        <w:ind w:firstLine="709"/>
        <w:contextualSpacing/>
        <w:rPr>
          <w:rFonts w:eastAsia="Times New Roman" w:cs="Times New Roman"/>
          <w:color w:val="000000"/>
          <w:szCs w:val="28"/>
        </w:rPr>
      </w:pPr>
      <w:r>
        <w:rPr>
          <w:rFonts w:eastAsia="Times New Roman" w:cs="Times New Roman"/>
          <w:color w:val="000000"/>
          <w:szCs w:val="28"/>
          <w:shd w:val="clear" w:color="auto" w:fill="FFFFFF"/>
        </w:rPr>
        <w:t>Для продвижения продукции кислородной косметики, в</w:t>
      </w:r>
      <w:r w:rsidR="00AA5352">
        <w:rPr>
          <w:rFonts w:eastAsia="Times New Roman" w:cs="Times New Roman"/>
          <w:color w:val="000000"/>
          <w:szCs w:val="28"/>
          <w:shd w:val="clear" w:color="auto" w:fill="FFFFFF"/>
        </w:rPr>
        <w:t xml:space="preserve"> первую очередь, </w:t>
      </w:r>
      <w:r>
        <w:rPr>
          <w:rFonts w:eastAsia="Times New Roman" w:cs="Times New Roman"/>
          <w:color w:val="000000"/>
          <w:szCs w:val="28"/>
          <w:shd w:val="clear" w:color="auto" w:fill="FFFFFF"/>
        </w:rPr>
        <w:t>следует уделить внимание социальной сети</w:t>
      </w:r>
      <w:r w:rsidR="00AA5352">
        <w:rPr>
          <w:rFonts w:eastAsia="Times New Roman" w:cs="Times New Roman"/>
          <w:color w:val="000000"/>
          <w:szCs w:val="28"/>
          <w:shd w:val="clear" w:color="auto" w:fill="FFFFFF"/>
        </w:rPr>
        <w:t xml:space="preserve"> - </w:t>
      </w:r>
      <w:proofErr w:type="spellStart"/>
      <w:r w:rsidR="00AA5352" w:rsidRPr="00AA5352">
        <w:rPr>
          <w:rFonts w:eastAsia="Times New Roman" w:cs="Times New Roman"/>
          <w:color w:val="000000"/>
          <w:szCs w:val="28"/>
          <w:shd w:val="clear" w:color="auto" w:fill="FFFFFF"/>
        </w:rPr>
        <w:t>Instagram</w:t>
      </w:r>
      <w:proofErr w:type="spellEnd"/>
      <w:r w:rsidR="00AA5352">
        <w:rPr>
          <w:rFonts w:eastAsia="Times New Roman" w:cs="Times New Roman"/>
          <w:color w:val="000000"/>
          <w:szCs w:val="28"/>
          <w:shd w:val="clear" w:color="auto" w:fill="FFFFFF"/>
        </w:rPr>
        <w:t>, как</w:t>
      </w:r>
      <w:r>
        <w:rPr>
          <w:rFonts w:eastAsia="Times New Roman" w:cs="Times New Roman"/>
          <w:color w:val="000000"/>
          <w:szCs w:val="28"/>
          <w:shd w:val="clear" w:color="auto" w:fill="FFFFFF"/>
        </w:rPr>
        <w:t xml:space="preserve"> одной</w:t>
      </w:r>
      <w:r w:rsidR="00AA5352" w:rsidRPr="00AA5352">
        <w:rPr>
          <w:rFonts w:eastAsia="Times New Roman" w:cs="Times New Roman"/>
          <w:color w:val="000000"/>
          <w:szCs w:val="28"/>
          <w:shd w:val="clear" w:color="auto" w:fill="FFFFFF"/>
        </w:rPr>
        <w:t xml:space="preserve"> из самых эффективных инструментов продвижения товаров, необходимо постоянно </w:t>
      </w:r>
      <w:r w:rsidR="00AA5352">
        <w:rPr>
          <w:rFonts w:eastAsia="Times New Roman" w:cs="Times New Roman"/>
          <w:color w:val="000000"/>
          <w:szCs w:val="28"/>
          <w:shd w:val="clear" w:color="auto" w:fill="FFFFFF"/>
        </w:rPr>
        <w:t>активно развивать и добавлять фотографии ново</w:t>
      </w:r>
      <w:r w:rsidR="00AA5352" w:rsidRPr="00AA5352">
        <w:rPr>
          <w:rFonts w:eastAsia="Times New Roman" w:cs="Times New Roman"/>
          <w:color w:val="000000"/>
          <w:szCs w:val="28"/>
          <w:shd w:val="clear" w:color="auto" w:fill="FFFFFF"/>
        </w:rPr>
        <w:t>й продукции ООО «</w:t>
      </w:r>
      <w:proofErr w:type="spellStart"/>
      <w:r w:rsidR="00AA5352" w:rsidRPr="00AA5352">
        <w:rPr>
          <w:rFonts w:eastAsia="Times New Roman" w:cs="Times New Roman"/>
          <w:color w:val="000000"/>
          <w:szCs w:val="28"/>
          <w:shd w:val="clear" w:color="auto" w:fill="FFFFFF"/>
        </w:rPr>
        <w:t>Argentum</w:t>
      </w:r>
      <w:proofErr w:type="spellEnd"/>
      <w:r w:rsidR="00AA5352" w:rsidRPr="00AA5352">
        <w:rPr>
          <w:rFonts w:eastAsia="Times New Roman" w:cs="Times New Roman"/>
          <w:color w:val="000000"/>
          <w:szCs w:val="28"/>
          <w:shd w:val="clear" w:color="auto" w:fill="FFFFFF"/>
        </w:rPr>
        <w:t xml:space="preserve"> </w:t>
      </w:r>
      <w:proofErr w:type="spellStart"/>
      <w:r w:rsidR="00AA5352" w:rsidRPr="00AA5352">
        <w:rPr>
          <w:rFonts w:eastAsia="Times New Roman" w:cs="Times New Roman"/>
          <w:color w:val="000000"/>
          <w:szCs w:val="28"/>
          <w:shd w:val="clear" w:color="auto" w:fill="FFFFFF"/>
        </w:rPr>
        <w:t>Apothecary</w:t>
      </w:r>
      <w:proofErr w:type="spellEnd"/>
      <w:r w:rsidR="00AA5352" w:rsidRPr="00AA5352">
        <w:rPr>
          <w:rFonts w:eastAsia="Times New Roman" w:cs="Times New Roman"/>
          <w:color w:val="000000"/>
          <w:szCs w:val="28"/>
          <w:shd w:val="clear" w:color="auto" w:fill="FFFFFF"/>
        </w:rPr>
        <w:t xml:space="preserve">» с ее </w:t>
      </w:r>
      <w:r w:rsidR="00AA5352">
        <w:rPr>
          <w:rFonts w:eastAsia="Times New Roman" w:cs="Times New Roman"/>
          <w:color w:val="000000"/>
          <w:szCs w:val="28"/>
          <w:shd w:val="clear" w:color="auto" w:fill="FFFFFF"/>
        </w:rPr>
        <w:t xml:space="preserve">подробным </w:t>
      </w:r>
      <w:r w:rsidR="00AA5352" w:rsidRPr="00AA5352">
        <w:rPr>
          <w:rFonts w:eastAsia="Times New Roman" w:cs="Times New Roman"/>
          <w:color w:val="000000"/>
          <w:szCs w:val="28"/>
          <w:shd w:val="clear" w:color="auto" w:fill="FFFFFF"/>
        </w:rPr>
        <w:t>описанием</w:t>
      </w:r>
      <w:r w:rsidR="00AA5352">
        <w:rPr>
          <w:rFonts w:eastAsia="Times New Roman" w:cs="Times New Roman"/>
          <w:color w:val="000000"/>
          <w:szCs w:val="28"/>
          <w:shd w:val="clear" w:color="auto" w:fill="FFFFFF"/>
        </w:rPr>
        <w:t xml:space="preserve"> и эффектом от применения. К тому же, </w:t>
      </w:r>
      <w:proofErr w:type="spellStart"/>
      <w:r w:rsidR="00AA5352">
        <w:rPr>
          <w:rFonts w:eastAsia="Times New Roman" w:cs="Times New Roman"/>
          <w:color w:val="000000"/>
          <w:szCs w:val="28"/>
          <w:shd w:val="clear" w:color="auto" w:fill="FFFFFF"/>
        </w:rPr>
        <w:t>Instagram</w:t>
      </w:r>
      <w:proofErr w:type="spellEnd"/>
      <w:r w:rsidR="00AA5352">
        <w:rPr>
          <w:rFonts w:eastAsia="Times New Roman" w:cs="Times New Roman"/>
          <w:color w:val="000000"/>
          <w:szCs w:val="28"/>
          <w:shd w:val="clear" w:color="auto" w:fill="FFFFFF"/>
        </w:rPr>
        <w:t xml:space="preserve"> обеспечивает</w:t>
      </w:r>
      <w:r w:rsidR="00AA5352" w:rsidRPr="00AA5352">
        <w:rPr>
          <w:rFonts w:eastAsia="Times New Roman" w:cs="Times New Roman"/>
          <w:color w:val="000000"/>
          <w:szCs w:val="28"/>
          <w:shd w:val="clear" w:color="auto" w:fill="FFFFFF"/>
        </w:rPr>
        <w:t xml:space="preserve"> возможность для клиентов оставлять свои комментарии, что тоже может повысить спрос на данную продукцию.</w:t>
      </w:r>
    </w:p>
    <w:p w:rsidR="00AA5352" w:rsidRPr="00AA5352" w:rsidRDefault="00BF3F80" w:rsidP="005C13BE">
      <w:pPr>
        <w:spacing w:after="0" w:line="360" w:lineRule="auto"/>
        <w:ind w:firstLine="709"/>
        <w:contextualSpacing/>
        <w:rPr>
          <w:rFonts w:eastAsia="Times New Roman" w:cs="Times New Roman"/>
          <w:color w:val="000000"/>
          <w:szCs w:val="28"/>
        </w:rPr>
      </w:pPr>
      <w:r>
        <w:rPr>
          <w:rFonts w:eastAsia="Times New Roman" w:cs="Times New Roman"/>
          <w:color w:val="000000"/>
          <w:szCs w:val="28"/>
        </w:rPr>
        <w:lastRenderedPageBreak/>
        <w:t>Для внедрения</w:t>
      </w:r>
      <w:r w:rsidR="00AA5352" w:rsidRPr="00AA5352">
        <w:rPr>
          <w:rFonts w:eastAsia="Times New Roman" w:cs="Times New Roman"/>
          <w:color w:val="000000"/>
          <w:szCs w:val="28"/>
        </w:rPr>
        <w:t xml:space="preserve"> инновационной продукции </w:t>
      </w:r>
      <w:r w:rsidR="00AB3487">
        <w:rPr>
          <w:rFonts w:eastAsia="Times New Roman" w:cs="Times New Roman"/>
          <w:color w:val="000000"/>
          <w:szCs w:val="28"/>
        </w:rPr>
        <w:t>кислородной косметики</w:t>
      </w:r>
      <w:r w:rsidR="00AA5352" w:rsidRPr="00AA5352">
        <w:rPr>
          <w:rFonts w:eastAsia="Times New Roman" w:cs="Times New Roman"/>
          <w:color w:val="000000"/>
          <w:szCs w:val="28"/>
        </w:rPr>
        <w:t xml:space="preserve"> необходимо использовать канал </w:t>
      </w:r>
      <w:proofErr w:type="spellStart"/>
      <w:r w:rsidR="00AA5352" w:rsidRPr="00AA5352">
        <w:rPr>
          <w:rFonts w:eastAsia="Times New Roman" w:cs="Times New Roman"/>
          <w:color w:val="000000"/>
          <w:szCs w:val="28"/>
          <w:shd w:val="clear" w:color="auto" w:fill="FFFFFF"/>
        </w:rPr>
        <w:t>YouTube</w:t>
      </w:r>
      <w:proofErr w:type="spellEnd"/>
      <w:r w:rsidR="00AA5352" w:rsidRPr="00AA5352">
        <w:rPr>
          <w:rFonts w:eastAsia="Times New Roman" w:cs="Times New Roman"/>
          <w:color w:val="000000"/>
          <w:szCs w:val="28"/>
          <w:shd w:val="clear" w:color="auto" w:fill="FFFFFF"/>
        </w:rPr>
        <w:t xml:space="preserve">, где в видео ролике можно рассказать о всех </w:t>
      </w:r>
      <w:r w:rsidR="00AB3487">
        <w:rPr>
          <w:rFonts w:eastAsia="Times New Roman" w:cs="Times New Roman"/>
          <w:color w:val="000000"/>
          <w:szCs w:val="28"/>
          <w:shd w:val="clear" w:color="auto" w:fill="FFFFFF"/>
        </w:rPr>
        <w:t xml:space="preserve">наглядных </w:t>
      </w:r>
      <w:r w:rsidR="00AA5352" w:rsidRPr="00AA5352">
        <w:rPr>
          <w:rFonts w:eastAsia="Times New Roman" w:cs="Times New Roman"/>
          <w:color w:val="000000"/>
          <w:szCs w:val="28"/>
          <w:shd w:val="clear" w:color="auto" w:fill="FFFFFF"/>
        </w:rPr>
        <w:t>преимуществах данной косметики.</w:t>
      </w:r>
      <w:r w:rsidR="00AA5352" w:rsidRPr="00AA5352">
        <w:rPr>
          <w:rFonts w:eastAsia="Times New Roman" w:cs="Times New Roman"/>
          <w:color w:val="000000"/>
          <w:szCs w:val="28"/>
        </w:rPr>
        <w:t xml:space="preserve"> </w:t>
      </w:r>
      <w:r w:rsidR="00AA5352" w:rsidRPr="00AA5352">
        <w:rPr>
          <w:rFonts w:eastAsia="Times New Roman" w:cs="Times New Roman"/>
          <w:color w:val="000000"/>
          <w:szCs w:val="28"/>
          <w:shd w:val="clear" w:color="auto" w:fill="FFFFFF"/>
        </w:rPr>
        <w:t xml:space="preserve">Создание канала </w:t>
      </w:r>
      <w:r w:rsidR="00AB3487" w:rsidRPr="00AB3487">
        <w:rPr>
          <w:rFonts w:eastAsia="Times New Roman" w:cs="Times New Roman"/>
          <w:color w:val="000000"/>
          <w:szCs w:val="28"/>
          <w:shd w:val="clear" w:color="auto" w:fill="FFFFFF"/>
        </w:rPr>
        <w:t>«</w:t>
      </w:r>
      <w:proofErr w:type="spellStart"/>
      <w:r w:rsidR="00AB3487" w:rsidRPr="00AB3487">
        <w:rPr>
          <w:rFonts w:eastAsia="Times New Roman" w:cs="Times New Roman"/>
          <w:color w:val="000000"/>
          <w:szCs w:val="28"/>
          <w:shd w:val="clear" w:color="auto" w:fill="FFFFFF"/>
        </w:rPr>
        <w:t>Argentum</w:t>
      </w:r>
      <w:proofErr w:type="spellEnd"/>
      <w:r w:rsidR="00AB3487" w:rsidRPr="00AB3487">
        <w:rPr>
          <w:rFonts w:eastAsia="Times New Roman" w:cs="Times New Roman"/>
          <w:color w:val="000000"/>
          <w:szCs w:val="28"/>
          <w:shd w:val="clear" w:color="auto" w:fill="FFFFFF"/>
        </w:rPr>
        <w:t xml:space="preserve"> </w:t>
      </w:r>
      <w:proofErr w:type="spellStart"/>
      <w:r w:rsidR="00AB3487" w:rsidRPr="00AB3487">
        <w:rPr>
          <w:rFonts w:eastAsia="Times New Roman" w:cs="Times New Roman"/>
          <w:color w:val="000000"/>
          <w:szCs w:val="28"/>
          <w:shd w:val="clear" w:color="auto" w:fill="FFFFFF"/>
        </w:rPr>
        <w:t>Apothecary</w:t>
      </w:r>
      <w:proofErr w:type="spellEnd"/>
      <w:r w:rsidR="00AB3487">
        <w:rPr>
          <w:rFonts w:eastAsia="Times New Roman" w:cs="Times New Roman"/>
          <w:color w:val="000000"/>
          <w:szCs w:val="28"/>
          <w:shd w:val="clear" w:color="auto" w:fill="FFFFFF"/>
        </w:rPr>
        <w:t xml:space="preserve">» </w:t>
      </w:r>
      <w:r w:rsidR="00AA5352" w:rsidRPr="00AA5352">
        <w:rPr>
          <w:rFonts w:eastAsia="Times New Roman" w:cs="Times New Roman"/>
          <w:color w:val="000000"/>
          <w:szCs w:val="28"/>
          <w:shd w:val="clear" w:color="auto" w:fill="FFFFFF"/>
        </w:rPr>
        <w:t>поможет не только наглядно ознакомиться с новой продукцией, что увеличит лояльность потребителей, но и поспособствует созданию качественного целевого трафика, поскольку видео легче оптимизируется под целевую аудиторию и нужную тематику с помощью ключевых запросов и описаний.</w:t>
      </w:r>
    </w:p>
    <w:p w:rsidR="00AA5352" w:rsidRPr="00AA5352" w:rsidRDefault="00AA5352" w:rsidP="005C13BE">
      <w:pPr>
        <w:spacing w:after="0" w:line="360" w:lineRule="auto"/>
        <w:ind w:firstLine="709"/>
        <w:contextualSpacing/>
        <w:rPr>
          <w:rFonts w:eastAsia="Times New Roman" w:cs="Times New Roman"/>
          <w:color w:val="000000"/>
          <w:szCs w:val="28"/>
          <w:shd w:val="clear" w:color="auto" w:fill="FFFFFF"/>
        </w:rPr>
      </w:pPr>
      <w:r w:rsidRPr="00AA5352">
        <w:rPr>
          <w:rFonts w:eastAsia="Times New Roman" w:cs="Times New Roman"/>
          <w:color w:val="000000"/>
          <w:szCs w:val="28"/>
          <w:shd w:val="clear" w:color="auto" w:fill="FFFFFF"/>
        </w:rPr>
        <w:t xml:space="preserve">Заключительная стадия предполагает выход компании на глобальный рынок и развитие ее экономического потенциала. Компания </w:t>
      </w:r>
      <w:r w:rsidR="00AB3487" w:rsidRPr="00AB3487">
        <w:rPr>
          <w:rFonts w:eastAsia="Times New Roman" w:cs="Times New Roman"/>
          <w:color w:val="000000"/>
          <w:szCs w:val="28"/>
          <w:shd w:val="clear" w:color="auto" w:fill="FFFFFF"/>
        </w:rPr>
        <w:t>«</w:t>
      </w:r>
      <w:proofErr w:type="spellStart"/>
      <w:r w:rsidR="00AB3487" w:rsidRPr="00AB3487">
        <w:rPr>
          <w:rFonts w:eastAsia="Times New Roman" w:cs="Times New Roman"/>
          <w:color w:val="000000"/>
          <w:szCs w:val="28"/>
          <w:shd w:val="clear" w:color="auto" w:fill="FFFFFF"/>
        </w:rPr>
        <w:t>Argentum</w:t>
      </w:r>
      <w:proofErr w:type="spellEnd"/>
      <w:r w:rsidR="00AB3487" w:rsidRPr="00AB3487">
        <w:rPr>
          <w:rFonts w:eastAsia="Times New Roman" w:cs="Times New Roman"/>
          <w:color w:val="000000"/>
          <w:szCs w:val="28"/>
          <w:shd w:val="clear" w:color="auto" w:fill="FFFFFF"/>
        </w:rPr>
        <w:t xml:space="preserve"> </w:t>
      </w:r>
      <w:proofErr w:type="spellStart"/>
      <w:r w:rsidR="00AB3487" w:rsidRPr="00AB3487">
        <w:rPr>
          <w:rFonts w:eastAsia="Times New Roman" w:cs="Times New Roman"/>
          <w:color w:val="000000"/>
          <w:szCs w:val="28"/>
          <w:shd w:val="clear" w:color="auto" w:fill="FFFFFF"/>
        </w:rPr>
        <w:t>Apothecary</w:t>
      </w:r>
      <w:proofErr w:type="spellEnd"/>
      <w:r w:rsidRPr="00AA5352">
        <w:rPr>
          <w:rFonts w:eastAsia="Times New Roman" w:cs="Times New Roman"/>
          <w:color w:val="000000"/>
          <w:szCs w:val="28"/>
          <w:shd w:val="clear" w:color="auto" w:fill="FFFFFF"/>
        </w:rPr>
        <w:t>» является разработанным вариантом эффективного коммуникационного продвижения в условиях ограниченного финансирования. В довольно короткие сроки с помощью грамотного ведения страниц в социальных сетях «</w:t>
      </w:r>
      <w:proofErr w:type="spellStart"/>
      <w:r w:rsidRPr="00AA5352">
        <w:rPr>
          <w:rFonts w:eastAsia="Times New Roman" w:cs="Times New Roman"/>
          <w:color w:val="000000"/>
          <w:szCs w:val="28"/>
          <w:shd w:val="clear" w:color="auto" w:fill="FFFFFF"/>
        </w:rPr>
        <w:t>Вконтакте</w:t>
      </w:r>
      <w:proofErr w:type="spellEnd"/>
      <w:r w:rsidRPr="00AA5352">
        <w:rPr>
          <w:rFonts w:eastAsia="Times New Roman" w:cs="Times New Roman"/>
          <w:color w:val="000000"/>
          <w:szCs w:val="28"/>
          <w:shd w:val="clear" w:color="auto" w:fill="FFFFFF"/>
        </w:rPr>
        <w:t>» и «</w:t>
      </w:r>
      <w:proofErr w:type="spellStart"/>
      <w:r w:rsidRPr="00AA5352">
        <w:rPr>
          <w:rFonts w:eastAsia="Times New Roman" w:cs="Times New Roman"/>
          <w:color w:val="000000"/>
          <w:szCs w:val="28"/>
          <w:shd w:val="clear" w:color="auto" w:fill="FFFFFF"/>
        </w:rPr>
        <w:t>Instagram</w:t>
      </w:r>
      <w:proofErr w:type="spellEnd"/>
      <w:r w:rsidRPr="00AA5352">
        <w:rPr>
          <w:rFonts w:eastAsia="Times New Roman" w:cs="Times New Roman"/>
          <w:color w:val="000000"/>
          <w:szCs w:val="28"/>
          <w:shd w:val="clear" w:color="auto" w:fill="FFFFFF"/>
        </w:rPr>
        <w:t xml:space="preserve">», а также наполнения официального сайта компании интересной и актуальной информацией, </w:t>
      </w:r>
      <w:r w:rsidR="00AB3487">
        <w:rPr>
          <w:rFonts w:eastAsia="Times New Roman" w:cs="Times New Roman"/>
          <w:color w:val="000000"/>
          <w:szCs w:val="28"/>
          <w:shd w:val="clear" w:color="auto" w:fill="FFFFFF"/>
        </w:rPr>
        <w:t xml:space="preserve">инновационная кислородная косметика торговой марки </w:t>
      </w:r>
      <w:r w:rsidR="00AB3487" w:rsidRPr="00B36406">
        <w:rPr>
          <w:rFonts w:eastAsia="Calibri" w:cs="Times New Roman"/>
          <w:szCs w:val="28"/>
        </w:rPr>
        <w:t>«</w:t>
      </w:r>
      <w:proofErr w:type="spellStart"/>
      <w:r w:rsidR="00AB3487" w:rsidRPr="00B36406">
        <w:rPr>
          <w:rFonts w:eastAsia="Calibri" w:cs="Times New Roman"/>
          <w:szCs w:val="28"/>
        </w:rPr>
        <w:t>Argentum</w:t>
      </w:r>
      <w:proofErr w:type="spellEnd"/>
      <w:r w:rsidR="00AB3487" w:rsidRPr="00B36406">
        <w:rPr>
          <w:rFonts w:eastAsia="Calibri" w:cs="Times New Roman"/>
          <w:szCs w:val="28"/>
        </w:rPr>
        <w:t xml:space="preserve"> </w:t>
      </w:r>
      <w:proofErr w:type="spellStart"/>
      <w:r w:rsidR="00AB3487" w:rsidRPr="00B36406">
        <w:rPr>
          <w:rFonts w:eastAsia="Calibri" w:cs="Times New Roman"/>
          <w:szCs w:val="28"/>
        </w:rPr>
        <w:t>Apothecary</w:t>
      </w:r>
      <w:proofErr w:type="spellEnd"/>
      <w:r w:rsidR="00AB3487">
        <w:rPr>
          <w:rFonts w:eastAsia="Calibri" w:cs="Times New Roman"/>
          <w:szCs w:val="28"/>
        </w:rPr>
        <w:t>»</w:t>
      </w:r>
      <w:r w:rsidRPr="00AA5352">
        <w:rPr>
          <w:rFonts w:eastAsia="Times New Roman" w:cs="Times New Roman"/>
          <w:color w:val="000000"/>
          <w:szCs w:val="28"/>
          <w:shd w:val="clear" w:color="auto" w:fill="FFFFFF"/>
        </w:rPr>
        <w:t xml:space="preserve"> получит широкую известность среди ценителей качественных, натуральных и при этом доступных по цене косметических средств не только в России, но и странах ближнего зарубежья. </w:t>
      </w:r>
    </w:p>
    <w:p w:rsidR="00AA5352" w:rsidRPr="00AA5352" w:rsidRDefault="00AA5352" w:rsidP="00912348">
      <w:pPr>
        <w:tabs>
          <w:tab w:val="left" w:pos="142"/>
        </w:tabs>
        <w:spacing w:after="0" w:line="360" w:lineRule="auto"/>
        <w:ind w:firstLine="709"/>
        <w:rPr>
          <w:rFonts w:eastAsia="Calibri" w:cs="Times New Roman"/>
          <w:szCs w:val="28"/>
          <w:lang w:eastAsia="ru-RU"/>
        </w:rPr>
      </w:pPr>
      <w:r w:rsidRPr="00AA5352">
        <w:rPr>
          <w:rFonts w:eastAsia="Calibri" w:cs="Times New Roman"/>
          <w:szCs w:val="28"/>
          <w:lang w:eastAsia="ru-RU"/>
        </w:rPr>
        <w:t>На рисунке 3.5 приведена сформированная нами модель продвижения от произво</w:t>
      </w:r>
      <w:r w:rsidR="00912348">
        <w:rPr>
          <w:rFonts w:eastAsia="Calibri" w:cs="Times New Roman"/>
          <w:szCs w:val="28"/>
          <w:lang w:eastAsia="ru-RU"/>
        </w:rPr>
        <w:t>дителя до потребителя на рынке.</w:t>
      </w:r>
    </w:p>
    <w:p w:rsidR="00AA5352" w:rsidRPr="00AA5352" w:rsidRDefault="00AA5352" w:rsidP="005C13BE">
      <w:pPr>
        <w:tabs>
          <w:tab w:val="left" w:pos="142"/>
        </w:tabs>
        <w:spacing w:after="0" w:line="360" w:lineRule="auto"/>
        <w:ind w:firstLine="709"/>
        <w:rPr>
          <w:rFonts w:eastAsia="Calibri" w:cs="Times New Roman"/>
          <w:szCs w:val="28"/>
          <w:lang w:eastAsia="ru-RU"/>
        </w:rPr>
      </w:pPr>
      <w:r w:rsidRPr="00AA5352">
        <w:rPr>
          <w:rFonts w:ascii="Calibri" w:eastAsia="Calibri" w:hAnsi="Calibri" w:cs="Times New Roman"/>
          <w:noProof/>
          <w:sz w:val="22"/>
          <w:lang w:eastAsia="ru-RU"/>
        </w:rPr>
        <w:drawing>
          <wp:inline distT="0" distB="0" distL="0" distR="0">
            <wp:extent cx="4884420" cy="2187575"/>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4420" cy="2187575"/>
                    </a:xfrm>
                    <a:prstGeom prst="rect">
                      <a:avLst/>
                    </a:prstGeom>
                    <a:noFill/>
                    <a:ln>
                      <a:noFill/>
                    </a:ln>
                  </pic:spPr>
                </pic:pic>
              </a:graphicData>
            </a:graphic>
          </wp:inline>
        </w:drawing>
      </w:r>
    </w:p>
    <w:p w:rsidR="00912348" w:rsidRDefault="00BF3F80" w:rsidP="00E20104">
      <w:pPr>
        <w:tabs>
          <w:tab w:val="left" w:pos="142"/>
        </w:tabs>
        <w:spacing w:after="0" w:line="360" w:lineRule="auto"/>
        <w:ind w:firstLine="709"/>
        <w:jc w:val="center"/>
        <w:rPr>
          <w:rFonts w:eastAsia="Calibri" w:cs="Times New Roman"/>
          <w:szCs w:val="28"/>
          <w:lang w:eastAsia="ru-RU"/>
        </w:rPr>
      </w:pPr>
      <w:r>
        <w:rPr>
          <w:rFonts w:eastAsia="Calibri" w:cs="Times New Roman"/>
          <w:szCs w:val="28"/>
          <w:lang w:eastAsia="ru-RU"/>
        </w:rPr>
        <w:lastRenderedPageBreak/>
        <w:t>Рисунок 3.3</w:t>
      </w:r>
      <w:r w:rsidR="00AA5352" w:rsidRPr="00AA5352">
        <w:rPr>
          <w:rFonts w:eastAsia="Calibri" w:cs="Times New Roman"/>
          <w:szCs w:val="28"/>
          <w:lang w:eastAsia="ru-RU"/>
        </w:rPr>
        <w:t xml:space="preserve"> - Модель продвижения </w:t>
      </w:r>
      <w:r w:rsidR="000326BF">
        <w:rPr>
          <w:rFonts w:eastAsia="Calibri" w:cs="Times New Roman"/>
          <w:szCs w:val="28"/>
          <w:lang w:eastAsia="ru-RU"/>
        </w:rPr>
        <w:t xml:space="preserve">кислородной </w:t>
      </w:r>
      <w:r w:rsidR="00AA5352" w:rsidRPr="00AA5352">
        <w:rPr>
          <w:rFonts w:eastAsia="Calibri" w:cs="Times New Roman"/>
          <w:szCs w:val="28"/>
          <w:lang w:eastAsia="ru-RU"/>
        </w:rPr>
        <w:t>косметики от производителя до потребителя на рынке</w:t>
      </w:r>
      <w:r w:rsidR="00912348">
        <w:rPr>
          <w:rFonts w:eastAsia="Calibri" w:cs="Times New Roman"/>
          <w:szCs w:val="28"/>
          <w:lang w:eastAsia="ru-RU"/>
        </w:rPr>
        <w:t xml:space="preserve"> </w:t>
      </w:r>
    </w:p>
    <w:p w:rsidR="00AA5352" w:rsidRDefault="00912348" w:rsidP="00912348">
      <w:pPr>
        <w:tabs>
          <w:tab w:val="left" w:pos="142"/>
        </w:tabs>
        <w:spacing w:after="0" w:line="360" w:lineRule="auto"/>
        <w:ind w:firstLine="709"/>
        <w:rPr>
          <w:rFonts w:eastAsia="Calibri" w:cs="Times New Roman"/>
          <w:szCs w:val="28"/>
          <w:lang w:eastAsia="ru-RU"/>
        </w:rPr>
      </w:pPr>
      <w:r w:rsidRPr="00912348">
        <w:rPr>
          <w:rFonts w:eastAsia="Calibri" w:cs="Times New Roman"/>
          <w:szCs w:val="28"/>
          <w:lang w:eastAsia="ru-RU"/>
        </w:rPr>
        <w:t xml:space="preserve">Источник: Составлено автором и на основе: «Руководство </w:t>
      </w:r>
      <w:proofErr w:type="spellStart"/>
      <w:r w:rsidRPr="00912348">
        <w:rPr>
          <w:rFonts w:eastAsia="Calibri" w:cs="Times New Roman"/>
          <w:szCs w:val="28"/>
          <w:lang w:eastAsia="ru-RU"/>
        </w:rPr>
        <w:t>Ernst</w:t>
      </w:r>
      <w:proofErr w:type="spellEnd"/>
      <w:r w:rsidRPr="00912348">
        <w:rPr>
          <w:rFonts w:eastAsia="Calibri" w:cs="Times New Roman"/>
          <w:szCs w:val="28"/>
          <w:lang w:eastAsia="ru-RU"/>
        </w:rPr>
        <w:t xml:space="preserve"> &amp; </w:t>
      </w:r>
      <w:proofErr w:type="spellStart"/>
      <w:r w:rsidRPr="00912348">
        <w:rPr>
          <w:rFonts w:eastAsia="Calibri" w:cs="Times New Roman"/>
          <w:szCs w:val="28"/>
          <w:lang w:eastAsia="ru-RU"/>
        </w:rPr>
        <w:t>Young</w:t>
      </w:r>
      <w:proofErr w:type="spellEnd"/>
      <w:r w:rsidRPr="00912348">
        <w:rPr>
          <w:rFonts w:eastAsia="Calibri" w:cs="Times New Roman"/>
          <w:szCs w:val="28"/>
          <w:lang w:eastAsia="ru-RU"/>
        </w:rPr>
        <w:t xml:space="preserve"> по составлению бизнес-планов»</w:t>
      </w:r>
    </w:p>
    <w:p w:rsidR="00912348" w:rsidRPr="00912348" w:rsidRDefault="00912348" w:rsidP="00912348">
      <w:pPr>
        <w:pStyle w:val="a0"/>
        <w:rPr>
          <w:lang w:eastAsia="ru-RU"/>
        </w:rPr>
      </w:pPr>
    </w:p>
    <w:p w:rsidR="00AA5352" w:rsidRDefault="00AA5352" w:rsidP="005C13BE">
      <w:pPr>
        <w:tabs>
          <w:tab w:val="left" w:pos="142"/>
        </w:tabs>
        <w:spacing w:after="0" w:line="360" w:lineRule="auto"/>
        <w:ind w:firstLine="709"/>
        <w:rPr>
          <w:rFonts w:eastAsia="Calibri" w:cs="Times New Roman"/>
          <w:szCs w:val="28"/>
          <w:lang w:eastAsia="ru-RU"/>
        </w:rPr>
      </w:pPr>
      <w:r w:rsidRPr="00AA5352">
        <w:rPr>
          <w:rFonts w:eastAsia="Calibri" w:cs="Times New Roman"/>
          <w:szCs w:val="28"/>
          <w:lang w:eastAsia="ru-RU"/>
        </w:rPr>
        <w:t xml:space="preserve">Также нами выделены три основных направления коммуникационной политики </w:t>
      </w:r>
      <w:r w:rsidRPr="00AA5352">
        <w:rPr>
          <w:rFonts w:eastAsia="Calibri" w:cs="Times New Roman"/>
          <w:szCs w:val="28"/>
        </w:rPr>
        <w:t xml:space="preserve">ООО </w:t>
      </w:r>
      <w:r w:rsidR="000326BF" w:rsidRPr="000326BF">
        <w:rPr>
          <w:rFonts w:eastAsia="Calibri" w:cs="Times New Roman"/>
          <w:szCs w:val="28"/>
        </w:rPr>
        <w:t>«</w:t>
      </w:r>
      <w:proofErr w:type="spellStart"/>
      <w:r w:rsidR="000326BF" w:rsidRPr="000326BF">
        <w:rPr>
          <w:rFonts w:eastAsia="Calibri" w:cs="Times New Roman"/>
          <w:szCs w:val="28"/>
        </w:rPr>
        <w:t>Argentum</w:t>
      </w:r>
      <w:proofErr w:type="spellEnd"/>
      <w:r w:rsidR="000326BF" w:rsidRPr="000326BF">
        <w:rPr>
          <w:rFonts w:eastAsia="Calibri" w:cs="Times New Roman"/>
          <w:szCs w:val="28"/>
        </w:rPr>
        <w:t xml:space="preserve"> </w:t>
      </w:r>
      <w:proofErr w:type="spellStart"/>
      <w:r w:rsidR="000326BF" w:rsidRPr="000326BF">
        <w:rPr>
          <w:rFonts w:eastAsia="Calibri" w:cs="Times New Roman"/>
          <w:szCs w:val="28"/>
        </w:rPr>
        <w:t>Apothecary</w:t>
      </w:r>
      <w:proofErr w:type="spellEnd"/>
      <w:r w:rsidR="000326BF">
        <w:rPr>
          <w:rFonts w:eastAsia="Calibri" w:cs="Times New Roman"/>
          <w:szCs w:val="28"/>
        </w:rPr>
        <w:t xml:space="preserve">», </w:t>
      </w:r>
      <w:r w:rsidRPr="00AA5352">
        <w:rPr>
          <w:rFonts w:eastAsia="Calibri" w:cs="Times New Roman"/>
          <w:szCs w:val="28"/>
          <w:lang w:eastAsia="ru-RU"/>
        </w:rPr>
        <w:t>включающие соответствующие мероприятия, п</w:t>
      </w:r>
      <w:r w:rsidR="00BF3F80">
        <w:rPr>
          <w:rFonts w:eastAsia="Calibri" w:cs="Times New Roman"/>
          <w:szCs w:val="28"/>
          <w:lang w:eastAsia="ru-RU"/>
        </w:rPr>
        <w:t>роекты и программы (Рисунок 3.4</w:t>
      </w:r>
      <w:r w:rsidRPr="00AA5352">
        <w:rPr>
          <w:rFonts w:eastAsia="Calibri" w:cs="Times New Roman"/>
          <w:szCs w:val="28"/>
          <w:lang w:eastAsia="ru-RU"/>
        </w:rPr>
        <w:t>).</w:t>
      </w:r>
    </w:p>
    <w:p w:rsidR="000326BF" w:rsidRPr="000326BF" w:rsidRDefault="000326BF" w:rsidP="00BF3F80">
      <w:pPr>
        <w:tabs>
          <w:tab w:val="left" w:pos="142"/>
        </w:tabs>
        <w:spacing w:after="0" w:line="360" w:lineRule="auto"/>
        <w:ind w:left="-284" w:firstLine="142"/>
        <w:rPr>
          <w:rFonts w:eastAsia="Calibri" w:cs="Times New Roman"/>
          <w:szCs w:val="28"/>
          <w:lang w:eastAsia="ru-RU"/>
        </w:rPr>
      </w:pPr>
      <w:r w:rsidRPr="000326BF">
        <w:rPr>
          <w:rFonts w:eastAsia="Calibri" w:cs="Times New Roman"/>
          <w:noProof/>
          <w:szCs w:val="28"/>
          <w:lang w:eastAsia="ru-RU"/>
        </w:rPr>
        <w:drawing>
          <wp:inline distT="0" distB="0" distL="0" distR="0">
            <wp:extent cx="6298677" cy="5690683"/>
            <wp:effectExtent l="57150" t="19050" r="25923" b="0"/>
            <wp:docPr id="17"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912348" w:rsidRDefault="000326BF" w:rsidP="00912348">
      <w:pPr>
        <w:tabs>
          <w:tab w:val="left" w:pos="142"/>
        </w:tabs>
        <w:spacing w:after="0" w:line="360" w:lineRule="auto"/>
        <w:ind w:firstLine="709"/>
        <w:rPr>
          <w:rFonts w:eastAsia="Calibri" w:cs="Times New Roman"/>
          <w:szCs w:val="28"/>
          <w:lang w:eastAsia="ru-RU"/>
        </w:rPr>
      </w:pPr>
      <w:r w:rsidRPr="000326BF">
        <w:rPr>
          <w:rFonts w:eastAsia="Calibri" w:cs="Times New Roman"/>
          <w:szCs w:val="28"/>
          <w:lang w:eastAsia="ru-RU"/>
        </w:rPr>
        <w:t xml:space="preserve">Рисунок </w:t>
      </w:r>
      <w:r w:rsidR="00BF3F80">
        <w:rPr>
          <w:rFonts w:eastAsia="Calibri" w:cs="Times New Roman"/>
          <w:szCs w:val="28"/>
          <w:lang w:eastAsia="ru-RU"/>
        </w:rPr>
        <w:t xml:space="preserve">3.4 </w:t>
      </w:r>
      <w:r w:rsidRPr="000326BF">
        <w:rPr>
          <w:rFonts w:eastAsia="Calibri" w:cs="Times New Roman"/>
          <w:szCs w:val="28"/>
          <w:lang w:eastAsia="ru-RU"/>
        </w:rPr>
        <w:t>– Направления коммуникационной политики</w:t>
      </w:r>
    </w:p>
    <w:p w:rsidR="00912348" w:rsidRPr="00912348" w:rsidRDefault="00912348" w:rsidP="00912348">
      <w:pPr>
        <w:tabs>
          <w:tab w:val="left" w:pos="142"/>
        </w:tabs>
        <w:spacing w:after="0" w:line="360" w:lineRule="auto"/>
        <w:ind w:firstLine="709"/>
        <w:rPr>
          <w:rFonts w:eastAsia="Calibri" w:cs="Times New Roman"/>
          <w:szCs w:val="28"/>
          <w:lang w:eastAsia="ru-RU"/>
        </w:rPr>
      </w:pPr>
      <w:r>
        <w:rPr>
          <w:lang w:eastAsia="ru-RU"/>
        </w:rPr>
        <w:t>Источник: Составлено автором</w:t>
      </w:r>
    </w:p>
    <w:p w:rsidR="000326BF" w:rsidRPr="00912348" w:rsidRDefault="000326BF" w:rsidP="00BF3F80">
      <w:pPr>
        <w:pStyle w:val="a0"/>
        <w:spacing w:line="360" w:lineRule="auto"/>
        <w:rPr>
          <w:sz w:val="12"/>
          <w:lang w:eastAsia="ru-RU"/>
        </w:rPr>
      </w:pPr>
    </w:p>
    <w:p w:rsidR="00AA5352" w:rsidRDefault="00BF3F80" w:rsidP="005C13BE">
      <w:pPr>
        <w:tabs>
          <w:tab w:val="left" w:pos="142"/>
        </w:tabs>
        <w:spacing w:after="0" w:line="360" w:lineRule="auto"/>
        <w:ind w:firstLine="709"/>
        <w:rPr>
          <w:rFonts w:eastAsia="Calibri" w:cs="Times New Roman"/>
          <w:szCs w:val="28"/>
        </w:rPr>
      </w:pPr>
      <w:r>
        <w:rPr>
          <w:rFonts w:eastAsia="Calibri" w:cs="Times New Roman"/>
          <w:szCs w:val="28"/>
        </w:rPr>
        <w:lastRenderedPageBreak/>
        <w:t>Далее рассмотрим сам п</w:t>
      </w:r>
      <w:r w:rsidR="00AA5352" w:rsidRPr="00AA5352">
        <w:rPr>
          <w:rFonts w:eastAsia="Calibri" w:cs="Times New Roman"/>
          <w:szCs w:val="28"/>
        </w:rPr>
        <w:t>роцесс производства</w:t>
      </w:r>
      <w:r w:rsidR="001102BF">
        <w:rPr>
          <w:rFonts w:eastAsia="Calibri" w:cs="Times New Roman"/>
          <w:szCs w:val="28"/>
        </w:rPr>
        <w:t xml:space="preserve"> кислородной косметики</w:t>
      </w:r>
      <w:r>
        <w:rPr>
          <w:rFonts w:eastAsia="Calibri" w:cs="Times New Roman"/>
          <w:szCs w:val="28"/>
        </w:rPr>
        <w:t xml:space="preserve">, который </w:t>
      </w:r>
      <w:r w:rsidR="00AA5352" w:rsidRPr="00AA5352">
        <w:rPr>
          <w:rFonts w:eastAsia="Calibri" w:cs="Times New Roman"/>
          <w:szCs w:val="28"/>
        </w:rPr>
        <w:t>будет состоять из следующих этапов.</w:t>
      </w:r>
    </w:p>
    <w:p w:rsidR="001102BF" w:rsidRDefault="001102BF" w:rsidP="005C13BE">
      <w:pPr>
        <w:pStyle w:val="a0"/>
        <w:spacing w:line="360" w:lineRule="auto"/>
        <w:ind w:firstLine="709"/>
      </w:pPr>
      <w:r>
        <w:t>1. Разработка продукта;</w:t>
      </w:r>
    </w:p>
    <w:p w:rsidR="001102BF" w:rsidRDefault="001102BF" w:rsidP="005C13BE">
      <w:pPr>
        <w:pStyle w:val="a0"/>
        <w:spacing w:line="360" w:lineRule="auto"/>
        <w:ind w:firstLine="709"/>
      </w:pPr>
      <w:r>
        <w:t>2. Составление технического задания;</w:t>
      </w:r>
    </w:p>
    <w:p w:rsidR="001102BF" w:rsidRDefault="00BF3F80" w:rsidP="005C13BE">
      <w:pPr>
        <w:pStyle w:val="a0"/>
        <w:spacing w:line="360" w:lineRule="auto"/>
        <w:ind w:firstLine="709"/>
      </w:pPr>
      <w:r>
        <w:t>3. Отдача продукции</w:t>
      </w:r>
      <w:r w:rsidR="001102BF">
        <w:t xml:space="preserve"> на сертификацию;</w:t>
      </w:r>
    </w:p>
    <w:p w:rsidR="001102BF" w:rsidRDefault="00BF3F80" w:rsidP="005C13BE">
      <w:pPr>
        <w:pStyle w:val="a0"/>
        <w:spacing w:line="360" w:lineRule="auto"/>
        <w:ind w:firstLine="709"/>
      </w:pPr>
      <w:r>
        <w:t>4. Утверждение эталонного образца</w:t>
      </w:r>
      <w:r w:rsidR="001102BF">
        <w:t>, включая упаковку, стоимость производства и фасовку в упаковку;</w:t>
      </w:r>
    </w:p>
    <w:p w:rsidR="00AA5352" w:rsidRPr="00BF3F80" w:rsidRDefault="001102BF" w:rsidP="00BF3F80">
      <w:pPr>
        <w:pStyle w:val="a0"/>
        <w:spacing w:line="360" w:lineRule="auto"/>
        <w:ind w:firstLine="709"/>
      </w:pPr>
      <w:r>
        <w:t>5. Тестирование.</w:t>
      </w:r>
    </w:p>
    <w:p w:rsidR="00AA5352" w:rsidRPr="00AA5352" w:rsidRDefault="00BF3F80" w:rsidP="00BF3F80">
      <w:pPr>
        <w:tabs>
          <w:tab w:val="left" w:pos="142"/>
        </w:tabs>
        <w:spacing w:after="0" w:line="360" w:lineRule="auto"/>
        <w:ind w:firstLine="709"/>
        <w:rPr>
          <w:rFonts w:eastAsia="Calibri" w:cs="Times New Roman"/>
          <w:szCs w:val="28"/>
        </w:rPr>
      </w:pPr>
      <w:r>
        <w:rPr>
          <w:rFonts w:eastAsia="Calibri" w:cs="Times New Roman"/>
          <w:szCs w:val="28"/>
        </w:rPr>
        <w:t>Теперь п</w:t>
      </w:r>
      <w:r w:rsidR="00AA5352" w:rsidRPr="00AA5352">
        <w:rPr>
          <w:rFonts w:eastAsia="Calibri" w:cs="Times New Roman"/>
          <w:szCs w:val="28"/>
        </w:rPr>
        <w:t xml:space="preserve">риведем плановые затраты ООО </w:t>
      </w:r>
      <w:r w:rsidR="00270A3B" w:rsidRPr="00270A3B">
        <w:rPr>
          <w:rFonts w:eastAsia="Calibri" w:cs="Times New Roman"/>
          <w:szCs w:val="28"/>
        </w:rPr>
        <w:t>«</w:t>
      </w:r>
      <w:proofErr w:type="spellStart"/>
      <w:r w:rsidR="00270A3B" w:rsidRPr="00270A3B">
        <w:rPr>
          <w:rFonts w:eastAsia="Calibri" w:cs="Times New Roman"/>
          <w:szCs w:val="28"/>
        </w:rPr>
        <w:t>Argentum</w:t>
      </w:r>
      <w:proofErr w:type="spellEnd"/>
      <w:r w:rsidR="00270A3B" w:rsidRPr="00270A3B">
        <w:rPr>
          <w:rFonts w:eastAsia="Calibri" w:cs="Times New Roman"/>
          <w:szCs w:val="28"/>
        </w:rPr>
        <w:t xml:space="preserve"> </w:t>
      </w:r>
      <w:proofErr w:type="spellStart"/>
      <w:r w:rsidR="00270A3B" w:rsidRPr="00270A3B">
        <w:rPr>
          <w:rFonts w:eastAsia="Calibri" w:cs="Times New Roman"/>
          <w:szCs w:val="28"/>
        </w:rPr>
        <w:t>Apothecary</w:t>
      </w:r>
      <w:proofErr w:type="spellEnd"/>
      <w:r w:rsidR="00270A3B">
        <w:rPr>
          <w:rFonts w:eastAsia="Calibri" w:cs="Times New Roman"/>
          <w:szCs w:val="28"/>
        </w:rPr>
        <w:t xml:space="preserve">» </w:t>
      </w:r>
      <w:r>
        <w:rPr>
          <w:rFonts w:eastAsia="Calibri" w:cs="Times New Roman"/>
          <w:szCs w:val="28"/>
        </w:rPr>
        <w:t>на данном этапе в таблице 3.2.</w:t>
      </w:r>
    </w:p>
    <w:p w:rsidR="00AA5352" w:rsidRPr="00AA5352" w:rsidRDefault="00AA5352" w:rsidP="005C13BE">
      <w:pPr>
        <w:tabs>
          <w:tab w:val="left" w:pos="142"/>
        </w:tabs>
        <w:spacing w:after="0" w:line="360" w:lineRule="auto"/>
        <w:ind w:firstLine="709"/>
        <w:rPr>
          <w:rFonts w:eastAsia="Calibri" w:cs="Times New Roman"/>
          <w:szCs w:val="28"/>
        </w:rPr>
      </w:pPr>
      <w:r w:rsidRPr="00AA5352">
        <w:rPr>
          <w:rFonts w:eastAsia="Calibri" w:cs="Times New Roman"/>
          <w:szCs w:val="28"/>
        </w:rPr>
        <w:t xml:space="preserve">Таблица 3.2 – Производственные затраты ООО </w:t>
      </w:r>
      <w:r w:rsidR="00270A3B" w:rsidRPr="000326BF">
        <w:rPr>
          <w:rFonts w:eastAsia="Calibri" w:cs="Times New Roman"/>
          <w:szCs w:val="28"/>
        </w:rPr>
        <w:t>«</w:t>
      </w:r>
      <w:proofErr w:type="spellStart"/>
      <w:r w:rsidR="00270A3B" w:rsidRPr="000326BF">
        <w:rPr>
          <w:rFonts w:eastAsia="Calibri" w:cs="Times New Roman"/>
          <w:szCs w:val="28"/>
        </w:rPr>
        <w:t>Argentum</w:t>
      </w:r>
      <w:proofErr w:type="spellEnd"/>
      <w:r w:rsidR="00270A3B" w:rsidRPr="000326BF">
        <w:rPr>
          <w:rFonts w:eastAsia="Calibri" w:cs="Times New Roman"/>
          <w:szCs w:val="28"/>
        </w:rPr>
        <w:t xml:space="preserve"> </w:t>
      </w:r>
      <w:proofErr w:type="spellStart"/>
      <w:r w:rsidR="00270A3B" w:rsidRPr="000326BF">
        <w:rPr>
          <w:rFonts w:eastAsia="Calibri" w:cs="Times New Roman"/>
          <w:szCs w:val="28"/>
        </w:rPr>
        <w:t>Apothecary</w:t>
      </w:r>
      <w:proofErr w:type="spellEnd"/>
      <w:r w:rsidRPr="00AA5352">
        <w:rPr>
          <w:rFonts w:eastAsia="Calibri" w:cs="Times New Roman"/>
          <w:szCs w:val="28"/>
        </w:rPr>
        <w:t>»</w:t>
      </w:r>
    </w:p>
    <w:p w:rsidR="00AA5352" w:rsidRPr="00AA5352" w:rsidRDefault="00AA5352" w:rsidP="003912E6">
      <w:pPr>
        <w:tabs>
          <w:tab w:val="left" w:pos="142"/>
        </w:tabs>
        <w:spacing w:after="0" w:line="360" w:lineRule="auto"/>
        <w:ind w:hanging="284"/>
        <w:rPr>
          <w:rFonts w:eastAsia="Calibri" w:cs="Times New Roman"/>
          <w:szCs w:val="28"/>
        </w:rPr>
      </w:pPr>
      <w:r w:rsidRPr="00AA5352">
        <w:rPr>
          <w:rFonts w:ascii="Calibri" w:eastAsia="Calibri" w:hAnsi="Calibri" w:cs="Times New Roman"/>
          <w:noProof/>
          <w:sz w:val="22"/>
          <w:lang w:eastAsia="ru-RU"/>
        </w:rPr>
        <w:drawing>
          <wp:inline distT="0" distB="0" distL="0" distR="0">
            <wp:extent cx="6464815" cy="1247887"/>
            <wp:effectExtent l="0" t="0" r="0" b="9525"/>
            <wp:docPr id="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95497" cy="1253810"/>
                    </a:xfrm>
                    <a:prstGeom prst="rect">
                      <a:avLst/>
                    </a:prstGeom>
                    <a:noFill/>
                    <a:ln>
                      <a:noFill/>
                    </a:ln>
                  </pic:spPr>
                </pic:pic>
              </a:graphicData>
            </a:graphic>
          </wp:inline>
        </w:drawing>
      </w:r>
    </w:p>
    <w:p w:rsidR="00912348" w:rsidRDefault="00912348" w:rsidP="00912348">
      <w:pPr>
        <w:tabs>
          <w:tab w:val="left" w:pos="142"/>
        </w:tabs>
        <w:spacing w:after="0" w:line="360" w:lineRule="auto"/>
        <w:ind w:firstLine="709"/>
        <w:rPr>
          <w:rFonts w:eastAsia="Calibri" w:cs="Times New Roman"/>
          <w:szCs w:val="28"/>
        </w:rPr>
      </w:pPr>
      <w:r w:rsidRPr="00912348">
        <w:rPr>
          <w:rFonts w:eastAsia="Calibri" w:cs="Times New Roman"/>
          <w:szCs w:val="28"/>
        </w:rPr>
        <w:t>Источник: Составлено автором</w:t>
      </w:r>
    </w:p>
    <w:p w:rsidR="00912348" w:rsidRPr="00912348" w:rsidRDefault="00912348" w:rsidP="00912348">
      <w:pPr>
        <w:pStyle w:val="a0"/>
        <w:rPr>
          <w:sz w:val="14"/>
        </w:rPr>
      </w:pPr>
    </w:p>
    <w:p w:rsidR="00270A3B" w:rsidRDefault="00BF3F80" w:rsidP="00912348">
      <w:pPr>
        <w:tabs>
          <w:tab w:val="left" w:pos="142"/>
        </w:tabs>
        <w:spacing w:after="0" w:line="360" w:lineRule="auto"/>
        <w:ind w:firstLine="709"/>
        <w:rPr>
          <w:rFonts w:eastAsia="Calibri" w:cs="Times New Roman"/>
          <w:szCs w:val="28"/>
        </w:rPr>
      </w:pPr>
      <w:r>
        <w:rPr>
          <w:rFonts w:eastAsia="Calibri" w:cs="Times New Roman"/>
          <w:szCs w:val="28"/>
        </w:rPr>
        <w:t>Для того, чтобы обеспечить эффективное и качественное производство продукции необходимо соответствующее оборудование. Для более наглядного рассмотрения о</w:t>
      </w:r>
      <w:r w:rsidR="00AA5352" w:rsidRPr="00AA5352">
        <w:rPr>
          <w:rFonts w:eastAsia="Calibri" w:cs="Times New Roman"/>
          <w:szCs w:val="28"/>
        </w:rPr>
        <w:t>борудование для кремового производства представлен</w:t>
      </w:r>
      <w:r>
        <w:rPr>
          <w:rFonts w:eastAsia="Calibri" w:cs="Times New Roman"/>
          <w:szCs w:val="28"/>
        </w:rPr>
        <w:t>о на рисунке 3.5</w:t>
      </w:r>
      <w:r w:rsidR="00AA5352" w:rsidRPr="00AA5352">
        <w:rPr>
          <w:rFonts w:eastAsia="Calibri" w:cs="Times New Roman"/>
          <w:szCs w:val="28"/>
        </w:rPr>
        <w:t>.</w:t>
      </w:r>
    </w:p>
    <w:p w:rsidR="003912E6" w:rsidRPr="003912E6" w:rsidRDefault="003912E6" w:rsidP="003912E6">
      <w:pPr>
        <w:pStyle w:val="a0"/>
        <w:rPr>
          <w:sz w:val="10"/>
        </w:rPr>
      </w:pPr>
    </w:p>
    <w:p w:rsidR="00AA5352" w:rsidRPr="00AA5352" w:rsidRDefault="00BD0BD8" w:rsidP="00BF3F80">
      <w:pPr>
        <w:tabs>
          <w:tab w:val="left" w:pos="142"/>
        </w:tabs>
        <w:spacing w:after="0" w:line="360" w:lineRule="auto"/>
        <w:ind w:firstLine="284"/>
        <w:rPr>
          <w:rFonts w:eastAsia="Calibri" w:cs="Times New Roman"/>
          <w:szCs w:val="28"/>
        </w:rPr>
      </w:pPr>
      <w:r w:rsidRPr="00AA5352">
        <w:rPr>
          <w:rFonts w:eastAsia="Calibri" w:cs="Times New Roman"/>
          <w:noProof/>
          <w:szCs w:val="28"/>
          <w:lang w:eastAsia="ru-RU"/>
        </w:rPr>
        <w:lastRenderedPageBreak/>
        <w:drawing>
          <wp:inline distT="0" distB="0" distL="0" distR="0">
            <wp:extent cx="5688891" cy="3206115"/>
            <wp:effectExtent l="19050" t="0" r="26109" b="0"/>
            <wp:docPr id="18" name="Схема 6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261364" w:rsidRDefault="00BF3F80" w:rsidP="00261364">
      <w:pPr>
        <w:tabs>
          <w:tab w:val="left" w:pos="142"/>
        </w:tabs>
        <w:spacing w:after="0" w:line="360" w:lineRule="auto"/>
        <w:ind w:firstLine="709"/>
      </w:pPr>
      <w:r>
        <w:rPr>
          <w:rFonts w:eastAsia="Calibri" w:cs="Times New Roman"/>
          <w:szCs w:val="28"/>
        </w:rPr>
        <w:t>Рисунок 3.5</w:t>
      </w:r>
      <w:r w:rsidR="00AA5352" w:rsidRPr="00AA5352">
        <w:rPr>
          <w:rFonts w:eastAsia="Calibri" w:cs="Times New Roman"/>
          <w:szCs w:val="28"/>
        </w:rPr>
        <w:t xml:space="preserve"> - Оборудование для кремового производства</w:t>
      </w:r>
      <w:r w:rsidR="00261364" w:rsidRPr="00261364">
        <w:t xml:space="preserve"> </w:t>
      </w:r>
    </w:p>
    <w:p w:rsidR="00261364" w:rsidRPr="00261364" w:rsidRDefault="00261364" w:rsidP="00261364">
      <w:pPr>
        <w:tabs>
          <w:tab w:val="left" w:pos="142"/>
        </w:tabs>
        <w:spacing w:after="0" w:line="360" w:lineRule="auto"/>
        <w:ind w:firstLine="709"/>
        <w:rPr>
          <w:rFonts w:eastAsia="Calibri" w:cs="Times New Roman"/>
          <w:szCs w:val="28"/>
        </w:rPr>
      </w:pPr>
      <w:r w:rsidRPr="00261364">
        <w:rPr>
          <w:rFonts w:eastAsia="Calibri" w:cs="Times New Roman"/>
          <w:szCs w:val="28"/>
        </w:rPr>
        <w:t>Источник: Составлено автором</w:t>
      </w:r>
    </w:p>
    <w:p w:rsidR="00AA5352" w:rsidRPr="003912E6" w:rsidRDefault="00AA5352" w:rsidP="005C13BE">
      <w:pPr>
        <w:tabs>
          <w:tab w:val="left" w:pos="142"/>
        </w:tabs>
        <w:spacing w:after="0" w:line="360" w:lineRule="auto"/>
        <w:ind w:firstLine="709"/>
        <w:rPr>
          <w:rFonts w:eastAsia="Calibri" w:cs="Times New Roman"/>
          <w:sz w:val="18"/>
          <w:szCs w:val="28"/>
        </w:rPr>
      </w:pPr>
    </w:p>
    <w:p w:rsidR="00AA5352" w:rsidRPr="00AA5352" w:rsidRDefault="00AA5352" w:rsidP="005C13BE">
      <w:pPr>
        <w:tabs>
          <w:tab w:val="left" w:pos="142"/>
        </w:tabs>
        <w:spacing w:after="0" w:line="360" w:lineRule="auto"/>
        <w:ind w:firstLine="709"/>
        <w:rPr>
          <w:rFonts w:eastAsia="Calibri" w:cs="Times New Roman"/>
          <w:szCs w:val="28"/>
        </w:rPr>
      </w:pPr>
      <w:r w:rsidRPr="00AA5352">
        <w:rPr>
          <w:rFonts w:eastAsia="Calibri" w:cs="Times New Roman"/>
          <w:szCs w:val="28"/>
        </w:rPr>
        <w:t>Фасовочная машина с производительностью 200 доз в час обойдется в сумму около 1290744 руб.=</w:t>
      </w:r>
      <w:r w:rsidRPr="00AA5352">
        <w:rPr>
          <w:rFonts w:ascii="Calibri" w:eastAsia="Calibri" w:hAnsi="Calibri" w:cs="Times New Roman"/>
          <w:sz w:val="22"/>
        </w:rPr>
        <w:t xml:space="preserve"> </w:t>
      </w:r>
      <w:r w:rsidRPr="00AA5352">
        <w:rPr>
          <w:rFonts w:eastAsia="Calibri" w:cs="Times New Roman"/>
          <w:szCs w:val="28"/>
        </w:rPr>
        <w:t>1290,74 руб.</w:t>
      </w:r>
    </w:p>
    <w:p w:rsidR="00AA5352" w:rsidRPr="00AA5352" w:rsidRDefault="00AA5352" w:rsidP="005C13BE">
      <w:pPr>
        <w:tabs>
          <w:tab w:val="left" w:pos="142"/>
        </w:tabs>
        <w:spacing w:after="0" w:line="360" w:lineRule="auto"/>
        <w:ind w:firstLine="709"/>
        <w:rPr>
          <w:rFonts w:eastAsia="Calibri" w:cs="Times New Roman"/>
          <w:szCs w:val="28"/>
        </w:rPr>
      </w:pPr>
      <w:r w:rsidRPr="00AA5352">
        <w:rPr>
          <w:rFonts w:eastAsia="Calibri" w:cs="Times New Roman"/>
          <w:szCs w:val="28"/>
        </w:rPr>
        <w:t xml:space="preserve">Абсолютно все кремы имеют идентичную основу, разнообразие – «заслуга» добавок и компонентов. </w:t>
      </w:r>
    </w:p>
    <w:p w:rsidR="00AA5352" w:rsidRPr="00AA5352" w:rsidRDefault="00270A3B" w:rsidP="005C13BE">
      <w:pPr>
        <w:tabs>
          <w:tab w:val="left" w:pos="142"/>
        </w:tabs>
        <w:spacing w:after="0" w:line="360" w:lineRule="auto"/>
        <w:ind w:firstLine="709"/>
        <w:rPr>
          <w:rFonts w:eastAsia="Calibri" w:cs="Times New Roman"/>
          <w:szCs w:val="28"/>
        </w:rPr>
      </w:pPr>
      <w:r>
        <w:rPr>
          <w:rFonts w:eastAsia="Calibri" w:cs="Times New Roman"/>
          <w:szCs w:val="28"/>
        </w:rPr>
        <w:t>На первых порах будет достаточно</w:t>
      </w:r>
      <w:r w:rsidR="00AA5352" w:rsidRPr="00AA5352">
        <w:rPr>
          <w:rFonts w:eastAsia="Calibri" w:cs="Times New Roman"/>
          <w:szCs w:val="28"/>
        </w:rPr>
        <w:t xml:space="preserve"> закупки нескольких партий наиболее распространенных компонентов (таблица 3.3).</w:t>
      </w:r>
    </w:p>
    <w:p w:rsidR="00AA5352" w:rsidRDefault="00AA5352" w:rsidP="005C13BE">
      <w:pPr>
        <w:tabs>
          <w:tab w:val="left" w:pos="142"/>
        </w:tabs>
        <w:spacing w:after="0" w:line="360" w:lineRule="auto"/>
        <w:ind w:firstLine="709"/>
        <w:rPr>
          <w:rFonts w:eastAsia="Calibri" w:cs="Times New Roman"/>
          <w:szCs w:val="28"/>
        </w:rPr>
      </w:pPr>
      <w:r w:rsidRPr="00AA5352">
        <w:rPr>
          <w:rFonts w:eastAsia="Calibri" w:cs="Times New Roman"/>
          <w:szCs w:val="28"/>
        </w:rPr>
        <w:t xml:space="preserve">Таблица 3.3 – Затраты на </w:t>
      </w:r>
      <w:r w:rsidR="003E5B20">
        <w:rPr>
          <w:rFonts w:eastAsia="Calibri" w:cs="Times New Roman"/>
          <w:szCs w:val="28"/>
        </w:rPr>
        <w:t xml:space="preserve">основные </w:t>
      </w:r>
      <w:r w:rsidRPr="00AA5352">
        <w:rPr>
          <w:rFonts w:eastAsia="Calibri" w:cs="Times New Roman"/>
          <w:szCs w:val="28"/>
        </w:rPr>
        <w:t>распространенные компоненты</w:t>
      </w:r>
    </w:p>
    <w:tbl>
      <w:tblPr>
        <w:tblStyle w:val="a6"/>
        <w:tblW w:w="0" w:type="auto"/>
        <w:tblLook w:val="04A0"/>
      </w:tblPr>
      <w:tblGrid>
        <w:gridCol w:w="4248"/>
        <w:gridCol w:w="1701"/>
        <w:gridCol w:w="1630"/>
        <w:gridCol w:w="1765"/>
      </w:tblGrid>
      <w:tr w:rsidR="00EC0B9D" w:rsidTr="007A43A9">
        <w:trPr>
          <w:trHeight w:val="561"/>
        </w:trPr>
        <w:tc>
          <w:tcPr>
            <w:tcW w:w="4248" w:type="dxa"/>
          </w:tcPr>
          <w:p w:rsidR="00EC0B9D" w:rsidRDefault="00EC0B9D" w:rsidP="005C13BE">
            <w:pPr>
              <w:pStyle w:val="a0"/>
              <w:spacing w:line="360" w:lineRule="auto"/>
              <w:ind w:firstLine="709"/>
            </w:pPr>
            <w:r>
              <w:t xml:space="preserve">Наименование </w:t>
            </w:r>
          </w:p>
        </w:tc>
        <w:tc>
          <w:tcPr>
            <w:tcW w:w="1701" w:type="dxa"/>
          </w:tcPr>
          <w:p w:rsidR="00EC0B9D" w:rsidRDefault="00EC0B9D" w:rsidP="007A43A9">
            <w:pPr>
              <w:pStyle w:val="a0"/>
              <w:spacing w:line="360" w:lineRule="auto"/>
            </w:pPr>
            <w:r>
              <w:t>Цена</w:t>
            </w:r>
            <w:r w:rsidR="007A43A9">
              <w:t xml:space="preserve">, </w:t>
            </w:r>
            <w:r>
              <w:t>руб.</w:t>
            </w:r>
          </w:p>
        </w:tc>
        <w:tc>
          <w:tcPr>
            <w:tcW w:w="1630" w:type="dxa"/>
          </w:tcPr>
          <w:p w:rsidR="00EC0B9D" w:rsidRDefault="00EC0B9D" w:rsidP="007A43A9">
            <w:pPr>
              <w:pStyle w:val="a0"/>
              <w:spacing w:line="360" w:lineRule="auto"/>
            </w:pPr>
            <w:r>
              <w:t>Кол-во,</w:t>
            </w:r>
            <w:r w:rsidR="007A43A9">
              <w:t xml:space="preserve"> </w:t>
            </w:r>
            <w:r>
              <w:t>шт.</w:t>
            </w:r>
          </w:p>
        </w:tc>
        <w:tc>
          <w:tcPr>
            <w:tcW w:w="1765" w:type="dxa"/>
          </w:tcPr>
          <w:p w:rsidR="00EC0B9D" w:rsidRDefault="00EC0B9D" w:rsidP="007A43A9">
            <w:pPr>
              <w:pStyle w:val="a0"/>
              <w:spacing w:line="360" w:lineRule="auto"/>
              <w:jc w:val="center"/>
            </w:pPr>
            <w:r>
              <w:t>Сумма,</w:t>
            </w:r>
            <w:r w:rsidR="007A43A9">
              <w:t xml:space="preserve"> </w:t>
            </w:r>
            <w:r>
              <w:t>руб.</w:t>
            </w:r>
          </w:p>
        </w:tc>
      </w:tr>
      <w:tr w:rsidR="00EC0B9D" w:rsidTr="007A43A9">
        <w:tc>
          <w:tcPr>
            <w:tcW w:w="4248" w:type="dxa"/>
          </w:tcPr>
          <w:p w:rsidR="00EC0B9D" w:rsidRDefault="00EC0B9D" w:rsidP="005C13BE">
            <w:pPr>
              <w:pStyle w:val="a0"/>
              <w:spacing w:line="360" w:lineRule="auto"/>
              <w:ind w:firstLine="709"/>
            </w:pPr>
            <w:r>
              <w:t>Экстракт белого чая, кг</w:t>
            </w:r>
          </w:p>
        </w:tc>
        <w:tc>
          <w:tcPr>
            <w:tcW w:w="1701" w:type="dxa"/>
          </w:tcPr>
          <w:p w:rsidR="00EC0B9D" w:rsidRDefault="0030793E" w:rsidP="007A43A9">
            <w:pPr>
              <w:pStyle w:val="a0"/>
              <w:spacing w:line="360" w:lineRule="auto"/>
              <w:ind w:firstLine="709"/>
              <w:jc w:val="center"/>
            </w:pPr>
            <w:r>
              <w:t>3680</w:t>
            </w:r>
          </w:p>
        </w:tc>
        <w:tc>
          <w:tcPr>
            <w:tcW w:w="1630" w:type="dxa"/>
          </w:tcPr>
          <w:p w:rsidR="00EC0B9D" w:rsidRDefault="0030793E" w:rsidP="007A43A9">
            <w:pPr>
              <w:pStyle w:val="a0"/>
              <w:spacing w:line="360" w:lineRule="auto"/>
              <w:ind w:firstLine="709"/>
              <w:jc w:val="center"/>
            </w:pPr>
            <w:r>
              <w:t>11</w:t>
            </w:r>
          </w:p>
        </w:tc>
        <w:tc>
          <w:tcPr>
            <w:tcW w:w="1765" w:type="dxa"/>
          </w:tcPr>
          <w:p w:rsidR="00EC0B9D" w:rsidRDefault="0030793E" w:rsidP="007A43A9">
            <w:pPr>
              <w:pStyle w:val="a0"/>
              <w:spacing w:line="360" w:lineRule="auto"/>
              <w:ind w:firstLine="709"/>
              <w:jc w:val="center"/>
            </w:pPr>
            <w:r>
              <w:t>40480</w:t>
            </w:r>
          </w:p>
        </w:tc>
      </w:tr>
      <w:tr w:rsidR="003E5B20" w:rsidTr="007A43A9">
        <w:tc>
          <w:tcPr>
            <w:tcW w:w="4248" w:type="dxa"/>
          </w:tcPr>
          <w:p w:rsidR="003E5B20" w:rsidRDefault="003E5B20" w:rsidP="005C13BE">
            <w:pPr>
              <w:pStyle w:val="a0"/>
              <w:spacing w:line="360" w:lineRule="auto"/>
              <w:ind w:firstLine="709"/>
            </w:pPr>
            <w:r>
              <w:t>Кокосовое масло,</w:t>
            </w:r>
            <w:r w:rsidR="0030793E">
              <w:t xml:space="preserve"> </w:t>
            </w:r>
            <w:r>
              <w:t>кг</w:t>
            </w:r>
          </w:p>
        </w:tc>
        <w:tc>
          <w:tcPr>
            <w:tcW w:w="1701" w:type="dxa"/>
          </w:tcPr>
          <w:p w:rsidR="003E5B20" w:rsidRDefault="003E5B20" w:rsidP="007A43A9">
            <w:pPr>
              <w:pStyle w:val="a0"/>
              <w:spacing w:line="360" w:lineRule="auto"/>
              <w:ind w:firstLine="709"/>
              <w:jc w:val="center"/>
            </w:pPr>
            <w:r>
              <w:t>1068</w:t>
            </w:r>
          </w:p>
        </w:tc>
        <w:tc>
          <w:tcPr>
            <w:tcW w:w="1630" w:type="dxa"/>
          </w:tcPr>
          <w:p w:rsidR="003E5B20" w:rsidRDefault="003E5B20" w:rsidP="007A43A9">
            <w:pPr>
              <w:pStyle w:val="a0"/>
              <w:spacing w:line="360" w:lineRule="auto"/>
              <w:ind w:firstLine="709"/>
              <w:jc w:val="center"/>
            </w:pPr>
            <w:r>
              <w:t>15</w:t>
            </w:r>
          </w:p>
        </w:tc>
        <w:tc>
          <w:tcPr>
            <w:tcW w:w="1765" w:type="dxa"/>
          </w:tcPr>
          <w:p w:rsidR="003E5B20" w:rsidRDefault="003E5B20" w:rsidP="007A43A9">
            <w:pPr>
              <w:pStyle w:val="a0"/>
              <w:spacing w:line="360" w:lineRule="auto"/>
              <w:ind w:firstLine="709"/>
              <w:jc w:val="center"/>
            </w:pPr>
            <w:r>
              <w:t>16020</w:t>
            </w:r>
          </w:p>
        </w:tc>
      </w:tr>
      <w:tr w:rsidR="003E5B20" w:rsidTr="007A43A9">
        <w:tc>
          <w:tcPr>
            <w:tcW w:w="4248" w:type="dxa"/>
          </w:tcPr>
          <w:p w:rsidR="003E5B20" w:rsidRDefault="003E5B20" w:rsidP="005C13BE">
            <w:pPr>
              <w:pStyle w:val="a0"/>
              <w:spacing w:line="360" w:lineRule="auto"/>
              <w:ind w:firstLine="709"/>
            </w:pPr>
            <w:r>
              <w:t>Оливковое масло, кг</w:t>
            </w:r>
          </w:p>
        </w:tc>
        <w:tc>
          <w:tcPr>
            <w:tcW w:w="1701" w:type="dxa"/>
          </w:tcPr>
          <w:p w:rsidR="003E5B20" w:rsidRDefault="003E5B20" w:rsidP="007A43A9">
            <w:pPr>
              <w:pStyle w:val="a0"/>
              <w:spacing w:line="360" w:lineRule="auto"/>
              <w:ind w:firstLine="709"/>
              <w:jc w:val="center"/>
            </w:pPr>
            <w:r>
              <w:t>9000</w:t>
            </w:r>
          </w:p>
        </w:tc>
        <w:tc>
          <w:tcPr>
            <w:tcW w:w="1630" w:type="dxa"/>
          </w:tcPr>
          <w:p w:rsidR="003E5B20" w:rsidRDefault="003E5B20" w:rsidP="007A43A9">
            <w:pPr>
              <w:pStyle w:val="a0"/>
              <w:spacing w:line="360" w:lineRule="auto"/>
              <w:ind w:firstLine="709"/>
              <w:jc w:val="center"/>
            </w:pPr>
            <w:r>
              <w:t>7</w:t>
            </w:r>
          </w:p>
        </w:tc>
        <w:tc>
          <w:tcPr>
            <w:tcW w:w="1765" w:type="dxa"/>
          </w:tcPr>
          <w:p w:rsidR="003E5B20" w:rsidRDefault="003E5B20" w:rsidP="007A43A9">
            <w:pPr>
              <w:pStyle w:val="a0"/>
              <w:spacing w:line="360" w:lineRule="auto"/>
              <w:ind w:firstLine="709"/>
              <w:jc w:val="center"/>
            </w:pPr>
            <w:r>
              <w:t>63000</w:t>
            </w:r>
          </w:p>
        </w:tc>
      </w:tr>
      <w:tr w:rsidR="003E5B20" w:rsidTr="007A43A9">
        <w:tc>
          <w:tcPr>
            <w:tcW w:w="4248" w:type="dxa"/>
          </w:tcPr>
          <w:p w:rsidR="003E5B20" w:rsidRDefault="003E5B20" w:rsidP="005C13BE">
            <w:pPr>
              <w:pStyle w:val="a0"/>
              <w:spacing w:line="360" w:lineRule="auto"/>
              <w:ind w:firstLine="709"/>
            </w:pPr>
            <w:r>
              <w:t>Минеральное масло, кг</w:t>
            </w:r>
          </w:p>
        </w:tc>
        <w:tc>
          <w:tcPr>
            <w:tcW w:w="1701" w:type="dxa"/>
          </w:tcPr>
          <w:p w:rsidR="003E5B20" w:rsidRDefault="003E5B20" w:rsidP="007A43A9">
            <w:pPr>
              <w:pStyle w:val="a0"/>
              <w:spacing w:line="360" w:lineRule="auto"/>
              <w:ind w:firstLine="709"/>
              <w:jc w:val="center"/>
            </w:pPr>
            <w:r>
              <w:t>1512</w:t>
            </w:r>
          </w:p>
        </w:tc>
        <w:tc>
          <w:tcPr>
            <w:tcW w:w="1630" w:type="dxa"/>
          </w:tcPr>
          <w:p w:rsidR="003E5B20" w:rsidRDefault="003E5B20" w:rsidP="007A43A9">
            <w:pPr>
              <w:pStyle w:val="a0"/>
              <w:spacing w:line="360" w:lineRule="auto"/>
              <w:ind w:firstLine="709"/>
              <w:jc w:val="center"/>
            </w:pPr>
            <w:r>
              <w:t>8</w:t>
            </w:r>
          </w:p>
        </w:tc>
        <w:tc>
          <w:tcPr>
            <w:tcW w:w="1765" w:type="dxa"/>
          </w:tcPr>
          <w:p w:rsidR="003E5B20" w:rsidRDefault="003E5B20" w:rsidP="007A43A9">
            <w:pPr>
              <w:pStyle w:val="a0"/>
              <w:spacing w:line="360" w:lineRule="auto"/>
              <w:ind w:firstLine="709"/>
              <w:jc w:val="center"/>
            </w:pPr>
            <w:r>
              <w:t>12096</w:t>
            </w:r>
          </w:p>
        </w:tc>
      </w:tr>
      <w:tr w:rsidR="003E5B20" w:rsidTr="007A43A9">
        <w:tc>
          <w:tcPr>
            <w:tcW w:w="4248" w:type="dxa"/>
          </w:tcPr>
          <w:p w:rsidR="003E5B20" w:rsidRDefault="003E5B20" w:rsidP="005C13BE">
            <w:pPr>
              <w:pStyle w:val="a0"/>
              <w:spacing w:line="360" w:lineRule="auto"/>
              <w:ind w:firstLine="709"/>
            </w:pPr>
            <w:r>
              <w:t>Силикон, кг</w:t>
            </w:r>
          </w:p>
        </w:tc>
        <w:tc>
          <w:tcPr>
            <w:tcW w:w="1701" w:type="dxa"/>
          </w:tcPr>
          <w:p w:rsidR="003E5B20" w:rsidRDefault="003E5B20" w:rsidP="007A43A9">
            <w:pPr>
              <w:pStyle w:val="a0"/>
              <w:spacing w:line="360" w:lineRule="auto"/>
              <w:ind w:firstLine="709"/>
              <w:jc w:val="center"/>
            </w:pPr>
            <w:r>
              <w:t>3500</w:t>
            </w:r>
          </w:p>
        </w:tc>
        <w:tc>
          <w:tcPr>
            <w:tcW w:w="1630" w:type="dxa"/>
          </w:tcPr>
          <w:p w:rsidR="003E5B20" w:rsidRDefault="003E5B20" w:rsidP="007A43A9">
            <w:pPr>
              <w:pStyle w:val="a0"/>
              <w:spacing w:line="360" w:lineRule="auto"/>
              <w:ind w:firstLine="709"/>
              <w:jc w:val="center"/>
            </w:pPr>
            <w:r>
              <w:t>5</w:t>
            </w:r>
          </w:p>
        </w:tc>
        <w:tc>
          <w:tcPr>
            <w:tcW w:w="1765" w:type="dxa"/>
          </w:tcPr>
          <w:p w:rsidR="003E5B20" w:rsidRDefault="003E5B20" w:rsidP="007A43A9">
            <w:pPr>
              <w:pStyle w:val="a0"/>
              <w:spacing w:line="360" w:lineRule="auto"/>
              <w:ind w:firstLine="709"/>
              <w:jc w:val="center"/>
            </w:pPr>
            <w:r>
              <w:t>17500</w:t>
            </w:r>
          </w:p>
        </w:tc>
      </w:tr>
      <w:tr w:rsidR="003E5B20" w:rsidTr="007A43A9">
        <w:tc>
          <w:tcPr>
            <w:tcW w:w="4248" w:type="dxa"/>
          </w:tcPr>
          <w:p w:rsidR="003E5B20" w:rsidRDefault="0030793E" w:rsidP="005C13BE">
            <w:pPr>
              <w:pStyle w:val="a0"/>
              <w:spacing w:line="360" w:lineRule="auto"/>
              <w:ind w:firstLine="709"/>
            </w:pPr>
            <w:r>
              <w:t>Э</w:t>
            </w:r>
            <w:r w:rsidR="003E5B20">
              <w:t>мульгатор</w:t>
            </w:r>
            <w:r>
              <w:t xml:space="preserve"> Т-8, кг</w:t>
            </w:r>
          </w:p>
        </w:tc>
        <w:tc>
          <w:tcPr>
            <w:tcW w:w="1701" w:type="dxa"/>
          </w:tcPr>
          <w:p w:rsidR="003E5B20" w:rsidRDefault="0030793E" w:rsidP="007A43A9">
            <w:pPr>
              <w:pStyle w:val="a0"/>
              <w:spacing w:line="360" w:lineRule="auto"/>
              <w:ind w:firstLine="709"/>
              <w:jc w:val="center"/>
            </w:pPr>
            <w:r>
              <w:t>771</w:t>
            </w:r>
          </w:p>
        </w:tc>
        <w:tc>
          <w:tcPr>
            <w:tcW w:w="1630" w:type="dxa"/>
          </w:tcPr>
          <w:p w:rsidR="003E5B20" w:rsidRDefault="0030793E" w:rsidP="007A43A9">
            <w:pPr>
              <w:pStyle w:val="a0"/>
              <w:spacing w:line="360" w:lineRule="auto"/>
              <w:ind w:firstLine="709"/>
              <w:jc w:val="center"/>
            </w:pPr>
            <w:r>
              <w:t>10</w:t>
            </w:r>
          </w:p>
        </w:tc>
        <w:tc>
          <w:tcPr>
            <w:tcW w:w="1765" w:type="dxa"/>
          </w:tcPr>
          <w:p w:rsidR="003E5B20" w:rsidRDefault="0030793E" w:rsidP="007A43A9">
            <w:pPr>
              <w:pStyle w:val="a0"/>
              <w:spacing w:line="360" w:lineRule="auto"/>
              <w:ind w:firstLine="709"/>
              <w:jc w:val="center"/>
            </w:pPr>
            <w:r>
              <w:t>7710</w:t>
            </w:r>
          </w:p>
        </w:tc>
      </w:tr>
      <w:tr w:rsidR="0030793E" w:rsidTr="007A43A9">
        <w:tc>
          <w:tcPr>
            <w:tcW w:w="4248" w:type="dxa"/>
          </w:tcPr>
          <w:p w:rsidR="0030793E" w:rsidRPr="0030793E" w:rsidRDefault="0030793E" w:rsidP="005C13BE">
            <w:pPr>
              <w:pStyle w:val="a0"/>
              <w:spacing w:line="360" w:lineRule="auto"/>
              <w:ind w:firstLine="709"/>
              <w:rPr>
                <w:vertAlign w:val="superscript"/>
              </w:rPr>
            </w:pPr>
            <w:r>
              <w:t>Молекулы кислорода, м</w:t>
            </w:r>
            <w:r>
              <w:rPr>
                <w:vertAlign w:val="superscript"/>
              </w:rPr>
              <w:t>3</w:t>
            </w:r>
          </w:p>
        </w:tc>
        <w:tc>
          <w:tcPr>
            <w:tcW w:w="1701" w:type="dxa"/>
          </w:tcPr>
          <w:p w:rsidR="0030793E" w:rsidRDefault="0030793E" w:rsidP="007A43A9">
            <w:pPr>
              <w:pStyle w:val="a0"/>
              <w:spacing w:line="360" w:lineRule="auto"/>
              <w:ind w:firstLine="709"/>
              <w:jc w:val="center"/>
            </w:pPr>
            <w:r>
              <w:t>12500</w:t>
            </w:r>
          </w:p>
        </w:tc>
        <w:tc>
          <w:tcPr>
            <w:tcW w:w="1630" w:type="dxa"/>
          </w:tcPr>
          <w:p w:rsidR="0030793E" w:rsidRDefault="0030793E" w:rsidP="007A43A9">
            <w:pPr>
              <w:pStyle w:val="a0"/>
              <w:spacing w:line="360" w:lineRule="auto"/>
              <w:ind w:firstLine="709"/>
              <w:jc w:val="center"/>
            </w:pPr>
            <w:r>
              <w:t>6</w:t>
            </w:r>
          </w:p>
        </w:tc>
        <w:tc>
          <w:tcPr>
            <w:tcW w:w="1765" w:type="dxa"/>
          </w:tcPr>
          <w:p w:rsidR="0030793E" w:rsidRDefault="0030793E" w:rsidP="007A43A9">
            <w:pPr>
              <w:pStyle w:val="a0"/>
              <w:spacing w:line="360" w:lineRule="auto"/>
              <w:ind w:firstLine="709"/>
              <w:jc w:val="center"/>
            </w:pPr>
            <w:r>
              <w:t>75000</w:t>
            </w:r>
          </w:p>
        </w:tc>
      </w:tr>
      <w:tr w:rsidR="0030793E" w:rsidTr="007A43A9">
        <w:tc>
          <w:tcPr>
            <w:tcW w:w="4248" w:type="dxa"/>
          </w:tcPr>
          <w:p w:rsidR="0030793E" w:rsidRDefault="0030793E" w:rsidP="005C13BE">
            <w:pPr>
              <w:pStyle w:val="a0"/>
              <w:spacing w:line="360" w:lineRule="auto"/>
              <w:ind w:firstLine="709"/>
            </w:pPr>
            <w:r>
              <w:lastRenderedPageBreak/>
              <w:t xml:space="preserve">Итого </w:t>
            </w:r>
          </w:p>
        </w:tc>
        <w:tc>
          <w:tcPr>
            <w:tcW w:w="1701" w:type="dxa"/>
          </w:tcPr>
          <w:p w:rsidR="0030793E" w:rsidRDefault="0030793E" w:rsidP="007A43A9">
            <w:pPr>
              <w:pStyle w:val="a0"/>
              <w:spacing w:line="360" w:lineRule="auto"/>
              <w:ind w:firstLine="709"/>
              <w:jc w:val="center"/>
            </w:pPr>
          </w:p>
        </w:tc>
        <w:tc>
          <w:tcPr>
            <w:tcW w:w="1630" w:type="dxa"/>
          </w:tcPr>
          <w:p w:rsidR="0030793E" w:rsidRDefault="0030793E" w:rsidP="007A43A9">
            <w:pPr>
              <w:pStyle w:val="a0"/>
              <w:spacing w:line="360" w:lineRule="auto"/>
              <w:ind w:firstLine="709"/>
              <w:jc w:val="center"/>
            </w:pPr>
          </w:p>
        </w:tc>
        <w:tc>
          <w:tcPr>
            <w:tcW w:w="1765" w:type="dxa"/>
          </w:tcPr>
          <w:p w:rsidR="0030793E" w:rsidRDefault="00BD0BD8" w:rsidP="007A43A9">
            <w:pPr>
              <w:pStyle w:val="a0"/>
              <w:spacing w:line="360" w:lineRule="auto"/>
              <w:ind w:firstLine="709"/>
              <w:jc w:val="center"/>
            </w:pPr>
            <w:r>
              <w:t>231806</w:t>
            </w:r>
          </w:p>
        </w:tc>
      </w:tr>
    </w:tbl>
    <w:p w:rsidR="00AA5352" w:rsidRDefault="00261364" w:rsidP="00261364">
      <w:pPr>
        <w:tabs>
          <w:tab w:val="left" w:pos="142"/>
        </w:tabs>
        <w:spacing w:after="0" w:line="360" w:lineRule="auto"/>
        <w:ind w:firstLine="709"/>
        <w:rPr>
          <w:rFonts w:eastAsia="Calibri" w:cs="Times New Roman"/>
          <w:szCs w:val="28"/>
        </w:rPr>
      </w:pPr>
      <w:r w:rsidRPr="00261364">
        <w:rPr>
          <w:rFonts w:eastAsia="Calibri" w:cs="Times New Roman"/>
          <w:szCs w:val="28"/>
        </w:rPr>
        <w:t>Источник: Составлено автором</w:t>
      </w:r>
    </w:p>
    <w:p w:rsidR="00261364" w:rsidRPr="00261364" w:rsidRDefault="00261364" w:rsidP="00261364">
      <w:pPr>
        <w:pStyle w:val="a0"/>
        <w:rPr>
          <w:sz w:val="20"/>
        </w:rPr>
      </w:pPr>
    </w:p>
    <w:p w:rsidR="00AA5352" w:rsidRPr="00AA5352" w:rsidRDefault="00AA5352" w:rsidP="005C13BE">
      <w:pPr>
        <w:tabs>
          <w:tab w:val="left" w:pos="142"/>
        </w:tabs>
        <w:spacing w:after="0" w:line="360" w:lineRule="auto"/>
        <w:ind w:firstLine="709"/>
        <w:rPr>
          <w:rFonts w:eastAsia="Calibri" w:cs="Times New Roman"/>
          <w:szCs w:val="28"/>
        </w:rPr>
      </w:pPr>
      <w:r w:rsidRPr="00AA5352">
        <w:rPr>
          <w:rFonts w:eastAsia="Calibri" w:cs="Times New Roman"/>
          <w:szCs w:val="28"/>
        </w:rPr>
        <w:t>Общие затрат</w:t>
      </w:r>
      <w:r w:rsidR="00BD0BD8">
        <w:rPr>
          <w:rFonts w:eastAsia="Calibri" w:cs="Times New Roman"/>
          <w:szCs w:val="28"/>
        </w:rPr>
        <w:t>ы на производство составят 231806</w:t>
      </w:r>
      <w:r w:rsidRPr="00AA5352">
        <w:rPr>
          <w:rFonts w:eastAsia="Calibri" w:cs="Times New Roman"/>
          <w:szCs w:val="28"/>
        </w:rPr>
        <w:t xml:space="preserve"> + </w:t>
      </w:r>
      <w:r w:rsidR="00BD0BD8">
        <w:rPr>
          <w:rFonts w:eastAsia="Calibri" w:cs="Times New Roman"/>
          <w:szCs w:val="28"/>
        </w:rPr>
        <w:t>73500 +1671010+1290744 = 3267060 руб. = 3267,06</w:t>
      </w:r>
      <w:r w:rsidRPr="00AA5352">
        <w:rPr>
          <w:rFonts w:eastAsia="Calibri" w:cs="Times New Roman"/>
          <w:szCs w:val="28"/>
        </w:rPr>
        <w:t xml:space="preserve"> тыс. руб.</w:t>
      </w:r>
    </w:p>
    <w:p w:rsidR="003912E6" w:rsidRDefault="00AA5352" w:rsidP="007A43A9">
      <w:pPr>
        <w:tabs>
          <w:tab w:val="left" w:pos="142"/>
        </w:tabs>
        <w:spacing w:after="0" w:line="360" w:lineRule="auto"/>
        <w:ind w:firstLine="709"/>
        <w:rPr>
          <w:rFonts w:eastAsia="Calibri" w:cs="Times New Roman"/>
          <w:szCs w:val="28"/>
        </w:rPr>
      </w:pPr>
      <w:r w:rsidRPr="00AA5352">
        <w:rPr>
          <w:rFonts w:eastAsia="Calibri" w:cs="Times New Roman"/>
          <w:szCs w:val="28"/>
        </w:rPr>
        <w:t>Поставщиков для своего производства кремов следует выбирать из числа компаний, занимающихся разработкой и созданием химического сырья для фармацевтики, производителей косметики, пищ</w:t>
      </w:r>
      <w:r w:rsidR="003912E6">
        <w:rPr>
          <w:rFonts w:eastAsia="Calibri" w:cs="Times New Roman"/>
          <w:szCs w:val="28"/>
        </w:rPr>
        <w:t>евых продуктов и бытовой химии.</w:t>
      </w:r>
      <w:bookmarkStart w:id="13" w:name="_Toc42514224"/>
    </w:p>
    <w:p w:rsidR="007A43A9" w:rsidRDefault="007A43A9" w:rsidP="007A43A9">
      <w:pPr>
        <w:tabs>
          <w:tab w:val="left" w:pos="142"/>
        </w:tabs>
        <w:spacing w:after="0" w:line="360" w:lineRule="auto"/>
        <w:ind w:firstLine="709"/>
      </w:pPr>
      <w:r>
        <w:t xml:space="preserve">Таким образом, мы рассмотрели маркетинговую и финансовую стратегию ООО </w:t>
      </w:r>
      <w:r w:rsidRPr="007A43A9">
        <w:t>«</w:t>
      </w:r>
      <w:proofErr w:type="spellStart"/>
      <w:r w:rsidRPr="007A43A9">
        <w:t>Argentum</w:t>
      </w:r>
      <w:proofErr w:type="spellEnd"/>
      <w:r w:rsidRPr="007A43A9">
        <w:t xml:space="preserve"> </w:t>
      </w:r>
      <w:proofErr w:type="spellStart"/>
      <w:r w:rsidRPr="007A43A9">
        <w:t>Apothecary</w:t>
      </w:r>
      <w:proofErr w:type="spellEnd"/>
      <w:r w:rsidRPr="007A43A9">
        <w:t>»</w:t>
      </w:r>
      <w:r>
        <w:t>. Изучили основных конкурентов,</w:t>
      </w:r>
      <w:r w:rsidRPr="007A43A9">
        <w:t xml:space="preserve"> </w:t>
      </w:r>
      <w:r>
        <w:t xml:space="preserve">выяснили, что в </w:t>
      </w:r>
      <w:r w:rsidRPr="007A43A9">
        <w:t>целях активного продвижения продукции необходимо активно внедрять интернет технологии в проект, а также разработать сайт с онлайн-каталогом продукции</w:t>
      </w:r>
      <w:r>
        <w:t xml:space="preserve"> и фирменный стиль компании. Были рассмотрены основные этапы производства продукции и составлены общие затраты на производство.</w:t>
      </w:r>
    </w:p>
    <w:p w:rsidR="007A43A9" w:rsidRPr="007A43A9" w:rsidRDefault="007A43A9" w:rsidP="007A43A9">
      <w:pPr>
        <w:pStyle w:val="a0"/>
      </w:pPr>
    </w:p>
    <w:p w:rsidR="009922F6" w:rsidRDefault="009922F6" w:rsidP="007A43A9">
      <w:pPr>
        <w:tabs>
          <w:tab w:val="left" w:pos="142"/>
        </w:tabs>
        <w:spacing w:after="0" w:line="360" w:lineRule="auto"/>
        <w:ind w:firstLine="709"/>
      </w:pPr>
      <w:r>
        <w:t>3.3</w:t>
      </w:r>
      <w:r w:rsidR="00501CF8">
        <w:t xml:space="preserve"> Экономическое обоснование создания производства и</w:t>
      </w:r>
      <w:r w:rsidR="00DC04B6">
        <w:t xml:space="preserve"> проникновения </w:t>
      </w:r>
      <w:r w:rsidR="00501CF8">
        <w:t>на международный рынок</w:t>
      </w:r>
      <w:bookmarkEnd w:id="13"/>
    </w:p>
    <w:p w:rsidR="007A43A9" w:rsidRPr="007A43A9" w:rsidRDefault="007A43A9" w:rsidP="007A43A9">
      <w:pPr>
        <w:pStyle w:val="a0"/>
      </w:pPr>
    </w:p>
    <w:p w:rsidR="00270A3B" w:rsidRDefault="007A43A9" w:rsidP="005C13BE">
      <w:pPr>
        <w:pStyle w:val="1"/>
        <w:rPr>
          <w:rFonts w:eastAsia="Calibri"/>
        </w:rPr>
      </w:pPr>
      <w:bookmarkStart w:id="14" w:name="_Toc42514225"/>
      <w:r w:rsidRPr="007A43A9">
        <w:rPr>
          <w:rFonts w:eastAsia="Calibri"/>
        </w:rPr>
        <w:t xml:space="preserve">Капитальные инвестиции являются основой для развития любых видов производства, получения ими независимости в условиях рынка - </w:t>
      </w:r>
      <w:r w:rsidR="00270A3B" w:rsidRPr="00270A3B">
        <w:rPr>
          <w:rFonts w:eastAsia="Calibri"/>
        </w:rPr>
        <w:t>Планируемые капитальные инвестиции на открытие производства инновационной косметики ООО «</w:t>
      </w:r>
      <w:proofErr w:type="spellStart"/>
      <w:r w:rsidR="00270A3B" w:rsidRPr="00270A3B">
        <w:rPr>
          <w:rFonts w:eastAsia="Calibri"/>
        </w:rPr>
        <w:t>Argentum</w:t>
      </w:r>
      <w:proofErr w:type="spellEnd"/>
      <w:r w:rsidR="00270A3B" w:rsidRPr="00270A3B">
        <w:rPr>
          <w:rFonts w:eastAsia="Calibri"/>
        </w:rPr>
        <w:t xml:space="preserve"> </w:t>
      </w:r>
      <w:proofErr w:type="spellStart"/>
      <w:r w:rsidR="00270A3B" w:rsidRPr="00270A3B">
        <w:rPr>
          <w:rFonts w:eastAsia="Calibri"/>
        </w:rPr>
        <w:t>Apothecary</w:t>
      </w:r>
      <w:proofErr w:type="spellEnd"/>
      <w:r w:rsidR="00270A3B">
        <w:rPr>
          <w:rFonts w:eastAsia="Calibri"/>
        </w:rPr>
        <w:t xml:space="preserve">» </w:t>
      </w:r>
      <w:r>
        <w:rPr>
          <w:rFonts w:eastAsia="Calibri"/>
        </w:rPr>
        <w:t xml:space="preserve">представлены </w:t>
      </w:r>
      <w:r w:rsidR="00E01EE9">
        <w:rPr>
          <w:rFonts w:eastAsia="Calibri"/>
        </w:rPr>
        <w:t>в Таблице 3.4</w:t>
      </w:r>
      <w:r w:rsidR="00270A3B" w:rsidRPr="007A43A9">
        <w:rPr>
          <w:rFonts w:eastAsia="Calibri"/>
        </w:rPr>
        <w:t>.</w:t>
      </w:r>
      <w:bookmarkEnd w:id="14"/>
    </w:p>
    <w:p w:rsidR="00E01EE9" w:rsidRPr="00E01EE9" w:rsidRDefault="00E01EE9" w:rsidP="00E01EE9">
      <w:pPr>
        <w:rPr>
          <w:sz w:val="2"/>
        </w:rPr>
      </w:pPr>
    </w:p>
    <w:p w:rsidR="00F101A5" w:rsidRPr="00F101A5" w:rsidRDefault="00F101A5" w:rsidP="00E01EE9">
      <w:pPr>
        <w:tabs>
          <w:tab w:val="left" w:pos="142"/>
        </w:tabs>
        <w:spacing w:after="0" w:line="360" w:lineRule="auto"/>
        <w:ind w:firstLine="709"/>
        <w:rPr>
          <w:rFonts w:eastAsia="Calibri" w:cs="Times New Roman"/>
          <w:szCs w:val="28"/>
        </w:rPr>
      </w:pPr>
      <w:r w:rsidRPr="00E01EE9">
        <w:rPr>
          <w:rFonts w:eastAsia="Calibri" w:cs="Times New Roman"/>
          <w:color w:val="0D0D0D" w:themeColor="text1" w:themeTint="F2"/>
          <w:szCs w:val="28"/>
        </w:rPr>
        <w:lastRenderedPageBreak/>
        <w:t>Таблица</w:t>
      </w:r>
      <w:r w:rsidR="00E01EE9">
        <w:rPr>
          <w:rFonts w:eastAsia="Calibri" w:cs="Times New Roman"/>
          <w:color w:val="0D0D0D" w:themeColor="text1" w:themeTint="F2"/>
          <w:szCs w:val="28"/>
        </w:rPr>
        <w:t xml:space="preserve"> 3.4 -</w:t>
      </w:r>
      <w:r w:rsidRPr="00F101A5">
        <w:rPr>
          <w:rFonts w:eastAsia="Calibri" w:cs="Times New Roman"/>
          <w:color w:val="FF0000"/>
          <w:szCs w:val="28"/>
        </w:rPr>
        <w:t xml:space="preserve"> </w:t>
      </w:r>
      <w:r w:rsidRPr="00F101A5">
        <w:rPr>
          <w:rFonts w:eastAsia="Calibri" w:cs="Times New Roman"/>
          <w:szCs w:val="28"/>
        </w:rPr>
        <w:t xml:space="preserve">Планируемые капитальные инвестиции на открытие производства инновационной косметики ООО </w:t>
      </w:r>
      <w:r w:rsidR="00E01EE9" w:rsidRPr="00270A3B">
        <w:rPr>
          <w:rFonts w:eastAsia="Calibri"/>
        </w:rPr>
        <w:t>«</w:t>
      </w:r>
      <w:proofErr w:type="spellStart"/>
      <w:r w:rsidR="00E01EE9" w:rsidRPr="00270A3B">
        <w:rPr>
          <w:rFonts w:eastAsia="Calibri"/>
        </w:rPr>
        <w:t>Argentum</w:t>
      </w:r>
      <w:proofErr w:type="spellEnd"/>
      <w:r w:rsidR="00E01EE9" w:rsidRPr="00270A3B">
        <w:rPr>
          <w:rFonts w:eastAsia="Calibri"/>
        </w:rPr>
        <w:t xml:space="preserve"> </w:t>
      </w:r>
      <w:proofErr w:type="spellStart"/>
      <w:r w:rsidR="00E01EE9" w:rsidRPr="00270A3B">
        <w:rPr>
          <w:rFonts w:eastAsia="Calibri"/>
        </w:rPr>
        <w:t>Apothecary</w:t>
      </w:r>
      <w:proofErr w:type="spellEnd"/>
      <w:r w:rsidR="00E01EE9">
        <w:rPr>
          <w:rFonts w:eastAsia="Calibri"/>
        </w:rPr>
        <w:t xml:space="preserve">» </w:t>
      </w:r>
      <w:r w:rsidRPr="00F101A5">
        <w:rPr>
          <w:rFonts w:ascii="Calibri" w:eastAsia="Calibri" w:hAnsi="Calibri" w:cs="Times New Roman"/>
          <w:noProof/>
          <w:sz w:val="22"/>
          <w:lang w:eastAsia="ru-RU"/>
        </w:rPr>
        <w:drawing>
          <wp:inline distT="0" distB="0" distL="0" distR="0">
            <wp:extent cx="6199987" cy="2151530"/>
            <wp:effectExtent l="0" t="0" r="0" b="1270"/>
            <wp:docPr id="20"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02434" cy="2152379"/>
                    </a:xfrm>
                    <a:prstGeom prst="rect">
                      <a:avLst/>
                    </a:prstGeom>
                    <a:noFill/>
                    <a:ln>
                      <a:noFill/>
                    </a:ln>
                  </pic:spPr>
                </pic:pic>
              </a:graphicData>
            </a:graphic>
          </wp:inline>
        </w:drawing>
      </w:r>
    </w:p>
    <w:p w:rsidR="00155C96" w:rsidRDefault="00155C96" w:rsidP="005C13BE">
      <w:pPr>
        <w:tabs>
          <w:tab w:val="left" w:pos="142"/>
        </w:tabs>
        <w:spacing w:after="0" w:line="360" w:lineRule="auto"/>
        <w:ind w:firstLine="709"/>
        <w:rPr>
          <w:rFonts w:eastAsia="Calibri" w:cs="Times New Roman"/>
          <w:szCs w:val="28"/>
        </w:rPr>
      </w:pPr>
      <w:r w:rsidRPr="00155C96">
        <w:rPr>
          <w:rFonts w:eastAsia="Calibri" w:cs="Times New Roman"/>
          <w:szCs w:val="28"/>
        </w:rPr>
        <w:t>Источник: Составлено автором</w:t>
      </w:r>
    </w:p>
    <w:p w:rsidR="00155C96" w:rsidRPr="00155C96" w:rsidRDefault="00155C96" w:rsidP="00155C96">
      <w:pPr>
        <w:pStyle w:val="a0"/>
        <w:rPr>
          <w:sz w:val="20"/>
        </w:rPr>
      </w:pPr>
    </w:p>
    <w:p w:rsidR="00270A3B" w:rsidRDefault="00270A3B" w:rsidP="005C13BE">
      <w:pPr>
        <w:tabs>
          <w:tab w:val="left" w:pos="142"/>
        </w:tabs>
        <w:spacing w:after="0" w:line="360" w:lineRule="auto"/>
        <w:ind w:firstLine="709"/>
        <w:rPr>
          <w:rFonts w:eastAsia="Calibri" w:cs="Times New Roman"/>
          <w:szCs w:val="28"/>
        </w:rPr>
      </w:pPr>
      <w:r w:rsidRPr="00270A3B">
        <w:rPr>
          <w:rFonts w:eastAsia="Calibri" w:cs="Times New Roman"/>
          <w:szCs w:val="28"/>
        </w:rPr>
        <w:t>Инвестиции в бизнес-проект составят – 7,4 млн. руб., и распределены следующим образом:</w:t>
      </w:r>
    </w:p>
    <w:p w:rsidR="00270A3B" w:rsidRDefault="00270A3B" w:rsidP="005C13BE">
      <w:pPr>
        <w:tabs>
          <w:tab w:val="left" w:pos="142"/>
        </w:tabs>
        <w:spacing w:after="0" w:line="360" w:lineRule="auto"/>
        <w:ind w:firstLine="709"/>
        <w:rPr>
          <w:rFonts w:eastAsia="Calibri" w:cs="Times New Roman"/>
          <w:szCs w:val="28"/>
        </w:rPr>
      </w:pPr>
      <w:r>
        <w:rPr>
          <w:rFonts w:eastAsia="Calibri" w:cs="Times New Roman"/>
          <w:szCs w:val="28"/>
        </w:rPr>
        <w:t xml:space="preserve">1. </w:t>
      </w:r>
      <w:r w:rsidRPr="00270A3B">
        <w:rPr>
          <w:rFonts w:eastAsia="Calibri" w:cs="Times New Roman"/>
          <w:szCs w:val="28"/>
        </w:rPr>
        <w:t>Банковский кредит – 5,5 млн. руб.</w:t>
      </w:r>
    </w:p>
    <w:p w:rsidR="00270A3B" w:rsidRPr="00270A3B" w:rsidRDefault="00270A3B" w:rsidP="005C13BE">
      <w:pPr>
        <w:tabs>
          <w:tab w:val="left" w:pos="142"/>
        </w:tabs>
        <w:spacing w:after="0" w:line="360" w:lineRule="auto"/>
        <w:ind w:firstLine="709"/>
        <w:rPr>
          <w:rFonts w:eastAsia="Calibri" w:cs="Times New Roman"/>
          <w:szCs w:val="28"/>
        </w:rPr>
      </w:pPr>
      <w:r>
        <w:rPr>
          <w:rFonts w:eastAsia="Calibri" w:cs="Times New Roman"/>
          <w:szCs w:val="28"/>
        </w:rPr>
        <w:t xml:space="preserve">2. </w:t>
      </w:r>
      <w:r w:rsidRPr="00270A3B">
        <w:rPr>
          <w:rFonts w:eastAsia="Calibri" w:cs="Times New Roman"/>
          <w:szCs w:val="28"/>
        </w:rPr>
        <w:t>Личные средства инициатора проекта – 1,9 млн. руб.</w:t>
      </w:r>
    </w:p>
    <w:p w:rsidR="00270A3B" w:rsidRPr="00270A3B" w:rsidRDefault="00270A3B" w:rsidP="005C13BE">
      <w:pPr>
        <w:tabs>
          <w:tab w:val="left" w:pos="142"/>
        </w:tabs>
        <w:spacing w:after="0" w:line="360" w:lineRule="auto"/>
        <w:ind w:firstLine="709"/>
        <w:rPr>
          <w:rFonts w:eastAsia="Calibri" w:cs="Times New Roman"/>
          <w:szCs w:val="28"/>
        </w:rPr>
      </w:pPr>
      <w:r>
        <w:rPr>
          <w:rFonts w:eastAsia="Calibri" w:cs="Times New Roman"/>
          <w:szCs w:val="28"/>
        </w:rPr>
        <w:t xml:space="preserve">3. </w:t>
      </w:r>
      <w:r w:rsidRPr="00270A3B">
        <w:rPr>
          <w:rFonts w:eastAsia="Calibri" w:cs="Times New Roman"/>
          <w:szCs w:val="28"/>
        </w:rPr>
        <w:t>Условия кредитования:</w:t>
      </w:r>
    </w:p>
    <w:p w:rsidR="00270A3B" w:rsidRPr="00270A3B" w:rsidRDefault="00270A3B" w:rsidP="005C13BE">
      <w:pPr>
        <w:tabs>
          <w:tab w:val="left" w:pos="142"/>
        </w:tabs>
        <w:spacing w:after="0" w:line="360" w:lineRule="auto"/>
        <w:ind w:firstLine="709"/>
        <w:rPr>
          <w:rFonts w:eastAsia="Calibri" w:cs="Times New Roman"/>
          <w:szCs w:val="28"/>
        </w:rPr>
      </w:pPr>
      <w:r>
        <w:rPr>
          <w:rFonts w:eastAsia="Calibri" w:cs="Times New Roman"/>
          <w:szCs w:val="28"/>
        </w:rPr>
        <w:t xml:space="preserve">4. </w:t>
      </w:r>
      <w:r w:rsidRPr="00270A3B">
        <w:rPr>
          <w:rFonts w:eastAsia="Calibri" w:cs="Times New Roman"/>
          <w:szCs w:val="28"/>
        </w:rPr>
        <w:t>Годовая ставка – 15% в год</w:t>
      </w:r>
    </w:p>
    <w:p w:rsidR="00270A3B" w:rsidRPr="00270A3B" w:rsidRDefault="00270A3B" w:rsidP="005C13BE">
      <w:pPr>
        <w:tabs>
          <w:tab w:val="left" w:pos="142"/>
        </w:tabs>
        <w:spacing w:after="0" w:line="360" w:lineRule="auto"/>
        <w:ind w:firstLine="709"/>
        <w:rPr>
          <w:rFonts w:eastAsia="Calibri" w:cs="Times New Roman"/>
          <w:szCs w:val="28"/>
        </w:rPr>
      </w:pPr>
      <w:r>
        <w:rPr>
          <w:rFonts w:eastAsia="Calibri" w:cs="Times New Roman"/>
          <w:szCs w:val="28"/>
        </w:rPr>
        <w:t xml:space="preserve">5. </w:t>
      </w:r>
      <w:r w:rsidRPr="00270A3B">
        <w:rPr>
          <w:rFonts w:eastAsia="Calibri" w:cs="Times New Roman"/>
          <w:szCs w:val="28"/>
        </w:rPr>
        <w:t>Длительность кредитования – 3 года</w:t>
      </w:r>
    </w:p>
    <w:p w:rsidR="00270A3B" w:rsidRPr="00270A3B" w:rsidRDefault="00270A3B" w:rsidP="005C13BE">
      <w:pPr>
        <w:tabs>
          <w:tab w:val="left" w:pos="142"/>
        </w:tabs>
        <w:spacing w:after="0" w:line="360" w:lineRule="auto"/>
        <w:ind w:firstLine="709"/>
        <w:rPr>
          <w:rFonts w:eastAsia="Calibri" w:cs="Times New Roman"/>
          <w:szCs w:val="28"/>
        </w:rPr>
      </w:pPr>
      <w:r>
        <w:rPr>
          <w:rFonts w:eastAsia="Calibri" w:cs="Times New Roman"/>
          <w:szCs w:val="28"/>
        </w:rPr>
        <w:t xml:space="preserve">6. </w:t>
      </w:r>
      <w:r w:rsidRPr="00270A3B">
        <w:rPr>
          <w:rFonts w:eastAsia="Calibri" w:cs="Times New Roman"/>
          <w:szCs w:val="28"/>
        </w:rPr>
        <w:t>Отсрочка платежей – 4 мес.</w:t>
      </w:r>
    </w:p>
    <w:p w:rsidR="00270A3B" w:rsidRPr="00270A3B" w:rsidRDefault="00270A3B" w:rsidP="005C13BE">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В результате прогноза текущих расходов на 10 лет, получаем, что выручка составит 526866,44 тыс. руб., себестоимость продукции 109393,51 тыс. руб., прибыль от продаж составит 417472,93 тыс. руб., заработная плата с начислениями составит 284747,19 тыс. руб.</w:t>
      </w:r>
    </w:p>
    <w:p w:rsidR="00270A3B" w:rsidRPr="00270A3B" w:rsidRDefault="00270A3B" w:rsidP="005C13BE">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Управленческие расходы будут составлять 37122,33 тыс. руб., коммерческие расходы составят 15874,68 тыс. руб., производственные расходы – 19825,60 тыс. руб.</w:t>
      </w:r>
    </w:p>
    <w:p w:rsidR="00270A3B" w:rsidRPr="00270A3B" w:rsidRDefault="00270A3B" w:rsidP="005C13BE">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Прибыль составит 59903,13 тыс. руб., проценты по кредитам составят 3195,45 тыс. руб., налоги – 48824,26 тыс. руб.</w:t>
      </w:r>
    </w:p>
    <w:p w:rsidR="00270A3B" w:rsidRPr="00270A3B" w:rsidRDefault="00270A3B" w:rsidP="005C13BE">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Чистая прибыль составит 11078,9 тыс. руб.</w:t>
      </w:r>
    </w:p>
    <w:p w:rsidR="00270A3B" w:rsidRPr="00270A3B" w:rsidRDefault="00270A3B" w:rsidP="005C13BE">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lastRenderedPageBreak/>
        <w:t>Административные расходы за рассматриваемый период составят 23 201 тыс. руб., коммерческие расходы составят 15875 тыс. руб.</w:t>
      </w:r>
    </w:p>
    <w:p w:rsidR="00270A3B" w:rsidRPr="00270A3B" w:rsidRDefault="00270A3B" w:rsidP="005C13BE">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Ставка НДФЛ выбрана 15%.</w:t>
      </w:r>
      <w:r>
        <w:rPr>
          <w:rFonts w:eastAsia="Calibri" w:cs="Times New Roman"/>
          <w:szCs w:val="28"/>
          <w:lang w:eastAsia="ru-RU"/>
        </w:rPr>
        <w:t xml:space="preserve"> </w:t>
      </w:r>
      <w:r w:rsidRPr="00270A3B">
        <w:rPr>
          <w:rFonts w:eastAsia="Calibri" w:cs="Times New Roman"/>
          <w:szCs w:val="28"/>
          <w:lang w:eastAsia="ru-RU"/>
        </w:rPr>
        <w:t>Отчисления в социальные фонды выбраны по ставке 30%.</w:t>
      </w:r>
      <w:r>
        <w:rPr>
          <w:rFonts w:eastAsia="Calibri" w:cs="Times New Roman"/>
          <w:szCs w:val="28"/>
          <w:lang w:eastAsia="ru-RU"/>
        </w:rPr>
        <w:t xml:space="preserve"> </w:t>
      </w:r>
      <w:r w:rsidRPr="00270A3B">
        <w:rPr>
          <w:rFonts w:eastAsia="Calibri" w:cs="Times New Roman"/>
          <w:szCs w:val="28"/>
          <w:lang w:eastAsia="ru-RU"/>
        </w:rPr>
        <w:t>Налог на прибыль составляет 20%.</w:t>
      </w:r>
    </w:p>
    <w:p w:rsidR="00270A3B" w:rsidRPr="00270A3B" w:rsidRDefault="00270A3B" w:rsidP="005C13BE">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Далее про</w:t>
      </w:r>
      <w:r w:rsidR="00F101A5">
        <w:rPr>
          <w:rFonts w:eastAsia="Calibri" w:cs="Times New Roman"/>
          <w:szCs w:val="28"/>
          <w:lang w:eastAsia="ru-RU"/>
        </w:rPr>
        <w:t>ведем анализ предполагаемых инвестиций</w:t>
      </w:r>
      <w:r w:rsidRPr="00270A3B">
        <w:rPr>
          <w:rFonts w:eastAsia="Calibri" w:cs="Times New Roman"/>
          <w:szCs w:val="28"/>
          <w:lang w:eastAsia="ru-RU"/>
        </w:rPr>
        <w:t xml:space="preserve"> предприятия</w:t>
      </w:r>
      <w:r w:rsidR="00F101A5">
        <w:rPr>
          <w:rFonts w:eastAsia="Calibri" w:cs="Times New Roman"/>
          <w:szCs w:val="28"/>
          <w:lang w:eastAsia="ru-RU"/>
        </w:rPr>
        <w:t>, которые подробно указаны в Приложении</w:t>
      </w:r>
      <w:r w:rsidRPr="00270A3B">
        <w:rPr>
          <w:rFonts w:eastAsia="Calibri" w:cs="Times New Roman"/>
          <w:szCs w:val="28"/>
          <w:lang w:eastAsia="ru-RU"/>
        </w:rPr>
        <w:t xml:space="preserve"> </w:t>
      </w:r>
      <w:r w:rsidR="00E01EE9">
        <w:rPr>
          <w:rFonts w:eastAsia="Calibri" w:cs="Times New Roman"/>
          <w:szCs w:val="28"/>
          <w:lang w:eastAsia="ru-RU"/>
        </w:rPr>
        <w:t>1</w:t>
      </w:r>
      <w:r w:rsidRPr="00270A3B">
        <w:rPr>
          <w:rFonts w:eastAsia="Calibri" w:cs="Times New Roman"/>
          <w:szCs w:val="28"/>
          <w:lang w:eastAsia="ru-RU"/>
        </w:rPr>
        <w:t>.</w:t>
      </w:r>
    </w:p>
    <w:p w:rsidR="00270A3B" w:rsidRPr="00270A3B" w:rsidRDefault="00270A3B" w:rsidP="005C13BE">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Таким образом, исходя из данных</w:t>
      </w:r>
      <w:r w:rsidR="00F101A5">
        <w:rPr>
          <w:rFonts w:eastAsia="Calibri" w:cs="Times New Roman"/>
          <w:szCs w:val="28"/>
          <w:lang w:eastAsia="ru-RU"/>
        </w:rPr>
        <w:t xml:space="preserve"> таблицы,</w:t>
      </w:r>
      <w:r w:rsidRPr="00270A3B">
        <w:rPr>
          <w:rFonts w:eastAsia="Calibri" w:cs="Times New Roman"/>
          <w:szCs w:val="28"/>
          <w:lang w:eastAsia="ru-RU"/>
        </w:rPr>
        <w:t xml:space="preserve"> </w:t>
      </w:r>
      <w:r w:rsidR="00F101A5">
        <w:rPr>
          <w:rFonts w:eastAsia="Calibri" w:cs="Times New Roman"/>
          <w:szCs w:val="28"/>
          <w:lang w:eastAsia="ru-RU"/>
        </w:rPr>
        <w:t>приведенной в Приложении</w:t>
      </w:r>
      <w:r w:rsidR="00E01EE9">
        <w:rPr>
          <w:rFonts w:eastAsia="Calibri" w:cs="Times New Roman"/>
          <w:szCs w:val="28"/>
          <w:lang w:eastAsia="ru-RU"/>
        </w:rPr>
        <w:t xml:space="preserve"> 1</w:t>
      </w:r>
      <w:r w:rsidRPr="00270A3B">
        <w:rPr>
          <w:rFonts w:eastAsia="Calibri" w:cs="Times New Roman"/>
          <w:szCs w:val="28"/>
          <w:lang w:eastAsia="ru-RU"/>
        </w:rPr>
        <w:t>, планируемые инвестиции потребуются в размере 5900 тыс. руб., или 5,9 млн. руб.</w:t>
      </w:r>
    </w:p>
    <w:p w:rsidR="00270A3B" w:rsidRPr="00270A3B" w:rsidRDefault="00270A3B" w:rsidP="005C13BE">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Наибольшая доля непредвиденных расходов будет осуществлена в 8 месяц реализации проекта на 2790550 руб. В 7 месяце сумма сократится до 1626200 руб. В 9 месяце сумма будет наименьшей. И будет составлять 577750 руб.</w:t>
      </w:r>
    </w:p>
    <w:p w:rsidR="00270A3B" w:rsidRPr="00270A3B" w:rsidRDefault="00270A3B" w:rsidP="005C13BE">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Расходы на помещение будут составлять в 6 месяце 750000 руб., в 7 месяце они вырастут в два раза до 1472450 труб. В 8 месяце сумма продолжит увеличиваться до 2599300 руб. При этом к 9 месяцу расходы на помещение сократятся до 470500 руб.</w:t>
      </w:r>
    </w:p>
    <w:p w:rsidR="00270A3B" w:rsidRPr="00270A3B" w:rsidRDefault="00270A3B" w:rsidP="005C13BE">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Маркетингом планируется заниматься с 7 месяца. Так, затраты будут составлять 35000 руб., в 8 месяце – 20000 руб., в 9 месяце – 55000 руб.</w:t>
      </w:r>
    </w:p>
    <w:p w:rsidR="00270A3B" w:rsidRPr="00270A3B" w:rsidRDefault="00270A3B" w:rsidP="005074D7">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 xml:space="preserve">Организационные расходы при открытии производства инновационной косметики ООО </w:t>
      </w:r>
      <w:r>
        <w:rPr>
          <w:rFonts w:eastAsia="Calibri" w:cs="Times New Roman"/>
          <w:szCs w:val="28"/>
          <w:lang w:eastAsia="ru-RU"/>
        </w:rPr>
        <w:t>«</w:t>
      </w:r>
      <w:proofErr w:type="spellStart"/>
      <w:r>
        <w:rPr>
          <w:rFonts w:eastAsia="Calibri" w:cs="Times New Roman"/>
          <w:szCs w:val="28"/>
          <w:lang w:eastAsia="ru-RU"/>
        </w:rPr>
        <w:t>Argentum</w:t>
      </w:r>
      <w:proofErr w:type="spellEnd"/>
      <w:r>
        <w:rPr>
          <w:rFonts w:eastAsia="Calibri" w:cs="Times New Roman"/>
          <w:szCs w:val="28"/>
          <w:lang w:eastAsia="ru-RU"/>
        </w:rPr>
        <w:t xml:space="preserve"> </w:t>
      </w:r>
      <w:proofErr w:type="spellStart"/>
      <w:r>
        <w:rPr>
          <w:rFonts w:eastAsia="Calibri" w:cs="Times New Roman"/>
          <w:szCs w:val="28"/>
          <w:lang w:eastAsia="ru-RU"/>
        </w:rPr>
        <w:t>Apothecary</w:t>
      </w:r>
      <w:proofErr w:type="spellEnd"/>
      <w:r w:rsidRPr="00270A3B">
        <w:rPr>
          <w:rFonts w:eastAsia="Calibri" w:cs="Times New Roman"/>
          <w:szCs w:val="28"/>
          <w:lang w:eastAsia="ru-RU"/>
        </w:rPr>
        <w:t>», на фоне остальных затрат – незначительны. Так в 6 месяце они будут составлять 14750 руб., в 7 месяце – 4750 руб., в 8 месяце – 1925</w:t>
      </w:r>
      <w:r w:rsidR="005074D7">
        <w:rPr>
          <w:rFonts w:eastAsia="Calibri" w:cs="Times New Roman"/>
          <w:szCs w:val="28"/>
          <w:lang w:eastAsia="ru-RU"/>
        </w:rPr>
        <w:t xml:space="preserve">0 руб., в 9 месяце – 14250 руб. </w:t>
      </w:r>
      <w:r w:rsidRPr="00270A3B">
        <w:rPr>
          <w:rFonts w:eastAsia="Calibri" w:cs="Times New Roman"/>
          <w:szCs w:val="28"/>
          <w:lang w:eastAsia="ru-RU"/>
        </w:rPr>
        <w:t>44% инвестиций, осуществленных в 6 месяце, будут собственные средства инициатора проекта, а оставшиеся 56% - заемные средства.</w:t>
      </w:r>
    </w:p>
    <w:p w:rsidR="00270A3B" w:rsidRPr="00270A3B" w:rsidRDefault="00270A3B" w:rsidP="005C13BE">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Наибольшие инвестиции будут вложены в 7 и 8 месяце. К 9 месяцу уровень вложений сократится до 500000 руб.</w:t>
      </w:r>
    </w:p>
    <w:p w:rsidR="00270A3B" w:rsidRPr="00270A3B" w:rsidRDefault="00270A3B" w:rsidP="005C13BE">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 xml:space="preserve">Далее проведем расчет планируемой себестоимости и ценообразования ООО </w:t>
      </w:r>
      <w:r w:rsidR="00460DAF" w:rsidRPr="00460DAF">
        <w:rPr>
          <w:rFonts w:eastAsia="Calibri" w:cs="Times New Roman"/>
          <w:szCs w:val="28"/>
          <w:lang w:eastAsia="ru-RU"/>
        </w:rPr>
        <w:t>«</w:t>
      </w:r>
      <w:proofErr w:type="spellStart"/>
      <w:r w:rsidR="00460DAF" w:rsidRPr="00460DAF">
        <w:rPr>
          <w:rFonts w:eastAsia="Calibri" w:cs="Times New Roman"/>
          <w:szCs w:val="28"/>
          <w:lang w:eastAsia="ru-RU"/>
        </w:rPr>
        <w:t>Argentum</w:t>
      </w:r>
      <w:proofErr w:type="spellEnd"/>
      <w:r w:rsidR="00460DAF" w:rsidRPr="00460DAF">
        <w:rPr>
          <w:rFonts w:eastAsia="Calibri" w:cs="Times New Roman"/>
          <w:szCs w:val="28"/>
          <w:lang w:eastAsia="ru-RU"/>
        </w:rPr>
        <w:t xml:space="preserve"> </w:t>
      </w:r>
      <w:proofErr w:type="spellStart"/>
      <w:r w:rsidR="00460DAF" w:rsidRPr="00460DAF">
        <w:rPr>
          <w:rFonts w:eastAsia="Calibri" w:cs="Times New Roman"/>
          <w:szCs w:val="28"/>
          <w:lang w:eastAsia="ru-RU"/>
        </w:rPr>
        <w:t>Apothecary</w:t>
      </w:r>
      <w:proofErr w:type="spellEnd"/>
      <w:r w:rsidR="00460DAF" w:rsidRPr="00460DAF">
        <w:rPr>
          <w:rFonts w:eastAsia="Calibri" w:cs="Times New Roman"/>
          <w:szCs w:val="28"/>
          <w:lang w:eastAsia="ru-RU"/>
        </w:rPr>
        <w:t xml:space="preserve">» </w:t>
      </w:r>
      <w:r w:rsidRPr="00270A3B">
        <w:rPr>
          <w:rFonts w:eastAsia="Calibri" w:cs="Times New Roman"/>
          <w:szCs w:val="28"/>
          <w:lang w:eastAsia="ru-RU"/>
        </w:rPr>
        <w:t>в</w:t>
      </w:r>
      <w:r w:rsidR="00E01EE9">
        <w:rPr>
          <w:rFonts w:eastAsia="Calibri" w:cs="Times New Roman"/>
          <w:szCs w:val="28"/>
          <w:lang w:eastAsia="ru-RU"/>
        </w:rPr>
        <w:t xml:space="preserve"> таблице 3.5</w:t>
      </w:r>
      <w:r w:rsidRPr="00270A3B">
        <w:rPr>
          <w:rFonts w:eastAsia="Calibri" w:cs="Times New Roman"/>
          <w:szCs w:val="28"/>
          <w:lang w:eastAsia="ru-RU"/>
        </w:rPr>
        <w:t>.</w:t>
      </w:r>
    </w:p>
    <w:p w:rsidR="00270A3B" w:rsidRPr="00E01EE9" w:rsidRDefault="00270A3B" w:rsidP="005C13BE">
      <w:pPr>
        <w:tabs>
          <w:tab w:val="left" w:pos="142"/>
        </w:tabs>
        <w:spacing w:after="0" w:line="360" w:lineRule="auto"/>
        <w:ind w:firstLine="709"/>
        <w:rPr>
          <w:rFonts w:eastAsia="Calibri" w:cs="Times New Roman"/>
          <w:sz w:val="12"/>
          <w:szCs w:val="28"/>
          <w:lang w:eastAsia="ru-RU"/>
        </w:rPr>
      </w:pPr>
    </w:p>
    <w:p w:rsidR="00E01EE9" w:rsidRDefault="00E01EE9" w:rsidP="005C13BE">
      <w:pPr>
        <w:tabs>
          <w:tab w:val="left" w:pos="142"/>
        </w:tabs>
        <w:spacing w:after="0" w:line="360" w:lineRule="auto"/>
        <w:ind w:firstLine="709"/>
        <w:rPr>
          <w:rFonts w:eastAsia="Calibri" w:cs="Times New Roman"/>
          <w:szCs w:val="28"/>
          <w:lang w:eastAsia="ru-RU"/>
        </w:rPr>
      </w:pPr>
      <w:r>
        <w:rPr>
          <w:rFonts w:eastAsia="Calibri" w:cs="Times New Roman"/>
          <w:szCs w:val="28"/>
          <w:lang w:eastAsia="ru-RU"/>
        </w:rPr>
        <w:lastRenderedPageBreak/>
        <w:t>Таблица 3.5</w:t>
      </w:r>
      <w:r w:rsidR="00270A3B" w:rsidRPr="00270A3B">
        <w:rPr>
          <w:rFonts w:eastAsia="Calibri" w:cs="Times New Roman"/>
          <w:szCs w:val="28"/>
          <w:lang w:eastAsia="ru-RU"/>
        </w:rPr>
        <w:t xml:space="preserve"> – Планируемая себе</w:t>
      </w:r>
      <w:r>
        <w:rPr>
          <w:rFonts w:eastAsia="Calibri" w:cs="Times New Roman"/>
          <w:szCs w:val="28"/>
          <w:lang w:eastAsia="ru-RU"/>
        </w:rPr>
        <w:t>стоимость и ценообразование ООО «</w:t>
      </w:r>
      <w:proofErr w:type="spellStart"/>
      <w:r>
        <w:rPr>
          <w:rFonts w:eastAsia="Calibri" w:cs="Times New Roman"/>
          <w:szCs w:val="28"/>
          <w:lang w:eastAsia="ru-RU"/>
        </w:rPr>
        <w:t>Argentum</w:t>
      </w:r>
      <w:proofErr w:type="spellEnd"/>
      <w:r>
        <w:rPr>
          <w:rFonts w:eastAsia="Calibri" w:cs="Times New Roman"/>
          <w:szCs w:val="28"/>
          <w:lang w:eastAsia="ru-RU"/>
        </w:rPr>
        <w:t xml:space="preserve"> </w:t>
      </w:r>
      <w:proofErr w:type="spellStart"/>
      <w:r w:rsidR="00460DAF" w:rsidRPr="00460DAF">
        <w:rPr>
          <w:rFonts w:eastAsia="Calibri" w:cs="Times New Roman"/>
          <w:szCs w:val="28"/>
          <w:lang w:eastAsia="ru-RU"/>
        </w:rPr>
        <w:t>Apothecary</w:t>
      </w:r>
      <w:proofErr w:type="spellEnd"/>
      <w:r w:rsidR="00460DAF" w:rsidRPr="00460DAF">
        <w:rPr>
          <w:rFonts w:eastAsia="Calibri" w:cs="Times New Roman"/>
          <w:szCs w:val="28"/>
          <w:lang w:eastAsia="ru-RU"/>
        </w:rPr>
        <w:t xml:space="preserve">» </w:t>
      </w:r>
    </w:p>
    <w:p w:rsidR="00270A3B" w:rsidRPr="00270A3B" w:rsidRDefault="00270A3B" w:rsidP="00E01EE9">
      <w:pPr>
        <w:tabs>
          <w:tab w:val="left" w:pos="142"/>
        </w:tabs>
        <w:spacing w:after="0" w:line="360" w:lineRule="auto"/>
        <w:ind w:firstLine="284"/>
        <w:rPr>
          <w:rFonts w:eastAsia="Calibri" w:cs="Times New Roman"/>
          <w:szCs w:val="28"/>
          <w:lang w:eastAsia="ru-RU"/>
        </w:rPr>
      </w:pPr>
      <w:r w:rsidRPr="00270A3B">
        <w:rPr>
          <w:rFonts w:ascii="Calibri" w:eastAsia="Calibri" w:hAnsi="Calibri" w:cs="Times New Roman"/>
          <w:noProof/>
          <w:sz w:val="22"/>
          <w:lang w:eastAsia="ru-RU"/>
        </w:rPr>
        <w:drawing>
          <wp:inline distT="0" distB="0" distL="0" distR="0">
            <wp:extent cx="5937885" cy="1782445"/>
            <wp:effectExtent l="0" t="0" r="0" b="0"/>
            <wp:docPr id="2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1782445"/>
                    </a:xfrm>
                    <a:prstGeom prst="rect">
                      <a:avLst/>
                    </a:prstGeom>
                    <a:noFill/>
                    <a:ln>
                      <a:noFill/>
                    </a:ln>
                  </pic:spPr>
                </pic:pic>
              </a:graphicData>
            </a:graphic>
          </wp:inline>
        </w:drawing>
      </w:r>
    </w:p>
    <w:p w:rsidR="00270A3B" w:rsidRDefault="00155C96" w:rsidP="005C13BE">
      <w:pPr>
        <w:tabs>
          <w:tab w:val="left" w:pos="142"/>
        </w:tabs>
        <w:spacing w:after="0" w:line="360" w:lineRule="auto"/>
        <w:ind w:firstLine="709"/>
        <w:rPr>
          <w:rFonts w:eastAsia="Calibri" w:cs="Times New Roman"/>
          <w:szCs w:val="28"/>
          <w:lang w:eastAsia="ru-RU"/>
        </w:rPr>
      </w:pPr>
      <w:r w:rsidRPr="00155C96">
        <w:rPr>
          <w:rFonts w:eastAsia="Calibri" w:cs="Times New Roman"/>
          <w:szCs w:val="28"/>
          <w:lang w:eastAsia="ru-RU"/>
        </w:rPr>
        <w:t>Источник: Составлено автором</w:t>
      </w:r>
    </w:p>
    <w:p w:rsidR="00155C96" w:rsidRPr="00155C96" w:rsidRDefault="00155C96" w:rsidP="00155C96">
      <w:pPr>
        <w:pStyle w:val="a0"/>
        <w:rPr>
          <w:lang w:eastAsia="ru-RU"/>
        </w:rPr>
      </w:pPr>
    </w:p>
    <w:p w:rsidR="00270A3B" w:rsidRPr="00270A3B" w:rsidRDefault="00E01EE9" w:rsidP="005074D7">
      <w:pPr>
        <w:tabs>
          <w:tab w:val="left" w:pos="142"/>
        </w:tabs>
        <w:spacing w:after="0" w:line="360" w:lineRule="auto"/>
        <w:ind w:firstLine="709"/>
        <w:rPr>
          <w:rFonts w:eastAsia="Calibri" w:cs="Times New Roman"/>
          <w:szCs w:val="28"/>
          <w:lang w:eastAsia="ru-RU"/>
        </w:rPr>
      </w:pPr>
      <w:r>
        <w:rPr>
          <w:rFonts w:eastAsia="Calibri" w:cs="Times New Roman"/>
          <w:szCs w:val="28"/>
          <w:lang w:eastAsia="ru-RU"/>
        </w:rPr>
        <w:t>Таким образом, п</w:t>
      </w:r>
      <w:r w:rsidR="005074D7">
        <w:rPr>
          <w:rFonts w:eastAsia="Calibri" w:cs="Times New Roman"/>
          <w:szCs w:val="28"/>
          <w:lang w:eastAsia="ru-RU"/>
        </w:rPr>
        <w:t xml:space="preserve">ланируется продать: геля 75 000 шт.; крема 217 500 шт.; </w:t>
      </w:r>
      <w:r w:rsidR="00270A3B" w:rsidRPr="00270A3B">
        <w:rPr>
          <w:rFonts w:eastAsia="Calibri" w:cs="Times New Roman"/>
          <w:szCs w:val="28"/>
          <w:lang w:eastAsia="ru-RU"/>
        </w:rPr>
        <w:t>сыворотки 150 000 шт.</w:t>
      </w:r>
    </w:p>
    <w:p w:rsidR="00270A3B" w:rsidRPr="00270A3B" w:rsidRDefault="005074D7" w:rsidP="005074D7">
      <w:pPr>
        <w:tabs>
          <w:tab w:val="left" w:pos="142"/>
        </w:tabs>
        <w:spacing w:after="0" w:line="360" w:lineRule="auto"/>
        <w:ind w:firstLine="709"/>
        <w:rPr>
          <w:rFonts w:eastAsia="Calibri" w:cs="Times New Roman"/>
          <w:szCs w:val="28"/>
          <w:lang w:eastAsia="ru-RU"/>
        </w:rPr>
      </w:pPr>
      <w:r>
        <w:rPr>
          <w:rFonts w:eastAsia="Calibri" w:cs="Times New Roman"/>
          <w:szCs w:val="28"/>
          <w:lang w:eastAsia="ru-RU"/>
        </w:rPr>
        <w:t>О</w:t>
      </w:r>
      <w:r w:rsidR="00270A3B" w:rsidRPr="00270A3B">
        <w:rPr>
          <w:rFonts w:eastAsia="Calibri" w:cs="Times New Roman"/>
          <w:szCs w:val="28"/>
          <w:lang w:eastAsia="ru-RU"/>
        </w:rPr>
        <w:t>бщая стоимость затрат состав</w:t>
      </w:r>
      <w:r>
        <w:rPr>
          <w:rFonts w:eastAsia="Calibri" w:cs="Times New Roman"/>
          <w:szCs w:val="28"/>
          <w:lang w:eastAsia="ru-RU"/>
        </w:rPr>
        <w:t xml:space="preserve">ляет 840750 тыс. руб. </w:t>
      </w:r>
      <w:r w:rsidR="00270A3B" w:rsidRPr="00270A3B">
        <w:rPr>
          <w:rFonts w:eastAsia="Calibri" w:cs="Times New Roman"/>
          <w:szCs w:val="28"/>
          <w:lang w:eastAsia="ru-RU"/>
        </w:rPr>
        <w:t>При планируемых объемах продаж, геля 75000 шт., которые составляют 16,95% от общего числа продаж, получим, что плановая себестоимость 1 ед. крема соста</w:t>
      </w:r>
      <w:r w:rsidR="00E01EE9">
        <w:rPr>
          <w:rFonts w:eastAsia="Calibri" w:cs="Times New Roman"/>
          <w:szCs w:val="28"/>
          <w:lang w:eastAsia="ru-RU"/>
        </w:rPr>
        <w:t xml:space="preserve">вит 0,53 тыс. руб. или 530 руб. </w:t>
      </w:r>
      <w:r w:rsidR="00270A3B" w:rsidRPr="00270A3B">
        <w:rPr>
          <w:rFonts w:eastAsia="Calibri" w:cs="Times New Roman"/>
          <w:szCs w:val="28"/>
          <w:lang w:eastAsia="ru-RU"/>
        </w:rPr>
        <w:t>Стоимость 1 единицы крема состави</w:t>
      </w:r>
      <w:r w:rsidR="00E01EE9">
        <w:rPr>
          <w:rFonts w:eastAsia="Calibri" w:cs="Times New Roman"/>
          <w:szCs w:val="28"/>
          <w:lang w:eastAsia="ru-RU"/>
        </w:rPr>
        <w:t xml:space="preserve">т 5,90 тыс. руб., или 5900 руб. </w:t>
      </w:r>
      <w:r w:rsidR="00270A3B" w:rsidRPr="00270A3B">
        <w:rPr>
          <w:rFonts w:eastAsia="Calibri" w:cs="Times New Roman"/>
          <w:szCs w:val="28"/>
          <w:lang w:eastAsia="ru-RU"/>
        </w:rPr>
        <w:t>Стоимость 1 единицы сыворотки составит 2,03 тыс. руб., или 2030 руб.</w:t>
      </w:r>
    </w:p>
    <w:p w:rsidR="00270A3B" w:rsidRPr="00270A3B" w:rsidRDefault="00270A3B" w:rsidP="005C13BE">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Наибольший удельный вес продаж п</w:t>
      </w:r>
      <w:r w:rsidR="00460DAF">
        <w:rPr>
          <w:rFonts w:eastAsia="Calibri" w:cs="Times New Roman"/>
          <w:szCs w:val="28"/>
          <w:lang w:eastAsia="ru-RU"/>
        </w:rPr>
        <w:t>ланируется именно на инновационную</w:t>
      </w:r>
      <w:r w:rsidRPr="00270A3B">
        <w:rPr>
          <w:rFonts w:eastAsia="Calibri" w:cs="Times New Roman"/>
          <w:szCs w:val="28"/>
          <w:lang w:eastAsia="ru-RU"/>
        </w:rPr>
        <w:t xml:space="preserve"> </w:t>
      </w:r>
      <w:r w:rsidR="00460DAF">
        <w:rPr>
          <w:rFonts w:eastAsia="Calibri" w:cs="Times New Roman"/>
          <w:szCs w:val="28"/>
          <w:lang w:eastAsia="ru-RU"/>
        </w:rPr>
        <w:t xml:space="preserve">кислородную </w:t>
      </w:r>
      <w:r w:rsidRPr="00270A3B">
        <w:rPr>
          <w:rFonts w:eastAsia="Calibri" w:cs="Times New Roman"/>
          <w:szCs w:val="28"/>
          <w:lang w:eastAsia="ru-RU"/>
        </w:rPr>
        <w:t>косметику.</w:t>
      </w:r>
    </w:p>
    <w:p w:rsidR="00270A3B" w:rsidRPr="00270A3B" w:rsidRDefault="00E01EE9" w:rsidP="00E01EE9">
      <w:pPr>
        <w:tabs>
          <w:tab w:val="left" w:pos="142"/>
        </w:tabs>
        <w:spacing w:after="0" w:line="360" w:lineRule="auto"/>
        <w:ind w:firstLine="709"/>
        <w:rPr>
          <w:rFonts w:eastAsia="Calibri" w:cs="Times New Roman"/>
          <w:szCs w:val="28"/>
          <w:lang w:eastAsia="ru-RU"/>
        </w:rPr>
      </w:pPr>
      <w:r>
        <w:rPr>
          <w:rFonts w:eastAsia="Calibri" w:cs="Times New Roman"/>
          <w:szCs w:val="28"/>
          <w:lang w:eastAsia="ru-RU"/>
        </w:rPr>
        <w:t>Как видно из рисунка 3.6</w:t>
      </w:r>
      <w:r w:rsidR="00270A3B" w:rsidRPr="00270A3B">
        <w:rPr>
          <w:rFonts w:eastAsia="Calibri" w:cs="Times New Roman"/>
          <w:szCs w:val="28"/>
          <w:lang w:eastAsia="ru-RU"/>
        </w:rPr>
        <w:t xml:space="preserve">, в 1 год </w:t>
      </w:r>
      <w:r w:rsidRPr="00270A3B">
        <w:rPr>
          <w:rFonts w:eastAsia="Calibri" w:cs="Times New Roman"/>
          <w:szCs w:val="28"/>
          <w:lang w:eastAsia="ru-RU"/>
        </w:rPr>
        <w:t xml:space="preserve">сумма денежного потока от операционной деятельности </w:t>
      </w:r>
      <w:r>
        <w:rPr>
          <w:rFonts w:eastAsia="Calibri" w:cs="Times New Roman"/>
          <w:szCs w:val="28"/>
          <w:lang w:eastAsia="ru-RU"/>
        </w:rPr>
        <w:t>составила</w:t>
      </w:r>
      <w:r w:rsidR="00270A3B" w:rsidRPr="00270A3B">
        <w:rPr>
          <w:rFonts w:eastAsia="Calibri" w:cs="Times New Roman"/>
          <w:szCs w:val="28"/>
          <w:lang w:eastAsia="ru-RU"/>
        </w:rPr>
        <w:t xml:space="preserve"> -1047,05 тыс. руб., а со второго года увеличилась в более чем два раза - +2245,53 тыс. руб. К 10 году реализации проекта поток операционной деятельно</w:t>
      </w:r>
      <w:r>
        <w:rPr>
          <w:rFonts w:eastAsia="Calibri" w:cs="Times New Roman"/>
          <w:szCs w:val="28"/>
          <w:lang w:eastAsia="ru-RU"/>
        </w:rPr>
        <w:t>сти составит +9181,59 тыс. руб.</w:t>
      </w:r>
    </w:p>
    <w:p w:rsidR="00270A3B" w:rsidRPr="00270A3B" w:rsidRDefault="00270A3B" w:rsidP="00E01EE9">
      <w:pPr>
        <w:tabs>
          <w:tab w:val="left" w:pos="142"/>
        </w:tabs>
        <w:spacing w:after="0" w:line="360" w:lineRule="auto"/>
        <w:ind w:firstLine="284"/>
        <w:rPr>
          <w:rFonts w:eastAsia="Calibri" w:cs="Times New Roman"/>
          <w:szCs w:val="28"/>
          <w:lang w:eastAsia="ru-RU"/>
        </w:rPr>
      </w:pPr>
      <w:r w:rsidRPr="00270A3B">
        <w:rPr>
          <w:rFonts w:ascii="Calibri" w:eastAsia="Calibri" w:hAnsi="Calibri" w:cs="Times New Roman"/>
          <w:noProof/>
          <w:sz w:val="22"/>
          <w:lang w:eastAsia="ru-RU"/>
        </w:rPr>
        <w:lastRenderedPageBreak/>
        <w:drawing>
          <wp:inline distT="0" distB="0" distL="0" distR="0">
            <wp:extent cx="5811520" cy="2343150"/>
            <wp:effectExtent l="0" t="0" r="17780" b="0"/>
            <wp:docPr id="6"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12348" w:rsidRDefault="00E01EE9" w:rsidP="00E01EE9">
      <w:pPr>
        <w:tabs>
          <w:tab w:val="left" w:pos="142"/>
        </w:tabs>
        <w:spacing w:after="0" w:line="360" w:lineRule="auto"/>
        <w:ind w:firstLine="709"/>
        <w:rPr>
          <w:rFonts w:eastAsia="Calibri" w:cs="Times New Roman"/>
          <w:szCs w:val="28"/>
          <w:lang w:eastAsia="ru-RU"/>
        </w:rPr>
      </w:pPr>
      <w:r>
        <w:rPr>
          <w:rFonts w:eastAsia="Calibri" w:cs="Times New Roman"/>
          <w:szCs w:val="28"/>
          <w:lang w:eastAsia="ru-RU"/>
        </w:rPr>
        <w:t>Рисунок 3.6</w:t>
      </w:r>
      <w:r w:rsidR="00270A3B" w:rsidRPr="00270A3B">
        <w:rPr>
          <w:rFonts w:eastAsia="Calibri" w:cs="Times New Roman"/>
          <w:szCs w:val="28"/>
          <w:lang w:eastAsia="ru-RU"/>
        </w:rPr>
        <w:t xml:space="preserve"> – Динамика потока от операционной деятельности ООО </w:t>
      </w:r>
      <w:r w:rsidR="005D21CD" w:rsidRPr="00460DAF">
        <w:rPr>
          <w:rFonts w:eastAsia="Calibri" w:cs="Times New Roman"/>
          <w:szCs w:val="28"/>
          <w:lang w:eastAsia="ru-RU"/>
        </w:rPr>
        <w:t>«</w:t>
      </w:r>
      <w:proofErr w:type="spellStart"/>
      <w:r w:rsidR="005D21CD" w:rsidRPr="00460DAF">
        <w:rPr>
          <w:rFonts w:eastAsia="Calibri" w:cs="Times New Roman"/>
          <w:szCs w:val="28"/>
          <w:lang w:eastAsia="ru-RU"/>
        </w:rPr>
        <w:t>Argentum</w:t>
      </w:r>
      <w:proofErr w:type="spellEnd"/>
      <w:r w:rsidR="005D21CD" w:rsidRPr="00460DAF">
        <w:rPr>
          <w:rFonts w:eastAsia="Calibri" w:cs="Times New Roman"/>
          <w:szCs w:val="28"/>
          <w:lang w:eastAsia="ru-RU"/>
        </w:rPr>
        <w:t xml:space="preserve"> </w:t>
      </w:r>
      <w:proofErr w:type="spellStart"/>
      <w:r w:rsidR="005D21CD" w:rsidRPr="00460DAF">
        <w:rPr>
          <w:rFonts w:eastAsia="Calibri" w:cs="Times New Roman"/>
          <w:szCs w:val="28"/>
          <w:lang w:eastAsia="ru-RU"/>
        </w:rPr>
        <w:t>Apothecary</w:t>
      </w:r>
      <w:proofErr w:type="spellEnd"/>
      <w:r w:rsidR="005D21CD" w:rsidRPr="00460DAF">
        <w:rPr>
          <w:rFonts w:eastAsia="Calibri" w:cs="Times New Roman"/>
          <w:szCs w:val="28"/>
          <w:lang w:eastAsia="ru-RU"/>
        </w:rPr>
        <w:t>»</w:t>
      </w:r>
      <w:r w:rsidR="00912348">
        <w:rPr>
          <w:rFonts w:eastAsia="Calibri" w:cs="Times New Roman"/>
          <w:szCs w:val="28"/>
          <w:lang w:eastAsia="ru-RU"/>
        </w:rPr>
        <w:t xml:space="preserve"> </w:t>
      </w:r>
    </w:p>
    <w:p w:rsidR="005D21CD" w:rsidRDefault="00912348" w:rsidP="00E01EE9">
      <w:pPr>
        <w:tabs>
          <w:tab w:val="left" w:pos="142"/>
        </w:tabs>
        <w:spacing w:after="0" w:line="360" w:lineRule="auto"/>
        <w:ind w:firstLine="709"/>
        <w:rPr>
          <w:rFonts w:eastAsia="Calibri" w:cs="Times New Roman"/>
          <w:szCs w:val="28"/>
          <w:lang w:eastAsia="ru-RU"/>
        </w:rPr>
      </w:pPr>
      <w:r>
        <w:rPr>
          <w:rFonts w:eastAsia="Calibri" w:cs="Times New Roman"/>
          <w:szCs w:val="28"/>
          <w:lang w:eastAsia="ru-RU"/>
        </w:rPr>
        <w:t>Источник: Составлено автором</w:t>
      </w:r>
    </w:p>
    <w:p w:rsidR="00E20104" w:rsidRPr="00E20104" w:rsidRDefault="00E20104" w:rsidP="00E20104">
      <w:pPr>
        <w:pStyle w:val="a0"/>
        <w:rPr>
          <w:sz w:val="18"/>
          <w:lang w:eastAsia="ru-RU"/>
        </w:rPr>
      </w:pPr>
    </w:p>
    <w:p w:rsidR="00270A3B" w:rsidRPr="00270A3B" w:rsidRDefault="00270A3B" w:rsidP="005074D7">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Динамика потока от фина</w:t>
      </w:r>
      <w:r w:rsidR="00E01EE9">
        <w:rPr>
          <w:rFonts w:eastAsia="Calibri" w:cs="Times New Roman"/>
          <w:szCs w:val="28"/>
          <w:lang w:eastAsia="ru-RU"/>
        </w:rPr>
        <w:t>нсовой деятельности (рисунок 3.6</w:t>
      </w:r>
      <w:r w:rsidRPr="00270A3B">
        <w:rPr>
          <w:rFonts w:eastAsia="Calibri" w:cs="Times New Roman"/>
          <w:szCs w:val="28"/>
          <w:lang w:eastAsia="ru-RU"/>
        </w:rPr>
        <w:t>) показывает нисходящую тенденцию. Так, в 1 год он составит 5766,29 тыс. руб., во 2 и 3 года – 1065,15 тыс. руб</w:t>
      </w:r>
      <w:r w:rsidR="005074D7">
        <w:rPr>
          <w:rFonts w:eastAsia="Calibri" w:cs="Times New Roman"/>
          <w:szCs w:val="28"/>
          <w:lang w:eastAsia="ru-RU"/>
        </w:rPr>
        <w:t>., а в 4 год – 798,86 тыс. руб.</w:t>
      </w:r>
    </w:p>
    <w:p w:rsidR="00270A3B" w:rsidRPr="00270A3B" w:rsidRDefault="00270A3B" w:rsidP="005C13BE">
      <w:pPr>
        <w:tabs>
          <w:tab w:val="left" w:pos="142"/>
        </w:tabs>
        <w:spacing w:after="0" w:line="360" w:lineRule="auto"/>
        <w:rPr>
          <w:rFonts w:eastAsia="Calibri" w:cs="Times New Roman"/>
          <w:szCs w:val="28"/>
          <w:lang w:eastAsia="ru-RU"/>
        </w:rPr>
      </w:pPr>
      <w:r w:rsidRPr="00270A3B">
        <w:rPr>
          <w:rFonts w:ascii="Calibri" w:eastAsia="Calibri" w:hAnsi="Calibri" w:cs="Times New Roman"/>
          <w:noProof/>
          <w:sz w:val="22"/>
          <w:lang w:eastAsia="ru-RU"/>
        </w:rPr>
        <w:drawing>
          <wp:inline distT="0" distB="0" distL="0" distR="0">
            <wp:extent cx="5938520" cy="2352675"/>
            <wp:effectExtent l="0" t="0" r="5080" b="9525"/>
            <wp:docPr id="7"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61364" w:rsidRDefault="00E01EE9" w:rsidP="00E01EE9">
      <w:pPr>
        <w:tabs>
          <w:tab w:val="left" w:pos="142"/>
        </w:tabs>
        <w:spacing w:after="0" w:line="360" w:lineRule="auto"/>
        <w:ind w:firstLine="709"/>
      </w:pPr>
      <w:r>
        <w:rPr>
          <w:rFonts w:eastAsia="Calibri" w:cs="Times New Roman"/>
          <w:szCs w:val="28"/>
          <w:lang w:eastAsia="ru-RU"/>
        </w:rPr>
        <w:t>Рисунок 3.7</w:t>
      </w:r>
      <w:r w:rsidR="00270A3B" w:rsidRPr="00270A3B">
        <w:rPr>
          <w:rFonts w:eastAsia="Calibri" w:cs="Times New Roman"/>
          <w:szCs w:val="28"/>
          <w:lang w:eastAsia="ru-RU"/>
        </w:rPr>
        <w:t xml:space="preserve"> – Динамика потока от финансовой деятельности ООО </w:t>
      </w:r>
      <w:r>
        <w:rPr>
          <w:rFonts w:eastAsia="Calibri" w:cs="Times New Roman"/>
          <w:szCs w:val="28"/>
          <w:lang w:eastAsia="ru-RU"/>
        </w:rPr>
        <w:t>«</w:t>
      </w:r>
      <w:proofErr w:type="spellStart"/>
      <w:r>
        <w:rPr>
          <w:rFonts w:eastAsia="Calibri" w:cs="Times New Roman"/>
          <w:szCs w:val="28"/>
          <w:lang w:eastAsia="ru-RU"/>
        </w:rPr>
        <w:t>Argentum</w:t>
      </w:r>
      <w:proofErr w:type="spellEnd"/>
      <w:r>
        <w:rPr>
          <w:rFonts w:eastAsia="Calibri" w:cs="Times New Roman"/>
          <w:szCs w:val="28"/>
          <w:lang w:eastAsia="ru-RU"/>
        </w:rPr>
        <w:t xml:space="preserve"> </w:t>
      </w:r>
      <w:proofErr w:type="spellStart"/>
      <w:r>
        <w:rPr>
          <w:rFonts w:eastAsia="Calibri" w:cs="Times New Roman"/>
          <w:szCs w:val="28"/>
          <w:lang w:eastAsia="ru-RU"/>
        </w:rPr>
        <w:t>Apothecary</w:t>
      </w:r>
      <w:proofErr w:type="spellEnd"/>
      <w:r>
        <w:rPr>
          <w:rFonts w:eastAsia="Calibri" w:cs="Times New Roman"/>
          <w:szCs w:val="28"/>
          <w:lang w:eastAsia="ru-RU"/>
        </w:rPr>
        <w:t>»</w:t>
      </w:r>
      <w:r w:rsidR="00261364" w:rsidRPr="00261364">
        <w:t xml:space="preserve"> </w:t>
      </w:r>
    </w:p>
    <w:p w:rsidR="00E20104" w:rsidRPr="00261364" w:rsidRDefault="00261364" w:rsidP="00261364">
      <w:pPr>
        <w:tabs>
          <w:tab w:val="left" w:pos="142"/>
        </w:tabs>
        <w:spacing w:after="0" w:line="360" w:lineRule="auto"/>
        <w:ind w:firstLine="709"/>
        <w:rPr>
          <w:rFonts w:eastAsia="Calibri" w:cs="Times New Roman"/>
          <w:szCs w:val="28"/>
          <w:lang w:eastAsia="ru-RU"/>
        </w:rPr>
      </w:pPr>
      <w:r w:rsidRPr="00261364">
        <w:rPr>
          <w:rFonts w:eastAsia="Calibri" w:cs="Times New Roman"/>
          <w:szCs w:val="28"/>
          <w:lang w:eastAsia="ru-RU"/>
        </w:rPr>
        <w:t>Источник: Составлено автором</w:t>
      </w:r>
    </w:p>
    <w:p w:rsidR="00460DAF" w:rsidRDefault="00270A3B" w:rsidP="005C13BE">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Далее рассмотрим поток от инвестиционной деятельности.</w:t>
      </w:r>
    </w:p>
    <w:p w:rsidR="00270A3B" w:rsidRPr="00270A3B" w:rsidRDefault="00270A3B" w:rsidP="00E01EE9">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Поток от инвестиционной деятельности в 1 год составит 5835,25 тыс. руб.</w:t>
      </w:r>
      <w:r w:rsidR="00E01EE9">
        <w:rPr>
          <w:rFonts w:eastAsia="Calibri" w:cs="Times New Roman"/>
          <w:szCs w:val="28"/>
          <w:lang w:eastAsia="ru-RU"/>
        </w:rPr>
        <w:t xml:space="preserve"> </w:t>
      </w:r>
      <w:r w:rsidRPr="00270A3B">
        <w:rPr>
          <w:rFonts w:eastAsia="Calibri" w:cs="Times New Roman"/>
          <w:szCs w:val="28"/>
          <w:lang w:eastAsia="ru-RU"/>
        </w:rPr>
        <w:t>Чис</w:t>
      </w:r>
      <w:r w:rsidR="00E01EE9">
        <w:rPr>
          <w:rFonts w:eastAsia="Calibri" w:cs="Times New Roman"/>
          <w:szCs w:val="28"/>
          <w:lang w:eastAsia="ru-RU"/>
        </w:rPr>
        <w:t>тый денежный поток (рисунок 3.7</w:t>
      </w:r>
      <w:r w:rsidRPr="00270A3B">
        <w:rPr>
          <w:rFonts w:eastAsia="Calibri" w:cs="Times New Roman"/>
          <w:szCs w:val="28"/>
          <w:lang w:eastAsia="ru-RU"/>
        </w:rPr>
        <w:t xml:space="preserve">) за период за 1 год является наименьшим – 1116 тыс. руб., во 2 году он составляет 3311 тыс. руб., на </w:t>
      </w:r>
      <w:r w:rsidRPr="00270A3B">
        <w:rPr>
          <w:rFonts w:eastAsia="Calibri" w:cs="Times New Roman"/>
          <w:szCs w:val="28"/>
          <w:lang w:eastAsia="ru-RU"/>
        </w:rPr>
        <w:lastRenderedPageBreak/>
        <w:t>протяжении 3-5 лет он показывает относительную стабильность, после чего с 6 года начинается его рост.</w:t>
      </w:r>
    </w:p>
    <w:p w:rsidR="00270A3B" w:rsidRPr="00270A3B" w:rsidRDefault="00270A3B" w:rsidP="00E01EE9">
      <w:pPr>
        <w:tabs>
          <w:tab w:val="left" w:pos="142"/>
        </w:tabs>
        <w:spacing w:after="0" w:line="360" w:lineRule="auto"/>
        <w:ind w:firstLine="142"/>
        <w:rPr>
          <w:rFonts w:eastAsia="Calibri" w:cs="Times New Roman"/>
          <w:szCs w:val="28"/>
          <w:lang w:eastAsia="ru-RU"/>
        </w:rPr>
      </w:pPr>
      <w:r w:rsidRPr="00270A3B">
        <w:rPr>
          <w:rFonts w:ascii="Calibri" w:eastAsia="Calibri" w:hAnsi="Calibri" w:cs="Times New Roman"/>
          <w:noProof/>
          <w:sz w:val="22"/>
          <w:lang w:eastAsia="ru-RU"/>
        </w:rPr>
        <w:drawing>
          <wp:inline distT="0" distB="0" distL="0" distR="0">
            <wp:extent cx="5938520" cy="2695575"/>
            <wp:effectExtent l="0" t="0" r="5080" b="9525"/>
            <wp:docPr id="8" name="Диаграм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61364" w:rsidRDefault="00E01EE9" w:rsidP="00E01EE9">
      <w:pPr>
        <w:tabs>
          <w:tab w:val="left" w:pos="142"/>
        </w:tabs>
        <w:spacing w:after="0" w:line="360" w:lineRule="auto"/>
        <w:ind w:firstLine="709"/>
      </w:pPr>
      <w:r>
        <w:rPr>
          <w:rFonts w:eastAsia="Calibri" w:cs="Times New Roman"/>
          <w:szCs w:val="28"/>
          <w:lang w:eastAsia="ru-RU"/>
        </w:rPr>
        <w:t>Рисунок 3.7</w:t>
      </w:r>
      <w:r w:rsidR="00270A3B" w:rsidRPr="00270A3B">
        <w:rPr>
          <w:rFonts w:eastAsia="Calibri" w:cs="Times New Roman"/>
          <w:szCs w:val="28"/>
          <w:lang w:eastAsia="ru-RU"/>
        </w:rPr>
        <w:t xml:space="preserve"> – Чистый денежный поток за период ООО </w:t>
      </w:r>
      <w:r w:rsidR="00460DAF" w:rsidRPr="00460DAF">
        <w:rPr>
          <w:rFonts w:eastAsia="Calibri" w:cs="Times New Roman"/>
          <w:szCs w:val="28"/>
          <w:lang w:eastAsia="ru-RU"/>
        </w:rPr>
        <w:t>«</w:t>
      </w:r>
      <w:proofErr w:type="spellStart"/>
      <w:r w:rsidR="00460DAF" w:rsidRPr="00460DAF">
        <w:rPr>
          <w:rFonts w:eastAsia="Calibri" w:cs="Times New Roman"/>
          <w:szCs w:val="28"/>
          <w:lang w:eastAsia="ru-RU"/>
        </w:rPr>
        <w:t>Argentum</w:t>
      </w:r>
      <w:proofErr w:type="spellEnd"/>
      <w:r w:rsidR="00460DAF" w:rsidRPr="00460DAF">
        <w:rPr>
          <w:rFonts w:eastAsia="Calibri" w:cs="Times New Roman"/>
          <w:szCs w:val="28"/>
          <w:lang w:eastAsia="ru-RU"/>
        </w:rPr>
        <w:t xml:space="preserve"> </w:t>
      </w:r>
      <w:proofErr w:type="spellStart"/>
      <w:r w:rsidR="00460DAF" w:rsidRPr="00460DAF">
        <w:rPr>
          <w:rFonts w:eastAsia="Calibri" w:cs="Times New Roman"/>
          <w:szCs w:val="28"/>
          <w:lang w:eastAsia="ru-RU"/>
        </w:rPr>
        <w:t>Apothecary</w:t>
      </w:r>
      <w:proofErr w:type="spellEnd"/>
      <w:r w:rsidR="00460DAF" w:rsidRPr="00460DAF">
        <w:rPr>
          <w:rFonts w:eastAsia="Calibri" w:cs="Times New Roman"/>
          <w:szCs w:val="28"/>
          <w:lang w:eastAsia="ru-RU"/>
        </w:rPr>
        <w:t>»</w:t>
      </w:r>
      <w:r w:rsidR="00261364" w:rsidRPr="00261364">
        <w:t xml:space="preserve"> </w:t>
      </w:r>
    </w:p>
    <w:p w:rsidR="00261364" w:rsidRPr="00261364" w:rsidRDefault="00261364" w:rsidP="00261364">
      <w:pPr>
        <w:tabs>
          <w:tab w:val="left" w:pos="142"/>
        </w:tabs>
        <w:spacing w:after="0" w:line="360" w:lineRule="auto"/>
        <w:ind w:firstLine="709"/>
        <w:rPr>
          <w:rFonts w:eastAsia="Calibri" w:cs="Times New Roman"/>
          <w:szCs w:val="28"/>
          <w:lang w:eastAsia="ru-RU"/>
        </w:rPr>
      </w:pPr>
      <w:r w:rsidRPr="00261364">
        <w:rPr>
          <w:rFonts w:eastAsia="Calibri" w:cs="Times New Roman"/>
          <w:szCs w:val="28"/>
          <w:lang w:eastAsia="ru-RU"/>
        </w:rPr>
        <w:t>Источник: Составлено автором</w:t>
      </w:r>
    </w:p>
    <w:p w:rsidR="00E20104" w:rsidRPr="00E20104" w:rsidRDefault="00E20104" w:rsidP="00E20104">
      <w:pPr>
        <w:pStyle w:val="a0"/>
        <w:rPr>
          <w:sz w:val="14"/>
          <w:lang w:eastAsia="ru-RU"/>
        </w:rPr>
      </w:pPr>
    </w:p>
    <w:p w:rsidR="00270A3B" w:rsidRPr="00270A3B" w:rsidRDefault="00270A3B" w:rsidP="005C13BE">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В 10 году чистый денежный поток составит 9182 тыс. руб.</w:t>
      </w:r>
    </w:p>
    <w:p w:rsidR="00E01EE9" w:rsidRPr="00E01EE9" w:rsidRDefault="00270A3B" w:rsidP="00E01EE9">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 xml:space="preserve">Для реализации проекта открытия производства инновационной </w:t>
      </w:r>
      <w:r w:rsidR="00460DAF">
        <w:rPr>
          <w:rFonts w:eastAsia="Calibri" w:cs="Times New Roman"/>
          <w:szCs w:val="28"/>
          <w:lang w:eastAsia="ru-RU"/>
        </w:rPr>
        <w:t xml:space="preserve">кислородной </w:t>
      </w:r>
      <w:r w:rsidRPr="00270A3B">
        <w:rPr>
          <w:rFonts w:eastAsia="Calibri" w:cs="Times New Roman"/>
          <w:szCs w:val="28"/>
          <w:lang w:eastAsia="ru-RU"/>
        </w:rPr>
        <w:t xml:space="preserve">косметики ООО </w:t>
      </w:r>
      <w:r w:rsidR="00460DAF">
        <w:rPr>
          <w:rFonts w:eastAsia="Calibri" w:cs="Times New Roman"/>
          <w:szCs w:val="28"/>
          <w:lang w:eastAsia="ru-RU"/>
        </w:rPr>
        <w:t>«</w:t>
      </w:r>
      <w:proofErr w:type="spellStart"/>
      <w:r w:rsidR="00460DAF">
        <w:rPr>
          <w:rFonts w:eastAsia="Calibri" w:cs="Times New Roman"/>
          <w:szCs w:val="28"/>
          <w:lang w:eastAsia="ru-RU"/>
        </w:rPr>
        <w:t>Argentum</w:t>
      </w:r>
      <w:proofErr w:type="spellEnd"/>
      <w:r w:rsidR="00460DAF">
        <w:rPr>
          <w:rFonts w:eastAsia="Calibri" w:cs="Times New Roman"/>
          <w:szCs w:val="28"/>
          <w:lang w:eastAsia="ru-RU"/>
        </w:rPr>
        <w:t xml:space="preserve"> </w:t>
      </w:r>
      <w:proofErr w:type="spellStart"/>
      <w:r w:rsidR="00460DAF">
        <w:rPr>
          <w:rFonts w:eastAsia="Calibri" w:cs="Times New Roman"/>
          <w:szCs w:val="28"/>
          <w:lang w:eastAsia="ru-RU"/>
        </w:rPr>
        <w:t>Apothecary</w:t>
      </w:r>
      <w:proofErr w:type="spellEnd"/>
      <w:r w:rsidR="00460DAF">
        <w:rPr>
          <w:rFonts w:eastAsia="Calibri" w:cs="Times New Roman"/>
          <w:szCs w:val="28"/>
          <w:lang w:eastAsia="ru-RU"/>
        </w:rPr>
        <w:t>»</w:t>
      </w:r>
      <w:r w:rsidRPr="00270A3B">
        <w:rPr>
          <w:rFonts w:eastAsia="Calibri" w:cs="Times New Roman"/>
          <w:szCs w:val="28"/>
          <w:lang w:eastAsia="ru-RU"/>
        </w:rPr>
        <w:t xml:space="preserve"> необходимо инвестирование в размере 7,4 млн. руб. Из них начальные капитальные вложения составят 5,9 млн. руб., которые на 5,5 млн. руб. обеспечиваются банковским кредитом. </w:t>
      </w:r>
    </w:p>
    <w:p w:rsidR="0045122B" w:rsidRPr="0045122B" w:rsidRDefault="0045122B" w:rsidP="00E01EE9">
      <w:pPr>
        <w:tabs>
          <w:tab w:val="left" w:pos="142"/>
        </w:tabs>
        <w:spacing w:after="0" w:line="360" w:lineRule="auto"/>
        <w:ind w:firstLine="709"/>
        <w:rPr>
          <w:rFonts w:eastAsia="Calibri" w:cs="Times New Roman"/>
          <w:szCs w:val="28"/>
          <w:lang w:eastAsia="ru-RU"/>
        </w:rPr>
      </w:pPr>
      <w:r w:rsidRPr="0045122B">
        <w:rPr>
          <w:rFonts w:eastAsia="Calibri" w:cs="Times New Roman"/>
          <w:szCs w:val="28"/>
          <w:lang w:eastAsia="ru-RU"/>
        </w:rPr>
        <w:t>Срок окупаемости пре</w:t>
      </w:r>
      <w:r w:rsidR="00E01EE9">
        <w:rPr>
          <w:rFonts w:eastAsia="Calibri" w:cs="Times New Roman"/>
          <w:szCs w:val="28"/>
          <w:lang w:eastAsia="ru-RU"/>
        </w:rPr>
        <w:t>дставлен в таблице (Приложение 2) Как видно из Приложения 2</w:t>
      </w:r>
      <w:r>
        <w:rPr>
          <w:rFonts w:eastAsia="Calibri" w:cs="Times New Roman"/>
          <w:szCs w:val="28"/>
          <w:lang w:eastAsia="ru-RU"/>
        </w:rPr>
        <w:t>, кредитные</w:t>
      </w:r>
      <w:r w:rsidRPr="0045122B">
        <w:rPr>
          <w:rFonts w:eastAsia="Calibri" w:cs="Times New Roman"/>
          <w:szCs w:val="28"/>
          <w:lang w:eastAsia="ru-RU"/>
        </w:rPr>
        <w:t xml:space="preserve"> средств</w:t>
      </w:r>
      <w:r>
        <w:rPr>
          <w:rFonts w:eastAsia="Calibri" w:cs="Times New Roman"/>
          <w:szCs w:val="28"/>
          <w:lang w:eastAsia="ru-RU"/>
        </w:rPr>
        <w:t>а</w:t>
      </w:r>
      <w:r w:rsidRPr="0045122B">
        <w:rPr>
          <w:rFonts w:eastAsia="Calibri" w:cs="Times New Roman"/>
          <w:szCs w:val="28"/>
          <w:lang w:eastAsia="ru-RU"/>
        </w:rPr>
        <w:t xml:space="preserve"> были использованы в 6-9 месяцах.</w:t>
      </w:r>
    </w:p>
    <w:p w:rsidR="0045122B" w:rsidRPr="0045122B" w:rsidRDefault="0045122B" w:rsidP="005C13BE">
      <w:pPr>
        <w:tabs>
          <w:tab w:val="left" w:pos="142"/>
        </w:tabs>
        <w:spacing w:after="0" w:line="360" w:lineRule="auto"/>
        <w:ind w:firstLine="709"/>
        <w:rPr>
          <w:rFonts w:eastAsia="Calibri" w:cs="Times New Roman"/>
          <w:szCs w:val="28"/>
          <w:lang w:eastAsia="ru-RU"/>
        </w:rPr>
      </w:pPr>
      <w:r w:rsidRPr="0045122B">
        <w:rPr>
          <w:rFonts w:eastAsia="Calibri" w:cs="Times New Roman"/>
          <w:szCs w:val="28"/>
          <w:lang w:eastAsia="ru-RU"/>
        </w:rPr>
        <w:t>Сумма к погашению составила 88762,6 тыс. руб. к 40 месяцу.</w:t>
      </w:r>
    </w:p>
    <w:p w:rsidR="0045122B" w:rsidRPr="0045122B" w:rsidRDefault="0045122B" w:rsidP="005C13BE">
      <w:pPr>
        <w:tabs>
          <w:tab w:val="left" w:pos="142"/>
        </w:tabs>
        <w:spacing w:after="0" w:line="360" w:lineRule="auto"/>
        <w:ind w:firstLine="709"/>
        <w:rPr>
          <w:rFonts w:eastAsia="Calibri" w:cs="Times New Roman"/>
          <w:szCs w:val="28"/>
          <w:lang w:eastAsia="ru-RU"/>
        </w:rPr>
      </w:pPr>
      <w:r w:rsidRPr="0045122B">
        <w:rPr>
          <w:rFonts w:eastAsia="Calibri" w:cs="Times New Roman"/>
          <w:szCs w:val="28"/>
          <w:lang w:eastAsia="ru-RU"/>
        </w:rPr>
        <w:t>Простой срок окупаемости составит: 20 месяцев, или 1,67 лет.</w:t>
      </w:r>
    </w:p>
    <w:p w:rsidR="0045122B" w:rsidRPr="0045122B" w:rsidRDefault="0045122B" w:rsidP="005C13BE">
      <w:pPr>
        <w:tabs>
          <w:tab w:val="left" w:pos="142"/>
        </w:tabs>
        <w:spacing w:after="0" w:line="360" w:lineRule="auto"/>
        <w:ind w:firstLine="709"/>
        <w:rPr>
          <w:rFonts w:eastAsia="Calibri" w:cs="Times New Roman"/>
          <w:szCs w:val="28"/>
          <w:lang w:eastAsia="ru-RU"/>
        </w:rPr>
      </w:pPr>
      <w:r w:rsidRPr="0045122B">
        <w:rPr>
          <w:rFonts w:eastAsia="Calibri" w:cs="Times New Roman"/>
          <w:szCs w:val="28"/>
          <w:lang w:eastAsia="ru-RU"/>
        </w:rPr>
        <w:t>Дисконтированный срок окупаемости составит 21 месяц, или 1,75 лет.</w:t>
      </w:r>
    </w:p>
    <w:p w:rsidR="0045122B" w:rsidRDefault="0045122B" w:rsidP="005C13BE">
      <w:pPr>
        <w:tabs>
          <w:tab w:val="left" w:pos="142"/>
        </w:tabs>
        <w:spacing w:after="0" w:line="360" w:lineRule="auto"/>
        <w:ind w:firstLine="709"/>
        <w:rPr>
          <w:rFonts w:eastAsia="Calibri" w:cs="Times New Roman"/>
          <w:szCs w:val="28"/>
          <w:lang w:eastAsia="ru-RU"/>
        </w:rPr>
      </w:pPr>
      <w:r w:rsidRPr="0045122B">
        <w:rPr>
          <w:rFonts w:eastAsia="Calibri" w:cs="Times New Roman"/>
          <w:szCs w:val="28"/>
          <w:lang w:eastAsia="ru-RU"/>
        </w:rPr>
        <w:t>Таким образом, ЧДД к концу 4 года составит 3137,05 тыс. руб.</w:t>
      </w:r>
    </w:p>
    <w:p w:rsidR="0045122B" w:rsidRPr="0045122B" w:rsidRDefault="0045122B" w:rsidP="00CB3F56">
      <w:pPr>
        <w:tabs>
          <w:tab w:val="left" w:pos="142"/>
        </w:tabs>
        <w:spacing w:after="0" w:line="360" w:lineRule="auto"/>
        <w:ind w:firstLine="709"/>
        <w:rPr>
          <w:rFonts w:eastAsia="Calibri" w:cs="Times New Roman"/>
          <w:szCs w:val="28"/>
          <w:lang w:eastAsia="ru-RU"/>
        </w:rPr>
      </w:pPr>
      <w:r w:rsidRPr="0045122B">
        <w:rPr>
          <w:rFonts w:eastAsia="Calibri" w:cs="Times New Roman"/>
          <w:szCs w:val="28"/>
          <w:lang w:eastAsia="ru-RU"/>
        </w:rPr>
        <w:t>Приведем точку</w:t>
      </w:r>
      <w:r w:rsidR="00CB3F56">
        <w:rPr>
          <w:rFonts w:eastAsia="Calibri" w:cs="Times New Roman"/>
          <w:szCs w:val="28"/>
          <w:lang w:eastAsia="ru-RU"/>
        </w:rPr>
        <w:t xml:space="preserve"> безубыточности на рисунке 3.8</w:t>
      </w:r>
    </w:p>
    <w:p w:rsidR="0045122B" w:rsidRPr="0045122B" w:rsidRDefault="0045122B" w:rsidP="005C13BE">
      <w:pPr>
        <w:tabs>
          <w:tab w:val="left" w:pos="142"/>
        </w:tabs>
        <w:spacing w:after="0" w:line="360" w:lineRule="auto"/>
        <w:rPr>
          <w:rFonts w:eastAsia="Calibri" w:cs="Times New Roman"/>
          <w:szCs w:val="28"/>
          <w:lang w:eastAsia="ru-RU"/>
        </w:rPr>
      </w:pPr>
      <w:r w:rsidRPr="0045122B">
        <w:rPr>
          <w:rFonts w:ascii="Calibri" w:eastAsia="Calibri" w:hAnsi="Calibri" w:cs="Times New Roman"/>
          <w:noProof/>
          <w:sz w:val="22"/>
          <w:lang w:eastAsia="ru-RU"/>
        </w:rPr>
        <w:lastRenderedPageBreak/>
        <w:drawing>
          <wp:inline distT="0" distB="0" distL="0" distR="0">
            <wp:extent cx="5947410" cy="2254885"/>
            <wp:effectExtent l="0" t="0" r="15240" b="12065"/>
            <wp:docPr id="9"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61364" w:rsidRDefault="00927E07" w:rsidP="005C13BE">
      <w:pPr>
        <w:tabs>
          <w:tab w:val="left" w:pos="142"/>
        </w:tabs>
        <w:spacing w:after="0" w:line="360" w:lineRule="auto"/>
        <w:ind w:firstLine="709"/>
      </w:pPr>
      <w:r>
        <w:rPr>
          <w:rFonts w:eastAsia="Calibri" w:cs="Times New Roman"/>
          <w:szCs w:val="28"/>
          <w:lang w:eastAsia="ru-RU"/>
        </w:rPr>
        <w:t>Рисунок 3.8</w:t>
      </w:r>
      <w:r w:rsidR="0045122B" w:rsidRPr="0045122B">
        <w:rPr>
          <w:rFonts w:eastAsia="Calibri" w:cs="Times New Roman"/>
          <w:szCs w:val="28"/>
          <w:lang w:eastAsia="ru-RU"/>
        </w:rPr>
        <w:t xml:space="preserve"> – Точка безубыточности</w:t>
      </w:r>
      <w:r w:rsidR="00261364" w:rsidRPr="00261364">
        <w:t xml:space="preserve"> </w:t>
      </w:r>
    </w:p>
    <w:p w:rsidR="0045122B" w:rsidRDefault="00261364" w:rsidP="005C13BE">
      <w:pPr>
        <w:tabs>
          <w:tab w:val="left" w:pos="142"/>
        </w:tabs>
        <w:spacing w:after="0" w:line="360" w:lineRule="auto"/>
        <w:ind w:firstLine="709"/>
        <w:rPr>
          <w:rFonts w:eastAsia="Calibri" w:cs="Times New Roman"/>
          <w:szCs w:val="28"/>
          <w:lang w:eastAsia="ru-RU"/>
        </w:rPr>
      </w:pPr>
      <w:r w:rsidRPr="00261364">
        <w:rPr>
          <w:rFonts w:eastAsia="Calibri" w:cs="Times New Roman"/>
          <w:szCs w:val="28"/>
          <w:lang w:eastAsia="ru-RU"/>
        </w:rPr>
        <w:t>Источник: Составлено автором</w:t>
      </w:r>
    </w:p>
    <w:p w:rsidR="00E20104" w:rsidRPr="00E20104" w:rsidRDefault="00E20104" w:rsidP="00E20104">
      <w:pPr>
        <w:pStyle w:val="a0"/>
        <w:rPr>
          <w:sz w:val="10"/>
          <w:lang w:eastAsia="ru-RU"/>
        </w:rPr>
      </w:pPr>
    </w:p>
    <w:p w:rsidR="00927E07" w:rsidRPr="00927E07" w:rsidRDefault="00927E07" w:rsidP="00927E07">
      <w:pPr>
        <w:tabs>
          <w:tab w:val="left" w:pos="142"/>
        </w:tabs>
        <w:spacing w:after="0" w:line="360" w:lineRule="auto"/>
        <w:ind w:firstLine="709"/>
        <w:rPr>
          <w:rFonts w:eastAsia="Calibri" w:cs="Times New Roman"/>
          <w:sz w:val="4"/>
          <w:szCs w:val="28"/>
          <w:lang w:eastAsia="ru-RU"/>
        </w:rPr>
      </w:pPr>
    </w:p>
    <w:p w:rsidR="0045122B" w:rsidRPr="00927E07" w:rsidRDefault="0045122B" w:rsidP="00927E07">
      <w:pPr>
        <w:tabs>
          <w:tab w:val="left" w:pos="142"/>
        </w:tabs>
        <w:spacing w:after="0" w:line="360" w:lineRule="auto"/>
        <w:ind w:firstLine="709"/>
        <w:rPr>
          <w:rFonts w:eastAsia="Calibri" w:cs="Times New Roman"/>
          <w:szCs w:val="28"/>
          <w:lang w:eastAsia="ru-RU"/>
        </w:rPr>
      </w:pPr>
      <w:r w:rsidRPr="0045122B">
        <w:rPr>
          <w:rFonts w:eastAsia="Calibri" w:cs="Times New Roman"/>
          <w:szCs w:val="28"/>
          <w:lang w:eastAsia="ru-RU"/>
        </w:rPr>
        <w:t>Выручка в точке безубыточн</w:t>
      </w:r>
      <w:r w:rsidR="00927E07">
        <w:rPr>
          <w:rFonts w:eastAsia="Calibri" w:cs="Times New Roman"/>
          <w:szCs w:val="28"/>
          <w:lang w:eastAsia="ru-RU"/>
        </w:rPr>
        <w:t>ости составляет 1936944 руб.</w:t>
      </w:r>
    </w:p>
    <w:p w:rsidR="00270A3B" w:rsidRPr="00270A3B" w:rsidRDefault="00270A3B" w:rsidP="005C13BE">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 xml:space="preserve">Таким образом, создание проекта </w:t>
      </w:r>
      <w:r w:rsidR="005C13BE">
        <w:rPr>
          <w:rFonts w:eastAsia="Calibri" w:cs="Times New Roman"/>
          <w:szCs w:val="28"/>
          <w:lang w:eastAsia="ru-RU"/>
        </w:rPr>
        <w:t>по открытию</w:t>
      </w:r>
      <w:r w:rsidRPr="00270A3B">
        <w:rPr>
          <w:rFonts w:eastAsia="Calibri" w:cs="Times New Roman"/>
          <w:szCs w:val="28"/>
          <w:lang w:eastAsia="ru-RU"/>
        </w:rPr>
        <w:t xml:space="preserve"> производства инновационной </w:t>
      </w:r>
      <w:r w:rsidR="00460DAF">
        <w:rPr>
          <w:rFonts w:eastAsia="Calibri" w:cs="Times New Roman"/>
          <w:szCs w:val="28"/>
          <w:lang w:eastAsia="ru-RU"/>
        </w:rPr>
        <w:t xml:space="preserve">кислородной </w:t>
      </w:r>
      <w:r w:rsidRPr="00270A3B">
        <w:rPr>
          <w:rFonts w:eastAsia="Calibri" w:cs="Times New Roman"/>
          <w:szCs w:val="28"/>
          <w:lang w:eastAsia="ru-RU"/>
        </w:rPr>
        <w:t xml:space="preserve">косметики ООО </w:t>
      </w:r>
      <w:r w:rsidR="00460DAF" w:rsidRPr="00460DAF">
        <w:rPr>
          <w:rFonts w:eastAsia="Calibri" w:cs="Times New Roman"/>
          <w:szCs w:val="28"/>
          <w:lang w:eastAsia="ru-RU"/>
        </w:rPr>
        <w:t>«</w:t>
      </w:r>
      <w:proofErr w:type="spellStart"/>
      <w:r w:rsidR="00460DAF" w:rsidRPr="00460DAF">
        <w:rPr>
          <w:rFonts w:eastAsia="Calibri" w:cs="Times New Roman"/>
          <w:szCs w:val="28"/>
          <w:lang w:eastAsia="ru-RU"/>
        </w:rPr>
        <w:t>Argentum</w:t>
      </w:r>
      <w:proofErr w:type="spellEnd"/>
      <w:r w:rsidR="00460DAF" w:rsidRPr="00460DAF">
        <w:rPr>
          <w:rFonts w:eastAsia="Calibri" w:cs="Times New Roman"/>
          <w:szCs w:val="28"/>
          <w:lang w:eastAsia="ru-RU"/>
        </w:rPr>
        <w:t xml:space="preserve"> </w:t>
      </w:r>
      <w:proofErr w:type="spellStart"/>
      <w:r w:rsidR="00460DAF" w:rsidRPr="00460DAF">
        <w:rPr>
          <w:rFonts w:eastAsia="Calibri" w:cs="Times New Roman"/>
          <w:szCs w:val="28"/>
          <w:lang w:eastAsia="ru-RU"/>
        </w:rPr>
        <w:t>Apothecary</w:t>
      </w:r>
      <w:proofErr w:type="spellEnd"/>
      <w:r w:rsidR="00460DAF" w:rsidRPr="00460DAF">
        <w:rPr>
          <w:rFonts w:eastAsia="Calibri" w:cs="Times New Roman"/>
          <w:szCs w:val="28"/>
          <w:lang w:eastAsia="ru-RU"/>
        </w:rPr>
        <w:t xml:space="preserve">» </w:t>
      </w:r>
      <w:r w:rsidRPr="00270A3B">
        <w:rPr>
          <w:rFonts w:eastAsia="Calibri" w:cs="Times New Roman"/>
          <w:szCs w:val="28"/>
          <w:lang w:eastAsia="ru-RU"/>
        </w:rPr>
        <w:t>считаем эффективным и экономически целесообразным.</w:t>
      </w:r>
    </w:p>
    <w:p w:rsidR="00085D3D" w:rsidRDefault="00270A3B" w:rsidP="005C13BE">
      <w:pPr>
        <w:spacing w:after="0" w:line="360" w:lineRule="auto"/>
        <w:ind w:firstLine="709"/>
        <w:rPr>
          <w:rFonts w:eastAsia="Calibri" w:cs="Times New Roman"/>
          <w:szCs w:val="28"/>
          <w:lang w:eastAsia="ru-RU"/>
        </w:rPr>
      </w:pPr>
      <w:r w:rsidRPr="00270A3B">
        <w:rPr>
          <w:rFonts w:eastAsia="Calibri" w:cs="Times New Roman"/>
          <w:szCs w:val="28"/>
          <w:lang w:eastAsia="ru-RU"/>
        </w:rPr>
        <w:t>Расчеты показали, что проект производства инновационной</w:t>
      </w:r>
      <w:r w:rsidR="00460DAF">
        <w:rPr>
          <w:rFonts w:eastAsia="Calibri" w:cs="Times New Roman"/>
          <w:szCs w:val="28"/>
          <w:lang w:eastAsia="ru-RU"/>
        </w:rPr>
        <w:t xml:space="preserve"> кислородной </w:t>
      </w:r>
      <w:r w:rsidRPr="00270A3B">
        <w:rPr>
          <w:rFonts w:eastAsia="Calibri" w:cs="Times New Roman"/>
          <w:szCs w:val="28"/>
          <w:lang w:eastAsia="ru-RU"/>
        </w:rPr>
        <w:t xml:space="preserve">косметики ООО </w:t>
      </w:r>
      <w:r w:rsidR="00460DAF" w:rsidRPr="00270A3B">
        <w:rPr>
          <w:rFonts w:eastAsia="Calibri" w:cs="Times New Roman"/>
          <w:szCs w:val="28"/>
        </w:rPr>
        <w:t>«</w:t>
      </w:r>
      <w:proofErr w:type="spellStart"/>
      <w:r w:rsidR="00460DAF" w:rsidRPr="00270A3B">
        <w:rPr>
          <w:rFonts w:eastAsia="Calibri" w:cs="Times New Roman"/>
          <w:szCs w:val="28"/>
        </w:rPr>
        <w:t>Argentum</w:t>
      </w:r>
      <w:proofErr w:type="spellEnd"/>
      <w:r w:rsidR="00460DAF" w:rsidRPr="00270A3B">
        <w:rPr>
          <w:rFonts w:eastAsia="Calibri" w:cs="Times New Roman"/>
          <w:szCs w:val="28"/>
        </w:rPr>
        <w:t xml:space="preserve"> </w:t>
      </w:r>
      <w:proofErr w:type="spellStart"/>
      <w:r w:rsidR="00460DAF" w:rsidRPr="00270A3B">
        <w:rPr>
          <w:rFonts w:eastAsia="Calibri" w:cs="Times New Roman"/>
          <w:szCs w:val="28"/>
        </w:rPr>
        <w:t>Apothecary</w:t>
      </w:r>
      <w:proofErr w:type="spellEnd"/>
      <w:r w:rsidR="00460DAF">
        <w:rPr>
          <w:rFonts w:eastAsia="Calibri" w:cs="Times New Roman"/>
          <w:szCs w:val="28"/>
        </w:rPr>
        <w:t xml:space="preserve">» </w:t>
      </w:r>
      <w:r w:rsidRPr="00270A3B">
        <w:rPr>
          <w:rFonts w:eastAsia="Calibri" w:cs="Times New Roman"/>
          <w:szCs w:val="28"/>
          <w:lang w:eastAsia="ru-RU"/>
        </w:rPr>
        <w:t>при текущих условиях может окупиться. Открытие требует зна</w:t>
      </w:r>
      <w:r w:rsidR="001131B3">
        <w:rPr>
          <w:rFonts w:eastAsia="Calibri" w:cs="Times New Roman"/>
          <w:szCs w:val="28"/>
          <w:lang w:eastAsia="ru-RU"/>
        </w:rPr>
        <w:t>чительных вложений, оборудования</w:t>
      </w:r>
      <w:r w:rsidRPr="00270A3B">
        <w:rPr>
          <w:rFonts w:eastAsia="Calibri" w:cs="Times New Roman"/>
          <w:szCs w:val="28"/>
          <w:lang w:eastAsia="ru-RU"/>
        </w:rPr>
        <w:t xml:space="preserve"> и обеспечение бизнеса. Необходимо иметь более высокие показатели роста. </w:t>
      </w:r>
      <w:r w:rsidR="00460DAF">
        <w:rPr>
          <w:rFonts w:eastAsia="Calibri" w:cs="Times New Roman"/>
          <w:szCs w:val="28"/>
          <w:lang w:eastAsia="ru-RU"/>
        </w:rPr>
        <w:t>Также целесообразно</w:t>
      </w:r>
      <w:r w:rsidRPr="00270A3B">
        <w:rPr>
          <w:rFonts w:eastAsia="Calibri" w:cs="Times New Roman"/>
          <w:szCs w:val="28"/>
          <w:lang w:eastAsia="ru-RU"/>
        </w:rPr>
        <w:t xml:space="preserve"> уделять внимание развитию клиентской базы и сервису.</w:t>
      </w:r>
    </w:p>
    <w:p w:rsidR="00085D3D" w:rsidRDefault="005C13BE" w:rsidP="005C13BE">
      <w:pPr>
        <w:spacing w:after="0" w:line="360" w:lineRule="auto"/>
        <w:ind w:firstLine="709"/>
        <w:rPr>
          <w:lang w:eastAsia="ru-RU"/>
        </w:rPr>
      </w:pPr>
      <w:r>
        <w:rPr>
          <w:lang w:eastAsia="ru-RU"/>
        </w:rPr>
        <w:br w:type="page"/>
      </w:r>
    </w:p>
    <w:p w:rsidR="001F60B9" w:rsidRDefault="00920907" w:rsidP="0013097E">
      <w:pPr>
        <w:pStyle w:val="1"/>
        <w:jc w:val="center"/>
      </w:pPr>
      <w:bookmarkStart w:id="15" w:name="_Toc42514226"/>
      <w:r>
        <w:lastRenderedPageBreak/>
        <w:t>ЗАКЛЮЧЕНИЕ</w:t>
      </w:r>
      <w:bookmarkEnd w:id="15"/>
    </w:p>
    <w:p w:rsidR="001131B3" w:rsidRDefault="001131B3" w:rsidP="005C13BE">
      <w:pPr>
        <w:pStyle w:val="a0"/>
        <w:spacing w:line="360" w:lineRule="auto"/>
        <w:ind w:firstLine="709"/>
      </w:pPr>
    </w:p>
    <w:p w:rsidR="00527C4B" w:rsidRDefault="00527C4B" w:rsidP="0090103F">
      <w:pPr>
        <w:tabs>
          <w:tab w:val="left" w:pos="142"/>
        </w:tabs>
        <w:spacing w:after="0" w:line="360" w:lineRule="auto"/>
        <w:ind w:firstLine="709"/>
        <w:rPr>
          <w:rFonts w:eastAsia="Calibri" w:cs="Times New Roman"/>
          <w:szCs w:val="28"/>
        </w:rPr>
      </w:pPr>
      <w:r w:rsidRPr="00527C4B">
        <w:rPr>
          <w:rFonts w:eastAsia="Calibri" w:cs="Times New Roman"/>
          <w:szCs w:val="28"/>
        </w:rPr>
        <w:t>Подводя итог, можно сделать следующие выводы.</w:t>
      </w:r>
    </w:p>
    <w:p w:rsidR="00527C4B" w:rsidRDefault="00527C4B" w:rsidP="00527C4B">
      <w:pPr>
        <w:tabs>
          <w:tab w:val="left" w:pos="142"/>
        </w:tabs>
        <w:spacing w:after="0" w:line="360" w:lineRule="auto"/>
        <w:ind w:firstLine="709"/>
      </w:pPr>
      <w:r>
        <w:rPr>
          <w:rFonts w:eastAsia="Calibri" w:cs="Times New Roman"/>
          <w:szCs w:val="28"/>
        </w:rPr>
        <w:t>Р</w:t>
      </w:r>
      <w:r w:rsidRPr="00527C4B">
        <w:rPr>
          <w:rFonts w:eastAsia="Calibri" w:cs="Times New Roman"/>
          <w:szCs w:val="28"/>
        </w:rPr>
        <w:t>ассмотрев цели и сущность бизнес-планирования, а также особенности составления бизнес-планов, можно сделать заключение, что бизнес-план является неотъемлемой частью внутрифирменного планирования, одним из важнейших документов, разрабатываемых на предприятии.</w:t>
      </w:r>
      <w:r w:rsidRPr="00527C4B">
        <w:t xml:space="preserve"> </w:t>
      </w:r>
    </w:p>
    <w:p w:rsidR="00527C4B" w:rsidRPr="00527C4B" w:rsidRDefault="00527C4B" w:rsidP="00527C4B">
      <w:pPr>
        <w:tabs>
          <w:tab w:val="left" w:pos="142"/>
        </w:tabs>
        <w:spacing w:after="0" w:line="360" w:lineRule="auto"/>
        <w:ind w:firstLine="709"/>
        <w:rPr>
          <w:rFonts w:eastAsia="Calibri" w:cs="Times New Roman"/>
          <w:szCs w:val="28"/>
        </w:rPr>
      </w:pPr>
      <w:r w:rsidRPr="00527C4B">
        <w:rPr>
          <w:rFonts w:eastAsia="Calibri" w:cs="Times New Roman"/>
          <w:szCs w:val="28"/>
        </w:rPr>
        <w:t>В условиях рынка нереально добиться стабильного успеха в бизнесе, если вы не планируете его эффективное развитие, не постоянно накапливаете информацию о своем состоянии и перспективах, о состоянии целевых рынков, положении на них конкурентов и т.д.</w:t>
      </w:r>
    </w:p>
    <w:p w:rsidR="00527C4B" w:rsidRPr="00527C4B" w:rsidRDefault="00527C4B" w:rsidP="00527C4B">
      <w:pPr>
        <w:tabs>
          <w:tab w:val="left" w:pos="142"/>
        </w:tabs>
        <w:spacing w:after="0" w:line="360" w:lineRule="auto"/>
        <w:ind w:firstLine="709"/>
        <w:rPr>
          <w:rFonts w:eastAsia="Calibri" w:cs="Times New Roman"/>
          <w:szCs w:val="28"/>
        </w:rPr>
      </w:pPr>
      <w:r w:rsidRPr="00527C4B">
        <w:rPr>
          <w:rFonts w:eastAsia="Calibri" w:cs="Times New Roman"/>
          <w:szCs w:val="28"/>
        </w:rPr>
        <w:t>Основной целью разработки бизнес-плана является планирование хозяйственной деятельности компании на ближайшие и отдаленные периоды в соответствии с потребностями рынка и возможностями получения необходимых ресурсов.</w:t>
      </w:r>
    </w:p>
    <w:p w:rsidR="00527C4B" w:rsidRPr="00527C4B" w:rsidRDefault="00527C4B" w:rsidP="00527C4B">
      <w:pPr>
        <w:tabs>
          <w:tab w:val="left" w:pos="142"/>
        </w:tabs>
        <w:spacing w:after="0" w:line="360" w:lineRule="auto"/>
        <w:ind w:firstLine="709"/>
        <w:rPr>
          <w:rFonts w:eastAsia="Calibri" w:cs="Times New Roman"/>
          <w:szCs w:val="28"/>
        </w:rPr>
      </w:pPr>
      <w:r w:rsidRPr="00527C4B">
        <w:rPr>
          <w:rFonts w:eastAsia="Calibri" w:cs="Times New Roman"/>
          <w:szCs w:val="28"/>
        </w:rPr>
        <w:t>Таким образом, бизнес-план в наибольшей степени используется при оценке рыночной ситуации как вне компании, так и внутри нее при поиске инвесторов. Это может помочь крупным предпринимателям расширить свой бизнес путем покупки акций другой компании или организации новой производственной структуры, а также служит основой для формирования стратегии национального планирования.</w:t>
      </w:r>
    </w:p>
    <w:p w:rsidR="0090103F" w:rsidRDefault="0090103F" w:rsidP="0090103F">
      <w:pPr>
        <w:tabs>
          <w:tab w:val="left" w:pos="142"/>
        </w:tabs>
        <w:spacing w:after="0" w:line="360" w:lineRule="auto"/>
        <w:ind w:firstLine="709"/>
        <w:rPr>
          <w:rFonts w:eastAsia="Calibri" w:cs="Times New Roman"/>
          <w:szCs w:val="28"/>
        </w:rPr>
      </w:pPr>
      <w:r w:rsidRPr="0090103F">
        <w:rPr>
          <w:rFonts w:eastAsia="Calibri" w:cs="Times New Roman"/>
          <w:szCs w:val="28"/>
        </w:rPr>
        <w:t>На сегодняшний день мировой рынок косметики постоянно растет и развивается. Прошедший 2019 год стал лучшим годом по продаже косметики благодаря постоянным инновациям за последние 20 лет.</w:t>
      </w:r>
    </w:p>
    <w:p w:rsidR="00CD01D0" w:rsidRDefault="00927E07" w:rsidP="00CD01D0">
      <w:pPr>
        <w:tabs>
          <w:tab w:val="left" w:pos="142"/>
        </w:tabs>
        <w:spacing w:after="0" w:line="360" w:lineRule="auto"/>
        <w:ind w:firstLine="709"/>
        <w:rPr>
          <w:rFonts w:eastAsia="Calibri" w:cs="Times New Roman"/>
          <w:szCs w:val="28"/>
        </w:rPr>
      </w:pPr>
      <w:r w:rsidRPr="00927E07">
        <w:rPr>
          <w:rFonts w:eastAsia="Calibri" w:cs="Times New Roman"/>
          <w:szCs w:val="28"/>
        </w:rPr>
        <w:t>Для развития рынка натуральной косметики в России, очень важны: дальнейшее участие российских компаний и деятельность крупных мировых игроков. В любо</w:t>
      </w:r>
      <w:r>
        <w:rPr>
          <w:rFonts w:eastAsia="Calibri" w:cs="Times New Roman"/>
          <w:szCs w:val="28"/>
        </w:rPr>
        <w:t xml:space="preserve">м случае, натуральная </w:t>
      </w:r>
      <w:r w:rsidRPr="00927E07">
        <w:rPr>
          <w:rFonts w:eastAsia="Calibri" w:cs="Times New Roman"/>
          <w:szCs w:val="28"/>
        </w:rPr>
        <w:t>косметика</w:t>
      </w:r>
      <w:r>
        <w:rPr>
          <w:rFonts w:eastAsia="Calibri" w:cs="Times New Roman"/>
          <w:szCs w:val="28"/>
        </w:rPr>
        <w:t xml:space="preserve"> буде</w:t>
      </w:r>
      <w:r w:rsidR="00CD01D0">
        <w:rPr>
          <w:rFonts w:eastAsia="Calibri" w:cs="Times New Roman"/>
          <w:szCs w:val="28"/>
        </w:rPr>
        <w:t xml:space="preserve">т продолжать динамично расти. </w:t>
      </w:r>
    </w:p>
    <w:p w:rsidR="00927E07" w:rsidRDefault="00927E07" w:rsidP="00CD01D0">
      <w:pPr>
        <w:tabs>
          <w:tab w:val="left" w:pos="142"/>
        </w:tabs>
        <w:spacing w:after="0" w:line="360" w:lineRule="auto"/>
        <w:ind w:firstLine="709"/>
        <w:rPr>
          <w:rFonts w:eastAsia="Calibri" w:cs="Times New Roman"/>
          <w:szCs w:val="28"/>
        </w:rPr>
      </w:pPr>
      <w:r w:rsidRPr="00927E07">
        <w:rPr>
          <w:rFonts w:eastAsia="Calibri" w:cs="Times New Roman"/>
          <w:szCs w:val="28"/>
        </w:rPr>
        <w:lastRenderedPageBreak/>
        <w:t>Несмотря на то, что в настоящее время сегмент натуральной косметики в России относительно небольшой, он предлагает большие возможности для поставщиков, контрактных производителей и косметических компаний. Согласно прогнозам, в ближайшее время рынок натуральной косметики в России догонит рынки европейских стран.</w:t>
      </w:r>
    </w:p>
    <w:p w:rsidR="0090103F" w:rsidRPr="0090103F" w:rsidRDefault="0090103F" w:rsidP="0090103F">
      <w:pPr>
        <w:tabs>
          <w:tab w:val="left" w:pos="142"/>
        </w:tabs>
        <w:spacing w:after="0" w:line="360" w:lineRule="auto"/>
        <w:ind w:firstLine="709"/>
      </w:pPr>
      <w:r>
        <w:rPr>
          <w:rFonts w:eastAsia="Calibri" w:cs="Times New Roman"/>
          <w:szCs w:val="28"/>
        </w:rPr>
        <w:t>С</w:t>
      </w:r>
      <w:r w:rsidRPr="0090103F">
        <w:rPr>
          <w:rFonts w:eastAsia="Calibri" w:cs="Times New Roman"/>
          <w:szCs w:val="28"/>
        </w:rPr>
        <w:t>обрав и тщательно проанализировав всю необходимую информацию, можно выработать действительно эффективную стратегию по выходу предприятия на новый рынок. Но, не менее важно, обеспечить качественное и надлежащее исполнение построенной стратегии. Успешность освоения нового рынка зависит не только от качества выработанной стратегии, но и от уровня системы и методов управления на предприятии, квалификации менеджеров и от их подхода к организации мероприятий по осуществлению выработанной стратегии.</w:t>
      </w:r>
      <w:r w:rsidRPr="0090103F">
        <w:t xml:space="preserve"> </w:t>
      </w:r>
    </w:p>
    <w:p w:rsidR="0090103F" w:rsidRDefault="0090103F" w:rsidP="0090103F">
      <w:pPr>
        <w:tabs>
          <w:tab w:val="left" w:pos="142"/>
        </w:tabs>
        <w:spacing w:after="0" w:line="360" w:lineRule="auto"/>
        <w:ind w:firstLine="709"/>
      </w:pPr>
      <w:r>
        <w:t xml:space="preserve">В работе была рассмотрена маркетинговая и финансовая стратегия проекта ООО </w:t>
      </w:r>
      <w:r w:rsidRPr="007A43A9">
        <w:t>«</w:t>
      </w:r>
      <w:proofErr w:type="spellStart"/>
      <w:r w:rsidRPr="007A43A9">
        <w:t>Argentum</w:t>
      </w:r>
      <w:proofErr w:type="spellEnd"/>
      <w:r w:rsidRPr="007A43A9">
        <w:t xml:space="preserve"> </w:t>
      </w:r>
      <w:proofErr w:type="spellStart"/>
      <w:r w:rsidRPr="007A43A9">
        <w:t>Apothecary</w:t>
      </w:r>
      <w:proofErr w:type="spellEnd"/>
      <w:r w:rsidRPr="007A43A9">
        <w:t>»</w:t>
      </w:r>
      <w:r>
        <w:t xml:space="preserve"> по кислородной косметике. Было изучены основные конкурентов,</w:t>
      </w:r>
      <w:r w:rsidRPr="007A43A9">
        <w:t xml:space="preserve"> </w:t>
      </w:r>
      <w:r>
        <w:t xml:space="preserve">выяснено, что в </w:t>
      </w:r>
      <w:r w:rsidRPr="007A43A9">
        <w:t>целях активного продвижения продукции необходимо активно внедрять интернет технологии в проект, а также разработать сайт с онлайн-каталогом продукции</w:t>
      </w:r>
      <w:r>
        <w:t xml:space="preserve"> и фирменный стиль компании. Были рассмотрены основные этапы производства продукции и составлены общие затраты на производство.</w:t>
      </w:r>
    </w:p>
    <w:p w:rsidR="0090103F" w:rsidRPr="00270A3B" w:rsidRDefault="0090103F" w:rsidP="0090103F">
      <w:pPr>
        <w:tabs>
          <w:tab w:val="left" w:pos="142"/>
        </w:tabs>
        <w:spacing w:after="0" w:line="360" w:lineRule="auto"/>
        <w:ind w:firstLine="709"/>
        <w:rPr>
          <w:rFonts w:eastAsia="Calibri" w:cs="Times New Roman"/>
          <w:szCs w:val="28"/>
          <w:lang w:eastAsia="ru-RU"/>
        </w:rPr>
      </w:pPr>
      <w:r w:rsidRPr="00270A3B">
        <w:rPr>
          <w:rFonts w:eastAsia="Calibri" w:cs="Times New Roman"/>
          <w:szCs w:val="28"/>
          <w:lang w:eastAsia="ru-RU"/>
        </w:rPr>
        <w:t xml:space="preserve">Таким образом, создание проекта </w:t>
      </w:r>
      <w:r>
        <w:rPr>
          <w:rFonts w:eastAsia="Calibri" w:cs="Times New Roman"/>
          <w:szCs w:val="28"/>
          <w:lang w:eastAsia="ru-RU"/>
        </w:rPr>
        <w:t>по открытию</w:t>
      </w:r>
      <w:r w:rsidRPr="00270A3B">
        <w:rPr>
          <w:rFonts w:eastAsia="Calibri" w:cs="Times New Roman"/>
          <w:szCs w:val="28"/>
          <w:lang w:eastAsia="ru-RU"/>
        </w:rPr>
        <w:t xml:space="preserve"> производства инновационной </w:t>
      </w:r>
      <w:r>
        <w:rPr>
          <w:rFonts w:eastAsia="Calibri" w:cs="Times New Roman"/>
          <w:szCs w:val="28"/>
          <w:lang w:eastAsia="ru-RU"/>
        </w:rPr>
        <w:t xml:space="preserve">кислородной </w:t>
      </w:r>
      <w:r w:rsidRPr="00270A3B">
        <w:rPr>
          <w:rFonts w:eastAsia="Calibri" w:cs="Times New Roman"/>
          <w:szCs w:val="28"/>
          <w:lang w:eastAsia="ru-RU"/>
        </w:rPr>
        <w:t xml:space="preserve">косметики ООО </w:t>
      </w:r>
      <w:r w:rsidRPr="00460DAF">
        <w:rPr>
          <w:rFonts w:eastAsia="Calibri" w:cs="Times New Roman"/>
          <w:szCs w:val="28"/>
          <w:lang w:eastAsia="ru-RU"/>
        </w:rPr>
        <w:t>«</w:t>
      </w:r>
      <w:proofErr w:type="spellStart"/>
      <w:r w:rsidRPr="00460DAF">
        <w:rPr>
          <w:rFonts w:eastAsia="Calibri" w:cs="Times New Roman"/>
          <w:szCs w:val="28"/>
          <w:lang w:eastAsia="ru-RU"/>
        </w:rPr>
        <w:t>Argentum</w:t>
      </w:r>
      <w:proofErr w:type="spellEnd"/>
      <w:r w:rsidRPr="00460DAF">
        <w:rPr>
          <w:rFonts w:eastAsia="Calibri" w:cs="Times New Roman"/>
          <w:szCs w:val="28"/>
          <w:lang w:eastAsia="ru-RU"/>
        </w:rPr>
        <w:t xml:space="preserve"> </w:t>
      </w:r>
      <w:proofErr w:type="spellStart"/>
      <w:r w:rsidRPr="00460DAF">
        <w:rPr>
          <w:rFonts w:eastAsia="Calibri" w:cs="Times New Roman"/>
          <w:szCs w:val="28"/>
          <w:lang w:eastAsia="ru-RU"/>
        </w:rPr>
        <w:t>Apothecary</w:t>
      </w:r>
      <w:proofErr w:type="spellEnd"/>
      <w:r w:rsidRPr="00460DAF">
        <w:rPr>
          <w:rFonts w:eastAsia="Calibri" w:cs="Times New Roman"/>
          <w:szCs w:val="28"/>
          <w:lang w:eastAsia="ru-RU"/>
        </w:rPr>
        <w:t xml:space="preserve">» </w:t>
      </w:r>
      <w:r w:rsidRPr="00270A3B">
        <w:rPr>
          <w:rFonts w:eastAsia="Calibri" w:cs="Times New Roman"/>
          <w:szCs w:val="28"/>
          <w:lang w:eastAsia="ru-RU"/>
        </w:rPr>
        <w:t>считаем эффективным и экономически целесообразным.</w:t>
      </w:r>
      <w:r w:rsidRPr="0090103F">
        <w:rPr>
          <w:rFonts w:eastAsia="Calibri" w:cs="Times New Roman"/>
          <w:szCs w:val="28"/>
          <w:lang w:eastAsia="ru-RU"/>
        </w:rPr>
        <w:t xml:space="preserve"> </w:t>
      </w:r>
      <w:r w:rsidRPr="001131B3">
        <w:rPr>
          <w:rFonts w:eastAsia="Calibri" w:cs="Times New Roman"/>
          <w:szCs w:val="28"/>
          <w:lang w:eastAsia="ru-RU"/>
        </w:rPr>
        <w:t>Дисконтированный срок окупаемости с</w:t>
      </w:r>
      <w:r>
        <w:rPr>
          <w:rFonts w:eastAsia="Calibri" w:cs="Times New Roman"/>
          <w:szCs w:val="28"/>
          <w:lang w:eastAsia="ru-RU"/>
        </w:rPr>
        <w:t>оставит 21 месяц, или 1,75 лет.</w:t>
      </w:r>
    </w:p>
    <w:p w:rsidR="0090103F" w:rsidRDefault="0090103F" w:rsidP="0090103F">
      <w:pPr>
        <w:spacing w:after="0" w:line="360" w:lineRule="auto"/>
        <w:ind w:firstLine="709"/>
        <w:rPr>
          <w:rFonts w:eastAsia="Calibri" w:cs="Times New Roman"/>
          <w:szCs w:val="28"/>
          <w:lang w:eastAsia="ru-RU"/>
        </w:rPr>
      </w:pPr>
      <w:r w:rsidRPr="00270A3B">
        <w:rPr>
          <w:rFonts w:eastAsia="Calibri" w:cs="Times New Roman"/>
          <w:szCs w:val="28"/>
          <w:lang w:eastAsia="ru-RU"/>
        </w:rPr>
        <w:t>Расчеты показали, что проект производства инновационной</w:t>
      </w:r>
      <w:r>
        <w:rPr>
          <w:rFonts w:eastAsia="Calibri" w:cs="Times New Roman"/>
          <w:szCs w:val="28"/>
          <w:lang w:eastAsia="ru-RU"/>
        </w:rPr>
        <w:t xml:space="preserve"> кислородной </w:t>
      </w:r>
      <w:r w:rsidRPr="00270A3B">
        <w:rPr>
          <w:rFonts w:eastAsia="Calibri" w:cs="Times New Roman"/>
          <w:szCs w:val="28"/>
          <w:lang w:eastAsia="ru-RU"/>
        </w:rPr>
        <w:t xml:space="preserve">косметики ООО </w:t>
      </w:r>
      <w:r w:rsidRPr="00270A3B">
        <w:rPr>
          <w:rFonts w:eastAsia="Calibri" w:cs="Times New Roman"/>
          <w:szCs w:val="28"/>
        </w:rPr>
        <w:t>«</w:t>
      </w:r>
      <w:proofErr w:type="spellStart"/>
      <w:r w:rsidRPr="00270A3B">
        <w:rPr>
          <w:rFonts w:eastAsia="Calibri" w:cs="Times New Roman"/>
          <w:szCs w:val="28"/>
        </w:rPr>
        <w:t>Argentum</w:t>
      </w:r>
      <w:proofErr w:type="spellEnd"/>
      <w:r w:rsidRPr="00270A3B">
        <w:rPr>
          <w:rFonts w:eastAsia="Calibri" w:cs="Times New Roman"/>
          <w:szCs w:val="28"/>
        </w:rPr>
        <w:t xml:space="preserve"> </w:t>
      </w:r>
      <w:proofErr w:type="spellStart"/>
      <w:r w:rsidRPr="00270A3B">
        <w:rPr>
          <w:rFonts w:eastAsia="Calibri" w:cs="Times New Roman"/>
          <w:szCs w:val="28"/>
        </w:rPr>
        <w:t>Apothecary</w:t>
      </w:r>
      <w:proofErr w:type="spellEnd"/>
      <w:r>
        <w:rPr>
          <w:rFonts w:eastAsia="Calibri" w:cs="Times New Roman"/>
          <w:szCs w:val="28"/>
        </w:rPr>
        <w:t xml:space="preserve">» </w:t>
      </w:r>
      <w:r w:rsidRPr="00270A3B">
        <w:rPr>
          <w:rFonts w:eastAsia="Calibri" w:cs="Times New Roman"/>
          <w:szCs w:val="28"/>
          <w:lang w:eastAsia="ru-RU"/>
        </w:rPr>
        <w:t>при текущих условиях может окупиться. Открытие требует зна</w:t>
      </w:r>
      <w:r>
        <w:rPr>
          <w:rFonts w:eastAsia="Calibri" w:cs="Times New Roman"/>
          <w:szCs w:val="28"/>
          <w:lang w:eastAsia="ru-RU"/>
        </w:rPr>
        <w:t>чительных вложений, оборудования</w:t>
      </w:r>
      <w:r w:rsidRPr="00270A3B">
        <w:rPr>
          <w:rFonts w:eastAsia="Calibri" w:cs="Times New Roman"/>
          <w:szCs w:val="28"/>
          <w:lang w:eastAsia="ru-RU"/>
        </w:rPr>
        <w:t xml:space="preserve"> и обеспечение бизнеса. </w:t>
      </w:r>
      <w:r>
        <w:rPr>
          <w:rFonts w:eastAsia="Calibri" w:cs="Times New Roman"/>
          <w:szCs w:val="28"/>
          <w:lang w:eastAsia="ru-RU"/>
        </w:rPr>
        <w:t>Также целесообразно</w:t>
      </w:r>
      <w:r w:rsidRPr="00270A3B">
        <w:rPr>
          <w:rFonts w:eastAsia="Calibri" w:cs="Times New Roman"/>
          <w:szCs w:val="28"/>
          <w:lang w:eastAsia="ru-RU"/>
        </w:rPr>
        <w:t xml:space="preserve"> уделять внимание развитию клиентской базы и сервису.</w:t>
      </w:r>
    </w:p>
    <w:p w:rsidR="001131B3" w:rsidRPr="001131B3" w:rsidRDefault="002604DC" w:rsidP="0090103F">
      <w:pPr>
        <w:spacing w:after="0" w:line="360" w:lineRule="auto"/>
        <w:rPr>
          <w:lang w:eastAsia="ru-RU"/>
        </w:rPr>
      </w:pPr>
      <w:r>
        <w:rPr>
          <w:lang w:eastAsia="ru-RU"/>
        </w:rPr>
        <w:br w:type="page"/>
      </w:r>
    </w:p>
    <w:p w:rsidR="001131B3" w:rsidRDefault="001F60B9" w:rsidP="0013097E">
      <w:pPr>
        <w:pStyle w:val="1"/>
        <w:jc w:val="center"/>
      </w:pPr>
      <w:bookmarkStart w:id="16" w:name="_Toc42514227"/>
      <w:r w:rsidRPr="001F60B9">
        <w:lastRenderedPageBreak/>
        <w:t>СПИСОК ИСПОЛЬЗОВАННЫХ ИСТОЧНИКОВ</w:t>
      </w:r>
      <w:bookmarkEnd w:id="16"/>
    </w:p>
    <w:p w:rsidR="00E261B2" w:rsidRPr="0013097E" w:rsidRDefault="00E261B2" w:rsidP="00E261B2">
      <w:pPr>
        <w:rPr>
          <w:sz w:val="22"/>
        </w:rPr>
      </w:pPr>
    </w:p>
    <w:p w:rsidR="001131B3" w:rsidRPr="00847F47" w:rsidRDefault="001131B3" w:rsidP="00155C96">
      <w:pPr>
        <w:pStyle w:val="a4"/>
        <w:numPr>
          <w:ilvl w:val="0"/>
          <w:numId w:val="6"/>
        </w:numPr>
        <w:tabs>
          <w:tab w:val="left" w:pos="142"/>
        </w:tabs>
        <w:spacing w:after="0" w:line="360" w:lineRule="auto"/>
        <w:ind w:left="0" w:firstLine="709"/>
        <w:rPr>
          <w:szCs w:val="28"/>
          <w:lang w:eastAsia="ru-RU"/>
        </w:rPr>
      </w:pPr>
      <w:proofErr w:type="spellStart"/>
      <w:r w:rsidRPr="00847F47">
        <w:rPr>
          <w:szCs w:val="28"/>
          <w:lang w:eastAsia="ru-RU"/>
        </w:rPr>
        <w:t>Асаул</w:t>
      </w:r>
      <w:proofErr w:type="spellEnd"/>
      <w:r w:rsidRPr="00847F47">
        <w:rPr>
          <w:szCs w:val="28"/>
          <w:lang w:eastAsia="ru-RU"/>
        </w:rPr>
        <w:t xml:space="preserve"> А.Н. Теория и практика принятия решения по выходу организации из кризиса. СПб: АНО «ИПЭВ», 2017. 224 с.</w:t>
      </w:r>
    </w:p>
    <w:p w:rsidR="001131B3" w:rsidRPr="009B3CAC" w:rsidRDefault="009B3CAC" w:rsidP="00155C96">
      <w:pPr>
        <w:numPr>
          <w:ilvl w:val="0"/>
          <w:numId w:val="6"/>
        </w:numPr>
        <w:tabs>
          <w:tab w:val="left" w:pos="142"/>
        </w:tabs>
        <w:spacing w:after="0" w:line="360" w:lineRule="auto"/>
        <w:ind w:left="0" w:firstLine="709"/>
        <w:rPr>
          <w:szCs w:val="28"/>
          <w:lang w:eastAsia="ru-RU"/>
        </w:rPr>
      </w:pPr>
      <w:r>
        <w:rPr>
          <w:szCs w:val="28"/>
          <w:lang w:eastAsia="ru-RU"/>
        </w:rPr>
        <w:t>Бабич Т.Н</w:t>
      </w:r>
      <w:r w:rsidRPr="009B3CAC">
        <w:rPr>
          <w:szCs w:val="28"/>
          <w:lang w:eastAsia="ru-RU"/>
        </w:rPr>
        <w:t>.</w:t>
      </w:r>
      <w:r>
        <w:rPr>
          <w:szCs w:val="28"/>
          <w:lang w:eastAsia="ru-RU"/>
        </w:rPr>
        <w:t xml:space="preserve"> </w:t>
      </w:r>
      <w:r w:rsidRPr="009B3CAC">
        <w:rPr>
          <w:szCs w:val="28"/>
          <w:lang w:eastAsia="ru-RU"/>
        </w:rPr>
        <w:t>Планирование на предприятии</w:t>
      </w:r>
      <w:proofErr w:type="gramStart"/>
      <w:r w:rsidRPr="009B3CAC">
        <w:rPr>
          <w:szCs w:val="28"/>
          <w:lang w:eastAsia="ru-RU"/>
        </w:rPr>
        <w:t xml:space="preserve"> :</w:t>
      </w:r>
      <w:proofErr w:type="gramEnd"/>
      <w:r w:rsidRPr="009B3CAC">
        <w:rPr>
          <w:szCs w:val="28"/>
          <w:lang w:eastAsia="ru-RU"/>
        </w:rPr>
        <w:t xml:space="preserve"> уче</w:t>
      </w:r>
      <w:r>
        <w:rPr>
          <w:szCs w:val="28"/>
          <w:lang w:eastAsia="ru-RU"/>
        </w:rPr>
        <w:t xml:space="preserve">бник / Т.Н. Бабич, Ю.В. </w:t>
      </w:r>
      <w:proofErr w:type="spellStart"/>
      <w:r>
        <w:rPr>
          <w:szCs w:val="28"/>
          <w:lang w:eastAsia="ru-RU"/>
        </w:rPr>
        <w:t>Вертако</w:t>
      </w:r>
      <w:r w:rsidRPr="009B3CAC">
        <w:rPr>
          <w:szCs w:val="28"/>
          <w:lang w:eastAsia="ru-RU"/>
        </w:rPr>
        <w:t>ва</w:t>
      </w:r>
      <w:proofErr w:type="spellEnd"/>
      <w:r w:rsidRPr="009B3CAC">
        <w:rPr>
          <w:szCs w:val="28"/>
          <w:lang w:eastAsia="ru-RU"/>
        </w:rPr>
        <w:t>. — Москва</w:t>
      </w:r>
      <w:proofErr w:type="gramStart"/>
      <w:r w:rsidRPr="009B3CAC">
        <w:rPr>
          <w:szCs w:val="28"/>
          <w:lang w:eastAsia="ru-RU"/>
        </w:rPr>
        <w:t xml:space="preserve"> :</w:t>
      </w:r>
      <w:proofErr w:type="gramEnd"/>
      <w:r w:rsidRPr="009B3CAC">
        <w:rPr>
          <w:szCs w:val="28"/>
          <w:lang w:eastAsia="ru-RU"/>
        </w:rPr>
        <w:t xml:space="preserve"> КНОРУС, 2018. — 344 с. </w:t>
      </w:r>
      <w:proofErr w:type="gramStart"/>
      <w:r w:rsidRPr="009B3CAC">
        <w:rPr>
          <w:szCs w:val="28"/>
          <w:lang w:eastAsia="ru-RU"/>
        </w:rPr>
        <w:t>—</w:t>
      </w:r>
      <w:r w:rsidR="001131B3" w:rsidRPr="009B3CAC">
        <w:rPr>
          <w:szCs w:val="28"/>
          <w:lang w:eastAsia="ru-RU"/>
        </w:rPr>
        <w:t>Б</w:t>
      </w:r>
      <w:proofErr w:type="gramEnd"/>
      <w:r w:rsidR="001131B3" w:rsidRPr="009B3CAC">
        <w:rPr>
          <w:szCs w:val="28"/>
          <w:lang w:eastAsia="ru-RU"/>
        </w:rPr>
        <w:t xml:space="preserve">алабанов И.Т. Инновационный менеджмент. – С.-Пб., 2017. — 187 </w:t>
      </w:r>
      <w:proofErr w:type="gramStart"/>
      <w:r w:rsidR="001131B3" w:rsidRPr="009B3CAC">
        <w:rPr>
          <w:szCs w:val="28"/>
          <w:lang w:eastAsia="ru-RU"/>
        </w:rPr>
        <w:t>с</w:t>
      </w:r>
      <w:proofErr w:type="gramEnd"/>
      <w:r w:rsidR="001131B3" w:rsidRPr="009B3CAC">
        <w:rPr>
          <w:szCs w:val="28"/>
          <w:lang w:eastAsia="ru-RU"/>
        </w:rPr>
        <w:t>.</w:t>
      </w:r>
    </w:p>
    <w:p w:rsidR="001131B3" w:rsidRPr="0018176E" w:rsidRDefault="001131B3" w:rsidP="00155C96">
      <w:pPr>
        <w:numPr>
          <w:ilvl w:val="0"/>
          <w:numId w:val="6"/>
        </w:numPr>
        <w:tabs>
          <w:tab w:val="left" w:pos="142"/>
        </w:tabs>
        <w:spacing w:after="0" w:line="360" w:lineRule="auto"/>
        <w:ind w:left="0" w:firstLine="709"/>
        <w:rPr>
          <w:szCs w:val="28"/>
          <w:lang w:eastAsia="ru-RU"/>
        </w:rPr>
      </w:pPr>
      <w:r w:rsidRPr="0018176E">
        <w:rPr>
          <w:szCs w:val="28"/>
          <w:lang w:eastAsia="ru-RU"/>
        </w:rPr>
        <w:t xml:space="preserve">Бизнес-планирование в туризме: учебник / под общ. ред. Т.В. Харитоновой, А.В. </w:t>
      </w:r>
      <w:proofErr w:type="spellStart"/>
      <w:r w:rsidRPr="0018176E">
        <w:rPr>
          <w:szCs w:val="28"/>
          <w:lang w:eastAsia="ru-RU"/>
        </w:rPr>
        <w:t>Шарковой</w:t>
      </w:r>
      <w:proofErr w:type="spellEnd"/>
      <w:r w:rsidRPr="0018176E">
        <w:rPr>
          <w:szCs w:val="28"/>
          <w:lang w:eastAsia="ru-RU"/>
        </w:rPr>
        <w:t xml:space="preserve">.  — Москва: Дашков и К, 2017. — 288 с. </w:t>
      </w:r>
    </w:p>
    <w:p w:rsidR="001131B3" w:rsidRPr="0018176E" w:rsidRDefault="001131B3" w:rsidP="00155C96">
      <w:pPr>
        <w:numPr>
          <w:ilvl w:val="0"/>
          <w:numId w:val="6"/>
        </w:numPr>
        <w:tabs>
          <w:tab w:val="left" w:pos="142"/>
        </w:tabs>
        <w:spacing w:after="0" w:line="360" w:lineRule="auto"/>
        <w:ind w:left="0" w:firstLine="709"/>
        <w:rPr>
          <w:szCs w:val="28"/>
          <w:lang w:eastAsia="ru-RU"/>
        </w:rPr>
      </w:pPr>
      <w:r w:rsidRPr="0018176E">
        <w:rPr>
          <w:szCs w:val="28"/>
          <w:lang w:eastAsia="ru-RU"/>
        </w:rPr>
        <w:t xml:space="preserve">Бизнес-планирование: учебное пособие / Ю.Ю. </w:t>
      </w:r>
      <w:proofErr w:type="spellStart"/>
      <w:r w:rsidRPr="0018176E">
        <w:rPr>
          <w:szCs w:val="28"/>
          <w:lang w:eastAsia="ru-RU"/>
        </w:rPr>
        <w:t>Костюхин</w:t>
      </w:r>
      <w:proofErr w:type="spellEnd"/>
      <w:r w:rsidRPr="0018176E">
        <w:rPr>
          <w:szCs w:val="28"/>
          <w:lang w:eastAsia="ru-RU"/>
        </w:rPr>
        <w:t xml:space="preserve"> [и др.]. — Москва: МИСИС, 2017. — 104 с. </w:t>
      </w:r>
    </w:p>
    <w:p w:rsidR="001131B3" w:rsidRPr="0018176E" w:rsidRDefault="001131B3" w:rsidP="00155C96">
      <w:pPr>
        <w:numPr>
          <w:ilvl w:val="0"/>
          <w:numId w:val="6"/>
        </w:numPr>
        <w:tabs>
          <w:tab w:val="left" w:pos="142"/>
        </w:tabs>
        <w:spacing w:after="0" w:line="360" w:lineRule="auto"/>
        <w:ind w:left="0" w:firstLine="709"/>
        <w:rPr>
          <w:szCs w:val="28"/>
          <w:lang w:eastAsia="ru-RU"/>
        </w:rPr>
      </w:pPr>
      <w:r w:rsidRPr="0018176E">
        <w:rPr>
          <w:szCs w:val="28"/>
          <w:lang w:eastAsia="ru-RU"/>
        </w:rPr>
        <w:t xml:space="preserve">Болдырева, Н.П. Бизнес-планирование: учебное пособие / Н.П. Болдырева. — Москва: ФЛИНТА, 2016. — 148 с. </w:t>
      </w:r>
    </w:p>
    <w:p w:rsidR="001131B3" w:rsidRPr="0018176E" w:rsidRDefault="001131B3" w:rsidP="00155C96">
      <w:pPr>
        <w:numPr>
          <w:ilvl w:val="0"/>
          <w:numId w:val="6"/>
        </w:numPr>
        <w:tabs>
          <w:tab w:val="left" w:pos="142"/>
        </w:tabs>
        <w:spacing w:after="0" w:line="360" w:lineRule="auto"/>
        <w:ind w:left="0" w:firstLine="709"/>
        <w:rPr>
          <w:szCs w:val="28"/>
          <w:lang w:eastAsia="ru-RU"/>
        </w:rPr>
      </w:pPr>
      <w:r w:rsidRPr="0018176E">
        <w:rPr>
          <w:szCs w:val="28"/>
          <w:lang w:eastAsia="ru-RU"/>
        </w:rPr>
        <w:t xml:space="preserve">Герасименко В.В. Ценовая политика фирмы. – М.: </w:t>
      </w:r>
      <w:proofErr w:type="spellStart"/>
      <w:r w:rsidRPr="0018176E">
        <w:rPr>
          <w:szCs w:val="28"/>
          <w:lang w:eastAsia="ru-RU"/>
        </w:rPr>
        <w:t>Финстатинформ</w:t>
      </w:r>
      <w:proofErr w:type="spellEnd"/>
      <w:r w:rsidRPr="0018176E">
        <w:rPr>
          <w:szCs w:val="28"/>
          <w:lang w:eastAsia="ru-RU"/>
        </w:rPr>
        <w:t>, 2016.</w:t>
      </w:r>
      <w:r w:rsidRPr="00D83436">
        <w:rPr>
          <w:szCs w:val="28"/>
          <w:lang w:eastAsia="ru-RU"/>
        </w:rPr>
        <w:t xml:space="preserve"> </w:t>
      </w:r>
      <w:r w:rsidRPr="0018176E">
        <w:rPr>
          <w:szCs w:val="28"/>
          <w:lang w:eastAsia="ru-RU"/>
        </w:rPr>
        <w:t xml:space="preserve">— </w:t>
      </w:r>
      <w:r>
        <w:rPr>
          <w:szCs w:val="28"/>
          <w:lang w:eastAsia="ru-RU"/>
        </w:rPr>
        <w:t>21</w:t>
      </w:r>
      <w:r w:rsidRPr="0018176E">
        <w:rPr>
          <w:szCs w:val="28"/>
          <w:lang w:eastAsia="ru-RU"/>
        </w:rPr>
        <w:t>4 с.</w:t>
      </w:r>
    </w:p>
    <w:p w:rsidR="001131B3" w:rsidRPr="0018176E" w:rsidRDefault="001131B3" w:rsidP="00155C96">
      <w:pPr>
        <w:numPr>
          <w:ilvl w:val="0"/>
          <w:numId w:val="6"/>
        </w:numPr>
        <w:tabs>
          <w:tab w:val="left" w:pos="142"/>
        </w:tabs>
        <w:spacing w:after="0" w:line="360" w:lineRule="auto"/>
        <w:ind w:left="0" w:firstLine="709"/>
        <w:rPr>
          <w:szCs w:val="28"/>
          <w:lang w:eastAsia="ru-RU"/>
        </w:rPr>
      </w:pPr>
      <w:r w:rsidRPr="0018176E">
        <w:rPr>
          <w:szCs w:val="28"/>
          <w:lang w:eastAsia="ru-RU"/>
        </w:rPr>
        <w:t>Горбунов, В.Л. Бизнес-планирование: учебное пособие / В.Л. Горбунов. — Москва: 201</w:t>
      </w:r>
      <w:r>
        <w:rPr>
          <w:szCs w:val="28"/>
          <w:lang w:eastAsia="ru-RU"/>
        </w:rPr>
        <w:t>8</w:t>
      </w:r>
      <w:r w:rsidRPr="0018176E">
        <w:rPr>
          <w:szCs w:val="28"/>
          <w:lang w:eastAsia="ru-RU"/>
        </w:rPr>
        <w:t xml:space="preserve">. — 422 с. </w:t>
      </w:r>
    </w:p>
    <w:p w:rsidR="001131B3" w:rsidRPr="0018176E" w:rsidRDefault="001131B3" w:rsidP="00155C96">
      <w:pPr>
        <w:numPr>
          <w:ilvl w:val="0"/>
          <w:numId w:val="6"/>
        </w:numPr>
        <w:tabs>
          <w:tab w:val="left" w:pos="142"/>
        </w:tabs>
        <w:spacing w:after="0" w:line="360" w:lineRule="auto"/>
        <w:ind w:left="0" w:firstLine="709"/>
        <w:rPr>
          <w:szCs w:val="28"/>
          <w:lang w:eastAsia="ru-RU"/>
        </w:rPr>
      </w:pPr>
      <w:r w:rsidRPr="0018176E">
        <w:rPr>
          <w:szCs w:val="28"/>
          <w:lang w:eastAsia="ru-RU"/>
        </w:rPr>
        <w:t>Денисова И.П., Управление издержками. - М., 20</w:t>
      </w:r>
      <w:r>
        <w:rPr>
          <w:szCs w:val="28"/>
          <w:lang w:eastAsia="ru-RU"/>
        </w:rPr>
        <w:t>17</w:t>
      </w:r>
      <w:r w:rsidRPr="0018176E">
        <w:rPr>
          <w:szCs w:val="28"/>
          <w:lang w:eastAsia="ru-RU"/>
        </w:rPr>
        <w:t>.</w:t>
      </w:r>
      <w:r>
        <w:rPr>
          <w:szCs w:val="28"/>
          <w:lang w:eastAsia="ru-RU"/>
        </w:rPr>
        <w:t xml:space="preserve"> </w:t>
      </w:r>
      <w:r w:rsidRPr="0018176E">
        <w:rPr>
          <w:szCs w:val="28"/>
          <w:lang w:eastAsia="ru-RU"/>
        </w:rPr>
        <w:t xml:space="preserve">— </w:t>
      </w:r>
      <w:r>
        <w:rPr>
          <w:szCs w:val="28"/>
          <w:lang w:eastAsia="ru-RU"/>
        </w:rPr>
        <w:t>82</w:t>
      </w:r>
      <w:r w:rsidRPr="0018176E">
        <w:rPr>
          <w:szCs w:val="28"/>
          <w:lang w:eastAsia="ru-RU"/>
        </w:rPr>
        <w:t xml:space="preserve"> с.</w:t>
      </w:r>
    </w:p>
    <w:p w:rsidR="00155C96" w:rsidRDefault="001131B3" w:rsidP="00155C96">
      <w:pPr>
        <w:numPr>
          <w:ilvl w:val="0"/>
          <w:numId w:val="6"/>
        </w:numPr>
        <w:tabs>
          <w:tab w:val="left" w:pos="142"/>
        </w:tabs>
        <w:spacing w:after="0" w:line="360" w:lineRule="auto"/>
        <w:ind w:left="0" w:firstLine="709"/>
        <w:rPr>
          <w:szCs w:val="28"/>
          <w:lang w:eastAsia="ru-RU"/>
        </w:rPr>
      </w:pPr>
      <w:r w:rsidRPr="0018176E">
        <w:rPr>
          <w:szCs w:val="28"/>
          <w:lang w:eastAsia="ru-RU"/>
        </w:rPr>
        <w:t xml:space="preserve">Дубровин, И.А. Бизнес-планирование на предприятии: учебник / И.А. Дубровин. — Москва: Дашков и К, 2017. — 432 с. </w:t>
      </w:r>
    </w:p>
    <w:p w:rsidR="00155C96" w:rsidRPr="00155C96" w:rsidRDefault="00155C96" w:rsidP="00155C96">
      <w:pPr>
        <w:numPr>
          <w:ilvl w:val="0"/>
          <w:numId w:val="6"/>
        </w:numPr>
        <w:tabs>
          <w:tab w:val="left" w:pos="142"/>
        </w:tabs>
        <w:spacing w:after="0" w:line="360" w:lineRule="auto"/>
        <w:ind w:left="0" w:firstLine="709"/>
        <w:rPr>
          <w:szCs w:val="28"/>
          <w:lang w:eastAsia="ru-RU"/>
        </w:rPr>
      </w:pPr>
      <w:proofErr w:type="spellStart"/>
      <w:r w:rsidRPr="00155C96">
        <w:rPr>
          <w:szCs w:val="28"/>
          <w:lang w:eastAsia="ru-RU"/>
        </w:rPr>
        <w:t>Жариков</w:t>
      </w:r>
      <w:proofErr w:type="spellEnd"/>
      <w:r w:rsidRPr="00155C96">
        <w:rPr>
          <w:szCs w:val="28"/>
          <w:lang w:eastAsia="ru-RU"/>
        </w:rPr>
        <w:t xml:space="preserve"> В.Д.</w:t>
      </w:r>
      <w:r>
        <w:rPr>
          <w:szCs w:val="28"/>
          <w:lang w:eastAsia="ru-RU"/>
        </w:rPr>
        <w:t xml:space="preserve"> </w:t>
      </w:r>
      <w:r w:rsidRPr="00155C96">
        <w:rPr>
          <w:szCs w:val="28"/>
          <w:lang w:eastAsia="ru-RU"/>
        </w:rPr>
        <w:t xml:space="preserve">Основы </w:t>
      </w:r>
      <w:proofErr w:type="spellStart"/>
      <w:r w:rsidRPr="00155C96">
        <w:rPr>
          <w:szCs w:val="28"/>
          <w:lang w:eastAsia="ru-RU"/>
        </w:rPr>
        <w:t>бизнес-планирования</w:t>
      </w:r>
      <w:proofErr w:type="spellEnd"/>
      <w:r w:rsidRPr="00155C96">
        <w:rPr>
          <w:szCs w:val="28"/>
          <w:lang w:eastAsia="ru-RU"/>
        </w:rPr>
        <w:t xml:space="preserve"> в организации</w:t>
      </w:r>
      <w:proofErr w:type="gramStart"/>
      <w:r w:rsidRPr="00155C96">
        <w:rPr>
          <w:szCs w:val="28"/>
          <w:lang w:eastAsia="ru-RU"/>
        </w:rPr>
        <w:t xml:space="preserve"> :</w:t>
      </w:r>
      <w:proofErr w:type="gramEnd"/>
      <w:r w:rsidRPr="00155C96">
        <w:rPr>
          <w:szCs w:val="28"/>
          <w:lang w:eastAsia="ru-RU"/>
        </w:rPr>
        <w:t xml:space="preserve"> учебное пособие /</w:t>
      </w:r>
      <w:r>
        <w:rPr>
          <w:szCs w:val="28"/>
          <w:lang w:eastAsia="ru-RU"/>
        </w:rPr>
        <w:t xml:space="preserve"> </w:t>
      </w:r>
      <w:r w:rsidRPr="00155C96">
        <w:rPr>
          <w:szCs w:val="28"/>
          <w:lang w:eastAsia="ru-RU"/>
        </w:rPr>
        <w:t xml:space="preserve">В.Д. </w:t>
      </w:r>
      <w:proofErr w:type="spellStart"/>
      <w:r w:rsidRPr="00155C96">
        <w:rPr>
          <w:szCs w:val="28"/>
          <w:lang w:eastAsia="ru-RU"/>
        </w:rPr>
        <w:t>Жариков</w:t>
      </w:r>
      <w:proofErr w:type="spellEnd"/>
      <w:r w:rsidRPr="00155C96">
        <w:rPr>
          <w:szCs w:val="28"/>
          <w:lang w:eastAsia="ru-RU"/>
        </w:rPr>
        <w:t xml:space="preserve">, В.В. </w:t>
      </w:r>
      <w:proofErr w:type="spellStart"/>
      <w:r w:rsidRPr="00155C96">
        <w:rPr>
          <w:szCs w:val="28"/>
          <w:lang w:eastAsia="ru-RU"/>
        </w:rPr>
        <w:t>Жариков</w:t>
      </w:r>
      <w:proofErr w:type="spellEnd"/>
      <w:r w:rsidRPr="00155C96">
        <w:rPr>
          <w:szCs w:val="28"/>
          <w:lang w:eastAsia="ru-RU"/>
        </w:rPr>
        <w:t xml:space="preserve">, В.В. </w:t>
      </w:r>
      <w:proofErr w:type="spellStart"/>
      <w:r w:rsidRPr="00155C96">
        <w:rPr>
          <w:szCs w:val="28"/>
          <w:lang w:eastAsia="ru-RU"/>
        </w:rPr>
        <w:t>Безпалов</w:t>
      </w:r>
      <w:proofErr w:type="spellEnd"/>
      <w:r w:rsidRPr="00155C96">
        <w:rPr>
          <w:szCs w:val="28"/>
          <w:lang w:eastAsia="ru-RU"/>
        </w:rPr>
        <w:t>. — М.</w:t>
      </w:r>
      <w:proofErr w:type="gramStart"/>
      <w:r w:rsidRPr="00155C96">
        <w:rPr>
          <w:szCs w:val="28"/>
          <w:lang w:eastAsia="ru-RU"/>
        </w:rPr>
        <w:t xml:space="preserve"> :</w:t>
      </w:r>
      <w:proofErr w:type="gramEnd"/>
      <w:r w:rsidRPr="00155C96">
        <w:rPr>
          <w:szCs w:val="28"/>
          <w:lang w:eastAsia="ru-RU"/>
        </w:rPr>
        <w:t xml:space="preserve"> КНОРУС, 2015. —</w:t>
      </w:r>
      <w:r>
        <w:rPr>
          <w:szCs w:val="28"/>
          <w:lang w:eastAsia="ru-RU"/>
        </w:rPr>
        <w:t xml:space="preserve"> 200 с.</w:t>
      </w:r>
    </w:p>
    <w:p w:rsidR="001131B3" w:rsidRPr="0018176E" w:rsidRDefault="001131B3" w:rsidP="00155C96">
      <w:pPr>
        <w:numPr>
          <w:ilvl w:val="0"/>
          <w:numId w:val="6"/>
        </w:numPr>
        <w:tabs>
          <w:tab w:val="left" w:pos="142"/>
        </w:tabs>
        <w:spacing w:after="0" w:line="360" w:lineRule="auto"/>
        <w:ind w:left="0" w:firstLine="709"/>
        <w:rPr>
          <w:szCs w:val="28"/>
          <w:lang w:eastAsia="ru-RU"/>
        </w:rPr>
      </w:pPr>
      <w:proofErr w:type="spellStart"/>
      <w:r w:rsidRPr="0018176E">
        <w:rPr>
          <w:szCs w:val="28"/>
          <w:lang w:eastAsia="ru-RU"/>
        </w:rPr>
        <w:t>Зигель</w:t>
      </w:r>
      <w:proofErr w:type="spellEnd"/>
      <w:r w:rsidRPr="0018176E">
        <w:rPr>
          <w:szCs w:val="28"/>
          <w:lang w:eastAsia="ru-RU"/>
        </w:rPr>
        <w:t xml:space="preserve"> Э.С. Пособие ЭРНСТ энд Янг по составлению бизнес-плана. – М.: Джон </w:t>
      </w:r>
      <w:proofErr w:type="spellStart"/>
      <w:r w:rsidRPr="0018176E">
        <w:rPr>
          <w:szCs w:val="28"/>
          <w:lang w:eastAsia="ru-RU"/>
        </w:rPr>
        <w:t>Уайли</w:t>
      </w:r>
      <w:proofErr w:type="spellEnd"/>
      <w:r w:rsidRPr="0018176E">
        <w:rPr>
          <w:szCs w:val="28"/>
          <w:lang w:eastAsia="ru-RU"/>
        </w:rPr>
        <w:t xml:space="preserve"> </w:t>
      </w:r>
      <w:proofErr w:type="spellStart"/>
      <w:r w:rsidRPr="0018176E">
        <w:rPr>
          <w:szCs w:val="28"/>
          <w:lang w:eastAsia="ru-RU"/>
        </w:rPr>
        <w:t>энд</w:t>
      </w:r>
      <w:proofErr w:type="spellEnd"/>
      <w:r w:rsidRPr="0018176E">
        <w:rPr>
          <w:szCs w:val="28"/>
          <w:lang w:eastAsia="ru-RU"/>
        </w:rPr>
        <w:t xml:space="preserve"> </w:t>
      </w:r>
      <w:proofErr w:type="spellStart"/>
      <w:r w:rsidRPr="0018176E">
        <w:rPr>
          <w:szCs w:val="28"/>
          <w:lang w:eastAsia="ru-RU"/>
        </w:rPr>
        <w:t>Санз</w:t>
      </w:r>
      <w:proofErr w:type="spellEnd"/>
      <w:r w:rsidRPr="0018176E">
        <w:rPr>
          <w:szCs w:val="28"/>
          <w:lang w:eastAsia="ru-RU"/>
        </w:rPr>
        <w:t>, 201</w:t>
      </w:r>
      <w:r>
        <w:rPr>
          <w:szCs w:val="28"/>
          <w:lang w:eastAsia="ru-RU"/>
        </w:rPr>
        <w:t>7</w:t>
      </w:r>
      <w:r w:rsidRPr="0018176E">
        <w:rPr>
          <w:szCs w:val="28"/>
          <w:lang w:eastAsia="ru-RU"/>
        </w:rPr>
        <w:t>.</w:t>
      </w:r>
    </w:p>
    <w:p w:rsidR="001131B3" w:rsidRPr="0018176E" w:rsidRDefault="001131B3" w:rsidP="00155C96">
      <w:pPr>
        <w:numPr>
          <w:ilvl w:val="0"/>
          <w:numId w:val="6"/>
        </w:numPr>
        <w:tabs>
          <w:tab w:val="left" w:pos="142"/>
        </w:tabs>
        <w:spacing w:after="0" w:line="360" w:lineRule="auto"/>
        <w:ind w:left="0" w:firstLine="709"/>
        <w:rPr>
          <w:szCs w:val="28"/>
          <w:lang w:eastAsia="ru-RU"/>
        </w:rPr>
      </w:pPr>
      <w:r w:rsidRPr="0018176E">
        <w:rPr>
          <w:szCs w:val="28"/>
          <w:lang w:eastAsia="ru-RU"/>
        </w:rPr>
        <w:t xml:space="preserve">Кравченко, Т.С. Бизнес-планирование: учебное пособие / Т.С. Кравченко. — Орел: </w:t>
      </w:r>
      <w:proofErr w:type="spellStart"/>
      <w:r w:rsidRPr="0018176E">
        <w:rPr>
          <w:szCs w:val="28"/>
          <w:lang w:eastAsia="ru-RU"/>
        </w:rPr>
        <w:t>ОрелГАУ</w:t>
      </w:r>
      <w:proofErr w:type="spellEnd"/>
      <w:r w:rsidRPr="0018176E">
        <w:rPr>
          <w:szCs w:val="28"/>
          <w:lang w:eastAsia="ru-RU"/>
        </w:rPr>
        <w:t xml:space="preserve">, 2016. — 202 с. </w:t>
      </w:r>
    </w:p>
    <w:p w:rsidR="001131B3" w:rsidRPr="0018176E" w:rsidRDefault="001131B3" w:rsidP="00155C96">
      <w:pPr>
        <w:numPr>
          <w:ilvl w:val="0"/>
          <w:numId w:val="6"/>
        </w:numPr>
        <w:tabs>
          <w:tab w:val="left" w:pos="142"/>
        </w:tabs>
        <w:spacing w:after="0" w:line="360" w:lineRule="auto"/>
        <w:ind w:left="0" w:firstLine="709"/>
        <w:rPr>
          <w:szCs w:val="28"/>
          <w:lang w:eastAsia="ru-RU"/>
        </w:rPr>
      </w:pPr>
      <w:r w:rsidRPr="0018176E">
        <w:rPr>
          <w:szCs w:val="28"/>
          <w:lang w:eastAsia="ru-RU"/>
        </w:rPr>
        <w:t xml:space="preserve">Писарева, А.В. Бизнес-планирование: методические указания / А.В. Писарева. — Москва: МГТУ им. Н.Э. Баумана, 2017. — 52 с. </w:t>
      </w:r>
    </w:p>
    <w:p w:rsidR="001131B3" w:rsidRPr="0018176E" w:rsidRDefault="001131B3" w:rsidP="00155C96">
      <w:pPr>
        <w:numPr>
          <w:ilvl w:val="0"/>
          <w:numId w:val="6"/>
        </w:numPr>
        <w:tabs>
          <w:tab w:val="left" w:pos="142"/>
        </w:tabs>
        <w:spacing w:after="0" w:line="360" w:lineRule="auto"/>
        <w:ind w:left="0" w:firstLine="709"/>
        <w:rPr>
          <w:szCs w:val="28"/>
          <w:lang w:eastAsia="ru-RU"/>
        </w:rPr>
      </w:pPr>
      <w:r w:rsidRPr="0018176E">
        <w:rPr>
          <w:szCs w:val="28"/>
          <w:lang w:eastAsia="ru-RU"/>
        </w:rPr>
        <w:lastRenderedPageBreak/>
        <w:t>Платонова Н.А. Планирование деятельности предприятия / Н.А. Платонова, Т.В. Харитонова. — М.: Дело и сервис, 201</w:t>
      </w:r>
      <w:r>
        <w:rPr>
          <w:szCs w:val="28"/>
          <w:lang w:eastAsia="ru-RU"/>
        </w:rPr>
        <w:t>7</w:t>
      </w:r>
      <w:r w:rsidRPr="0018176E">
        <w:rPr>
          <w:szCs w:val="28"/>
          <w:lang w:eastAsia="ru-RU"/>
        </w:rPr>
        <w:t>.</w:t>
      </w:r>
    </w:p>
    <w:p w:rsidR="001131B3" w:rsidRDefault="001131B3" w:rsidP="00155C96">
      <w:pPr>
        <w:numPr>
          <w:ilvl w:val="0"/>
          <w:numId w:val="6"/>
        </w:numPr>
        <w:tabs>
          <w:tab w:val="left" w:pos="142"/>
        </w:tabs>
        <w:spacing w:after="0" w:line="360" w:lineRule="auto"/>
        <w:ind w:left="0" w:firstLine="709"/>
        <w:rPr>
          <w:szCs w:val="28"/>
          <w:lang w:eastAsia="ru-RU"/>
        </w:rPr>
      </w:pPr>
      <w:r w:rsidRPr="009C3CB4">
        <w:rPr>
          <w:szCs w:val="28"/>
          <w:lang w:eastAsia="ru-RU"/>
        </w:rPr>
        <w:t xml:space="preserve">Реброва, Н.П. Территориальный маркетинг: учебное пособие / Н.П. Реброва. — Москва: Прометей, 2018. — 142 с. </w:t>
      </w:r>
    </w:p>
    <w:p w:rsidR="001131B3" w:rsidRPr="005F6A53" w:rsidRDefault="005F6A53" w:rsidP="00155C96">
      <w:pPr>
        <w:numPr>
          <w:ilvl w:val="0"/>
          <w:numId w:val="6"/>
        </w:numPr>
        <w:tabs>
          <w:tab w:val="left" w:pos="284"/>
        </w:tabs>
        <w:spacing w:after="0" w:line="360" w:lineRule="auto"/>
        <w:ind w:left="0" w:firstLine="709"/>
        <w:rPr>
          <w:color w:val="0D0D0D" w:themeColor="text1" w:themeTint="F2"/>
          <w:szCs w:val="28"/>
          <w:lang w:eastAsia="ru-RU"/>
        </w:rPr>
      </w:pPr>
      <w:r>
        <w:rPr>
          <w:color w:val="0D0D0D" w:themeColor="text1" w:themeTint="F2"/>
          <w:szCs w:val="28"/>
          <w:lang w:eastAsia="ru-RU"/>
        </w:rPr>
        <w:t>Сайт «</w:t>
      </w:r>
      <w:r>
        <w:rPr>
          <w:color w:val="0D0D0D" w:themeColor="text1" w:themeTint="F2"/>
          <w:szCs w:val="28"/>
          <w:lang w:val="en-US" w:eastAsia="ru-RU"/>
        </w:rPr>
        <w:t>Argentum</w:t>
      </w:r>
      <w:r w:rsidRPr="005F6A53">
        <w:rPr>
          <w:color w:val="0D0D0D" w:themeColor="text1" w:themeTint="F2"/>
          <w:szCs w:val="28"/>
          <w:lang w:eastAsia="ru-RU"/>
        </w:rPr>
        <w:t xml:space="preserve"> </w:t>
      </w:r>
      <w:r>
        <w:rPr>
          <w:color w:val="0D0D0D" w:themeColor="text1" w:themeTint="F2"/>
          <w:szCs w:val="28"/>
          <w:lang w:val="en-US" w:eastAsia="ru-RU"/>
        </w:rPr>
        <w:t>Apothecary</w:t>
      </w:r>
      <w:r>
        <w:rPr>
          <w:color w:val="0D0D0D" w:themeColor="text1" w:themeTint="F2"/>
          <w:szCs w:val="28"/>
          <w:lang w:eastAsia="ru-RU"/>
        </w:rPr>
        <w:t>». Натуральная косметика» //</w:t>
      </w:r>
      <w:r w:rsidR="001131B3" w:rsidRPr="005F6A53">
        <w:rPr>
          <w:color w:val="0D0D0D" w:themeColor="text1" w:themeTint="F2"/>
          <w:szCs w:val="28"/>
          <w:lang w:eastAsia="ru-RU"/>
        </w:rPr>
        <w:t xml:space="preserve"> URL: </w:t>
      </w:r>
      <w:r w:rsidRPr="005F6A53">
        <w:rPr>
          <w:color w:val="0D0D0D" w:themeColor="text1" w:themeTint="F2"/>
          <w:szCs w:val="28"/>
          <w:lang w:eastAsia="ru-RU"/>
        </w:rPr>
        <w:t>https://argentumapothecary.com</w:t>
      </w:r>
      <w:r>
        <w:rPr>
          <w:color w:val="0D0D0D" w:themeColor="text1" w:themeTint="F2"/>
          <w:szCs w:val="28"/>
          <w:lang w:eastAsia="ru-RU"/>
        </w:rPr>
        <w:t xml:space="preserve"> (дата обращения: 29.04.2020</w:t>
      </w:r>
      <w:r w:rsidR="001131B3" w:rsidRPr="005F6A53">
        <w:rPr>
          <w:color w:val="0D0D0D" w:themeColor="text1" w:themeTint="F2"/>
          <w:szCs w:val="28"/>
          <w:lang w:eastAsia="ru-RU"/>
        </w:rPr>
        <w:t>).</w:t>
      </w:r>
      <w:r w:rsidRPr="005F6A53">
        <w:rPr>
          <w:color w:val="0D0D0D" w:themeColor="text1" w:themeTint="F2"/>
        </w:rPr>
        <w:t xml:space="preserve"> </w:t>
      </w:r>
    </w:p>
    <w:p w:rsidR="001131B3" w:rsidRPr="00514867" w:rsidRDefault="001131B3" w:rsidP="00155C96">
      <w:pPr>
        <w:numPr>
          <w:ilvl w:val="0"/>
          <w:numId w:val="6"/>
        </w:numPr>
        <w:tabs>
          <w:tab w:val="left" w:pos="142"/>
        </w:tabs>
        <w:spacing w:after="0" w:line="360" w:lineRule="auto"/>
        <w:ind w:left="0" w:firstLine="709"/>
        <w:rPr>
          <w:szCs w:val="28"/>
          <w:lang w:eastAsia="ru-RU"/>
        </w:rPr>
      </w:pPr>
      <w:proofErr w:type="spellStart"/>
      <w:r w:rsidRPr="009C3CB4">
        <w:rPr>
          <w:szCs w:val="28"/>
          <w:lang w:eastAsia="ru-RU"/>
        </w:rPr>
        <w:t>Синяева</w:t>
      </w:r>
      <w:proofErr w:type="spellEnd"/>
      <w:r w:rsidRPr="009C3CB4">
        <w:rPr>
          <w:szCs w:val="28"/>
          <w:lang w:eastAsia="ru-RU"/>
        </w:rPr>
        <w:t xml:space="preserve">, И.М. </w:t>
      </w:r>
      <w:r w:rsidR="00514867" w:rsidRPr="00514867">
        <w:rPr>
          <w:szCs w:val="28"/>
          <w:lang w:eastAsia="ru-RU"/>
        </w:rPr>
        <w:t>Маркети</w:t>
      </w:r>
      <w:r w:rsidR="00514867">
        <w:rPr>
          <w:szCs w:val="28"/>
          <w:lang w:eastAsia="ru-RU"/>
        </w:rPr>
        <w:t xml:space="preserve">нг: учебник для академического </w:t>
      </w:r>
      <w:proofErr w:type="spellStart"/>
      <w:r w:rsidR="00514867" w:rsidRPr="00514867">
        <w:rPr>
          <w:szCs w:val="28"/>
          <w:lang w:eastAsia="ru-RU"/>
        </w:rPr>
        <w:t>бакалавриата</w:t>
      </w:r>
      <w:proofErr w:type="spellEnd"/>
      <w:r w:rsidR="00514867" w:rsidRPr="00514867">
        <w:rPr>
          <w:szCs w:val="28"/>
          <w:lang w:eastAsia="ru-RU"/>
        </w:rPr>
        <w:t xml:space="preserve"> / И. М. </w:t>
      </w:r>
      <w:proofErr w:type="spellStart"/>
      <w:r w:rsidR="00514867" w:rsidRPr="00514867">
        <w:rPr>
          <w:szCs w:val="28"/>
          <w:lang w:eastAsia="ru-RU"/>
        </w:rPr>
        <w:t>Синяева</w:t>
      </w:r>
      <w:proofErr w:type="spellEnd"/>
      <w:r w:rsidR="00514867" w:rsidRPr="00514867">
        <w:rPr>
          <w:szCs w:val="28"/>
          <w:lang w:eastAsia="ru-RU"/>
        </w:rPr>
        <w:t>,</w:t>
      </w:r>
      <w:r w:rsidR="00514867">
        <w:rPr>
          <w:szCs w:val="28"/>
          <w:lang w:eastAsia="ru-RU"/>
        </w:rPr>
        <w:t xml:space="preserve"> </w:t>
      </w:r>
      <w:r w:rsidR="00514867" w:rsidRPr="00514867">
        <w:rPr>
          <w:szCs w:val="28"/>
          <w:lang w:eastAsia="ru-RU"/>
        </w:rPr>
        <w:t xml:space="preserve">О. Н. </w:t>
      </w:r>
      <w:proofErr w:type="spellStart"/>
      <w:r w:rsidR="00514867" w:rsidRPr="00514867">
        <w:rPr>
          <w:szCs w:val="28"/>
          <w:lang w:eastAsia="ru-RU"/>
        </w:rPr>
        <w:t>Романенкова</w:t>
      </w:r>
      <w:proofErr w:type="spellEnd"/>
      <w:r w:rsidR="00514867" w:rsidRPr="00514867">
        <w:rPr>
          <w:szCs w:val="28"/>
          <w:lang w:eastAsia="ru-RU"/>
        </w:rPr>
        <w:t xml:space="preserve">. — 3-е изд., </w:t>
      </w:r>
      <w:proofErr w:type="spellStart"/>
      <w:r w:rsidR="00514867" w:rsidRPr="00514867">
        <w:rPr>
          <w:szCs w:val="28"/>
          <w:lang w:eastAsia="ru-RU"/>
        </w:rPr>
        <w:t>перераб</w:t>
      </w:r>
      <w:proofErr w:type="spellEnd"/>
      <w:r w:rsidR="00514867" w:rsidRPr="00514867">
        <w:rPr>
          <w:szCs w:val="28"/>
          <w:lang w:eastAsia="ru-RU"/>
        </w:rPr>
        <w:t>. и доп. — М.</w:t>
      </w:r>
      <w:proofErr w:type="gramStart"/>
      <w:r w:rsidR="00514867" w:rsidRPr="00514867">
        <w:rPr>
          <w:szCs w:val="28"/>
          <w:lang w:eastAsia="ru-RU"/>
        </w:rPr>
        <w:t xml:space="preserve"> :</w:t>
      </w:r>
      <w:proofErr w:type="gramEnd"/>
      <w:r w:rsidR="00514867" w:rsidRPr="00514867">
        <w:rPr>
          <w:szCs w:val="28"/>
          <w:lang w:eastAsia="ru-RU"/>
        </w:rPr>
        <w:t xml:space="preserve"> Издательство </w:t>
      </w:r>
      <w:proofErr w:type="spellStart"/>
      <w:r w:rsidR="00514867" w:rsidRPr="00514867">
        <w:rPr>
          <w:szCs w:val="28"/>
          <w:lang w:eastAsia="ru-RU"/>
        </w:rPr>
        <w:t>Юрайт</w:t>
      </w:r>
      <w:proofErr w:type="spellEnd"/>
      <w:r w:rsidR="00514867" w:rsidRPr="00514867">
        <w:rPr>
          <w:szCs w:val="28"/>
          <w:lang w:eastAsia="ru-RU"/>
        </w:rPr>
        <w:t>, 2017 —</w:t>
      </w:r>
      <w:r w:rsidR="00514867">
        <w:rPr>
          <w:szCs w:val="28"/>
          <w:lang w:eastAsia="ru-RU"/>
        </w:rPr>
        <w:t xml:space="preserve"> </w:t>
      </w:r>
      <w:r w:rsidR="00514867" w:rsidRPr="00514867">
        <w:rPr>
          <w:szCs w:val="28"/>
          <w:lang w:eastAsia="ru-RU"/>
        </w:rPr>
        <w:t>495 с.</w:t>
      </w:r>
    </w:p>
    <w:p w:rsidR="001131B3" w:rsidRPr="0018176E" w:rsidRDefault="001131B3" w:rsidP="00155C96">
      <w:pPr>
        <w:numPr>
          <w:ilvl w:val="0"/>
          <w:numId w:val="6"/>
        </w:numPr>
        <w:tabs>
          <w:tab w:val="left" w:pos="142"/>
        </w:tabs>
        <w:spacing w:after="0" w:line="360" w:lineRule="auto"/>
        <w:ind w:left="0" w:firstLine="709"/>
        <w:rPr>
          <w:szCs w:val="28"/>
          <w:lang w:eastAsia="ru-RU"/>
        </w:rPr>
      </w:pPr>
      <w:r w:rsidRPr="0018176E">
        <w:rPr>
          <w:szCs w:val="28"/>
          <w:lang w:eastAsia="ru-RU"/>
        </w:rPr>
        <w:t xml:space="preserve">Форд </w:t>
      </w:r>
      <w:proofErr w:type="spellStart"/>
      <w:r w:rsidRPr="0018176E">
        <w:rPr>
          <w:szCs w:val="28"/>
          <w:lang w:eastAsia="ru-RU"/>
        </w:rPr>
        <w:t>Брайен</w:t>
      </w:r>
      <w:proofErr w:type="spellEnd"/>
      <w:r w:rsidRPr="0018176E">
        <w:rPr>
          <w:szCs w:val="28"/>
          <w:lang w:eastAsia="ru-RU"/>
        </w:rPr>
        <w:t xml:space="preserve"> Руководство </w:t>
      </w:r>
      <w:proofErr w:type="spellStart"/>
      <w:r w:rsidRPr="0018176E">
        <w:rPr>
          <w:szCs w:val="28"/>
          <w:lang w:eastAsia="ru-RU"/>
        </w:rPr>
        <w:t>Ernst</w:t>
      </w:r>
      <w:proofErr w:type="spellEnd"/>
      <w:r w:rsidRPr="0018176E">
        <w:rPr>
          <w:szCs w:val="28"/>
          <w:lang w:eastAsia="ru-RU"/>
        </w:rPr>
        <w:t xml:space="preserve"> &amp; </w:t>
      </w:r>
      <w:proofErr w:type="spellStart"/>
      <w:r w:rsidRPr="0018176E">
        <w:rPr>
          <w:szCs w:val="28"/>
          <w:lang w:eastAsia="ru-RU"/>
        </w:rPr>
        <w:t>Young</w:t>
      </w:r>
      <w:proofErr w:type="spellEnd"/>
      <w:r w:rsidRPr="0018176E">
        <w:rPr>
          <w:szCs w:val="28"/>
          <w:lang w:eastAsia="ru-RU"/>
        </w:rPr>
        <w:t xml:space="preserve"> по составлению бизнес-планов / Форд </w:t>
      </w:r>
      <w:proofErr w:type="spellStart"/>
      <w:r w:rsidRPr="0018176E">
        <w:rPr>
          <w:szCs w:val="28"/>
          <w:lang w:eastAsia="ru-RU"/>
        </w:rPr>
        <w:t>Брайен</w:t>
      </w:r>
      <w:proofErr w:type="spellEnd"/>
      <w:r w:rsidRPr="0018176E">
        <w:rPr>
          <w:szCs w:val="28"/>
          <w:lang w:eastAsia="ru-RU"/>
        </w:rPr>
        <w:t xml:space="preserve">, </w:t>
      </w:r>
      <w:proofErr w:type="spellStart"/>
      <w:r w:rsidRPr="0018176E">
        <w:rPr>
          <w:szCs w:val="28"/>
          <w:lang w:eastAsia="ru-RU"/>
        </w:rPr>
        <w:t>Борнстайн</w:t>
      </w:r>
      <w:proofErr w:type="spellEnd"/>
      <w:r w:rsidRPr="0018176E">
        <w:rPr>
          <w:szCs w:val="28"/>
          <w:lang w:eastAsia="ru-RU"/>
        </w:rPr>
        <w:t xml:space="preserve"> </w:t>
      </w:r>
      <w:proofErr w:type="spellStart"/>
      <w:r w:rsidRPr="0018176E">
        <w:rPr>
          <w:szCs w:val="28"/>
          <w:lang w:eastAsia="ru-RU"/>
        </w:rPr>
        <w:t>Джей</w:t>
      </w:r>
      <w:proofErr w:type="spellEnd"/>
      <w:r w:rsidRPr="0018176E">
        <w:rPr>
          <w:szCs w:val="28"/>
          <w:lang w:eastAsia="ru-RU"/>
        </w:rPr>
        <w:t xml:space="preserve">, </w:t>
      </w:r>
      <w:proofErr w:type="spellStart"/>
      <w:r w:rsidRPr="0018176E">
        <w:rPr>
          <w:szCs w:val="28"/>
          <w:lang w:eastAsia="ru-RU"/>
        </w:rPr>
        <w:t>Пруэтт</w:t>
      </w:r>
      <w:proofErr w:type="spellEnd"/>
      <w:r w:rsidRPr="0018176E">
        <w:rPr>
          <w:szCs w:val="28"/>
          <w:lang w:eastAsia="ru-RU"/>
        </w:rPr>
        <w:t xml:space="preserve"> Патрик— Электрон. текстовые данные. — М.: </w:t>
      </w:r>
      <w:proofErr w:type="spellStart"/>
      <w:r w:rsidRPr="0018176E">
        <w:rPr>
          <w:szCs w:val="28"/>
          <w:lang w:eastAsia="ru-RU"/>
        </w:rPr>
        <w:t>Альпина</w:t>
      </w:r>
      <w:proofErr w:type="spellEnd"/>
      <w:r w:rsidRPr="0018176E">
        <w:rPr>
          <w:szCs w:val="28"/>
          <w:lang w:eastAsia="ru-RU"/>
        </w:rPr>
        <w:t xml:space="preserve"> </w:t>
      </w:r>
      <w:proofErr w:type="spellStart"/>
      <w:r w:rsidRPr="0018176E">
        <w:rPr>
          <w:szCs w:val="28"/>
          <w:lang w:eastAsia="ru-RU"/>
        </w:rPr>
        <w:t>Паблишер</w:t>
      </w:r>
      <w:proofErr w:type="spellEnd"/>
      <w:r w:rsidRPr="0018176E">
        <w:rPr>
          <w:szCs w:val="28"/>
          <w:lang w:eastAsia="ru-RU"/>
        </w:rPr>
        <w:t>, 2019. — 264 c.</w:t>
      </w:r>
    </w:p>
    <w:p w:rsidR="00514867" w:rsidRDefault="001131B3" w:rsidP="00155C96">
      <w:pPr>
        <w:numPr>
          <w:ilvl w:val="0"/>
          <w:numId w:val="6"/>
        </w:numPr>
        <w:tabs>
          <w:tab w:val="left" w:pos="142"/>
        </w:tabs>
        <w:spacing w:after="0" w:line="360" w:lineRule="auto"/>
        <w:ind w:left="0" w:firstLine="709"/>
        <w:rPr>
          <w:szCs w:val="28"/>
          <w:lang w:eastAsia="ru-RU"/>
        </w:rPr>
      </w:pPr>
      <w:proofErr w:type="spellStart"/>
      <w:r w:rsidRPr="0018176E">
        <w:rPr>
          <w:szCs w:val="28"/>
          <w:lang w:eastAsia="ru-RU"/>
        </w:rPr>
        <w:t>Шим</w:t>
      </w:r>
      <w:proofErr w:type="spellEnd"/>
      <w:r w:rsidRPr="0018176E">
        <w:rPr>
          <w:szCs w:val="28"/>
          <w:lang w:eastAsia="ru-RU"/>
        </w:rPr>
        <w:t xml:space="preserve"> Д.К., </w:t>
      </w:r>
      <w:proofErr w:type="spellStart"/>
      <w:r w:rsidRPr="0018176E">
        <w:rPr>
          <w:szCs w:val="28"/>
          <w:lang w:eastAsia="ru-RU"/>
        </w:rPr>
        <w:t>Сигел</w:t>
      </w:r>
      <w:proofErr w:type="spellEnd"/>
      <w:r w:rsidRPr="0018176E">
        <w:rPr>
          <w:szCs w:val="28"/>
          <w:lang w:eastAsia="ru-RU"/>
        </w:rPr>
        <w:t xml:space="preserve"> Д.Г. Методы управления стоимостью и анализ затрат. – М., 201</w:t>
      </w:r>
      <w:r>
        <w:rPr>
          <w:szCs w:val="28"/>
          <w:lang w:eastAsia="ru-RU"/>
        </w:rPr>
        <w:t>8</w:t>
      </w:r>
      <w:r w:rsidRPr="0018176E">
        <w:rPr>
          <w:szCs w:val="28"/>
          <w:lang w:eastAsia="ru-RU"/>
        </w:rPr>
        <w:t>.</w:t>
      </w:r>
      <w:r w:rsidRPr="0015690C">
        <w:rPr>
          <w:szCs w:val="28"/>
          <w:lang w:eastAsia="ru-RU"/>
        </w:rPr>
        <w:t xml:space="preserve"> </w:t>
      </w:r>
      <w:r w:rsidRPr="0018176E">
        <w:rPr>
          <w:szCs w:val="28"/>
          <w:lang w:eastAsia="ru-RU"/>
        </w:rPr>
        <w:t xml:space="preserve">— </w:t>
      </w:r>
      <w:r>
        <w:rPr>
          <w:szCs w:val="28"/>
          <w:lang w:eastAsia="ru-RU"/>
        </w:rPr>
        <w:t>9</w:t>
      </w:r>
      <w:r w:rsidRPr="0018176E">
        <w:rPr>
          <w:szCs w:val="28"/>
          <w:lang w:eastAsia="ru-RU"/>
        </w:rPr>
        <w:t>4 с.</w:t>
      </w:r>
      <w:r w:rsidR="00514867">
        <w:rPr>
          <w:szCs w:val="28"/>
          <w:lang w:eastAsia="ru-RU"/>
        </w:rPr>
        <w:t xml:space="preserve"> </w:t>
      </w:r>
    </w:p>
    <w:p w:rsidR="005074D7" w:rsidRDefault="00514867" w:rsidP="005074D7">
      <w:pPr>
        <w:numPr>
          <w:ilvl w:val="0"/>
          <w:numId w:val="6"/>
        </w:numPr>
        <w:tabs>
          <w:tab w:val="left" w:pos="142"/>
        </w:tabs>
        <w:spacing w:after="0" w:line="360" w:lineRule="auto"/>
        <w:ind w:left="0" w:firstLine="709"/>
        <w:rPr>
          <w:szCs w:val="28"/>
          <w:lang w:eastAsia="ru-RU"/>
        </w:rPr>
      </w:pPr>
      <w:r w:rsidRPr="00514867">
        <w:rPr>
          <w:szCs w:val="28"/>
          <w:lang w:eastAsia="ru-RU"/>
        </w:rPr>
        <w:t>Шкурко, В. Е.</w:t>
      </w:r>
      <w:r>
        <w:rPr>
          <w:szCs w:val="28"/>
          <w:lang w:eastAsia="ru-RU"/>
        </w:rPr>
        <w:t xml:space="preserve"> Б</w:t>
      </w:r>
      <w:r w:rsidRPr="00514867">
        <w:rPr>
          <w:szCs w:val="28"/>
          <w:lang w:eastAsia="ru-RU"/>
        </w:rPr>
        <w:t>изнес-планирование в предпринимате</w:t>
      </w:r>
      <w:r>
        <w:rPr>
          <w:szCs w:val="28"/>
          <w:lang w:eastAsia="ru-RU"/>
        </w:rPr>
        <w:t>льской деятельнос</w:t>
      </w:r>
      <w:r w:rsidR="00155C96">
        <w:rPr>
          <w:szCs w:val="28"/>
          <w:lang w:eastAsia="ru-RU"/>
        </w:rPr>
        <w:t>ти</w:t>
      </w:r>
      <w:r w:rsidRPr="00514867">
        <w:rPr>
          <w:szCs w:val="28"/>
          <w:lang w:eastAsia="ru-RU"/>
        </w:rPr>
        <w:t>: [учеб. по</w:t>
      </w:r>
      <w:r w:rsidR="00155C96">
        <w:rPr>
          <w:szCs w:val="28"/>
          <w:lang w:eastAsia="ru-RU"/>
        </w:rPr>
        <w:t>собие] / В. Е</w:t>
      </w:r>
      <w:r>
        <w:rPr>
          <w:szCs w:val="28"/>
          <w:lang w:eastAsia="ru-RU"/>
        </w:rPr>
        <w:t>. Шкурко, Н. Ю. Н</w:t>
      </w:r>
      <w:r w:rsidRPr="00514867">
        <w:rPr>
          <w:szCs w:val="28"/>
          <w:lang w:eastAsia="ru-RU"/>
        </w:rPr>
        <w:t>икитина; М-во образования и науки Рос. Федерации, Урал.</w:t>
      </w:r>
      <w:r>
        <w:rPr>
          <w:szCs w:val="28"/>
          <w:lang w:eastAsia="ru-RU"/>
        </w:rPr>
        <w:t xml:space="preserve"> </w:t>
      </w:r>
      <w:proofErr w:type="spellStart"/>
      <w:r w:rsidR="00155C96">
        <w:rPr>
          <w:szCs w:val="28"/>
          <w:lang w:eastAsia="ru-RU"/>
        </w:rPr>
        <w:t>федер</w:t>
      </w:r>
      <w:proofErr w:type="spellEnd"/>
      <w:r w:rsidR="00155C96">
        <w:rPr>
          <w:szCs w:val="28"/>
          <w:lang w:eastAsia="ru-RU"/>
        </w:rPr>
        <w:t>. ун-т. — Екатеринбург</w:t>
      </w:r>
      <w:r w:rsidRPr="00514867">
        <w:rPr>
          <w:szCs w:val="28"/>
          <w:lang w:eastAsia="ru-RU"/>
        </w:rPr>
        <w:t>: Изд</w:t>
      </w:r>
      <w:r w:rsidRPr="00514867">
        <w:rPr>
          <w:rFonts w:ascii="MS Mincho" w:hAnsi="MS Mincho" w:cs="MS Mincho"/>
          <w:szCs w:val="28"/>
          <w:lang w:eastAsia="ru-RU"/>
        </w:rPr>
        <w:t>‑</w:t>
      </w:r>
      <w:r w:rsidRPr="00514867">
        <w:rPr>
          <w:rFonts w:cs="Times New Roman"/>
          <w:szCs w:val="28"/>
          <w:lang w:eastAsia="ru-RU"/>
        </w:rPr>
        <w:t>во</w:t>
      </w:r>
      <w:r w:rsidRPr="00514867">
        <w:rPr>
          <w:szCs w:val="28"/>
          <w:lang w:eastAsia="ru-RU"/>
        </w:rPr>
        <w:t xml:space="preserve"> </w:t>
      </w:r>
      <w:r w:rsidRPr="00514867">
        <w:rPr>
          <w:rFonts w:cs="Times New Roman"/>
          <w:szCs w:val="28"/>
          <w:lang w:eastAsia="ru-RU"/>
        </w:rPr>
        <w:t>Урал</w:t>
      </w:r>
      <w:r w:rsidRPr="00514867">
        <w:rPr>
          <w:szCs w:val="28"/>
          <w:lang w:eastAsia="ru-RU"/>
        </w:rPr>
        <w:t xml:space="preserve">. </w:t>
      </w:r>
      <w:r w:rsidRPr="00514867">
        <w:rPr>
          <w:rFonts w:cs="Times New Roman"/>
          <w:szCs w:val="28"/>
          <w:lang w:eastAsia="ru-RU"/>
        </w:rPr>
        <w:t>ун</w:t>
      </w:r>
      <w:r w:rsidRPr="00514867">
        <w:rPr>
          <w:szCs w:val="28"/>
          <w:lang w:eastAsia="ru-RU"/>
        </w:rPr>
        <w:t>-</w:t>
      </w:r>
      <w:r w:rsidRPr="00514867">
        <w:rPr>
          <w:rFonts w:cs="Times New Roman"/>
          <w:szCs w:val="28"/>
          <w:lang w:eastAsia="ru-RU"/>
        </w:rPr>
        <w:t>та</w:t>
      </w:r>
      <w:r w:rsidRPr="00514867">
        <w:rPr>
          <w:szCs w:val="28"/>
          <w:lang w:eastAsia="ru-RU"/>
        </w:rPr>
        <w:t xml:space="preserve">, 2016. </w:t>
      </w:r>
      <w:r w:rsidRPr="00514867">
        <w:rPr>
          <w:rFonts w:cs="Times New Roman"/>
          <w:szCs w:val="28"/>
          <w:lang w:eastAsia="ru-RU"/>
        </w:rPr>
        <w:t>—</w:t>
      </w:r>
      <w:r w:rsidRPr="00514867">
        <w:rPr>
          <w:szCs w:val="28"/>
          <w:lang w:eastAsia="ru-RU"/>
        </w:rPr>
        <w:t xml:space="preserve"> 172 </w:t>
      </w:r>
      <w:r w:rsidRPr="00514867">
        <w:rPr>
          <w:rFonts w:cs="Times New Roman"/>
          <w:szCs w:val="28"/>
          <w:lang w:eastAsia="ru-RU"/>
        </w:rPr>
        <w:t>с</w:t>
      </w:r>
      <w:r w:rsidRPr="00514867">
        <w:rPr>
          <w:szCs w:val="28"/>
          <w:lang w:eastAsia="ru-RU"/>
        </w:rPr>
        <w:t>.</w:t>
      </w:r>
      <w:r w:rsidR="005074D7">
        <w:rPr>
          <w:szCs w:val="28"/>
          <w:lang w:eastAsia="ru-RU"/>
        </w:rPr>
        <w:t xml:space="preserve"> </w:t>
      </w:r>
    </w:p>
    <w:p w:rsidR="001131B3" w:rsidRDefault="005074D7" w:rsidP="005074D7">
      <w:pPr>
        <w:numPr>
          <w:ilvl w:val="0"/>
          <w:numId w:val="6"/>
        </w:numPr>
        <w:tabs>
          <w:tab w:val="left" w:pos="142"/>
        </w:tabs>
        <w:spacing w:after="0" w:line="360" w:lineRule="auto"/>
        <w:ind w:left="0" w:firstLine="709"/>
        <w:rPr>
          <w:szCs w:val="28"/>
          <w:lang w:eastAsia="ru-RU"/>
        </w:rPr>
      </w:pPr>
      <w:r w:rsidRPr="005074D7">
        <w:rPr>
          <w:szCs w:val="28"/>
          <w:lang w:eastAsia="ru-RU"/>
        </w:rPr>
        <w:t xml:space="preserve">Индустрия косметики - статистика и факты [Электронный ресурс] </w:t>
      </w:r>
      <w:hyperlink r:id="rId35" w:history="1">
        <w:r w:rsidRPr="00333217">
          <w:rPr>
            <w:rStyle w:val="a8"/>
            <w:szCs w:val="28"/>
            <w:lang w:eastAsia="ru-RU"/>
          </w:rPr>
          <w:t>https://www.statista.com/topics/3137/cosmetics-industry/</w:t>
        </w:r>
      </w:hyperlink>
    </w:p>
    <w:p w:rsidR="005074D7" w:rsidRPr="005074D7" w:rsidRDefault="005074D7" w:rsidP="005074D7">
      <w:pPr>
        <w:pStyle w:val="a0"/>
        <w:rPr>
          <w:lang w:eastAsia="ru-RU"/>
        </w:rPr>
      </w:pPr>
    </w:p>
    <w:p w:rsidR="005074D7" w:rsidRPr="005074D7" w:rsidRDefault="005074D7" w:rsidP="005074D7">
      <w:pPr>
        <w:pStyle w:val="a0"/>
        <w:rPr>
          <w:lang w:eastAsia="ru-RU"/>
        </w:rPr>
      </w:pPr>
    </w:p>
    <w:p w:rsidR="00514867" w:rsidRPr="00514867" w:rsidRDefault="00514867" w:rsidP="00514867">
      <w:pPr>
        <w:pStyle w:val="a0"/>
        <w:rPr>
          <w:lang w:eastAsia="ru-RU"/>
        </w:rPr>
      </w:pPr>
    </w:p>
    <w:p w:rsidR="001131B3" w:rsidRPr="001131B3" w:rsidRDefault="001131B3" w:rsidP="005C13BE">
      <w:pPr>
        <w:pStyle w:val="a0"/>
        <w:spacing w:line="360" w:lineRule="auto"/>
        <w:ind w:firstLine="709"/>
      </w:pPr>
    </w:p>
    <w:p w:rsidR="0045122B" w:rsidRDefault="0045122B" w:rsidP="005C13BE">
      <w:pPr>
        <w:spacing w:after="0" w:line="360" w:lineRule="auto"/>
        <w:ind w:firstLine="709"/>
      </w:pPr>
      <w:r>
        <w:br w:type="page"/>
      </w:r>
    </w:p>
    <w:p w:rsidR="0045122B" w:rsidRPr="0045122B" w:rsidRDefault="005C13BE" w:rsidP="00927E07">
      <w:pPr>
        <w:tabs>
          <w:tab w:val="left" w:pos="142"/>
        </w:tabs>
        <w:spacing w:after="0" w:line="360" w:lineRule="auto"/>
        <w:rPr>
          <w:rFonts w:eastAsia="Calibri" w:cs="Times New Roman"/>
          <w:bCs/>
          <w:caps/>
          <w:szCs w:val="28"/>
          <w:lang w:eastAsia="ru-RU"/>
        </w:rPr>
      </w:pPr>
      <w:r w:rsidRPr="0045122B">
        <w:rPr>
          <w:rFonts w:eastAsia="Calibri" w:cs="Times New Roman"/>
          <w:bCs/>
          <w:szCs w:val="28"/>
          <w:lang w:eastAsia="ru-RU"/>
        </w:rPr>
        <w:lastRenderedPageBreak/>
        <w:t xml:space="preserve">Приложение </w:t>
      </w:r>
      <w:r w:rsidRPr="005C13BE">
        <w:rPr>
          <w:rFonts w:eastAsia="Calibri" w:cs="Times New Roman"/>
          <w:bCs/>
          <w:caps/>
          <w:szCs w:val="28"/>
          <w:lang w:eastAsia="ru-RU"/>
        </w:rPr>
        <w:t>1</w:t>
      </w:r>
    </w:p>
    <w:p w:rsidR="0045122B" w:rsidRPr="0045122B" w:rsidRDefault="0045122B" w:rsidP="00927E07">
      <w:pPr>
        <w:tabs>
          <w:tab w:val="left" w:pos="142"/>
        </w:tabs>
        <w:spacing w:after="0" w:line="360" w:lineRule="auto"/>
        <w:rPr>
          <w:rFonts w:eastAsia="Calibri" w:cs="Times New Roman"/>
          <w:szCs w:val="28"/>
          <w:lang w:eastAsia="ru-RU"/>
        </w:rPr>
      </w:pPr>
      <w:r w:rsidRPr="0045122B">
        <w:rPr>
          <w:rFonts w:eastAsia="Calibri" w:cs="Times New Roman"/>
          <w:szCs w:val="28"/>
          <w:lang w:eastAsia="ru-RU"/>
        </w:rPr>
        <w:t>Таблица – Инвестиции</w:t>
      </w:r>
    </w:p>
    <w:p w:rsidR="008F4702" w:rsidRPr="00E20104" w:rsidRDefault="0045122B" w:rsidP="00E20104">
      <w:pPr>
        <w:tabs>
          <w:tab w:val="left" w:pos="142"/>
        </w:tabs>
        <w:spacing w:after="0" w:line="360" w:lineRule="auto"/>
        <w:ind w:hanging="284"/>
        <w:rPr>
          <w:rFonts w:eastAsia="Calibri" w:cs="Times New Roman"/>
          <w:szCs w:val="28"/>
          <w:lang w:eastAsia="ru-RU"/>
        </w:rPr>
        <w:sectPr w:rsidR="008F4702" w:rsidRPr="00E20104" w:rsidSect="002E5FCA">
          <w:footerReference w:type="default" r:id="rId36"/>
          <w:pgSz w:w="11906" w:h="16838"/>
          <w:pgMar w:top="1134" w:right="851" w:bottom="1134" w:left="1701" w:header="709" w:footer="709" w:gutter="0"/>
          <w:pgNumType w:start="1"/>
          <w:cols w:space="708"/>
          <w:titlePg/>
          <w:docGrid w:linePitch="381"/>
        </w:sectPr>
      </w:pPr>
      <w:r w:rsidRPr="0045122B">
        <w:rPr>
          <w:rFonts w:ascii="Calibri" w:eastAsia="Calibri" w:hAnsi="Calibri" w:cs="Times New Roman"/>
          <w:noProof/>
          <w:sz w:val="22"/>
          <w:lang w:eastAsia="ru-RU"/>
        </w:rPr>
        <w:drawing>
          <wp:inline distT="0" distB="0" distL="0" distR="0">
            <wp:extent cx="6056556" cy="8260292"/>
            <wp:effectExtent l="0" t="0" r="1905" b="7620"/>
            <wp:docPr id="21"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8704" cy="8263222"/>
                    </a:xfrm>
                    <a:prstGeom prst="rect">
                      <a:avLst/>
                    </a:prstGeom>
                    <a:noFill/>
                    <a:ln>
                      <a:noFill/>
                    </a:ln>
                  </pic:spPr>
                </pic:pic>
              </a:graphicData>
            </a:graphic>
          </wp:inline>
        </w:drawing>
      </w:r>
    </w:p>
    <w:p w:rsidR="008F4702" w:rsidRPr="008F4702" w:rsidRDefault="005C13BE" w:rsidP="005C13BE">
      <w:pPr>
        <w:tabs>
          <w:tab w:val="left" w:pos="142"/>
        </w:tabs>
        <w:spacing w:after="0" w:line="360" w:lineRule="auto"/>
        <w:ind w:firstLine="709"/>
        <w:rPr>
          <w:rFonts w:eastAsia="Calibri" w:cs="Times New Roman"/>
          <w:bCs/>
          <w:caps/>
          <w:szCs w:val="28"/>
          <w:lang w:eastAsia="ru-RU"/>
        </w:rPr>
      </w:pPr>
      <w:r w:rsidRPr="008F4702">
        <w:rPr>
          <w:rFonts w:eastAsia="Calibri" w:cs="Times New Roman"/>
          <w:bCs/>
          <w:szCs w:val="28"/>
          <w:lang w:eastAsia="ru-RU"/>
        </w:rPr>
        <w:lastRenderedPageBreak/>
        <w:t xml:space="preserve">Приложение </w:t>
      </w:r>
      <w:r>
        <w:rPr>
          <w:rFonts w:eastAsia="Calibri" w:cs="Times New Roman"/>
          <w:bCs/>
          <w:szCs w:val="28"/>
          <w:lang w:eastAsia="ru-RU"/>
        </w:rPr>
        <w:t>2</w:t>
      </w:r>
    </w:p>
    <w:p w:rsidR="008F4702" w:rsidRPr="008F4702" w:rsidRDefault="008F4702" w:rsidP="005C13BE">
      <w:pPr>
        <w:spacing w:after="0" w:line="360" w:lineRule="auto"/>
        <w:ind w:firstLine="709"/>
        <w:rPr>
          <w:rFonts w:eastAsia="Calibri" w:cs="Times New Roman"/>
          <w:szCs w:val="28"/>
          <w:lang w:eastAsia="ru-RU"/>
        </w:rPr>
      </w:pPr>
      <w:r w:rsidRPr="008F4702">
        <w:rPr>
          <w:rFonts w:eastAsia="Calibri" w:cs="Times New Roman"/>
          <w:szCs w:val="28"/>
          <w:lang w:eastAsia="ru-RU"/>
        </w:rPr>
        <w:t>Таблица – Срок окупаемости</w:t>
      </w:r>
    </w:p>
    <w:p w:rsidR="008F4702" w:rsidRPr="008F4702" w:rsidRDefault="008F4702" w:rsidP="005C13BE">
      <w:pPr>
        <w:spacing w:after="0" w:line="360" w:lineRule="auto"/>
        <w:ind w:firstLine="709"/>
        <w:rPr>
          <w:rFonts w:eastAsia="Calibri" w:cs="Times New Roman"/>
          <w:szCs w:val="28"/>
          <w:lang w:eastAsia="ru-RU"/>
        </w:rPr>
      </w:pPr>
      <w:r w:rsidRPr="008F4702">
        <w:rPr>
          <w:rFonts w:ascii="Calibri" w:eastAsia="Calibri" w:hAnsi="Calibri" w:cs="Times New Roman"/>
          <w:noProof/>
          <w:sz w:val="22"/>
          <w:lang w:eastAsia="ru-RU"/>
        </w:rPr>
        <w:drawing>
          <wp:inline distT="0" distB="0" distL="0" distR="0">
            <wp:extent cx="9305925" cy="3588385"/>
            <wp:effectExtent l="0" t="0" r="0" b="0"/>
            <wp:docPr id="25"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05925" cy="3588385"/>
                    </a:xfrm>
                    <a:prstGeom prst="rect">
                      <a:avLst/>
                    </a:prstGeom>
                    <a:noFill/>
                    <a:ln>
                      <a:noFill/>
                    </a:ln>
                  </pic:spPr>
                </pic:pic>
              </a:graphicData>
            </a:graphic>
          </wp:inline>
        </w:drawing>
      </w:r>
    </w:p>
    <w:p w:rsidR="0045122B" w:rsidRPr="00E261B2" w:rsidRDefault="0045122B" w:rsidP="00927E07">
      <w:pPr>
        <w:spacing w:after="0" w:line="360" w:lineRule="auto"/>
        <w:rPr>
          <w:rFonts w:eastAsia="Calibri" w:cs="Times New Roman"/>
          <w:szCs w:val="28"/>
          <w:lang w:eastAsia="ru-RU"/>
        </w:rPr>
      </w:pPr>
    </w:p>
    <w:sectPr w:rsidR="0045122B" w:rsidRPr="00E261B2" w:rsidSect="008F4702">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280" w:rsidRDefault="00552280" w:rsidP="002E5FCA">
      <w:pPr>
        <w:spacing w:after="0" w:line="240" w:lineRule="auto"/>
      </w:pPr>
      <w:r>
        <w:separator/>
      </w:r>
    </w:p>
  </w:endnote>
  <w:endnote w:type="continuationSeparator" w:id="0">
    <w:p w:rsidR="00552280" w:rsidRDefault="00552280" w:rsidP="002E5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96836"/>
      <w:docPartObj>
        <w:docPartGallery w:val="Page Numbers (Bottom of Page)"/>
        <w:docPartUnique/>
      </w:docPartObj>
    </w:sdtPr>
    <w:sdtContent>
      <w:p w:rsidR="00514867" w:rsidRDefault="008E2CF5">
        <w:pPr>
          <w:pStyle w:val="ac"/>
          <w:jc w:val="center"/>
        </w:pPr>
        <w:r>
          <w:fldChar w:fldCharType="begin"/>
        </w:r>
        <w:r w:rsidR="00514867">
          <w:instrText>PAGE   \* MERGEFORMAT</w:instrText>
        </w:r>
        <w:r>
          <w:fldChar w:fldCharType="separate"/>
        </w:r>
        <w:r w:rsidR="00154C55">
          <w:rPr>
            <w:noProof/>
          </w:rPr>
          <w:t>8</w:t>
        </w:r>
        <w:r>
          <w:fldChar w:fldCharType="end"/>
        </w:r>
      </w:p>
    </w:sdtContent>
  </w:sdt>
  <w:p w:rsidR="00514867" w:rsidRDefault="0051486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280" w:rsidRDefault="00552280" w:rsidP="002E5FCA">
      <w:pPr>
        <w:spacing w:after="0" w:line="240" w:lineRule="auto"/>
      </w:pPr>
      <w:r>
        <w:separator/>
      </w:r>
    </w:p>
  </w:footnote>
  <w:footnote w:type="continuationSeparator" w:id="0">
    <w:p w:rsidR="00552280" w:rsidRDefault="00552280" w:rsidP="002E5F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109"/>
    <w:multiLevelType w:val="hybridMultilevel"/>
    <w:tmpl w:val="895E6536"/>
    <w:lvl w:ilvl="0" w:tplc="33FA5BAA">
      <w:start w:val="1"/>
      <w:numFmt w:val="decimal"/>
      <w:lvlText w:val="%1"/>
      <w:lvlJc w:val="left"/>
      <w:pPr>
        <w:ind w:left="1440" w:hanging="360"/>
      </w:pPr>
      <w:rPr>
        <w:rFonts w:ascii="Times New Roman" w:eastAsia="Calibri" w:hAnsi="Times New Roman" w:cs="Times New Roman"/>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nsid w:val="148D0A24"/>
    <w:multiLevelType w:val="multilevel"/>
    <w:tmpl w:val="6DF6CDE0"/>
    <w:lvl w:ilvl="0">
      <w:start w:val="1"/>
      <w:numFmt w:val="decimal"/>
      <w:lvlText w:val="%1"/>
      <w:lvlJc w:val="left"/>
      <w:pPr>
        <w:ind w:left="462" w:hanging="462"/>
      </w:pPr>
      <w:rPr>
        <w:rFonts w:hint="default"/>
      </w:rPr>
    </w:lvl>
    <w:lvl w:ilvl="1">
      <w:start w:val="1"/>
      <w:numFmt w:val="decimal"/>
      <w:lvlText w:val="%1.%2"/>
      <w:lvlJc w:val="left"/>
      <w:pPr>
        <w:ind w:left="1171" w:hanging="46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C064DD6"/>
    <w:multiLevelType w:val="multilevel"/>
    <w:tmpl w:val="96EED45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nsid w:val="26A77D87"/>
    <w:multiLevelType w:val="hybridMultilevel"/>
    <w:tmpl w:val="E03A9A60"/>
    <w:lvl w:ilvl="0" w:tplc="F9BAD658">
      <w:start w:val="1"/>
      <w:numFmt w:val="decimal"/>
      <w:lvlText w:val="%1"/>
      <w:lvlJc w:val="left"/>
      <w:pPr>
        <w:ind w:left="1440" w:hanging="360"/>
      </w:pPr>
      <w:rPr>
        <w:rFonts w:ascii="Times New Roman" w:eastAsia="Calibri" w:hAnsi="Times New Roman" w:cs="Times New Roman"/>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nsid w:val="2B367E48"/>
    <w:multiLevelType w:val="hybridMultilevel"/>
    <w:tmpl w:val="EB3AB52C"/>
    <w:lvl w:ilvl="0" w:tplc="C922A6A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E054AC"/>
    <w:multiLevelType w:val="hybridMultilevel"/>
    <w:tmpl w:val="12C67494"/>
    <w:lvl w:ilvl="0" w:tplc="FB045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50202B"/>
    <w:multiLevelType w:val="hybridMultilevel"/>
    <w:tmpl w:val="5E7882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0D744BA"/>
    <w:multiLevelType w:val="hybridMultilevel"/>
    <w:tmpl w:val="65C0FB98"/>
    <w:lvl w:ilvl="0" w:tplc="A6F20ECA">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BA7196C"/>
    <w:multiLevelType w:val="hybridMultilevel"/>
    <w:tmpl w:val="4810FAA2"/>
    <w:lvl w:ilvl="0" w:tplc="994C9A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5"/>
  </w:num>
  <w:num w:numId="4">
    <w:abstractNumId w:val="7"/>
  </w:num>
  <w:num w:numId="5">
    <w:abstractNumId w:val="8"/>
  </w:num>
  <w:num w:numId="6">
    <w:abstractNumId w:val="6"/>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1F60B9"/>
    <w:rsid w:val="000326BF"/>
    <w:rsid w:val="00085D3D"/>
    <w:rsid w:val="00097EE7"/>
    <w:rsid w:val="001102BF"/>
    <w:rsid w:val="001131B3"/>
    <w:rsid w:val="0013097E"/>
    <w:rsid w:val="00154C55"/>
    <w:rsid w:val="00155C96"/>
    <w:rsid w:val="00167149"/>
    <w:rsid w:val="00197EDC"/>
    <w:rsid w:val="001D0650"/>
    <w:rsid w:val="001F60B9"/>
    <w:rsid w:val="002604DC"/>
    <w:rsid w:val="00261364"/>
    <w:rsid w:val="00270A3B"/>
    <w:rsid w:val="002E5FCA"/>
    <w:rsid w:val="002E62AF"/>
    <w:rsid w:val="0030793E"/>
    <w:rsid w:val="003912E6"/>
    <w:rsid w:val="003B60BB"/>
    <w:rsid w:val="003C0E72"/>
    <w:rsid w:val="003C3231"/>
    <w:rsid w:val="003E5B20"/>
    <w:rsid w:val="003F26FE"/>
    <w:rsid w:val="004169E6"/>
    <w:rsid w:val="00445738"/>
    <w:rsid w:val="0045122B"/>
    <w:rsid w:val="004600BF"/>
    <w:rsid w:val="00460DAF"/>
    <w:rsid w:val="004A3486"/>
    <w:rsid w:val="00501CF8"/>
    <w:rsid w:val="005074D7"/>
    <w:rsid w:val="00514867"/>
    <w:rsid w:val="00522059"/>
    <w:rsid w:val="00527C4B"/>
    <w:rsid w:val="00546701"/>
    <w:rsid w:val="00552280"/>
    <w:rsid w:val="005818B9"/>
    <w:rsid w:val="00586259"/>
    <w:rsid w:val="005A3794"/>
    <w:rsid w:val="005C13BE"/>
    <w:rsid w:val="005C4221"/>
    <w:rsid w:val="005D21CD"/>
    <w:rsid w:val="005F6A53"/>
    <w:rsid w:val="0060615F"/>
    <w:rsid w:val="006606C9"/>
    <w:rsid w:val="006D1510"/>
    <w:rsid w:val="007267F6"/>
    <w:rsid w:val="007A43A9"/>
    <w:rsid w:val="008244DE"/>
    <w:rsid w:val="008E2CF5"/>
    <w:rsid w:val="008F4702"/>
    <w:rsid w:val="0090103F"/>
    <w:rsid w:val="00912348"/>
    <w:rsid w:val="00920907"/>
    <w:rsid w:val="00927E07"/>
    <w:rsid w:val="009515A5"/>
    <w:rsid w:val="009922F6"/>
    <w:rsid w:val="009A64DD"/>
    <w:rsid w:val="009B3CAC"/>
    <w:rsid w:val="009D57B8"/>
    <w:rsid w:val="009F6786"/>
    <w:rsid w:val="00A34790"/>
    <w:rsid w:val="00A92195"/>
    <w:rsid w:val="00A92A12"/>
    <w:rsid w:val="00AA0866"/>
    <w:rsid w:val="00AA5352"/>
    <w:rsid w:val="00AB3487"/>
    <w:rsid w:val="00B316FF"/>
    <w:rsid w:val="00B36406"/>
    <w:rsid w:val="00B62DA1"/>
    <w:rsid w:val="00B66B24"/>
    <w:rsid w:val="00B956C1"/>
    <w:rsid w:val="00BB0143"/>
    <w:rsid w:val="00BC7935"/>
    <w:rsid w:val="00BD0BD8"/>
    <w:rsid w:val="00BF3F80"/>
    <w:rsid w:val="00C26554"/>
    <w:rsid w:val="00CB3F56"/>
    <w:rsid w:val="00CD01D0"/>
    <w:rsid w:val="00D07784"/>
    <w:rsid w:val="00D73C7D"/>
    <w:rsid w:val="00DC04B6"/>
    <w:rsid w:val="00DF68F2"/>
    <w:rsid w:val="00E01EE9"/>
    <w:rsid w:val="00E15C44"/>
    <w:rsid w:val="00E20104"/>
    <w:rsid w:val="00E261B2"/>
    <w:rsid w:val="00E413B7"/>
    <w:rsid w:val="00EC0B9D"/>
    <w:rsid w:val="00F101A5"/>
    <w:rsid w:val="00F209B1"/>
    <w:rsid w:val="00F46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074D7"/>
    <w:pPr>
      <w:jc w:val="both"/>
    </w:pPr>
    <w:rPr>
      <w:rFonts w:ascii="Times New Roman" w:hAnsi="Times New Roman"/>
      <w:sz w:val="28"/>
    </w:rPr>
  </w:style>
  <w:style w:type="paragraph" w:styleId="1">
    <w:name w:val="heading 1"/>
    <w:basedOn w:val="a"/>
    <w:next w:val="a"/>
    <w:link w:val="10"/>
    <w:uiPriority w:val="9"/>
    <w:qFormat/>
    <w:rsid w:val="00B62DA1"/>
    <w:pPr>
      <w:keepNext/>
      <w:keepLines/>
      <w:spacing w:after="0" w:line="360" w:lineRule="auto"/>
      <w:ind w:firstLine="709"/>
      <w:outlineLvl w:val="0"/>
    </w:pPr>
    <w:rPr>
      <w:rFonts w:eastAsiaTheme="majorEastAsia" w:cs="Times New Roman"/>
      <w:color w:val="0D0D0D" w:themeColor="text1" w:themeTint="F2"/>
      <w:szCs w:val="28"/>
    </w:rPr>
  </w:style>
  <w:style w:type="paragraph" w:styleId="2">
    <w:name w:val="heading 2"/>
    <w:basedOn w:val="a"/>
    <w:next w:val="a"/>
    <w:link w:val="20"/>
    <w:uiPriority w:val="9"/>
    <w:semiHidden/>
    <w:unhideWhenUsed/>
    <w:qFormat/>
    <w:rsid w:val="005C13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1F60B9"/>
    <w:pPr>
      <w:spacing w:after="0" w:line="240" w:lineRule="auto"/>
      <w:jc w:val="both"/>
    </w:pPr>
    <w:rPr>
      <w:rFonts w:ascii="Times New Roman" w:hAnsi="Times New Roman"/>
      <w:sz w:val="28"/>
    </w:rPr>
  </w:style>
  <w:style w:type="character" w:customStyle="1" w:styleId="10">
    <w:name w:val="Заголовок 1 Знак"/>
    <w:basedOn w:val="a1"/>
    <w:link w:val="1"/>
    <w:uiPriority w:val="9"/>
    <w:rsid w:val="00B62DA1"/>
    <w:rPr>
      <w:rFonts w:ascii="Times New Roman" w:eastAsiaTheme="majorEastAsia" w:hAnsi="Times New Roman" w:cs="Times New Roman"/>
      <w:color w:val="0D0D0D" w:themeColor="text1" w:themeTint="F2"/>
      <w:sz w:val="28"/>
      <w:szCs w:val="28"/>
    </w:rPr>
  </w:style>
  <w:style w:type="paragraph" w:styleId="a4">
    <w:name w:val="List Paragraph"/>
    <w:aliases w:val="Подраздел"/>
    <w:basedOn w:val="a"/>
    <w:link w:val="a5"/>
    <w:uiPriority w:val="34"/>
    <w:qFormat/>
    <w:rsid w:val="00D73C7D"/>
    <w:pPr>
      <w:ind w:left="720"/>
      <w:contextualSpacing/>
    </w:pPr>
  </w:style>
  <w:style w:type="table" w:styleId="a6">
    <w:name w:val="Table Grid"/>
    <w:basedOn w:val="a2"/>
    <w:uiPriority w:val="39"/>
    <w:rsid w:val="00EC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Подраздел Знак"/>
    <w:link w:val="a4"/>
    <w:uiPriority w:val="34"/>
    <w:rsid w:val="001131B3"/>
    <w:rPr>
      <w:rFonts w:ascii="Times New Roman" w:hAnsi="Times New Roman"/>
      <w:sz w:val="28"/>
    </w:rPr>
  </w:style>
  <w:style w:type="character" w:customStyle="1" w:styleId="20">
    <w:name w:val="Заголовок 2 Знак"/>
    <w:basedOn w:val="a1"/>
    <w:link w:val="2"/>
    <w:uiPriority w:val="9"/>
    <w:semiHidden/>
    <w:rsid w:val="005C13BE"/>
    <w:rPr>
      <w:rFonts w:asciiTheme="majorHAnsi" w:eastAsiaTheme="majorEastAsia" w:hAnsiTheme="majorHAnsi" w:cstheme="majorBidi"/>
      <w:color w:val="2E74B5" w:themeColor="accent1" w:themeShade="BF"/>
      <w:sz w:val="26"/>
      <w:szCs w:val="26"/>
    </w:rPr>
  </w:style>
  <w:style w:type="paragraph" w:styleId="a7">
    <w:name w:val="TOC Heading"/>
    <w:basedOn w:val="1"/>
    <w:next w:val="a"/>
    <w:uiPriority w:val="39"/>
    <w:unhideWhenUsed/>
    <w:qFormat/>
    <w:rsid w:val="00E261B2"/>
    <w:pPr>
      <w:spacing w:before="240" w:line="259" w:lineRule="auto"/>
      <w:ind w:firstLine="0"/>
      <w:jc w:val="left"/>
      <w:outlineLvl w:val="9"/>
    </w:pPr>
    <w:rPr>
      <w:rFonts w:asciiTheme="majorHAnsi" w:hAnsiTheme="majorHAnsi" w:cstheme="majorBidi"/>
      <w:color w:val="2E74B5" w:themeColor="accent1" w:themeShade="BF"/>
      <w:sz w:val="32"/>
      <w:szCs w:val="32"/>
      <w:lang w:eastAsia="ru-RU"/>
    </w:rPr>
  </w:style>
  <w:style w:type="paragraph" w:styleId="11">
    <w:name w:val="toc 1"/>
    <w:basedOn w:val="a"/>
    <w:next w:val="a"/>
    <w:autoRedefine/>
    <w:uiPriority w:val="39"/>
    <w:unhideWhenUsed/>
    <w:rsid w:val="00E261B2"/>
    <w:pPr>
      <w:spacing w:after="100"/>
    </w:pPr>
  </w:style>
  <w:style w:type="character" w:styleId="a8">
    <w:name w:val="Hyperlink"/>
    <w:basedOn w:val="a1"/>
    <w:uiPriority w:val="99"/>
    <w:unhideWhenUsed/>
    <w:rsid w:val="00E261B2"/>
    <w:rPr>
      <w:color w:val="0563C1" w:themeColor="hyperlink"/>
      <w:u w:val="single"/>
    </w:rPr>
  </w:style>
  <w:style w:type="paragraph" w:styleId="a9">
    <w:name w:val="Normal (Web)"/>
    <w:basedOn w:val="a"/>
    <w:uiPriority w:val="99"/>
    <w:semiHidden/>
    <w:unhideWhenUsed/>
    <w:rsid w:val="00F4614E"/>
    <w:rPr>
      <w:rFonts w:cs="Times New Roman"/>
      <w:sz w:val="24"/>
      <w:szCs w:val="24"/>
    </w:rPr>
  </w:style>
  <w:style w:type="paragraph" w:styleId="aa">
    <w:name w:val="header"/>
    <w:basedOn w:val="a"/>
    <w:link w:val="ab"/>
    <w:uiPriority w:val="99"/>
    <w:unhideWhenUsed/>
    <w:rsid w:val="002E5FCA"/>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2E5FCA"/>
    <w:rPr>
      <w:rFonts w:ascii="Times New Roman" w:hAnsi="Times New Roman"/>
      <w:sz w:val="28"/>
    </w:rPr>
  </w:style>
  <w:style w:type="paragraph" w:styleId="ac">
    <w:name w:val="footer"/>
    <w:basedOn w:val="a"/>
    <w:link w:val="ad"/>
    <w:uiPriority w:val="99"/>
    <w:unhideWhenUsed/>
    <w:rsid w:val="002E5FCA"/>
    <w:pPr>
      <w:tabs>
        <w:tab w:val="center" w:pos="4677"/>
        <w:tab w:val="right" w:pos="9355"/>
      </w:tabs>
      <w:spacing w:after="0" w:line="240" w:lineRule="auto"/>
    </w:pPr>
  </w:style>
  <w:style w:type="character" w:customStyle="1" w:styleId="ad">
    <w:name w:val="Нижний колонтитул Знак"/>
    <w:basedOn w:val="a1"/>
    <w:link w:val="ac"/>
    <w:uiPriority w:val="99"/>
    <w:rsid w:val="002E5FCA"/>
    <w:rPr>
      <w:rFonts w:ascii="Times New Roman" w:hAnsi="Times New Roman"/>
      <w:sz w:val="28"/>
    </w:rPr>
  </w:style>
  <w:style w:type="paragraph" w:styleId="ae">
    <w:name w:val="Balloon Text"/>
    <w:basedOn w:val="a"/>
    <w:link w:val="af"/>
    <w:uiPriority w:val="99"/>
    <w:semiHidden/>
    <w:unhideWhenUsed/>
    <w:rsid w:val="00154C55"/>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154C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431320">
      <w:bodyDiv w:val="1"/>
      <w:marLeft w:val="0"/>
      <w:marRight w:val="0"/>
      <w:marTop w:val="0"/>
      <w:marBottom w:val="0"/>
      <w:divBdr>
        <w:top w:val="none" w:sz="0" w:space="0" w:color="auto"/>
        <w:left w:val="none" w:sz="0" w:space="0" w:color="auto"/>
        <w:bottom w:val="none" w:sz="0" w:space="0" w:color="auto"/>
        <w:right w:val="none" w:sz="0" w:space="0" w:color="auto"/>
      </w:divBdr>
    </w:div>
    <w:div w:id="1527332478">
      <w:bodyDiv w:val="1"/>
      <w:marLeft w:val="0"/>
      <w:marRight w:val="0"/>
      <w:marTop w:val="0"/>
      <w:marBottom w:val="0"/>
      <w:divBdr>
        <w:top w:val="none" w:sz="0" w:space="0" w:color="auto"/>
        <w:left w:val="none" w:sz="0" w:space="0" w:color="auto"/>
        <w:bottom w:val="none" w:sz="0" w:space="0" w:color="auto"/>
        <w:right w:val="none" w:sz="0" w:space="0" w:color="auto"/>
      </w:divBdr>
    </w:div>
    <w:div w:id="190475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diagramQuickStyle" Target="diagrams/quickStyle1.xml"/><Relationship Id="rId18" Type="http://schemas.openxmlformats.org/officeDocument/2006/relationships/diagramData" Target="diagrams/data2.xml"/><Relationship Id="rId26" Type="http://schemas.openxmlformats.org/officeDocument/2006/relationships/diagramQuickStyle" Target="diagrams/quickStyle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png"/><Relationship Id="rId25" Type="http://schemas.openxmlformats.org/officeDocument/2006/relationships/diagramLayout" Target="diagrams/layout3.xml"/><Relationship Id="rId33" Type="http://schemas.openxmlformats.org/officeDocument/2006/relationships/chart" Target="charts/chart3.xml"/><Relationship Id="rId38"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QuickStyle" Target="diagrams/quickStyle2.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Data" Target="diagrams/data3.xml"/><Relationship Id="rId32" Type="http://schemas.openxmlformats.org/officeDocument/2006/relationships/chart" Target="charts/chart2.xml"/><Relationship Id="rId37" Type="http://schemas.openxmlformats.org/officeDocument/2006/relationships/image" Target="media/image9.png"/><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6.png"/><Relationship Id="rId28" Type="http://schemas.microsoft.com/office/2007/relationships/diagramDrawing" Target="diagrams/drawing3.xm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diagramLayout" Target="diagrams/layout2.xm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microsoft.com/office/2007/relationships/diagramDrawing" Target="diagrams/drawing2.xml"/><Relationship Id="rId27" Type="http://schemas.openxmlformats.org/officeDocument/2006/relationships/diagramColors" Target="diagrams/colors3.xml"/><Relationship Id="rId30" Type="http://schemas.openxmlformats.org/officeDocument/2006/relationships/image" Target="media/image8.png"/><Relationship Id="rId35" Type="http://schemas.openxmlformats.org/officeDocument/2006/relationships/hyperlink" Target="https://www.statista.com/topics/3137/cosmetics-industr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1050;&#1059;&#1056;&#1057;&#1054;&#1042;&#1067;&#1045;%20&#1053;&#1040;%20&#1047;&#1040;&#1050;&#1040;&#1047;\Help%20Education\493\&#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0;&#1059;&#1056;&#1057;&#1054;&#1042;&#1067;&#1045;%20&#1053;&#1040;%20&#1047;&#1040;&#1050;&#1040;&#1047;\Help%20Education\493\&#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50;&#1059;&#1056;&#1057;&#1054;&#1042;&#1067;&#1045;%20&#1053;&#1040;%20&#1047;&#1040;&#1050;&#1040;&#1047;\Help%20Education\493\&#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50;&#1059;&#1056;&#1057;&#1054;&#1042;&#1067;&#1045;%20&#1053;&#1040;%20&#1047;&#1040;&#1050;&#1040;&#1047;\Help%20Education\493\raschet-tochki-bezubytochnosti-proizvodstv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solidFill>
          <a:schemeClr val="lt1"/>
        </a:solidFill>
        <a:ln w="12700" cap="flat" cmpd="sng" algn="ctr">
          <a:solidFill>
            <a:schemeClr val="accent1"/>
          </a:solidFill>
          <a:prstDash val="solid"/>
          <a:miter lim="800000"/>
        </a:ln>
        <a:effectLst/>
      </c:spPr>
      <c:txPr>
        <a:bodyPr rot="0" spcFirstLastPara="1" vertOverflow="ellipsis" vert="horz" wrap="square" anchor="ctr" anchorCtr="1"/>
        <a:lstStyle/>
        <a:p>
          <a:pPr>
            <a:defRPr sz="1800" b="1" i="0" u="none" strike="noStrike" kern="1200" cap="all" spc="150" baseline="0">
              <a:solidFill>
                <a:schemeClr val="dk1"/>
              </a:solidFill>
              <a:latin typeface="+mn-lt"/>
              <a:ea typeface="+mn-ea"/>
              <a:cs typeface="+mn-cs"/>
            </a:defRPr>
          </a:pPr>
          <a:endParaRPr lang="ru-RU"/>
        </a:p>
      </c:txPr>
    </c:title>
    <c:plotArea>
      <c:layout>
        <c:manualLayout>
          <c:layoutTarget val="inner"/>
          <c:xMode val="edge"/>
          <c:yMode val="edge"/>
          <c:x val="2.6223776223776241E-2"/>
          <c:y val="0.32010840108401106"/>
          <c:w val="0.95192307692307732"/>
          <c:h val="0.62027100271002733"/>
        </c:manualLayout>
      </c:layout>
      <c:barChart>
        <c:barDir val="col"/>
        <c:grouping val="clustered"/>
        <c:ser>
          <c:idx val="0"/>
          <c:order val="0"/>
          <c:tx>
            <c:strRef>
              <c:f>Лист1!$A$67</c:f>
              <c:strCache>
                <c:ptCount val="1"/>
                <c:pt idx="0">
                  <c:v>Итого поток от операционной деятельности</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dLbls>
            <c:dLbl>
              <c:idx val="0"/>
              <c:layout>
                <c:manualLayout>
                  <c:x val="-1.0015909936379379E-17"/>
                  <c:y val="0.21680216802168023"/>
                </c:manualLayout>
              </c:layout>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Лист1!$B$66:$K$66</c:f>
              <c:strCache>
                <c:ptCount val="10"/>
                <c:pt idx="0">
                  <c:v>1 год</c:v>
                </c:pt>
                <c:pt idx="1">
                  <c:v>2 год</c:v>
                </c:pt>
                <c:pt idx="2">
                  <c:v>3 год</c:v>
                </c:pt>
                <c:pt idx="3">
                  <c:v>4 год</c:v>
                </c:pt>
                <c:pt idx="4">
                  <c:v>5 год</c:v>
                </c:pt>
                <c:pt idx="5">
                  <c:v>6 год</c:v>
                </c:pt>
                <c:pt idx="6">
                  <c:v>7 год</c:v>
                </c:pt>
                <c:pt idx="7">
                  <c:v>8 год</c:v>
                </c:pt>
                <c:pt idx="8">
                  <c:v>9 год</c:v>
                </c:pt>
                <c:pt idx="9">
                  <c:v>10 год</c:v>
                </c:pt>
              </c:strCache>
            </c:strRef>
          </c:cat>
          <c:val>
            <c:numRef>
              <c:f>Лист1!$B$67:$K$67</c:f>
              <c:numCache>
                <c:formatCode>General</c:formatCode>
                <c:ptCount val="10"/>
                <c:pt idx="0">
                  <c:v>-1047.05</c:v>
                </c:pt>
                <c:pt idx="1">
                  <c:v>2245.5300000000002</c:v>
                </c:pt>
                <c:pt idx="2">
                  <c:v>3388.3300000000008</c:v>
                </c:pt>
                <c:pt idx="3">
                  <c:v>3858.08</c:v>
                </c:pt>
                <c:pt idx="4">
                  <c:v>4418.87</c:v>
                </c:pt>
                <c:pt idx="5">
                  <c:v>5084.93</c:v>
                </c:pt>
                <c:pt idx="6">
                  <c:v>5872.73</c:v>
                </c:pt>
                <c:pt idx="7">
                  <c:v>6801.3200000000015</c:v>
                </c:pt>
                <c:pt idx="8">
                  <c:v>7892.72</c:v>
                </c:pt>
                <c:pt idx="9">
                  <c:v>9181.59</c:v>
                </c:pt>
              </c:numCache>
            </c:numRef>
          </c:val>
          <c:extLst xmlns:c16r2="http://schemas.microsoft.com/office/drawing/2015/06/chart">
            <c:ext xmlns:c16="http://schemas.microsoft.com/office/drawing/2014/chart" uri="{C3380CC4-5D6E-409C-BE32-E72D297353CC}">
              <c16:uniqueId val="{00000000-4CD1-4368-9B34-F8CA42C5AAA3}"/>
            </c:ext>
          </c:extLst>
        </c:ser>
        <c:dLbls>
          <c:showVal val="1"/>
        </c:dLbls>
        <c:gapWidth val="164"/>
        <c:overlap val="-22"/>
        <c:axId val="144657408"/>
        <c:axId val="144659200"/>
      </c:barChart>
      <c:catAx>
        <c:axId val="144657408"/>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659200"/>
        <c:crosses val="autoZero"/>
        <c:auto val="1"/>
        <c:lblAlgn val="ctr"/>
        <c:lblOffset val="100"/>
      </c:catAx>
      <c:valAx>
        <c:axId val="14465920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65740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800" b="1" i="0" u="none" strike="noStrike" kern="1200" cap="all" spc="150" baseline="0">
              <a:solidFill>
                <a:schemeClr val="dk1"/>
              </a:solidFill>
              <a:latin typeface="+mn-lt"/>
              <a:ea typeface="+mn-ea"/>
              <a:cs typeface="+mn-cs"/>
            </a:defRPr>
          </a:pPr>
          <a:endParaRPr lang="ru-RU"/>
        </a:p>
      </c:txPr>
    </c:title>
    <c:plotArea>
      <c:layout/>
      <c:barChart>
        <c:barDir val="col"/>
        <c:grouping val="clustered"/>
        <c:ser>
          <c:idx val="0"/>
          <c:order val="0"/>
          <c:tx>
            <c:strRef>
              <c:f>Лист1!$A$73</c:f>
              <c:strCache>
                <c:ptCount val="1"/>
                <c:pt idx="0">
                  <c:v>Итого поток от финансовой деятельности</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Лист1!$B$72:$K$72</c:f>
              <c:strCache>
                <c:ptCount val="10"/>
                <c:pt idx="0">
                  <c:v>1 год</c:v>
                </c:pt>
                <c:pt idx="1">
                  <c:v>2 год</c:v>
                </c:pt>
                <c:pt idx="2">
                  <c:v>3 год</c:v>
                </c:pt>
                <c:pt idx="3">
                  <c:v>4 год</c:v>
                </c:pt>
                <c:pt idx="4">
                  <c:v>5 год</c:v>
                </c:pt>
                <c:pt idx="5">
                  <c:v>6 год</c:v>
                </c:pt>
                <c:pt idx="6">
                  <c:v>7 год</c:v>
                </c:pt>
                <c:pt idx="7">
                  <c:v>8 год</c:v>
                </c:pt>
                <c:pt idx="8">
                  <c:v>9 год</c:v>
                </c:pt>
                <c:pt idx="9">
                  <c:v>10 год</c:v>
                </c:pt>
              </c:strCache>
            </c:strRef>
          </c:cat>
          <c:val>
            <c:numRef>
              <c:f>Лист1!$B$73:$K$73</c:f>
              <c:numCache>
                <c:formatCode>General</c:formatCode>
                <c:ptCount val="10"/>
                <c:pt idx="0">
                  <c:v>5766.29</c:v>
                </c:pt>
                <c:pt idx="1">
                  <c:v>1065.1499999999999</c:v>
                </c:pt>
                <c:pt idx="2">
                  <c:v>1065.1499999999999</c:v>
                </c:pt>
                <c:pt idx="3">
                  <c:v>798.85999999999979</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0-17FE-4203-AFAA-242C7B80356A}"/>
            </c:ext>
          </c:extLst>
        </c:ser>
        <c:dLbls>
          <c:showVal val="1"/>
        </c:dLbls>
        <c:gapWidth val="164"/>
        <c:overlap val="-22"/>
        <c:axId val="144680064"/>
        <c:axId val="144681600"/>
      </c:barChart>
      <c:catAx>
        <c:axId val="144680064"/>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144681600"/>
        <c:crosses val="autoZero"/>
        <c:auto val="1"/>
        <c:lblAlgn val="ctr"/>
        <c:lblOffset val="100"/>
      </c:catAx>
      <c:valAx>
        <c:axId val="14468160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14468006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accent1"/>
      </a:solidFill>
      <a:prstDash val="solid"/>
      <a:miter lim="800000"/>
    </a:ln>
    <a:effectLst/>
  </c:spPr>
  <c:txPr>
    <a:bodyPr/>
    <a:lstStyle/>
    <a:p>
      <a:pPr>
        <a:defRPr>
          <a:solidFill>
            <a:schemeClr val="dk1"/>
          </a:solidFill>
          <a:latin typeface="+mn-lt"/>
          <a:ea typeface="+mn-ea"/>
          <a:cs typeface="+mn-cs"/>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0" b="1" i="0" u="none" strike="noStrike" kern="1200" cap="all" spc="150" baseline="0">
                <a:solidFill>
                  <a:schemeClr val="dk1"/>
                </a:solidFill>
                <a:latin typeface="+mn-lt"/>
                <a:ea typeface="+mn-ea"/>
                <a:cs typeface="+mn-cs"/>
              </a:defRPr>
            </a:pPr>
            <a:r>
              <a:rPr lang="ru-RU">
                <a:latin typeface="Times New Roman" panose="02020603050405020304" pitchFamily="18" charset="0"/>
                <a:cs typeface="Times New Roman" panose="02020603050405020304" pitchFamily="18" charset="0"/>
              </a:rPr>
              <a:t>Чистый денежный поток за период</a:t>
            </a:r>
          </a:p>
        </c:rich>
      </c:tx>
      <c:spPr>
        <a:noFill/>
        <a:ln>
          <a:noFill/>
        </a:ln>
        <a:effectLst/>
      </c:spPr>
    </c:title>
    <c:plotArea>
      <c:layout/>
      <c:barChart>
        <c:barDir val="col"/>
        <c:grouping val="clustered"/>
        <c:ser>
          <c:idx val="0"/>
          <c:order val="0"/>
          <c:tx>
            <c:strRef>
              <c:f>Лист1!$A$76</c:f>
              <c:strCache>
                <c:ptCount val="1"/>
                <c:pt idx="0">
                  <c:v>Чистый денежный поток за период</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Лист1!$B$75:$K$75</c:f>
              <c:strCache>
                <c:ptCount val="10"/>
                <c:pt idx="0">
                  <c:v>1 год</c:v>
                </c:pt>
                <c:pt idx="1">
                  <c:v>2 год</c:v>
                </c:pt>
                <c:pt idx="2">
                  <c:v>3 год</c:v>
                </c:pt>
                <c:pt idx="3">
                  <c:v>4 год</c:v>
                </c:pt>
                <c:pt idx="4">
                  <c:v>5 год</c:v>
                </c:pt>
                <c:pt idx="5">
                  <c:v>6 год</c:v>
                </c:pt>
                <c:pt idx="6">
                  <c:v>7 год</c:v>
                </c:pt>
                <c:pt idx="7">
                  <c:v>8 год</c:v>
                </c:pt>
                <c:pt idx="8">
                  <c:v>9 год</c:v>
                </c:pt>
                <c:pt idx="9">
                  <c:v>10 год</c:v>
                </c:pt>
              </c:strCache>
            </c:strRef>
          </c:cat>
          <c:val>
            <c:numRef>
              <c:f>Лист1!$B$76:$K$76</c:f>
              <c:numCache>
                <c:formatCode>General</c:formatCode>
                <c:ptCount val="10"/>
                <c:pt idx="0">
                  <c:v>1116</c:v>
                </c:pt>
                <c:pt idx="1">
                  <c:v>3311</c:v>
                </c:pt>
                <c:pt idx="2">
                  <c:v>4453</c:v>
                </c:pt>
                <c:pt idx="3">
                  <c:v>4657</c:v>
                </c:pt>
                <c:pt idx="4">
                  <c:v>4419</c:v>
                </c:pt>
                <c:pt idx="5">
                  <c:v>5085</c:v>
                </c:pt>
                <c:pt idx="6">
                  <c:v>5873</c:v>
                </c:pt>
                <c:pt idx="7">
                  <c:v>6801</c:v>
                </c:pt>
                <c:pt idx="8">
                  <c:v>7893</c:v>
                </c:pt>
                <c:pt idx="9">
                  <c:v>9182</c:v>
                </c:pt>
              </c:numCache>
            </c:numRef>
          </c:val>
          <c:extLst xmlns:c16r2="http://schemas.microsoft.com/office/drawing/2015/06/chart">
            <c:ext xmlns:c16="http://schemas.microsoft.com/office/drawing/2014/chart" uri="{C3380CC4-5D6E-409C-BE32-E72D297353CC}">
              <c16:uniqueId val="{00000000-0966-4630-A143-9E7FB791F91A}"/>
            </c:ext>
          </c:extLst>
        </c:ser>
        <c:dLbls>
          <c:showVal val="1"/>
        </c:dLbls>
        <c:gapWidth val="164"/>
        <c:overlap val="-22"/>
        <c:axId val="144677888"/>
        <c:axId val="144741120"/>
      </c:barChart>
      <c:catAx>
        <c:axId val="144677888"/>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144741120"/>
        <c:crosses val="autoZero"/>
        <c:auto val="1"/>
        <c:lblAlgn val="ctr"/>
        <c:lblOffset val="100"/>
      </c:catAx>
      <c:valAx>
        <c:axId val="14474112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14467788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accent1"/>
      </a:solidFill>
      <a:prstDash val="solid"/>
      <a:miter lim="800000"/>
    </a:ln>
    <a:effectLst/>
  </c:spPr>
  <c:txPr>
    <a:bodyPr/>
    <a:lstStyle/>
    <a:p>
      <a:pPr>
        <a:defRPr>
          <a:solidFill>
            <a:schemeClr val="dk1"/>
          </a:solidFill>
          <a:latin typeface="+mn-lt"/>
          <a:ea typeface="+mn-ea"/>
          <a:cs typeface="+mn-cs"/>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cap="none" spc="0" normalizeH="0" baseline="0">
                <a:solidFill>
                  <a:schemeClr val="dk1"/>
                </a:solidFill>
                <a:latin typeface="+mn-lt"/>
                <a:ea typeface="+mn-ea"/>
                <a:cs typeface="+mn-cs"/>
              </a:defRPr>
            </a:pPr>
            <a:r>
              <a:rPr lang="ru-RU"/>
              <a:t>Точка безубыточности</a:t>
            </a:r>
          </a:p>
        </c:rich>
      </c:tx>
      <c:layout>
        <c:manualLayout>
          <c:xMode val="edge"/>
          <c:yMode val="edge"/>
          <c:x val="0.37370638193337341"/>
          <c:y val="3.0864259549132647E-2"/>
        </c:manualLayout>
      </c:layout>
      <c:spPr>
        <a:noFill/>
        <a:ln>
          <a:noFill/>
        </a:ln>
        <a:effectLst/>
      </c:spPr>
    </c:title>
    <c:plotArea>
      <c:layout>
        <c:manualLayout>
          <c:layoutTarget val="inner"/>
          <c:xMode val="edge"/>
          <c:yMode val="edge"/>
          <c:x val="0.12939971673593259"/>
          <c:y val="0.17283985347514288"/>
          <c:w val="0.8561085259249297"/>
          <c:h val="0.70782035232677576"/>
        </c:manualLayout>
      </c:layout>
      <c:lineChart>
        <c:grouping val="standard"/>
        <c:ser>
          <c:idx val="0"/>
          <c:order val="0"/>
          <c:tx>
            <c:strRef>
              <c:f>'Расчет(.)'!$A$31</c:f>
              <c:strCache>
                <c:ptCount val="1"/>
                <c:pt idx="0">
                  <c:v>Выручка</c:v>
                </c:pt>
              </c:strCache>
            </c:strRef>
          </c:tx>
          <c:spPr>
            <a:ln w="2222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'Расчет(.)'!$B$31:$C$31</c:f>
              <c:numCache>
                <c:formatCode>_-* #,##0_р_._-;\-* #,##0_р_._-;_-* "-"??_р_._-;_-@_-</c:formatCode>
                <c:ptCount val="2"/>
                <c:pt idx="0">
                  <c:v>0</c:v>
                </c:pt>
                <c:pt idx="1">
                  <c:v>1936943.5753587226</c:v>
                </c:pt>
              </c:numCache>
            </c:numRef>
          </c:val>
          <c:extLst xmlns:c16r2="http://schemas.microsoft.com/office/drawing/2015/06/chart">
            <c:ext xmlns:c16="http://schemas.microsoft.com/office/drawing/2014/chart" uri="{C3380CC4-5D6E-409C-BE32-E72D297353CC}">
              <c16:uniqueId val="{00000000-4305-401D-9FA0-816323A1B95C}"/>
            </c:ext>
          </c:extLst>
        </c:ser>
        <c:ser>
          <c:idx val="1"/>
          <c:order val="1"/>
          <c:tx>
            <c:strRef>
              <c:f>'Расчет(.)'!$A$32</c:f>
              <c:strCache>
                <c:ptCount val="1"/>
                <c:pt idx="0">
                  <c:v>Накладные расходы</c:v>
                </c:pt>
              </c:strCache>
            </c:strRef>
          </c:tx>
          <c:spPr>
            <a:ln w="2222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'Расчет(.)'!$B$32:$C$32</c:f>
              <c:numCache>
                <c:formatCode>_-* #,##0_р_._-;\-* #,##0_р_._-;_-* "-"??_р_._-;_-@_-</c:formatCode>
                <c:ptCount val="2"/>
                <c:pt idx="0">
                  <c:v>352030</c:v>
                </c:pt>
                <c:pt idx="1">
                  <c:v>451952.93122774846</c:v>
                </c:pt>
              </c:numCache>
            </c:numRef>
          </c:val>
          <c:extLst xmlns:c16r2="http://schemas.microsoft.com/office/drawing/2015/06/chart">
            <c:ext xmlns:c16="http://schemas.microsoft.com/office/drawing/2014/chart" uri="{C3380CC4-5D6E-409C-BE32-E72D297353CC}">
              <c16:uniqueId val="{00000001-4305-401D-9FA0-816323A1B95C}"/>
            </c:ext>
          </c:extLst>
        </c:ser>
        <c:ser>
          <c:idx val="2"/>
          <c:order val="2"/>
          <c:tx>
            <c:strRef>
              <c:f>'Расчет(.)'!$A$33</c:f>
              <c:strCache>
                <c:ptCount val="1"/>
                <c:pt idx="0">
                  <c:v>Всего затраты</c:v>
                </c:pt>
              </c:strCache>
            </c:strRef>
          </c:tx>
          <c:spPr>
            <a:ln w="2222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'Расчет(.)'!$B$33:$C$33</c:f>
              <c:numCache>
                <c:formatCode>_-* #,##0_р_._-;\-* #,##0_р_._-;_-* "-"??_р_._-;_-@_-</c:formatCode>
                <c:ptCount val="2"/>
                <c:pt idx="0">
                  <c:v>352030</c:v>
                </c:pt>
                <c:pt idx="1">
                  <c:v>1591331.5049681738</c:v>
                </c:pt>
              </c:numCache>
            </c:numRef>
          </c:val>
          <c:extLst xmlns:c16r2="http://schemas.microsoft.com/office/drawing/2015/06/chart">
            <c:ext xmlns:c16="http://schemas.microsoft.com/office/drawing/2014/chart" uri="{C3380CC4-5D6E-409C-BE32-E72D297353CC}">
              <c16:uniqueId val="{00000002-4305-401D-9FA0-816323A1B95C}"/>
            </c:ext>
          </c:extLst>
        </c:ser>
        <c:dLbls>
          <c:showVal val="1"/>
        </c:dLbls>
        <c:marker val="1"/>
        <c:axId val="144868096"/>
        <c:axId val="144869632"/>
      </c:lineChart>
      <c:catAx>
        <c:axId val="144868096"/>
        <c:scaling>
          <c:orientation val="minMax"/>
        </c:scaling>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majorTickMark val="none"/>
        <c:tickLblPos val="none"/>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solidFill>
                <a:latin typeface="+mn-lt"/>
                <a:ea typeface="+mn-ea"/>
                <a:cs typeface="+mn-cs"/>
              </a:defRPr>
            </a:pPr>
            <a:endParaRPr lang="ru-RU"/>
          </a:p>
        </c:txPr>
        <c:crossAx val="144869632"/>
        <c:crosses val="autoZero"/>
        <c:auto val="1"/>
        <c:lblAlgn val="ctr"/>
        <c:lblOffset val="100"/>
        <c:tickMarkSkip val="1"/>
      </c:catAx>
      <c:valAx>
        <c:axId val="144869632"/>
        <c:scaling>
          <c:orientation val="minMax"/>
        </c:scaling>
        <c:axPos val="l"/>
        <c:majorGridlines>
          <c:spPr>
            <a:ln w="9525" cap="flat" cmpd="sng" algn="ctr">
              <a:solidFill>
                <a:schemeClr val="dk1">
                  <a:lumMod val="15000"/>
                  <a:lumOff val="85000"/>
                  <a:alpha val="54000"/>
                </a:schemeClr>
              </a:solidFill>
              <a:round/>
            </a:ln>
            <a:effectLst/>
          </c:spPr>
        </c:majorGridlines>
        <c:numFmt formatCode="_-* #,##0_р_._-;\-* #,##0_р_._-;_-* &quot;-&quot;??_р_._-;_-@_-" sourceLinked="1"/>
        <c:maj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dk1"/>
                </a:solidFill>
                <a:latin typeface="+mn-lt"/>
                <a:ea typeface="+mn-ea"/>
                <a:cs typeface="+mn-cs"/>
              </a:defRPr>
            </a:pPr>
            <a:endParaRPr lang="ru-RU"/>
          </a:p>
        </c:txPr>
        <c:crossAx val="144868096"/>
        <c:crosses val="autoZero"/>
        <c:crossBetween val="midCat"/>
      </c:valAx>
      <c:spPr>
        <a:pattFill prst="ltDnDiag">
          <a:fgClr>
            <a:schemeClr val="dk1">
              <a:lumMod val="15000"/>
              <a:lumOff val="85000"/>
            </a:schemeClr>
          </a:fgClr>
          <a:bgClr>
            <a:schemeClr val="lt1"/>
          </a:bgClr>
        </a:patt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legend>
    <c:plotVisOnly val="1"/>
    <c:dispBlanksAs val="gap"/>
  </c:chart>
  <c:spPr>
    <a:solidFill>
      <a:schemeClr val="lt1"/>
    </a:solidFill>
    <a:ln w="12700" cap="flat" cmpd="sng" algn="ctr">
      <a:solidFill>
        <a:schemeClr val="accent1"/>
      </a:solidFill>
      <a:prstDash val="solid"/>
      <a:miter lim="800000"/>
    </a:ln>
    <a:effectLst/>
  </c:spPr>
  <c:txPr>
    <a:bodyPr/>
    <a:lstStyle/>
    <a:p>
      <a:pPr>
        <a:defRPr>
          <a:solidFill>
            <a:schemeClr val="dk1"/>
          </a:solidFill>
          <a:latin typeface="+mn-lt"/>
          <a:ea typeface="+mn-ea"/>
          <a:cs typeface="+mn-cs"/>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D82BE5-1A2B-439D-A6A7-99BDB1668B3F}" type="doc">
      <dgm:prSet loTypeId="urn:microsoft.com/office/officeart/2009/3/layout/HorizontalOrganizationChart" loCatId="hierarchy" qsTypeId="urn:microsoft.com/office/officeart/2005/8/quickstyle/simple3" qsCatId="simple" csTypeId="urn:microsoft.com/office/officeart/2005/8/colors/colorful1#1" csCatId="colorful" phldr="1"/>
      <dgm:spPr/>
      <dgm:t>
        <a:bodyPr/>
        <a:lstStyle/>
        <a:p>
          <a:endParaRPr lang="ru-RU"/>
        </a:p>
      </dgm:t>
    </dgm:pt>
    <dgm:pt modelId="{6CF77440-70A0-485C-BFFA-735930C8D625}">
      <dgm:prSet phldrT="[Текст]"/>
      <dgm:spPr>
        <a:xfrm rot="16200000">
          <a:off x="-604350" y="2618542"/>
          <a:ext cx="2905311" cy="552009"/>
        </a:xfrm>
      </dgm:spPr>
      <dgm:t>
        <a:bodyPr/>
        <a:lstStyle/>
        <a:p>
          <a:pPr>
            <a:buNone/>
          </a:pPr>
          <a:r>
            <a:rPr lang="ru-RU">
              <a:latin typeface="Calibri"/>
              <a:ea typeface="+mn-ea"/>
              <a:cs typeface="+mn-cs"/>
            </a:rPr>
            <a:t>Генеральный директор</a:t>
          </a:r>
        </a:p>
      </dgm:t>
    </dgm:pt>
    <dgm:pt modelId="{709C2C10-69D0-4798-AB2D-D4B16589DFC6}" type="parTrans" cxnId="{408FE9C8-0B8F-47B9-90A1-D19150FF8A8E}">
      <dgm:prSet/>
      <dgm:spPr/>
      <dgm:t>
        <a:bodyPr/>
        <a:lstStyle/>
        <a:p>
          <a:endParaRPr lang="ru-RU"/>
        </a:p>
      </dgm:t>
    </dgm:pt>
    <dgm:pt modelId="{11E8F3DA-0C04-4C01-A6BC-CA3C37081F1D}" type="sibTrans" cxnId="{408FE9C8-0B8F-47B9-90A1-D19150FF8A8E}">
      <dgm:prSet/>
      <dgm:spPr/>
      <dgm:t>
        <a:bodyPr/>
        <a:lstStyle/>
        <a:p>
          <a:endParaRPr lang="ru-RU"/>
        </a:p>
      </dgm:t>
    </dgm:pt>
    <dgm:pt modelId="{505F83DB-9FF2-474E-AC31-07DDC1E78264}">
      <dgm:prSet phldrT="[Текст]"/>
      <dgm:spPr>
        <a:xfrm>
          <a:off x="1486427" y="1382728"/>
          <a:ext cx="1810589" cy="552009"/>
        </a:xfrm>
      </dgm:spPr>
      <dgm:t>
        <a:bodyPr/>
        <a:lstStyle/>
        <a:p>
          <a:pPr>
            <a:buNone/>
          </a:pPr>
          <a:r>
            <a:rPr lang="ru-RU">
              <a:latin typeface="Calibri"/>
              <a:ea typeface="+mn-ea"/>
              <a:cs typeface="+mn-cs"/>
            </a:rPr>
            <a:t>Главный бухгалтер</a:t>
          </a:r>
        </a:p>
      </dgm:t>
    </dgm:pt>
    <dgm:pt modelId="{C8F20AB1-438F-48AF-9D33-60CB583632FE}" type="parTrans" cxnId="{DC834F4C-731C-464E-8380-B6C9CDBB1CF2}">
      <dgm:prSet/>
      <dgm:spPr>
        <a:xfrm>
          <a:off x="1124309" y="1658732"/>
          <a:ext cx="362117" cy="1235814"/>
        </a:xfr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77AAC762-49BE-41EA-A49D-1E3387D01D2F}" type="sibTrans" cxnId="{DC834F4C-731C-464E-8380-B6C9CDBB1CF2}">
      <dgm:prSet/>
      <dgm:spPr/>
      <dgm:t>
        <a:bodyPr/>
        <a:lstStyle/>
        <a:p>
          <a:endParaRPr lang="ru-RU"/>
        </a:p>
      </dgm:t>
    </dgm:pt>
    <dgm:pt modelId="{B772D3C5-EF50-4B62-A144-AF7C91246566}">
      <dgm:prSet phldrT="[Текст]"/>
      <dgm:spPr>
        <a:xfrm>
          <a:off x="3659135" y="2072739"/>
          <a:ext cx="1810589" cy="552009"/>
        </a:xfrm>
      </dgm:spPr>
      <dgm:t>
        <a:bodyPr/>
        <a:lstStyle/>
        <a:p>
          <a:pPr>
            <a:buNone/>
          </a:pPr>
          <a:r>
            <a:rPr lang="ru-RU">
              <a:latin typeface="Calibri"/>
              <a:ea typeface="+mn-ea"/>
              <a:cs typeface="+mn-cs"/>
            </a:rPr>
            <a:t>Маркетолог</a:t>
          </a:r>
        </a:p>
      </dgm:t>
    </dgm:pt>
    <dgm:pt modelId="{17D0B514-6D8D-4C89-9601-D94AF648DFDF}" type="parTrans" cxnId="{0C72880A-735D-46CD-A162-7481123973E6}">
      <dgm:prSet/>
      <dgm:spPr>
        <a:xfrm>
          <a:off x="3297017" y="2303024"/>
          <a:ext cx="362117" cy="91440"/>
        </a:xfr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8CB7C67F-34D5-479E-A693-3820559D922F}" type="sibTrans" cxnId="{0C72880A-735D-46CD-A162-7481123973E6}">
      <dgm:prSet/>
      <dgm:spPr/>
      <dgm:t>
        <a:bodyPr/>
        <a:lstStyle/>
        <a:p>
          <a:endParaRPr lang="ru-RU"/>
        </a:p>
      </dgm:t>
    </dgm:pt>
    <dgm:pt modelId="{CBC59498-C2B6-4978-B186-C5771C645B3A}">
      <dgm:prSet phldrT="[Текст]"/>
      <dgm:spPr>
        <a:xfrm>
          <a:off x="3659135" y="2762750"/>
          <a:ext cx="1810589" cy="552009"/>
        </a:xfrm>
      </dgm:spPr>
      <dgm:t>
        <a:bodyPr/>
        <a:lstStyle/>
        <a:p>
          <a:pPr>
            <a:buNone/>
          </a:pPr>
          <a:r>
            <a:rPr lang="ru-RU">
              <a:latin typeface="Calibri"/>
              <a:ea typeface="+mn-ea"/>
              <a:cs typeface="+mn-cs"/>
            </a:rPr>
            <a:t>Менеджеры по продажам</a:t>
          </a:r>
        </a:p>
      </dgm:t>
    </dgm:pt>
    <dgm:pt modelId="{E94D606A-7CE9-4553-A2BB-8D4246638EDA}" type="parTrans" cxnId="{77F68BDF-FC66-4701-8B93-0199465D5AD1}">
      <dgm:prSet/>
      <dgm:spPr>
        <a:xfrm>
          <a:off x="3297017" y="2993035"/>
          <a:ext cx="362117" cy="91440"/>
        </a:xfr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25F8F43D-0959-4EB3-BD68-E172F7687A98}" type="sibTrans" cxnId="{77F68BDF-FC66-4701-8B93-0199465D5AD1}">
      <dgm:prSet/>
      <dgm:spPr/>
      <dgm:t>
        <a:bodyPr/>
        <a:lstStyle/>
        <a:p>
          <a:endParaRPr lang="ru-RU"/>
        </a:p>
      </dgm:t>
    </dgm:pt>
    <dgm:pt modelId="{5F5D5FAE-43AF-4970-BE3E-5431A30A91CB}">
      <dgm:prSet phldrT="[Текст]"/>
      <dgm:spPr>
        <a:xfrm>
          <a:off x="3659135" y="3509351"/>
          <a:ext cx="1810589" cy="552009"/>
        </a:xfrm>
      </dgm:spPr>
      <dgm:t>
        <a:bodyPr/>
        <a:lstStyle/>
        <a:p>
          <a:pPr>
            <a:buNone/>
          </a:pPr>
          <a:r>
            <a:rPr lang="ru-RU">
              <a:latin typeface="Calibri"/>
              <a:ea typeface="+mn-ea"/>
              <a:cs typeface="+mn-cs"/>
            </a:rPr>
            <a:t>Технолог</a:t>
          </a:r>
        </a:p>
      </dgm:t>
    </dgm:pt>
    <dgm:pt modelId="{5747402A-F96D-4E8B-BAC0-52D6C9F6128D}" type="parTrans" cxnId="{611DCCC3-D214-42BD-9C51-06C91BBCC9D9}">
      <dgm:prSet/>
      <dgm:spPr>
        <a:xfrm>
          <a:off x="3297017" y="3785355"/>
          <a:ext cx="362117" cy="345005"/>
        </a:xfr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C379E225-205A-4BA9-964A-CF4F9958AE4F}" type="sibTrans" cxnId="{611DCCC3-D214-42BD-9C51-06C91BBCC9D9}">
      <dgm:prSet/>
      <dgm:spPr/>
      <dgm:t>
        <a:bodyPr/>
        <a:lstStyle/>
        <a:p>
          <a:endParaRPr lang="ru-RU"/>
        </a:p>
      </dgm:t>
    </dgm:pt>
    <dgm:pt modelId="{3133B81B-EE96-4653-9C50-F725D7C9AFD2}">
      <dgm:prSet phldrT="[Текст]"/>
      <dgm:spPr>
        <a:xfrm>
          <a:off x="1486427" y="2072739"/>
          <a:ext cx="1810589" cy="552009"/>
        </a:xfrm>
      </dgm:spPr>
      <dgm:t>
        <a:bodyPr/>
        <a:lstStyle/>
        <a:p>
          <a:pPr>
            <a:buNone/>
          </a:pPr>
          <a:r>
            <a:rPr lang="ru-RU">
              <a:latin typeface="Calibri"/>
              <a:ea typeface="+mn-ea"/>
              <a:cs typeface="+mn-cs"/>
            </a:rPr>
            <a:t>Отдел рекламы и маркетинга</a:t>
          </a:r>
        </a:p>
      </dgm:t>
    </dgm:pt>
    <dgm:pt modelId="{717FBDB7-B3B4-4889-ABC8-1949FFE28C23}" type="parTrans" cxnId="{18A1D2E0-52A1-4476-996C-267C5C64FDDD}">
      <dgm:prSet/>
      <dgm:spPr>
        <a:xfrm>
          <a:off x="1124309" y="2348744"/>
          <a:ext cx="362117" cy="545803"/>
        </a:xfr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CC24589F-D3D9-4764-9595-9584DB849E93}" type="sibTrans" cxnId="{18A1D2E0-52A1-4476-996C-267C5C64FDDD}">
      <dgm:prSet/>
      <dgm:spPr/>
      <dgm:t>
        <a:bodyPr/>
        <a:lstStyle/>
        <a:p>
          <a:endParaRPr lang="ru-RU"/>
        </a:p>
      </dgm:t>
    </dgm:pt>
    <dgm:pt modelId="{830F3DD5-44F9-4379-B231-FABA9A1EF623}">
      <dgm:prSet phldrT="[Текст]"/>
      <dgm:spPr>
        <a:xfrm>
          <a:off x="1486427" y="2762750"/>
          <a:ext cx="1810589" cy="552009"/>
        </a:xfrm>
      </dgm:spPr>
      <dgm:t>
        <a:bodyPr/>
        <a:lstStyle/>
        <a:p>
          <a:pPr>
            <a:buNone/>
          </a:pPr>
          <a:r>
            <a:rPr lang="ru-RU">
              <a:latin typeface="Calibri"/>
              <a:ea typeface="+mn-ea"/>
              <a:cs typeface="+mn-cs"/>
            </a:rPr>
            <a:t>Отдел продаж</a:t>
          </a:r>
        </a:p>
      </dgm:t>
    </dgm:pt>
    <dgm:pt modelId="{26FC0CF6-CBF7-4A3C-9757-0061F419AC25}" type="parTrans" cxnId="{594D4604-710A-446D-8A57-9A04ADD9EC91}">
      <dgm:prSet/>
      <dgm:spPr>
        <a:xfrm>
          <a:off x="1124309" y="2894547"/>
          <a:ext cx="362117" cy="144208"/>
        </a:xfr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5829CBA1-14A1-412B-9D79-F0D4BDF68A5B}" type="sibTrans" cxnId="{594D4604-710A-446D-8A57-9A04ADD9EC91}">
      <dgm:prSet/>
      <dgm:spPr/>
      <dgm:t>
        <a:bodyPr/>
        <a:lstStyle/>
        <a:p>
          <a:endParaRPr lang="ru-RU"/>
        </a:p>
      </dgm:t>
    </dgm:pt>
    <dgm:pt modelId="{58B22FF8-C9B2-485D-94C7-AB9FB2E7B283}">
      <dgm:prSet phldrT="[Текст]"/>
      <dgm:spPr>
        <a:xfrm>
          <a:off x="3659135" y="1382728"/>
          <a:ext cx="1810589" cy="552009"/>
        </a:xfrm>
      </dgm:spPr>
      <dgm:t>
        <a:bodyPr/>
        <a:lstStyle/>
        <a:p>
          <a:pPr>
            <a:buNone/>
          </a:pPr>
          <a:r>
            <a:rPr lang="ru-RU">
              <a:latin typeface="Calibri"/>
              <a:ea typeface="+mn-ea"/>
              <a:cs typeface="+mn-cs"/>
            </a:rPr>
            <a:t>Бухгалтер</a:t>
          </a:r>
        </a:p>
      </dgm:t>
    </dgm:pt>
    <dgm:pt modelId="{273AA559-A2A0-428C-B937-6CD26F8ECCCB}" type="parTrans" cxnId="{1B030101-01D4-4DE9-82FB-172011D1D1CA}">
      <dgm:prSet/>
      <dgm:spPr>
        <a:xfrm>
          <a:off x="3297017" y="1613012"/>
          <a:ext cx="362117" cy="91440"/>
        </a:xfr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48BD72DD-2E2E-4EE9-9E05-E94E04EE379B}" type="sibTrans" cxnId="{1B030101-01D4-4DE9-82FB-172011D1D1CA}">
      <dgm:prSet/>
      <dgm:spPr/>
      <dgm:t>
        <a:bodyPr/>
        <a:lstStyle/>
        <a:p>
          <a:endParaRPr lang="x-none"/>
        </a:p>
      </dgm:t>
    </dgm:pt>
    <dgm:pt modelId="{82885A5E-F5FB-4D13-93A9-78434110C38B}">
      <dgm:prSet phldrT="[Текст]"/>
      <dgm:spPr>
        <a:xfrm>
          <a:off x="1486427" y="692716"/>
          <a:ext cx="1810589" cy="552009"/>
        </a:xfrm>
      </dgm:spPr>
      <dgm:t>
        <a:bodyPr/>
        <a:lstStyle/>
        <a:p>
          <a:pPr>
            <a:buNone/>
          </a:pPr>
          <a:r>
            <a:rPr lang="ru-RU">
              <a:latin typeface="Calibri"/>
              <a:ea typeface="+mn-ea"/>
              <a:cs typeface="+mn-cs"/>
            </a:rPr>
            <a:t>Начальник коммерческого отдела</a:t>
          </a:r>
        </a:p>
      </dgm:t>
    </dgm:pt>
    <dgm:pt modelId="{CA205AA2-C1CB-4521-B705-CD2F997ACF22}" type="parTrans" cxnId="{591181DE-CF02-4F0B-8596-6842D55B7625}">
      <dgm:prSet/>
      <dgm:spPr>
        <a:xfrm>
          <a:off x="1124309" y="968721"/>
          <a:ext cx="362117" cy="1925825"/>
        </a:xfr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02964A0F-7EF9-4588-8BEB-559076E621C3}" type="sibTrans" cxnId="{591181DE-CF02-4F0B-8596-6842D55B7625}">
      <dgm:prSet/>
      <dgm:spPr/>
      <dgm:t>
        <a:bodyPr/>
        <a:lstStyle/>
        <a:p>
          <a:endParaRPr lang="x-none"/>
        </a:p>
      </dgm:t>
    </dgm:pt>
    <dgm:pt modelId="{D8F0A2AF-1ABE-476E-9E4E-F5D018428764}">
      <dgm:prSet phldrT="[Текст]"/>
      <dgm:spPr>
        <a:xfrm>
          <a:off x="1486427" y="2705"/>
          <a:ext cx="1810589" cy="552009"/>
        </a:xfrm>
      </dgm:spPr>
      <dgm:t>
        <a:bodyPr/>
        <a:lstStyle/>
        <a:p>
          <a:pPr>
            <a:buNone/>
          </a:pPr>
          <a:r>
            <a:rPr lang="ru-RU">
              <a:latin typeface="Calibri"/>
              <a:ea typeface="+mn-ea"/>
              <a:cs typeface="+mn-cs"/>
            </a:rPr>
            <a:t>Секретарь</a:t>
          </a:r>
        </a:p>
      </dgm:t>
    </dgm:pt>
    <dgm:pt modelId="{9B4A368C-F59A-423A-A1A6-7C7EFA541510}" type="parTrans" cxnId="{C463CC53-237B-4FAE-B2D4-84C29D2169AA}">
      <dgm:prSet/>
      <dgm:spPr>
        <a:xfrm>
          <a:off x="1124309" y="278709"/>
          <a:ext cx="362117" cy="2615837"/>
        </a:xfr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F3B70279-D01E-4443-A740-EF9C198B41ED}" type="sibTrans" cxnId="{C463CC53-237B-4FAE-B2D4-84C29D2169AA}">
      <dgm:prSet/>
      <dgm:spPr/>
      <dgm:t>
        <a:bodyPr/>
        <a:lstStyle/>
        <a:p>
          <a:endParaRPr lang="x-none"/>
        </a:p>
      </dgm:t>
    </dgm:pt>
    <dgm:pt modelId="{501E148C-1CC2-477A-B095-12ACCC0504FE}">
      <dgm:prSet phldrT="[Текст]"/>
      <dgm:spPr>
        <a:xfrm>
          <a:off x="3659135" y="4199362"/>
          <a:ext cx="1810589" cy="552009"/>
        </a:xfrm>
      </dgm:spPr>
      <dgm:t>
        <a:bodyPr/>
        <a:lstStyle/>
        <a:p>
          <a:pPr>
            <a:buNone/>
          </a:pPr>
          <a:r>
            <a:rPr lang="ru-RU">
              <a:latin typeface="Calibri"/>
              <a:ea typeface="+mn-ea"/>
              <a:cs typeface="+mn-cs"/>
            </a:rPr>
            <a:t>Варщик-оператор</a:t>
          </a:r>
        </a:p>
      </dgm:t>
    </dgm:pt>
    <dgm:pt modelId="{9D407597-7BD4-456A-B218-4B0D87245758}" type="parTrans" cxnId="{6E633A18-AC95-496E-984D-0D6D79BC0E9E}">
      <dgm:prSet/>
      <dgm:spPr>
        <a:xfrm>
          <a:off x="3297017" y="4130361"/>
          <a:ext cx="362117" cy="345005"/>
        </a:xfr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8EF3134D-FFBD-4123-B52C-07031BF089F3}" type="sibTrans" cxnId="{6E633A18-AC95-496E-984D-0D6D79BC0E9E}">
      <dgm:prSet/>
      <dgm:spPr/>
      <dgm:t>
        <a:bodyPr/>
        <a:lstStyle/>
        <a:p>
          <a:endParaRPr lang="x-none"/>
        </a:p>
      </dgm:t>
    </dgm:pt>
    <dgm:pt modelId="{B169500F-0D06-439B-833C-B0F1773E0B61}">
      <dgm:prSet phldrT="[Текст]"/>
      <dgm:spPr>
        <a:xfrm>
          <a:off x="1486427" y="5234379"/>
          <a:ext cx="1810589" cy="552009"/>
        </a:xfrm>
      </dgm:spPr>
      <dgm:t>
        <a:bodyPr/>
        <a:lstStyle/>
        <a:p>
          <a:pPr>
            <a:buNone/>
          </a:pPr>
          <a:r>
            <a:rPr lang="ru-RU">
              <a:latin typeface="Calibri"/>
              <a:ea typeface="+mn-ea"/>
              <a:cs typeface="+mn-cs"/>
            </a:rPr>
            <a:t>Заведующий складом</a:t>
          </a:r>
        </a:p>
      </dgm:t>
    </dgm:pt>
    <dgm:pt modelId="{316D5431-AE6B-47CF-9A1F-F6515F5FFDA2}" type="parTrans" cxnId="{6EA8A92E-2EF6-45F6-BD47-D19F9B7EB2CD}">
      <dgm:prSet/>
      <dgm:spPr>
        <a:xfrm>
          <a:off x="1124309" y="2894547"/>
          <a:ext cx="362117" cy="2615837"/>
        </a:xfr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C8D9A631-F746-4D83-8F0C-42A48B0C9C2F}" type="sibTrans" cxnId="{6EA8A92E-2EF6-45F6-BD47-D19F9B7EB2CD}">
      <dgm:prSet/>
      <dgm:spPr/>
      <dgm:t>
        <a:bodyPr/>
        <a:lstStyle/>
        <a:p>
          <a:endParaRPr lang="x-none"/>
        </a:p>
      </dgm:t>
    </dgm:pt>
    <dgm:pt modelId="{9EA2EAD7-F376-4F38-8580-F9A7DA9D7BFF}">
      <dgm:prSet phldrT="[Текст]"/>
      <dgm:spPr>
        <a:xfrm>
          <a:off x="3659135" y="4889374"/>
          <a:ext cx="1810589" cy="552009"/>
        </a:xfrm>
      </dgm:spPr>
      <dgm:t>
        <a:bodyPr/>
        <a:lstStyle/>
        <a:p>
          <a:pPr>
            <a:buNone/>
          </a:pPr>
          <a:r>
            <a:rPr lang="ru-RU">
              <a:latin typeface="Calibri"/>
              <a:ea typeface="+mn-ea"/>
              <a:cs typeface="+mn-cs"/>
            </a:rPr>
            <a:t>Упаковщик</a:t>
          </a:r>
        </a:p>
      </dgm:t>
    </dgm:pt>
    <dgm:pt modelId="{244CC090-FD1F-4D5D-AC7E-19060A2D67C0}" type="parTrans" cxnId="{4F0584AE-F1B8-436A-8241-63300700588F}">
      <dgm:prSet/>
      <dgm:spPr>
        <a:xfrm>
          <a:off x="3297017" y="5165378"/>
          <a:ext cx="362117" cy="345005"/>
        </a:xfr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2686A7D7-084C-4440-9B34-5D6D8E4CD22D}" type="sibTrans" cxnId="{4F0584AE-F1B8-436A-8241-63300700588F}">
      <dgm:prSet/>
      <dgm:spPr/>
      <dgm:t>
        <a:bodyPr/>
        <a:lstStyle/>
        <a:p>
          <a:endParaRPr lang="x-none"/>
        </a:p>
      </dgm:t>
    </dgm:pt>
    <dgm:pt modelId="{56DAD9B1-4293-4E2D-A640-66810E3454CD}">
      <dgm:prSet phldrT="[Текст]"/>
      <dgm:spPr>
        <a:xfrm>
          <a:off x="3659135" y="5579385"/>
          <a:ext cx="1810589" cy="552009"/>
        </a:xfrm>
      </dgm:spPr>
      <dgm:t>
        <a:bodyPr/>
        <a:lstStyle/>
        <a:p>
          <a:pPr>
            <a:buNone/>
          </a:pPr>
          <a:r>
            <a:rPr lang="ru-RU">
              <a:latin typeface="Calibri"/>
              <a:ea typeface="+mn-ea"/>
              <a:cs typeface="+mn-cs"/>
            </a:rPr>
            <a:t>Механик по производственному оборудованию</a:t>
          </a:r>
        </a:p>
      </dgm:t>
    </dgm:pt>
    <dgm:pt modelId="{F569C880-D760-42DF-9B4C-6B61EC96FCEF}" type="parTrans" cxnId="{20144F5D-4A5E-4407-9CA9-6C9398941F58}">
      <dgm:prSet/>
      <dgm:spPr>
        <a:xfrm>
          <a:off x="3297017" y="5510384"/>
          <a:ext cx="362117" cy="345005"/>
        </a:xfr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F6B6D62B-E35A-4884-B42F-7D3E419005EC}" type="sibTrans" cxnId="{20144F5D-4A5E-4407-9CA9-6C9398941F58}">
      <dgm:prSet/>
      <dgm:spPr/>
      <dgm:t>
        <a:bodyPr/>
        <a:lstStyle/>
        <a:p>
          <a:endParaRPr lang="x-none"/>
        </a:p>
      </dgm:t>
    </dgm:pt>
    <dgm:pt modelId="{FEEC81DF-9E84-43A1-90E3-5C5ADA7D700E}">
      <dgm:prSet phldrT="[Текст]"/>
      <dgm:spPr>
        <a:xfrm>
          <a:off x="1486427" y="3452762"/>
          <a:ext cx="1810589" cy="1355198"/>
        </a:xfrm>
      </dgm:spPr>
      <dgm:t>
        <a:bodyPr/>
        <a:lstStyle/>
        <a:p>
          <a:pPr>
            <a:buNone/>
          </a:pPr>
          <a:r>
            <a:rPr lang="ru-RU">
              <a:latin typeface="Calibri"/>
              <a:ea typeface="+mn-ea"/>
              <a:cs typeface="+mn-cs"/>
            </a:rPr>
            <a:t>Заместитель генерального директора по производству</a:t>
          </a:r>
        </a:p>
      </dgm:t>
    </dgm:pt>
    <dgm:pt modelId="{22AADA33-6BF1-4FF8-AF5D-00CCC991F901}" type="sibTrans" cxnId="{663ABE0F-B337-4C35-9C01-01EE873BA739}">
      <dgm:prSet/>
      <dgm:spPr/>
      <dgm:t>
        <a:bodyPr/>
        <a:lstStyle/>
        <a:p>
          <a:endParaRPr lang="ru-RU"/>
        </a:p>
      </dgm:t>
    </dgm:pt>
    <dgm:pt modelId="{1FA1D60D-AB52-4720-94C7-557340ADD01F}" type="parTrans" cxnId="{663ABE0F-B337-4C35-9C01-01EE873BA739}">
      <dgm:prSet/>
      <dgm:spPr>
        <a:xfrm>
          <a:off x="1124309" y="2894547"/>
          <a:ext cx="362117" cy="1235814"/>
        </a:xfrm>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D95C78A6-D248-4CD6-B52E-3C522CF6C592}" type="pres">
      <dgm:prSet presAssocID="{51D82BE5-1A2B-439D-A6A7-99BDB1668B3F}" presName="hierChild1" presStyleCnt="0">
        <dgm:presLayoutVars>
          <dgm:orgChart val="1"/>
          <dgm:chPref val="1"/>
          <dgm:dir/>
          <dgm:animOne val="branch"/>
          <dgm:animLvl val="lvl"/>
          <dgm:resizeHandles/>
        </dgm:presLayoutVars>
      </dgm:prSet>
      <dgm:spPr/>
      <dgm:t>
        <a:bodyPr/>
        <a:lstStyle/>
        <a:p>
          <a:endParaRPr lang="ru-RU"/>
        </a:p>
      </dgm:t>
    </dgm:pt>
    <dgm:pt modelId="{0B24CE6C-3703-4DFC-BB78-75D3026ED338}" type="pres">
      <dgm:prSet presAssocID="{6CF77440-70A0-485C-BFFA-735930C8D625}" presName="hierRoot1" presStyleCnt="0">
        <dgm:presLayoutVars>
          <dgm:hierBranch val="init"/>
        </dgm:presLayoutVars>
      </dgm:prSet>
      <dgm:spPr/>
      <dgm:t>
        <a:bodyPr/>
        <a:lstStyle/>
        <a:p>
          <a:endParaRPr lang="ru-RU"/>
        </a:p>
      </dgm:t>
    </dgm:pt>
    <dgm:pt modelId="{CD3B074D-25F1-4C6F-82BE-5FD959498785}" type="pres">
      <dgm:prSet presAssocID="{6CF77440-70A0-485C-BFFA-735930C8D625}" presName="rootComposite1" presStyleCnt="0"/>
      <dgm:spPr/>
      <dgm:t>
        <a:bodyPr/>
        <a:lstStyle/>
        <a:p>
          <a:endParaRPr lang="ru-RU"/>
        </a:p>
      </dgm:t>
    </dgm:pt>
    <dgm:pt modelId="{F9303D86-99B7-4653-953A-6F9F43CF5C05}" type="pres">
      <dgm:prSet presAssocID="{6CF77440-70A0-485C-BFFA-735930C8D625}" presName="rootText1" presStyleLbl="node0" presStyleIdx="0" presStyleCnt="1">
        <dgm:presLayoutVars>
          <dgm:chPref val="3"/>
        </dgm:presLayoutVars>
      </dgm:prSet>
      <dgm:spPr>
        <a:prstGeom prst="rect">
          <a:avLst/>
        </a:prstGeom>
      </dgm:spPr>
      <dgm:t>
        <a:bodyPr/>
        <a:lstStyle/>
        <a:p>
          <a:endParaRPr lang="ru-RU"/>
        </a:p>
      </dgm:t>
    </dgm:pt>
    <dgm:pt modelId="{11D4A527-F9FB-4F08-B58B-AC1D2E0BF920}" type="pres">
      <dgm:prSet presAssocID="{6CF77440-70A0-485C-BFFA-735930C8D625}" presName="rootConnector1" presStyleLbl="node1" presStyleIdx="0" presStyleCnt="0"/>
      <dgm:spPr/>
      <dgm:t>
        <a:bodyPr/>
        <a:lstStyle/>
        <a:p>
          <a:endParaRPr lang="ru-RU"/>
        </a:p>
      </dgm:t>
    </dgm:pt>
    <dgm:pt modelId="{3B7678E8-A27B-4D89-9DEE-0F5CF8C5A3F5}" type="pres">
      <dgm:prSet presAssocID="{6CF77440-70A0-485C-BFFA-735930C8D625}" presName="hierChild2" presStyleCnt="0"/>
      <dgm:spPr/>
      <dgm:t>
        <a:bodyPr/>
        <a:lstStyle/>
        <a:p>
          <a:endParaRPr lang="ru-RU"/>
        </a:p>
      </dgm:t>
    </dgm:pt>
    <dgm:pt modelId="{8ED533BA-A623-48CB-BE8D-760BB26B3776}" type="pres">
      <dgm:prSet presAssocID="{9B4A368C-F59A-423A-A1A6-7C7EFA541510}" presName="Name64" presStyleLbl="parChTrans1D2" presStyleIdx="0" presStyleCnt="7"/>
      <dgm:spPr>
        <a:custGeom>
          <a:avLst/>
          <a:gdLst/>
          <a:ahLst/>
          <a:cxnLst/>
          <a:rect l="0" t="0" r="0" b="0"/>
          <a:pathLst>
            <a:path>
              <a:moveTo>
                <a:pt x="0" y="2243331"/>
              </a:moveTo>
              <a:lnTo>
                <a:pt x="155275" y="2243331"/>
              </a:lnTo>
              <a:lnTo>
                <a:pt x="155275" y="0"/>
              </a:lnTo>
              <a:lnTo>
                <a:pt x="310550" y="0"/>
              </a:lnTo>
            </a:path>
          </a:pathLst>
        </a:custGeom>
      </dgm:spPr>
      <dgm:t>
        <a:bodyPr/>
        <a:lstStyle/>
        <a:p>
          <a:endParaRPr lang="ru-RU"/>
        </a:p>
      </dgm:t>
    </dgm:pt>
    <dgm:pt modelId="{9B45060A-4E42-43B9-90D7-B7B2AB943FE9}" type="pres">
      <dgm:prSet presAssocID="{D8F0A2AF-1ABE-476E-9E4E-F5D018428764}" presName="hierRoot2" presStyleCnt="0">
        <dgm:presLayoutVars>
          <dgm:hierBranch val="init"/>
        </dgm:presLayoutVars>
      </dgm:prSet>
      <dgm:spPr/>
      <dgm:t>
        <a:bodyPr/>
        <a:lstStyle/>
        <a:p>
          <a:endParaRPr lang="ru-RU"/>
        </a:p>
      </dgm:t>
    </dgm:pt>
    <dgm:pt modelId="{765AEFB6-5CA7-4B7B-A6B6-79B4AA77A2DD}" type="pres">
      <dgm:prSet presAssocID="{D8F0A2AF-1ABE-476E-9E4E-F5D018428764}" presName="rootComposite" presStyleCnt="0"/>
      <dgm:spPr/>
      <dgm:t>
        <a:bodyPr/>
        <a:lstStyle/>
        <a:p>
          <a:endParaRPr lang="ru-RU"/>
        </a:p>
      </dgm:t>
    </dgm:pt>
    <dgm:pt modelId="{0D53DD04-9F65-4C2D-A84F-7A9A7E5B30B8}" type="pres">
      <dgm:prSet presAssocID="{D8F0A2AF-1ABE-476E-9E4E-F5D018428764}" presName="rootText" presStyleLbl="node2" presStyleIdx="0" presStyleCnt="7">
        <dgm:presLayoutVars>
          <dgm:chPref val="3"/>
        </dgm:presLayoutVars>
      </dgm:prSet>
      <dgm:spPr>
        <a:prstGeom prst="rect">
          <a:avLst/>
        </a:prstGeom>
      </dgm:spPr>
      <dgm:t>
        <a:bodyPr/>
        <a:lstStyle/>
        <a:p>
          <a:endParaRPr lang="ru-RU"/>
        </a:p>
      </dgm:t>
    </dgm:pt>
    <dgm:pt modelId="{9A99D8D5-CD30-4785-856D-14DE3CF61074}" type="pres">
      <dgm:prSet presAssocID="{D8F0A2AF-1ABE-476E-9E4E-F5D018428764}" presName="rootConnector" presStyleLbl="node2" presStyleIdx="0" presStyleCnt="7"/>
      <dgm:spPr/>
      <dgm:t>
        <a:bodyPr/>
        <a:lstStyle/>
        <a:p>
          <a:endParaRPr lang="ru-RU"/>
        </a:p>
      </dgm:t>
    </dgm:pt>
    <dgm:pt modelId="{51B3B84D-1F2B-446B-B0E6-115BBB5F5572}" type="pres">
      <dgm:prSet presAssocID="{D8F0A2AF-1ABE-476E-9E4E-F5D018428764}" presName="hierChild4" presStyleCnt="0"/>
      <dgm:spPr/>
      <dgm:t>
        <a:bodyPr/>
        <a:lstStyle/>
        <a:p>
          <a:endParaRPr lang="ru-RU"/>
        </a:p>
      </dgm:t>
    </dgm:pt>
    <dgm:pt modelId="{0FD9B480-9A71-4763-AD03-03DDA3E361B9}" type="pres">
      <dgm:prSet presAssocID="{D8F0A2AF-1ABE-476E-9E4E-F5D018428764}" presName="hierChild5" presStyleCnt="0"/>
      <dgm:spPr/>
      <dgm:t>
        <a:bodyPr/>
        <a:lstStyle/>
        <a:p>
          <a:endParaRPr lang="ru-RU"/>
        </a:p>
      </dgm:t>
    </dgm:pt>
    <dgm:pt modelId="{6F439DF5-79F3-4923-BA2E-559A846BB2DD}" type="pres">
      <dgm:prSet presAssocID="{CA205AA2-C1CB-4521-B705-CD2F997ACF22}" presName="Name64" presStyleLbl="parChTrans1D2" presStyleIdx="1" presStyleCnt="7"/>
      <dgm:spPr>
        <a:custGeom>
          <a:avLst/>
          <a:gdLst/>
          <a:ahLst/>
          <a:cxnLst/>
          <a:rect l="0" t="0" r="0" b="0"/>
          <a:pathLst>
            <a:path>
              <a:moveTo>
                <a:pt x="0" y="1651580"/>
              </a:moveTo>
              <a:lnTo>
                <a:pt x="155275" y="1651580"/>
              </a:lnTo>
              <a:lnTo>
                <a:pt x="155275" y="0"/>
              </a:lnTo>
              <a:lnTo>
                <a:pt x="310550" y="0"/>
              </a:lnTo>
            </a:path>
          </a:pathLst>
        </a:custGeom>
      </dgm:spPr>
      <dgm:t>
        <a:bodyPr/>
        <a:lstStyle/>
        <a:p>
          <a:endParaRPr lang="ru-RU"/>
        </a:p>
      </dgm:t>
    </dgm:pt>
    <dgm:pt modelId="{DE0E9B12-E217-42D4-8C6D-A89FDB773AE6}" type="pres">
      <dgm:prSet presAssocID="{82885A5E-F5FB-4D13-93A9-78434110C38B}" presName="hierRoot2" presStyleCnt="0">
        <dgm:presLayoutVars>
          <dgm:hierBranch val="init"/>
        </dgm:presLayoutVars>
      </dgm:prSet>
      <dgm:spPr/>
      <dgm:t>
        <a:bodyPr/>
        <a:lstStyle/>
        <a:p>
          <a:endParaRPr lang="ru-RU"/>
        </a:p>
      </dgm:t>
    </dgm:pt>
    <dgm:pt modelId="{59F0720D-CC9F-4C94-B61B-DF451AFB6CB7}" type="pres">
      <dgm:prSet presAssocID="{82885A5E-F5FB-4D13-93A9-78434110C38B}" presName="rootComposite" presStyleCnt="0"/>
      <dgm:spPr/>
      <dgm:t>
        <a:bodyPr/>
        <a:lstStyle/>
        <a:p>
          <a:endParaRPr lang="ru-RU"/>
        </a:p>
      </dgm:t>
    </dgm:pt>
    <dgm:pt modelId="{2F716E25-BC19-4254-B1BE-FBF2A13C727E}" type="pres">
      <dgm:prSet presAssocID="{82885A5E-F5FB-4D13-93A9-78434110C38B}" presName="rootText" presStyleLbl="node2" presStyleIdx="1" presStyleCnt="7">
        <dgm:presLayoutVars>
          <dgm:chPref val="3"/>
        </dgm:presLayoutVars>
      </dgm:prSet>
      <dgm:spPr>
        <a:prstGeom prst="rect">
          <a:avLst/>
        </a:prstGeom>
      </dgm:spPr>
      <dgm:t>
        <a:bodyPr/>
        <a:lstStyle/>
        <a:p>
          <a:endParaRPr lang="ru-RU"/>
        </a:p>
      </dgm:t>
    </dgm:pt>
    <dgm:pt modelId="{39C27F67-B48B-4897-A2AC-67AB7AEF03FE}" type="pres">
      <dgm:prSet presAssocID="{82885A5E-F5FB-4D13-93A9-78434110C38B}" presName="rootConnector" presStyleLbl="node2" presStyleIdx="1" presStyleCnt="7"/>
      <dgm:spPr/>
      <dgm:t>
        <a:bodyPr/>
        <a:lstStyle/>
        <a:p>
          <a:endParaRPr lang="ru-RU"/>
        </a:p>
      </dgm:t>
    </dgm:pt>
    <dgm:pt modelId="{408FB484-4DF6-45AC-AF83-4EA48292DDA2}" type="pres">
      <dgm:prSet presAssocID="{82885A5E-F5FB-4D13-93A9-78434110C38B}" presName="hierChild4" presStyleCnt="0"/>
      <dgm:spPr/>
      <dgm:t>
        <a:bodyPr/>
        <a:lstStyle/>
        <a:p>
          <a:endParaRPr lang="ru-RU"/>
        </a:p>
      </dgm:t>
    </dgm:pt>
    <dgm:pt modelId="{240C39D6-D84E-4A8A-A6D9-30B6E10F9F78}" type="pres">
      <dgm:prSet presAssocID="{82885A5E-F5FB-4D13-93A9-78434110C38B}" presName="hierChild5" presStyleCnt="0"/>
      <dgm:spPr/>
      <dgm:t>
        <a:bodyPr/>
        <a:lstStyle/>
        <a:p>
          <a:endParaRPr lang="ru-RU"/>
        </a:p>
      </dgm:t>
    </dgm:pt>
    <dgm:pt modelId="{4E2E4FDB-417D-4B24-BA42-69A9FF3A2623}" type="pres">
      <dgm:prSet presAssocID="{C8F20AB1-438F-48AF-9D33-60CB583632FE}" presName="Name64" presStyleLbl="parChTrans1D2" presStyleIdx="2" presStyleCnt="7"/>
      <dgm:spPr>
        <a:custGeom>
          <a:avLst/>
          <a:gdLst/>
          <a:ahLst/>
          <a:cxnLst/>
          <a:rect l="0" t="0" r="0" b="0"/>
          <a:pathLst>
            <a:path>
              <a:moveTo>
                <a:pt x="0" y="1059829"/>
              </a:moveTo>
              <a:lnTo>
                <a:pt x="155275" y="1059829"/>
              </a:lnTo>
              <a:lnTo>
                <a:pt x="155275" y="0"/>
              </a:lnTo>
              <a:lnTo>
                <a:pt x="310550" y="0"/>
              </a:lnTo>
            </a:path>
          </a:pathLst>
        </a:custGeom>
      </dgm:spPr>
      <dgm:t>
        <a:bodyPr/>
        <a:lstStyle/>
        <a:p>
          <a:endParaRPr lang="ru-RU"/>
        </a:p>
      </dgm:t>
    </dgm:pt>
    <dgm:pt modelId="{F93BF6B7-90B0-48DA-AB6E-0533A71F1B37}" type="pres">
      <dgm:prSet presAssocID="{505F83DB-9FF2-474E-AC31-07DDC1E78264}" presName="hierRoot2" presStyleCnt="0">
        <dgm:presLayoutVars>
          <dgm:hierBranch val="init"/>
        </dgm:presLayoutVars>
      </dgm:prSet>
      <dgm:spPr/>
      <dgm:t>
        <a:bodyPr/>
        <a:lstStyle/>
        <a:p>
          <a:endParaRPr lang="ru-RU"/>
        </a:p>
      </dgm:t>
    </dgm:pt>
    <dgm:pt modelId="{E6A377AF-8232-4556-9B0B-A9268AF91EA3}" type="pres">
      <dgm:prSet presAssocID="{505F83DB-9FF2-474E-AC31-07DDC1E78264}" presName="rootComposite" presStyleCnt="0"/>
      <dgm:spPr/>
      <dgm:t>
        <a:bodyPr/>
        <a:lstStyle/>
        <a:p>
          <a:endParaRPr lang="ru-RU"/>
        </a:p>
      </dgm:t>
    </dgm:pt>
    <dgm:pt modelId="{2DC4EF58-FFE7-468D-9ADA-EB84D1431AC5}" type="pres">
      <dgm:prSet presAssocID="{505F83DB-9FF2-474E-AC31-07DDC1E78264}" presName="rootText" presStyleLbl="node2" presStyleIdx="2" presStyleCnt="7">
        <dgm:presLayoutVars>
          <dgm:chPref val="3"/>
        </dgm:presLayoutVars>
      </dgm:prSet>
      <dgm:spPr>
        <a:prstGeom prst="rect">
          <a:avLst/>
        </a:prstGeom>
      </dgm:spPr>
      <dgm:t>
        <a:bodyPr/>
        <a:lstStyle/>
        <a:p>
          <a:endParaRPr lang="ru-RU"/>
        </a:p>
      </dgm:t>
    </dgm:pt>
    <dgm:pt modelId="{24F0A439-F75E-49B8-9CCC-59D879A6D80A}" type="pres">
      <dgm:prSet presAssocID="{505F83DB-9FF2-474E-AC31-07DDC1E78264}" presName="rootConnector" presStyleLbl="node2" presStyleIdx="2" presStyleCnt="7"/>
      <dgm:spPr/>
      <dgm:t>
        <a:bodyPr/>
        <a:lstStyle/>
        <a:p>
          <a:endParaRPr lang="ru-RU"/>
        </a:p>
      </dgm:t>
    </dgm:pt>
    <dgm:pt modelId="{9756D4CB-A30E-4E23-9033-AEA7EF90F895}" type="pres">
      <dgm:prSet presAssocID="{505F83DB-9FF2-474E-AC31-07DDC1E78264}" presName="hierChild4" presStyleCnt="0"/>
      <dgm:spPr/>
      <dgm:t>
        <a:bodyPr/>
        <a:lstStyle/>
        <a:p>
          <a:endParaRPr lang="ru-RU"/>
        </a:p>
      </dgm:t>
    </dgm:pt>
    <dgm:pt modelId="{DB5FDE70-04DB-43C1-A3AE-F03106DCF409}" type="pres">
      <dgm:prSet presAssocID="{273AA559-A2A0-428C-B937-6CD26F8ECCCB}" presName="Name64" presStyleLbl="parChTrans1D3" presStyleIdx="0" presStyleCnt="7"/>
      <dgm:spPr>
        <a:custGeom>
          <a:avLst/>
          <a:gdLst/>
          <a:ahLst/>
          <a:cxnLst/>
          <a:rect l="0" t="0" r="0" b="0"/>
          <a:pathLst>
            <a:path>
              <a:moveTo>
                <a:pt x="0" y="45720"/>
              </a:moveTo>
              <a:lnTo>
                <a:pt x="310550" y="45720"/>
              </a:lnTo>
            </a:path>
          </a:pathLst>
        </a:custGeom>
      </dgm:spPr>
      <dgm:t>
        <a:bodyPr/>
        <a:lstStyle/>
        <a:p>
          <a:endParaRPr lang="ru-RU"/>
        </a:p>
      </dgm:t>
    </dgm:pt>
    <dgm:pt modelId="{E2EDB22C-F269-46A9-B4B0-72EE0951A630}" type="pres">
      <dgm:prSet presAssocID="{58B22FF8-C9B2-485D-94C7-AB9FB2E7B283}" presName="hierRoot2" presStyleCnt="0">
        <dgm:presLayoutVars>
          <dgm:hierBranch val="init"/>
        </dgm:presLayoutVars>
      </dgm:prSet>
      <dgm:spPr/>
      <dgm:t>
        <a:bodyPr/>
        <a:lstStyle/>
        <a:p>
          <a:endParaRPr lang="ru-RU"/>
        </a:p>
      </dgm:t>
    </dgm:pt>
    <dgm:pt modelId="{4F7A0DD7-5433-40B6-A80B-4A9A7EAFAAD6}" type="pres">
      <dgm:prSet presAssocID="{58B22FF8-C9B2-485D-94C7-AB9FB2E7B283}" presName="rootComposite" presStyleCnt="0"/>
      <dgm:spPr/>
      <dgm:t>
        <a:bodyPr/>
        <a:lstStyle/>
        <a:p>
          <a:endParaRPr lang="ru-RU"/>
        </a:p>
      </dgm:t>
    </dgm:pt>
    <dgm:pt modelId="{51068654-4312-4E2E-A5E5-5441CC794E21}" type="pres">
      <dgm:prSet presAssocID="{58B22FF8-C9B2-485D-94C7-AB9FB2E7B283}" presName="rootText" presStyleLbl="node3" presStyleIdx="0" presStyleCnt="7">
        <dgm:presLayoutVars>
          <dgm:chPref val="3"/>
        </dgm:presLayoutVars>
      </dgm:prSet>
      <dgm:spPr>
        <a:prstGeom prst="rect">
          <a:avLst/>
        </a:prstGeom>
      </dgm:spPr>
      <dgm:t>
        <a:bodyPr/>
        <a:lstStyle/>
        <a:p>
          <a:endParaRPr lang="ru-RU"/>
        </a:p>
      </dgm:t>
    </dgm:pt>
    <dgm:pt modelId="{92253221-8458-4D49-94FE-F98010C6839C}" type="pres">
      <dgm:prSet presAssocID="{58B22FF8-C9B2-485D-94C7-AB9FB2E7B283}" presName="rootConnector" presStyleLbl="node3" presStyleIdx="0" presStyleCnt="7"/>
      <dgm:spPr/>
      <dgm:t>
        <a:bodyPr/>
        <a:lstStyle/>
        <a:p>
          <a:endParaRPr lang="ru-RU"/>
        </a:p>
      </dgm:t>
    </dgm:pt>
    <dgm:pt modelId="{3DC5B090-D3FB-4D87-B734-E2757B08A9A0}" type="pres">
      <dgm:prSet presAssocID="{58B22FF8-C9B2-485D-94C7-AB9FB2E7B283}" presName="hierChild4" presStyleCnt="0"/>
      <dgm:spPr/>
      <dgm:t>
        <a:bodyPr/>
        <a:lstStyle/>
        <a:p>
          <a:endParaRPr lang="ru-RU"/>
        </a:p>
      </dgm:t>
    </dgm:pt>
    <dgm:pt modelId="{F368BFF5-3CA3-49D6-8ABA-C4C085A1C265}" type="pres">
      <dgm:prSet presAssocID="{58B22FF8-C9B2-485D-94C7-AB9FB2E7B283}" presName="hierChild5" presStyleCnt="0"/>
      <dgm:spPr/>
      <dgm:t>
        <a:bodyPr/>
        <a:lstStyle/>
        <a:p>
          <a:endParaRPr lang="ru-RU"/>
        </a:p>
      </dgm:t>
    </dgm:pt>
    <dgm:pt modelId="{3A94A4DD-7CF7-4374-BD0F-931DB763960D}" type="pres">
      <dgm:prSet presAssocID="{505F83DB-9FF2-474E-AC31-07DDC1E78264}" presName="hierChild5" presStyleCnt="0"/>
      <dgm:spPr/>
      <dgm:t>
        <a:bodyPr/>
        <a:lstStyle/>
        <a:p>
          <a:endParaRPr lang="ru-RU"/>
        </a:p>
      </dgm:t>
    </dgm:pt>
    <dgm:pt modelId="{CFDCE8EF-4D1B-45AB-9C59-4EABF69295F0}" type="pres">
      <dgm:prSet presAssocID="{717FBDB7-B3B4-4889-ABC8-1949FFE28C23}" presName="Name64" presStyleLbl="parChTrans1D2" presStyleIdx="3" presStyleCnt="7"/>
      <dgm:spPr>
        <a:custGeom>
          <a:avLst/>
          <a:gdLst/>
          <a:ahLst/>
          <a:cxnLst/>
          <a:rect l="0" t="0" r="0" b="0"/>
          <a:pathLst>
            <a:path>
              <a:moveTo>
                <a:pt x="0" y="468078"/>
              </a:moveTo>
              <a:lnTo>
                <a:pt x="155275" y="468078"/>
              </a:lnTo>
              <a:lnTo>
                <a:pt x="155275" y="0"/>
              </a:lnTo>
              <a:lnTo>
                <a:pt x="310550" y="0"/>
              </a:lnTo>
            </a:path>
          </a:pathLst>
        </a:custGeom>
      </dgm:spPr>
      <dgm:t>
        <a:bodyPr/>
        <a:lstStyle/>
        <a:p>
          <a:endParaRPr lang="ru-RU"/>
        </a:p>
      </dgm:t>
    </dgm:pt>
    <dgm:pt modelId="{F619E87B-5A4E-491F-AE0A-E795D715B5C9}" type="pres">
      <dgm:prSet presAssocID="{3133B81B-EE96-4653-9C50-F725D7C9AFD2}" presName="hierRoot2" presStyleCnt="0">
        <dgm:presLayoutVars>
          <dgm:hierBranch val="init"/>
        </dgm:presLayoutVars>
      </dgm:prSet>
      <dgm:spPr/>
      <dgm:t>
        <a:bodyPr/>
        <a:lstStyle/>
        <a:p>
          <a:endParaRPr lang="ru-RU"/>
        </a:p>
      </dgm:t>
    </dgm:pt>
    <dgm:pt modelId="{415C491C-52DD-4273-ADB6-8492BBE45BF6}" type="pres">
      <dgm:prSet presAssocID="{3133B81B-EE96-4653-9C50-F725D7C9AFD2}" presName="rootComposite" presStyleCnt="0"/>
      <dgm:spPr/>
      <dgm:t>
        <a:bodyPr/>
        <a:lstStyle/>
        <a:p>
          <a:endParaRPr lang="ru-RU"/>
        </a:p>
      </dgm:t>
    </dgm:pt>
    <dgm:pt modelId="{70B52648-31A5-4853-93C9-BF6D66C9749B}" type="pres">
      <dgm:prSet presAssocID="{3133B81B-EE96-4653-9C50-F725D7C9AFD2}" presName="rootText" presStyleLbl="node2" presStyleIdx="3" presStyleCnt="7">
        <dgm:presLayoutVars>
          <dgm:chPref val="3"/>
        </dgm:presLayoutVars>
      </dgm:prSet>
      <dgm:spPr>
        <a:prstGeom prst="rect">
          <a:avLst/>
        </a:prstGeom>
      </dgm:spPr>
      <dgm:t>
        <a:bodyPr/>
        <a:lstStyle/>
        <a:p>
          <a:endParaRPr lang="ru-RU"/>
        </a:p>
      </dgm:t>
    </dgm:pt>
    <dgm:pt modelId="{2BB6BF20-F24D-4726-A85C-7C896A008677}" type="pres">
      <dgm:prSet presAssocID="{3133B81B-EE96-4653-9C50-F725D7C9AFD2}" presName="rootConnector" presStyleLbl="node2" presStyleIdx="3" presStyleCnt="7"/>
      <dgm:spPr/>
      <dgm:t>
        <a:bodyPr/>
        <a:lstStyle/>
        <a:p>
          <a:endParaRPr lang="ru-RU"/>
        </a:p>
      </dgm:t>
    </dgm:pt>
    <dgm:pt modelId="{FC429790-D4E8-43A9-A96C-5A33DC8E6A93}" type="pres">
      <dgm:prSet presAssocID="{3133B81B-EE96-4653-9C50-F725D7C9AFD2}" presName="hierChild4" presStyleCnt="0"/>
      <dgm:spPr/>
      <dgm:t>
        <a:bodyPr/>
        <a:lstStyle/>
        <a:p>
          <a:endParaRPr lang="ru-RU"/>
        </a:p>
      </dgm:t>
    </dgm:pt>
    <dgm:pt modelId="{FF9D1980-9CD7-40BD-93D3-912EC488FCA2}" type="pres">
      <dgm:prSet presAssocID="{17D0B514-6D8D-4C89-9601-D94AF648DFDF}" presName="Name64" presStyleLbl="parChTrans1D3" presStyleIdx="1" presStyleCnt="7"/>
      <dgm:spPr>
        <a:custGeom>
          <a:avLst/>
          <a:gdLst/>
          <a:ahLst/>
          <a:cxnLst/>
          <a:rect l="0" t="0" r="0" b="0"/>
          <a:pathLst>
            <a:path>
              <a:moveTo>
                <a:pt x="0" y="45720"/>
              </a:moveTo>
              <a:lnTo>
                <a:pt x="310550" y="45720"/>
              </a:lnTo>
            </a:path>
          </a:pathLst>
        </a:custGeom>
      </dgm:spPr>
      <dgm:t>
        <a:bodyPr/>
        <a:lstStyle/>
        <a:p>
          <a:endParaRPr lang="ru-RU"/>
        </a:p>
      </dgm:t>
    </dgm:pt>
    <dgm:pt modelId="{99A11728-6542-4D5F-BA47-4C15CA171D05}" type="pres">
      <dgm:prSet presAssocID="{B772D3C5-EF50-4B62-A144-AF7C91246566}" presName="hierRoot2" presStyleCnt="0">
        <dgm:presLayoutVars>
          <dgm:hierBranch val="init"/>
        </dgm:presLayoutVars>
      </dgm:prSet>
      <dgm:spPr/>
      <dgm:t>
        <a:bodyPr/>
        <a:lstStyle/>
        <a:p>
          <a:endParaRPr lang="ru-RU"/>
        </a:p>
      </dgm:t>
    </dgm:pt>
    <dgm:pt modelId="{D2380922-341A-436A-9D18-9EF6024256F0}" type="pres">
      <dgm:prSet presAssocID="{B772D3C5-EF50-4B62-A144-AF7C91246566}" presName="rootComposite" presStyleCnt="0"/>
      <dgm:spPr/>
      <dgm:t>
        <a:bodyPr/>
        <a:lstStyle/>
        <a:p>
          <a:endParaRPr lang="ru-RU"/>
        </a:p>
      </dgm:t>
    </dgm:pt>
    <dgm:pt modelId="{639ACBA1-9094-4E48-9130-ED4817CF0B41}" type="pres">
      <dgm:prSet presAssocID="{B772D3C5-EF50-4B62-A144-AF7C91246566}" presName="rootText" presStyleLbl="node3" presStyleIdx="1" presStyleCnt="7">
        <dgm:presLayoutVars>
          <dgm:chPref val="3"/>
        </dgm:presLayoutVars>
      </dgm:prSet>
      <dgm:spPr>
        <a:prstGeom prst="rect">
          <a:avLst/>
        </a:prstGeom>
      </dgm:spPr>
      <dgm:t>
        <a:bodyPr/>
        <a:lstStyle/>
        <a:p>
          <a:endParaRPr lang="ru-RU"/>
        </a:p>
      </dgm:t>
    </dgm:pt>
    <dgm:pt modelId="{80836F1F-5965-4F42-A65D-918B6063C2DD}" type="pres">
      <dgm:prSet presAssocID="{B772D3C5-EF50-4B62-A144-AF7C91246566}" presName="rootConnector" presStyleLbl="node3" presStyleIdx="1" presStyleCnt="7"/>
      <dgm:spPr/>
      <dgm:t>
        <a:bodyPr/>
        <a:lstStyle/>
        <a:p>
          <a:endParaRPr lang="ru-RU"/>
        </a:p>
      </dgm:t>
    </dgm:pt>
    <dgm:pt modelId="{E9E10A69-86EA-4A88-9FF8-872E3A28FB04}" type="pres">
      <dgm:prSet presAssocID="{B772D3C5-EF50-4B62-A144-AF7C91246566}" presName="hierChild4" presStyleCnt="0"/>
      <dgm:spPr/>
      <dgm:t>
        <a:bodyPr/>
        <a:lstStyle/>
        <a:p>
          <a:endParaRPr lang="ru-RU"/>
        </a:p>
      </dgm:t>
    </dgm:pt>
    <dgm:pt modelId="{4A687CD3-1422-4BAA-BA92-8B19FEFA012A}" type="pres">
      <dgm:prSet presAssocID="{B772D3C5-EF50-4B62-A144-AF7C91246566}" presName="hierChild5" presStyleCnt="0"/>
      <dgm:spPr/>
      <dgm:t>
        <a:bodyPr/>
        <a:lstStyle/>
        <a:p>
          <a:endParaRPr lang="ru-RU"/>
        </a:p>
      </dgm:t>
    </dgm:pt>
    <dgm:pt modelId="{85787760-F9B8-4D7F-8C46-C64B44B8B194}" type="pres">
      <dgm:prSet presAssocID="{3133B81B-EE96-4653-9C50-F725D7C9AFD2}" presName="hierChild5" presStyleCnt="0"/>
      <dgm:spPr/>
      <dgm:t>
        <a:bodyPr/>
        <a:lstStyle/>
        <a:p>
          <a:endParaRPr lang="ru-RU"/>
        </a:p>
      </dgm:t>
    </dgm:pt>
    <dgm:pt modelId="{A7B8110D-85E5-4D06-B100-AA0AEC5E32C9}" type="pres">
      <dgm:prSet presAssocID="{26FC0CF6-CBF7-4A3C-9757-0061F419AC25}" presName="Name64" presStyleLbl="parChTrans1D2" presStyleIdx="4" presStyleCnt="7"/>
      <dgm:spPr>
        <a:custGeom>
          <a:avLst/>
          <a:gdLst/>
          <a:ahLst/>
          <a:cxnLst/>
          <a:rect l="0" t="0" r="0" b="0"/>
          <a:pathLst>
            <a:path>
              <a:moveTo>
                <a:pt x="0" y="0"/>
              </a:moveTo>
              <a:lnTo>
                <a:pt x="155275" y="0"/>
              </a:lnTo>
              <a:lnTo>
                <a:pt x="155275" y="123672"/>
              </a:lnTo>
              <a:lnTo>
                <a:pt x="310550" y="123672"/>
              </a:lnTo>
            </a:path>
          </a:pathLst>
        </a:custGeom>
      </dgm:spPr>
      <dgm:t>
        <a:bodyPr/>
        <a:lstStyle/>
        <a:p>
          <a:endParaRPr lang="ru-RU"/>
        </a:p>
      </dgm:t>
    </dgm:pt>
    <dgm:pt modelId="{CF221A65-EEE8-4E4C-BE23-B80111531AD5}" type="pres">
      <dgm:prSet presAssocID="{830F3DD5-44F9-4379-B231-FABA9A1EF623}" presName="hierRoot2" presStyleCnt="0">
        <dgm:presLayoutVars>
          <dgm:hierBranch val="init"/>
        </dgm:presLayoutVars>
      </dgm:prSet>
      <dgm:spPr/>
      <dgm:t>
        <a:bodyPr/>
        <a:lstStyle/>
        <a:p>
          <a:endParaRPr lang="ru-RU"/>
        </a:p>
      </dgm:t>
    </dgm:pt>
    <dgm:pt modelId="{D38FCFC4-49B9-4F02-B40F-AA560E0A71D6}" type="pres">
      <dgm:prSet presAssocID="{830F3DD5-44F9-4379-B231-FABA9A1EF623}" presName="rootComposite" presStyleCnt="0"/>
      <dgm:spPr/>
      <dgm:t>
        <a:bodyPr/>
        <a:lstStyle/>
        <a:p>
          <a:endParaRPr lang="ru-RU"/>
        </a:p>
      </dgm:t>
    </dgm:pt>
    <dgm:pt modelId="{2EA7566D-5C81-4D4D-B85E-DDBE1996A62A}" type="pres">
      <dgm:prSet presAssocID="{830F3DD5-44F9-4379-B231-FABA9A1EF623}" presName="rootText" presStyleLbl="node2" presStyleIdx="4" presStyleCnt="7">
        <dgm:presLayoutVars>
          <dgm:chPref val="3"/>
        </dgm:presLayoutVars>
      </dgm:prSet>
      <dgm:spPr>
        <a:prstGeom prst="rect">
          <a:avLst/>
        </a:prstGeom>
      </dgm:spPr>
      <dgm:t>
        <a:bodyPr/>
        <a:lstStyle/>
        <a:p>
          <a:endParaRPr lang="ru-RU"/>
        </a:p>
      </dgm:t>
    </dgm:pt>
    <dgm:pt modelId="{C05DFC59-7A94-492C-8D46-304B1DC176D6}" type="pres">
      <dgm:prSet presAssocID="{830F3DD5-44F9-4379-B231-FABA9A1EF623}" presName="rootConnector" presStyleLbl="node2" presStyleIdx="4" presStyleCnt="7"/>
      <dgm:spPr/>
      <dgm:t>
        <a:bodyPr/>
        <a:lstStyle/>
        <a:p>
          <a:endParaRPr lang="ru-RU"/>
        </a:p>
      </dgm:t>
    </dgm:pt>
    <dgm:pt modelId="{320BDDAA-F64F-487D-A047-9BE21EEE8AEA}" type="pres">
      <dgm:prSet presAssocID="{830F3DD5-44F9-4379-B231-FABA9A1EF623}" presName="hierChild4" presStyleCnt="0"/>
      <dgm:spPr/>
      <dgm:t>
        <a:bodyPr/>
        <a:lstStyle/>
        <a:p>
          <a:endParaRPr lang="ru-RU"/>
        </a:p>
      </dgm:t>
    </dgm:pt>
    <dgm:pt modelId="{BF3C3BC7-927D-4558-8FA3-6FFDB49AFCE5}" type="pres">
      <dgm:prSet presAssocID="{E94D606A-7CE9-4553-A2BB-8D4246638EDA}" presName="Name64" presStyleLbl="parChTrans1D3" presStyleIdx="2" presStyleCnt="7"/>
      <dgm:spPr>
        <a:custGeom>
          <a:avLst/>
          <a:gdLst/>
          <a:ahLst/>
          <a:cxnLst/>
          <a:rect l="0" t="0" r="0" b="0"/>
          <a:pathLst>
            <a:path>
              <a:moveTo>
                <a:pt x="0" y="45720"/>
              </a:moveTo>
              <a:lnTo>
                <a:pt x="310550" y="45720"/>
              </a:lnTo>
            </a:path>
          </a:pathLst>
        </a:custGeom>
      </dgm:spPr>
      <dgm:t>
        <a:bodyPr/>
        <a:lstStyle/>
        <a:p>
          <a:endParaRPr lang="ru-RU"/>
        </a:p>
      </dgm:t>
    </dgm:pt>
    <dgm:pt modelId="{54419714-1BC4-4F4F-9EEB-FB7E83C1FBD0}" type="pres">
      <dgm:prSet presAssocID="{CBC59498-C2B6-4978-B186-C5771C645B3A}" presName="hierRoot2" presStyleCnt="0">
        <dgm:presLayoutVars>
          <dgm:hierBranch val="init"/>
        </dgm:presLayoutVars>
      </dgm:prSet>
      <dgm:spPr/>
      <dgm:t>
        <a:bodyPr/>
        <a:lstStyle/>
        <a:p>
          <a:endParaRPr lang="ru-RU"/>
        </a:p>
      </dgm:t>
    </dgm:pt>
    <dgm:pt modelId="{23E2FDF0-4EBA-4F04-A573-FC11ABCF7120}" type="pres">
      <dgm:prSet presAssocID="{CBC59498-C2B6-4978-B186-C5771C645B3A}" presName="rootComposite" presStyleCnt="0"/>
      <dgm:spPr/>
      <dgm:t>
        <a:bodyPr/>
        <a:lstStyle/>
        <a:p>
          <a:endParaRPr lang="ru-RU"/>
        </a:p>
      </dgm:t>
    </dgm:pt>
    <dgm:pt modelId="{0D4E13DD-5687-4492-B668-0FCA408E1FC3}" type="pres">
      <dgm:prSet presAssocID="{CBC59498-C2B6-4978-B186-C5771C645B3A}" presName="rootText" presStyleLbl="node3" presStyleIdx="2" presStyleCnt="7">
        <dgm:presLayoutVars>
          <dgm:chPref val="3"/>
        </dgm:presLayoutVars>
      </dgm:prSet>
      <dgm:spPr>
        <a:prstGeom prst="rect">
          <a:avLst/>
        </a:prstGeom>
      </dgm:spPr>
      <dgm:t>
        <a:bodyPr/>
        <a:lstStyle/>
        <a:p>
          <a:endParaRPr lang="ru-RU"/>
        </a:p>
      </dgm:t>
    </dgm:pt>
    <dgm:pt modelId="{B76E85F4-B343-47C8-9BC6-FED81BECBD2E}" type="pres">
      <dgm:prSet presAssocID="{CBC59498-C2B6-4978-B186-C5771C645B3A}" presName="rootConnector" presStyleLbl="node3" presStyleIdx="2" presStyleCnt="7"/>
      <dgm:spPr/>
      <dgm:t>
        <a:bodyPr/>
        <a:lstStyle/>
        <a:p>
          <a:endParaRPr lang="ru-RU"/>
        </a:p>
      </dgm:t>
    </dgm:pt>
    <dgm:pt modelId="{C5D4F4A1-71AC-4C28-B0A1-D800215CCBBC}" type="pres">
      <dgm:prSet presAssocID="{CBC59498-C2B6-4978-B186-C5771C645B3A}" presName="hierChild4" presStyleCnt="0"/>
      <dgm:spPr/>
      <dgm:t>
        <a:bodyPr/>
        <a:lstStyle/>
        <a:p>
          <a:endParaRPr lang="ru-RU"/>
        </a:p>
      </dgm:t>
    </dgm:pt>
    <dgm:pt modelId="{C38D582B-A3F4-4B4F-AEB4-2EA8057FC938}" type="pres">
      <dgm:prSet presAssocID="{CBC59498-C2B6-4978-B186-C5771C645B3A}" presName="hierChild5" presStyleCnt="0"/>
      <dgm:spPr/>
      <dgm:t>
        <a:bodyPr/>
        <a:lstStyle/>
        <a:p>
          <a:endParaRPr lang="ru-RU"/>
        </a:p>
      </dgm:t>
    </dgm:pt>
    <dgm:pt modelId="{4CC5B467-D9E9-40B4-A60F-FB305130692B}" type="pres">
      <dgm:prSet presAssocID="{830F3DD5-44F9-4379-B231-FABA9A1EF623}" presName="hierChild5" presStyleCnt="0"/>
      <dgm:spPr/>
      <dgm:t>
        <a:bodyPr/>
        <a:lstStyle/>
        <a:p>
          <a:endParaRPr lang="ru-RU"/>
        </a:p>
      </dgm:t>
    </dgm:pt>
    <dgm:pt modelId="{DE02CB47-5295-4F0F-9C09-9587F89713A2}" type="pres">
      <dgm:prSet presAssocID="{1FA1D60D-AB52-4720-94C7-557340ADD01F}" presName="Name64" presStyleLbl="parChTrans1D2" presStyleIdx="5" presStyleCnt="7"/>
      <dgm:spPr>
        <a:custGeom>
          <a:avLst/>
          <a:gdLst/>
          <a:ahLst/>
          <a:cxnLst/>
          <a:rect l="0" t="0" r="0" b="0"/>
          <a:pathLst>
            <a:path>
              <a:moveTo>
                <a:pt x="0" y="0"/>
              </a:moveTo>
              <a:lnTo>
                <a:pt x="155275" y="0"/>
              </a:lnTo>
              <a:lnTo>
                <a:pt x="155275" y="1059829"/>
              </a:lnTo>
              <a:lnTo>
                <a:pt x="310550" y="1059829"/>
              </a:lnTo>
            </a:path>
          </a:pathLst>
        </a:custGeom>
      </dgm:spPr>
      <dgm:t>
        <a:bodyPr/>
        <a:lstStyle/>
        <a:p>
          <a:endParaRPr lang="ru-RU"/>
        </a:p>
      </dgm:t>
    </dgm:pt>
    <dgm:pt modelId="{B433B1C3-5C29-4FB8-BEAB-68B1AA219CC0}" type="pres">
      <dgm:prSet presAssocID="{FEEC81DF-9E84-43A1-90E3-5C5ADA7D700E}" presName="hierRoot2" presStyleCnt="0">
        <dgm:presLayoutVars>
          <dgm:hierBranch val="init"/>
        </dgm:presLayoutVars>
      </dgm:prSet>
      <dgm:spPr/>
      <dgm:t>
        <a:bodyPr/>
        <a:lstStyle/>
        <a:p>
          <a:endParaRPr lang="ru-RU"/>
        </a:p>
      </dgm:t>
    </dgm:pt>
    <dgm:pt modelId="{F60A84D1-862C-413A-9AE3-90F62EC86100}" type="pres">
      <dgm:prSet presAssocID="{FEEC81DF-9E84-43A1-90E3-5C5ADA7D700E}" presName="rootComposite" presStyleCnt="0"/>
      <dgm:spPr/>
      <dgm:t>
        <a:bodyPr/>
        <a:lstStyle/>
        <a:p>
          <a:endParaRPr lang="ru-RU"/>
        </a:p>
      </dgm:t>
    </dgm:pt>
    <dgm:pt modelId="{3270EBD7-480D-4A7E-8652-7ECC3BBACF22}" type="pres">
      <dgm:prSet presAssocID="{FEEC81DF-9E84-43A1-90E3-5C5ADA7D700E}" presName="rootText" presStyleLbl="node2" presStyleIdx="5" presStyleCnt="7">
        <dgm:presLayoutVars>
          <dgm:chPref val="3"/>
        </dgm:presLayoutVars>
      </dgm:prSet>
      <dgm:spPr>
        <a:prstGeom prst="rect">
          <a:avLst/>
        </a:prstGeom>
      </dgm:spPr>
      <dgm:t>
        <a:bodyPr/>
        <a:lstStyle/>
        <a:p>
          <a:endParaRPr lang="ru-RU"/>
        </a:p>
      </dgm:t>
    </dgm:pt>
    <dgm:pt modelId="{34AC49B7-EAB9-4DA3-8AAD-DEE751C0B68C}" type="pres">
      <dgm:prSet presAssocID="{FEEC81DF-9E84-43A1-90E3-5C5ADA7D700E}" presName="rootConnector" presStyleLbl="node2" presStyleIdx="5" presStyleCnt="7"/>
      <dgm:spPr/>
      <dgm:t>
        <a:bodyPr/>
        <a:lstStyle/>
        <a:p>
          <a:endParaRPr lang="ru-RU"/>
        </a:p>
      </dgm:t>
    </dgm:pt>
    <dgm:pt modelId="{0A5ECE7A-E62F-4160-8F5C-416448377B42}" type="pres">
      <dgm:prSet presAssocID="{FEEC81DF-9E84-43A1-90E3-5C5ADA7D700E}" presName="hierChild4" presStyleCnt="0"/>
      <dgm:spPr/>
      <dgm:t>
        <a:bodyPr/>
        <a:lstStyle/>
        <a:p>
          <a:endParaRPr lang="ru-RU"/>
        </a:p>
      </dgm:t>
    </dgm:pt>
    <dgm:pt modelId="{42CB2488-6248-46E1-B76F-1762675EF1BB}" type="pres">
      <dgm:prSet presAssocID="{5747402A-F96D-4E8B-BAC0-52D6C9F6128D}" presName="Name64" presStyleLbl="parChTrans1D3" presStyleIdx="3" presStyleCnt="7"/>
      <dgm:spPr>
        <a:custGeom>
          <a:avLst/>
          <a:gdLst/>
          <a:ahLst/>
          <a:cxnLst/>
          <a:rect l="0" t="0" r="0" b="0"/>
          <a:pathLst>
            <a:path>
              <a:moveTo>
                <a:pt x="0" y="295875"/>
              </a:moveTo>
              <a:lnTo>
                <a:pt x="155275" y="295875"/>
              </a:lnTo>
              <a:lnTo>
                <a:pt x="155275" y="0"/>
              </a:lnTo>
              <a:lnTo>
                <a:pt x="310550" y="0"/>
              </a:lnTo>
            </a:path>
          </a:pathLst>
        </a:custGeom>
      </dgm:spPr>
      <dgm:t>
        <a:bodyPr/>
        <a:lstStyle/>
        <a:p>
          <a:endParaRPr lang="ru-RU"/>
        </a:p>
      </dgm:t>
    </dgm:pt>
    <dgm:pt modelId="{8DFDA30B-835E-4E53-896D-32AC452FE91D}" type="pres">
      <dgm:prSet presAssocID="{5F5D5FAE-43AF-4970-BE3E-5431A30A91CB}" presName="hierRoot2" presStyleCnt="0">
        <dgm:presLayoutVars>
          <dgm:hierBranch val="init"/>
        </dgm:presLayoutVars>
      </dgm:prSet>
      <dgm:spPr/>
      <dgm:t>
        <a:bodyPr/>
        <a:lstStyle/>
        <a:p>
          <a:endParaRPr lang="ru-RU"/>
        </a:p>
      </dgm:t>
    </dgm:pt>
    <dgm:pt modelId="{91C922A2-8B44-49CD-BF61-9E30850B6DB0}" type="pres">
      <dgm:prSet presAssocID="{5F5D5FAE-43AF-4970-BE3E-5431A30A91CB}" presName="rootComposite" presStyleCnt="0"/>
      <dgm:spPr/>
      <dgm:t>
        <a:bodyPr/>
        <a:lstStyle/>
        <a:p>
          <a:endParaRPr lang="ru-RU"/>
        </a:p>
      </dgm:t>
    </dgm:pt>
    <dgm:pt modelId="{E63715C2-98A9-41C3-8638-82782C1A6E2B}" type="pres">
      <dgm:prSet presAssocID="{5F5D5FAE-43AF-4970-BE3E-5431A30A91CB}" presName="rootText" presStyleLbl="node3" presStyleIdx="3" presStyleCnt="7">
        <dgm:presLayoutVars>
          <dgm:chPref val="3"/>
        </dgm:presLayoutVars>
      </dgm:prSet>
      <dgm:spPr>
        <a:prstGeom prst="rect">
          <a:avLst/>
        </a:prstGeom>
      </dgm:spPr>
      <dgm:t>
        <a:bodyPr/>
        <a:lstStyle/>
        <a:p>
          <a:endParaRPr lang="ru-RU"/>
        </a:p>
      </dgm:t>
    </dgm:pt>
    <dgm:pt modelId="{FA9F2767-B41F-4E48-88DE-E1BA8B4F9884}" type="pres">
      <dgm:prSet presAssocID="{5F5D5FAE-43AF-4970-BE3E-5431A30A91CB}" presName="rootConnector" presStyleLbl="node3" presStyleIdx="3" presStyleCnt="7"/>
      <dgm:spPr/>
      <dgm:t>
        <a:bodyPr/>
        <a:lstStyle/>
        <a:p>
          <a:endParaRPr lang="ru-RU"/>
        </a:p>
      </dgm:t>
    </dgm:pt>
    <dgm:pt modelId="{4C0FB45A-948A-4F4A-96FF-E7B4B2DEEEED}" type="pres">
      <dgm:prSet presAssocID="{5F5D5FAE-43AF-4970-BE3E-5431A30A91CB}" presName="hierChild4" presStyleCnt="0"/>
      <dgm:spPr/>
      <dgm:t>
        <a:bodyPr/>
        <a:lstStyle/>
        <a:p>
          <a:endParaRPr lang="ru-RU"/>
        </a:p>
      </dgm:t>
    </dgm:pt>
    <dgm:pt modelId="{A33F3C5C-9DF5-493D-8FF2-4CF9647C8D30}" type="pres">
      <dgm:prSet presAssocID="{5F5D5FAE-43AF-4970-BE3E-5431A30A91CB}" presName="hierChild5" presStyleCnt="0"/>
      <dgm:spPr/>
      <dgm:t>
        <a:bodyPr/>
        <a:lstStyle/>
        <a:p>
          <a:endParaRPr lang="ru-RU"/>
        </a:p>
      </dgm:t>
    </dgm:pt>
    <dgm:pt modelId="{351EDDD2-93AF-4C35-A9BD-9F61BB7F9F06}" type="pres">
      <dgm:prSet presAssocID="{9D407597-7BD4-456A-B218-4B0D87245758}" presName="Name64" presStyleLbl="parChTrans1D3" presStyleIdx="4" presStyleCnt="7"/>
      <dgm:spPr>
        <a:custGeom>
          <a:avLst/>
          <a:gdLst/>
          <a:ahLst/>
          <a:cxnLst/>
          <a:rect l="0" t="0" r="0" b="0"/>
          <a:pathLst>
            <a:path>
              <a:moveTo>
                <a:pt x="0" y="0"/>
              </a:moveTo>
              <a:lnTo>
                <a:pt x="155275" y="0"/>
              </a:lnTo>
              <a:lnTo>
                <a:pt x="155275" y="295875"/>
              </a:lnTo>
              <a:lnTo>
                <a:pt x="310550" y="295875"/>
              </a:lnTo>
            </a:path>
          </a:pathLst>
        </a:custGeom>
      </dgm:spPr>
      <dgm:t>
        <a:bodyPr/>
        <a:lstStyle/>
        <a:p>
          <a:endParaRPr lang="ru-RU"/>
        </a:p>
      </dgm:t>
    </dgm:pt>
    <dgm:pt modelId="{ED44052C-B177-40F5-AA88-38DDF3B49D94}" type="pres">
      <dgm:prSet presAssocID="{501E148C-1CC2-477A-B095-12ACCC0504FE}" presName="hierRoot2" presStyleCnt="0">
        <dgm:presLayoutVars>
          <dgm:hierBranch val="init"/>
        </dgm:presLayoutVars>
      </dgm:prSet>
      <dgm:spPr/>
      <dgm:t>
        <a:bodyPr/>
        <a:lstStyle/>
        <a:p>
          <a:endParaRPr lang="ru-RU"/>
        </a:p>
      </dgm:t>
    </dgm:pt>
    <dgm:pt modelId="{4D996862-9744-45A0-A7F4-DEEA965BA890}" type="pres">
      <dgm:prSet presAssocID="{501E148C-1CC2-477A-B095-12ACCC0504FE}" presName="rootComposite" presStyleCnt="0"/>
      <dgm:spPr/>
      <dgm:t>
        <a:bodyPr/>
        <a:lstStyle/>
        <a:p>
          <a:endParaRPr lang="ru-RU"/>
        </a:p>
      </dgm:t>
    </dgm:pt>
    <dgm:pt modelId="{7A59CD64-4A89-4CAD-87F3-219A1E11F45D}" type="pres">
      <dgm:prSet presAssocID="{501E148C-1CC2-477A-B095-12ACCC0504FE}" presName="rootText" presStyleLbl="node3" presStyleIdx="4" presStyleCnt="7">
        <dgm:presLayoutVars>
          <dgm:chPref val="3"/>
        </dgm:presLayoutVars>
      </dgm:prSet>
      <dgm:spPr>
        <a:prstGeom prst="rect">
          <a:avLst/>
        </a:prstGeom>
      </dgm:spPr>
      <dgm:t>
        <a:bodyPr/>
        <a:lstStyle/>
        <a:p>
          <a:endParaRPr lang="ru-RU"/>
        </a:p>
      </dgm:t>
    </dgm:pt>
    <dgm:pt modelId="{805D9CCD-623C-4B6B-A9B5-5FC2C15CC901}" type="pres">
      <dgm:prSet presAssocID="{501E148C-1CC2-477A-B095-12ACCC0504FE}" presName="rootConnector" presStyleLbl="node3" presStyleIdx="4" presStyleCnt="7"/>
      <dgm:spPr/>
      <dgm:t>
        <a:bodyPr/>
        <a:lstStyle/>
        <a:p>
          <a:endParaRPr lang="ru-RU"/>
        </a:p>
      </dgm:t>
    </dgm:pt>
    <dgm:pt modelId="{E81612B3-46A8-4381-BA74-5F480AA10278}" type="pres">
      <dgm:prSet presAssocID="{501E148C-1CC2-477A-B095-12ACCC0504FE}" presName="hierChild4" presStyleCnt="0"/>
      <dgm:spPr/>
      <dgm:t>
        <a:bodyPr/>
        <a:lstStyle/>
        <a:p>
          <a:endParaRPr lang="ru-RU"/>
        </a:p>
      </dgm:t>
    </dgm:pt>
    <dgm:pt modelId="{321D7A7E-B780-4944-B680-D6F073B9D6B9}" type="pres">
      <dgm:prSet presAssocID="{501E148C-1CC2-477A-B095-12ACCC0504FE}" presName="hierChild5" presStyleCnt="0"/>
      <dgm:spPr/>
      <dgm:t>
        <a:bodyPr/>
        <a:lstStyle/>
        <a:p>
          <a:endParaRPr lang="ru-RU"/>
        </a:p>
      </dgm:t>
    </dgm:pt>
    <dgm:pt modelId="{E592B00A-FD8D-4FDC-86AB-D880B6E8F7A1}" type="pres">
      <dgm:prSet presAssocID="{FEEC81DF-9E84-43A1-90E3-5C5ADA7D700E}" presName="hierChild5" presStyleCnt="0"/>
      <dgm:spPr/>
      <dgm:t>
        <a:bodyPr/>
        <a:lstStyle/>
        <a:p>
          <a:endParaRPr lang="ru-RU"/>
        </a:p>
      </dgm:t>
    </dgm:pt>
    <dgm:pt modelId="{18DAFE33-70FA-4FC1-8748-D580A32C5DCA}" type="pres">
      <dgm:prSet presAssocID="{316D5431-AE6B-47CF-9A1F-F6515F5FFDA2}" presName="Name64" presStyleLbl="parChTrans1D2" presStyleIdx="6" presStyleCnt="7"/>
      <dgm:spPr>
        <a:custGeom>
          <a:avLst/>
          <a:gdLst/>
          <a:ahLst/>
          <a:cxnLst/>
          <a:rect l="0" t="0" r="0" b="0"/>
          <a:pathLst>
            <a:path>
              <a:moveTo>
                <a:pt x="0" y="0"/>
              </a:moveTo>
              <a:lnTo>
                <a:pt x="155275" y="0"/>
              </a:lnTo>
              <a:lnTo>
                <a:pt x="155275" y="2243331"/>
              </a:lnTo>
              <a:lnTo>
                <a:pt x="310550" y="2243331"/>
              </a:lnTo>
            </a:path>
          </a:pathLst>
        </a:custGeom>
      </dgm:spPr>
      <dgm:t>
        <a:bodyPr/>
        <a:lstStyle/>
        <a:p>
          <a:endParaRPr lang="ru-RU"/>
        </a:p>
      </dgm:t>
    </dgm:pt>
    <dgm:pt modelId="{16CB9B50-B5B3-4CA1-8537-F94D438C420F}" type="pres">
      <dgm:prSet presAssocID="{B169500F-0D06-439B-833C-B0F1773E0B61}" presName="hierRoot2" presStyleCnt="0">
        <dgm:presLayoutVars>
          <dgm:hierBranch val="init"/>
        </dgm:presLayoutVars>
      </dgm:prSet>
      <dgm:spPr/>
      <dgm:t>
        <a:bodyPr/>
        <a:lstStyle/>
        <a:p>
          <a:endParaRPr lang="ru-RU"/>
        </a:p>
      </dgm:t>
    </dgm:pt>
    <dgm:pt modelId="{CEDCCA38-ABB8-4343-80AA-0031C349491F}" type="pres">
      <dgm:prSet presAssocID="{B169500F-0D06-439B-833C-B0F1773E0B61}" presName="rootComposite" presStyleCnt="0"/>
      <dgm:spPr/>
      <dgm:t>
        <a:bodyPr/>
        <a:lstStyle/>
        <a:p>
          <a:endParaRPr lang="ru-RU"/>
        </a:p>
      </dgm:t>
    </dgm:pt>
    <dgm:pt modelId="{43119F7F-4451-4A59-A73A-3D0AAFA7E765}" type="pres">
      <dgm:prSet presAssocID="{B169500F-0D06-439B-833C-B0F1773E0B61}" presName="rootText" presStyleLbl="node2" presStyleIdx="6" presStyleCnt="7">
        <dgm:presLayoutVars>
          <dgm:chPref val="3"/>
        </dgm:presLayoutVars>
      </dgm:prSet>
      <dgm:spPr>
        <a:prstGeom prst="rect">
          <a:avLst/>
        </a:prstGeom>
      </dgm:spPr>
      <dgm:t>
        <a:bodyPr/>
        <a:lstStyle/>
        <a:p>
          <a:endParaRPr lang="ru-RU"/>
        </a:p>
      </dgm:t>
    </dgm:pt>
    <dgm:pt modelId="{EAFEFC53-9864-495A-B652-995B8022FAF2}" type="pres">
      <dgm:prSet presAssocID="{B169500F-0D06-439B-833C-B0F1773E0B61}" presName="rootConnector" presStyleLbl="node2" presStyleIdx="6" presStyleCnt="7"/>
      <dgm:spPr/>
      <dgm:t>
        <a:bodyPr/>
        <a:lstStyle/>
        <a:p>
          <a:endParaRPr lang="ru-RU"/>
        </a:p>
      </dgm:t>
    </dgm:pt>
    <dgm:pt modelId="{9B783B05-ECA9-4594-8E49-5B0119E15852}" type="pres">
      <dgm:prSet presAssocID="{B169500F-0D06-439B-833C-B0F1773E0B61}" presName="hierChild4" presStyleCnt="0"/>
      <dgm:spPr/>
      <dgm:t>
        <a:bodyPr/>
        <a:lstStyle/>
        <a:p>
          <a:endParaRPr lang="ru-RU"/>
        </a:p>
      </dgm:t>
    </dgm:pt>
    <dgm:pt modelId="{9EC622A4-73E6-43FD-8558-1161C5A00193}" type="pres">
      <dgm:prSet presAssocID="{244CC090-FD1F-4D5D-AC7E-19060A2D67C0}" presName="Name64" presStyleLbl="parChTrans1D3" presStyleIdx="5" presStyleCnt="7"/>
      <dgm:spPr>
        <a:custGeom>
          <a:avLst/>
          <a:gdLst/>
          <a:ahLst/>
          <a:cxnLst/>
          <a:rect l="0" t="0" r="0" b="0"/>
          <a:pathLst>
            <a:path>
              <a:moveTo>
                <a:pt x="0" y="295875"/>
              </a:moveTo>
              <a:lnTo>
                <a:pt x="155275" y="295875"/>
              </a:lnTo>
              <a:lnTo>
                <a:pt x="155275" y="0"/>
              </a:lnTo>
              <a:lnTo>
                <a:pt x="310550" y="0"/>
              </a:lnTo>
            </a:path>
          </a:pathLst>
        </a:custGeom>
      </dgm:spPr>
      <dgm:t>
        <a:bodyPr/>
        <a:lstStyle/>
        <a:p>
          <a:endParaRPr lang="ru-RU"/>
        </a:p>
      </dgm:t>
    </dgm:pt>
    <dgm:pt modelId="{88684850-721D-4195-9F26-4FD801F00571}" type="pres">
      <dgm:prSet presAssocID="{9EA2EAD7-F376-4F38-8580-F9A7DA9D7BFF}" presName="hierRoot2" presStyleCnt="0">
        <dgm:presLayoutVars>
          <dgm:hierBranch val="init"/>
        </dgm:presLayoutVars>
      </dgm:prSet>
      <dgm:spPr/>
      <dgm:t>
        <a:bodyPr/>
        <a:lstStyle/>
        <a:p>
          <a:endParaRPr lang="ru-RU"/>
        </a:p>
      </dgm:t>
    </dgm:pt>
    <dgm:pt modelId="{007E981F-47A0-488C-9C4A-512E8A278A12}" type="pres">
      <dgm:prSet presAssocID="{9EA2EAD7-F376-4F38-8580-F9A7DA9D7BFF}" presName="rootComposite" presStyleCnt="0"/>
      <dgm:spPr/>
      <dgm:t>
        <a:bodyPr/>
        <a:lstStyle/>
        <a:p>
          <a:endParaRPr lang="ru-RU"/>
        </a:p>
      </dgm:t>
    </dgm:pt>
    <dgm:pt modelId="{0B708161-5602-4380-AA9A-C4956C2774B7}" type="pres">
      <dgm:prSet presAssocID="{9EA2EAD7-F376-4F38-8580-F9A7DA9D7BFF}" presName="rootText" presStyleLbl="node3" presStyleIdx="5" presStyleCnt="7">
        <dgm:presLayoutVars>
          <dgm:chPref val="3"/>
        </dgm:presLayoutVars>
      </dgm:prSet>
      <dgm:spPr>
        <a:prstGeom prst="rect">
          <a:avLst/>
        </a:prstGeom>
      </dgm:spPr>
      <dgm:t>
        <a:bodyPr/>
        <a:lstStyle/>
        <a:p>
          <a:endParaRPr lang="ru-RU"/>
        </a:p>
      </dgm:t>
    </dgm:pt>
    <dgm:pt modelId="{E18D87BE-ADE9-43D2-9C90-AE484D93B130}" type="pres">
      <dgm:prSet presAssocID="{9EA2EAD7-F376-4F38-8580-F9A7DA9D7BFF}" presName="rootConnector" presStyleLbl="node3" presStyleIdx="5" presStyleCnt="7"/>
      <dgm:spPr/>
      <dgm:t>
        <a:bodyPr/>
        <a:lstStyle/>
        <a:p>
          <a:endParaRPr lang="ru-RU"/>
        </a:p>
      </dgm:t>
    </dgm:pt>
    <dgm:pt modelId="{366E456D-524F-49C7-8D57-8D45989F8A6A}" type="pres">
      <dgm:prSet presAssocID="{9EA2EAD7-F376-4F38-8580-F9A7DA9D7BFF}" presName="hierChild4" presStyleCnt="0"/>
      <dgm:spPr/>
      <dgm:t>
        <a:bodyPr/>
        <a:lstStyle/>
        <a:p>
          <a:endParaRPr lang="ru-RU"/>
        </a:p>
      </dgm:t>
    </dgm:pt>
    <dgm:pt modelId="{923A8931-FC19-4314-92C9-7E0C3617DF83}" type="pres">
      <dgm:prSet presAssocID="{9EA2EAD7-F376-4F38-8580-F9A7DA9D7BFF}" presName="hierChild5" presStyleCnt="0"/>
      <dgm:spPr/>
      <dgm:t>
        <a:bodyPr/>
        <a:lstStyle/>
        <a:p>
          <a:endParaRPr lang="ru-RU"/>
        </a:p>
      </dgm:t>
    </dgm:pt>
    <dgm:pt modelId="{D9E02072-32FE-46EC-8DE1-5380563D2076}" type="pres">
      <dgm:prSet presAssocID="{F569C880-D760-42DF-9B4C-6B61EC96FCEF}" presName="Name64" presStyleLbl="parChTrans1D3" presStyleIdx="6" presStyleCnt="7"/>
      <dgm:spPr>
        <a:custGeom>
          <a:avLst/>
          <a:gdLst/>
          <a:ahLst/>
          <a:cxnLst/>
          <a:rect l="0" t="0" r="0" b="0"/>
          <a:pathLst>
            <a:path>
              <a:moveTo>
                <a:pt x="0" y="0"/>
              </a:moveTo>
              <a:lnTo>
                <a:pt x="155275" y="0"/>
              </a:lnTo>
              <a:lnTo>
                <a:pt x="155275" y="295875"/>
              </a:lnTo>
              <a:lnTo>
                <a:pt x="310550" y="295875"/>
              </a:lnTo>
            </a:path>
          </a:pathLst>
        </a:custGeom>
      </dgm:spPr>
      <dgm:t>
        <a:bodyPr/>
        <a:lstStyle/>
        <a:p>
          <a:endParaRPr lang="ru-RU"/>
        </a:p>
      </dgm:t>
    </dgm:pt>
    <dgm:pt modelId="{FE052B8A-9BD2-48DE-B873-0821874C06BF}" type="pres">
      <dgm:prSet presAssocID="{56DAD9B1-4293-4E2D-A640-66810E3454CD}" presName="hierRoot2" presStyleCnt="0">
        <dgm:presLayoutVars>
          <dgm:hierBranch val="init"/>
        </dgm:presLayoutVars>
      </dgm:prSet>
      <dgm:spPr/>
      <dgm:t>
        <a:bodyPr/>
        <a:lstStyle/>
        <a:p>
          <a:endParaRPr lang="ru-RU"/>
        </a:p>
      </dgm:t>
    </dgm:pt>
    <dgm:pt modelId="{9443AF89-96BF-42F1-A53B-D597BB891DB9}" type="pres">
      <dgm:prSet presAssocID="{56DAD9B1-4293-4E2D-A640-66810E3454CD}" presName="rootComposite" presStyleCnt="0"/>
      <dgm:spPr/>
      <dgm:t>
        <a:bodyPr/>
        <a:lstStyle/>
        <a:p>
          <a:endParaRPr lang="ru-RU"/>
        </a:p>
      </dgm:t>
    </dgm:pt>
    <dgm:pt modelId="{8ACA7331-A2D2-4B6D-A923-249ED5FBB952}" type="pres">
      <dgm:prSet presAssocID="{56DAD9B1-4293-4E2D-A640-66810E3454CD}" presName="rootText" presStyleLbl="node3" presStyleIdx="6" presStyleCnt="7">
        <dgm:presLayoutVars>
          <dgm:chPref val="3"/>
        </dgm:presLayoutVars>
      </dgm:prSet>
      <dgm:spPr>
        <a:prstGeom prst="rect">
          <a:avLst/>
        </a:prstGeom>
      </dgm:spPr>
      <dgm:t>
        <a:bodyPr/>
        <a:lstStyle/>
        <a:p>
          <a:endParaRPr lang="ru-RU"/>
        </a:p>
      </dgm:t>
    </dgm:pt>
    <dgm:pt modelId="{C6685006-781B-46C4-B563-ADFD3FE6B359}" type="pres">
      <dgm:prSet presAssocID="{56DAD9B1-4293-4E2D-A640-66810E3454CD}" presName="rootConnector" presStyleLbl="node3" presStyleIdx="6" presStyleCnt="7"/>
      <dgm:spPr/>
      <dgm:t>
        <a:bodyPr/>
        <a:lstStyle/>
        <a:p>
          <a:endParaRPr lang="ru-RU"/>
        </a:p>
      </dgm:t>
    </dgm:pt>
    <dgm:pt modelId="{B23B2717-0851-4FBD-A9A8-9A3FFEA09357}" type="pres">
      <dgm:prSet presAssocID="{56DAD9B1-4293-4E2D-A640-66810E3454CD}" presName="hierChild4" presStyleCnt="0"/>
      <dgm:spPr/>
      <dgm:t>
        <a:bodyPr/>
        <a:lstStyle/>
        <a:p>
          <a:endParaRPr lang="ru-RU"/>
        </a:p>
      </dgm:t>
    </dgm:pt>
    <dgm:pt modelId="{5EE80268-BF49-4357-BE81-536503AE07E1}" type="pres">
      <dgm:prSet presAssocID="{56DAD9B1-4293-4E2D-A640-66810E3454CD}" presName="hierChild5" presStyleCnt="0"/>
      <dgm:spPr/>
      <dgm:t>
        <a:bodyPr/>
        <a:lstStyle/>
        <a:p>
          <a:endParaRPr lang="ru-RU"/>
        </a:p>
      </dgm:t>
    </dgm:pt>
    <dgm:pt modelId="{84E381A9-49F9-4B0A-9643-FDA3B575BDC4}" type="pres">
      <dgm:prSet presAssocID="{B169500F-0D06-439B-833C-B0F1773E0B61}" presName="hierChild5" presStyleCnt="0"/>
      <dgm:spPr/>
      <dgm:t>
        <a:bodyPr/>
        <a:lstStyle/>
        <a:p>
          <a:endParaRPr lang="ru-RU"/>
        </a:p>
      </dgm:t>
    </dgm:pt>
    <dgm:pt modelId="{E6904C7A-9B5E-4DC9-8AC6-EF85DA78D88D}" type="pres">
      <dgm:prSet presAssocID="{6CF77440-70A0-485C-BFFA-735930C8D625}" presName="hierChild3" presStyleCnt="0"/>
      <dgm:spPr/>
      <dgm:t>
        <a:bodyPr/>
        <a:lstStyle/>
        <a:p>
          <a:endParaRPr lang="ru-RU"/>
        </a:p>
      </dgm:t>
    </dgm:pt>
  </dgm:ptLst>
  <dgm:cxnLst>
    <dgm:cxn modelId="{39BF1B19-ADD8-42DA-A7F5-A5F98B81AF9F}" type="presOf" srcId="{5F5D5FAE-43AF-4970-BE3E-5431A30A91CB}" destId="{E63715C2-98A9-41C3-8638-82782C1A6E2B}" srcOrd="0" destOrd="0" presId="urn:microsoft.com/office/officeart/2009/3/layout/HorizontalOrganizationChart"/>
    <dgm:cxn modelId="{5DE4D236-BE26-4D6D-AA80-550242B76393}" type="presOf" srcId="{9D407597-7BD4-456A-B218-4B0D87245758}" destId="{351EDDD2-93AF-4C35-A9BD-9F61BB7F9F06}" srcOrd="0" destOrd="0" presId="urn:microsoft.com/office/officeart/2009/3/layout/HorizontalOrganizationChart"/>
    <dgm:cxn modelId="{6C10C519-A297-4A71-9660-9A1D01268377}" type="presOf" srcId="{B169500F-0D06-439B-833C-B0F1773E0B61}" destId="{43119F7F-4451-4A59-A73A-3D0AAFA7E765}" srcOrd="0" destOrd="0" presId="urn:microsoft.com/office/officeart/2009/3/layout/HorizontalOrganizationChart"/>
    <dgm:cxn modelId="{0C72880A-735D-46CD-A162-7481123973E6}" srcId="{3133B81B-EE96-4653-9C50-F725D7C9AFD2}" destId="{B772D3C5-EF50-4B62-A144-AF7C91246566}" srcOrd="0" destOrd="0" parTransId="{17D0B514-6D8D-4C89-9601-D94AF648DFDF}" sibTransId="{8CB7C67F-34D5-479E-A693-3820559D922F}"/>
    <dgm:cxn modelId="{20144F5D-4A5E-4407-9CA9-6C9398941F58}" srcId="{B169500F-0D06-439B-833C-B0F1773E0B61}" destId="{56DAD9B1-4293-4E2D-A640-66810E3454CD}" srcOrd="1" destOrd="0" parTransId="{F569C880-D760-42DF-9B4C-6B61EC96FCEF}" sibTransId="{F6B6D62B-E35A-4884-B42F-7D3E419005EC}"/>
    <dgm:cxn modelId="{37CCEB63-480D-4C40-889E-9A9CB2BB6FB6}" type="presOf" srcId="{FEEC81DF-9E84-43A1-90E3-5C5ADA7D700E}" destId="{3270EBD7-480D-4A7E-8652-7ECC3BBACF22}" srcOrd="0" destOrd="0" presId="urn:microsoft.com/office/officeart/2009/3/layout/HorizontalOrganizationChart"/>
    <dgm:cxn modelId="{18CD0529-B2D1-4426-A835-9D6C26DC8683}" type="presOf" srcId="{B169500F-0D06-439B-833C-B0F1773E0B61}" destId="{EAFEFC53-9864-495A-B652-995B8022FAF2}" srcOrd="1" destOrd="0" presId="urn:microsoft.com/office/officeart/2009/3/layout/HorizontalOrganizationChart"/>
    <dgm:cxn modelId="{DE547095-EF6B-4367-A9DA-4F53F333BAF7}" type="presOf" srcId="{9EA2EAD7-F376-4F38-8580-F9A7DA9D7BFF}" destId="{0B708161-5602-4380-AA9A-C4956C2774B7}" srcOrd="0" destOrd="0" presId="urn:microsoft.com/office/officeart/2009/3/layout/HorizontalOrganizationChart"/>
    <dgm:cxn modelId="{663ABE0F-B337-4C35-9C01-01EE873BA739}" srcId="{6CF77440-70A0-485C-BFFA-735930C8D625}" destId="{FEEC81DF-9E84-43A1-90E3-5C5ADA7D700E}" srcOrd="5" destOrd="0" parTransId="{1FA1D60D-AB52-4720-94C7-557340ADD01F}" sibTransId="{22AADA33-6BF1-4FF8-AF5D-00CCC991F901}"/>
    <dgm:cxn modelId="{ED2F7229-1094-4839-AB2D-7B56843A7820}" type="presOf" srcId="{5747402A-F96D-4E8B-BAC0-52D6C9F6128D}" destId="{42CB2488-6248-46E1-B76F-1762675EF1BB}" srcOrd="0" destOrd="0" presId="urn:microsoft.com/office/officeart/2009/3/layout/HorizontalOrganizationChart"/>
    <dgm:cxn modelId="{385CE581-FC3D-4BA7-BFE6-4E60BE5272B3}" type="presOf" srcId="{1FA1D60D-AB52-4720-94C7-557340ADD01F}" destId="{DE02CB47-5295-4F0F-9C09-9587F89713A2}" srcOrd="0" destOrd="0" presId="urn:microsoft.com/office/officeart/2009/3/layout/HorizontalOrganizationChart"/>
    <dgm:cxn modelId="{B714C18F-76A6-4A84-85A3-97B8DA4FF6CE}" type="presOf" srcId="{56DAD9B1-4293-4E2D-A640-66810E3454CD}" destId="{C6685006-781B-46C4-B563-ADFD3FE6B359}" srcOrd="1" destOrd="0" presId="urn:microsoft.com/office/officeart/2009/3/layout/HorizontalOrganizationChart"/>
    <dgm:cxn modelId="{A80034CA-FB1C-431F-8EE4-C867937311CF}" type="presOf" srcId="{FEEC81DF-9E84-43A1-90E3-5C5ADA7D700E}" destId="{34AC49B7-EAB9-4DA3-8AAD-DEE751C0B68C}" srcOrd="1" destOrd="0" presId="urn:microsoft.com/office/officeart/2009/3/layout/HorizontalOrganizationChart"/>
    <dgm:cxn modelId="{325E0751-0950-4738-A078-181DC2101384}" type="presOf" srcId="{26FC0CF6-CBF7-4A3C-9757-0061F419AC25}" destId="{A7B8110D-85E5-4D06-B100-AA0AEC5E32C9}" srcOrd="0" destOrd="0" presId="urn:microsoft.com/office/officeart/2009/3/layout/HorizontalOrganizationChart"/>
    <dgm:cxn modelId="{60AAABD6-5879-4C9D-98BE-C19EBAF2D091}" type="presOf" srcId="{505F83DB-9FF2-474E-AC31-07DDC1E78264}" destId="{24F0A439-F75E-49B8-9CCC-59D879A6D80A}" srcOrd="1" destOrd="0" presId="urn:microsoft.com/office/officeart/2009/3/layout/HorizontalOrganizationChart"/>
    <dgm:cxn modelId="{96228515-B87C-4725-BB80-B75855B9533B}" type="presOf" srcId="{D8F0A2AF-1ABE-476E-9E4E-F5D018428764}" destId="{9A99D8D5-CD30-4785-856D-14DE3CF61074}" srcOrd="1" destOrd="0" presId="urn:microsoft.com/office/officeart/2009/3/layout/HorizontalOrganizationChart"/>
    <dgm:cxn modelId="{541FD3E9-DE94-4F37-994E-F3A9095A3559}" type="presOf" srcId="{501E148C-1CC2-477A-B095-12ACCC0504FE}" destId="{7A59CD64-4A89-4CAD-87F3-219A1E11F45D}" srcOrd="0" destOrd="0" presId="urn:microsoft.com/office/officeart/2009/3/layout/HorizontalOrganizationChart"/>
    <dgm:cxn modelId="{996826FB-CA70-43E7-917E-AB9804C7125B}" type="presOf" srcId="{9B4A368C-F59A-423A-A1A6-7C7EFA541510}" destId="{8ED533BA-A623-48CB-BE8D-760BB26B3776}" srcOrd="0" destOrd="0" presId="urn:microsoft.com/office/officeart/2009/3/layout/HorizontalOrganizationChart"/>
    <dgm:cxn modelId="{F3C1CADD-06F8-4659-A306-7AE8B9D569EF}" type="presOf" srcId="{6CF77440-70A0-485C-BFFA-735930C8D625}" destId="{F9303D86-99B7-4653-953A-6F9F43CF5C05}" srcOrd="0" destOrd="0" presId="urn:microsoft.com/office/officeart/2009/3/layout/HorizontalOrganizationChart"/>
    <dgm:cxn modelId="{611DCCC3-D214-42BD-9C51-06C91BBCC9D9}" srcId="{FEEC81DF-9E84-43A1-90E3-5C5ADA7D700E}" destId="{5F5D5FAE-43AF-4970-BE3E-5431A30A91CB}" srcOrd="0" destOrd="0" parTransId="{5747402A-F96D-4E8B-BAC0-52D6C9F6128D}" sibTransId="{C379E225-205A-4BA9-964A-CF4F9958AE4F}"/>
    <dgm:cxn modelId="{5B9D14D5-F1FF-474C-9921-A6C9ACC09167}" type="presOf" srcId="{830F3DD5-44F9-4379-B231-FABA9A1EF623}" destId="{C05DFC59-7A94-492C-8D46-304B1DC176D6}" srcOrd="1" destOrd="0" presId="urn:microsoft.com/office/officeart/2009/3/layout/HorizontalOrganizationChart"/>
    <dgm:cxn modelId="{A12E23C4-1DB2-4ED0-AFD2-7D6CD6A51A2D}" type="presOf" srcId="{5F5D5FAE-43AF-4970-BE3E-5431A30A91CB}" destId="{FA9F2767-B41F-4E48-88DE-E1BA8B4F9884}" srcOrd="1" destOrd="0" presId="urn:microsoft.com/office/officeart/2009/3/layout/HorizontalOrganizationChart"/>
    <dgm:cxn modelId="{7E176EBB-FF20-42AE-8097-CD790D9B0619}" type="presOf" srcId="{717FBDB7-B3B4-4889-ABC8-1949FFE28C23}" destId="{CFDCE8EF-4D1B-45AB-9C59-4EABF69295F0}" srcOrd="0" destOrd="0" presId="urn:microsoft.com/office/officeart/2009/3/layout/HorizontalOrganizationChart"/>
    <dgm:cxn modelId="{AB345912-4DFF-4DC4-9865-6A8C75B38A0B}" type="presOf" srcId="{501E148C-1CC2-477A-B095-12ACCC0504FE}" destId="{805D9CCD-623C-4B6B-A9B5-5FC2C15CC901}" srcOrd="1" destOrd="0" presId="urn:microsoft.com/office/officeart/2009/3/layout/HorizontalOrganizationChart"/>
    <dgm:cxn modelId="{591181DE-CF02-4F0B-8596-6842D55B7625}" srcId="{6CF77440-70A0-485C-BFFA-735930C8D625}" destId="{82885A5E-F5FB-4D13-93A9-78434110C38B}" srcOrd="1" destOrd="0" parTransId="{CA205AA2-C1CB-4521-B705-CD2F997ACF22}" sibTransId="{02964A0F-7EF9-4588-8BEB-559076E621C3}"/>
    <dgm:cxn modelId="{D381C899-555B-47C3-9D66-78B5864F40BB}" type="presOf" srcId="{3133B81B-EE96-4653-9C50-F725D7C9AFD2}" destId="{2BB6BF20-F24D-4726-A85C-7C896A008677}" srcOrd="1" destOrd="0" presId="urn:microsoft.com/office/officeart/2009/3/layout/HorizontalOrganizationChart"/>
    <dgm:cxn modelId="{19E64CFE-8C96-40F9-B905-353483FBB8B5}" type="presOf" srcId="{D8F0A2AF-1ABE-476E-9E4E-F5D018428764}" destId="{0D53DD04-9F65-4C2D-A84F-7A9A7E5B30B8}" srcOrd="0" destOrd="0" presId="urn:microsoft.com/office/officeart/2009/3/layout/HorizontalOrganizationChart"/>
    <dgm:cxn modelId="{57EE4F4D-693A-4725-8AF6-AB0C26EAD0D6}" type="presOf" srcId="{CBC59498-C2B6-4978-B186-C5771C645B3A}" destId="{0D4E13DD-5687-4492-B668-0FCA408E1FC3}" srcOrd="0" destOrd="0" presId="urn:microsoft.com/office/officeart/2009/3/layout/HorizontalOrganizationChart"/>
    <dgm:cxn modelId="{BD28C660-5B7E-43A8-8748-E5CC966B92BB}" type="presOf" srcId="{E94D606A-7CE9-4553-A2BB-8D4246638EDA}" destId="{BF3C3BC7-927D-4558-8FA3-6FFDB49AFCE5}" srcOrd="0" destOrd="0" presId="urn:microsoft.com/office/officeart/2009/3/layout/HorizontalOrganizationChart"/>
    <dgm:cxn modelId="{CBB8EC0D-F276-4ED4-AFFF-102FA8843A8B}" type="presOf" srcId="{316D5431-AE6B-47CF-9A1F-F6515F5FFDA2}" destId="{18DAFE33-70FA-4FC1-8748-D580A32C5DCA}" srcOrd="0" destOrd="0" presId="urn:microsoft.com/office/officeart/2009/3/layout/HorizontalOrganizationChart"/>
    <dgm:cxn modelId="{594D4604-710A-446D-8A57-9A04ADD9EC91}" srcId="{6CF77440-70A0-485C-BFFA-735930C8D625}" destId="{830F3DD5-44F9-4379-B231-FABA9A1EF623}" srcOrd="4" destOrd="0" parTransId="{26FC0CF6-CBF7-4A3C-9757-0061F419AC25}" sibTransId="{5829CBA1-14A1-412B-9D79-F0D4BDF68A5B}"/>
    <dgm:cxn modelId="{6E633A18-AC95-496E-984D-0D6D79BC0E9E}" srcId="{FEEC81DF-9E84-43A1-90E3-5C5ADA7D700E}" destId="{501E148C-1CC2-477A-B095-12ACCC0504FE}" srcOrd="1" destOrd="0" parTransId="{9D407597-7BD4-456A-B218-4B0D87245758}" sibTransId="{8EF3134D-FFBD-4123-B52C-07031BF089F3}"/>
    <dgm:cxn modelId="{18A1D2E0-52A1-4476-996C-267C5C64FDDD}" srcId="{6CF77440-70A0-485C-BFFA-735930C8D625}" destId="{3133B81B-EE96-4653-9C50-F725D7C9AFD2}" srcOrd="3" destOrd="0" parTransId="{717FBDB7-B3B4-4889-ABC8-1949FFE28C23}" sibTransId="{CC24589F-D3D9-4764-9595-9584DB849E93}"/>
    <dgm:cxn modelId="{6EA8A92E-2EF6-45F6-BD47-D19F9B7EB2CD}" srcId="{6CF77440-70A0-485C-BFFA-735930C8D625}" destId="{B169500F-0D06-439B-833C-B0F1773E0B61}" srcOrd="6" destOrd="0" parTransId="{316D5431-AE6B-47CF-9A1F-F6515F5FFDA2}" sibTransId="{C8D9A631-F746-4D83-8F0C-42A48B0C9C2F}"/>
    <dgm:cxn modelId="{2B030189-205B-433A-8C5B-7A9C145CC6E7}" type="presOf" srcId="{58B22FF8-C9B2-485D-94C7-AB9FB2E7B283}" destId="{92253221-8458-4D49-94FE-F98010C6839C}" srcOrd="1" destOrd="0" presId="urn:microsoft.com/office/officeart/2009/3/layout/HorizontalOrganizationChart"/>
    <dgm:cxn modelId="{6B1E5768-059D-46AD-A0D2-8CE6DBADB1F1}" type="presOf" srcId="{830F3DD5-44F9-4379-B231-FABA9A1EF623}" destId="{2EA7566D-5C81-4D4D-B85E-DDBE1996A62A}" srcOrd="0" destOrd="0" presId="urn:microsoft.com/office/officeart/2009/3/layout/HorizontalOrganizationChart"/>
    <dgm:cxn modelId="{18D83880-0A5F-4A41-85EC-3EC2AC291FE8}" type="presOf" srcId="{56DAD9B1-4293-4E2D-A640-66810E3454CD}" destId="{8ACA7331-A2D2-4B6D-A923-249ED5FBB952}" srcOrd="0" destOrd="0" presId="urn:microsoft.com/office/officeart/2009/3/layout/HorizontalOrganizationChart"/>
    <dgm:cxn modelId="{77F68BDF-FC66-4701-8B93-0199465D5AD1}" srcId="{830F3DD5-44F9-4379-B231-FABA9A1EF623}" destId="{CBC59498-C2B6-4978-B186-C5771C645B3A}" srcOrd="0" destOrd="0" parTransId="{E94D606A-7CE9-4553-A2BB-8D4246638EDA}" sibTransId="{25F8F43D-0959-4EB3-BD68-E172F7687A98}"/>
    <dgm:cxn modelId="{C463CC53-237B-4FAE-B2D4-84C29D2169AA}" srcId="{6CF77440-70A0-485C-BFFA-735930C8D625}" destId="{D8F0A2AF-1ABE-476E-9E4E-F5D018428764}" srcOrd="0" destOrd="0" parTransId="{9B4A368C-F59A-423A-A1A6-7C7EFA541510}" sibTransId="{F3B70279-D01E-4443-A740-EF9C198B41ED}"/>
    <dgm:cxn modelId="{194D71A6-266A-4118-951C-16EEC681CEAB}" type="presOf" srcId="{82885A5E-F5FB-4D13-93A9-78434110C38B}" destId="{39C27F67-B48B-4897-A2AC-67AB7AEF03FE}" srcOrd="1" destOrd="0" presId="urn:microsoft.com/office/officeart/2009/3/layout/HorizontalOrganizationChart"/>
    <dgm:cxn modelId="{9C8791DC-1F4F-4DFF-92E4-5663D216254C}" type="presOf" srcId="{CBC59498-C2B6-4978-B186-C5771C645B3A}" destId="{B76E85F4-B343-47C8-9BC6-FED81BECBD2E}" srcOrd="1" destOrd="0" presId="urn:microsoft.com/office/officeart/2009/3/layout/HorizontalOrganizationChart"/>
    <dgm:cxn modelId="{DC834F4C-731C-464E-8380-B6C9CDBB1CF2}" srcId="{6CF77440-70A0-485C-BFFA-735930C8D625}" destId="{505F83DB-9FF2-474E-AC31-07DDC1E78264}" srcOrd="2" destOrd="0" parTransId="{C8F20AB1-438F-48AF-9D33-60CB583632FE}" sibTransId="{77AAC762-49BE-41EA-A49D-1E3387D01D2F}"/>
    <dgm:cxn modelId="{309E30CB-DFB6-487B-AD2F-7489BDD4131C}" type="presOf" srcId="{244CC090-FD1F-4D5D-AC7E-19060A2D67C0}" destId="{9EC622A4-73E6-43FD-8558-1161C5A00193}" srcOrd="0" destOrd="0" presId="urn:microsoft.com/office/officeart/2009/3/layout/HorizontalOrganizationChart"/>
    <dgm:cxn modelId="{B1ED2664-3951-4A78-B26A-4696F860F87C}" type="presOf" srcId="{51D82BE5-1A2B-439D-A6A7-99BDB1668B3F}" destId="{D95C78A6-D248-4CD6-B52E-3C522CF6C592}" srcOrd="0" destOrd="0" presId="urn:microsoft.com/office/officeart/2009/3/layout/HorizontalOrganizationChart"/>
    <dgm:cxn modelId="{6023F742-0586-4EC4-B3B7-1DCD181D349D}" type="presOf" srcId="{B772D3C5-EF50-4B62-A144-AF7C91246566}" destId="{80836F1F-5965-4F42-A65D-918B6063C2DD}" srcOrd="1" destOrd="0" presId="urn:microsoft.com/office/officeart/2009/3/layout/HorizontalOrganizationChart"/>
    <dgm:cxn modelId="{E3298790-DDA0-436E-AEDA-FBA0454CF06C}" type="presOf" srcId="{CA205AA2-C1CB-4521-B705-CD2F997ACF22}" destId="{6F439DF5-79F3-4923-BA2E-559A846BB2DD}" srcOrd="0" destOrd="0" presId="urn:microsoft.com/office/officeart/2009/3/layout/HorizontalOrganizationChart"/>
    <dgm:cxn modelId="{D1D6A114-0ACF-4BDE-81C4-1E6946E47ECD}" type="presOf" srcId="{C8F20AB1-438F-48AF-9D33-60CB583632FE}" destId="{4E2E4FDB-417D-4B24-BA42-69A9FF3A2623}" srcOrd="0" destOrd="0" presId="urn:microsoft.com/office/officeart/2009/3/layout/HorizontalOrganizationChart"/>
    <dgm:cxn modelId="{408FE9C8-0B8F-47B9-90A1-D19150FF8A8E}" srcId="{51D82BE5-1A2B-439D-A6A7-99BDB1668B3F}" destId="{6CF77440-70A0-485C-BFFA-735930C8D625}" srcOrd="0" destOrd="0" parTransId="{709C2C10-69D0-4798-AB2D-D4B16589DFC6}" sibTransId="{11E8F3DA-0C04-4C01-A6BC-CA3C37081F1D}"/>
    <dgm:cxn modelId="{032C0998-09EC-4FAB-8782-F6C7B5DA0CD2}" type="presOf" srcId="{273AA559-A2A0-428C-B937-6CD26F8ECCCB}" destId="{DB5FDE70-04DB-43C1-A3AE-F03106DCF409}" srcOrd="0" destOrd="0" presId="urn:microsoft.com/office/officeart/2009/3/layout/HorizontalOrganizationChart"/>
    <dgm:cxn modelId="{7E4E85FB-84AA-404B-8EB5-E1365A82D0FD}" type="presOf" srcId="{6CF77440-70A0-485C-BFFA-735930C8D625}" destId="{11D4A527-F9FB-4F08-B58B-AC1D2E0BF920}" srcOrd="1" destOrd="0" presId="urn:microsoft.com/office/officeart/2009/3/layout/HorizontalOrganizationChart"/>
    <dgm:cxn modelId="{9ACBD562-C23D-43B4-94CE-567EE63C4DA6}" type="presOf" srcId="{B772D3C5-EF50-4B62-A144-AF7C91246566}" destId="{639ACBA1-9094-4E48-9130-ED4817CF0B41}" srcOrd="0" destOrd="0" presId="urn:microsoft.com/office/officeart/2009/3/layout/HorizontalOrganizationChart"/>
    <dgm:cxn modelId="{ACF6650A-D0E4-4457-B4F7-EC702CD86096}" type="presOf" srcId="{17D0B514-6D8D-4C89-9601-D94AF648DFDF}" destId="{FF9D1980-9CD7-40BD-93D3-912EC488FCA2}" srcOrd="0" destOrd="0" presId="urn:microsoft.com/office/officeart/2009/3/layout/HorizontalOrganizationChart"/>
    <dgm:cxn modelId="{AEAC3E05-AFD8-4051-8A0B-15E59BAD8B4B}" type="presOf" srcId="{3133B81B-EE96-4653-9C50-F725D7C9AFD2}" destId="{70B52648-31A5-4853-93C9-BF6D66C9749B}" srcOrd="0" destOrd="0" presId="urn:microsoft.com/office/officeart/2009/3/layout/HorizontalOrganizationChart"/>
    <dgm:cxn modelId="{D4236673-432F-401A-9FED-5A57B1C25180}" type="presOf" srcId="{58B22FF8-C9B2-485D-94C7-AB9FB2E7B283}" destId="{51068654-4312-4E2E-A5E5-5441CC794E21}" srcOrd="0" destOrd="0" presId="urn:microsoft.com/office/officeart/2009/3/layout/HorizontalOrganizationChart"/>
    <dgm:cxn modelId="{8C9EEBFC-8812-4673-9749-05ED8EAB45B4}" type="presOf" srcId="{9EA2EAD7-F376-4F38-8580-F9A7DA9D7BFF}" destId="{E18D87BE-ADE9-43D2-9C90-AE484D93B130}" srcOrd="1" destOrd="0" presId="urn:microsoft.com/office/officeart/2009/3/layout/HorizontalOrganizationChart"/>
    <dgm:cxn modelId="{1B030101-01D4-4DE9-82FB-172011D1D1CA}" srcId="{505F83DB-9FF2-474E-AC31-07DDC1E78264}" destId="{58B22FF8-C9B2-485D-94C7-AB9FB2E7B283}" srcOrd="0" destOrd="0" parTransId="{273AA559-A2A0-428C-B937-6CD26F8ECCCB}" sibTransId="{48BD72DD-2E2E-4EE9-9E05-E94E04EE379B}"/>
    <dgm:cxn modelId="{4F0584AE-F1B8-436A-8241-63300700588F}" srcId="{B169500F-0D06-439B-833C-B0F1773E0B61}" destId="{9EA2EAD7-F376-4F38-8580-F9A7DA9D7BFF}" srcOrd="0" destOrd="0" parTransId="{244CC090-FD1F-4D5D-AC7E-19060A2D67C0}" sibTransId="{2686A7D7-084C-4440-9B34-5D6D8E4CD22D}"/>
    <dgm:cxn modelId="{62DBD7FA-5CF4-4092-9C95-95AB22AE55FC}" type="presOf" srcId="{F569C880-D760-42DF-9B4C-6B61EC96FCEF}" destId="{D9E02072-32FE-46EC-8DE1-5380563D2076}" srcOrd="0" destOrd="0" presId="urn:microsoft.com/office/officeart/2009/3/layout/HorizontalOrganizationChart"/>
    <dgm:cxn modelId="{69DDD713-F77D-47D4-A69B-5FDBB8554CDD}" type="presOf" srcId="{82885A5E-F5FB-4D13-93A9-78434110C38B}" destId="{2F716E25-BC19-4254-B1BE-FBF2A13C727E}" srcOrd="0" destOrd="0" presId="urn:microsoft.com/office/officeart/2009/3/layout/HorizontalOrganizationChart"/>
    <dgm:cxn modelId="{07675188-430E-44A1-B0A9-6E6C3B2DBA99}" type="presOf" srcId="{505F83DB-9FF2-474E-AC31-07DDC1E78264}" destId="{2DC4EF58-FFE7-468D-9ADA-EB84D1431AC5}" srcOrd="0" destOrd="0" presId="urn:microsoft.com/office/officeart/2009/3/layout/HorizontalOrganizationChart"/>
    <dgm:cxn modelId="{E9A606E2-D6F8-408D-9BA3-CDE3F9B6120D}" type="presParOf" srcId="{D95C78A6-D248-4CD6-B52E-3C522CF6C592}" destId="{0B24CE6C-3703-4DFC-BB78-75D3026ED338}" srcOrd="0" destOrd="0" presId="urn:microsoft.com/office/officeart/2009/3/layout/HorizontalOrganizationChart"/>
    <dgm:cxn modelId="{177C74A7-9D56-4F47-A265-B67FE54F7BEE}" type="presParOf" srcId="{0B24CE6C-3703-4DFC-BB78-75D3026ED338}" destId="{CD3B074D-25F1-4C6F-82BE-5FD959498785}" srcOrd="0" destOrd="0" presId="urn:microsoft.com/office/officeart/2009/3/layout/HorizontalOrganizationChart"/>
    <dgm:cxn modelId="{0027E77E-0135-4507-8E0A-034D9A871857}" type="presParOf" srcId="{CD3B074D-25F1-4C6F-82BE-5FD959498785}" destId="{F9303D86-99B7-4653-953A-6F9F43CF5C05}" srcOrd="0" destOrd="0" presId="urn:microsoft.com/office/officeart/2009/3/layout/HorizontalOrganizationChart"/>
    <dgm:cxn modelId="{FF16110D-8D2D-4013-B9B0-96445021CFC7}" type="presParOf" srcId="{CD3B074D-25F1-4C6F-82BE-5FD959498785}" destId="{11D4A527-F9FB-4F08-B58B-AC1D2E0BF920}" srcOrd="1" destOrd="0" presId="urn:microsoft.com/office/officeart/2009/3/layout/HorizontalOrganizationChart"/>
    <dgm:cxn modelId="{105ABFFB-1A34-406D-894D-5061D0C5485E}" type="presParOf" srcId="{0B24CE6C-3703-4DFC-BB78-75D3026ED338}" destId="{3B7678E8-A27B-4D89-9DEE-0F5CF8C5A3F5}" srcOrd="1" destOrd="0" presId="urn:microsoft.com/office/officeart/2009/3/layout/HorizontalOrganizationChart"/>
    <dgm:cxn modelId="{7E70B45F-8973-430D-9B21-637EDC6ABC72}" type="presParOf" srcId="{3B7678E8-A27B-4D89-9DEE-0F5CF8C5A3F5}" destId="{8ED533BA-A623-48CB-BE8D-760BB26B3776}" srcOrd="0" destOrd="0" presId="urn:microsoft.com/office/officeart/2009/3/layout/HorizontalOrganizationChart"/>
    <dgm:cxn modelId="{A146DFA8-233A-4D8F-A3EF-5677F3F9A70D}" type="presParOf" srcId="{3B7678E8-A27B-4D89-9DEE-0F5CF8C5A3F5}" destId="{9B45060A-4E42-43B9-90D7-B7B2AB943FE9}" srcOrd="1" destOrd="0" presId="urn:microsoft.com/office/officeart/2009/3/layout/HorizontalOrganizationChart"/>
    <dgm:cxn modelId="{A8BAE5E5-5E78-4554-B990-D8CA090C84B0}" type="presParOf" srcId="{9B45060A-4E42-43B9-90D7-B7B2AB943FE9}" destId="{765AEFB6-5CA7-4B7B-A6B6-79B4AA77A2DD}" srcOrd="0" destOrd="0" presId="urn:microsoft.com/office/officeart/2009/3/layout/HorizontalOrganizationChart"/>
    <dgm:cxn modelId="{BD7DFFC4-6B8C-4AD0-8072-BA686F466766}" type="presParOf" srcId="{765AEFB6-5CA7-4B7B-A6B6-79B4AA77A2DD}" destId="{0D53DD04-9F65-4C2D-A84F-7A9A7E5B30B8}" srcOrd="0" destOrd="0" presId="urn:microsoft.com/office/officeart/2009/3/layout/HorizontalOrganizationChart"/>
    <dgm:cxn modelId="{8C7AA730-A7F8-4627-BEE5-50A9446BCD17}" type="presParOf" srcId="{765AEFB6-5CA7-4B7B-A6B6-79B4AA77A2DD}" destId="{9A99D8D5-CD30-4785-856D-14DE3CF61074}" srcOrd="1" destOrd="0" presId="urn:microsoft.com/office/officeart/2009/3/layout/HorizontalOrganizationChart"/>
    <dgm:cxn modelId="{1E0FD674-9FD6-496A-9194-2093F11D37B2}" type="presParOf" srcId="{9B45060A-4E42-43B9-90D7-B7B2AB943FE9}" destId="{51B3B84D-1F2B-446B-B0E6-115BBB5F5572}" srcOrd="1" destOrd="0" presId="urn:microsoft.com/office/officeart/2009/3/layout/HorizontalOrganizationChart"/>
    <dgm:cxn modelId="{60A6941B-9D72-444B-AF30-FABC8BB49D8F}" type="presParOf" srcId="{9B45060A-4E42-43B9-90D7-B7B2AB943FE9}" destId="{0FD9B480-9A71-4763-AD03-03DDA3E361B9}" srcOrd="2" destOrd="0" presId="urn:microsoft.com/office/officeart/2009/3/layout/HorizontalOrganizationChart"/>
    <dgm:cxn modelId="{C40C94D8-0D01-4D59-A086-A2091082A20D}" type="presParOf" srcId="{3B7678E8-A27B-4D89-9DEE-0F5CF8C5A3F5}" destId="{6F439DF5-79F3-4923-BA2E-559A846BB2DD}" srcOrd="2" destOrd="0" presId="urn:microsoft.com/office/officeart/2009/3/layout/HorizontalOrganizationChart"/>
    <dgm:cxn modelId="{E3503148-DB96-4573-B352-95B862C4581B}" type="presParOf" srcId="{3B7678E8-A27B-4D89-9DEE-0F5CF8C5A3F5}" destId="{DE0E9B12-E217-42D4-8C6D-A89FDB773AE6}" srcOrd="3" destOrd="0" presId="urn:microsoft.com/office/officeart/2009/3/layout/HorizontalOrganizationChart"/>
    <dgm:cxn modelId="{0E9FAAA9-3C84-49BB-B870-67FE3375F6AB}" type="presParOf" srcId="{DE0E9B12-E217-42D4-8C6D-A89FDB773AE6}" destId="{59F0720D-CC9F-4C94-B61B-DF451AFB6CB7}" srcOrd="0" destOrd="0" presId="urn:microsoft.com/office/officeart/2009/3/layout/HorizontalOrganizationChart"/>
    <dgm:cxn modelId="{A83060AD-9942-470B-B361-968461EDC3FF}" type="presParOf" srcId="{59F0720D-CC9F-4C94-B61B-DF451AFB6CB7}" destId="{2F716E25-BC19-4254-B1BE-FBF2A13C727E}" srcOrd="0" destOrd="0" presId="urn:microsoft.com/office/officeart/2009/3/layout/HorizontalOrganizationChart"/>
    <dgm:cxn modelId="{D4E3B7B7-CC9E-44D6-8187-854CE398370F}" type="presParOf" srcId="{59F0720D-CC9F-4C94-B61B-DF451AFB6CB7}" destId="{39C27F67-B48B-4897-A2AC-67AB7AEF03FE}" srcOrd="1" destOrd="0" presId="urn:microsoft.com/office/officeart/2009/3/layout/HorizontalOrganizationChart"/>
    <dgm:cxn modelId="{565E4530-B143-4E85-9EA6-17D80CE2839A}" type="presParOf" srcId="{DE0E9B12-E217-42D4-8C6D-A89FDB773AE6}" destId="{408FB484-4DF6-45AC-AF83-4EA48292DDA2}" srcOrd="1" destOrd="0" presId="urn:microsoft.com/office/officeart/2009/3/layout/HorizontalOrganizationChart"/>
    <dgm:cxn modelId="{41675BE2-82EB-4777-839A-7B38CBBBF3F6}" type="presParOf" srcId="{DE0E9B12-E217-42D4-8C6D-A89FDB773AE6}" destId="{240C39D6-D84E-4A8A-A6D9-30B6E10F9F78}" srcOrd="2" destOrd="0" presId="urn:microsoft.com/office/officeart/2009/3/layout/HorizontalOrganizationChart"/>
    <dgm:cxn modelId="{E2B0C7E6-4C3C-4730-A2AA-AACB0297E851}" type="presParOf" srcId="{3B7678E8-A27B-4D89-9DEE-0F5CF8C5A3F5}" destId="{4E2E4FDB-417D-4B24-BA42-69A9FF3A2623}" srcOrd="4" destOrd="0" presId="urn:microsoft.com/office/officeart/2009/3/layout/HorizontalOrganizationChart"/>
    <dgm:cxn modelId="{B6490593-9345-4771-A1A3-ABB0B84513BE}" type="presParOf" srcId="{3B7678E8-A27B-4D89-9DEE-0F5CF8C5A3F5}" destId="{F93BF6B7-90B0-48DA-AB6E-0533A71F1B37}" srcOrd="5" destOrd="0" presId="urn:microsoft.com/office/officeart/2009/3/layout/HorizontalOrganizationChart"/>
    <dgm:cxn modelId="{C757F46E-2406-428B-8EA2-BED307E57E39}" type="presParOf" srcId="{F93BF6B7-90B0-48DA-AB6E-0533A71F1B37}" destId="{E6A377AF-8232-4556-9B0B-A9268AF91EA3}" srcOrd="0" destOrd="0" presId="urn:microsoft.com/office/officeart/2009/3/layout/HorizontalOrganizationChart"/>
    <dgm:cxn modelId="{A6761A14-3AF6-4346-A4E6-5E0B19AC62F6}" type="presParOf" srcId="{E6A377AF-8232-4556-9B0B-A9268AF91EA3}" destId="{2DC4EF58-FFE7-468D-9ADA-EB84D1431AC5}" srcOrd="0" destOrd="0" presId="urn:microsoft.com/office/officeart/2009/3/layout/HorizontalOrganizationChart"/>
    <dgm:cxn modelId="{512D7EC4-B67F-4FCB-9E47-B3F4AD10697C}" type="presParOf" srcId="{E6A377AF-8232-4556-9B0B-A9268AF91EA3}" destId="{24F0A439-F75E-49B8-9CCC-59D879A6D80A}" srcOrd="1" destOrd="0" presId="urn:microsoft.com/office/officeart/2009/3/layout/HorizontalOrganizationChart"/>
    <dgm:cxn modelId="{B529172E-A64A-4F1A-BACC-F83B856E87C8}" type="presParOf" srcId="{F93BF6B7-90B0-48DA-AB6E-0533A71F1B37}" destId="{9756D4CB-A30E-4E23-9033-AEA7EF90F895}" srcOrd="1" destOrd="0" presId="urn:microsoft.com/office/officeart/2009/3/layout/HorizontalOrganizationChart"/>
    <dgm:cxn modelId="{EE19342E-9E36-4D55-AAC5-D4F7DEF8A736}" type="presParOf" srcId="{9756D4CB-A30E-4E23-9033-AEA7EF90F895}" destId="{DB5FDE70-04DB-43C1-A3AE-F03106DCF409}" srcOrd="0" destOrd="0" presId="urn:microsoft.com/office/officeart/2009/3/layout/HorizontalOrganizationChart"/>
    <dgm:cxn modelId="{1A9DF4C9-693D-42C7-8D4B-BC4E5273902C}" type="presParOf" srcId="{9756D4CB-A30E-4E23-9033-AEA7EF90F895}" destId="{E2EDB22C-F269-46A9-B4B0-72EE0951A630}" srcOrd="1" destOrd="0" presId="urn:microsoft.com/office/officeart/2009/3/layout/HorizontalOrganizationChart"/>
    <dgm:cxn modelId="{DBB65AD7-F1C5-455D-8AC4-4456E7EA3571}" type="presParOf" srcId="{E2EDB22C-F269-46A9-B4B0-72EE0951A630}" destId="{4F7A0DD7-5433-40B6-A80B-4A9A7EAFAAD6}" srcOrd="0" destOrd="0" presId="urn:microsoft.com/office/officeart/2009/3/layout/HorizontalOrganizationChart"/>
    <dgm:cxn modelId="{6D4794C5-6B09-4943-96BD-D5F932933452}" type="presParOf" srcId="{4F7A0DD7-5433-40B6-A80B-4A9A7EAFAAD6}" destId="{51068654-4312-4E2E-A5E5-5441CC794E21}" srcOrd="0" destOrd="0" presId="urn:microsoft.com/office/officeart/2009/3/layout/HorizontalOrganizationChart"/>
    <dgm:cxn modelId="{AB292275-DE97-4292-82EE-F9A493E22921}" type="presParOf" srcId="{4F7A0DD7-5433-40B6-A80B-4A9A7EAFAAD6}" destId="{92253221-8458-4D49-94FE-F98010C6839C}" srcOrd="1" destOrd="0" presId="urn:microsoft.com/office/officeart/2009/3/layout/HorizontalOrganizationChart"/>
    <dgm:cxn modelId="{5D51203D-58D8-40DE-92C6-3E60ADA34E8B}" type="presParOf" srcId="{E2EDB22C-F269-46A9-B4B0-72EE0951A630}" destId="{3DC5B090-D3FB-4D87-B734-E2757B08A9A0}" srcOrd="1" destOrd="0" presId="urn:microsoft.com/office/officeart/2009/3/layout/HorizontalOrganizationChart"/>
    <dgm:cxn modelId="{4ADF585B-E5AB-4BAD-ADDC-9F6CD3DC9A51}" type="presParOf" srcId="{E2EDB22C-F269-46A9-B4B0-72EE0951A630}" destId="{F368BFF5-3CA3-49D6-8ABA-C4C085A1C265}" srcOrd="2" destOrd="0" presId="urn:microsoft.com/office/officeart/2009/3/layout/HorizontalOrganizationChart"/>
    <dgm:cxn modelId="{E3AE85BF-0E9E-455F-9B23-44538F233ED7}" type="presParOf" srcId="{F93BF6B7-90B0-48DA-AB6E-0533A71F1B37}" destId="{3A94A4DD-7CF7-4374-BD0F-931DB763960D}" srcOrd="2" destOrd="0" presId="urn:microsoft.com/office/officeart/2009/3/layout/HorizontalOrganizationChart"/>
    <dgm:cxn modelId="{8FC1E521-22A2-49BF-A0DB-8AD6AF7967CE}" type="presParOf" srcId="{3B7678E8-A27B-4D89-9DEE-0F5CF8C5A3F5}" destId="{CFDCE8EF-4D1B-45AB-9C59-4EABF69295F0}" srcOrd="6" destOrd="0" presId="urn:microsoft.com/office/officeart/2009/3/layout/HorizontalOrganizationChart"/>
    <dgm:cxn modelId="{7881408A-0A04-46D8-A8F4-CBC5A23B644F}" type="presParOf" srcId="{3B7678E8-A27B-4D89-9DEE-0F5CF8C5A3F5}" destId="{F619E87B-5A4E-491F-AE0A-E795D715B5C9}" srcOrd="7" destOrd="0" presId="urn:microsoft.com/office/officeart/2009/3/layout/HorizontalOrganizationChart"/>
    <dgm:cxn modelId="{787CAE1C-5057-4CF9-B085-F2752BFD9920}" type="presParOf" srcId="{F619E87B-5A4E-491F-AE0A-E795D715B5C9}" destId="{415C491C-52DD-4273-ADB6-8492BBE45BF6}" srcOrd="0" destOrd="0" presId="urn:microsoft.com/office/officeart/2009/3/layout/HorizontalOrganizationChart"/>
    <dgm:cxn modelId="{E11D9FAD-58F2-4ABB-A1A3-A9CAEF770FBE}" type="presParOf" srcId="{415C491C-52DD-4273-ADB6-8492BBE45BF6}" destId="{70B52648-31A5-4853-93C9-BF6D66C9749B}" srcOrd="0" destOrd="0" presId="urn:microsoft.com/office/officeart/2009/3/layout/HorizontalOrganizationChart"/>
    <dgm:cxn modelId="{FFE5CEDF-3BAD-4341-AFC8-F64E118B768C}" type="presParOf" srcId="{415C491C-52DD-4273-ADB6-8492BBE45BF6}" destId="{2BB6BF20-F24D-4726-A85C-7C896A008677}" srcOrd="1" destOrd="0" presId="urn:microsoft.com/office/officeart/2009/3/layout/HorizontalOrganizationChart"/>
    <dgm:cxn modelId="{E3CEC440-599B-42E2-B546-BFC95984B783}" type="presParOf" srcId="{F619E87B-5A4E-491F-AE0A-E795D715B5C9}" destId="{FC429790-D4E8-43A9-A96C-5A33DC8E6A93}" srcOrd="1" destOrd="0" presId="urn:microsoft.com/office/officeart/2009/3/layout/HorizontalOrganizationChart"/>
    <dgm:cxn modelId="{FFFE4CF3-3C28-4083-BB41-86AE1C54D417}" type="presParOf" srcId="{FC429790-D4E8-43A9-A96C-5A33DC8E6A93}" destId="{FF9D1980-9CD7-40BD-93D3-912EC488FCA2}" srcOrd="0" destOrd="0" presId="urn:microsoft.com/office/officeart/2009/3/layout/HorizontalOrganizationChart"/>
    <dgm:cxn modelId="{88C6E8C6-E1C8-4263-89FD-334AB1C533DE}" type="presParOf" srcId="{FC429790-D4E8-43A9-A96C-5A33DC8E6A93}" destId="{99A11728-6542-4D5F-BA47-4C15CA171D05}" srcOrd="1" destOrd="0" presId="urn:microsoft.com/office/officeart/2009/3/layout/HorizontalOrganizationChart"/>
    <dgm:cxn modelId="{4EE6CB0F-D0F2-46BE-B8BE-7F5730F526DD}" type="presParOf" srcId="{99A11728-6542-4D5F-BA47-4C15CA171D05}" destId="{D2380922-341A-436A-9D18-9EF6024256F0}" srcOrd="0" destOrd="0" presId="urn:microsoft.com/office/officeart/2009/3/layout/HorizontalOrganizationChart"/>
    <dgm:cxn modelId="{0AF0322B-9B85-490C-AFD6-5D2F6FA74DF7}" type="presParOf" srcId="{D2380922-341A-436A-9D18-9EF6024256F0}" destId="{639ACBA1-9094-4E48-9130-ED4817CF0B41}" srcOrd="0" destOrd="0" presId="urn:microsoft.com/office/officeart/2009/3/layout/HorizontalOrganizationChart"/>
    <dgm:cxn modelId="{B086259D-DD54-4963-BB89-7EF3F02E1BEE}" type="presParOf" srcId="{D2380922-341A-436A-9D18-9EF6024256F0}" destId="{80836F1F-5965-4F42-A65D-918B6063C2DD}" srcOrd="1" destOrd="0" presId="urn:microsoft.com/office/officeart/2009/3/layout/HorizontalOrganizationChart"/>
    <dgm:cxn modelId="{65D64DD1-4EC5-41F1-B846-AD452D6FDBB4}" type="presParOf" srcId="{99A11728-6542-4D5F-BA47-4C15CA171D05}" destId="{E9E10A69-86EA-4A88-9FF8-872E3A28FB04}" srcOrd="1" destOrd="0" presId="urn:microsoft.com/office/officeart/2009/3/layout/HorizontalOrganizationChart"/>
    <dgm:cxn modelId="{F8BA0623-8C78-465A-8A28-1C65916E4FDD}" type="presParOf" srcId="{99A11728-6542-4D5F-BA47-4C15CA171D05}" destId="{4A687CD3-1422-4BAA-BA92-8B19FEFA012A}" srcOrd="2" destOrd="0" presId="urn:microsoft.com/office/officeart/2009/3/layout/HorizontalOrganizationChart"/>
    <dgm:cxn modelId="{15356202-4806-4FF0-B868-F96947DF439B}" type="presParOf" srcId="{F619E87B-5A4E-491F-AE0A-E795D715B5C9}" destId="{85787760-F9B8-4D7F-8C46-C64B44B8B194}" srcOrd="2" destOrd="0" presId="urn:microsoft.com/office/officeart/2009/3/layout/HorizontalOrganizationChart"/>
    <dgm:cxn modelId="{79CDC8F2-CDB1-4BCF-9AC8-2E6CD968FA9C}" type="presParOf" srcId="{3B7678E8-A27B-4D89-9DEE-0F5CF8C5A3F5}" destId="{A7B8110D-85E5-4D06-B100-AA0AEC5E32C9}" srcOrd="8" destOrd="0" presId="urn:microsoft.com/office/officeart/2009/3/layout/HorizontalOrganizationChart"/>
    <dgm:cxn modelId="{017634F7-9851-4C99-AA6F-9431DE7223E1}" type="presParOf" srcId="{3B7678E8-A27B-4D89-9DEE-0F5CF8C5A3F5}" destId="{CF221A65-EEE8-4E4C-BE23-B80111531AD5}" srcOrd="9" destOrd="0" presId="urn:microsoft.com/office/officeart/2009/3/layout/HorizontalOrganizationChart"/>
    <dgm:cxn modelId="{2BE88984-CC9A-4260-BEAF-48AA19C637BB}" type="presParOf" srcId="{CF221A65-EEE8-4E4C-BE23-B80111531AD5}" destId="{D38FCFC4-49B9-4F02-B40F-AA560E0A71D6}" srcOrd="0" destOrd="0" presId="urn:microsoft.com/office/officeart/2009/3/layout/HorizontalOrganizationChart"/>
    <dgm:cxn modelId="{7FB5939F-BAD9-473E-B95C-0C8E7DD9F65F}" type="presParOf" srcId="{D38FCFC4-49B9-4F02-B40F-AA560E0A71D6}" destId="{2EA7566D-5C81-4D4D-B85E-DDBE1996A62A}" srcOrd="0" destOrd="0" presId="urn:microsoft.com/office/officeart/2009/3/layout/HorizontalOrganizationChart"/>
    <dgm:cxn modelId="{FA397ACB-85CB-4738-A1D2-E3EBB7B1CB05}" type="presParOf" srcId="{D38FCFC4-49B9-4F02-B40F-AA560E0A71D6}" destId="{C05DFC59-7A94-492C-8D46-304B1DC176D6}" srcOrd="1" destOrd="0" presId="urn:microsoft.com/office/officeart/2009/3/layout/HorizontalOrganizationChart"/>
    <dgm:cxn modelId="{63BD0B20-571D-439A-9446-93BA4FAF77FA}" type="presParOf" srcId="{CF221A65-EEE8-4E4C-BE23-B80111531AD5}" destId="{320BDDAA-F64F-487D-A047-9BE21EEE8AEA}" srcOrd="1" destOrd="0" presId="urn:microsoft.com/office/officeart/2009/3/layout/HorizontalOrganizationChart"/>
    <dgm:cxn modelId="{F84510C9-83A4-428F-AC41-9FD506FFBCEC}" type="presParOf" srcId="{320BDDAA-F64F-487D-A047-9BE21EEE8AEA}" destId="{BF3C3BC7-927D-4558-8FA3-6FFDB49AFCE5}" srcOrd="0" destOrd="0" presId="urn:microsoft.com/office/officeart/2009/3/layout/HorizontalOrganizationChart"/>
    <dgm:cxn modelId="{E620A44A-C4F0-4041-97CA-058766F25193}" type="presParOf" srcId="{320BDDAA-F64F-487D-A047-9BE21EEE8AEA}" destId="{54419714-1BC4-4F4F-9EEB-FB7E83C1FBD0}" srcOrd="1" destOrd="0" presId="urn:microsoft.com/office/officeart/2009/3/layout/HorizontalOrganizationChart"/>
    <dgm:cxn modelId="{3A0F7E77-F4A6-47E1-B005-BC53F0B06983}" type="presParOf" srcId="{54419714-1BC4-4F4F-9EEB-FB7E83C1FBD0}" destId="{23E2FDF0-4EBA-4F04-A573-FC11ABCF7120}" srcOrd="0" destOrd="0" presId="urn:microsoft.com/office/officeart/2009/3/layout/HorizontalOrganizationChart"/>
    <dgm:cxn modelId="{68C89B5B-0A79-4FC6-BB22-B902C3BFC5B1}" type="presParOf" srcId="{23E2FDF0-4EBA-4F04-A573-FC11ABCF7120}" destId="{0D4E13DD-5687-4492-B668-0FCA408E1FC3}" srcOrd="0" destOrd="0" presId="urn:microsoft.com/office/officeart/2009/3/layout/HorizontalOrganizationChart"/>
    <dgm:cxn modelId="{552027E5-0946-44CA-BF36-2E9B9B5DC665}" type="presParOf" srcId="{23E2FDF0-4EBA-4F04-A573-FC11ABCF7120}" destId="{B76E85F4-B343-47C8-9BC6-FED81BECBD2E}" srcOrd="1" destOrd="0" presId="urn:microsoft.com/office/officeart/2009/3/layout/HorizontalOrganizationChart"/>
    <dgm:cxn modelId="{52BA11B2-E96E-4A8D-8CF6-BD11BFE4AB79}" type="presParOf" srcId="{54419714-1BC4-4F4F-9EEB-FB7E83C1FBD0}" destId="{C5D4F4A1-71AC-4C28-B0A1-D800215CCBBC}" srcOrd="1" destOrd="0" presId="urn:microsoft.com/office/officeart/2009/3/layout/HorizontalOrganizationChart"/>
    <dgm:cxn modelId="{02156D03-C40F-4D05-B4D0-4514457E7371}" type="presParOf" srcId="{54419714-1BC4-4F4F-9EEB-FB7E83C1FBD0}" destId="{C38D582B-A3F4-4B4F-AEB4-2EA8057FC938}" srcOrd="2" destOrd="0" presId="urn:microsoft.com/office/officeart/2009/3/layout/HorizontalOrganizationChart"/>
    <dgm:cxn modelId="{B6CD96E8-62E6-441F-BB53-4D2137864C30}" type="presParOf" srcId="{CF221A65-EEE8-4E4C-BE23-B80111531AD5}" destId="{4CC5B467-D9E9-40B4-A60F-FB305130692B}" srcOrd="2" destOrd="0" presId="urn:microsoft.com/office/officeart/2009/3/layout/HorizontalOrganizationChart"/>
    <dgm:cxn modelId="{B4A95107-A815-4B24-BF83-1E91D735969F}" type="presParOf" srcId="{3B7678E8-A27B-4D89-9DEE-0F5CF8C5A3F5}" destId="{DE02CB47-5295-4F0F-9C09-9587F89713A2}" srcOrd="10" destOrd="0" presId="urn:microsoft.com/office/officeart/2009/3/layout/HorizontalOrganizationChart"/>
    <dgm:cxn modelId="{8DCF79F2-5388-4028-B4DE-5597DB67B52D}" type="presParOf" srcId="{3B7678E8-A27B-4D89-9DEE-0F5CF8C5A3F5}" destId="{B433B1C3-5C29-4FB8-BEAB-68B1AA219CC0}" srcOrd="11" destOrd="0" presId="urn:microsoft.com/office/officeart/2009/3/layout/HorizontalOrganizationChart"/>
    <dgm:cxn modelId="{AFA08204-D890-433B-90BA-E7009FFF4655}" type="presParOf" srcId="{B433B1C3-5C29-4FB8-BEAB-68B1AA219CC0}" destId="{F60A84D1-862C-413A-9AE3-90F62EC86100}" srcOrd="0" destOrd="0" presId="urn:microsoft.com/office/officeart/2009/3/layout/HorizontalOrganizationChart"/>
    <dgm:cxn modelId="{51B9CD47-7F87-4B67-9C6F-798341508879}" type="presParOf" srcId="{F60A84D1-862C-413A-9AE3-90F62EC86100}" destId="{3270EBD7-480D-4A7E-8652-7ECC3BBACF22}" srcOrd="0" destOrd="0" presId="urn:microsoft.com/office/officeart/2009/3/layout/HorizontalOrganizationChart"/>
    <dgm:cxn modelId="{0720F13F-297B-4D28-996E-205434112734}" type="presParOf" srcId="{F60A84D1-862C-413A-9AE3-90F62EC86100}" destId="{34AC49B7-EAB9-4DA3-8AAD-DEE751C0B68C}" srcOrd="1" destOrd="0" presId="urn:microsoft.com/office/officeart/2009/3/layout/HorizontalOrganizationChart"/>
    <dgm:cxn modelId="{89FEE402-1078-46CB-939F-90277260A287}" type="presParOf" srcId="{B433B1C3-5C29-4FB8-BEAB-68B1AA219CC0}" destId="{0A5ECE7A-E62F-4160-8F5C-416448377B42}" srcOrd="1" destOrd="0" presId="urn:microsoft.com/office/officeart/2009/3/layout/HorizontalOrganizationChart"/>
    <dgm:cxn modelId="{76B7FA82-D3F4-472E-96D8-480994E05B87}" type="presParOf" srcId="{0A5ECE7A-E62F-4160-8F5C-416448377B42}" destId="{42CB2488-6248-46E1-B76F-1762675EF1BB}" srcOrd="0" destOrd="0" presId="urn:microsoft.com/office/officeart/2009/3/layout/HorizontalOrganizationChart"/>
    <dgm:cxn modelId="{8E5DF167-F930-4A9E-B87C-8716B1488DA4}" type="presParOf" srcId="{0A5ECE7A-E62F-4160-8F5C-416448377B42}" destId="{8DFDA30B-835E-4E53-896D-32AC452FE91D}" srcOrd="1" destOrd="0" presId="urn:microsoft.com/office/officeart/2009/3/layout/HorizontalOrganizationChart"/>
    <dgm:cxn modelId="{A2EEEE28-D67F-420C-89A7-F070E42268A2}" type="presParOf" srcId="{8DFDA30B-835E-4E53-896D-32AC452FE91D}" destId="{91C922A2-8B44-49CD-BF61-9E30850B6DB0}" srcOrd="0" destOrd="0" presId="urn:microsoft.com/office/officeart/2009/3/layout/HorizontalOrganizationChart"/>
    <dgm:cxn modelId="{3D3FDA76-C2DF-4009-AF8F-284CBF52E09C}" type="presParOf" srcId="{91C922A2-8B44-49CD-BF61-9E30850B6DB0}" destId="{E63715C2-98A9-41C3-8638-82782C1A6E2B}" srcOrd="0" destOrd="0" presId="urn:microsoft.com/office/officeart/2009/3/layout/HorizontalOrganizationChart"/>
    <dgm:cxn modelId="{F1450BFC-9B01-4C68-923F-3C34F3B99014}" type="presParOf" srcId="{91C922A2-8B44-49CD-BF61-9E30850B6DB0}" destId="{FA9F2767-B41F-4E48-88DE-E1BA8B4F9884}" srcOrd="1" destOrd="0" presId="urn:microsoft.com/office/officeart/2009/3/layout/HorizontalOrganizationChart"/>
    <dgm:cxn modelId="{D8CBD1EA-8B3D-4B00-9914-638428F7AE04}" type="presParOf" srcId="{8DFDA30B-835E-4E53-896D-32AC452FE91D}" destId="{4C0FB45A-948A-4F4A-96FF-E7B4B2DEEEED}" srcOrd="1" destOrd="0" presId="urn:microsoft.com/office/officeart/2009/3/layout/HorizontalOrganizationChart"/>
    <dgm:cxn modelId="{2569FC07-AA55-4CB8-A280-41D992143D52}" type="presParOf" srcId="{8DFDA30B-835E-4E53-896D-32AC452FE91D}" destId="{A33F3C5C-9DF5-493D-8FF2-4CF9647C8D30}" srcOrd="2" destOrd="0" presId="urn:microsoft.com/office/officeart/2009/3/layout/HorizontalOrganizationChart"/>
    <dgm:cxn modelId="{B1CC336A-3E45-4067-AED3-031561B57CF7}" type="presParOf" srcId="{0A5ECE7A-E62F-4160-8F5C-416448377B42}" destId="{351EDDD2-93AF-4C35-A9BD-9F61BB7F9F06}" srcOrd="2" destOrd="0" presId="urn:microsoft.com/office/officeart/2009/3/layout/HorizontalOrganizationChart"/>
    <dgm:cxn modelId="{C402A5F3-C93E-4AA5-8431-9D4B8F0B0F4C}" type="presParOf" srcId="{0A5ECE7A-E62F-4160-8F5C-416448377B42}" destId="{ED44052C-B177-40F5-AA88-38DDF3B49D94}" srcOrd="3" destOrd="0" presId="urn:microsoft.com/office/officeart/2009/3/layout/HorizontalOrganizationChart"/>
    <dgm:cxn modelId="{893F382D-963A-47DB-A422-C7EE8F0C25A0}" type="presParOf" srcId="{ED44052C-B177-40F5-AA88-38DDF3B49D94}" destId="{4D996862-9744-45A0-A7F4-DEEA965BA890}" srcOrd="0" destOrd="0" presId="urn:microsoft.com/office/officeart/2009/3/layout/HorizontalOrganizationChart"/>
    <dgm:cxn modelId="{F4A27865-E9DF-4BD5-B6F0-1C20B1DDB0BD}" type="presParOf" srcId="{4D996862-9744-45A0-A7F4-DEEA965BA890}" destId="{7A59CD64-4A89-4CAD-87F3-219A1E11F45D}" srcOrd="0" destOrd="0" presId="urn:microsoft.com/office/officeart/2009/3/layout/HorizontalOrganizationChart"/>
    <dgm:cxn modelId="{655260FB-5235-4946-BC92-AB3B3A3FED89}" type="presParOf" srcId="{4D996862-9744-45A0-A7F4-DEEA965BA890}" destId="{805D9CCD-623C-4B6B-A9B5-5FC2C15CC901}" srcOrd="1" destOrd="0" presId="urn:microsoft.com/office/officeart/2009/3/layout/HorizontalOrganizationChart"/>
    <dgm:cxn modelId="{06F57D61-94C7-4135-8DFA-A7DD7BEE4455}" type="presParOf" srcId="{ED44052C-B177-40F5-AA88-38DDF3B49D94}" destId="{E81612B3-46A8-4381-BA74-5F480AA10278}" srcOrd="1" destOrd="0" presId="urn:microsoft.com/office/officeart/2009/3/layout/HorizontalOrganizationChart"/>
    <dgm:cxn modelId="{E6CC3F3F-596F-4E47-B133-7A525CFE2FBD}" type="presParOf" srcId="{ED44052C-B177-40F5-AA88-38DDF3B49D94}" destId="{321D7A7E-B780-4944-B680-D6F073B9D6B9}" srcOrd="2" destOrd="0" presId="urn:microsoft.com/office/officeart/2009/3/layout/HorizontalOrganizationChart"/>
    <dgm:cxn modelId="{29C419BD-0DFE-4510-B625-EA1517504758}" type="presParOf" srcId="{B433B1C3-5C29-4FB8-BEAB-68B1AA219CC0}" destId="{E592B00A-FD8D-4FDC-86AB-D880B6E8F7A1}" srcOrd="2" destOrd="0" presId="urn:microsoft.com/office/officeart/2009/3/layout/HorizontalOrganizationChart"/>
    <dgm:cxn modelId="{FCAC6760-E963-44E6-BF8B-138ACFBAC5D3}" type="presParOf" srcId="{3B7678E8-A27B-4D89-9DEE-0F5CF8C5A3F5}" destId="{18DAFE33-70FA-4FC1-8748-D580A32C5DCA}" srcOrd="12" destOrd="0" presId="urn:microsoft.com/office/officeart/2009/3/layout/HorizontalOrganizationChart"/>
    <dgm:cxn modelId="{058D6F20-612F-4959-82E9-E4591AFCE518}" type="presParOf" srcId="{3B7678E8-A27B-4D89-9DEE-0F5CF8C5A3F5}" destId="{16CB9B50-B5B3-4CA1-8537-F94D438C420F}" srcOrd="13" destOrd="0" presId="urn:microsoft.com/office/officeart/2009/3/layout/HorizontalOrganizationChart"/>
    <dgm:cxn modelId="{FCA41C34-8E3E-44A3-9E55-D0E676EE47E0}" type="presParOf" srcId="{16CB9B50-B5B3-4CA1-8537-F94D438C420F}" destId="{CEDCCA38-ABB8-4343-80AA-0031C349491F}" srcOrd="0" destOrd="0" presId="urn:microsoft.com/office/officeart/2009/3/layout/HorizontalOrganizationChart"/>
    <dgm:cxn modelId="{AC66146B-F330-43BD-B986-A6C5C017982B}" type="presParOf" srcId="{CEDCCA38-ABB8-4343-80AA-0031C349491F}" destId="{43119F7F-4451-4A59-A73A-3D0AAFA7E765}" srcOrd="0" destOrd="0" presId="urn:microsoft.com/office/officeart/2009/3/layout/HorizontalOrganizationChart"/>
    <dgm:cxn modelId="{8A2E45CA-3128-41E3-B195-C99E446CBC4F}" type="presParOf" srcId="{CEDCCA38-ABB8-4343-80AA-0031C349491F}" destId="{EAFEFC53-9864-495A-B652-995B8022FAF2}" srcOrd="1" destOrd="0" presId="urn:microsoft.com/office/officeart/2009/3/layout/HorizontalOrganizationChart"/>
    <dgm:cxn modelId="{E42259E4-AD89-493B-B641-6B1C159AE4EE}" type="presParOf" srcId="{16CB9B50-B5B3-4CA1-8537-F94D438C420F}" destId="{9B783B05-ECA9-4594-8E49-5B0119E15852}" srcOrd="1" destOrd="0" presId="urn:microsoft.com/office/officeart/2009/3/layout/HorizontalOrganizationChart"/>
    <dgm:cxn modelId="{40119992-9F18-438D-B8D3-8BC2D9419237}" type="presParOf" srcId="{9B783B05-ECA9-4594-8E49-5B0119E15852}" destId="{9EC622A4-73E6-43FD-8558-1161C5A00193}" srcOrd="0" destOrd="0" presId="urn:microsoft.com/office/officeart/2009/3/layout/HorizontalOrganizationChart"/>
    <dgm:cxn modelId="{19773B4B-CF75-4372-8C66-0B516BB2AE10}" type="presParOf" srcId="{9B783B05-ECA9-4594-8E49-5B0119E15852}" destId="{88684850-721D-4195-9F26-4FD801F00571}" srcOrd="1" destOrd="0" presId="urn:microsoft.com/office/officeart/2009/3/layout/HorizontalOrganizationChart"/>
    <dgm:cxn modelId="{6AC73E42-93E3-4753-9ECF-85A7A34B32F8}" type="presParOf" srcId="{88684850-721D-4195-9F26-4FD801F00571}" destId="{007E981F-47A0-488C-9C4A-512E8A278A12}" srcOrd="0" destOrd="0" presId="urn:microsoft.com/office/officeart/2009/3/layout/HorizontalOrganizationChart"/>
    <dgm:cxn modelId="{50C8E798-6754-416B-8006-604B8C621410}" type="presParOf" srcId="{007E981F-47A0-488C-9C4A-512E8A278A12}" destId="{0B708161-5602-4380-AA9A-C4956C2774B7}" srcOrd="0" destOrd="0" presId="urn:microsoft.com/office/officeart/2009/3/layout/HorizontalOrganizationChart"/>
    <dgm:cxn modelId="{8CEC7210-EF17-45D4-AB99-6CDA0601A438}" type="presParOf" srcId="{007E981F-47A0-488C-9C4A-512E8A278A12}" destId="{E18D87BE-ADE9-43D2-9C90-AE484D93B130}" srcOrd="1" destOrd="0" presId="urn:microsoft.com/office/officeart/2009/3/layout/HorizontalOrganizationChart"/>
    <dgm:cxn modelId="{A6A72BF2-695B-4AB9-8C15-81CCFAB97D0B}" type="presParOf" srcId="{88684850-721D-4195-9F26-4FD801F00571}" destId="{366E456D-524F-49C7-8D57-8D45989F8A6A}" srcOrd="1" destOrd="0" presId="urn:microsoft.com/office/officeart/2009/3/layout/HorizontalOrganizationChart"/>
    <dgm:cxn modelId="{4C11BC72-FA11-4259-9AAF-569F85EA2953}" type="presParOf" srcId="{88684850-721D-4195-9F26-4FD801F00571}" destId="{923A8931-FC19-4314-92C9-7E0C3617DF83}" srcOrd="2" destOrd="0" presId="urn:microsoft.com/office/officeart/2009/3/layout/HorizontalOrganizationChart"/>
    <dgm:cxn modelId="{F2033F2D-7C6B-43A4-B378-88232CAC41AF}" type="presParOf" srcId="{9B783B05-ECA9-4594-8E49-5B0119E15852}" destId="{D9E02072-32FE-46EC-8DE1-5380563D2076}" srcOrd="2" destOrd="0" presId="urn:microsoft.com/office/officeart/2009/3/layout/HorizontalOrganizationChart"/>
    <dgm:cxn modelId="{074BEA29-2817-43C8-B87D-9BD56C61611F}" type="presParOf" srcId="{9B783B05-ECA9-4594-8E49-5B0119E15852}" destId="{FE052B8A-9BD2-48DE-B873-0821874C06BF}" srcOrd="3" destOrd="0" presId="urn:microsoft.com/office/officeart/2009/3/layout/HorizontalOrganizationChart"/>
    <dgm:cxn modelId="{5D713202-17F5-4341-AD55-BE0A69A170E6}" type="presParOf" srcId="{FE052B8A-9BD2-48DE-B873-0821874C06BF}" destId="{9443AF89-96BF-42F1-A53B-D597BB891DB9}" srcOrd="0" destOrd="0" presId="urn:microsoft.com/office/officeart/2009/3/layout/HorizontalOrganizationChart"/>
    <dgm:cxn modelId="{0D8DE3F4-E72C-4EFF-8D93-9351760DA63F}" type="presParOf" srcId="{9443AF89-96BF-42F1-A53B-D597BB891DB9}" destId="{8ACA7331-A2D2-4B6D-A923-249ED5FBB952}" srcOrd="0" destOrd="0" presId="urn:microsoft.com/office/officeart/2009/3/layout/HorizontalOrganizationChart"/>
    <dgm:cxn modelId="{1A30C398-CD8E-4217-8A48-5650C99AB2D7}" type="presParOf" srcId="{9443AF89-96BF-42F1-A53B-D597BB891DB9}" destId="{C6685006-781B-46C4-B563-ADFD3FE6B359}" srcOrd="1" destOrd="0" presId="urn:microsoft.com/office/officeart/2009/3/layout/HorizontalOrganizationChart"/>
    <dgm:cxn modelId="{29FFD271-8450-4FDE-9F9B-EDFF37F9C8B3}" type="presParOf" srcId="{FE052B8A-9BD2-48DE-B873-0821874C06BF}" destId="{B23B2717-0851-4FBD-A9A8-9A3FFEA09357}" srcOrd="1" destOrd="0" presId="urn:microsoft.com/office/officeart/2009/3/layout/HorizontalOrganizationChart"/>
    <dgm:cxn modelId="{8E9D012B-826B-46E8-A07B-1BFB4EFDD970}" type="presParOf" srcId="{FE052B8A-9BD2-48DE-B873-0821874C06BF}" destId="{5EE80268-BF49-4357-BE81-536503AE07E1}" srcOrd="2" destOrd="0" presId="urn:microsoft.com/office/officeart/2009/3/layout/HorizontalOrganizationChart"/>
    <dgm:cxn modelId="{11388BBF-4625-473B-B752-3378BE0D6D31}" type="presParOf" srcId="{16CB9B50-B5B3-4CA1-8537-F94D438C420F}" destId="{84E381A9-49F9-4B0A-9643-FDA3B575BDC4}" srcOrd="2" destOrd="0" presId="urn:microsoft.com/office/officeart/2009/3/layout/HorizontalOrganizationChart"/>
    <dgm:cxn modelId="{EBC1791B-8A3B-495E-A0B0-D62201E9DB49}" type="presParOf" srcId="{0B24CE6C-3703-4DFC-BB78-75D3026ED338}" destId="{E6904C7A-9B5E-4DC9-8AC6-EF85DA78D88D}" srcOrd="2" destOrd="0" presId="urn:microsoft.com/office/officeart/2009/3/layout/HorizontalOrganizationChart"/>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C6F30EB-D5DD-4DE0-A817-D60FF3C196DC}" type="doc">
      <dgm:prSet loTypeId="urn:microsoft.com/office/officeart/2005/8/layout/hierarchy3" loCatId="list" qsTypeId="urn:microsoft.com/office/officeart/2005/8/quickstyle/simple3" qsCatId="simple" csTypeId="urn:microsoft.com/office/officeart/2005/8/colors/colorful1#2" csCatId="colorful" phldr="1"/>
      <dgm:spPr/>
      <dgm:t>
        <a:bodyPr/>
        <a:lstStyle/>
        <a:p>
          <a:endParaRPr lang="ru-RU"/>
        </a:p>
      </dgm:t>
    </dgm:pt>
    <dgm:pt modelId="{FA8DC268-730C-41D5-B5A6-F5972BED2FC9}">
      <dgm:prSet phldrT="[Текст]" custT="1"/>
      <dgm:spPr>
        <a:xfrm>
          <a:off x="0" y="156247"/>
          <a:ext cx="5965639" cy="383760"/>
        </a:xfrm>
      </dgm:spPr>
      <dgm:t>
        <a:bodyPr/>
        <a:lstStyle/>
        <a:p>
          <a:pPr>
            <a:buFont typeface="Symbol" panose="05050102010706020507" pitchFamily="18" charset="2"/>
            <a:buNone/>
          </a:pPr>
          <a:r>
            <a:rPr lang="ru-RU" sz="1000">
              <a:latin typeface="Calibri"/>
              <a:ea typeface="+mn-ea"/>
              <a:cs typeface="+mn-cs"/>
            </a:rPr>
            <a:t>Развитие ассортиментного портфеля: </a:t>
          </a:r>
        </a:p>
      </dgm:t>
    </dgm:pt>
    <dgm:pt modelId="{B6C9B7D2-A7C7-456A-AD2E-4A7B3DCE4802}" type="parTrans" cxnId="{1C760909-0237-4920-A8A3-0E9C90011411}">
      <dgm:prSet/>
      <dgm:spPr/>
      <dgm:t>
        <a:bodyPr/>
        <a:lstStyle/>
        <a:p>
          <a:endParaRPr lang="ru-RU" sz="900"/>
        </a:p>
      </dgm:t>
    </dgm:pt>
    <dgm:pt modelId="{45ACF1CA-916D-4899-98F0-8B1E3D582124}" type="sibTrans" cxnId="{1C760909-0237-4920-A8A3-0E9C90011411}">
      <dgm:prSet/>
      <dgm:spPr/>
      <dgm:t>
        <a:bodyPr/>
        <a:lstStyle/>
        <a:p>
          <a:endParaRPr lang="ru-RU" sz="900"/>
        </a:p>
      </dgm:t>
    </dgm:pt>
    <dgm:pt modelId="{4CF80E5E-2395-408F-9ECA-A4962B9CF173}">
      <dgm:prSet phldrT="[Текст]" custT="1"/>
      <dgm:spPr>
        <a:xfrm>
          <a:off x="0" y="540007"/>
          <a:ext cx="5965639" cy="1391040"/>
        </a:xfrm>
      </dgm:spPr>
      <dgm:t>
        <a:bodyPr/>
        <a:lstStyle/>
        <a:p>
          <a:pPr>
            <a:buChar char="•"/>
          </a:pPr>
          <a:r>
            <a:rPr lang="ru-RU" sz="900">
              <a:latin typeface="Calibri"/>
              <a:ea typeface="+mn-ea"/>
              <a:cs typeface="+mn-cs"/>
            </a:rPr>
            <a:t>разработка и внедрение инновационной продукции с учетом достижений науки и предпочтений потребителей косметики; </a:t>
          </a:r>
        </a:p>
      </dgm:t>
    </dgm:pt>
    <dgm:pt modelId="{65D18827-2FF6-4F36-837F-B45D99CA0ED9}" type="parTrans" cxnId="{73B56A72-4723-4BEB-B0D8-0E7D78C906FF}">
      <dgm:prSet/>
      <dgm:spPr/>
      <dgm:t>
        <a:bodyPr/>
        <a:lstStyle/>
        <a:p>
          <a:endParaRPr lang="ru-RU" sz="900"/>
        </a:p>
      </dgm:t>
    </dgm:pt>
    <dgm:pt modelId="{6AC473A0-17BF-4126-95B4-0279931A2D73}" type="sibTrans" cxnId="{73B56A72-4723-4BEB-B0D8-0E7D78C906FF}">
      <dgm:prSet/>
      <dgm:spPr/>
      <dgm:t>
        <a:bodyPr/>
        <a:lstStyle/>
        <a:p>
          <a:endParaRPr lang="ru-RU" sz="900"/>
        </a:p>
      </dgm:t>
    </dgm:pt>
    <dgm:pt modelId="{08B38FCD-F7E1-4EBE-AF9B-F363CEC259F7}">
      <dgm:prSet phldrT="[Текст]" custT="1"/>
      <dgm:spPr>
        <a:xfrm>
          <a:off x="0" y="1931047"/>
          <a:ext cx="5965639" cy="383760"/>
        </a:xfrm>
      </dgm:spPr>
      <dgm:t>
        <a:bodyPr/>
        <a:lstStyle/>
        <a:p>
          <a:pPr>
            <a:buFont typeface="Symbol" panose="05050102010706020507" pitchFamily="18" charset="2"/>
            <a:buNone/>
          </a:pPr>
          <a:r>
            <a:rPr lang="ru-RU" sz="1000">
              <a:latin typeface="Calibri"/>
              <a:ea typeface="+mn-ea"/>
              <a:cs typeface="+mn-cs"/>
            </a:rPr>
            <a:t>Управление взаимоотношениями с клиентами: </a:t>
          </a:r>
        </a:p>
      </dgm:t>
    </dgm:pt>
    <dgm:pt modelId="{FF01586A-E807-4EA2-8B44-DCC73AC228A2}" type="parTrans" cxnId="{EFF112FD-4E6E-441B-A9DB-BD0819C3104E}">
      <dgm:prSet/>
      <dgm:spPr/>
      <dgm:t>
        <a:bodyPr/>
        <a:lstStyle/>
        <a:p>
          <a:endParaRPr lang="ru-RU" sz="900"/>
        </a:p>
      </dgm:t>
    </dgm:pt>
    <dgm:pt modelId="{5AC84130-4753-4A38-9235-425581F853D2}" type="sibTrans" cxnId="{EFF112FD-4E6E-441B-A9DB-BD0819C3104E}">
      <dgm:prSet/>
      <dgm:spPr/>
      <dgm:t>
        <a:bodyPr/>
        <a:lstStyle/>
        <a:p>
          <a:endParaRPr lang="ru-RU" sz="900"/>
        </a:p>
      </dgm:t>
    </dgm:pt>
    <dgm:pt modelId="{56C2682E-64DC-4D02-A703-F7B60E6AC271}">
      <dgm:prSet phldrT="[Текст]" custT="1"/>
      <dgm:spPr>
        <a:xfrm>
          <a:off x="0" y="2314807"/>
          <a:ext cx="5965639" cy="1324800"/>
        </a:xfrm>
      </dgm:spPr>
      <dgm:t>
        <a:bodyPr/>
        <a:lstStyle/>
        <a:p>
          <a:pPr>
            <a:buChar char="•"/>
          </a:pPr>
          <a:r>
            <a:rPr lang="ru-RU" sz="900">
              <a:latin typeface="Calibri"/>
              <a:ea typeface="+mn-ea"/>
              <a:cs typeface="+mn-cs"/>
            </a:rPr>
            <a:t>организация результативной системы продвижения продукции (информационная, рекламная и промо-поддержка продаж, известность марки, участие в выставках); </a:t>
          </a:r>
        </a:p>
      </dgm:t>
    </dgm:pt>
    <dgm:pt modelId="{A0A338F5-84CD-4C0B-8F5A-2ECF19B97750}" type="parTrans" cxnId="{F0A0F47D-4BC5-4A2C-9288-45E1F6175384}">
      <dgm:prSet/>
      <dgm:spPr/>
      <dgm:t>
        <a:bodyPr/>
        <a:lstStyle/>
        <a:p>
          <a:endParaRPr lang="ru-RU" sz="900"/>
        </a:p>
      </dgm:t>
    </dgm:pt>
    <dgm:pt modelId="{D6CE0D70-2C16-445D-A7B8-F6CB642336ED}" type="sibTrans" cxnId="{F0A0F47D-4BC5-4A2C-9288-45E1F6175384}">
      <dgm:prSet/>
      <dgm:spPr/>
      <dgm:t>
        <a:bodyPr/>
        <a:lstStyle/>
        <a:p>
          <a:endParaRPr lang="ru-RU" sz="900"/>
        </a:p>
      </dgm:t>
    </dgm:pt>
    <dgm:pt modelId="{7C01C164-88F8-4D55-B5DC-D1CA1FE3046B}">
      <dgm:prSet custT="1"/>
      <dgm:spPr>
        <a:xfrm>
          <a:off x="0" y="540007"/>
          <a:ext cx="5965639" cy="1391040"/>
        </a:xfrm>
      </dgm:spPr>
      <dgm:t>
        <a:bodyPr/>
        <a:lstStyle/>
        <a:p>
          <a:pPr>
            <a:buChar char="•"/>
          </a:pPr>
          <a:r>
            <a:rPr lang="ru-RU" sz="900">
              <a:latin typeface="Calibri"/>
              <a:ea typeface="+mn-ea"/>
              <a:cs typeface="+mn-cs"/>
            </a:rPr>
            <a:t>выпуск добавленного товара (средства по информирования потребителей о качествах товара; </a:t>
          </a:r>
        </a:p>
      </dgm:t>
    </dgm:pt>
    <dgm:pt modelId="{D24BB764-EFA1-44B3-B6D3-208E692AC9D2}" type="parTrans" cxnId="{94D19F33-C884-4B5B-B54A-16D94B2BE6C7}">
      <dgm:prSet/>
      <dgm:spPr/>
      <dgm:t>
        <a:bodyPr/>
        <a:lstStyle/>
        <a:p>
          <a:endParaRPr lang="ru-RU" sz="900"/>
        </a:p>
      </dgm:t>
    </dgm:pt>
    <dgm:pt modelId="{AE7557E3-891F-4FAD-9DD3-3D0511B0341A}" type="sibTrans" cxnId="{94D19F33-C884-4B5B-B54A-16D94B2BE6C7}">
      <dgm:prSet/>
      <dgm:spPr/>
      <dgm:t>
        <a:bodyPr/>
        <a:lstStyle/>
        <a:p>
          <a:endParaRPr lang="ru-RU" sz="900"/>
        </a:p>
      </dgm:t>
    </dgm:pt>
    <dgm:pt modelId="{6013855A-49E1-47D5-981F-3B1BEAF1673E}">
      <dgm:prSet custT="1"/>
      <dgm:spPr>
        <a:xfrm>
          <a:off x="0" y="540007"/>
          <a:ext cx="5965639" cy="1391040"/>
        </a:xfrm>
      </dgm:spPr>
      <dgm:t>
        <a:bodyPr/>
        <a:lstStyle/>
        <a:p>
          <a:pPr>
            <a:buChar char="•"/>
          </a:pPr>
          <a:r>
            <a:rPr lang="ru-RU" sz="900">
              <a:latin typeface="Calibri"/>
              <a:ea typeface="+mn-ea"/>
              <a:cs typeface="+mn-cs"/>
            </a:rPr>
            <a:t>обеспечение удобства и комфортности применения, хранения; </a:t>
          </a:r>
        </a:p>
      </dgm:t>
    </dgm:pt>
    <dgm:pt modelId="{1EEDBF07-2110-4CBF-BEEB-B1129F0CB777}" type="parTrans" cxnId="{63018AC5-D689-446C-8B26-0E7238D0AEF6}">
      <dgm:prSet/>
      <dgm:spPr/>
      <dgm:t>
        <a:bodyPr/>
        <a:lstStyle/>
        <a:p>
          <a:endParaRPr lang="ru-RU" sz="900"/>
        </a:p>
      </dgm:t>
    </dgm:pt>
    <dgm:pt modelId="{873953FC-29FC-4603-BD16-C1E74A2B2F91}" type="sibTrans" cxnId="{63018AC5-D689-446C-8B26-0E7238D0AEF6}">
      <dgm:prSet/>
      <dgm:spPr/>
      <dgm:t>
        <a:bodyPr/>
        <a:lstStyle/>
        <a:p>
          <a:endParaRPr lang="ru-RU" sz="900"/>
        </a:p>
      </dgm:t>
    </dgm:pt>
    <dgm:pt modelId="{F3B4EF72-111E-444E-A4C1-53A064C8B3F6}">
      <dgm:prSet custT="1"/>
      <dgm:spPr>
        <a:xfrm>
          <a:off x="0" y="540007"/>
          <a:ext cx="5965639" cy="1391040"/>
        </a:xfrm>
      </dgm:spPr>
      <dgm:t>
        <a:bodyPr/>
        <a:lstStyle/>
        <a:p>
          <a:pPr>
            <a:buChar char="•"/>
          </a:pPr>
          <a:r>
            <a:rPr lang="ru-RU" sz="900">
              <a:latin typeface="Calibri"/>
              <a:ea typeface="+mn-ea"/>
              <a:cs typeface="+mn-cs"/>
            </a:rPr>
            <a:t>сувенирная и другая подарочная продукция); </a:t>
          </a:r>
        </a:p>
      </dgm:t>
    </dgm:pt>
    <dgm:pt modelId="{288AFC09-22C2-4E47-8C40-DA27CF5F787F}" type="parTrans" cxnId="{FA431CFE-8368-498F-B744-CD3BA5A506D9}">
      <dgm:prSet/>
      <dgm:spPr/>
      <dgm:t>
        <a:bodyPr/>
        <a:lstStyle/>
        <a:p>
          <a:endParaRPr lang="ru-RU" sz="900"/>
        </a:p>
      </dgm:t>
    </dgm:pt>
    <dgm:pt modelId="{D4829B2A-E9F8-40DD-AE46-183C20ABA921}" type="sibTrans" cxnId="{FA431CFE-8368-498F-B744-CD3BA5A506D9}">
      <dgm:prSet/>
      <dgm:spPr/>
      <dgm:t>
        <a:bodyPr/>
        <a:lstStyle/>
        <a:p>
          <a:endParaRPr lang="ru-RU" sz="900"/>
        </a:p>
      </dgm:t>
    </dgm:pt>
    <dgm:pt modelId="{03621AB5-24C4-4729-8F28-E98470BD9BA3}">
      <dgm:prSet custT="1"/>
      <dgm:spPr>
        <a:xfrm>
          <a:off x="0" y="540007"/>
          <a:ext cx="5965639" cy="1391040"/>
        </a:xfrm>
      </dgm:spPr>
      <dgm:t>
        <a:bodyPr/>
        <a:lstStyle/>
        <a:p>
          <a:pPr>
            <a:buChar char="•"/>
          </a:pPr>
          <a:r>
            <a:rPr lang="ru-RU" sz="900">
              <a:latin typeface="Calibri"/>
              <a:ea typeface="+mn-ea"/>
              <a:cs typeface="+mn-cs"/>
            </a:rPr>
            <a:t>мероприятия по развитию и укреплению бренда и др.;</a:t>
          </a:r>
        </a:p>
      </dgm:t>
    </dgm:pt>
    <dgm:pt modelId="{50B7CD0F-2244-4366-AA16-73F95F185658}" type="parTrans" cxnId="{6F49F5C8-7481-41C3-A70C-557AEABCCC3E}">
      <dgm:prSet/>
      <dgm:spPr/>
      <dgm:t>
        <a:bodyPr/>
        <a:lstStyle/>
        <a:p>
          <a:endParaRPr lang="ru-RU" sz="900"/>
        </a:p>
      </dgm:t>
    </dgm:pt>
    <dgm:pt modelId="{E7FB806B-C9BC-4E0D-8858-80349630DCF7}" type="sibTrans" cxnId="{6F49F5C8-7481-41C3-A70C-557AEABCCC3E}">
      <dgm:prSet/>
      <dgm:spPr/>
      <dgm:t>
        <a:bodyPr/>
        <a:lstStyle/>
        <a:p>
          <a:endParaRPr lang="ru-RU" sz="900"/>
        </a:p>
      </dgm:t>
    </dgm:pt>
    <dgm:pt modelId="{3B639B74-0ABF-4D91-A390-ABBAF043E9A3}">
      <dgm:prSet phldrT="[Текст]" custT="1"/>
      <dgm:spPr>
        <a:xfrm>
          <a:off x="0" y="4023367"/>
          <a:ext cx="5965639" cy="1457280"/>
        </a:xfrm>
      </dgm:spPr>
      <dgm:t>
        <a:bodyPr/>
        <a:lstStyle/>
        <a:p>
          <a:pPr>
            <a:buChar char="•"/>
          </a:pPr>
          <a:r>
            <a:rPr lang="ru-RU" sz="900">
              <a:latin typeface="Calibri"/>
              <a:ea typeface="+mn-ea"/>
              <a:cs typeface="+mn-cs"/>
            </a:rPr>
            <a:t>участие в государственных программах федерального и регионального уровней; </a:t>
          </a:r>
        </a:p>
      </dgm:t>
    </dgm:pt>
    <dgm:pt modelId="{5C89BC31-90C5-4341-B365-6D1F618108AF}" type="parTrans" cxnId="{A134DC51-5A01-4EB0-9F6D-05A79DB35CF8}">
      <dgm:prSet/>
      <dgm:spPr/>
      <dgm:t>
        <a:bodyPr/>
        <a:lstStyle/>
        <a:p>
          <a:endParaRPr lang="ru-RU" sz="900"/>
        </a:p>
      </dgm:t>
    </dgm:pt>
    <dgm:pt modelId="{2D18A62C-DAC5-419D-A771-46088649C3A0}" type="sibTrans" cxnId="{A134DC51-5A01-4EB0-9F6D-05A79DB35CF8}">
      <dgm:prSet/>
      <dgm:spPr/>
      <dgm:t>
        <a:bodyPr/>
        <a:lstStyle/>
        <a:p>
          <a:endParaRPr lang="ru-RU" sz="900"/>
        </a:p>
      </dgm:t>
    </dgm:pt>
    <dgm:pt modelId="{598BDFD4-6937-4839-8A54-5716B2EBB126}">
      <dgm:prSet phldrT="[Текст]" custT="1"/>
      <dgm:spPr>
        <a:xfrm>
          <a:off x="0" y="3639607"/>
          <a:ext cx="5965639" cy="383760"/>
        </a:xfrm>
      </dgm:spPr>
      <dgm:t>
        <a:bodyPr/>
        <a:lstStyle/>
        <a:p>
          <a:pPr>
            <a:buFont typeface="Symbol" panose="05050102010706020507" pitchFamily="18" charset="2"/>
            <a:buNone/>
          </a:pPr>
          <a:r>
            <a:rPr lang="ru-RU" sz="1000">
              <a:latin typeface="Calibri"/>
              <a:ea typeface="+mn-ea"/>
              <a:cs typeface="+mn-cs"/>
            </a:rPr>
            <a:t>Социальная ответственность бизнеса: </a:t>
          </a:r>
        </a:p>
      </dgm:t>
    </dgm:pt>
    <dgm:pt modelId="{5AE35DC9-B670-4F24-9ADA-DF2509EFBF0A}" type="parTrans" cxnId="{F0BBEDAC-7DBB-445D-A6CE-1C719937A848}">
      <dgm:prSet/>
      <dgm:spPr/>
      <dgm:t>
        <a:bodyPr/>
        <a:lstStyle/>
        <a:p>
          <a:endParaRPr lang="ru-RU" sz="900"/>
        </a:p>
      </dgm:t>
    </dgm:pt>
    <dgm:pt modelId="{608F0A5D-203B-48A8-8F30-6427441A65B0}" type="sibTrans" cxnId="{F0BBEDAC-7DBB-445D-A6CE-1C719937A848}">
      <dgm:prSet/>
      <dgm:spPr/>
      <dgm:t>
        <a:bodyPr/>
        <a:lstStyle/>
        <a:p>
          <a:endParaRPr lang="ru-RU" sz="900"/>
        </a:p>
      </dgm:t>
    </dgm:pt>
    <dgm:pt modelId="{4DC8D3CF-0A15-440F-A8F5-80653126A57D}">
      <dgm:prSet custT="1"/>
      <dgm:spPr>
        <a:xfrm>
          <a:off x="0" y="2314807"/>
          <a:ext cx="5965639" cy="1324800"/>
        </a:xfrm>
      </dgm:spPr>
      <dgm:t>
        <a:bodyPr/>
        <a:lstStyle/>
        <a:p>
          <a:pPr>
            <a:buChar char="•"/>
          </a:pPr>
          <a:r>
            <a:rPr lang="ru-RU" sz="900">
              <a:latin typeface="Calibri"/>
              <a:ea typeface="+mn-ea"/>
              <a:cs typeface="+mn-cs"/>
            </a:rPr>
            <a:t>разработка проектов по нестандартным видам рекламы (ambient media); </a:t>
          </a:r>
        </a:p>
      </dgm:t>
    </dgm:pt>
    <dgm:pt modelId="{1528B257-72D7-4811-BE1E-EB0D94E12D27}" type="parTrans" cxnId="{7602DBE2-E2DB-491F-966A-7EC92E914956}">
      <dgm:prSet/>
      <dgm:spPr/>
      <dgm:t>
        <a:bodyPr/>
        <a:lstStyle/>
        <a:p>
          <a:endParaRPr lang="ru-RU" sz="900"/>
        </a:p>
      </dgm:t>
    </dgm:pt>
    <dgm:pt modelId="{5F407C20-4227-47A4-A93F-7A9D0F9585C3}" type="sibTrans" cxnId="{7602DBE2-E2DB-491F-966A-7EC92E914956}">
      <dgm:prSet/>
      <dgm:spPr/>
      <dgm:t>
        <a:bodyPr/>
        <a:lstStyle/>
        <a:p>
          <a:endParaRPr lang="ru-RU" sz="900"/>
        </a:p>
      </dgm:t>
    </dgm:pt>
    <dgm:pt modelId="{966B93F2-1A21-4E1F-94AE-63B48058DA31}">
      <dgm:prSet custT="1"/>
      <dgm:spPr>
        <a:xfrm>
          <a:off x="0" y="2314807"/>
          <a:ext cx="5965639" cy="1324800"/>
        </a:xfrm>
      </dgm:spPr>
      <dgm:t>
        <a:bodyPr/>
        <a:lstStyle/>
        <a:p>
          <a:pPr>
            <a:buChar char="•"/>
          </a:pPr>
          <a:r>
            <a:rPr lang="ru-RU" sz="900">
              <a:latin typeface="Calibri"/>
              <a:ea typeface="+mn-ea"/>
              <a:cs typeface="+mn-cs"/>
            </a:rPr>
            <a:t>создание и развитие активной базы клиентов, разработка проектов персонификации покупок; </a:t>
          </a:r>
        </a:p>
      </dgm:t>
    </dgm:pt>
    <dgm:pt modelId="{A9902759-1803-4239-9C0B-CAC2EE02F6E8}" type="parTrans" cxnId="{7F17B896-CF8E-4B49-B661-A29D66930DC5}">
      <dgm:prSet/>
      <dgm:spPr/>
      <dgm:t>
        <a:bodyPr/>
        <a:lstStyle/>
        <a:p>
          <a:endParaRPr lang="ru-RU" sz="900"/>
        </a:p>
      </dgm:t>
    </dgm:pt>
    <dgm:pt modelId="{2A952509-C149-4BDA-BB23-AEAC340BB3BC}" type="sibTrans" cxnId="{7F17B896-CF8E-4B49-B661-A29D66930DC5}">
      <dgm:prSet/>
      <dgm:spPr/>
      <dgm:t>
        <a:bodyPr/>
        <a:lstStyle/>
        <a:p>
          <a:endParaRPr lang="ru-RU" sz="900"/>
        </a:p>
      </dgm:t>
    </dgm:pt>
    <dgm:pt modelId="{F2C75564-686D-47F1-AFB3-7FE388ADDEA2}">
      <dgm:prSet custT="1"/>
      <dgm:spPr>
        <a:xfrm>
          <a:off x="0" y="2314807"/>
          <a:ext cx="5965639" cy="1324800"/>
        </a:xfrm>
      </dgm:spPr>
      <dgm:t>
        <a:bodyPr/>
        <a:lstStyle/>
        <a:p>
          <a:pPr>
            <a:buChar char="•"/>
          </a:pPr>
          <a:r>
            <a:rPr lang="ru-RU" sz="900">
              <a:latin typeface="Calibri"/>
              <a:ea typeface="+mn-ea"/>
              <a:cs typeface="+mn-cs"/>
            </a:rPr>
            <a:t>модернизация интернет-сайта, обеспечение представительства компании в социальных сетях с активной поддержкой пользователей;</a:t>
          </a:r>
        </a:p>
      </dgm:t>
    </dgm:pt>
    <dgm:pt modelId="{0CF90D1F-7BF5-4C5A-B40B-C750352E27C4}" type="parTrans" cxnId="{5397D571-8656-446E-BC84-AACB1F4E727F}">
      <dgm:prSet/>
      <dgm:spPr/>
      <dgm:t>
        <a:bodyPr/>
        <a:lstStyle/>
        <a:p>
          <a:endParaRPr lang="ru-RU" sz="900"/>
        </a:p>
      </dgm:t>
    </dgm:pt>
    <dgm:pt modelId="{16A6A1BE-DD91-4821-9BC4-10B7BFB04E34}" type="sibTrans" cxnId="{5397D571-8656-446E-BC84-AACB1F4E727F}">
      <dgm:prSet/>
      <dgm:spPr/>
      <dgm:t>
        <a:bodyPr/>
        <a:lstStyle/>
        <a:p>
          <a:endParaRPr lang="ru-RU" sz="900"/>
        </a:p>
      </dgm:t>
    </dgm:pt>
    <dgm:pt modelId="{CF09033C-3A2A-4C47-96A2-89C2D88F3FEA}">
      <dgm:prSet custT="1"/>
      <dgm:spPr>
        <a:xfrm>
          <a:off x="0" y="4023367"/>
          <a:ext cx="5965639" cy="1457280"/>
        </a:xfrm>
      </dgm:spPr>
      <dgm:t>
        <a:bodyPr/>
        <a:lstStyle/>
        <a:p>
          <a:pPr>
            <a:buChar char="•"/>
          </a:pPr>
          <a:r>
            <a:rPr lang="ru-RU" sz="900">
              <a:latin typeface="Calibri"/>
              <a:ea typeface="+mn-ea"/>
              <a:cs typeface="+mn-cs"/>
            </a:rPr>
            <a:t>участие в благотворительных акциях; </a:t>
          </a:r>
        </a:p>
      </dgm:t>
    </dgm:pt>
    <dgm:pt modelId="{07492479-DF7D-4FDF-A79B-ECCAC0B4A284}" type="parTrans" cxnId="{82AB134D-DD64-4B27-834A-9595B320FA53}">
      <dgm:prSet/>
      <dgm:spPr/>
      <dgm:t>
        <a:bodyPr/>
        <a:lstStyle/>
        <a:p>
          <a:endParaRPr lang="ru-RU" sz="900"/>
        </a:p>
      </dgm:t>
    </dgm:pt>
    <dgm:pt modelId="{01B3B4D3-0FBA-4818-93F8-0149540B1BC3}" type="sibTrans" cxnId="{82AB134D-DD64-4B27-834A-9595B320FA53}">
      <dgm:prSet/>
      <dgm:spPr/>
      <dgm:t>
        <a:bodyPr/>
        <a:lstStyle/>
        <a:p>
          <a:endParaRPr lang="ru-RU" sz="900"/>
        </a:p>
      </dgm:t>
    </dgm:pt>
    <dgm:pt modelId="{0CE59785-0E3D-4E78-9D94-FFB79457870A}">
      <dgm:prSet custT="1"/>
      <dgm:spPr>
        <a:xfrm>
          <a:off x="0" y="4023367"/>
          <a:ext cx="5965639" cy="1457280"/>
        </a:xfrm>
      </dgm:spPr>
      <dgm:t>
        <a:bodyPr/>
        <a:lstStyle/>
        <a:p>
          <a:pPr>
            <a:buChar char="•"/>
          </a:pPr>
          <a:r>
            <a:rPr lang="ru-RU" sz="900">
              <a:latin typeface="Calibri"/>
              <a:ea typeface="+mn-ea"/>
              <a:cs typeface="+mn-cs"/>
            </a:rPr>
            <a:t>просветительская и гуманитарная деятельность; </a:t>
          </a:r>
        </a:p>
      </dgm:t>
    </dgm:pt>
    <dgm:pt modelId="{F97B671C-0F8B-4EDC-A04D-4B283A635E15}" type="parTrans" cxnId="{094B9BB4-9FC8-4782-8249-D82844B1D676}">
      <dgm:prSet/>
      <dgm:spPr/>
      <dgm:t>
        <a:bodyPr/>
        <a:lstStyle/>
        <a:p>
          <a:endParaRPr lang="ru-RU" sz="900"/>
        </a:p>
      </dgm:t>
    </dgm:pt>
    <dgm:pt modelId="{83B08E1F-E5E3-482D-8D97-75A73E052886}" type="sibTrans" cxnId="{094B9BB4-9FC8-4782-8249-D82844B1D676}">
      <dgm:prSet/>
      <dgm:spPr/>
      <dgm:t>
        <a:bodyPr/>
        <a:lstStyle/>
        <a:p>
          <a:endParaRPr lang="ru-RU" sz="900"/>
        </a:p>
      </dgm:t>
    </dgm:pt>
    <dgm:pt modelId="{F28261A8-47E4-448A-B058-E7C0F8A1E35A}">
      <dgm:prSet custT="1"/>
      <dgm:spPr>
        <a:xfrm>
          <a:off x="0" y="4023367"/>
          <a:ext cx="5965639" cy="1457280"/>
        </a:xfrm>
      </dgm:spPr>
      <dgm:t>
        <a:bodyPr/>
        <a:lstStyle/>
        <a:p>
          <a:pPr>
            <a:buChar char="•"/>
          </a:pPr>
          <a:r>
            <a:rPr lang="ru-RU" sz="900">
              <a:latin typeface="Calibri"/>
              <a:ea typeface="+mn-ea"/>
              <a:cs typeface="+mn-cs"/>
            </a:rPr>
            <a:t>проекты, направленные на улучшение здоровья и качества жизни населения; </a:t>
          </a:r>
        </a:p>
      </dgm:t>
    </dgm:pt>
    <dgm:pt modelId="{198FA490-19C5-4A59-81E4-FF87D411BCD0}" type="parTrans" cxnId="{8F349A9D-5280-4D16-8345-5BCE66B71B3F}">
      <dgm:prSet/>
      <dgm:spPr/>
      <dgm:t>
        <a:bodyPr/>
        <a:lstStyle/>
        <a:p>
          <a:endParaRPr lang="ru-RU" sz="900"/>
        </a:p>
      </dgm:t>
    </dgm:pt>
    <dgm:pt modelId="{C9E76BDD-01C5-4374-8B8F-AD9D080458F0}" type="sibTrans" cxnId="{8F349A9D-5280-4D16-8345-5BCE66B71B3F}">
      <dgm:prSet/>
      <dgm:spPr/>
      <dgm:t>
        <a:bodyPr/>
        <a:lstStyle/>
        <a:p>
          <a:endParaRPr lang="ru-RU" sz="900"/>
        </a:p>
      </dgm:t>
    </dgm:pt>
    <dgm:pt modelId="{D54FA438-0F8B-40E2-AAC0-D4CFF917020A}">
      <dgm:prSet custT="1"/>
      <dgm:spPr>
        <a:xfrm>
          <a:off x="0" y="4023367"/>
          <a:ext cx="5965639" cy="1457280"/>
        </a:xfrm>
      </dgm:spPr>
      <dgm:t>
        <a:bodyPr/>
        <a:lstStyle/>
        <a:p>
          <a:pPr>
            <a:buChar char="•"/>
          </a:pPr>
          <a:r>
            <a:rPr lang="ru-RU" sz="900">
              <a:latin typeface="Calibri"/>
              <a:ea typeface="+mn-ea"/>
              <a:cs typeface="+mn-cs"/>
            </a:rPr>
            <a:t>участие в проектах в сфере медицинского и фармацевтического образования; </a:t>
          </a:r>
        </a:p>
      </dgm:t>
    </dgm:pt>
    <dgm:pt modelId="{F281F50F-5D4B-4FC5-8EA9-CCCE94DC6B92}" type="parTrans" cxnId="{ABF7F019-6857-4F4F-8F26-584DA8CFC997}">
      <dgm:prSet/>
      <dgm:spPr/>
      <dgm:t>
        <a:bodyPr/>
        <a:lstStyle/>
        <a:p>
          <a:endParaRPr lang="ru-RU" sz="900"/>
        </a:p>
      </dgm:t>
    </dgm:pt>
    <dgm:pt modelId="{9BBB7F39-8F76-433B-8C32-7E1D24C8188D}" type="sibTrans" cxnId="{ABF7F019-6857-4F4F-8F26-584DA8CFC997}">
      <dgm:prSet/>
      <dgm:spPr/>
      <dgm:t>
        <a:bodyPr/>
        <a:lstStyle/>
        <a:p>
          <a:endParaRPr lang="ru-RU" sz="900"/>
        </a:p>
      </dgm:t>
    </dgm:pt>
    <dgm:pt modelId="{B48205CD-1A58-4861-B3A6-9F3A07BA79C4}">
      <dgm:prSet custT="1"/>
      <dgm:spPr>
        <a:xfrm>
          <a:off x="0" y="4023367"/>
          <a:ext cx="5965639" cy="1457280"/>
        </a:xfrm>
      </dgm:spPr>
      <dgm:t>
        <a:bodyPr/>
        <a:lstStyle/>
        <a:p>
          <a:pPr>
            <a:buChar char="•"/>
          </a:pPr>
          <a:r>
            <a:rPr lang="ru-RU" sz="900">
              <a:latin typeface="Calibri"/>
              <a:ea typeface="+mn-ea"/>
              <a:cs typeface="+mn-cs"/>
            </a:rPr>
            <a:t>развитие персонала, охрана здоровья, обеспечение безопасных условий труда; </a:t>
          </a:r>
        </a:p>
      </dgm:t>
    </dgm:pt>
    <dgm:pt modelId="{D5AD2474-F42D-4964-B92F-11D4ADF0ABC2}" type="parTrans" cxnId="{F73F2BC6-0A20-4BF6-B082-CB0C55462A4F}">
      <dgm:prSet/>
      <dgm:spPr/>
      <dgm:t>
        <a:bodyPr/>
        <a:lstStyle/>
        <a:p>
          <a:endParaRPr lang="ru-RU" sz="900"/>
        </a:p>
      </dgm:t>
    </dgm:pt>
    <dgm:pt modelId="{D52AF9A7-663A-4E6B-9CF0-718BDA01A621}" type="sibTrans" cxnId="{F73F2BC6-0A20-4BF6-B082-CB0C55462A4F}">
      <dgm:prSet/>
      <dgm:spPr/>
      <dgm:t>
        <a:bodyPr/>
        <a:lstStyle/>
        <a:p>
          <a:endParaRPr lang="ru-RU" sz="900"/>
        </a:p>
      </dgm:t>
    </dgm:pt>
    <dgm:pt modelId="{2FDAED7A-B363-4538-997C-2937ECDF0E8A}">
      <dgm:prSet custT="1"/>
      <dgm:spPr>
        <a:xfrm>
          <a:off x="0" y="4023367"/>
          <a:ext cx="5965639" cy="1457280"/>
        </a:xfrm>
      </dgm:spPr>
      <dgm:t>
        <a:bodyPr/>
        <a:lstStyle/>
        <a:p>
          <a:pPr>
            <a:buChar char="•"/>
          </a:pPr>
          <a:r>
            <a:rPr lang="ru-RU" sz="900">
              <a:latin typeface="Calibri"/>
              <a:ea typeface="+mn-ea"/>
              <a:cs typeface="+mn-cs"/>
            </a:rPr>
            <a:t>природоохранная деятельность и ресурсосбережение.</a:t>
          </a:r>
        </a:p>
      </dgm:t>
    </dgm:pt>
    <dgm:pt modelId="{1AADACA3-0F33-4B0F-A37B-B7F7765F9777}" type="parTrans" cxnId="{11167780-87EB-454F-B78A-B47A743C97C1}">
      <dgm:prSet/>
      <dgm:spPr/>
      <dgm:t>
        <a:bodyPr/>
        <a:lstStyle/>
        <a:p>
          <a:endParaRPr lang="ru-RU" sz="900"/>
        </a:p>
      </dgm:t>
    </dgm:pt>
    <dgm:pt modelId="{4C56C5DF-C7A7-4011-9AFD-61DDD9A3C36B}" type="sibTrans" cxnId="{11167780-87EB-454F-B78A-B47A743C97C1}">
      <dgm:prSet/>
      <dgm:spPr/>
      <dgm:t>
        <a:bodyPr/>
        <a:lstStyle/>
        <a:p>
          <a:endParaRPr lang="ru-RU" sz="900"/>
        </a:p>
      </dgm:t>
    </dgm:pt>
    <dgm:pt modelId="{3814A190-C7C5-4FFE-B136-9FFD2F1ACAB7}" type="pres">
      <dgm:prSet presAssocID="{9C6F30EB-D5DD-4DE0-A817-D60FF3C196DC}" presName="diagram" presStyleCnt="0">
        <dgm:presLayoutVars>
          <dgm:chPref val="1"/>
          <dgm:dir/>
          <dgm:animOne val="branch"/>
          <dgm:animLvl val="lvl"/>
          <dgm:resizeHandles/>
        </dgm:presLayoutVars>
      </dgm:prSet>
      <dgm:spPr/>
      <dgm:t>
        <a:bodyPr/>
        <a:lstStyle/>
        <a:p>
          <a:endParaRPr lang="ru-RU"/>
        </a:p>
      </dgm:t>
    </dgm:pt>
    <dgm:pt modelId="{76B5F59C-B6B9-4E75-98D8-09B2FD4C31B5}" type="pres">
      <dgm:prSet presAssocID="{FA8DC268-730C-41D5-B5A6-F5972BED2FC9}" presName="root" presStyleCnt="0"/>
      <dgm:spPr/>
      <dgm:t>
        <a:bodyPr/>
        <a:lstStyle/>
        <a:p>
          <a:endParaRPr lang="ru-RU"/>
        </a:p>
      </dgm:t>
    </dgm:pt>
    <dgm:pt modelId="{C44EC981-6958-4A97-93E9-00664F1ED934}" type="pres">
      <dgm:prSet presAssocID="{FA8DC268-730C-41D5-B5A6-F5972BED2FC9}" presName="rootComposite" presStyleCnt="0"/>
      <dgm:spPr/>
      <dgm:t>
        <a:bodyPr/>
        <a:lstStyle/>
        <a:p>
          <a:endParaRPr lang="ru-RU"/>
        </a:p>
      </dgm:t>
    </dgm:pt>
    <dgm:pt modelId="{0BB4FCD2-A2C5-4235-879C-6AB09FD2A3EC}" type="pres">
      <dgm:prSet presAssocID="{FA8DC268-730C-41D5-B5A6-F5972BED2FC9}" presName="rootText" presStyleLbl="node1" presStyleIdx="0" presStyleCnt="3" custScaleX="239990" custScaleY="174415" custLinFactNeighborX="-55" custLinFactNeighborY="-50835"/>
      <dgm:spPr/>
      <dgm:t>
        <a:bodyPr/>
        <a:lstStyle/>
        <a:p>
          <a:endParaRPr lang="ru-RU"/>
        </a:p>
      </dgm:t>
    </dgm:pt>
    <dgm:pt modelId="{1019995D-6020-4E4F-81E1-0CA0AFBDFFF1}" type="pres">
      <dgm:prSet presAssocID="{FA8DC268-730C-41D5-B5A6-F5972BED2FC9}" presName="rootConnector" presStyleLbl="node1" presStyleIdx="0" presStyleCnt="3"/>
      <dgm:spPr/>
      <dgm:t>
        <a:bodyPr/>
        <a:lstStyle/>
        <a:p>
          <a:endParaRPr lang="ru-RU"/>
        </a:p>
      </dgm:t>
    </dgm:pt>
    <dgm:pt modelId="{8AECF3EF-D5FE-48BF-B8DF-A8057CA660B3}" type="pres">
      <dgm:prSet presAssocID="{FA8DC268-730C-41D5-B5A6-F5972BED2FC9}" presName="childShape" presStyleCnt="0"/>
      <dgm:spPr/>
      <dgm:t>
        <a:bodyPr/>
        <a:lstStyle/>
        <a:p>
          <a:endParaRPr lang="ru-RU"/>
        </a:p>
      </dgm:t>
    </dgm:pt>
    <dgm:pt modelId="{9FEC3A1E-08D0-4235-93CC-AFE4F4BE6CE9}" type="pres">
      <dgm:prSet presAssocID="{65D18827-2FF6-4F36-837F-B45D99CA0ED9}" presName="Name13" presStyleLbl="parChTrans1D2" presStyleIdx="0" presStyleCnt="16"/>
      <dgm:spPr/>
      <dgm:t>
        <a:bodyPr/>
        <a:lstStyle/>
        <a:p>
          <a:endParaRPr lang="ru-RU"/>
        </a:p>
      </dgm:t>
    </dgm:pt>
    <dgm:pt modelId="{95B5D9E5-D90F-4FAB-980B-3E9CFD093878}" type="pres">
      <dgm:prSet presAssocID="{4CF80E5E-2395-408F-9ECA-A4962B9CF173}" presName="childText" presStyleLbl="bgAcc1" presStyleIdx="0" presStyleCnt="16" custScaleX="370670" custScaleY="338101">
        <dgm:presLayoutVars>
          <dgm:bulletEnabled val="1"/>
        </dgm:presLayoutVars>
      </dgm:prSet>
      <dgm:spPr/>
      <dgm:t>
        <a:bodyPr/>
        <a:lstStyle/>
        <a:p>
          <a:endParaRPr lang="ru-RU"/>
        </a:p>
      </dgm:t>
    </dgm:pt>
    <dgm:pt modelId="{7B5F3E45-D1C3-4FE9-9CD6-A28B1EA76DDF}" type="pres">
      <dgm:prSet presAssocID="{D24BB764-EFA1-44B3-B6D3-208E692AC9D2}" presName="Name13" presStyleLbl="parChTrans1D2" presStyleIdx="1" presStyleCnt="16"/>
      <dgm:spPr/>
      <dgm:t>
        <a:bodyPr/>
        <a:lstStyle/>
        <a:p>
          <a:endParaRPr lang="ru-RU"/>
        </a:p>
      </dgm:t>
    </dgm:pt>
    <dgm:pt modelId="{36664004-3571-481D-9451-252564AACD2B}" type="pres">
      <dgm:prSet presAssocID="{7C01C164-88F8-4D55-B5DC-D1CA1FE3046B}" presName="childText" presStyleLbl="bgAcc1" presStyleIdx="1" presStyleCnt="16" custScaleX="444287" custScaleY="315146">
        <dgm:presLayoutVars>
          <dgm:bulletEnabled val="1"/>
        </dgm:presLayoutVars>
      </dgm:prSet>
      <dgm:spPr/>
      <dgm:t>
        <a:bodyPr/>
        <a:lstStyle/>
        <a:p>
          <a:endParaRPr lang="ru-RU"/>
        </a:p>
      </dgm:t>
    </dgm:pt>
    <dgm:pt modelId="{048417E6-EEDC-4979-BBBD-EA449F7361BA}" type="pres">
      <dgm:prSet presAssocID="{1EEDBF07-2110-4CBF-BEEB-B1129F0CB777}" presName="Name13" presStyleLbl="parChTrans1D2" presStyleIdx="2" presStyleCnt="16"/>
      <dgm:spPr/>
      <dgm:t>
        <a:bodyPr/>
        <a:lstStyle/>
        <a:p>
          <a:endParaRPr lang="ru-RU"/>
        </a:p>
      </dgm:t>
    </dgm:pt>
    <dgm:pt modelId="{27C1E6D2-EB32-4D99-A448-F55EBE70ED11}" type="pres">
      <dgm:prSet presAssocID="{6013855A-49E1-47D5-981F-3B1BEAF1673E}" presName="childText" presStyleLbl="bgAcc1" presStyleIdx="2" presStyleCnt="16" custScaleX="350952" custScaleY="260569" custLinFactNeighborX="2422" custLinFactNeighborY="23254">
        <dgm:presLayoutVars>
          <dgm:bulletEnabled val="1"/>
        </dgm:presLayoutVars>
      </dgm:prSet>
      <dgm:spPr/>
      <dgm:t>
        <a:bodyPr/>
        <a:lstStyle/>
        <a:p>
          <a:endParaRPr lang="ru-RU"/>
        </a:p>
      </dgm:t>
    </dgm:pt>
    <dgm:pt modelId="{A37408C8-C48C-456F-9958-871855368946}" type="pres">
      <dgm:prSet presAssocID="{288AFC09-22C2-4E47-8C40-DA27CF5F787F}" presName="Name13" presStyleLbl="parChTrans1D2" presStyleIdx="3" presStyleCnt="16"/>
      <dgm:spPr/>
      <dgm:t>
        <a:bodyPr/>
        <a:lstStyle/>
        <a:p>
          <a:endParaRPr lang="ru-RU"/>
        </a:p>
      </dgm:t>
    </dgm:pt>
    <dgm:pt modelId="{9192A460-F33F-4A24-8188-75BEB053C31D}" type="pres">
      <dgm:prSet presAssocID="{F3B4EF72-111E-444E-A4C1-53A064C8B3F6}" presName="childText" presStyleLbl="bgAcc1" presStyleIdx="3" presStyleCnt="16" custScaleX="261937" custScaleY="210125" custLinFactNeighborX="26645" custLinFactNeighborY="50384">
        <dgm:presLayoutVars>
          <dgm:bulletEnabled val="1"/>
        </dgm:presLayoutVars>
      </dgm:prSet>
      <dgm:spPr/>
      <dgm:t>
        <a:bodyPr/>
        <a:lstStyle/>
        <a:p>
          <a:endParaRPr lang="ru-RU"/>
        </a:p>
      </dgm:t>
    </dgm:pt>
    <dgm:pt modelId="{BC587F54-EA1E-4976-A158-0F6CD5B02643}" type="pres">
      <dgm:prSet presAssocID="{50B7CD0F-2244-4366-AA16-73F95F185658}" presName="Name13" presStyleLbl="parChTrans1D2" presStyleIdx="4" presStyleCnt="16"/>
      <dgm:spPr/>
      <dgm:t>
        <a:bodyPr/>
        <a:lstStyle/>
        <a:p>
          <a:endParaRPr lang="ru-RU"/>
        </a:p>
      </dgm:t>
    </dgm:pt>
    <dgm:pt modelId="{699B767F-593F-4444-B1A4-2ACC4A94E6E9}" type="pres">
      <dgm:prSet presAssocID="{03621AB5-24C4-4729-8F28-E98470BD9BA3}" presName="childText" presStyleLbl="bgAcc1" presStyleIdx="4" presStyleCnt="16" custScaleX="355725" custScaleY="266342" custLinFactNeighborX="2422" custLinFactNeighborY="73638">
        <dgm:presLayoutVars>
          <dgm:bulletEnabled val="1"/>
        </dgm:presLayoutVars>
      </dgm:prSet>
      <dgm:spPr/>
      <dgm:t>
        <a:bodyPr/>
        <a:lstStyle/>
        <a:p>
          <a:endParaRPr lang="ru-RU"/>
        </a:p>
      </dgm:t>
    </dgm:pt>
    <dgm:pt modelId="{550B0855-E66A-445E-B238-7B429014A003}" type="pres">
      <dgm:prSet presAssocID="{08B38FCD-F7E1-4EBE-AF9B-F363CEC259F7}" presName="root" presStyleCnt="0"/>
      <dgm:spPr/>
      <dgm:t>
        <a:bodyPr/>
        <a:lstStyle/>
        <a:p>
          <a:endParaRPr lang="ru-RU"/>
        </a:p>
      </dgm:t>
    </dgm:pt>
    <dgm:pt modelId="{F4B07655-A6ED-460A-9DFF-9E871668CC36}" type="pres">
      <dgm:prSet presAssocID="{08B38FCD-F7E1-4EBE-AF9B-F363CEC259F7}" presName="rootComposite" presStyleCnt="0"/>
      <dgm:spPr/>
      <dgm:t>
        <a:bodyPr/>
        <a:lstStyle/>
        <a:p>
          <a:endParaRPr lang="ru-RU"/>
        </a:p>
      </dgm:t>
    </dgm:pt>
    <dgm:pt modelId="{8431BF53-41FE-4A37-B92B-6C5D4F7EB511}" type="pres">
      <dgm:prSet presAssocID="{08B38FCD-F7E1-4EBE-AF9B-F363CEC259F7}" presName="rootText" presStyleLbl="node1" presStyleIdx="1" presStyleCnt="3" custScaleX="211979" custScaleY="208240" custLinFactNeighborX="4028" custLinFactNeighborY="-21196"/>
      <dgm:spPr/>
      <dgm:t>
        <a:bodyPr/>
        <a:lstStyle/>
        <a:p>
          <a:endParaRPr lang="ru-RU"/>
        </a:p>
      </dgm:t>
    </dgm:pt>
    <dgm:pt modelId="{8245D256-83DD-4F02-9AA4-A3369FCC81DC}" type="pres">
      <dgm:prSet presAssocID="{08B38FCD-F7E1-4EBE-AF9B-F363CEC259F7}" presName="rootConnector" presStyleLbl="node1" presStyleIdx="1" presStyleCnt="3"/>
      <dgm:spPr/>
      <dgm:t>
        <a:bodyPr/>
        <a:lstStyle/>
        <a:p>
          <a:endParaRPr lang="ru-RU"/>
        </a:p>
      </dgm:t>
    </dgm:pt>
    <dgm:pt modelId="{6CBC506C-968D-44FE-9B3A-A25999B0E39E}" type="pres">
      <dgm:prSet presAssocID="{08B38FCD-F7E1-4EBE-AF9B-F363CEC259F7}" presName="childShape" presStyleCnt="0"/>
      <dgm:spPr/>
      <dgm:t>
        <a:bodyPr/>
        <a:lstStyle/>
        <a:p>
          <a:endParaRPr lang="ru-RU"/>
        </a:p>
      </dgm:t>
    </dgm:pt>
    <dgm:pt modelId="{D5BD6B3C-7F68-46C8-AC9B-761566D1239F}" type="pres">
      <dgm:prSet presAssocID="{A0A338F5-84CD-4C0B-8F5A-2ECF19B97750}" presName="Name13" presStyleLbl="parChTrans1D2" presStyleIdx="5" presStyleCnt="16"/>
      <dgm:spPr/>
      <dgm:t>
        <a:bodyPr/>
        <a:lstStyle/>
        <a:p>
          <a:endParaRPr lang="ru-RU"/>
        </a:p>
      </dgm:t>
    </dgm:pt>
    <dgm:pt modelId="{7B187FB6-28A4-4970-B23F-74278B0E427C}" type="pres">
      <dgm:prSet presAssocID="{56C2682E-64DC-4D02-A703-F7B60E6AC271}" presName="childText" presStyleLbl="bgAcc1" presStyleIdx="5" presStyleCnt="16" custScaleX="376128" custScaleY="416762">
        <dgm:presLayoutVars>
          <dgm:bulletEnabled val="1"/>
        </dgm:presLayoutVars>
      </dgm:prSet>
      <dgm:spPr/>
      <dgm:t>
        <a:bodyPr/>
        <a:lstStyle/>
        <a:p>
          <a:endParaRPr lang="ru-RU"/>
        </a:p>
      </dgm:t>
    </dgm:pt>
    <dgm:pt modelId="{C5AA2E11-D056-4F2F-A9CB-EB21A221739B}" type="pres">
      <dgm:prSet presAssocID="{1528B257-72D7-4811-BE1E-EB0D94E12D27}" presName="Name13" presStyleLbl="parChTrans1D2" presStyleIdx="6" presStyleCnt="16"/>
      <dgm:spPr/>
      <dgm:t>
        <a:bodyPr/>
        <a:lstStyle/>
        <a:p>
          <a:endParaRPr lang="ru-RU"/>
        </a:p>
      </dgm:t>
    </dgm:pt>
    <dgm:pt modelId="{6FD24958-6B07-4F24-A474-EB0A968056D7}" type="pres">
      <dgm:prSet presAssocID="{4DC8D3CF-0A15-440F-A8F5-80653126A57D}" presName="childText" presStyleLbl="bgAcc1" presStyleIdx="6" presStyleCnt="16" custScaleX="383363" custScaleY="295207" custLinFactNeighborX="-4845" custLinFactNeighborY="62012">
        <dgm:presLayoutVars>
          <dgm:bulletEnabled val="1"/>
        </dgm:presLayoutVars>
      </dgm:prSet>
      <dgm:spPr/>
      <dgm:t>
        <a:bodyPr/>
        <a:lstStyle/>
        <a:p>
          <a:endParaRPr lang="ru-RU"/>
        </a:p>
      </dgm:t>
    </dgm:pt>
    <dgm:pt modelId="{DD8D2A2F-5762-4544-9768-0AF0B07B31BA}" type="pres">
      <dgm:prSet presAssocID="{A9902759-1803-4239-9C0B-CAC2EE02F6E8}" presName="Name13" presStyleLbl="parChTrans1D2" presStyleIdx="7" presStyleCnt="16"/>
      <dgm:spPr/>
      <dgm:t>
        <a:bodyPr/>
        <a:lstStyle/>
        <a:p>
          <a:endParaRPr lang="ru-RU"/>
        </a:p>
      </dgm:t>
    </dgm:pt>
    <dgm:pt modelId="{96DED234-B874-4F27-B710-DFDA9C7C1BC3}" type="pres">
      <dgm:prSet presAssocID="{966B93F2-1A21-4E1F-94AE-63B48058DA31}" presName="childText" presStyleLbl="bgAcc1" presStyleIdx="7" presStyleCnt="16" custScaleX="407865" custScaleY="275086" custLinFactNeighborX="-2422" custLinFactNeighborY="81390">
        <dgm:presLayoutVars>
          <dgm:bulletEnabled val="1"/>
        </dgm:presLayoutVars>
      </dgm:prSet>
      <dgm:spPr/>
      <dgm:t>
        <a:bodyPr/>
        <a:lstStyle/>
        <a:p>
          <a:endParaRPr lang="ru-RU"/>
        </a:p>
      </dgm:t>
    </dgm:pt>
    <dgm:pt modelId="{4C449E67-216F-4D97-8E59-F1D44F4D1361}" type="pres">
      <dgm:prSet presAssocID="{0CF90D1F-7BF5-4C5A-B40B-C750352E27C4}" presName="Name13" presStyleLbl="parChTrans1D2" presStyleIdx="8" presStyleCnt="16"/>
      <dgm:spPr/>
      <dgm:t>
        <a:bodyPr/>
        <a:lstStyle/>
        <a:p>
          <a:endParaRPr lang="ru-RU"/>
        </a:p>
      </dgm:t>
    </dgm:pt>
    <dgm:pt modelId="{0375094D-1905-4134-A051-9031793FED93}" type="pres">
      <dgm:prSet presAssocID="{F2C75564-686D-47F1-AFB3-7FE388ADDEA2}" presName="childText" presStyleLbl="bgAcc1" presStyleIdx="8" presStyleCnt="16" custScaleX="379595" custScaleY="383813" custLinFactY="51154" custLinFactNeighborX="12112" custLinFactNeighborY="100000">
        <dgm:presLayoutVars>
          <dgm:bulletEnabled val="1"/>
        </dgm:presLayoutVars>
      </dgm:prSet>
      <dgm:spPr/>
      <dgm:t>
        <a:bodyPr/>
        <a:lstStyle/>
        <a:p>
          <a:endParaRPr lang="ru-RU"/>
        </a:p>
      </dgm:t>
    </dgm:pt>
    <dgm:pt modelId="{0239D48B-9065-4005-9A3D-CD69B2AD2E7E}" type="pres">
      <dgm:prSet presAssocID="{598BDFD4-6937-4839-8A54-5716B2EBB126}" presName="root" presStyleCnt="0"/>
      <dgm:spPr/>
      <dgm:t>
        <a:bodyPr/>
        <a:lstStyle/>
        <a:p>
          <a:endParaRPr lang="ru-RU"/>
        </a:p>
      </dgm:t>
    </dgm:pt>
    <dgm:pt modelId="{EA63498B-816F-4665-9EAE-1B0FC054155C}" type="pres">
      <dgm:prSet presAssocID="{598BDFD4-6937-4839-8A54-5716B2EBB126}" presName="rootComposite" presStyleCnt="0"/>
      <dgm:spPr/>
      <dgm:t>
        <a:bodyPr/>
        <a:lstStyle/>
        <a:p>
          <a:endParaRPr lang="ru-RU"/>
        </a:p>
      </dgm:t>
    </dgm:pt>
    <dgm:pt modelId="{D8A5260F-26F2-4515-BFA6-580751429622}" type="pres">
      <dgm:prSet presAssocID="{598BDFD4-6937-4839-8A54-5716B2EBB126}" presName="rootText" presStyleLbl="node1" presStyleIdx="2" presStyleCnt="3" custScaleX="212371" custScaleY="240662" custLinFactNeighborX="3634" custLinFactNeighborY="19110"/>
      <dgm:spPr/>
      <dgm:t>
        <a:bodyPr/>
        <a:lstStyle/>
        <a:p>
          <a:endParaRPr lang="ru-RU"/>
        </a:p>
      </dgm:t>
    </dgm:pt>
    <dgm:pt modelId="{EE5B0DA2-D7B8-4A01-B95D-B2F652BCC16C}" type="pres">
      <dgm:prSet presAssocID="{598BDFD4-6937-4839-8A54-5716B2EBB126}" presName="rootConnector" presStyleLbl="node1" presStyleIdx="2" presStyleCnt="3"/>
      <dgm:spPr/>
      <dgm:t>
        <a:bodyPr/>
        <a:lstStyle/>
        <a:p>
          <a:endParaRPr lang="ru-RU"/>
        </a:p>
      </dgm:t>
    </dgm:pt>
    <dgm:pt modelId="{F78DBC12-5E27-43C4-B2EB-9BC1B84E75AA}" type="pres">
      <dgm:prSet presAssocID="{598BDFD4-6937-4839-8A54-5716B2EBB126}" presName="childShape" presStyleCnt="0"/>
      <dgm:spPr/>
      <dgm:t>
        <a:bodyPr/>
        <a:lstStyle/>
        <a:p>
          <a:endParaRPr lang="ru-RU"/>
        </a:p>
      </dgm:t>
    </dgm:pt>
    <dgm:pt modelId="{40C2F718-7F55-48EA-AE43-C8A829FFE397}" type="pres">
      <dgm:prSet presAssocID="{5C89BC31-90C5-4341-B365-6D1F618108AF}" presName="Name13" presStyleLbl="parChTrans1D2" presStyleIdx="9" presStyleCnt="16"/>
      <dgm:spPr/>
      <dgm:t>
        <a:bodyPr/>
        <a:lstStyle/>
        <a:p>
          <a:endParaRPr lang="ru-RU"/>
        </a:p>
      </dgm:t>
    </dgm:pt>
    <dgm:pt modelId="{F2070C87-A630-4F99-B4E7-F636695C877F}" type="pres">
      <dgm:prSet presAssocID="{3B639B74-0ABF-4D91-A390-ABBAF043E9A3}" presName="childText" presStyleLbl="bgAcc1" presStyleIdx="9" presStyleCnt="16" custScaleX="383831" custScaleY="242129">
        <dgm:presLayoutVars>
          <dgm:bulletEnabled val="1"/>
        </dgm:presLayoutVars>
      </dgm:prSet>
      <dgm:spPr/>
      <dgm:t>
        <a:bodyPr/>
        <a:lstStyle/>
        <a:p>
          <a:endParaRPr lang="ru-RU"/>
        </a:p>
      </dgm:t>
    </dgm:pt>
    <dgm:pt modelId="{0B6EE365-DA18-42E9-BF37-966D76234641}" type="pres">
      <dgm:prSet presAssocID="{07492479-DF7D-4FDF-A79B-ECCAC0B4A284}" presName="Name13" presStyleLbl="parChTrans1D2" presStyleIdx="10" presStyleCnt="16"/>
      <dgm:spPr/>
      <dgm:t>
        <a:bodyPr/>
        <a:lstStyle/>
        <a:p>
          <a:endParaRPr lang="ru-RU"/>
        </a:p>
      </dgm:t>
    </dgm:pt>
    <dgm:pt modelId="{EB52FCB5-CB65-4041-A7F5-D4A964640527}" type="pres">
      <dgm:prSet presAssocID="{CF09033C-3A2A-4C47-96A2-89C2D88F3FEA}" presName="childText" presStyleLbl="bgAcc1" presStyleIdx="10" presStyleCnt="16" custScaleX="339775" custScaleY="239528">
        <dgm:presLayoutVars>
          <dgm:bulletEnabled val="1"/>
        </dgm:presLayoutVars>
      </dgm:prSet>
      <dgm:spPr/>
      <dgm:t>
        <a:bodyPr/>
        <a:lstStyle/>
        <a:p>
          <a:endParaRPr lang="ru-RU"/>
        </a:p>
      </dgm:t>
    </dgm:pt>
    <dgm:pt modelId="{06F8EF92-05E6-4ECC-B97A-967C1258C796}" type="pres">
      <dgm:prSet presAssocID="{F97B671C-0F8B-4EDC-A04D-4B283A635E15}" presName="Name13" presStyleLbl="parChTrans1D2" presStyleIdx="11" presStyleCnt="16"/>
      <dgm:spPr/>
      <dgm:t>
        <a:bodyPr/>
        <a:lstStyle/>
        <a:p>
          <a:endParaRPr lang="ru-RU"/>
        </a:p>
      </dgm:t>
    </dgm:pt>
    <dgm:pt modelId="{B6E0B2B1-FDC8-4ADA-8E7B-799B370DE5F3}" type="pres">
      <dgm:prSet presAssocID="{0CE59785-0E3D-4E78-9D94-FFB79457870A}" presName="childText" presStyleLbl="bgAcc1" presStyleIdx="11" presStyleCnt="16" custScaleX="298150" custScaleY="199188">
        <dgm:presLayoutVars>
          <dgm:bulletEnabled val="1"/>
        </dgm:presLayoutVars>
      </dgm:prSet>
      <dgm:spPr/>
      <dgm:t>
        <a:bodyPr/>
        <a:lstStyle/>
        <a:p>
          <a:endParaRPr lang="ru-RU"/>
        </a:p>
      </dgm:t>
    </dgm:pt>
    <dgm:pt modelId="{7EFD2576-15FD-45C4-B5A6-59DC98C58853}" type="pres">
      <dgm:prSet presAssocID="{198FA490-19C5-4A59-81E4-FF87D411BCD0}" presName="Name13" presStyleLbl="parChTrans1D2" presStyleIdx="12" presStyleCnt="16"/>
      <dgm:spPr/>
      <dgm:t>
        <a:bodyPr/>
        <a:lstStyle/>
        <a:p>
          <a:endParaRPr lang="ru-RU"/>
        </a:p>
      </dgm:t>
    </dgm:pt>
    <dgm:pt modelId="{0355B768-2C50-4ED9-9D8E-B59D314BB295}" type="pres">
      <dgm:prSet presAssocID="{F28261A8-47E4-448A-B058-E7C0F8A1E35A}" presName="childText" presStyleLbl="bgAcc1" presStyleIdx="12" presStyleCnt="16" custScaleX="329174" custScaleY="181870">
        <dgm:presLayoutVars>
          <dgm:bulletEnabled val="1"/>
        </dgm:presLayoutVars>
      </dgm:prSet>
      <dgm:spPr/>
      <dgm:t>
        <a:bodyPr/>
        <a:lstStyle/>
        <a:p>
          <a:endParaRPr lang="ru-RU"/>
        </a:p>
      </dgm:t>
    </dgm:pt>
    <dgm:pt modelId="{922019C0-90EB-4288-A3DA-42468BD61B4D}" type="pres">
      <dgm:prSet presAssocID="{F281F50F-5D4B-4FC5-8EA9-CCCE94DC6B92}" presName="Name13" presStyleLbl="parChTrans1D2" presStyleIdx="13" presStyleCnt="16"/>
      <dgm:spPr/>
      <dgm:t>
        <a:bodyPr/>
        <a:lstStyle/>
        <a:p>
          <a:endParaRPr lang="ru-RU"/>
        </a:p>
      </dgm:t>
    </dgm:pt>
    <dgm:pt modelId="{2843B550-BAF5-46E5-97A2-637467C9FCB5}" type="pres">
      <dgm:prSet presAssocID="{D54FA438-0F8B-40E2-AAC0-D4CFF917020A}" presName="childText" presStyleLbl="bgAcc1" presStyleIdx="13" presStyleCnt="16" custScaleX="372428" custScaleY="282103" custLinFactNeighborY="1978">
        <dgm:presLayoutVars>
          <dgm:bulletEnabled val="1"/>
        </dgm:presLayoutVars>
      </dgm:prSet>
      <dgm:spPr/>
      <dgm:t>
        <a:bodyPr/>
        <a:lstStyle/>
        <a:p>
          <a:endParaRPr lang="ru-RU"/>
        </a:p>
      </dgm:t>
    </dgm:pt>
    <dgm:pt modelId="{B40FE3BE-DA43-433F-991F-B6DFB6AF3281}" type="pres">
      <dgm:prSet presAssocID="{D5AD2474-F42D-4964-B92F-11D4ADF0ABC2}" presName="Name13" presStyleLbl="parChTrans1D2" presStyleIdx="14" presStyleCnt="16"/>
      <dgm:spPr/>
      <dgm:t>
        <a:bodyPr/>
        <a:lstStyle/>
        <a:p>
          <a:endParaRPr lang="ru-RU"/>
        </a:p>
      </dgm:t>
    </dgm:pt>
    <dgm:pt modelId="{B7CDF113-FA67-409C-90AF-8B508DB588B6}" type="pres">
      <dgm:prSet presAssocID="{B48205CD-1A58-4861-B3A6-9F3A07BA79C4}" presName="childText" presStyleLbl="bgAcc1" presStyleIdx="14" presStyleCnt="16" custScaleX="422141" custScaleY="220810">
        <dgm:presLayoutVars>
          <dgm:bulletEnabled val="1"/>
        </dgm:presLayoutVars>
      </dgm:prSet>
      <dgm:spPr/>
      <dgm:t>
        <a:bodyPr/>
        <a:lstStyle/>
        <a:p>
          <a:endParaRPr lang="ru-RU"/>
        </a:p>
      </dgm:t>
    </dgm:pt>
    <dgm:pt modelId="{EFD9EF13-2053-4C5F-BACE-BE46DA7CC1FF}" type="pres">
      <dgm:prSet presAssocID="{1AADACA3-0F33-4B0F-A37B-B7F7765F9777}" presName="Name13" presStyleLbl="parChTrans1D2" presStyleIdx="15" presStyleCnt="16"/>
      <dgm:spPr/>
      <dgm:t>
        <a:bodyPr/>
        <a:lstStyle/>
        <a:p>
          <a:endParaRPr lang="ru-RU"/>
        </a:p>
      </dgm:t>
    </dgm:pt>
    <dgm:pt modelId="{702443BF-C473-4984-9504-99F5245A9431}" type="pres">
      <dgm:prSet presAssocID="{2FDAED7A-B363-4538-997C-2937ECDF0E8A}" presName="childText" presStyleLbl="bgAcc1" presStyleIdx="15" presStyleCnt="16" custScaleX="396985" custScaleY="199555">
        <dgm:presLayoutVars>
          <dgm:bulletEnabled val="1"/>
        </dgm:presLayoutVars>
      </dgm:prSet>
      <dgm:spPr/>
      <dgm:t>
        <a:bodyPr/>
        <a:lstStyle/>
        <a:p>
          <a:endParaRPr lang="ru-RU"/>
        </a:p>
      </dgm:t>
    </dgm:pt>
  </dgm:ptLst>
  <dgm:cxnLst>
    <dgm:cxn modelId="{094B9BB4-9FC8-4782-8249-D82844B1D676}" srcId="{598BDFD4-6937-4839-8A54-5716B2EBB126}" destId="{0CE59785-0E3D-4E78-9D94-FFB79457870A}" srcOrd="2" destOrd="0" parTransId="{F97B671C-0F8B-4EDC-A04D-4B283A635E15}" sibTransId="{83B08E1F-E5E3-482D-8D97-75A73E052886}"/>
    <dgm:cxn modelId="{D5060DD0-B0CB-478A-A322-26833A951A1C}" type="presOf" srcId="{FA8DC268-730C-41D5-B5A6-F5972BED2FC9}" destId="{1019995D-6020-4E4F-81E1-0CA0AFBDFFF1}" srcOrd="1" destOrd="0" presId="urn:microsoft.com/office/officeart/2005/8/layout/hierarchy3"/>
    <dgm:cxn modelId="{11167780-87EB-454F-B78A-B47A743C97C1}" srcId="{598BDFD4-6937-4839-8A54-5716B2EBB126}" destId="{2FDAED7A-B363-4538-997C-2937ECDF0E8A}" srcOrd="6" destOrd="0" parTransId="{1AADACA3-0F33-4B0F-A37B-B7F7765F9777}" sibTransId="{4C56C5DF-C7A7-4011-9AFD-61DDD9A3C36B}"/>
    <dgm:cxn modelId="{94D19F33-C884-4B5B-B54A-16D94B2BE6C7}" srcId="{FA8DC268-730C-41D5-B5A6-F5972BED2FC9}" destId="{7C01C164-88F8-4D55-B5DC-D1CA1FE3046B}" srcOrd="1" destOrd="0" parTransId="{D24BB764-EFA1-44B3-B6D3-208E692AC9D2}" sibTransId="{AE7557E3-891F-4FAD-9DD3-3D0511B0341A}"/>
    <dgm:cxn modelId="{FA431CFE-8368-498F-B744-CD3BA5A506D9}" srcId="{FA8DC268-730C-41D5-B5A6-F5972BED2FC9}" destId="{F3B4EF72-111E-444E-A4C1-53A064C8B3F6}" srcOrd="3" destOrd="0" parTransId="{288AFC09-22C2-4E47-8C40-DA27CF5F787F}" sibTransId="{D4829B2A-E9F8-40DD-AE46-183C20ABA921}"/>
    <dgm:cxn modelId="{4C890655-C945-477C-A38D-93C5C74EE53C}" type="presOf" srcId="{F97B671C-0F8B-4EDC-A04D-4B283A635E15}" destId="{06F8EF92-05E6-4ECC-B97A-967C1258C796}" srcOrd="0" destOrd="0" presId="urn:microsoft.com/office/officeart/2005/8/layout/hierarchy3"/>
    <dgm:cxn modelId="{92C88CE3-F3B0-4C1C-A7D2-EBBB08CEA837}" type="presOf" srcId="{6013855A-49E1-47D5-981F-3B1BEAF1673E}" destId="{27C1E6D2-EB32-4D99-A448-F55EBE70ED11}" srcOrd="0" destOrd="0" presId="urn:microsoft.com/office/officeart/2005/8/layout/hierarchy3"/>
    <dgm:cxn modelId="{6E8CB229-B439-4559-A22D-8792ECD71683}" type="presOf" srcId="{3B639B74-0ABF-4D91-A390-ABBAF043E9A3}" destId="{F2070C87-A630-4F99-B4E7-F636695C877F}" srcOrd="0" destOrd="0" presId="urn:microsoft.com/office/officeart/2005/8/layout/hierarchy3"/>
    <dgm:cxn modelId="{33317A52-6414-460A-96A6-C30F4D28685B}" type="presOf" srcId="{F2C75564-686D-47F1-AFB3-7FE388ADDEA2}" destId="{0375094D-1905-4134-A051-9031793FED93}" srcOrd="0" destOrd="0" presId="urn:microsoft.com/office/officeart/2005/8/layout/hierarchy3"/>
    <dgm:cxn modelId="{82AB134D-DD64-4B27-834A-9595B320FA53}" srcId="{598BDFD4-6937-4839-8A54-5716B2EBB126}" destId="{CF09033C-3A2A-4C47-96A2-89C2D88F3FEA}" srcOrd="1" destOrd="0" parTransId="{07492479-DF7D-4FDF-A79B-ECCAC0B4A284}" sibTransId="{01B3B4D3-0FBA-4818-93F8-0149540B1BC3}"/>
    <dgm:cxn modelId="{05821FA1-FC6F-401D-89DC-3A1A3AE8EFCE}" type="presOf" srcId="{CF09033C-3A2A-4C47-96A2-89C2D88F3FEA}" destId="{EB52FCB5-CB65-4041-A7F5-D4A964640527}" srcOrd="0" destOrd="0" presId="urn:microsoft.com/office/officeart/2005/8/layout/hierarchy3"/>
    <dgm:cxn modelId="{EFF112FD-4E6E-441B-A9DB-BD0819C3104E}" srcId="{9C6F30EB-D5DD-4DE0-A817-D60FF3C196DC}" destId="{08B38FCD-F7E1-4EBE-AF9B-F363CEC259F7}" srcOrd="1" destOrd="0" parTransId="{FF01586A-E807-4EA2-8B44-DCC73AC228A2}" sibTransId="{5AC84130-4753-4A38-9235-425581F853D2}"/>
    <dgm:cxn modelId="{D52866C8-15D8-4FB2-82D9-588D7428EF76}" type="presOf" srcId="{03621AB5-24C4-4729-8F28-E98470BD9BA3}" destId="{699B767F-593F-4444-B1A4-2ACC4A94E6E9}" srcOrd="0" destOrd="0" presId="urn:microsoft.com/office/officeart/2005/8/layout/hierarchy3"/>
    <dgm:cxn modelId="{45F964EB-DA7C-4E6B-9208-83209504DC9E}" type="presOf" srcId="{2FDAED7A-B363-4538-997C-2937ECDF0E8A}" destId="{702443BF-C473-4984-9504-99F5245A9431}" srcOrd="0" destOrd="0" presId="urn:microsoft.com/office/officeart/2005/8/layout/hierarchy3"/>
    <dgm:cxn modelId="{ABF7F019-6857-4F4F-8F26-584DA8CFC997}" srcId="{598BDFD4-6937-4839-8A54-5716B2EBB126}" destId="{D54FA438-0F8B-40E2-AAC0-D4CFF917020A}" srcOrd="4" destOrd="0" parTransId="{F281F50F-5D4B-4FC5-8EA9-CCCE94DC6B92}" sibTransId="{9BBB7F39-8F76-433B-8C32-7E1D24C8188D}"/>
    <dgm:cxn modelId="{28E59A74-AF82-4906-A08E-7BBD1C9E02DB}" type="presOf" srcId="{D54FA438-0F8B-40E2-AAC0-D4CFF917020A}" destId="{2843B550-BAF5-46E5-97A2-637467C9FCB5}" srcOrd="0" destOrd="0" presId="urn:microsoft.com/office/officeart/2005/8/layout/hierarchy3"/>
    <dgm:cxn modelId="{6116FE66-546B-4617-886A-D8838FBB0F10}" type="presOf" srcId="{50B7CD0F-2244-4366-AA16-73F95F185658}" destId="{BC587F54-EA1E-4976-A158-0F6CD5B02643}" srcOrd="0" destOrd="0" presId="urn:microsoft.com/office/officeart/2005/8/layout/hierarchy3"/>
    <dgm:cxn modelId="{A4F6EE0B-F1D7-48A0-B325-B5EB96CC896E}" type="presOf" srcId="{08B38FCD-F7E1-4EBE-AF9B-F363CEC259F7}" destId="{8245D256-83DD-4F02-9AA4-A3369FCC81DC}" srcOrd="1" destOrd="0" presId="urn:microsoft.com/office/officeart/2005/8/layout/hierarchy3"/>
    <dgm:cxn modelId="{7101F20A-F561-4309-AAB2-AEC7B837BDF3}" type="presOf" srcId="{9C6F30EB-D5DD-4DE0-A817-D60FF3C196DC}" destId="{3814A190-C7C5-4FFE-B136-9FFD2F1ACAB7}" srcOrd="0" destOrd="0" presId="urn:microsoft.com/office/officeart/2005/8/layout/hierarchy3"/>
    <dgm:cxn modelId="{8F349A9D-5280-4D16-8345-5BCE66B71B3F}" srcId="{598BDFD4-6937-4839-8A54-5716B2EBB126}" destId="{F28261A8-47E4-448A-B058-E7C0F8A1E35A}" srcOrd="3" destOrd="0" parTransId="{198FA490-19C5-4A59-81E4-FF87D411BCD0}" sibTransId="{C9E76BDD-01C5-4374-8B8F-AD9D080458F0}"/>
    <dgm:cxn modelId="{5C4B28F3-9DAA-44BC-9B56-36D652C8A698}" type="presOf" srcId="{288AFC09-22C2-4E47-8C40-DA27CF5F787F}" destId="{A37408C8-C48C-456F-9958-871855368946}" srcOrd="0" destOrd="0" presId="urn:microsoft.com/office/officeart/2005/8/layout/hierarchy3"/>
    <dgm:cxn modelId="{7F17B896-CF8E-4B49-B661-A29D66930DC5}" srcId="{08B38FCD-F7E1-4EBE-AF9B-F363CEC259F7}" destId="{966B93F2-1A21-4E1F-94AE-63B48058DA31}" srcOrd="2" destOrd="0" parTransId="{A9902759-1803-4239-9C0B-CAC2EE02F6E8}" sibTransId="{2A952509-C149-4BDA-BB23-AEAC340BB3BC}"/>
    <dgm:cxn modelId="{8A3E8913-3328-41DF-825D-5F45601C5A97}" type="presOf" srcId="{65D18827-2FF6-4F36-837F-B45D99CA0ED9}" destId="{9FEC3A1E-08D0-4235-93CC-AFE4F4BE6CE9}" srcOrd="0" destOrd="0" presId="urn:microsoft.com/office/officeart/2005/8/layout/hierarchy3"/>
    <dgm:cxn modelId="{FB7B2C2C-4419-4208-9088-FBABDD2FEC0C}" type="presOf" srcId="{D24BB764-EFA1-44B3-B6D3-208E692AC9D2}" destId="{7B5F3E45-D1C3-4FE9-9CD6-A28B1EA76DDF}" srcOrd="0" destOrd="0" presId="urn:microsoft.com/office/officeart/2005/8/layout/hierarchy3"/>
    <dgm:cxn modelId="{7602DBE2-E2DB-491F-966A-7EC92E914956}" srcId="{08B38FCD-F7E1-4EBE-AF9B-F363CEC259F7}" destId="{4DC8D3CF-0A15-440F-A8F5-80653126A57D}" srcOrd="1" destOrd="0" parTransId="{1528B257-72D7-4811-BE1E-EB0D94E12D27}" sibTransId="{5F407C20-4227-47A4-A93F-7A9D0F9585C3}"/>
    <dgm:cxn modelId="{2A6E2133-4CE5-4C85-8EE4-B9D11AB65E23}" type="presOf" srcId="{5C89BC31-90C5-4341-B365-6D1F618108AF}" destId="{40C2F718-7F55-48EA-AE43-C8A829FFE397}" srcOrd="0" destOrd="0" presId="urn:microsoft.com/office/officeart/2005/8/layout/hierarchy3"/>
    <dgm:cxn modelId="{F0BBEDAC-7DBB-445D-A6CE-1C719937A848}" srcId="{9C6F30EB-D5DD-4DE0-A817-D60FF3C196DC}" destId="{598BDFD4-6937-4839-8A54-5716B2EBB126}" srcOrd="2" destOrd="0" parTransId="{5AE35DC9-B670-4F24-9ADA-DF2509EFBF0A}" sibTransId="{608F0A5D-203B-48A8-8F30-6427441A65B0}"/>
    <dgm:cxn modelId="{F0A0F47D-4BC5-4A2C-9288-45E1F6175384}" srcId="{08B38FCD-F7E1-4EBE-AF9B-F363CEC259F7}" destId="{56C2682E-64DC-4D02-A703-F7B60E6AC271}" srcOrd="0" destOrd="0" parTransId="{A0A338F5-84CD-4C0B-8F5A-2ECF19B97750}" sibTransId="{D6CE0D70-2C16-445D-A7B8-F6CB642336ED}"/>
    <dgm:cxn modelId="{5E9DFDBB-34F5-4747-9F20-AED5C94D9617}" type="presOf" srcId="{4CF80E5E-2395-408F-9ECA-A4962B9CF173}" destId="{95B5D9E5-D90F-4FAB-980B-3E9CFD093878}" srcOrd="0" destOrd="0" presId="urn:microsoft.com/office/officeart/2005/8/layout/hierarchy3"/>
    <dgm:cxn modelId="{5397D571-8656-446E-BC84-AACB1F4E727F}" srcId="{08B38FCD-F7E1-4EBE-AF9B-F363CEC259F7}" destId="{F2C75564-686D-47F1-AFB3-7FE388ADDEA2}" srcOrd="3" destOrd="0" parTransId="{0CF90D1F-7BF5-4C5A-B40B-C750352E27C4}" sibTransId="{16A6A1BE-DD91-4821-9BC4-10B7BFB04E34}"/>
    <dgm:cxn modelId="{6F49F5C8-7481-41C3-A70C-557AEABCCC3E}" srcId="{FA8DC268-730C-41D5-B5A6-F5972BED2FC9}" destId="{03621AB5-24C4-4729-8F28-E98470BD9BA3}" srcOrd="4" destOrd="0" parTransId="{50B7CD0F-2244-4366-AA16-73F95F185658}" sibTransId="{E7FB806B-C9BC-4E0D-8858-80349630DCF7}"/>
    <dgm:cxn modelId="{CAA87260-F08C-4458-A1C7-D001F590A6DC}" type="presOf" srcId="{FA8DC268-730C-41D5-B5A6-F5972BED2FC9}" destId="{0BB4FCD2-A2C5-4235-879C-6AB09FD2A3EC}" srcOrd="0" destOrd="0" presId="urn:microsoft.com/office/officeart/2005/8/layout/hierarchy3"/>
    <dgm:cxn modelId="{DA24F6AF-31C7-477F-A9CA-8F45965C8706}" type="presOf" srcId="{A9902759-1803-4239-9C0B-CAC2EE02F6E8}" destId="{DD8D2A2F-5762-4544-9768-0AF0B07B31BA}" srcOrd="0" destOrd="0" presId="urn:microsoft.com/office/officeart/2005/8/layout/hierarchy3"/>
    <dgm:cxn modelId="{A134DC51-5A01-4EB0-9F6D-05A79DB35CF8}" srcId="{598BDFD4-6937-4839-8A54-5716B2EBB126}" destId="{3B639B74-0ABF-4D91-A390-ABBAF043E9A3}" srcOrd="0" destOrd="0" parTransId="{5C89BC31-90C5-4341-B365-6D1F618108AF}" sibTransId="{2D18A62C-DAC5-419D-A771-46088649C3A0}"/>
    <dgm:cxn modelId="{1DFB64C8-266D-4142-BA0B-9C6889E78749}" type="presOf" srcId="{F3B4EF72-111E-444E-A4C1-53A064C8B3F6}" destId="{9192A460-F33F-4A24-8188-75BEB053C31D}" srcOrd="0" destOrd="0" presId="urn:microsoft.com/office/officeart/2005/8/layout/hierarchy3"/>
    <dgm:cxn modelId="{77FD5642-86C7-4EAF-AD5A-E1F8C8EDF68D}" type="presOf" srcId="{0CF90D1F-7BF5-4C5A-B40B-C750352E27C4}" destId="{4C449E67-216F-4D97-8E59-F1D44F4D1361}" srcOrd="0" destOrd="0" presId="urn:microsoft.com/office/officeart/2005/8/layout/hierarchy3"/>
    <dgm:cxn modelId="{E7A000DF-AE1E-4330-AD0C-19FED1B78B4D}" type="presOf" srcId="{1528B257-72D7-4811-BE1E-EB0D94E12D27}" destId="{C5AA2E11-D056-4F2F-A9CB-EB21A221739B}" srcOrd="0" destOrd="0" presId="urn:microsoft.com/office/officeart/2005/8/layout/hierarchy3"/>
    <dgm:cxn modelId="{73B56A72-4723-4BEB-B0D8-0E7D78C906FF}" srcId="{FA8DC268-730C-41D5-B5A6-F5972BED2FC9}" destId="{4CF80E5E-2395-408F-9ECA-A4962B9CF173}" srcOrd="0" destOrd="0" parTransId="{65D18827-2FF6-4F36-837F-B45D99CA0ED9}" sibTransId="{6AC473A0-17BF-4126-95B4-0279931A2D73}"/>
    <dgm:cxn modelId="{FF770E89-24B1-42D6-914F-E6638C6ABF8A}" type="presOf" srcId="{B48205CD-1A58-4861-B3A6-9F3A07BA79C4}" destId="{B7CDF113-FA67-409C-90AF-8B508DB588B6}" srcOrd="0" destOrd="0" presId="urn:microsoft.com/office/officeart/2005/8/layout/hierarchy3"/>
    <dgm:cxn modelId="{000CA9C2-CAD7-434C-95C1-8FD68D587F99}" type="presOf" srcId="{F281F50F-5D4B-4FC5-8EA9-CCCE94DC6B92}" destId="{922019C0-90EB-4288-A3DA-42468BD61B4D}" srcOrd="0" destOrd="0" presId="urn:microsoft.com/office/officeart/2005/8/layout/hierarchy3"/>
    <dgm:cxn modelId="{72319910-1F98-452E-B493-784AC4C6C911}" type="presOf" srcId="{598BDFD4-6937-4839-8A54-5716B2EBB126}" destId="{D8A5260F-26F2-4515-BFA6-580751429622}" srcOrd="0" destOrd="0" presId="urn:microsoft.com/office/officeart/2005/8/layout/hierarchy3"/>
    <dgm:cxn modelId="{F73F2BC6-0A20-4BF6-B082-CB0C55462A4F}" srcId="{598BDFD4-6937-4839-8A54-5716B2EBB126}" destId="{B48205CD-1A58-4861-B3A6-9F3A07BA79C4}" srcOrd="5" destOrd="0" parTransId="{D5AD2474-F42D-4964-B92F-11D4ADF0ABC2}" sibTransId="{D52AF9A7-663A-4E6B-9CF0-718BDA01A621}"/>
    <dgm:cxn modelId="{05B1475F-ECD9-4145-9109-189382BE3AA3}" type="presOf" srcId="{08B38FCD-F7E1-4EBE-AF9B-F363CEC259F7}" destId="{8431BF53-41FE-4A37-B92B-6C5D4F7EB511}" srcOrd="0" destOrd="0" presId="urn:microsoft.com/office/officeart/2005/8/layout/hierarchy3"/>
    <dgm:cxn modelId="{B821F512-C9E6-40F8-AAEC-10FDE6E7F0C5}" type="presOf" srcId="{1EEDBF07-2110-4CBF-BEEB-B1129F0CB777}" destId="{048417E6-EEDC-4979-BBBD-EA449F7361BA}" srcOrd="0" destOrd="0" presId="urn:microsoft.com/office/officeart/2005/8/layout/hierarchy3"/>
    <dgm:cxn modelId="{ACBA5E89-82E8-41E2-B88C-D0A7B17E342B}" type="presOf" srcId="{F28261A8-47E4-448A-B058-E7C0F8A1E35A}" destId="{0355B768-2C50-4ED9-9D8E-B59D314BB295}" srcOrd="0" destOrd="0" presId="urn:microsoft.com/office/officeart/2005/8/layout/hierarchy3"/>
    <dgm:cxn modelId="{EF27B439-E6D3-4FED-8F58-447C336BB358}" type="presOf" srcId="{598BDFD4-6937-4839-8A54-5716B2EBB126}" destId="{EE5B0DA2-D7B8-4A01-B95D-B2F652BCC16C}" srcOrd="1" destOrd="0" presId="urn:microsoft.com/office/officeart/2005/8/layout/hierarchy3"/>
    <dgm:cxn modelId="{1C760909-0237-4920-A8A3-0E9C90011411}" srcId="{9C6F30EB-D5DD-4DE0-A817-D60FF3C196DC}" destId="{FA8DC268-730C-41D5-B5A6-F5972BED2FC9}" srcOrd="0" destOrd="0" parTransId="{B6C9B7D2-A7C7-456A-AD2E-4A7B3DCE4802}" sibTransId="{45ACF1CA-916D-4899-98F0-8B1E3D582124}"/>
    <dgm:cxn modelId="{78E20B54-D72E-48B8-AEB3-E30C58685815}" type="presOf" srcId="{0CE59785-0E3D-4E78-9D94-FFB79457870A}" destId="{B6E0B2B1-FDC8-4ADA-8E7B-799B370DE5F3}" srcOrd="0" destOrd="0" presId="urn:microsoft.com/office/officeart/2005/8/layout/hierarchy3"/>
    <dgm:cxn modelId="{425B4267-5C67-4EE1-A51E-218930F4C97A}" type="presOf" srcId="{56C2682E-64DC-4D02-A703-F7B60E6AC271}" destId="{7B187FB6-28A4-4970-B23F-74278B0E427C}" srcOrd="0" destOrd="0" presId="urn:microsoft.com/office/officeart/2005/8/layout/hierarchy3"/>
    <dgm:cxn modelId="{40E219E6-114E-4982-BA38-9358BFD3EF2E}" type="presOf" srcId="{07492479-DF7D-4FDF-A79B-ECCAC0B4A284}" destId="{0B6EE365-DA18-42E9-BF37-966D76234641}" srcOrd="0" destOrd="0" presId="urn:microsoft.com/office/officeart/2005/8/layout/hierarchy3"/>
    <dgm:cxn modelId="{A6AC0572-D892-49EC-97CF-129FEEA9E3EC}" type="presOf" srcId="{7C01C164-88F8-4D55-B5DC-D1CA1FE3046B}" destId="{36664004-3571-481D-9451-252564AACD2B}" srcOrd="0" destOrd="0" presId="urn:microsoft.com/office/officeart/2005/8/layout/hierarchy3"/>
    <dgm:cxn modelId="{D6AC24B5-AED8-42A3-B7CD-19E1B44FB8E1}" type="presOf" srcId="{D5AD2474-F42D-4964-B92F-11D4ADF0ABC2}" destId="{B40FE3BE-DA43-433F-991F-B6DFB6AF3281}" srcOrd="0" destOrd="0" presId="urn:microsoft.com/office/officeart/2005/8/layout/hierarchy3"/>
    <dgm:cxn modelId="{531E23EE-4956-4F2F-8452-9B4B1632BE84}" type="presOf" srcId="{4DC8D3CF-0A15-440F-A8F5-80653126A57D}" destId="{6FD24958-6B07-4F24-A474-EB0A968056D7}" srcOrd="0" destOrd="0" presId="urn:microsoft.com/office/officeart/2005/8/layout/hierarchy3"/>
    <dgm:cxn modelId="{63018AC5-D689-446C-8B26-0E7238D0AEF6}" srcId="{FA8DC268-730C-41D5-B5A6-F5972BED2FC9}" destId="{6013855A-49E1-47D5-981F-3B1BEAF1673E}" srcOrd="2" destOrd="0" parTransId="{1EEDBF07-2110-4CBF-BEEB-B1129F0CB777}" sibTransId="{873953FC-29FC-4603-BD16-C1E74A2B2F91}"/>
    <dgm:cxn modelId="{6CB6E5D2-D36C-455D-BFF7-F584FF66BC5D}" type="presOf" srcId="{1AADACA3-0F33-4B0F-A37B-B7F7765F9777}" destId="{EFD9EF13-2053-4C5F-BACE-BE46DA7CC1FF}" srcOrd="0" destOrd="0" presId="urn:microsoft.com/office/officeart/2005/8/layout/hierarchy3"/>
    <dgm:cxn modelId="{313A6B93-2048-41C4-9263-9F3566EFB4D2}" type="presOf" srcId="{966B93F2-1A21-4E1F-94AE-63B48058DA31}" destId="{96DED234-B874-4F27-B710-DFDA9C7C1BC3}" srcOrd="0" destOrd="0" presId="urn:microsoft.com/office/officeart/2005/8/layout/hierarchy3"/>
    <dgm:cxn modelId="{12A70618-79A6-45FE-A6A1-3B85A6B4767D}" type="presOf" srcId="{198FA490-19C5-4A59-81E4-FF87D411BCD0}" destId="{7EFD2576-15FD-45C4-B5A6-59DC98C58853}" srcOrd="0" destOrd="0" presId="urn:microsoft.com/office/officeart/2005/8/layout/hierarchy3"/>
    <dgm:cxn modelId="{0B9733F2-5B90-45EB-9554-962D0F76385D}" type="presOf" srcId="{A0A338F5-84CD-4C0B-8F5A-2ECF19B97750}" destId="{D5BD6B3C-7F68-46C8-AC9B-761566D1239F}" srcOrd="0" destOrd="0" presId="urn:microsoft.com/office/officeart/2005/8/layout/hierarchy3"/>
    <dgm:cxn modelId="{3ED2034D-52CC-4B4D-BD34-21AA4A87F1CE}" type="presParOf" srcId="{3814A190-C7C5-4FFE-B136-9FFD2F1ACAB7}" destId="{76B5F59C-B6B9-4E75-98D8-09B2FD4C31B5}" srcOrd="0" destOrd="0" presId="urn:microsoft.com/office/officeart/2005/8/layout/hierarchy3"/>
    <dgm:cxn modelId="{C66BEF8C-1000-45F7-9416-54F3441EF2DB}" type="presParOf" srcId="{76B5F59C-B6B9-4E75-98D8-09B2FD4C31B5}" destId="{C44EC981-6958-4A97-93E9-00664F1ED934}" srcOrd="0" destOrd="0" presId="urn:microsoft.com/office/officeart/2005/8/layout/hierarchy3"/>
    <dgm:cxn modelId="{8255FBB8-7134-44C0-8FE4-29BDFA315808}" type="presParOf" srcId="{C44EC981-6958-4A97-93E9-00664F1ED934}" destId="{0BB4FCD2-A2C5-4235-879C-6AB09FD2A3EC}" srcOrd="0" destOrd="0" presId="urn:microsoft.com/office/officeart/2005/8/layout/hierarchy3"/>
    <dgm:cxn modelId="{99601445-3508-4C51-BE62-4EED376E1838}" type="presParOf" srcId="{C44EC981-6958-4A97-93E9-00664F1ED934}" destId="{1019995D-6020-4E4F-81E1-0CA0AFBDFFF1}" srcOrd="1" destOrd="0" presId="urn:microsoft.com/office/officeart/2005/8/layout/hierarchy3"/>
    <dgm:cxn modelId="{2C6A9B74-242E-476A-8385-B64F03AA44E6}" type="presParOf" srcId="{76B5F59C-B6B9-4E75-98D8-09B2FD4C31B5}" destId="{8AECF3EF-D5FE-48BF-B8DF-A8057CA660B3}" srcOrd="1" destOrd="0" presId="urn:microsoft.com/office/officeart/2005/8/layout/hierarchy3"/>
    <dgm:cxn modelId="{1A1C1D1F-282A-4388-8ED9-F4546076B6F2}" type="presParOf" srcId="{8AECF3EF-D5FE-48BF-B8DF-A8057CA660B3}" destId="{9FEC3A1E-08D0-4235-93CC-AFE4F4BE6CE9}" srcOrd="0" destOrd="0" presId="urn:microsoft.com/office/officeart/2005/8/layout/hierarchy3"/>
    <dgm:cxn modelId="{84072A07-D787-4D64-B2E1-9D1ED14F5D58}" type="presParOf" srcId="{8AECF3EF-D5FE-48BF-B8DF-A8057CA660B3}" destId="{95B5D9E5-D90F-4FAB-980B-3E9CFD093878}" srcOrd="1" destOrd="0" presId="urn:microsoft.com/office/officeart/2005/8/layout/hierarchy3"/>
    <dgm:cxn modelId="{9898E69C-70F8-426C-BF3F-FE708B1EBFC7}" type="presParOf" srcId="{8AECF3EF-D5FE-48BF-B8DF-A8057CA660B3}" destId="{7B5F3E45-D1C3-4FE9-9CD6-A28B1EA76DDF}" srcOrd="2" destOrd="0" presId="urn:microsoft.com/office/officeart/2005/8/layout/hierarchy3"/>
    <dgm:cxn modelId="{4705CCD0-FF8B-4CD9-A5E6-6E3D0CAA4F0D}" type="presParOf" srcId="{8AECF3EF-D5FE-48BF-B8DF-A8057CA660B3}" destId="{36664004-3571-481D-9451-252564AACD2B}" srcOrd="3" destOrd="0" presId="urn:microsoft.com/office/officeart/2005/8/layout/hierarchy3"/>
    <dgm:cxn modelId="{A4631ED2-7288-446E-92B5-4BDF7948D90E}" type="presParOf" srcId="{8AECF3EF-D5FE-48BF-B8DF-A8057CA660B3}" destId="{048417E6-EEDC-4979-BBBD-EA449F7361BA}" srcOrd="4" destOrd="0" presId="urn:microsoft.com/office/officeart/2005/8/layout/hierarchy3"/>
    <dgm:cxn modelId="{1053C6BB-C9EB-4CF6-A1E0-90DD755A251F}" type="presParOf" srcId="{8AECF3EF-D5FE-48BF-B8DF-A8057CA660B3}" destId="{27C1E6D2-EB32-4D99-A448-F55EBE70ED11}" srcOrd="5" destOrd="0" presId="urn:microsoft.com/office/officeart/2005/8/layout/hierarchy3"/>
    <dgm:cxn modelId="{301263AC-5060-4EC4-A789-D9D9EE8C42A5}" type="presParOf" srcId="{8AECF3EF-D5FE-48BF-B8DF-A8057CA660B3}" destId="{A37408C8-C48C-456F-9958-871855368946}" srcOrd="6" destOrd="0" presId="urn:microsoft.com/office/officeart/2005/8/layout/hierarchy3"/>
    <dgm:cxn modelId="{008230E9-060D-4A44-95C4-22F225D30A54}" type="presParOf" srcId="{8AECF3EF-D5FE-48BF-B8DF-A8057CA660B3}" destId="{9192A460-F33F-4A24-8188-75BEB053C31D}" srcOrd="7" destOrd="0" presId="urn:microsoft.com/office/officeart/2005/8/layout/hierarchy3"/>
    <dgm:cxn modelId="{A509A88A-A52A-4F87-A8A6-B33101BA7DBC}" type="presParOf" srcId="{8AECF3EF-D5FE-48BF-B8DF-A8057CA660B3}" destId="{BC587F54-EA1E-4976-A158-0F6CD5B02643}" srcOrd="8" destOrd="0" presId="urn:microsoft.com/office/officeart/2005/8/layout/hierarchy3"/>
    <dgm:cxn modelId="{1283163A-B13A-4E6A-9DC9-05DE6BF6BA99}" type="presParOf" srcId="{8AECF3EF-D5FE-48BF-B8DF-A8057CA660B3}" destId="{699B767F-593F-4444-B1A4-2ACC4A94E6E9}" srcOrd="9" destOrd="0" presId="urn:microsoft.com/office/officeart/2005/8/layout/hierarchy3"/>
    <dgm:cxn modelId="{0DE3D495-3D2B-4B0F-80FF-14E29C52540E}" type="presParOf" srcId="{3814A190-C7C5-4FFE-B136-9FFD2F1ACAB7}" destId="{550B0855-E66A-445E-B238-7B429014A003}" srcOrd="1" destOrd="0" presId="urn:microsoft.com/office/officeart/2005/8/layout/hierarchy3"/>
    <dgm:cxn modelId="{2E774466-4B0C-47DC-A423-6E7D891DC910}" type="presParOf" srcId="{550B0855-E66A-445E-B238-7B429014A003}" destId="{F4B07655-A6ED-460A-9DFF-9E871668CC36}" srcOrd="0" destOrd="0" presId="urn:microsoft.com/office/officeart/2005/8/layout/hierarchy3"/>
    <dgm:cxn modelId="{58E247EA-61C2-4514-98E5-ECB2C33C33CF}" type="presParOf" srcId="{F4B07655-A6ED-460A-9DFF-9E871668CC36}" destId="{8431BF53-41FE-4A37-B92B-6C5D4F7EB511}" srcOrd="0" destOrd="0" presId="urn:microsoft.com/office/officeart/2005/8/layout/hierarchy3"/>
    <dgm:cxn modelId="{0168E376-FB79-4B03-8380-7E17B68357AC}" type="presParOf" srcId="{F4B07655-A6ED-460A-9DFF-9E871668CC36}" destId="{8245D256-83DD-4F02-9AA4-A3369FCC81DC}" srcOrd="1" destOrd="0" presId="urn:microsoft.com/office/officeart/2005/8/layout/hierarchy3"/>
    <dgm:cxn modelId="{63ACC91E-4CEE-4DED-B387-7E80D47E758E}" type="presParOf" srcId="{550B0855-E66A-445E-B238-7B429014A003}" destId="{6CBC506C-968D-44FE-9B3A-A25999B0E39E}" srcOrd="1" destOrd="0" presId="urn:microsoft.com/office/officeart/2005/8/layout/hierarchy3"/>
    <dgm:cxn modelId="{BF01840B-4C1D-4B5B-9A92-B12DA17FFD4A}" type="presParOf" srcId="{6CBC506C-968D-44FE-9B3A-A25999B0E39E}" destId="{D5BD6B3C-7F68-46C8-AC9B-761566D1239F}" srcOrd="0" destOrd="0" presId="urn:microsoft.com/office/officeart/2005/8/layout/hierarchy3"/>
    <dgm:cxn modelId="{EC92603B-158E-4A12-80D8-D4E4239524E3}" type="presParOf" srcId="{6CBC506C-968D-44FE-9B3A-A25999B0E39E}" destId="{7B187FB6-28A4-4970-B23F-74278B0E427C}" srcOrd="1" destOrd="0" presId="urn:microsoft.com/office/officeart/2005/8/layout/hierarchy3"/>
    <dgm:cxn modelId="{38D4A079-B40B-4D17-938B-E7DFE64C2CD0}" type="presParOf" srcId="{6CBC506C-968D-44FE-9B3A-A25999B0E39E}" destId="{C5AA2E11-D056-4F2F-A9CB-EB21A221739B}" srcOrd="2" destOrd="0" presId="urn:microsoft.com/office/officeart/2005/8/layout/hierarchy3"/>
    <dgm:cxn modelId="{94ECF574-F66D-49AE-AD27-53B17B3177D6}" type="presParOf" srcId="{6CBC506C-968D-44FE-9B3A-A25999B0E39E}" destId="{6FD24958-6B07-4F24-A474-EB0A968056D7}" srcOrd="3" destOrd="0" presId="urn:microsoft.com/office/officeart/2005/8/layout/hierarchy3"/>
    <dgm:cxn modelId="{A498327F-E1D7-4899-8A46-FF1BED847704}" type="presParOf" srcId="{6CBC506C-968D-44FE-9B3A-A25999B0E39E}" destId="{DD8D2A2F-5762-4544-9768-0AF0B07B31BA}" srcOrd="4" destOrd="0" presId="urn:microsoft.com/office/officeart/2005/8/layout/hierarchy3"/>
    <dgm:cxn modelId="{67E6AEC6-1EEF-49AD-B669-294FA54CA906}" type="presParOf" srcId="{6CBC506C-968D-44FE-9B3A-A25999B0E39E}" destId="{96DED234-B874-4F27-B710-DFDA9C7C1BC3}" srcOrd="5" destOrd="0" presId="urn:microsoft.com/office/officeart/2005/8/layout/hierarchy3"/>
    <dgm:cxn modelId="{79B1F32E-FB0E-47D9-875C-9A6460F6AB62}" type="presParOf" srcId="{6CBC506C-968D-44FE-9B3A-A25999B0E39E}" destId="{4C449E67-216F-4D97-8E59-F1D44F4D1361}" srcOrd="6" destOrd="0" presId="urn:microsoft.com/office/officeart/2005/8/layout/hierarchy3"/>
    <dgm:cxn modelId="{F813BB4E-AED4-42C6-8EEE-C1FEAE396405}" type="presParOf" srcId="{6CBC506C-968D-44FE-9B3A-A25999B0E39E}" destId="{0375094D-1905-4134-A051-9031793FED93}" srcOrd="7" destOrd="0" presId="urn:microsoft.com/office/officeart/2005/8/layout/hierarchy3"/>
    <dgm:cxn modelId="{AC763E96-DB7E-451F-9A57-447B8A540159}" type="presParOf" srcId="{3814A190-C7C5-4FFE-B136-9FFD2F1ACAB7}" destId="{0239D48B-9065-4005-9A3D-CD69B2AD2E7E}" srcOrd="2" destOrd="0" presId="urn:microsoft.com/office/officeart/2005/8/layout/hierarchy3"/>
    <dgm:cxn modelId="{F32FD350-18F5-4010-8AE6-E9377A337942}" type="presParOf" srcId="{0239D48B-9065-4005-9A3D-CD69B2AD2E7E}" destId="{EA63498B-816F-4665-9EAE-1B0FC054155C}" srcOrd="0" destOrd="0" presId="urn:microsoft.com/office/officeart/2005/8/layout/hierarchy3"/>
    <dgm:cxn modelId="{BF000BA4-F276-48DC-86DE-9EB251E40879}" type="presParOf" srcId="{EA63498B-816F-4665-9EAE-1B0FC054155C}" destId="{D8A5260F-26F2-4515-BFA6-580751429622}" srcOrd="0" destOrd="0" presId="urn:microsoft.com/office/officeart/2005/8/layout/hierarchy3"/>
    <dgm:cxn modelId="{22A3AF26-AE7A-46FC-9FE3-977FE9134FE6}" type="presParOf" srcId="{EA63498B-816F-4665-9EAE-1B0FC054155C}" destId="{EE5B0DA2-D7B8-4A01-B95D-B2F652BCC16C}" srcOrd="1" destOrd="0" presId="urn:microsoft.com/office/officeart/2005/8/layout/hierarchy3"/>
    <dgm:cxn modelId="{202085D0-860F-4B4B-8911-82CD9757391E}" type="presParOf" srcId="{0239D48B-9065-4005-9A3D-CD69B2AD2E7E}" destId="{F78DBC12-5E27-43C4-B2EB-9BC1B84E75AA}" srcOrd="1" destOrd="0" presId="urn:microsoft.com/office/officeart/2005/8/layout/hierarchy3"/>
    <dgm:cxn modelId="{E140D7CA-77F1-449C-A3E6-3CD364FB08FC}" type="presParOf" srcId="{F78DBC12-5E27-43C4-B2EB-9BC1B84E75AA}" destId="{40C2F718-7F55-48EA-AE43-C8A829FFE397}" srcOrd="0" destOrd="0" presId="urn:microsoft.com/office/officeart/2005/8/layout/hierarchy3"/>
    <dgm:cxn modelId="{6F7CF90F-28D1-422F-907D-517FEECF4419}" type="presParOf" srcId="{F78DBC12-5E27-43C4-B2EB-9BC1B84E75AA}" destId="{F2070C87-A630-4F99-B4E7-F636695C877F}" srcOrd="1" destOrd="0" presId="urn:microsoft.com/office/officeart/2005/8/layout/hierarchy3"/>
    <dgm:cxn modelId="{0AFEB068-D942-4D7F-BABF-83224A880829}" type="presParOf" srcId="{F78DBC12-5E27-43C4-B2EB-9BC1B84E75AA}" destId="{0B6EE365-DA18-42E9-BF37-966D76234641}" srcOrd="2" destOrd="0" presId="urn:microsoft.com/office/officeart/2005/8/layout/hierarchy3"/>
    <dgm:cxn modelId="{B7715591-3FE0-4DDF-9B1B-AB009517540E}" type="presParOf" srcId="{F78DBC12-5E27-43C4-B2EB-9BC1B84E75AA}" destId="{EB52FCB5-CB65-4041-A7F5-D4A964640527}" srcOrd="3" destOrd="0" presId="urn:microsoft.com/office/officeart/2005/8/layout/hierarchy3"/>
    <dgm:cxn modelId="{DF75EE06-1E7E-4509-9F3D-398BB5746DCC}" type="presParOf" srcId="{F78DBC12-5E27-43C4-B2EB-9BC1B84E75AA}" destId="{06F8EF92-05E6-4ECC-B97A-967C1258C796}" srcOrd="4" destOrd="0" presId="urn:microsoft.com/office/officeart/2005/8/layout/hierarchy3"/>
    <dgm:cxn modelId="{27AACC51-845E-4BF7-8DBA-1957BD0E9662}" type="presParOf" srcId="{F78DBC12-5E27-43C4-B2EB-9BC1B84E75AA}" destId="{B6E0B2B1-FDC8-4ADA-8E7B-799B370DE5F3}" srcOrd="5" destOrd="0" presId="urn:microsoft.com/office/officeart/2005/8/layout/hierarchy3"/>
    <dgm:cxn modelId="{2DFC8E07-B5A3-4AA7-9316-8531173EFAE2}" type="presParOf" srcId="{F78DBC12-5E27-43C4-B2EB-9BC1B84E75AA}" destId="{7EFD2576-15FD-45C4-B5A6-59DC98C58853}" srcOrd="6" destOrd="0" presId="urn:microsoft.com/office/officeart/2005/8/layout/hierarchy3"/>
    <dgm:cxn modelId="{3DE4062B-7702-40C6-8494-1604A81AE16A}" type="presParOf" srcId="{F78DBC12-5E27-43C4-B2EB-9BC1B84E75AA}" destId="{0355B768-2C50-4ED9-9D8E-B59D314BB295}" srcOrd="7" destOrd="0" presId="urn:microsoft.com/office/officeart/2005/8/layout/hierarchy3"/>
    <dgm:cxn modelId="{EF2A8A41-E300-4505-AE8D-15170935948E}" type="presParOf" srcId="{F78DBC12-5E27-43C4-B2EB-9BC1B84E75AA}" destId="{922019C0-90EB-4288-A3DA-42468BD61B4D}" srcOrd="8" destOrd="0" presId="urn:microsoft.com/office/officeart/2005/8/layout/hierarchy3"/>
    <dgm:cxn modelId="{2EA980AE-A5D3-4F5C-81C6-647958E407F7}" type="presParOf" srcId="{F78DBC12-5E27-43C4-B2EB-9BC1B84E75AA}" destId="{2843B550-BAF5-46E5-97A2-637467C9FCB5}" srcOrd="9" destOrd="0" presId="urn:microsoft.com/office/officeart/2005/8/layout/hierarchy3"/>
    <dgm:cxn modelId="{7D9CD5D4-974C-4E46-BA27-E4C5C9709204}" type="presParOf" srcId="{F78DBC12-5E27-43C4-B2EB-9BC1B84E75AA}" destId="{B40FE3BE-DA43-433F-991F-B6DFB6AF3281}" srcOrd="10" destOrd="0" presId="urn:microsoft.com/office/officeart/2005/8/layout/hierarchy3"/>
    <dgm:cxn modelId="{5B598F4B-DBBD-420A-8F6D-69163C405974}" type="presParOf" srcId="{F78DBC12-5E27-43C4-B2EB-9BC1B84E75AA}" destId="{B7CDF113-FA67-409C-90AF-8B508DB588B6}" srcOrd="11" destOrd="0" presId="urn:microsoft.com/office/officeart/2005/8/layout/hierarchy3"/>
    <dgm:cxn modelId="{C320A699-7D67-409B-AFC5-34F43F02DE5E}" type="presParOf" srcId="{F78DBC12-5E27-43C4-B2EB-9BC1B84E75AA}" destId="{EFD9EF13-2053-4C5F-BACE-BE46DA7CC1FF}" srcOrd="12" destOrd="0" presId="urn:microsoft.com/office/officeart/2005/8/layout/hierarchy3"/>
    <dgm:cxn modelId="{9C1C3E4B-EDB2-4CB8-8610-2E437D916ABD}" type="presParOf" srcId="{F78DBC12-5E27-43C4-B2EB-9BC1B84E75AA}" destId="{702443BF-C473-4984-9504-99F5245A9431}" srcOrd="13" destOrd="0" presId="urn:microsoft.com/office/officeart/2005/8/layout/hierarchy3"/>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E986E57-0423-4581-881A-FF10ED9403C4}" type="doc">
      <dgm:prSet loTypeId="urn:microsoft.com/office/officeart/2005/8/layout/list1" loCatId="list" qsTypeId="urn:microsoft.com/office/officeart/2005/8/quickstyle/simple2" qsCatId="simple" csTypeId="urn:microsoft.com/office/officeart/2005/8/colors/colorful3" csCatId="colorful" phldr="1"/>
      <dgm:spPr/>
      <dgm:t>
        <a:bodyPr/>
        <a:lstStyle/>
        <a:p>
          <a:endParaRPr lang="x-none"/>
        </a:p>
      </dgm:t>
    </dgm:pt>
    <dgm:pt modelId="{57DB41F5-D7DE-4602-B736-411A7BB09099}">
      <dgm:prSet phldrT="[Текст]" custT="1"/>
      <dgm:spPr>
        <a:xfrm>
          <a:off x="0" y="15457"/>
          <a:ext cx="5484495" cy="842400"/>
        </a:xfrm>
      </dgm:spPr>
      <dgm:t>
        <a:bodyPr/>
        <a:lstStyle/>
        <a:p>
          <a:pPr>
            <a:buNone/>
          </a:pPr>
          <a:r>
            <a:rPr lang="ru-RU" sz="1200">
              <a:latin typeface="Times New Roman" panose="02020603050405020304" pitchFamily="18" charset="0"/>
              <a:ea typeface="+mn-ea"/>
              <a:cs typeface="Times New Roman" panose="02020603050405020304" pitchFamily="18" charset="0"/>
            </a:rPr>
            <a:t>1. Варочный цех должен быть оснащен: </a:t>
          </a:r>
          <a:endParaRPr lang="x-none" sz="1200">
            <a:latin typeface="Times New Roman" panose="02020603050405020304" pitchFamily="18" charset="0"/>
            <a:ea typeface="+mn-ea"/>
            <a:cs typeface="Times New Roman" panose="02020603050405020304" pitchFamily="18" charset="0"/>
          </a:endParaRPr>
        </a:p>
      </dgm:t>
    </dgm:pt>
    <dgm:pt modelId="{43E78588-CA17-425F-8EED-283C9F4325A8}" type="parTrans" cxnId="{DF3CE80B-D7C1-465A-B6D8-A257DD5D0E47}">
      <dgm:prSet/>
      <dgm:spPr/>
      <dgm:t>
        <a:bodyPr/>
        <a:lstStyle/>
        <a:p>
          <a:endParaRPr lang="x-none"/>
        </a:p>
      </dgm:t>
    </dgm:pt>
    <dgm:pt modelId="{7EE6CBBC-05BE-4CAF-9904-ABF866D92EF3}" type="sibTrans" cxnId="{DF3CE80B-D7C1-465A-B6D8-A257DD5D0E47}">
      <dgm:prSet/>
      <dgm:spPr/>
      <dgm:t>
        <a:bodyPr/>
        <a:lstStyle/>
        <a:p>
          <a:endParaRPr lang="x-none"/>
        </a:p>
      </dgm:t>
    </dgm:pt>
    <dgm:pt modelId="{1EBD49A7-0FCB-4F04-AD46-129E86D49645}">
      <dgm:prSet phldrT="[Текст]" custT="1"/>
      <dgm:spPr>
        <a:xfrm>
          <a:off x="0" y="857857"/>
          <a:ext cx="5484495" cy="745200"/>
        </a:xfrm>
      </dgm:spPr>
      <dgm:t>
        <a:bodyPr/>
        <a:lstStyle/>
        <a:p>
          <a:pPr>
            <a:buChar char="•"/>
          </a:pPr>
          <a:r>
            <a:rPr lang="ru-RU" sz="1200">
              <a:latin typeface="Times New Roman" panose="02020603050405020304" pitchFamily="18" charset="0"/>
              <a:ea typeface="+mn-ea"/>
              <a:cs typeface="Times New Roman" panose="02020603050405020304" pitchFamily="18" charset="0"/>
            </a:rPr>
            <a:t>- Двумя емкостями объемом 350 литров: для нагрева воды и для нагрева масла; </a:t>
          </a:r>
          <a:endParaRPr lang="x-none" sz="1200">
            <a:latin typeface="Times New Roman" panose="02020603050405020304" pitchFamily="18" charset="0"/>
            <a:ea typeface="+mn-ea"/>
            <a:cs typeface="Times New Roman" panose="02020603050405020304" pitchFamily="18" charset="0"/>
          </a:endParaRPr>
        </a:p>
      </dgm:t>
    </dgm:pt>
    <dgm:pt modelId="{9AAD9ADE-DB21-4EAD-BFFF-05DDD3A37B43}" type="parTrans" cxnId="{421CFB46-2A71-4F23-BCCF-4780437C848B}">
      <dgm:prSet/>
      <dgm:spPr/>
      <dgm:t>
        <a:bodyPr/>
        <a:lstStyle/>
        <a:p>
          <a:endParaRPr lang="x-none"/>
        </a:p>
      </dgm:t>
    </dgm:pt>
    <dgm:pt modelId="{01882071-061B-4DCF-A379-44A2E0937CDF}" type="sibTrans" cxnId="{421CFB46-2A71-4F23-BCCF-4780437C848B}">
      <dgm:prSet/>
      <dgm:spPr/>
      <dgm:t>
        <a:bodyPr/>
        <a:lstStyle/>
        <a:p>
          <a:endParaRPr lang="x-none"/>
        </a:p>
      </dgm:t>
    </dgm:pt>
    <dgm:pt modelId="{534F1391-8AAF-4112-85CD-BE2E5C283C7B}">
      <dgm:prSet phldrT="[Текст]" custT="1"/>
      <dgm:spPr>
        <a:xfrm>
          <a:off x="0" y="1603057"/>
          <a:ext cx="5484495" cy="842400"/>
        </a:xfrm>
      </dgm:spPr>
      <dgm:t>
        <a:bodyPr/>
        <a:lstStyle/>
        <a:p>
          <a:pPr>
            <a:buNone/>
          </a:pPr>
          <a:r>
            <a:rPr lang="ru-RU" sz="1200">
              <a:latin typeface="Times New Roman" panose="02020603050405020304" pitchFamily="18" charset="0"/>
              <a:ea typeface="+mn-ea"/>
              <a:cs typeface="Times New Roman" panose="02020603050405020304" pitchFamily="18" charset="0"/>
            </a:rPr>
            <a:t>2. Цех фасовки и упаковки должен быть оснащен: </a:t>
          </a:r>
          <a:endParaRPr lang="x-none" sz="1200">
            <a:latin typeface="Times New Roman" panose="02020603050405020304" pitchFamily="18" charset="0"/>
            <a:ea typeface="+mn-ea"/>
            <a:cs typeface="Times New Roman" panose="02020603050405020304" pitchFamily="18" charset="0"/>
          </a:endParaRPr>
        </a:p>
      </dgm:t>
    </dgm:pt>
    <dgm:pt modelId="{782E19D2-505A-4986-B33D-68A8A3CFE5FB}" type="parTrans" cxnId="{DF078018-4286-46E5-A7FF-F68657C64E03}">
      <dgm:prSet/>
      <dgm:spPr/>
      <dgm:t>
        <a:bodyPr/>
        <a:lstStyle/>
        <a:p>
          <a:endParaRPr lang="x-none"/>
        </a:p>
      </dgm:t>
    </dgm:pt>
    <dgm:pt modelId="{D7854ED5-0F81-4155-BE13-CB7827D77CCE}" type="sibTrans" cxnId="{DF078018-4286-46E5-A7FF-F68657C64E03}">
      <dgm:prSet/>
      <dgm:spPr/>
      <dgm:t>
        <a:bodyPr/>
        <a:lstStyle/>
        <a:p>
          <a:endParaRPr lang="x-none"/>
        </a:p>
      </dgm:t>
    </dgm:pt>
    <dgm:pt modelId="{8A6A82EA-DBB0-44E0-A408-B6760367FEC0}">
      <dgm:prSet phldrT="[Текст]" custT="1"/>
      <dgm:spPr>
        <a:xfrm>
          <a:off x="0" y="2445457"/>
          <a:ext cx="5484495" cy="745200"/>
        </a:xfrm>
      </dgm:spPr>
      <dgm:t>
        <a:bodyPr/>
        <a:lstStyle/>
        <a:p>
          <a:pPr>
            <a:buChar char="•"/>
          </a:pPr>
          <a:r>
            <a:rPr lang="ru-RU" sz="1200">
              <a:latin typeface="Times New Roman" panose="02020603050405020304" pitchFamily="18" charset="0"/>
              <a:ea typeface="+mn-ea"/>
              <a:cs typeface="Times New Roman" panose="02020603050405020304" pitchFamily="18" charset="0"/>
            </a:rPr>
            <a:t>- Фасовочной машиной (для разлива в баночки, футляры и тубы); </a:t>
          </a:r>
          <a:endParaRPr lang="x-none" sz="1200">
            <a:latin typeface="Times New Roman" panose="02020603050405020304" pitchFamily="18" charset="0"/>
            <a:ea typeface="+mn-ea"/>
            <a:cs typeface="Times New Roman" panose="02020603050405020304" pitchFamily="18" charset="0"/>
          </a:endParaRPr>
        </a:p>
      </dgm:t>
    </dgm:pt>
    <dgm:pt modelId="{82714568-A18B-44F8-BC34-A54CBED66411}" type="parTrans" cxnId="{4D0E8476-3CAD-447D-B285-FBACCCCD2850}">
      <dgm:prSet/>
      <dgm:spPr/>
      <dgm:t>
        <a:bodyPr/>
        <a:lstStyle/>
        <a:p>
          <a:endParaRPr lang="x-none"/>
        </a:p>
      </dgm:t>
    </dgm:pt>
    <dgm:pt modelId="{59AF3284-D853-4831-9E85-4B2A3D1E8E56}" type="sibTrans" cxnId="{4D0E8476-3CAD-447D-B285-FBACCCCD2850}">
      <dgm:prSet/>
      <dgm:spPr/>
      <dgm:t>
        <a:bodyPr/>
        <a:lstStyle/>
        <a:p>
          <a:endParaRPr lang="x-none"/>
        </a:p>
      </dgm:t>
    </dgm:pt>
    <dgm:pt modelId="{BFBE909C-FBBF-477C-9B9C-FED98B8F9FE8}">
      <dgm:prSet custT="1"/>
      <dgm:spPr>
        <a:xfrm>
          <a:off x="0" y="857857"/>
          <a:ext cx="5484495" cy="745200"/>
        </a:xfrm>
      </dgm:spPr>
      <dgm:t>
        <a:bodyPr/>
        <a:lstStyle/>
        <a:p>
          <a:pPr>
            <a:buChar char="•"/>
          </a:pPr>
          <a:r>
            <a:rPr lang="ru-RU" sz="1200">
              <a:latin typeface="Times New Roman" panose="02020603050405020304" pitchFamily="18" charset="0"/>
              <a:ea typeface="+mn-ea"/>
              <a:cs typeface="Times New Roman" panose="02020603050405020304" pitchFamily="18" charset="0"/>
            </a:rPr>
            <a:t>- Миксером (смесителем) – средняя стоимость 1671,01 тыс. руб.; </a:t>
          </a:r>
          <a:endParaRPr lang="x-none" sz="1200">
            <a:latin typeface="Times New Roman" panose="02020603050405020304" pitchFamily="18" charset="0"/>
            <a:ea typeface="+mn-ea"/>
            <a:cs typeface="Times New Roman" panose="02020603050405020304" pitchFamily="18" charset="0"/>
          </a:endParaRPr>
        </a:p>
      </dgm:t>
    </dgm:pt>
    <dgm:pt modelId="{C4A05CC2-44F7-4D7B-973F-C7AE7A5A3E24}" type="parTrans" cxnId="{BE5C8166-5E48-4860-BF01-C049C4354967}">
      <dgm:prSet/>
      <dgm:spPr/>
      <dgm:t>
        <a:bodyPr/>
        <a:lstStyle/>
        <a:p>
          <a:endParaRPr lang="x-none"/>
        </a:p>
      </dgm:t>
    </dgm:pt>
    <dgm:pt modelId="{538F2F2B-F17C-4FF6-9EDB-4047C67BEA7F}" type="sibTrans" cxnId="{BE5C8166-5E48-4860-BF01-C049C4354967}">
      <dgm:prSet/>
      <dgm:spPr/>
      <dgm:t>
        <a:bodyPr/>
        <a:lstStyle/>
        <a:p>
          <a:endParaRPr lang="x-none"/>
        </a:p>
      </dgm:t>
    </dgm:pt>
    <dgm:pt modelId="{E467B64E-32A3-4147-8870-A82E6E54A5C4}">
      <dgm:prSet custT="1"/>
      <dgm:spPr>
        <a:xfrm>
          <a:off x="0" y="857857"/>
          <a:ext cx="5484495" cy="745200"/>
        </a:xfrm>
      </dgm:spPr>
      <dgm:t>
        <a:bodyPr/>
        <a:lstStyle/>
        <a:p>
          <a:pPr>
            <a:buChar char="•"/>
          </a:pPr>
          <a:r>
            <a:rPr lang="ru-RU" sz="1200">
              <a:latin typeface="Times New Roman" panose="02020603050405020304" pitchFamily="18" charset="0"/>
              <a:ea typeface="+mn-ea"/>
              <a:cs typeface="Times New Roman" panose="02020603050405020304" pitchFamily="18" charset="0"/>
            </a:rPr>
            <a:t>- Гомогенизатором. </a:t>
          </a:r>
          <a:endParaRPr lang="x-none" sz="1200">
            <a:latin typeface="Times New Roman" panose="02020603050405020304" pitchFamily="18" charset="0"/>
            <a:ea typeface="+mn-ea"/>
            <a:cs typeface="Times New Roman" panose="02020603050405020304" pitchFamily="18" charset="0"/>
          </a:endParaRPr>
        </a:p>
      </dgm:t>
    </dgm:pt>
    <dgm:pt modelId="{B4D91DB6-F295-4A9E-92A8-DC07320940C2}" type="parTrans" cxnId="{F7F10033-DA50-4A03-B771-A2D87296E7B2}">
      <dgm:prSet/>
      <dgm:spPr/>
      <dgm:t>
        <a:bodyPr/>
        <a:lstStyle/>
        <a:p>
          <a:endParaRPr lang="x-none"/>
        </a:p>
      </dgm:t>
    </dgm:pt>
    <dgm:pt modelId="{70EF1EA9-A13A-47DA-A696-EAF63D369FB2}" type="sibTrans" cxnId="{F7F10033-DA50-4A03-B771-A2D87296E7B2}">
      <dgm:prSet/>
      <dgm:spPr/>
      <dgm:t>
        <a:bodyPr/>
        <a:lstStyle/>
        <a:p>
          <a:endParaRPr lang="x-none"/>
        </a:p>
      </dgm:t>
    </dgm:pt>
    <dgm:pt modelId="{5AC76588-995A-418F-914A-37B008308BF7}">
      <dgm:prSet custT="1"/>
      <dgm:spPr>
        <a:xfrm>
          <a:off x="0" y="2445457"/>
          <a:ext cx="5484495" cy="745200"/>
        </a:xfrm>
      </dgm:spPr>
      <dgm:t>
        <a:bodyPr/>
        <a:lstStyle/>
        <a:p>
          <a:pPr>
            <a:buChar char="•"/>
          </a:pPr>
          <a:r>
            <a:rPr lang="ru-RU" sz="1200">
              <a:latin typeface="Times New Roman" panose="02020603050405020304" pitchFamily="18" charset="0"/>
              <a:ea typeface="+mn-ea"/>
              <a:cs typeface="Times New Roman" panose="02020603050405020304" pitchFamily="18" charset="0"/>
            </a:rPr>
            <a:t>- Компрессором; </a:t>
          </a:r>
          <a:endParaRPr lang="x-none" sz="1200">
            <a:latin typeface="Times New Roman" panose="02020603050405020304" pitchFamily="18" charset="0"/>
            <a:ea typeface="+mn-ea"/>
            <a:cs typeface="Times New Roman" panose="02020603050405020304" pitchFamily="18" charset="0"/>
          </a:endParaRPr>
        </a:p>
      </dgm:t>
    </dgm:pt>
    <dgm:pt modelId="{2D92F8B1-16E2-419A-BA37-DE7F408B69A3}" type="parTrans" cxnId="{01230B4C-B89A-4A49-816F-DD9C646B1F0D}">
      <dgm:prSet/>
      <dgm:spPr/>
      <dgm:t>
        <a:bodyPr/>
        <a:lstStyle/>
        <a:p>
          <a:endParaRPr lang="x-none"/>
        </a:p>
      </dgm:t>
    </dgm:pt>
    <dgm:pt modelId="{AF339B12-482C-4A40-90FB-6E959C55520F}" type="sibTrans" cxnId="{01230B4C-B89A-4A49-816F-DD9C646B1F0D}">
      <dgm:prSet/>
      <dgm:spPr/>
      <dgm:t>
        <a:bodyPr/>
        <a:lstStyle/>
        <a:p>
          <a:endParaRPr lang="x-none"/>
        </a:p>
      </dgm:t>
    </dgm:pt>
    <dgm:pt modelId="{66D67A8E-7070-43CE-9271-78F5F7BA1E58}">
      <dgm:prSet custT="1"/>
      <dgm:spPr>
        <a:xfrm>
          <a:off x="0" y="2445457"/>
          <a:ext cx="5484495" cy="745200"/>
        </a:xfrm>
      </dgm:spPr>
      <dgm:t>
        <a:bodyPr/>
        <a:lstStyle/>
        <a:p>
          <a:pPr>
            <a:buChar char="•"/>
          </a:pPr>
          <a:r>
            <a:rPr lang="ru-RU" sz="1200">
              <a:latin typeface="Times New Roman" panose="02020603050405020304" pitchFamily="18" charset="0"/>
              <a:ea typeface="+mn-ea"/>
              <a:cs typeface="Times New Roman" panose="02020603050405020304" pitchFamily="18" charset="0"/>
            </a:rPr>
            <a:t>- Машиной, термирующей заданное количество туб в пленку</a:t>
          </a:r>
          <a:r>
            <a:rPr lang="ru-RU" sz="1500">
              <a:latin typeface="Calibri"/>
              <a:ea typeface="+mn-ea"/>
              <a:cs typeface="+mn-cs"/>
            </a:rPr>
            <a:t>.</a:t>
          </a:r>
          <a:endParaRPr lang="x-none" sz="1500">
            <a:latin typeface="Calibri"/>
            <a:ea typeface="+mn-ea"/>
            <a:cs typeface="+mn-cs"/>
          </a:endParaRPr>
        </a:p>
      </dgm:t>
    </dgm:pt>
    <dgm:pt modelId="{848C9C75-DA15-44DD-BEF0-28BDC25AB2AB}" type="parTrans" cxnId="{9D296AB4-DBCB-436F-B4C2-C19F07FEACB2}">
      <dgm:prSet/>
      <dgm:spPr/>
      <dgm:t>
        <a:bodyPr/>
        <a:lstStyle/>
        <a:p>
          <a:endParaRPr lang="x-none"/>
        </a:p>
      </dgm:t>
    </dgm:pt>
    <dgm:pt modelId="{17B18F27-E5CC-4260-BFC4-DF2922756A0C}" type="sibTrans" cxnId="{9D296AB4-DBCB-436F-B4C2-C19F07FEACB2}">
      <dgm:prSet/>
      <dgm:spPr/>
      <dgm:t>
        <a:bodyPr/>
        <a:lstStyle/>
        <a:p>
          <a:endParaRPr lang="x-none"/>
        </a:p>
      </dgm:t>
    </dgm:pt>
    <dgm:pt modelId="{C5E7F7ED-7A67-4893-BBF9-B89130BF8F60}" type="pres">
      <dgm:prSet presAssocID="{6E986E57-0423-4581-881A-FF10ED9403C4}" presName="linear" presStyleCnt="0">
        <dgm:presLayoutVars>
          <dgm:dir/>
          <dgm:animLvl val="lvl"/>
          <dgm:resizeHandles val="exact"/>
        </dgm:presLayoutVars>
      </dgm:prSet>
      <dgm:spPr/>
      <dgm:t>
        <a:bodyPr/>
        <a:lstStyle/>
        <a:p>
          <a:endParaRPr lang="ru-RU"/>
        </a:p>
      </dgm:t>
    </dgm:pt>
    <dgm:pt modelId="{73058FA0-FE1E-41DB-82CC-0DE5DA8C9566}" type="pres">
      <dgm:prSet presAssocID="{57DB41F5-D7DE-4602-B736-411A7BB09099}" presName="parentLin" presStyleCnt="0"/>
      <dgm:spPr/>
      <dgm:t>
        <a:bodyPr/>
        <a:lstStyle/>
        <a:p>
          <a:endParaRPr lang="ru-RU"/>
        </a:p>
      </dgm:t>
    </dgm:pt>
    <dgm:pt modelId="{8E4B14E9-6442-456C-A4E4-C2B183CE24CE}" type="pres">
      <dgm:prSet presAssocID="{57DB41F5-D7DE-4602-B736-411A7BB09099}" presName="parentLeftMargin" presStyleLbl="node1" presStyleIdx="0" presStyleCnt="2"/>
      <dgm:spPr>
        <a:prstGeom prst="roundRect">
          <a:avLst/>
        </a:prstGeom>
      </dgm:spPr>
      <dgm:t>
        <a:bodyPr/>
        <a:lstStyle/>
        <a:p>
          <a:endParaRPr lang="ru-RU"/>
        </a:p>
      </dgm:t>
    </dgm:pt>
    <dgm:pt modelId="{F0DA80F1-B244-49DE-9EA0-1886B1D619F2}" type="pres">
      <dgm:prSet presAssocID="{57DB41F5-D7DE-4602-B736-411A7BB09099}" presName="parentText" presStyleLbl="node1" presStyleIdx="0" presStyleCnt="2">
        <dgm:presLayoutVars>
          <dgm:chMax val="0"/>
          <dgm:bulletEnabled val="1"/>
        </dgm:presLayoutVars>
      </dgm:prSet>
      <dgm:spPr/>
      <dgm:t>
        <a:bodyPr/>
        <a:lstStyle/>
        <a:p>
          <a:endParaRPr lang="ru-RU"/>
        </a:p>
      </dgm:t>
    </dgm:pt>
    <dgm:pt modelId="{2A7014F0-579D-44D8-86E2-131FF23C0530}" type="pres">
      <dgm:prSet presAssocID="{57DB41F5-D7DE-4602-B736-411A7BB09099}" presName="negativeSpace" presStyleCnt="0"/>
      <dgm:spPr/>
      <dgm:t>
        <a:bodyPr/>
        <a:lstStyle/>
        <a:p>
          <a:endParaRPr lang="ru-RU"/>
        </a:p>
      </dgm:t>
    </dgm:pt>
    <dgm:pt modelId="{64E671F9-A737-437A-930F-4C6083D912BF}" type="pres">
      <dgm:prSet presAssocID="{57DB41F5-D7DE-4602-B736-411A7BB09099}" presName="childText" presStyleLbl="conFgAcc1" presStyleIdx="0" presStyleCnt="2">
        <dgm:presLayoutVars>
          <dgm:bulletEnabled val="1"/>
        </dgm:presLayoutVars>
      </dgm:prSet>
      <dgm:spPr>
        <a:prstGeom prst="rect">
          <a:avLst/>
        </a:prstGeom>
      </dgm:spPr>
      <dgm:t>
        <a:bodyPr/>
        <a:lstStyle/>
        <a:p>
          <a:endParaRPr lang="ru-RU"/>
        </a:p>
      </dgm:t>
    </dgm:pt>
    <dgm:pt modelId="{32FE29F5-BD8B-4EE7-8E32-0020158EC765}" type="pres">
      <dgm:prSet presAssocID="{7EE6CBBC-05BE-4CAF-9904-ABF866D92EF3}" presName="spaceBetweenRectangles" presStyleCnt="0"/>
      <dgm:spPr/>
      <dgm:t>
        <a:bodyPr/>
        <a:lstStyle/>
        <a:p>
          <a:endParaRPr lang="ru-RU"/>
        </a:p>
      </dgm:t>
    </dgm:pt>
    <dgm:pt modelId="{662CBD9D-9070-44ED-B187-4FE75935562D}" type="pres">
      <dgm:prSet presAssocID="{534F1391-8AAF-4112-85CD-BE2E5C283C7B}" presName="parentLin" presStyleCnt="0"/>
      <dgm:spPr/>
      <dgm:t>
        <a:bodyPr/>
        <a:lstStyle/>
        <a:p>
          <a:endParaRPr lang="ru-RU"/>
        </a:p>
      </dgm:t>
    </dgm:pt>
    <dgm:pt modelId="{DCF13B09-9C2F-4843-B67B-805FC1BC7D1D}" type="pres">
      <dgm:prSet presAssocID="{534F1391-8AAF-4112-85CD-BE2E5C283C7B}" presName="parentLeftMargin" presStyleLbl="node1" presStyleIdx="0" presStyleCnt="2"/>
      <dgm:spPr>
        <a:prstGeom prst="roundRect">
          <a:avLst/>
        </a:prstGeom>
      </dgm:spPr>
      <dgm:t>
        <a:bodyPr/>
        <a:lstStyle/>
        <a:p>
          <a:endParaRPr lang="ru-RU"/>
        </a:p>
      </dgm:t>
    </dgm:pt>
    <dgm:pt modelId="{110B00D0-50DC-4FE6-8C7C-2752EC13B2B0}" type="pres">
      <dgm:prSet presAssocID="{534F1391-8AAF-4112-85CD-BE2E5C283C7B}" presName="parentText" presStyleLbl="node1" presStyleIdx="1" presStyleCnt="2">
        <dgm:presLayoutVars>
          <dgm:chMax val="0"/>
          <dgm:bulletEnabled val="1"/>
        </dgm:presLayoutVars>
      </dgm:prSet>
      <dgm:spPr/>
      <dgm:t>
        <a:bodyPr/>
        <a:lstStyle/>
        <a:p>
          <a:endParaRPr lang="ru-RU"/>
        </a:p>
      </dgm:t>
    </dgm:pt>
    <dgm:pt modelId="{60C6885C-C213-4F1F-BF92-D9DB3451F410}" type="pres">
      <dgm:prSet presAssocID="{534F1391-8AAF-4112-85CD-BE2E5C283C7B}" presName="negativeSpace" presStyleCnt="0"/>
      <dgm:spPr/>
      <dgm:t>
        <a:bodyPr/>
        <a:lstStyle/>
        <a:p>
          <a:endParaRPr lang="ru-RU"/>
        </a:p>
      </dgm:t>
    </dgm:pt>
    <dgm:pt modelId="{77F51D93-EC03-478A-8A39-58DF33B11DA8}" type="pres">
      <dgm:prSet presAssocID="{534F1391-8AAF-4112-85CD-BE2E5C283C7B}" presName="childText" presStyleLbl="conFgAcc1" presStyleIdx="1" presStyleCnt="2">
        <dgm:presLayoutVars>
          <dgm:bulletEnabled val="1"/>
        </dgm:presLayoutVars>
      </dgm:prSet>
      <dgm:spPr>
        <a:prstGeom prst="rect">
          <a:avLst/>
        </a:prstGeom>
      </dgm:spPr>
      <dgm:t>
        <a:bodyPr/>
        <a:lstStyle/>
        <a:p>
          <a:endParaRPr lang="ru-RU"/>
        </a:p>
      </dgm:t>
    </dgm:pt>
  </dgm:ptLst>
  <dgm:cxnLst>
    <dgm:cxn modelId="{49B11199-78ED-4077-9CD5-5FAC9B66D5BF}" type="presOf" srcId="{1EBD49A7-0FCB-4F04-AD46-129E86D49645}" destId="{64E671F9-A737-437A-930F-4C6083D912BF}" srcOrd="0" destOrd="0" presId="urn:microsoft.com/office/officeart/2005/8/layout/list1"/>
    <dgm:cxn modelId="{1074E9A8-8412-4440-BE31-49AB98059F6C}" type="presOf" srcId="{BFBE909C-FBBF-477C-9B9C-FED98B8F9FE8}" destId="{64E671F9-A737-437A-930F-4C6083D912BF}" srcOrd="0" destOrd="1" presId="urn:microsoft.com/office/officeart/2005/8/layout/list1"/>
    <dgm:cxn modelId="{DF3CE80B-D7C1-465A-B6D8-A257DD5D0E47}" srcId="{6E986E57-0423-4581-881A-FF10ED9403C4}" destId="{57DB41F5-D7DE-4602-B736-411A7BB09099}" srcOrd="0" destOrd="0" parTransId="{43E78588-CA17-425F-8EED-283C9F4325A8}" sibTransId="{7EE6CBBC-05BE-4CAF-9904-ABF866D92EF3}"/>
    <dgm:cxn modelId="{4D0E8476-3CAD-447D-B285-FBACCCCD2850}" srcId="{534F1391-8AAF-4112-85CD-BE2E5C283C7B}" destId="{8A6A82EA-DBB0-44E0-A408-B6760367FEC0}" srcOrd="0" destOrd="0" parTransId="{82714568-A18B-44F8-BC34-A54CBED66411}" sibTransId="{59AF3284-D853-4831-9E85-4B2A3D1E8E56}"/>
    <dgm:cxn modelId="{01230B4C-B89A-4A49-816F-DD9C646B1F0D}" srcId="{534F1391-8AAF-4112-85CD-BE2E5C283C7B}" destId="{5AC76588-995A-418F-914A-37B008308BF7}" srcOrd="1" destOrd="0" parTransId="{2D92F8B1-16E2-419A-BA37-DE7F408B69A3}" sibTransId="{AF339B12-482C-4A40-90FB-6E959C55520F}"/>
    <dgm:cxn modelId="{7FB56E8D-A638-46B4-BC8F-A816F4D61784}" type="presOf" srcId="{8A6A82EA-DBB0-44E0-A408-B6760367FEC0}" destId="{77F51D93-EC03-478A-8A39-58DF33B11DA8}" srcOrd="0" destOrd="0" presId="urn:microsoft.com/office/officeart/2005/8/layout/list1"/>
    <dgm:cxn modelId="{5A241C1A-FFF0-4E7C-8AEA-B750F3736FA8}" type="presOf" srcId="{534F1391-8AAF-4112-85CD-BE2E5C283C7B}" destId="{DCF13B09-9C2F-4843-B67B-805FC1BC7D1D}" srcOrd="0" destOrd="0" presId="urn:microsoft.com/office/officeart/2005/8/layout/list1"/>
    <dgm:cxn modelId="{F7F10033-DA50-4A03-B771-A2D87296E7B2}" srcId="{57DB41F5-D7DE-4602-B736-411A7BB09099}" destId="{E467B64E-32A3-4147-8870-A82E6E54A5C4}" srcOrd="2" destOrd="0" parTransId="{B4D91DB6-F295-4A9E-92A8-DC07320940C2}" sibTransId="{70EF1EA9-A13A-47DA-A696-EAF63D369FB2}"/>
    <dgm:cxn modelId="{98877893-E32F-4231-9A1D-646ADCB3A22D}" type="presOf" srcId="{6E986E57-0423-4581-881A-FF10ED9403C4}" destId="{C5E7F7ED-7A67-4893-BBF9-B89130BF8F60}" srcOrd="0" destOrd="0" presId="urn:microsoft.com/office/officeart/2005/8/layout/list1"/>
    <dgm:cxn modelId="{BE5C8166-5E48-4860-BF01-C049C4354967}" srcId="{57DB41F5-D7DE-4602-B736-411A7BB09099}" destId="{BFBE909C-FBBF-477C-9B9C-FED98B8F9FE8}" srcOrd="1" destOrd="0" parTransId="{C4A05CC2-44F7-4D7B-973F-C7AE7A5A3E24}" sibTransId="{538F2F2B-F17C-4FF6-9EDB-4047C67BEA7F}"/>
    <dgm:cxn modelId="{9D296AB4-DBCB-436F-B4C2-C19F07FEACB2}" srcId="{534F1391-8AAF-4112-85CD-BE2E5C283C7B}" destId="{66D67A8E-7070-43CE-9271-78F5F7BA1E58}" srcOrd="2" destOrd="0" parTransId="{848C9C75-DA15-44DD-BEF0-28BDC25AB2AB}" sibTransId="{17B18F27-E5CC-4260-BFC4-DF2922756A0C}"/>
    <dgm:cxn modelId="{9C6C8E1A-5915-4E20-88D0-A4A19CF67542}" type="presOf" srcId="{E467B64E-32A3-4147-8870-A82E6E54A5C4}" destId="{64E671F9-A737-437A-930F-4C6083D912BF}" srcOrd="0" destOrd="2" presId="urn:microsoft.com/office/officeart/2005/8/layout/list1"/>
    <dgm:cxn modelId="{6566B653-E548-4A68-A0B5-88B0FF015C81}" type="presOf" srcId="{5AC76588-995A-418F-914A-37B008308BF7}" destId="{77F51D93-EC03-478A-8A39-58DF33B11DA8}" srcOrd="0" destOrd="1" presId="urn:microsoft.com/office/officeart/2005/8/layout/list1"/>
    <dgm:cxn modelId="{2D51225B-0E70-4344-8596-3A94C5AE32D9}" type="presOf" srcId="{57DB41F5-D7DE-4602-B736-411A7BB09099}" destId="{8E4B14E9-6442-456C-A4E4-C2B183CE24CE}" srcOrd="0" destOrd="0" presId="urn:microsoft.com/office/officeart/2005/8/layout/list1"/>
    <dgm:cxn modelId="{2C453B4F-4B13-4D28-91E8-750D8F7F5D0A}" type="presOf" srcId="{534F1391-8AAF-4112-85CD-BE2E5C283C7B}" destId="{110B00D0-50DC-4FE6-8C7C-2752EC13B2B0}" srcOrd="1" destOrd="0" presId="urn:microsoft.com/office/officeart/2005/8/layout/list1"/>
    <dgm:cxn modelId="{8B4EA742-9433-4A94-98C1-73DD183EE452}" type="presOf" srcId="{57DB41F5-D7DE-4602-B736-411A7BB09099}" destId="{F0DA80F1-B244-49DE-9EA0-1886B1D619F2}" srcOrd="1" destOrd="0" presId="urn:microsoft.com/office/officeart/2005/8/layout/list1"/>
    <dgm:cxn modelId="{DF078018-4286-46E5-A7FF-F68657C64E03}" srcId="{6E986E57-0423-4581-881A-FF10ED9403C4}" destId="{534F1391-8AAF-4112-85CD-BE2E5C283C7B}" srcOrd="1" destOrd="0" parTransId="{782E19D2-505A-4986-B33D-68A8A3CFE5FB}" sibTransId="{D7854ED5-0F81-4155-BE13-CB7827D77CCE}"/>
    <dgm:cxn modelId="{4E8F8B9D-E18E-4472-8A1A-0075846CC5F6}" type="presOf" srcId="{66D67A8E-7070-43CE-9271-78F5F7BA1E58}" destId="{77F51D93-EC03-478A-8A39-58DF33B11DA8}" srcOrd="0" destOrd="2" presId="urn:microsoft.com/office/officeart/2005/8/layout/list1"/>
    <dgm:cxn modelId="{421CFB46-2A71-4F23-BCCF-4780437C848B}" srcId="{57DB41F5-D7DE-4602-B736-411A7BB09099}" destId="{1EBD49A7-0FCB-4F04-AD46-129E86D49645}" srcOrd="0" destOrd="0" parTransId="{9AAD9ADE-DB21-4EAD-BFFF-05DDD3A37B43}" sibTransId="{01882071-061B-4DCF-A379-44A2E0937CDF}"/>
    <dgm:cxn modelId="{147D3413-0D43-47F9-A103-E54A244980A2}" type="presParOf" srcId="{C5E7F7ED-7A67-4893-BBF9-B89130BF8F60}" destId="{73058FA0-FE1E-41DB-82CC-0DE5DA8C9566}" srcOrd="0" destOrd="0" presId="urn:microsoft.com/office/officeart/2005/8/layout/list1"/>
    <dgm:cxn modelId="{E9DD9D76-2283-4604-AC95-5EFAB6839FD8}" type="presParOf" srcId="{73058FA0-FE1E-41DB-82CC-0DE5DA8C9566}" destId="{8E4B14E9-6442-456C-A4E4-C2B183CE24CE}" srcOrd="0" destOrd="0" presId="urn:microsoft.com/office/officeart/2005/8/layout/list1"/>
    <dgm:cxn modelId="{00517F24-A9BF-4D00-A002-0F0479431F9D}" type="presParOf" srcId="{73058FA0-FE1E-41DB-82CC-0DE5DA8C9566}" destId="{F0DA80F1-B244-49DE-9EA0-1886B1D619F2}" srcOrd="1" destOrd="0" presId="urn:microsoft.com/office/officeart/2005/8/layout/list1"/>
    <dgm:cxn modelId="{679F820C-0B7C-43F1-A3F3-218BF21D0879}" type="presParOf" srcId="{C5E7F7ED-7A67-4893-BBF9-B89130BF8F60}" destId="{2A7014F0-579D-44D8-86E2-131FF23C0530}" srcOrd="1" destOrd="0" presId="urn:microsoft.com/office/officeart/2005/8/layout/list1"/>
    <dgm:cxn modelId="{5CAC797C-4F91-413E-B50F-F393A172CC75}" type="presParOf" srcId="{C5E7F7ED-7A67-4893-BBF9-B89130BF8F60}" destId="{64E671F9-A737-437A-930F-4C6083D912BF}" srcOrd="2" destOrd="0" presId="urn:microsoft.com/office/officeart/2005/8/layout/list1"/>
    <dgm:cxn modelId="{638E24C1-CAAC-4C76-90B6-B66202709747}" type="presParOf" srcId="{C5E7F7ED-7A67-4893-BBF9-B89130BF8F60}" destId="{32FE29F5-BD8B-4EE7-8E32-0020158EC765}" srcOrd="3" destOrd="0" presId="urn:microsoft.com/office/officeart/2005/8/layout/list1"/>
    <dgm:cxn modelId="{9F94A461-4143-4211-99B3-0B1706A2921C}" type="presParOf" srcId="{C5E7F7ED-7A67-4893-BBF9-B89130BF8F60}" destId="{662CBD9D-9070-44ED-B187-4FE75935562D}" srcOrd="4" destOrd="0" presId="urn:microsoft.com/office/officeart/2005/8/layout/list1"/>
    <dgm:cxn modelId="{47ADC2C1-DCCA-4307-B12A-93A5FEA36077}" type="presParOf" srcId="{662CBD9D-9070-44ED-B187-4FE75935562D}" destId="{DCF13B09-9C2F-4843-B67B-805FC1BC7D1D}" srcOrd="0" destOrd="0" presId="urn:microsoft.com/office/officeart/2005/8/layout/list1"/>
    <dgm:cxn modelId="{FB020F58-E27A-4945-A03F-319418D8D6D7}" type="presParOf" srcId="{662CBD9D-9070-44ED-B187-4FE75935562D}" destId="{110B00D0-50DC-4FE6-8C7C-2752EC13B2B0}" srcOrd="1" destOrd="0" presId="urn:microsoft.com/office/officeart/2005/8/layout/list1"/>
    <dgm:cxn modelId="{FDAD6CF2-E331-4734-8FEC-D15D91E54F80}" type="presParOf" srcId="{C5E7F7ED-7A67-4893-BBF9-B89130BF8F60}" destId="{60C6885C-C213-4F1F-BF92-D9DB3451F410}" srcOrd="5" destOrd="0" presId="urn:microsoft.com/office/officeart/2005/8/layout/list1"/>
    <dgm:cxn modelId="{FD5FD7C9-1718-434B-AB16-139225C3B550}" type="presParOf" srcId="{C5E7F7ED-7A67-4893-BBF9-B89130BF8F60}" destId="{77F51D93-EC03-478A-8A39-58DF33B11DA8}" srcOrd="6" destOrd="0" presId="urn:microsoft.com/office/officeart/2005/8/layout/list1"/>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9E02072-32FE-46EC-8DE1-5380563D2076}">
      <dsp:nvSpPr>
        <dsp:cNvPr id="0" name=""/>
        <dsp:cNvSpPr/>
      </dsp:nvSpPr>
      <dsp:spPr>
        <a:xfrm>
          <a:off x="3839695" y="5531284"/>
          <a:ext cx="327473" cy="352033"/>
        </a:xfrm>
        <a:custGeom>
          <a:avLst/>
          <a:gdLst/>
          <a:ahLst/>
          <a:cxnLst/>
          <a:rect l="0" t="0" r="0" b="0"/>
          <a:pathLst>
            <a:path>
              <a:moveTo>
                <a:pt x="0" y="0"/>
              </a:moveTo>
              <a:lnTo>
                <a:pt x="155275" y="0"/>
              </a:lnTo>
              <a:lnTo>
                <a:pt x="155275" y="295875"/>
              </a:lnTo>
              <a:lnTo>
                <a:pt x="310550" y="29587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C622A4-73E6-43FD-8558-1161C5A00193}">
      <dsp:nvSpPr>
        <dsp:cNvPr id="0" name=""/>
        <dsp:cNvSpPr/>
      </dsp:nvSpPr>
      <dsp:spPr>
        <a:xfrm>
          <a:off x="3839695" y="5179251"/>
          <a:ext cx="327473" cy="352033"/>
        </a:xfrm>
        <a:custGeom>
          <a:avLst/>
          <a:gdLst/>
          <a:ahLst/>
          <a:cxnLst/>
          <a:rect l="0" t="0" r="0" b="0"/>
          <a:pathLst>
            <a:path>
              <a:moveTo>
                <a:pt x="0" y="295875"/>
              </a:moveTo>
              <a:lnTo>
                <a:pt x="155275" y="295875"/>
              </a:lnTo>
              <a:lnTo>
                <a:pt x="155275" y="0"/>
              </a:lnTo>
              <a:lnTo>
                <a:pt x="310550"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DAFE33-70FA-4FC1-8748-D580A32C5DCA}">
      <dsp:nvSpPr>
        <dsp:cNvPr id="0" name=""/>
        <dsp:cNvSpPr/>
      </dsp:nvSpPr>
      <dsp:spPr>
        <a:xfrm>
          <a:off x="1874856" y="2891033"/>
          <a:ext cx="327473" cy="2640251"/>
        </a:xfrm>
        <a:custGeom>
          <a:avLst/>
          <a:gdLst/>
          <a:ahLst/>
          <a:cxnLst/>
          <a:rect l="0" t="0" r="0" b="0"/>
          <a:pathLst>
            <a:path>
              <a:moveTo>
                <a:pt x="0" y="0"/>
              </a:moveTo>
              <a:lnTo>
                <a:pt x="155275" y="0"/>
              </a:lnTo>
              <a:lnTo>
                <a:pt x="155275" y="2243331"/>
              </a:lnTo>
              <a:lnTo>
                <a:pt x="310550" y="224333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1EDDD2-93AF-4C35-A9BD-9F61BB7F9F06}">
      <dsp:nvSpPr>
        <dsp:cNvPr id="0" name=""/>
        <dsp:cNvSpPr/>
      </dsp:nvSpPr>
      <dsp:spPr>
        <a:xfrm>
          <a:off x="3839695" y="4123150"/>
          <a:ext cx="327473" cy="352033"/>
        </a:xfrm>
        <a:custGeom>
          <a:avLst/>
          <a:gdLst/>
          <a:ahLst/>
          <a:cxnLst/>
          <a:rect l="0" t="0" r="0" b="0"/>
          <a:pathLst>
            <a:path>
              <a:moveTo>
                <a:pt x="0" y="0"/>
              </a:moveTo>
              <a:lnTo>
                <a:pt x="155275" y="0"/>
              </a:lnTo>
              <a:lnTo>
                <a:pt x="155275" y="295875"/>
              </a:lnTo>
              <a:lnTo>
                <a:pt x="310550" y="29587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CB2488-6248-46E1-B76F-1762675EF1BB}">
      <dsp:nvSpPr>
        <dsp:cNvPr id="0" name=""/>
        <dsp:cNvSpPr/>
      </dsp:nvSpPr>
      <dsp:spPr>
        <a:xfrm>
          <a:off x="3839695" y="3771117"/>
          <a:ext cx="327473" cy="352033"/>
        </a:xfrm>
        <a:custGeom>
          <a:avLst/>
          <a:gdLst/>
          <a:ahLst/>
          <a:cxnLst/>
          <a:rect l="0" t="0" r="0" b="0"/>
          <a:pathLst>
            <a:path>
              <a:moveTo>
                <a:pt x="0" y="295875"/>
              </a:moveTo>
              <a:lnTo>
                <a:pt x="155275" y="295875"/>
              </a:lnTo>
              <a:lnTo>
                <a:pt x="155275" y="0"/>
              </a:lnTo>
              <a:lnTo>
                <a:pt x="310550"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02CB47-5295-4F0F-9C09-9587F89713A2}">
      <dsp:nvSpPr>
        <dsp:cNvPr id="0" name=""/>
        <dsp:cNvSpPr/>
      </dsp:nvSpPr>
      <dsp:spPr>
        <a:xfrm>
          <a:off x="1874856" y="2891033"/>
          <a:ext cx="327473" cy="1232117"/>
        </a:xfrm>
        <a:custGeom>
          <a:avLst/>
          <a:gdLst/>
          <a:ahLst/>
          <a:cxnLst/>
          <a:rect l="0" t="0" r="0" b="0"/>
          <a:pathLst>
            <a:path>
              <a:moveTo>
                <a:pt x="0" y="0"/>
              </a:moveTo>
              <a:lnTo>
                <a:pt x="155275" y="0"/>
              </a:lnTo>
              <a:lnTo>
                <a:pt x="155275" y="1059829"/>
              </a:lnTo>
              <a:lnTo>
                <a:pt x="310550" y="1059829"/>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3C3BC7-927D-4558-8FA3-6FFDB49AFCE5}">
      <dsp:nvSpPr>
        <dsp:cNvPr id="0" name=""/>
        <dsp:cNvSpPr/>
      </dsp:nvSpPr>
      <dsp:spPr>
        <a:xfrm>
          <a:off x="3839695" y="3021330"/>
          <a:ext cx="327473" cy="91440"/>
        </a:xfrm>
        <a:custGeom>
          <a:avLst/>
          <a:gdLst/>
          <a:ahLst/>
          <a:cxnLst/>
          <a:rect l="0" t="0" r="0" b="0"/>
          <a:pathLst>
            <a:path>
              <a:moveTo>
                <a:pt x="0" y="45720"/>
              </a:moveTo>
              <a:lnTo>
                <a:pt x="310550"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8110D-85E5-4D06-B100-AA0AEC5E32C9}">
      <dsp:nvSpPr>
        <dsp:cNvPr id="0" name=""/>
        <dsp:cNvSpPr/>
      </dsp:nvSpPr>
      <dsp:spPr>
        <a:xfrm>
          <a:off x="1874856" y="2891033"/>
          <a:ext cx="327473" cy="176016"/>
        </a:xfrm>
        <a:custGeom>
          <a:avLst/>
          <a:gdLst/>
          <a:ahLst/>
          <a:cxnLst/>
          <a:rect l="0" t="0" r="0" b="0"/>
          <a:pathLst>
            <a:path>
              <a:moveTo>
                <a:pt x="0" y="0"/>
              </a:moveTo>
              <a:lnTo>
                <a:pt x="155275" y="0"/>
              </a:lnTo>
              <a:lnTo>
                <a:pt x="155275" y="123672"/>
              </a:lnTo>
              <a:lnTo>
                <a:pt x="310550" y="12367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9D1980-9CD7-40BD-93D3-912EC488FCA2}">
      <dsp:nvSpPr>
        <dsp:cNvPr id="0" name=""/>
        <dsp:cNvSpPr/>
      </dsp:nvSpPr>
      <dsp:spPr>
        <a:xfrm>
          <a:off x="3839695" y="2317262"/>
          <a:ext cx="327473" cy="91440"/>
        </a:xfrm>
        <a:custGeom>
          <a:avLst/>
          <a:gdLst/>
          <a:ahLst/>
          <a:cxnLst/>
          <a:rect l="0" t="0" r="0" b="0"/>
          <a:pathLst>
            <a:path>
              <a:moveTo>
                <a:pt x="0" y="45720"/>
              </a:moveTo>
              <a:lnTo>
                <a:pt x="310550"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DCE8EF-4D1B-45AB-9C59-4EABF69295F0}">
      <dsp:nvSpPr>
        <dsp:cNvPr id="0" name=""/>
        <dsp:cNvSpPr/>
      </dsp:nvSpPr>
      <dsp:spPr>
        <a:xfrm>
          <a:off x="1874856" y="2362982"/>
          <a:ext cx="327473" cy="528050"/>
        </a:xfrm>
        <a:custGeom>
          <a:avLst/>
          <a:gdLst/>
          <a:ahLst/>
          <a:cxnLst/>
          <a:rect l="0" t="0" r="0" b="0"/>
          <a:pathLst>
            <a:path>
              <a:moveTo>
                <a:pt x="0" y="468078"/>
              </a:moveTo>
              <a:lnTo>
                <a:pt x="155275" y="468078"/>
              </a:lnTo>
              <a:lnTo>
                <a:pt x="155275" y="0"/>
              </a:lnTo>
              <a:lnTo>
                <a:pt x="310550"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5FDE70-04DB-43C1-A3AE-F03106DCF409}">
      <dsp:nvSpPr>
        <dsp:cNvPr id="0" name=""/>
        <dsp:cNvSpPr/>
      </dsp:nvSpPr>
      <dsp:spPr>
        <a:xfrm>
          <a:off x="3839695" y="1613195"/>
          <a:ext cx="327473" cy="91440"/>
        </a:xfrm>
        <a:custGeom>
          <a:avLst/>
          <a:gdLst/>
          <a:ahLst/>
          <a:cxnLst/>
          <a:rect l="0" t="0" r="0" b="0"/>
          <a:pathLst>
            <a:path>
              <a:moveTo>
                <a:pt x="0" y="45720"/>
              </a:moveTo>
              <a:lnTo>
                <a:pt x="310550"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2E4FDB-417D-4B24-BA42-69A9FF3A2623}">
      <dsp:nvSpPr>
        <dsp:cNvPr id="0" name=""/>
        <dsp:cNvSpPr/>
      </dsp:nvSpPr>
      <dsp:spPr>
        <a:xfrm>
          <a:off x="1874856" y="1658915"/>
          <a:ext cx="327473" cy="1232117"/>
        </a:xfrm>
        <a:custGeom>
          <a:avLst/>
          <a:gdLst/>
          <a:ahLst/>
          <a:cxnLst/>
          <a:rect l="0" t="0" r="0" b="0"/>
          <a:pathLst>
            <a:path>
              <a:moveTo>
                <a:pt x="0" y="1059829"/>
              </a:moveTo>
              <a:lnTo>
                <a:pt x="155275" y="1059829"/>
              </a:lnTo>
              <a:lnTo>
                <a:pt x="155275" y="0"/>
              </a:lnTo>
              <a:lnTo>
                <a:pt x="310550"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439DF5-79F3-4923-BA2E-559A846BB2DD}">
      <dsp:nvSpPr>
        <dsp:cNvPr id="0" name=""/>
        <dsp:cNvSpPr/>
      </dsp:nvSpPr>
      <dsp:spPr>
        <a:xfrm>
          <a:off x="1874856" y="954848"/>
          <a:ext cx="327473" cy="1936184"/>
        </a:xfrm>
        <a:custGeom>
          <a:avLst/>
          <a:gdLst/>
          <a:ahLst/>
          <a:cxnLst/>
          <a:rect l="0" t="0" r="0" b="0"/>
          <a:pathLst>
            <a:path>
              <a:moveTo>
                <a:pt x="0" y="1651580"/>
              </a:moveTo>
              <a:lnTo>
                <a:pt x="155275" y="1651580"/>
              </a:lnTo>
              <a:lnTo>
                <a:pt x="155275" y="0"/>
              </a:lnTo>
              <a:lnTo>
                <a:pt x="310550"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D533BA-A623-48CB-BE8D-760BB26B3776}">
      <dsp:nvSpPr>
        <dsp:cNvPr id="0" name=""/>
        <dsp:cNvSpPr/>
      </dsp:nvSpPr>
      <dsp:spPr>
        <a:xfrm>
          <a:off x="1874856" y="250781"/>
          <a:ext cx="327473" cy="2640251"/>
        </a:xfrm>
        <a:custGeom>
          <a:avLst/>
          <a:gdLst/>
          <a:ahLst/>
          <a:cxnLst/>
          <a:rect l="0" t="0" r="0" b="0"/>
          <a:pathLst>
            <a:path>
              <a:moveTo>
                <a:pt x="0" y="2243331"/>
              </a:moveTo>
              <a:lnTo>
                <a:pt x="155275" y="2243331"/>
              </a:lnTo>
              <a:lnTo>
                <a:pt x="155275" y="0"/>
              </a:lnTo>
              <a:lnTo>
                <a:pt x="310550"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303D86-99B7-4653-953A-6F9F43CF5C05}">
      <dsp:nvSpPr>
        <dsp:cNvPr id="0" name=""/>
        <dsp:cNvSpPr/>
      </dsp:nvSpPr>
      <dsp:spPr>
        <a:xfrm>
          <a:off x="237491" y="2641335"/>
          <a:ext cx="1637365" cy="49939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latin typeface="Calibri"/>
              <a:ea typeface="+mn-ea"/>
              <a:cs typeface="+mn-cs"/>
            </a:rPr>
            <a:t>Генеральный директор</a:t>
          </a:r>
        </a:p>
      </dsp:txBody>
      <dsp:txXfrm>
        <a:off x="237491" y="2641335"/>
        <a:ext cx="1637365" cy="499396"/>
      </dsp:txXfrm>
    </dsp:sp>
    <dsp:sp modelId="{0D53DD04-9F65-4C2D-A84F-7A9A7E5B30B8}">
      <dsp:nvSpPr>
        <dsp:cNvPr id="0" name=""/>
        <dsp:cNvSpPr/>
      </dsp:nvSpPr>
      <dsp:spPr>
        <a:xfrm>
          <a:off x="2202329" y="1083"/>
          <a:ext cx="1637365" cy="499396"/>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latin typeface="Calibri"/>
              <a:ea typeface="+mn-ea"/>
              <a:cs typeface="+mn-cs"/>
            </a:rPr>
            <a:t>Секретарь</a:t>
          </a:r>
        </a:p>
      </dsp:txBody>
      <dsp:txXfrm>
        <a:off x="2202329" y="1083"/>
        <a:ext cx="1637365" cy="499396"/>
      </dsp:txXfrm>
    </dsp:sp>
    <dsp:sp modelId="{2F716E25-BC19-4254-B1BE-FBF2A13C727E}">
      <dsp:nvSpPr>
        <dsp:cNvPr id="0" name=""/>
        <dsp:cNvSpPr/>
      </dsp:nvSpPr>
      <dsp:spPr>
        <a:xfrm>
          <a:off x="2202329" y="705150"/>
          <a:ext cx="1637365" cy="499396"/>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latin typeface="Calibri"/>
              <a:ea typeface="+mn-ea"/>
              <a:cs typeface="+mn-cs"/>
            </a:rPr>
            <a:t>Начальник коммерческого отдела</a:t>
          </a:r>
        </a:p>
      </dsp:txBody>
      <dsp:txXfrm>
        <a:off x="2202329" y="705150"/>
        <a:ext cx="1637365" cy="499396"/>
      </dsp:txXfrm>
    </dsp:sp>
    <dsp:sp modelId="{2DC4EF58-FFE7-468D-9ADA-EB84D1431AC5}">
      <dsp:nvSpPr>
        <dsp:cNvPr id="0" name=""/>
        <dsp:cNvSpPr/>
      </dsp:nvSpPr>
      <dsp:spPr>
        <a:xfrm>
          <a:off x="2202329" y="1409217"/>
          <a:ext cx="1637365" cy="499396"/>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latin typeface="Calibri"/>
              <a:ea typeface="+mn-ea"/>
              <a:cs typeface="+mn-cs"/>
            </a:rPr>
            <a:t>Главный бухгалтер</a:t>
          </a:r>
        </a:p>
      </dsp:txBody>
      <dsp:txXfrm>
        <a:off x="2202329" y="1409217"/>
        <a:ext cx="1637365" cy="499396"/>
      </dsp:txXfrm>
    </dsp:sp>
    <dsp:sp modelId="{51068654-4312-4E2E-A5E5-5441CC794E21}">
      <dsp:nvSpPr>
        <dsp:cNvPr id="0" name=""/>
        <dsp:cNvSpPr/>
      </dsp:nvSpPr>
      <dsp:spPr>
        <a:xfrm>
          <a:off x="4167168" y="1409217"/>
          <a:ext cx="1637365" cy="499396"/>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latin typeface="Calibri"/>
              <a:ea typeface="+mn-ea"/>
              <a:cs typeface="+mn-cs"/>
            </a:rPr>
            <a:t>Бухгалтер</a:t>
          </a:r>
        </a:p>
      </dsp:txBody>
      <dsp:txXfrm>
        <a:off x="4167168" y="1409217"/>
        <a:ext cx="1637365" cy="499396"/>
      </dsp:txXfrm>
    </dsp:sp>
    <dsp:sp modelId="{70B52648-31A5-4853-93C9-BF6D66C9749B}">
      <dsp:nvSpPr>
        <dsp:cNvPr id="0" name=""/>
        <dsp:cNvSpPr/>
      </dsp:nvSpPr>
      <dsp:spPr>
        <a:xfrm>
          <a:off x="2202329" y="2113284"/>
          <a:ext cx="1637365" cy="499396"/>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latin typeface="Calibri"/>
              <a:ea typeface="+mn-ea"/>
              <a:cs typeface="+mn-cs"/>
            </a:rPr>
            <a:t>Отдел рекламы и маркетинга</a:t>
          </a:r>
        </a:p>
      </dsp:txBody>
      <dsp:txXfrm>
        <a:off x="2202329" y="2113284"/>
        <a:ext cx="1637365" cy="499396"/>
      </dsp:txXfrm>
    </dsp:sp>
    <dsp:sp modelId="{639ACBA1-9094-4E48-9130-ED4817CF0B41}">
      <dsp:nvSpPr>
        <dsp:cNvPr id="0" name=""/>
        <dsp:cNvSpPr/>
      </dsp:nvSpPr>
      <dsp:spPr>
        <a:xfrm>
          <a:off x="4167168" y="2113284"/>
          <a:ext cx="1637365" cy="499396"/>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latin typeface="Calibri"/>
              <a:ea typeface="+mn-ea"/>
              <a:cs typeface="+mn-cs"/>
            </a:rPr>
            <a:t>Маркетолог</a:t>
          </a:r>
        </a:p>
      </dsp:txBody>
      <dsp:txXfrm>
        <a:off x="4167168" y="2113284"/>
        <a:ext cx="1637365" cy="499396"/>
      </dsp:txXfrm>
    </dsp:sp>
    <dsp:sp modelId="{2EA7566D-5C81-4D4D-B85E-DDBE1996A62A}">
      <dsp:nvSpPr>
        <dsp:cNvPr id="0" name=""/>
        <dsp:cNvSpPr/>
      </dsp:nvSpPr>
      <dsp:spPr>
        <a:xfrm>
          <a:off x="2202329" y="2817351"/>
          <a:ext cx="1637365" cy="499396"/>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latin typeface="Calibri"/>
              <a:ea typeface="+mn-ea"/>
              <a:cs typeface="+mn-cs"/>
            </a:rPr>
            <a:t>Отдел продаж</a:t>
          </a:r>
        </a:p>
      </dsp:txBody>
      <dsp:txXfrm>
        <a:off x="2202329" y="2817351"/>
        <a:ext cx="1637365" cy="499396"/>
      </dsp:txXfrm>
    </dsp:sp>
    <dsp:sp modelId="{0D4E13DD-5687-4492-B668-0FCA408E1FC3}">
      <dsp:nvSpPr>
        <dsp:cNvPr id="0" name=""/>
        <dsp:cNvSpPr/>
      </dsp:nvSpPr>
      <dsp:spPr>
        <a:xfrm>
          <a:off x="4167168" y="2817351"/>
          <a:ext cx="1637365" cy="499396"/>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latin typeface="Calibri"/>
              <a:ea typeface="+mn-ea"/>
              <a:cs typeface="+mn-cs"/>
            </a:rPr>
            <a:t>Менеджеры по продажам</a:t>
          </a:r>
        </a:p>
      </dsp:txBody>
      <dsp:txXfrm>
        <a:off x="4167168" y="2817351"/>
        <a:ext cx="1637365" cy="499396"/>
      </dsp:txXfrm>
    </dsp:sp>
    <dsp:sp modelId="{3270EBD7-480D-4A7E-8652-7ECC3BBACF22}">
      <dsp:nvSpPr>
        <dsp:cNvPr id="0" name=""/>
        <dsp:cNvSpPr/>
      </dsp:nvSpPr>
      <dsp:spPr>
        <a:xfrm>
          <a:off x="2202329" y="3873452"/>
          <a:ext cx="1637365" cy="499396"/>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latin typeface="Calibri"/>
              <a:ea typeface="+mn-ea"/>
              <a:cs typeface="+mn-cs"/>
            </a:rPr>
            <a:t>Заместитель генерального директора по производству</a:t>
          </a:r>
        </a:p>
      </dsp:txBody>
      <dsp:txXfrm>
        <a:off x="2202329" y="3873452"/>
        <a:ext cx="1637365" cy="499396"/>
      </dsp:txXfrm>
    </dsp:sp>
    <dsp:sp modelId="{E63715C2-98A9-41C3-8638-82782C1A6E2B}">
      <dsp:nvSpPr>
        <dsp:cNvPr id="0" name=""/>
        <dsp:cNvSpPr/>
      </dsp:nvSpPr>
      <dsp:spPr>
        <a:xfrm>
          <a:off x="4167168" y="3521418"/>
          <a:ext cx="1637365" cy="499396"/>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latin typeface="Calibri"/>
              <a:ea typeface="+mn-ea"/>
              <a:cs typeface="+mn-cs"/>
            </a:rPr>
            <a:t>Технолог</a:t>
          </a:r>
        </a:p>
      </dsp:txBody>
      <dsp:txXfrm>
        <a:off x="4167168" y="3521418"/>
        <a:ext cx="1637365" cy="499396"/>
      </dsp:txXfrm>
    </dsp:sp>
    <dsp:sp modelId="{7A59CD64-4A89-4CAD-87F3-219A1E11F45D}">
      <dsp:nvSpPr>
        <dsp:cNvPr id="0" name=""/>
        <dsp:cNvSpPr/>
      </dsp:nvSpPr>
      <dsp:spPr>
        <a:xfrm>
          <a:off x="4167168" y="4225485"/>
          <a:ext cx="1637365" cy="499396"/>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latin typeface="Calibri"/>
              <a:ea typeface="+mn-ea"/>
              <a:cs typeface="+mn-cs"/>
            </a:rPr>
            <a:t>Варщик-оператор</a:t>
          </a:r>
        </a:p>
      </dsp:txBody>
      <dsp:txXfrm>
        <a:off x="4167168" y="4225485"/>
        <a:ext cx="1637365" cy="499396"/>
      </dsp:txXfrm>
    </dsp:sp>
    <dsp:sp modelId="{43119F7F-4451-4A59-A73A-3D0AAFA7E765}">
      <dsp:nvSpPr>
        <dsp:cNvPr id="0" name=""/>
        <dsp:cNvSpPr/>
      </dsp:nvSpPr>
      <dsp:spPr>
        <a:xfrm>
          <a:off x="2202329" y="5281586"/>
          <a:ext cx="1637365" cy="499396"/>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latin typeface="Calibri"/>
              <a:ea typeface="+mn-ea"/>
              <a:cs typeface="+mn-cs"/>
            </a:rPr>
            <a:t>Заведующий складом</a:t>
          </a:r>
        </a:p>
      </dsp:txBody>
      <dsp:txXfrm>
        <a:off x="2202329" y="5281586"/>
        <a:ext cx="1637365" cy="499396"/>
      </dsp:txXfrm>
    </dsp:sp>
    <dsp:sp modelId="{0B708161-5602-4380-AA9A-C4956C2774B7}">
      <dsp:nvSpPr>
        <dsp:cNvPr id="0" name=""/>
        <dsp:cNvSpPr/>
      </dsp:nvSpPr>
      <dsp:spPr>
        <a:xfrm>
          <a:off x="4167168" y="4929552"/>
          <a:ext cx="1637365" cy="499396"/>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latin typeface="Calibri"/>
              <a:ea typeface="+mn-ea"/>
              <a:cs typeface="+mn-cs"/>
            </a:rPr>
            <a:t>Упаковщик</a:t>
          </a:r>
        </a:p>
      </dsp:txBody>
      <dsp:txXfrm>
        <a:off x="4167168" y="4929552"/>
        <a:ext cx="1637365" cy="499396"/>
      </dsp:txXfrm>
    </dsp:sp>
    <dsp:sp modelId="{8ACA7331-A2D2-4B6D-A923-249ED5FBB952}">
      <dsp:nvSpPr>
        <dsp:cNvPr id="0" name=""/>
        <dsp:cNvSpPr/>
      </dsp:nvSpPr>
      <dsp:spPr>
        <a:xfrm>
          <a:off x="4167168" y="5633619"/>
          <a:ext cx="1637365" cy="499396"/>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latin typeface="Calibri"/>
              <a:ea typeface="+mn-ea"/>
              <a:cs typeface="+mn-cs"/>
            </a:rPr>
            <a:t>Механик по производственному оборудованию</a:t>
          </a:r>
        </a:p>
      </dsp:txBody>
      <dsp:txXfrm>
        <a:off x="4167168" y="5633619"/>
        <a:ext cx="1637365" cy="49939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BB4FCD2-A2C5-4235-879C-6AB09FD2A3EC}">
      <dsp:nvSpPr>
        <dsp:cNvPr id="0" name=""/>
        <dsp:cNvSpPr/>
      </dsp:nvSpPr>
      <dsp:spPr>
        <a:xfrm>
          <a:off x="0" y="0"/>
          <a:ext cx="1332262" cy="484117"/>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Font typeface="Symbol" panose="05050102010706020507" pitchFamily="18" charset="2"/>
            <a:buNone/>
          </a:pPr>
          <a:r>
            <a:rPr lang="ru-RU" sz="1000" kern="1200">
              <a:latin typeface="Calibri"/>
              <a:ea typeface="+mn-ea"/>
              <a:cs typeface="+mn-cs"/>
            </a:rPr>
            <a:t>Развитие ассортиментного портфеля: </a:t>
          </a:r>
        </a:p>
      </dsp:txBody>
      <dsp:txXfrm>
        <a:off x="0" y="0"/>
        <a:ext cx="1332262" cy="484117"/>
      </dsp:txXfrm>
    </dsp:sp>
    <dsp:sp modelId="{9FEC3A1E-08D0-4235-93CC-AFE4F4BE6CE9}">
      <dsp:nvSpPr>
        <dsp:cNvPr id="0" name=""/>
        <dsp:cNvSpPr/>
      </dsp:nvSpPr>
      <dsp:spPr>
        <a:xfrm>
          <a:off x="133226" y="484117"/>
          <a:ext cx="133528" cy="634881"/>
        </a:xfrm>
        <a:custGeom>
          <a:avLst/>
          <a:gdLst/>
          <a:ahLst/>
          <a:cxnLst/>
          <a:rect l="0" t="0" r="0" b="0"/>
          <a:pathLst>
            <a:path>
              <a:moveTo>
                <a:pt x="0" y="0"/>
              </a:moveTo>
              <a:lnTo>
                <a:pt x="0" y="634881"/>
              </a:lnTo>
              <a:lnTo>
                <a:pt x="133528" y="63488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B5D9E5-D90F-4FAB-980B-3E9CFD093878}">
      <dsp:nvSpPr>
        <dsp:cNvPr id="0" name=""/>
        <dsp:cNvSpPr/>
      </dsp:nvSpPr>
      <dsp:spPr>
        <a:xfrm>
          <a:off x="266755" y="649771"/>
          <a:ext cx="1646167" cy="938454"/>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Char char="•"/>
          </a:pPr>
          <a:r>
            <a:rPr lang="ru-RU" sz="900" kern="1200">
              <a:latin typeface="Calibri"/>
              <a:ea typeface="+mn-ea"/>
              <a:cs typeface="+mn-cs"/>
            </a:rPr>
            <a:t>разработка и внедрение инновационной продукции с учетом достижений науки и предпочтений потребителей косметики; </a:t>
          </a:r>
        </a:p>
      </dsp:txBody>
      <dsp:txXfrm>
        <a:off x="266755" y="649771"/>
        <a:ext cx="1646167" cy="938454"/>
      </dsp:txXfrm>
    </dsp:sp>
    <dsp:sp modelId="{7B5F3E45-D1C3-4FE9-9CD6-A28B1EA76DDF}">
      <dsp:nvSpPr>
        <dsp:cNvPr id="0" name=""/>
        <dsp:cNvSpPr/>
      </dsp:nvSpPr>
      <dsp:spPr>
        <a:xfrm>
          <a:off x="133226" y="484117"/>
          <a:ext cx="133528" cy="1610869"/>
        </a:xfrm>
        <a:custGeom>
          <a:avLst/>
          <a:gdLst/>
          <a:ahLst/>
          <a:cxnLst/>
          <a:rect l="0" t="0" r="0" b="0"/>
          <a:pathLst>
            <a:path>
              <a:moveTo>
                <a:pt x="0" y="0"/>
              </a:moveTo>
              <a:lnTo>
                <a:pt x="0" y="1610869"/>
              </a:lnTo>
              <a:lnTo>
                <a:pt x="133528" y="1610869"/>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664004-3571-481D-9451-252564AACD2B}">
      <dsp:nvSpPr>
        <dsp:cNvPr id="0" name=""/>
        <dsp:cNvSpPr/>
      </dsp:nvSpPr>
      <dsp:spPr>
        <a:xfrm>
          <a:off x="266755" y="1657617"/>
          <a:ext cx="1973104" cy="874738"/>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Char char="•"/>
          </a:pPr>
          <a:r>
            <a:rPr lang="ru-RU" sz="900" kern="1200">
              <a:latin typeface="Calibri"/>
              <a:ea typeface="+mn-ea"/>
              <a:cs typeface="+mn-cs"/>
            </a:rPr>
            <a:t>выпуск добавленного товара (средства по информирования потребителей о качествах товара; </a:t>
          </a:r>
        </a:p>
      </dsp:txBody>
      <dsp:txXfrm>
        <a:off x="266755" y="1657617"/>
        <a:ext cx="1973104" cy="874738"/>
      </dsp:txXfrm>
    </dsp:sp>
    <dsp:sp modelId="{048417E6-EEDC-4979-BBBD-EA449F7361BA}">
      <dsp:nvSpPr>
        <dsp:cNvPr id="0" name=""/>
        <dsp:cNvSpPr/>
      </dsp:nvSpPr>
      <dsp:spPr>
        <a:xfrm>
          <a:off x="133226" y="484117"/>
          <a:ext cx="144285" cy="2543801"/>
        </a:xfrm>
        <a:custGeom>
          <a:avLst/>
          <a:gdLst/>
          <a:ahLst/>
          <a:cxnLst/>
          <a:rect l="0" t="0" r="0" b="0"/>
          <a:pathLst>
            <a:path>
              <a:moveTo>
                <a:pt x="0" y="0"/>
              </a:moveTo>
              <a:lnTo>
                <a:pt x="0" y="2543801"/>
              </a:lnTo>
              <a:lnTo>
                <a:pt x="144285" y="254380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C1E6D2-EB32-4D99-A448-F55EBE70ED11}">
      <dsp:nvSpPr>
        <dsp:cNvPr id="0" name=""/>
        <dsp:cNvSpPr/>
      </dsp:nvSpPr>
      <dsp:spPr>
        <a:xfrm>
          <a:off x="277511" y="2666293"/>
          <a:ext cx="1558598" cy="723251"/>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Char char="•"/>
          </a:pPr>
          <a:r>
            <a:rPr lang="ru-RU" sz="900" kern="1200">
              <a:latin typeface="Calibri"/>
              <a:ea typeface="+mn-ea"/>
              <a:cs typeface="+mn-cs"/>
            </a:rPr>
            <a:t>обеспечение удобства и комфортности применения, хранения; </a:t>
          </a:r>
        </a:p>
      </dsp:txBody>
      <dsp:txXfrm>
        <a:off x="277511" y="2666293"/>
        <a:ext cx="1558598" cy="723251"/>
      </dsp:txXfrm>
    </dsp:sp>
    <dsp:sp modelId="{A37408C8-C48C-456F-9958-871855368946}">
      <dsp:nvSpPr>
        <dsp:cNvPr id="0" name=""/>
        <dsp:cNvSpPr/>
      </dsp:nvSpPr>
      <dsp:spPr>
        <a:xfrm>
          <a:off x="133226" y="484117"/>
          <a:ext cx="251860" cy="3341740"/>
        </a:xfrm>
        <a:custGeom>
          <a:avLst/>
          <a:gdLst/>
          <a:ahLst/>
          <a:cxnLst/>
          <a:rect l="0" t="0" r="0" b="0"/>
          <a:pathLst>
            <a:path>
              <a:moveTo>
                <a:pt x="0" y="0"/>
              </a:moveTo>
              <a:lnTo>
                <a:pt x="0" y="3341740"/>
              </a:lnTo>
              <a:lnTo>
                <a:pt x="251860" y="334174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92A460-F33F-4A24-8188-75BEB053C31D}">
      <dsp:nvSpPr>
        <dsp:cNvPr id="0" name=""/>
        <dsp:cNvSpPr/>
      </dsp:nvSpPr>
      <dsp:spPr>
        <a:xfrm>
          <a:off x="385087" y="3534240"/>
          <a:ext cx="1163277" cy="583235"/>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Char char="•"/>
          </a:pPr>
          <a:r>
            <a:rPr lang="ru-RU" sz="900" kern="1200">
              <a:latin typeface="Calibri"/>
              <a:ea typeface="+mn-ea"/>
              <a:cs typeface="+mn-cs"/>
            </a:rPr>
            <a:t>сувенирная и другая подарочная продукция); </a:t>
          </a:r>
        </a:p>
      </dsp:txBody>
      <dsp:txXfrm>
        <a:off x="385087" y="3534240"/>
        <a:ext cx="1163277" cy="583235"/>
      </dsp:txXfrm>
    </dsp:sp>
    <dsp:sp modelId="{BC587F54-EA1E-4976-A158-0F6CD5B02643}">
      <dsp:nvSpPr>
        <dsp:cNvPr id="0" name=""/>
        <dsp:cNvSpPr/>
      </dsp:nvSpPr>
      <dsp:spPr>
        <a:xfrm>
          <a:off x="133226" y="484117"/>
          <a:ext cx="144285" cy="4136933"/>
        </a:xfrm>
        <a:custGeom>
          <a:avLst/>
          <a:gdLst/>
          <a:ahLst/>
          <a:cxnLst/>
          <a:rect l="0" t="0" r="0" b="0"/>
          <a:pathLst>
            <a:path>
              <a:moveTo>
                <a:pt x="0" y="0"/>
              </a:moveTo>
              <a:lnTo>
                <a:pt x="0" y="4136933"/>
              </a:lnTo>
              <a:lnTo>
                <a:pt x="144285" y="413693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9B767F-593F-4444-B1A4-2ACC4A94E6E9}">
      <dsp:nvSpPr>
        <dsp:cNvPr id="0" name=""/>
        <dsp:cNvSpPr/>
      </dsp:nvSpPr>
      <dsp:spPr>
        <a:xfrm>
          <a:off x="277511" y="4251412"/>
          <a:ext cx="1579795" cy="739275"/>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Char char="•"/>
          </a:pPr>
          <a:r>
            <a:rPr lang="ru-RU" sz="900" kern="1200">
              <a:latin typeface="Calibri"/>
              <a:ea typeface="+mn-ea"/>
              <a:cs typeface="+mn-cs"/>
            </a:rPr>
            <a:t>мероприятия по развитию и укреплению бренда и др.;</a:t>
          </a:r>
        </a:p>
      </dsp:txBody>
      <dsp:txXfrm>
        <a:off x="277511" y="4251412"/>
        <a:ext cx="1579795" cy="739275"/>
      </dsp:txXfrm>
    </dsp:sp>
    <dsp:sp modelId="{8431BF53-41FE-4A37-B92B-6C5D4F7EB511}">
      <dsp:nvSpPr>
        <dsp:cNvPr id="0" name=""/>
        <dsp:cNvSpPr/>
      </dsp:nvSpPr>
      <dsp:spPr>
        <a:xfrm>
          <a:off x="2165651" y="37430"/>
          <a:ext cx="1176764" cy="578003"/>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Font typeface="Symbol" panose="05050102010706020507" pitchFamily="18" charset="2"/>
            <a:buNone/>
          </a:pPr>
          <a:r>
            <a:rPr lang="ru-RU" sz="1000" kern="1200">
              <a:latin typeface="Calibri"/>
              <a:ea typeface="+mn-ea"/>
              <a:cs typeface="+mn-cs"/>
            </a:rPr>
            <a:t>Управление взаимоотношениями с клиентами: </a:t>
          </a:r>
        </a:p>
      </dsp:txBody>
      <dsp:txXfrm>
        <a:off x="2165651" y="37430"/>
        <a:ext cx="1176764" cy="578003"/>
      </dsp:txXfrm>
    </dsp:sp>
    <dsp:sp modelId="{D5BD6B3C-7F68-46C8-AC9B-761566D1239F}">
      <dsp:nvSpPr>
        <dsp:cNvPr id="0" name=""/>
        <dsp:cNvSpPr/>
      </dsp:nvSpPr>
      <dsp:spPr>
        <a:xfrm>
          <a:off x="2283327" y="615434"/>
          <a:ext cx="95315" cy="706619"/>
        </a:xfrm>
        <a:custGeom>
          <a:avLst/>
          <a:gdLst/>
          <a:ahLst/>
          <a:cxnLst/>
          <a:rect l="0" t="0" r="0" b="0"/>
          <a:pathLst>
            <a:path>
              <a:moveTo>
                <a:pt x="0" y="0"/>
              </a:moveTo>
              <a:lnTo>
                <a:pt x="0" y="706619"/>
              </a:lnTo>
              <a:lnTo>
                <a:pt x="95315" y="706619"/>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187FB6-28A4-4970-B23F-74278B0E427C}">
      <dsp:nvSpPr>
        <dsp:cNvPr id="0" name=""/>
        <dsp:cNvSpPr/>
      </dsp:nvSpPr>
      <dsp:spPr>
        <a:xfrm>
          <a:off x="2378643" y="743658"/>
          <a:ext cx="1670406" cy="1156790"/>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Char char="•"/>
          </a:pPr>
          <a:r>
            <a:rPr lang="ru-RU" sz="900" kern="1200">
              <a:latin typeface="Calibri"/>
              <a:ea typeface="+mn-ea"/>
              <a:cs typeface="+mn-cs"/>
            </a:rPr>
            <a:t>организация результативной системы продвижения продукции (информационная, рекламная и промо-поддержка продаж, известность марки, участие в выставках); </a:t>
          </a:r>
        </a:p>
      </dsp:txBody>
      <dsp:txXfrm>
        <a:off x="2378643" y="743658"/>
        <a:ext cx="1670406" cy="1156790"/>
      </dsp:txXfrm>
    </dsp:sp>
    <dsp:sp modelId="{C5AA2E11-D056-4F2F-A9CB-EB21A221739B}">
      <dsp:nvSpPr>
        <dsp:cNvPr id="0" name=""/>
        <dsp:cNvSpPr/>
      </dsp:nvSpPr>
      <dsp:spPr>
        <a:xfrm>
          <a:off x="2237607" y="615434"/>
          <a:ext cx="91440" cy="1936228"/>
        </a:xfrm>
        <a:custGeom>
          <a:avLst/>
          <a:gdLst/>
          <a:ahLst/>
          <a:cxnLst/>
          <a:rect l="0" t="0" r="0" b="0"/>
          <a:pathLst>
            <a:path>
              <a:moveTo>
                <a:pt x="45720" y="0"/>
              </a:moveTo>
              <a:lnTo>
                <a:pt x="45720" y="1936228"/>
              </a:lnTo>
              <a:lnTo>
                <a:pt x="119518" y="193622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D24958-6B07-4F24-A474-EB0A968056D7}">
      <dsp:nvSpPr>
        <dsp:cNvPr id="0" name=""/>
        <dsp:cNvSpPr/>
      </dsp:nvSpPr>
      <dsp:spPr>
        <a:xfrm>
          <a:off x="2357126" y="2141965"/>
          <a:ext cx="1702537" cy="819394"/>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Char char="•"/>
          </a:pPr>
          <a:r>
            <a:rPr lang="ru-RU" sz="900" kern="1200">
              <a:latin typeface="Calibri"/>
              <a:ea typeface="+mn-ea"/>
              <a:cs typeface="+mn-cs"/>
            </a:rPr>
            <a:t>разработка проектов по нестандартным видам рекламы (ambient media); </a:t>
          </a:r>
        </a:p>
      </dsp:txBody>
      <dsp:txXfrm>
        <a:off x="2357126" y="2141965"/>
        <a:ext cx="1702537" cy="819394"/>
      </dsp:txXfrm>
    </dsp:sp>
    <dsp:sp modelId="{DD8D2A2F-5762-4544-9768-0AF0B07B31BA}">
      <dsp:nvSpPr>
        <dsp:cNvPr id="0" name=""/>
        <dsp:cNvSpPr/>
      </dsp:nvSpPr>
      <dsp:spPr>
        <a:xfrm>
          <a:off x="2237607" y="615434"/>
          <a:ext cx="91440" cy="2850876"/>
        </a:xfrm>
        <a:custGeom>
          <a:avLst/>
          <a:gdLst/>
          <a:ahLst/>
          <a:cxnLst/>
          <a:rect l="0" t="0" r="0" b="0"/>
          <a:pathLst>
            <a:path>
              <a:moveTo>
                <a:pt x="45720" y="0"/>
              </a:moveTo>
              <a:lnTo>
                <a:pt x="45720" y="2850876"/>
              </a:lnTo>
              <a:lnTo>
                <a:pt x="130279" y="285087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DED234-B874-4F27-B710-DFDA9C7C1BC3}">
      <dsp:nvSpPr>
        <dsp:cNvPr id="0" name=""/>
        <dsp:cNvSpPr/>
      </dsp:nvSpPr>
      <dsp:spPr>
        <a:xfrm>
          <a:off x="2367886" y="3084538"/>
          <a:ext cx="1811352" cy="763545"/>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Char char="•"/>
          </a:pPr>
          <a:r>
            <a:rPr lang="ru-RU" sz="900" kern="1200">
              <a:latin typeface="Calibri"/>
              <a:ea typeface="+mn-ea"/>
              <a:cs typeface="+mn-cs"/>
            </a:rPr>
            <a:t>создание и развитие активной базы клиентов, разработка проектов персонификации покупок; </a:t>
          </a:r>
        </a:p>
      </dsp:txBody>
      <dsp:txXfrm>
        <a:off x="2367886" y="3084538"/>
        <a:ext cx="1811352" cy="763545"/>
      </dsp:txXfrm>
    </dsp:sp>
    <dsp:sp modelId="{4C449E67-216F-4D97-8E59-F1D44F4D1361}">
      <dsp:nvSpPr>
        <dsp:cNvPr id="0" name=""/>
        <dsp:cNvSpPr/>
      </dsp:nvSpPr>
      <dsp:spPr>
        <a:xfrm>
          <a:off x="2283327" y="615434"/>
          <a:ext cx="149105" cy="4028350"/>
        </a:xfrm>
        <a:custGeom>
          <a:avLst/>
          <a:gdLst/>
          <a:ahLst/>
          <a:cxnLst/>
          <a:rect l="0" t="0" r="0" b="0"/>
          <a:pathLst>
            <a:path>
              <a:moveTo>
                <a:pt x="0" y="0"/>
              </a:moveTo>
              <a:lnTo>
                <a:pt x="0" y="4028350"/>
              </a:lnTo>
              <a:lnTo>
                <a:pt x="149105" y="402835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75094D-1905-4134-A051-9031793FED93}">
      <dsp:nvSpPr>
        <dsp:cNvPr id="0" name=""/>
        <dsp:cNvSpPr/>
      </dsp:nvSpPr>
      <dsp:spPr>
        <a:xfrm>
          <a:off x="2432433" y="4111116"/>
          <a:ext cx="1685803" cy="1065335"/>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Char char="•"/>
          </a:pPr>
          <a:r>
            <a:rPr lang="ru-RU" sz="900" kern="1200">
              <a:latin typeface="Calibri"/>
              <a:ea typeface="+mn-ea"/>
              <a:cs typeface="+mn-cs"/>
            </a:rPr>
            <a:t>модернизация интернет-сайта, обеспечение представительства компании в социальных сетях с активной поддержкой пользователей;</a:t>
          </a:r>
        </a:p>
      </dsp:txBody>
      <dsp:txXfrm>
        <a:off x="2432433" y="4111116"/>
        <a:ext cx="1685803" cy="1065335"/>
      </dsp:txXfrm>
    </dsp:sp>
    <dsp:sp modelId="{D8A5260F-26F2-4515-BFA6-580751429622}">
      <dsp:nvSpPr>
        <dsp:cNvPr id="0" name=""/>
        <dsp:cNvSpPr/>
      </dsp:nvSpPr>
      <dsp:spPr>
        <a:xfrm>
          <a:off x="4208006" y="149306"/>
          <a:ext cx="1178940" cy="667996"/>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Font typeface="Symbol" panose="05050102010706020507" pitchFamily="18" charset="2"/>
            <a:buNone/>
          </a:pPr>
          <a:r>
            <a:rPr lang="ru-RU" sz="1000" kern="1200">
              <a:latin typeface="Calibri"/>
              <a:ea typeface="+mn-ea"/>
              <a:cs typeface="+mn-cs"/>
            </a:rPr>
            <a:t>Социальная ответственность бизнеса: </a:t>
          </a:r>
        </a:p>
      </dsp:txBody>
      <dsp:txXfrm>
        <a:off x="4208006" y="149306"/>
        <a:ext cx="1178940" cy="667996"/>
      </dsp:txXfrm>
    </dsp:sp>
    <dsp:sp modelId="{40C2F718-7F55-48EA-AE43-C8A829FFE397}">
      <dsp:nvSpPr>
        <dsp:cNvPr id="0" name=""/>
        <dsp:cNvSpPr/>
      </dsp:nvSpPr>
      <dsp:spPr>
        <a:xfrm>
          <a:off x="4325900" y="817302"/>
          <a:ext cx="97720" cy="352382"/>
        </a:xfrm>
        <a:custGeom>
          <a:avLst/>
          <a:gdLst/>
          <a:ahLst/>
          <a:cxnLst/>
          <a:rect l="0" t="0" r="0" b="0"/>
          <a:pathLst>
            <a:path>
              <a:moveTo>
                <a:pt x="0" y="0"/>
              </a:moveTo>
              <a:lnTo>
                <a:pt x="0" y="352382"/>
              </a:lnTo>
              <a:lnTo>
                <a:pt x="97720" y="35238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070C87-A630-4F99-B4E7-F636695C877F}">
      <dsp:nvSpPr>
        <dsp:cNvPr id="0" name=""/>
        <dsp:cNvSpPr/>
      </dsp:nvSpPr>
      <dsp:spPr>
        <a:xfrm>
          <a:off x="4423621" y="833651"/>
          <a:ext cx="1704616" cy="672068"/>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Char char="•"/>
          </a:pPr>
          <a:r>
            <a:rPr lang="ru-RU" sz="900" kern="1200">
              <a:latin typeface="Calibri"/>
              <a:ea typeface="+mn-ea"/>
              <a:cs typeface="+mn-cs"/>
            </a:rPr>
            <a:t>участие в государственных программах федерального и регионального уровней; </a:t>
          </a:r>
        </a:p>
      </dsp:txBody>
      <dsp:txXfrm>
        <a:off x="4423621" y="833651"/>
        <a:ext cx="1704616" cy="672068"/>
      </dsp:txXfrm>
    </dsp:sp>
    <dsp:sp modelId="{0B6EE365-DA18-42E9-BF37-966D76234641}">
      <dsp:nvSpPr>
        <dsp:cNvPr id="0" name=""/>
        <dsp:cNvSpPr/>
      </dsp:nvSpPr>
      <dsp:spPr>
        <a:xfrm>
          <a:off x="4325900" y="817302"/>
          <a:ext cx="97720" cy="1090232"/>
        </a:xfrm>
        <a:custGeom>
          <a:avLst/>
          <a:gdLst/>
          <a:ahLst/>
          <a:cxnLst/>
          <a:rect l="0" t="0" r="0" b="0"/>
          <a:pathLst>
            <a:path>
              <a:moveTo>
                <a:pt x="0" y="0"/>
              </a:moveTo>
              <a:lnTo>
                <a:pt x="0" y="1090232"/>
              </a:lnTo>
              <a:lnTo>
                <a:pt x="97720" y="109023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52FCB5-CB65-4041-A7F5-D4A964640527}">
      <dsp:nvSpPr>
        <dsp:cNvPr id="0" name=""/>
        <dsp:cNvSpPr/>
      </dsp:nvSpPr>
      <dsp:spPr>
        <a:xfrm>
          <a:off x="4423621" y="1575111"/>
          <a:ext cx="1508960" cy="664848"/>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Char char="•"/>
          </a:pPr>
          <a:r>
            <a:rPr lang="ru-RU" sz="900" kern="1200">
              <a:latin typeface="Calibri"/>
              <a:ea typeface="+mn-ea"/>
              <a:cs typeface="+mn-cs"/>
            </a:rPr>
            <a:t>участие в благотворительных акциях; </a:t>
          </a:r>
        </a:p>
      </dsp:txBody>
      <dsp:txXfrm>
        <a:off x="4423621" y="1575111"/>
        <a:ext cx="1508960" cy="664848"/>
      </dsp:txXfrm>
    </dsp:sp>
    <dsp:sp modelId="{06F8EF92-05E6-4ECC-B97A-967C1258C796}">
      <dsp:nvSpPr>
        <dsp:cNvPr id="0" name=""/>
        <dsp:cNvSpPr/>
      </dsp:nvSpPr>
      <dsp:spPr>
        <a:xfrm>
          <a:off x="4325900" y="817302"/>
          <a:ext cx="97720" cy="1768488"/>
        </a:xfrm>
        <a:custGeom>
          <a:avLst/>
          <a:gdLst/>
          <a:ahLst/>
          <a:cxnLst/>
          <a:rect l="0" t="0" r="0" b="0"/>
          <a:pathLst>
            <a:path>
              <a:moveTo>
                <a:pt x="0" y="0"/>
              </a:moveTo>
              <a:lnTo>
                <a:pt x="0" y="1768488"/>
              </a:lnTo>
              <a:lnTo>
                <a:pt x="97720" y="176848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0B2B1-FDC8-4ADA-8E7B-799B370DE5F3}">
      <dsp:nvSpPr>
        <dsp:cNvPr id="0" name=""/>
        <dsp:cNvSpPr/>
      </dsp:nvSpPr>
      <dsp:spPr>
        <a:xfrm>
          <a:off x="4423621" y="2309351"/>
          <a:ext cx="1324101" cy="552878"/>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Char char="•"/>
          </a:pPr>
          <a:r>
            <a:rPr lang="ru-RU" sz="900" kern="1200">
              <a:latin typeface="Calibri"/>
              <a:ea typeface="+mn-ea"/>
              <a:cs typeface="+mn-cs"/>
            </a:rPr>
            <a:t>просветительская и гуманитарная деятельность; </a:t>
          </a:r>
        </a:p>
      </dsp:txBody>
      <dsp:txXfrm>
        <a:off x="4423621" y="2309351"/>
        <a:ext cx="1324101" cy="552878"/>
      </dsp:txXfrm>
    </dsp:sp>
    <dsp:sp modelId="{7EFD2576-15FD-45C4-B5A6-59DC98C58853}">
      <dsp:nvSpPr>
        <dsp:cNvPr id="0" name=""/>
        <dsp:cNvSpPr/>
      </dsp:nvSpPr>
      <dsp:spPr>
        <a:xfrm>
          <a:off x="4325900" y="817302"/>
          <a:ext cx="97720" cy="2366723"/>
        </a:xfrm>
        <a:custGeom>
          <a:avLst/>
          <a:gdLst/>
          <a:ahLst/>
          <a:cxnLst/>
          <a:rect l="0" t="0" r="0" b="0"/>
          <a:pathLst>
            <a:path>
              <a:moveTo>
                <a:pt x="0" y="0"/>
              </a:moveTo>
              <a:lnTo>
                <a:pt x="0" y="2366723"/>
              </a:lnTo>
              <a:lnTo>
                <a:pt x="97720" y="236672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55B768-2C50-4ED9-9D8E-B59D314BB295}">
      <dsp:nvSpPr>
        <dsp:cNvPr id="0" name=""/>
        <dsp:cNvSpPr/>
      </dsp:nvSpPr>
      <dsp:spPr>
        <a:xfrm>
          <a:off x="4423621" y="2931621"/>
          <a:ext cx="1461881" cy="504809"/>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Char char="•"/>
          </a:pPr>
          <a:r>
            <a:rPr lang="ru-RU" sz="900" kern="1200">
              <a:latin typeface="Calibri"/>
              <a:ea typeface="+mn-ea"/>
              <a:cs typeface="+mn-cs"/>
            </a:rPr>
            <a:t>проекты, направленные на улучшение здоровья и качества жизни населения; </a:t>
          </a:r>
        </a:p>
      </dsp:txBody>
      <dsp:txXfrm>
        <a:off x="4423621" y="2931621"/>
        <a:ext cx="1461881" cy="504809"/>
      </dsp:txXfrm>
    </dsp:sp>
    <dsp:sp modelId="{922019C0-90EB-4288-A3DA-42468BD61B4D}">
      <dsp:nvSpPr>
        <dsp:cNvPr id="0" name=""/>
        <dsp:cNvSpPr/>
      </dsp:nvSpPr>
      <dsp:spPr>
        <a:xfrm>
          <a:off x="4325900" y="817302"/>
          <a:ext cx="97720" cy="3085521"/>
        </a:xfrm>
        <a:custGeom>
          <a:avLst/>
          <a:gdLst/>
          <a:ahLst/>
          <a:cxnLst/>
          <a:rect l="0" t="0" r="0" b="0"/>
          <a:pathLst>
            <a:path>
              <a:moveTo>
                <a:pt x="0" y="0"/>
              </a:moveTo>
              <a:lnTo>
                <a:pt x="0" y="3085521"/>
              </a:lnTo>
              <a:lnTo>
                <a:pt x="97720" y="308552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3B550-BAF5-46E5-97A2-637467C9FCB5}">
      <dsp:nvSpPr>
        <dsp:cNvPr id="0" name=""/>
        <dsp:cNvSpPr/>
      </dsp:nvSpPr>
      <dsp:spPr>
        <a:xfrm>
          <a:off x="4423621" y="3511313"/>
          <a:ext cx="1653974" cy="783022"/>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Char char="•"/>
          </a:pPr>
          <a:r>
            <a:rPr lang="ru-RU" sz="900" kern="1200">
              <a:latin typeface="Calibri"/>
              <a:ea typeface="+mn-ea"/>
              <a:cs typeface="+mn-cs"/>
            </a:rPr>
            <a:t>участие в проектах в сфере медицинского и фармацевтического образования; </a:t>
          </a:r>
        </a:p>
      </dsp:txBody>
      <dsp:txXfrm>
        <a:off x="4423621" y="3511313"/>
        <a:ext cx="1653974" cy="783022"/>
      </dsp:txXfrm>
    </dsp:sp>
    <dsp:sp modelId="{B40FE3BE-DA43-433F-991F-B6DFB6AF3281}">
      <dsp:nvSpPr>
        <dsp:cNvPr id="0" name=""/>
        <dsp:cNvSpPr/>
      </dsp:nvSpPr>
      <dsp:spPr>
        <a:xfrm>
          <a:off x="4325900" y="817302"/>
          <a:ext cx="97720" cy="3847381"/>
        </a:xfrm>
        <a:custGeom>
          <a:avLst/>
          <a:gdLst/>
          <a:ahLst/>
          <a:cxnLst/>
          <a:rect l="0" t="0" r="0" b="0"/>
          <a:pathLst>
            <a:path>
              <a:moveTo>
                <a:pt x="0" y="0"/>
              </a:moveTo>
              <a:lnTo>
                <a:pt x="0" y="3847381"/>
              </a:lnTo>
              <a:lnTo>
                <a:pt x="97720" y="384738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CDF113-FA67-409C-90AF-8B508DB588B6}">
      <dsp:nvSpPr>
        <dsp:cNvPr id="0" name=""/>
        <dsp:cNvSpPr/>
      </dsp:nvSpPr>
      <dsp:spPr>
        <a:xfrm>
          <a:off x="4423621" y="4358236"/>
          <a:ext cx="1874753" cy="612893"/>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Char char="•"/>
          </a:pPr>
          <a:r>
            <a:rPr lang="ru-RU" sz="900" kern="1200">
              <a:latin typeface="Calibri"/>
              <a:ea typeface="+mn-ea"/>
              <a:cs typeface="+mn-cs"/>
            </a:rPr>
            <a:t>развитие персонала, охрана здоровья, обеспечение безопасных условий труда; </a:t>
          </a:r>
        </a:p>
      </dsp:txBody>
      <dsp:txXfrm>
        <a:off x="4423621" y="4358236"/>
        <a:ext cx="1874753" cy="612893"/>
      </dsp:txXfrm>
    </dsp:sp>
    <dsp:sp modelId="{EFD9EF13-2053-4C5F-BACE-BE46DA7CC1FF}">
      <dsp:nvSpPr>
        <dsp:cNvPr id="0" name=""/>
        <dsp:cNvSpPr/>
      </dsp:nvSpPr>
      <dsp:spPr>
        <a:xfrm>
          <a:off x="4325900" y="817302"/>
          <a:ext cx="97720" cy="4500168"/>
        </a:xfrm>
        <a:custGeom>
          <a:avLst/>
          <a:gdLst/>
          <a:ahLst/>
          <a:cxnLst/>
          <a:rect l="0" t="0" r="0" b="0"/>
          <a:pathLst>
            <a:path>
              <a:moveTo>
                <a:pt x="0" y="0"/>
              </a:moveTo>
              <a:lnTo>
                <a:pt x="0" y="4500168"/>
              </a:lnTo>
              <a:lnTo>
                <a:pt x="97720" y="450016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2443BF-C473-4984-9504-99F5245A9431}">
      <dsp:nvSpPr>
        <dsp:cNvPr id="0" name=""/>
        <dsp:cNvSpPr/>
      </dsp:nvSpPr>
      <dsp:spPr>
        <a:xfrm>
          <a:off x="4423621" y="5040522"/>
          <a:ext cx="1763033" cy="553897"/>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buChar char="•"/>
          </a:pPr>
          <a:r>
            <a:rPr lang="ru-RU" sz="900" kern="1200">
              <a:latin typeface="Calibri"/>
              <a:ea typeface="+mn-ea"/>
              <a:cs typeface="+mn-cs"/>
            </a:rPr>
            <a:t>природоохранная деятельность и ресурсосбережение.</a:t>
          </a:r>
        </a:p>
      </dsp:txBody>
      <dsp:txXfrm>
        <a:off x="4423621" y="5040522"/>
        <a:ext cx="1763033" cy="553897"/>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4E671F9-A737-437A-930F-4C6083D912BF}">
      <dsp:nvSpPr>
        <dsp:cNvPr id="0" name=""/>
        <dsp:cNvSpPr/>
      </dsp:nvSpPr>
      <dsp:spPr>
        <a:xfrm>
          <a:off x="0" y="348232"/>
          <a:ext cx="5688891" cy="12474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1521" tIns="458216" rIns="441521" bIns="85344"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ea typeface="+mn-ea"/>
              <a:cs typeface="Times New Roman" panose="02020603050405020304" pitchFamily="18" charset="0"/>
            </a:rPr>
            <a:t>- Двумя емкостями объемом 350 литров: для нагрева воды и для нагрева масла; </a:t>
          </a:r>
          <a:endParaRPr lang="x-none" sz="1200" kern="1200">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ea typeface="+mn-ea"/>
              <a:cs typeface="Times New Roman" panose="02020603050405020304" pitchFamily="18" charset="0"/>
            </a:rPr>
            <a:t>- Миксером (смесителем) – средняя стоимость 1671,01 тыс. руб.; </a:t>
          </a:r>
          <a:endParaRPr lang="x-none" sz="1200" kern="1200">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ea typeface="+mn-ea"/>
              <a:cs typeface="Times New Roman" panose="02020603050405020304" pitchFamily="18" charset="0"/>
            </a:rPr>
            <a:t>- Гомогенизатором. </a:t>
          </a:r>
          <a:endParaRPr lang="x-none" sz="1200" kern="1200">
            <a:latin typeface="Times New Roman" panose="02020603050405020304" pitchFamily="18" charset="0"/>
            <a:ea typeface="+mn-ea"/>
            <a:cs typeface="Times New Roman" panose="02020603050405020304" pitchFamily="18" charset="0"/>
          </a:endParaRPr>
        </a:p>
      </dsp:txBody>
      <dsp:txXfrm>
        <a:off x="0" y="348232"/>
        <a:ext cx="5688891" cy="1247400"/>
      </dsp:txXfrm>
    </dsp:sp>
    <dsp:sp modelId="{F0DA80F1-B244-49DE-9EA0-1886B1D619F2}">
      <dsp:nvSpPr>
        <dsp:cNvPr id="0" name=""/>
        <dsp:cNvSpPr/>
      </dsp:nvSpPr>
      <dsp:spPr>
        <a:xfrm>
          <a:off x="284444" y="23512"/>
          <a:ext cx="3982223" cy="649440"/>
        </a:xfrm>
        <a:prstGeom prst="roundRect">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0519" tIns="0" rIns="150519" bIns="0" numCol="1" spcCol="1270" anchor="ctr" anchorCtr="0">
          <a:noAutofit/>
        </a:bodyPr>
        <a:lstStyle/>
        <a:p>
          <a:pPr lvl="0" algn="l"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1. Варочный цех должен быть оснащен: </a:t>
          </a:r>
          <a:endParaRPr lang="x-none" sz="1200" kern="1200">
            <a:latin typeface="Times New Roman" panose="02020603050405020304" pitchFamily="18" charset="0"/>
            <a:ea typeface="+mn-ea"/>
            <a:cs typeface="Times New Roman" panose="02020603050405020304" pitchFamily="18" charset="0"/>
          </a:endParaRPr>
        </a:p>
      </dsp:txBody>
      <dsp:txXfrm>
        <a:off x="284444" y="23512"/>
        <a:ext cx="3982223" cy="649440"/>
      </dsp:txXfrm>
    </dsp:sp>
    <dsp:sp modelId="{77F51D93-EC03-478A-8A39-58DF33B11DA8}">
      <dsp:nvSpPr>
        <dsp:cNvPr id="0" name=""/>
        <dsp:cNvSpPr/>
      </dsp:nvSpPr>
      <dsp:spPr>
        <a:xfrm>
          <a:off x="0" y="2039152"/>
          <a:ext cx="5688891" cy="1143450"/>
        </a:xfrm>
        <a:prstGeom prst="rect">
          <a:avLst/>
        </a:prstGeom>
        <a:solidFill>
          <a:schemeClr val="lt1">
            <a:alpha val="90000"/>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1521" tIns="458216" rIns="441521" bIns="85344"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ea typeface="+mn-ea"/>
              <a:cs typeface="Times New Roman" panose="02020603050405020304" pitchFamily="18" charset="0"/>
            </a:rPr>
            <a:t>- Фасовочной машиной (для разлива в баночки, футляры и тубы); </a:t>
          </a:r>
          <a:endParaRPr lang="x-none" sz="1200" kern="1200">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ea typeface="+mn-ea"/>
              <a:cs typeface="Times New Roman" panose="02020603050405020304" pitchFamily="18" charset="0"/>
            </a:rPr>
            <a:t>- Компрессором; </a:t>
          </a:r>
          <a:endParaRPr lang="x-none" sz="1200" kern="1200">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ea typeface="+mn-ea"/>
              <a:cs typeface="Times New Roman" panose="02020603050405020304" pitchFamily="18" charset="0"/>
            </a:rPr>
            <a:t>- Машиной, термирующей заданное количество туб в пленку</a:t>
          </a:r>
          <a:r>
            <a:rPr lang="ru-RU" sz="1500" kern="1200">
              <a:latin typeface="Calibri"/>
              <a:ea typeface="+mn-ea"/>
              <a:cs typeface="+mn-cs"/>
            </a:rPr>
            <a:t>.</a:t>
          </a:r>
          <a:endParaRPr lang="x-none" sz="1500" kern="1200">
            <a:latin typeface="Calibri"/>
            <a:ea typeface="+mn-ea"/>
            <a:cs typeface="+mn-cs"/>
          </a:endParaRPr>
        </a:p>
      </dsp:txBody>
      <dsp:txXfrm>
        <a:off x="0" y="2039152"/>
        <a:ext cx="5688891" cy="1143450"/>
      </dsp:txXfrm>
    </dsp:sp>
    <dsp:sp modelId="{110B00D0-50DC-4FE6-8C7C-2752EC13B2B0}">
      <dsp:nvSpPr>
        <dsp:cNvPr id="0" name=""/>
        <dsp:cNvSpPr/>
      </dsp:nvSpPr>
      <dsp:spPr>
        <a:xfrm>
          <a:off x="284444" y="1714432"/>
          <a:ext cx="3982223" cy="649440"/>
        </a:xfrm>
        <a:prstGeom prst="roundRect">
          <a:avLst/>
        </a:prstGeom>
        <a:solidFill>
          <a:schemeClr val="accent3">
            <a:hueOff val="2710599"/>
            <a:satOff val="100000"/>
            <a:lumOff val="-1470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0519" tIns="0" rIns="150519" bIns="0" numCol="1" spcCol="1270" anchor="ctr" anchorCtr="0">
          <a:noAutofit/>
        </a:bodyPr>
        <a:lstStyle/>
        <a:p>
          <a:pPr lvl="0" algn="l"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2. Цех фасовки и упаковки должен быть оснащен: </a:t>
          </a:r>
          <a:endParaRPr lang="x-none" sz="1200" kern="1200">
            <a:latin typeface="Times New Roman" panose="02020603050405020304" pitchFamily="18" charset="0"/>
            <a:ea typeface="+mn-ea"/>
            <a:cs typeface="Times New Roman" panose="02020603050405020304" pitchFamily="18" charset="0"/>
          </a:endParaRPr>
        </a:p>
      </dsp:txBody>
      <dsp:txXfrm>
        <a:off x="284444" y="1714432"/>
        <a:ext cx="3982223" cy="64944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CD40E-B4C5-404F-8CE7-8C846E47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2194</TotalTime>
  <Pages>46</Pages>
  <Words>8855</Words>
  <Characters>50474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MATRIX</cp:lastModifiedBy>
  <cp:revision>22</cp:revision>
  <dcterms:created xsi:type="dcterms:W3CDTF">2020-06-06T08:05:00Z</dcterms:created>
  <dcterms:modified xsi:type="dcterms:W3CDTF">2020-06-20T21:25:00Z</dcterms:modified>
</cp:coreProperties>
</file>