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D92F4" w14:textId="77777777" w:rsidR="007D22AA" w:rsidRPr="00997D35" w:rsidRDefault="007D22AA" w:rsidP="007D22AA">
      <w:pPr>
        <w:spacing w:line="276" w:lineRule="auto"/>
        <w:jc w:val="center"/>
        <w:rPr>
          <w:caps/>
        </w:rPr>
      </w:pPr>
      <w:bookmarkStart w:id="0" w:name="_Toc514193225"/>
      <w:r w:rsidRPr="00997D35">
        <w:rPr>
          <w:caps/>
        </w:rPr>
        <w:t>Министерство образования и науки Российской Федерации</w:t>
      </w:r>
    </w:p>
    <w:p w14:paraId="31FB6053" w14:textId="77777777" w:rsidR="007D22AA" w:rsidRPr="00997D35" w:rsidRDefault="007D22AA" w:rsidP="007D22AA">
      <w:pPr>
        <w:pStyle w:val="22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97D35">
        <w:rPr>
          <w:rFonts w:ascii="Times New Roman" w:hAnsi="Times New Roman" w:cs="Times New Roman"/>
          <w:i/>
          <w:sz w:val="24"/>
          <w:szCs w:val="24"/>
        </w:rPr>
        <w:t xml:space="preserve">Федеральное государственное бюджетное образовательное </w:t>
      </w:r>
      <w:r w:rsidRPr="00997D35">
        <w:rPr>
          <w:rFonts w:ascii="PMingLiU" w:eastAsia="PMingLiU" w:hAnsi="PMingLiU" w:cs="PMingLiU"/>
          <w:i/>
          <w:sz w:val="24"/>
          <w:szCs w:val="24"/>
        </w:rPr>
        <w:br/>
      </w:r>
      <w:r w:rsidRPr="00997D35">
        <w:rPr>
          <w:rFonts w:ascii="Times New Roman" w:hAnsi="Times New Roman" w:cs="Times New Roman"/>
          <w:i/>
          <w:sz w:val="24"/>
          <w:szCs w:val="24"/>
        </w:rPr>
        <w:t>учреждение высшего образования</w:t>
      </w:r>
    </w:p>
    <w:p w14:paraId="13AB2726" w14:textId="77777777" w:rsidR="007D22AA" w:rsidRPr="00997D35" w:rsidRDefault="007D22AA" w:rsidP="007D22AA">
      <w:pPr>
        <w:spacing w:line="276" w:lineRule="auto"/>
        <w:jc w:val="center"/>
        <w:rPr>
          <w:b/>
          <w:sz w:val="28"/>
          <w:szCs w:val="26"/>
        </w:rPr>
      </w:pPr>
      <w:r w:rsidRPr="00997D35">
        <w:rPr>
          <w:b/>
          <w:sz w:val="28"/>
          <w:szCs w:val="26"/>
        </w:rPr>
        <w:t>«КУБАНСКИЙ ГОСУДАРСТВЕННЫЙ УНИВЕРСИТЕТ»</w:t>
      </w:r>
    </w:p>
    <w:p w14:paraId="28098BDD" w14:textId="77777777" w:rsidR="007D22AA" w:rsidRDefault="007D22AA" w:rsidP="007D22AA">
      <w:pPr>
        <w:spacing w:line="276" w:lineRule="auto"/>
        <w:jc w:val="center"/>
        <w:rPr>
          <w:b/>
          <w:sz w:val="26"/>
          <w:szCs w:val="26"/>
        </w:rPr>
      </w:pPr>
      <w:r w:rsidRPr="002A75BC">
        <w:rPr>
          <w:b/>
          <w:sz w:val="26"/>
          <w:szCs w:val="26"/>
        </w:rPr>
        <w:t>(ФГБОУ ВО «</w:t>
      </w:r>
      <w:proofErr w:type="spellStart"/>
      <w:r w:rsidRPr="002A75BC">
        <w:rPr>
          <w:b/>
          <w:sz w:val="26"/>
          <w:szCs w:val="26"/>
        </w:rPr>
        <w:t>КубГУ</w:t>
      </w:r>
      <w:proofErr w:type="spellEnd"/>
      <w:r w:rsidRPr="002A75BC">
        <w:rPr>
          <w:b/>
          <w:sz w:val="26"/>
          <w:szCs w:val="26"/>
        </w:rPr>
        <w:t>»)</w:t>
      </w:r>
    </w:p>
    <w:p w14:paraId="11475376" w14:textId="77777777" w:rsidR="007D22AA" w:rsidRDefault="007D22AA" w:rsidP="007D22AA">
      <w:pPr>
        <w:spacing w:line="276" w:lineRule="auto"/>
        <w:jc w:val="center"/>
        <w:rPr>
          <w:b/>
          <w:sz w:val="26"/>
          <w:szCs w:val="26"/>
        </w:rPr>
      </w:pPr>
    </w:p>
    <w:p w14:paraId="785995DA" w14:textId="77777777" w:rsidR="007D22AA" w:rsidRPr="002A75BC" w:rsidRDefault="007D22AA" w:rsidP="007D22AA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Экономический факультет</w:t>
      </w:r>
    </w:p>
    <w:p w14:paraId="1FD6D10C" w14:textId="77777777" w:rsidR="007D22AA" w:rsidRPr="005122FD" w:rsidRDefault="007D22AA" w:rsidP="007D22AA">
      <w:pPr>
        <w:spacing w:line="276" w:lineRule="auto"/>
        <w:jc w:val="center"/>
        <w:rPr>
          <w:b/>
          <w:sz w:val="26"/>
          <w:szCs w:val="26"/>
        </w:rPr>
      </w:pPr>
      <w:r w:rsidRPr="005122FD">
        <w:rPr>
          <w:b/>
          <w:sz w:val="26"/>
          <w:szCs w:val="26"/>
        </w:rPr>
        <w:t>Кафед</w:t>
      </w:r>
      <w:r>
        <w:rPr>
          <w:b/>
          <w:sz w:val="26"/>
          <w:szCs w:val="26"/>
        </w:rPr>
        <w:t>ра бухгалтерского учета, аудита</w:t>
      </w:r>
      <w:r>
        <w:rPr>
          <w:rFonts w:ascii="PMingLiU" w:eastAsia="PMingLiU" w:hAnsi="PMingLiU" w:cs="PMingLiU"/>
          <w:b/>
          <w:sz w:val="26"/>
          <w:szCs w:val="26"/>
        </w:rPr>
        <w:br/>
      </w:r>
      <w:r w:rsidRPr="005122FD"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</w:rPr>
        <w:t>автоматизированной обработки данных</w:t>
      </w:r>
    </w:p>
    <w:p w14:paraId="0F1E6EC9" w14:textId="77777777" w:rsidR="007D22AA" w:rsidRPr="00FE712F" w:rsidRDefault="007D22AA" w:rsidP="007D22AA">
      <w:pPr>
        <w:jc w:val="center"/>
        <w:rPr>
          <w:sz w:val="28"/>
          <w:szCs w:val="28"/>
        </w:rPr>
      </w:pPr>
    </w:p>
    <w:p w14:paraId="1D8CDC0E" w14:textId="77777777" w:rsidR="007D22AA" w:rsidRPr="00FE712F" w:rsidRDefault="007D22AA" w:rsidP="007D22AA">
      <w:pPr>
        <w:jc w:val="center"/>
        <w:rPr>
          <w:sz w:val="28"/>
          <w:szCs w:val="28"/>
        </w:rPr>
      </w:pPr>
    </w:p>
    <w:p w14:paraId="3FE2C00E" w14:textId="77777777" w:rsidR="007D22AA" w:rsidRDefault="007D22AA" w:rsidP="007D22AA">
      <w:pPr>
        <w:jc w:val="center"/>
        <w:rPr>
          <w:caps/>
          <w:sz w:val="28"/>
          <w:szCs w:val="28"/>
        </w:rPr>
      </w:pPr>
    </w:p>
    <w:p w14:paraId="78EEB10C" w14:textId="77777777" w:rsidR="007D22AA" w:rsidRDefault="007D22AA" w:rsidP="007D22AA">
      <w:pPr>
        <w:jc w:val="center"/>
        <w:rPr>
          <w:caps/>
          <w:sz w:val="28"/>
          <w:szCs w:val="28"/>
        </w:rPr>
      </w:pPr>
    </w:p>
    <w:p w14:paraId="780B2300" w14:textId="77777777" w:rsidR="007D22AA" w:rsidRDefault="007D22AA" w:rsidP="007D22AA">
      <w:pPr>
        <w:jc w:val="center"/>
        <w:rPr>
          <w:caps/>
          <w:sz w:val="28"/>
          <w:szCs w:val="28"/>
        </w:rPr>
      </w:pPr>
    </w:p>
    <w:p w14:paraId="5E4AAAC3" w14:textId="77777777" w:rsidR="007D22AA" w:rsidRDefault="007D22AA" w:rsidP="007D22AA">
      <w:pPr>
        <w:jc w:val="center"/>
        <w:rPr>
          <w:caps/>
          <w:sz w:val="28"/>
          <w:szCs w:val="28"/>
        </w:rPr>
      </w:pPr>
    </w:p>
    <w:p w14:paraId="7185ED1A" w14:textId="77777777" w:rsidR="007D22AA" w:rsidRDefault="007D22AA" w:rsidP="007D22AA">
      <w:pPr>
        <w:jc w:val="center"/>
        <w:rPr>
          <w:caps/>
          <w:sz w:val="28"/>
          <w:szCs w:val="28"/>
        </w:rPr>
      </w:pPr>
    </w:p>
    <w:p w14:paraId="39E5FEB9" w14:textId="77777777" w:rsidR="007D22AA" w:rsidRDefault="007D22AA" w:rsidP="007D22AA">
      <w:pPr>
        <w:jc w:val="center"/>
        <w:rPr>
          <w:caps/>
          <w:sz w:val="28"/>
          <w:szCs w:val="28"/>
        </w:rPr>
      </w:pPr>
    </w:p>
    <w:p w14:paraId="4769D7D9" w14:textId="77777777" w:rsidR="007D22AA" w:rsidRDefault="007D22AA" w:rsidP="007D22AA">
      <w:pPr>
        <w:jc w:val="center"/>
        <w:rPr>
          <w:sz w:val="28"/>
          <w:szCs w:val="28"/>
        </w:rPr>
      </w:pPr>
    </w:p>
    <w:p w14:paraId="428A751A" w14:textId="77777777" w:rsidR="007D22AA" w:rsidRDefault="007D22AA" w:rsidP="007D22AA">
      <w:pPr>
        <w:jc w:val="center"/>
        <w:rPr>
          <w:sz w:val="28"/>
          <w:szCs w:val="28"/>
        </w:rPr>
      </w:pPr>
    </w:p>
    <w:p w14:paraId="54BB350B" w14:textId="77777777" w:rsidR="007D22AA" w:rsidRPr="00FE712F" w:rsidRDefault="007D22AA" w:rsidP="007D22AA">
      <w:pPr>
        <w:jc w:val="center"/>
        <w:rPr>
          <w:sz w:val="28"/>
          <w:szCs w:val="28"/>
        </w:rPr>
      </w:pPr>
    </w:p>
    <w:p w14:paraId="2CEED597" w14:textId="77777777" w:rsidR="007D22AA" w:rsidRPr="00FE712F" w:rsidRDefault="007D22AA" w:rsidP="007D22AA">
      <w:pPr>
        <w:spacing w:line="360" w:lineRule="auto"/>
        <w:jc w:val="center"/>
        <w:rPr>
          <w:b/>
          <w:szCs w:val="32"/>
        </w:rPr>
      </w:pPr>
      <w:r>
        <w:rPr>
          <w:b/>
          <w:szCs w:val="32"/>
        </w:rPr>
        <w:t>КУРСОВАЯ</w:t>
      </w:r>
      <w:r w:rsidRPr="00FE712F">
        <w:rPr>
          <w:b/>
          <w:szCs w:val="32"/>
        </w:rPr>
        <w:t xml:space="preserve"> РАБОТА</w:t>
      </w:r>
    </w:p>
    <w:p w14:paraId="6184DF97" w14:textId="77777777" w:rsidR="007D22AA" w:rsidRDefault="007D22AA" w:rsidP="007D22AA">
      <w:pPr>
        <w:spacing w:line="312" w:lineRule="auto"/>
        <w:jc w:val="center"/>
        <w:rPr>
          <w:caps/>
          <w:sz w:val="34"/>
          <w:szCs w:val="34"/>
        </w:rPr>
      </w:pPr>
      <w:r w:rsidRPr="00FE712F">
        <w:rPr>
          <w:caps/>
          <w:sz w:val="34"/>
          <w:szCs w:val="34"/>
        </w:rPr>
        <w:t>бухгалтерск</w:t>
      </w:r>
      <w:r>
        <w:rPr>
          <w:caps/>
          <w:sz w:val="34"/>
          <w:szCs w:val="34"/>
        </w:rPr>
        <w:t xml:space="preserve">ий учет: </w:t>
      </w:r>
    </w:p>
    <w:p w14:paraId="4182869C" w14:textId="77777777" w:rsidR="007D22AA" w:rsidRPr="00FE712F" w:rsidRDefault="007D22AA" w:rsidP="007D22AA">
      <w:pPr>
        <w:spacing w:line="312" w:lineRule="auto"/>
        <w:jc w:val="center"/>
        <w:rPr>
          <w:caps/>
          <w:sz w:val="34"/>
          <w:szCs w:val="34"/>
        </w:rPr>
      </w:pPr>
      <w:r>
        <w:rPr>
          <w:caps/>
          <w:sz w:val="34"/>
          <w:szCs w:val="34"/>
        </w:rPr>
        <w:t>СТРУКТУРА И КЛАССИФИКАЦИЯ</w:t>
      </w:r>
    </w:p>
    <w:p w14:paraId="4772F7F2" w14:textId="77777777" w:rsidR="007D22AA" w:rsidRDefault="007D22AA" w:rsidP="007D22AA">
      <w:pPr>
        <w:rPr>
          <w:smallCaps/>
          <w:sz w:val="26"/>
          <w:szCs w:val="26"/>
        </w:rPr>
      </w:pPr>
    </w:p>
    <w:p w14:paraId="209EE09F" w14:textId="77777777" w:rsidR="007D22AA" w:rsidRPr="00997D35" w:rsidRDefault="007D22AA" w:rsidP="007D22AA">
      <w:pPr>
        <w:rPr>
          <w:szCs w:val="28"/>
        </w:rPr>
      </w:pPr>
    </w:p>
    <w:p w14:paraId="0A1C0836" w14:textId="77777777" w:rsidR="007D22AA" w:rsidRPr="00997D35" w:rsidRDefault="007D22AA" w:rsidP="007D22AA">
      <w:pPr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28"/>
        <w:gridCol w:w="623"/>
        <w:gridCol w:w="1620"/>
        <w:gridCol w:w="4369"/>
      </w:tblGrid>
      <w:tr w:rsidR="007D22AA" w:rsidRPr="00FE712F" w14:paraId="3DBAACBA" w14:textId="77777777" w:rsidTr="0029739A">
        <w:trPr>
          <w:jc w:val="center"/>
        </w:trPr>
        <w:tc>
          <w:tcPr>
            <w:tcW w:w="2928" w:type="dxa"/>
            <w:hideMark/>
          </w:tcPr>
          <w:p w14:paraId="7073A7ED" w14:textId="77777777" w:rsidR="007D22AA" w:rsidRPr="00FE712F" w:rsidRDefault="007D22AA" w:rsidP="0029739A">
            <w:pPr>
              <w:spacing w:line="360" w:lineRule="auto"/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Работу выполнила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E24AA" w14:textId="77777777" w:rsidR="007D22AA" w:rsidRPr="00FE712F" w:rsidRDefault="007D22AA" w:rsidP="0029739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369" w:type="dxa"/>
            <w:hideMark/>
          </w:tcPr>
          <w:p w14:paraId="73D14115" w14:textId="77777777" w:rsidR="007D22AA" w:rsidRPr="00FE712F" w:rsidRDefault="007D22AA" w:rsidP="0029739A">
            <w:pPr>
              <w:spacing w:line="360" w:lineRule="auto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Гаман</w:t>
            </w:r>
            <w:proofErr w:type="spellEnd"/>
            <w:r>
              <w:rPr>
                <w:sz w:val="26"/>
                <w:szCs w:val="26"/>
              </w:rPr>
              <w:t xml:space="preserve"> Влада Андреевна</w:t>
            </w:r>
          </w:p>
        </w:tc>
      </w:tr>
      <w:tr w:rsidR="007D22AA" w:rsidRPr="00FE712F" w14:paraId="37A805F2" w14:textId="77777777" w:rsidTr="0029739A">
        <w:trPr>
          <w:jc w:val="center"/>
        </w:trPr>
        <w:tc>
          <w:tcPr>
            <w:tcW w:w="3551" w:type="dxa"/>
            <w:gridSpan w:val="2"/>
            <w:hideMark/>
          </w:tcPr>
          <w:p w14:paraId="3D813D34" w14:textId="77777777" w:rsidR="007D22AA" w:rsidRPr="00FE712F" w:rsidRDefault="007D22AA" w:rsidP="0029739A">
            <w:pPr>
              <w:spacing w:line="360" w:lineRule="auto"/>
              <w:rPr>
                <w:sz w:val="26"/>
                <w:szCs w:val="26"/>
              </w:rPr>
            </w:pPr>
            <w:r w:rsidRPr="001B4E4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5989" w:type="dxa"/>
            <w:gridSpan w:val="2"/>
            <w:hideMark/>
          </w:tcPr>
          <w:p w14:paraId="2215C15E" w14:textId="77777777" w:rsidR="007D22AA" w:rsidRPr="00FE712F" w:rsidRDefault="007D22AA" w:rsidP="0029739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38.03.01 Экономика</w:t>
            </w:r>
          </w:p>
        </w:tc>
      </w:tr>
      <w:tr w:rsidR="007D22AA" w:rsidRPr="00FE712F" w14:paraId="111CB17C" w14:textId="77777777" w:rsidTr="0029739A">
        <w:trPr>
          <w:jc w:val="center"/>
        </w:trPr>
        <w:tc>
          <w:tcPr>
            <w:tcW w:w="3551" w:type="dxa"/>
            <w:gridSpan w:val="2"/>
          </w:tcPr>
          <w:p w14:paraId="43F8E3BD" w14:textId="77777777" w:rsidR="007D22AA" w:rsidRPr="00FE712F" w:rsidRDefault="007D22AA" w:rsidP="0029739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5989" w:type="dxa"/>
            <w:gridSpan w:val="2"/>
          </w:tcPr>
          <w:p w14:paraId="3E45A6CC" w14:textId="77777777" w:rsidR="007D22AA" w:rsidRDefault="007D22AA" w:rsidP="0029739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Бухгалтерский учет, анализ и аудит</w:t>
            </w:r>
          </w:p>
        </w:tc>
      </w:tr>
      <w:tr w:rsidR="007D22AA" w:rsidRPr="00FE712F" w14:paraId="3A79D264" w14:textId="77777777" w:rsidTr="0029739A">
        <w:trPr>
          <w:jc w:val="center"/>
        </w:trPr>
        <w:tc>
          <w:tcPr>
            <w:tcW w:w="2928" w:type="dxa"/>
          </w:tcPr>
          <w:p w14:paraId="14D19F91" w14:textId="77777777" w:rsidR="007D22AA" w:rsidRPr="00FE712F" w:rsidRDefault="007D22AA" w:rsidP="0029739A">
            <w:pPr>
              <w:spacing w:line="312" w:lineRule="auto"/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 xml:space="preserve">Научный руководитель канд. </w:t>
            </w:r>
            <w:proofErr w:type="spellStart"/>
            <w:r w:rsidRPr="00FE712F">
              <w:rPr>
                <w:sz w:val="26"/>
                <w:szCs w:val="26"/>
              </w:rPr>
              <w:t>экон</w:t>
            </w:r>
            <w:proofErr w:type="spellEnd"/>
            <w:r w:rsidRPr="00FE712F">
              <w:rPr>
                <w:sz w:val="26"/>
                <w:szCs w:val="26"/>
              </w:rPr>
              <w:t>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33606" w14:textId="77777777" w:rsidR="007D22AA" w:rsidRPr="00FE712F" w:rsidRDefault="007D22AA" w:rsidP="0029739A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4369" w:type="dxa"/>
            <w:vAlign w:val="bottom"/>
          </w:tcPr>
          <w:p w14:paraId="4F9C4E6F" w14:textId="77777777" w:rsidR="007D22AA" w:rsidRPr="00FE712F" w:rsidRDefault="007D22AA" w:rsidP="0029739A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Ж.Л. </w:t>
            </w:r>
            <w:proofErr w:type="spellStart"/>
            <w:r>
              <w:rPr>
                <w:sz w:val="26"/>
                <w:szCs w:val="26"/>
              </w:rPr>
              <w:t>Комкова</w:t>
            </w:r>
            <w:proofErr w:type="spellEnd"/>
          </w:p>
        </w:tc>
      </w:tr>
      <w:tr w:rsidR="007D22AA" w:rsidRPr="00FE712F" w14:paraId="5239269B" w14:textId="77777777" w:rsidTr="0029739A">
        <w:trPr>
          <w:jc w:val="center"/>
        </w:trPr>
        <w:tc>
          <w:tcPr>
            <w:tcW w:w="2928" w:type="dxa"/>
            <w:hideMark/>
          </w:tcPr>
          <w:p w14:paraId="6E89068A" w14:textId="77777777" w:rsidR="007D22AA" w:rsidRDefault="007D22AA" w:rsidP="0029739A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FE712F">
              <w:rPr>
                <w:sz w:val="26"/>
                <w:szCs w:val="26"/>
              </w:rPr>
              <w:t>Нормоконтролер</w:t>
            </w:r>
            <w:proofErr w:type="spellEnd"/>
            <w:r w:rsidRPr="00FE712F">
              <w:rPr>
                <w:sz w:val="26"/>
                <w:szCs w:val="26"/>
              </w:rPr>
              <w:t xml:space="preserve"> </w:t>
            </w:r>
          </w:p>
          <w:p w14:paraId="19CCCF86" w14:textId="77777777" w:rsidR="007D22AA" w:rsidRPr="00FE712F" w:rsidRDefault="007D22AA" w:rsidP="0029739A">
            <w:pPr>
              <w:spacing w:line="312" w:lineRule="auto"/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 xml:space="preserve">канд. </w:t>
            </w:r>
            <w:proofErr w:type="spellStart"/>
            <w:r w:rsidRPr="00FE712F">
              <w:rPr>
                <w:sz w:val="26"/>
                <w:szCs w:val="26"/>
              </w:rPr>
              <w:t>экон</w:t>
            </w:r>
            <w:proofErr w:type="spellEnd"/>
            <w:r w:rsidRPr="00FE712F">
              <w:rPr>
                <w:sz w:val="26"/>
                <w:szCs w:val="26"/>
              </w:rPr>
              <w:t>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21707" w14:textId="77777777" w:rsidR="007D22AA" w:rsidRPr="00FE712F" w:rsidRDefault="007D22AA" w:rsidP="0029739A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4369" w:type="dxa"/>
            <w:vAlign w:val="bottom"/>
            <w:hideMark/>
          </w:tcPr>
          <w:p w14:paraId="3F7A4F18" w14:textId="77777777" w:rsidR="007D22AA" w:rsidRPr="00FE712F" w:rsidRDefault="007D22AA" w:rsidP="0029739A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Ж.Л. </w:t>
            </w:r>
            <w:proofErr w:type="spellStart"/>
            <w:r>
              <w:rPr>
                <w:sz w:val="26"/>
                <w:szCs w:val="26"/>
              </w:rPr>
              <w:t>Комкова</w:t>
            </w:r>
            <w:proofErr w:type="spellEnd"/>
          </w:p>
        </w:tc>
      </w:tr>
    </w:tbl>
    <w:p w14:paraId="758AEECF" w14:textId="77777777" w:rsidR="007D22AA" w:rsidRPr="001B4E43" w:rsidRDefault="007D22AA" w:rsidP="007D22AA">
      <w:pPr>
        <w:jc w:val="center"/>
        <w:rPr>
          <w:u w:val="single"/>
        </w:rPr>
      </w:pPr>
    </w:p>
    <w:p w14:paraId="6DF8679E" w14:textId="77777777" w:rsidR="007D22AA" w:rsidRPr="00FE712F" w:rsidRDefault="007D22AA" w:rsidP="007D22AA">
      <w:pPr>
        <w:jc w:val="center"/>
        <w:rPr>
          <w:sz w:val="26"/>
          <w:szCs w:val="26"/>
          <w:u w:val="single"/>
        </w:rPr>
      </w:pPr>
    </w:p>
    <w:p w14:paraId="6DAC124E" w14:textId="77777777" w:rsidR="007D22AA" w:rsidRDefault="007D22AA" w:rsidP="007D22AA">
      <w:pPr>
        <w:jc w:val="center"/>
        <w:rPr>
          <w:sz w:val="26"/>
          <w:szCs w:val="26"/>
          <w:u w:val="single"/>
        </w:rPr>
      </w:pPr>
    </w:p>
    <w:p w14:paraId="7D47288D" w14:textId="77777777" w:rsidR="007D22AA" w:rsidRDefault="007D22AA" w:rsidP="007D22AA">
      <w:pPr>
        <w:jc w:val="center"/>
        <w:rPr>
          <w:sz w:val="26"/>
          <w:szCs w:val="26"/>
          <w:u w:val="single"/>
        </w:rPr>
      </w:pPr>
    </w:p>
    <w:p w14:paraId="2DEBB0EB" w14:textId="77777777" w:rsidR="007D22AA" w:rsidRDefault="007D22AA" w:rsidP="007D22AA">
      <w:pPr>
        <w:jc w:val="center"/>
        <w:rPr>
          <w:sz w:val="26"/>
          <w:szCs w:val="26"/>
          <w:u w:val="single"/>
        </w:rPr>
      </w:pPr>
    </w:p>
    <w:p w14:paraId="45EEFF69" w14:textId="77777777" w:rsidR="007D22AA" w:rsidRPr="00FE712F" w:rsidRDefault="007D22AA" w:rsidP="007D22AA">
      <w:pPr>
        <w:jc w:val="center"/>
        <w:rPr>
          <w:sz w:val="26"/>
          <w:szCs w:val="26"/>
          <w:u w:val="single"/>
        </w:rPr>
      </w:pPr>
    </w:p>
    <w:p w14:paraId="7CC94964" w14:textId="77777777" w:rsidR="007D22AA" w:rsidRDefault="007D22AA" w:rsidP="007D22AA">
      <w:pPr>
        <w:jc w:val="center"/>
        <w:rPr>
          <w:sz w:val="28"/>
          <w:szCs w:val="28"/>
        </w:rPr>
      </w:pPr>
      <w:r w:rsidRPr="00FE712F">
        <w:rPr>
          <w:sz w:val="28"/>
          <w:szCs w:val="28"/>
        </w:rPr>
        <w:t>Краснодар</w:t>
      </w:r>
    </w:p>
    <w:p w14:paraId="511170E5" w14:textId="77777777" w:rsidR="007D22AA" w:rsidRPr="00FE712F" w:rsidRDefault="007D22AA" w:rsidP="007D22AA">
      <w:pPr>
        <w:jc w:val="center"/>
        <w:rPr>
          <w:sz w:val="28"/>
          <w:szCs w:val="28"/>
        </w:rPr>
      </w:pPr>
      <w:r w:rsidRPr="00FE712F"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14:paraId="18FDDC8A" w14:textId="77777777" w:rsidR="007D22AA" w:rsidRDefault="007D22AA" w:rsidP="00174338">
      <w:pPr>
        <w:pStyle w:val="12"/>
        <w:tabs>
          <w:tab w:val="right" w:leader="dot" w:pos="9355"/>
        </w:tabs>
        <w:rPr>
          <w:caps/>
          <w:noProof/>
          <w:sz w:val="28"/>
          <w:szCs w:val="28"/>
        </w:rPr>
      </w:pPr>
    </w:p>
    <w:p w14:paraId="64565B7A" w14:textId="77777777" w:rsidR="007D22AA" w:rsidRDefault="007D22AA" w:rsidP="00174338">
      <w:pPr>
        <w:pStyle w:val="12"/>
        <w:tabs>
          <w:tab w:val="right" w:leader="dot" w:pos="9355"/>
        </w:tabs>
        <w:rPr>
          <w:caps/>
          <w:noProof/>
          <w:sz w:val="28"/>
          <w:szCs w:val="28"/>
        </w:rPr>
      </w:pPr>
    </w:p>
    <w:p w14:paraId="600035CE" w14:textId="77777777" w:rsidR="007D22AA" w:rsidRDefault="007D22AA" w:rsidP="00174338">
      <w:pPr>
        <w:pStyle w:val="12"/>
        <w:tabs>
          <w:tab w:val="right" w:leader="dot" w:pos="9355"/>
        </w:tabs>
        <w:rPr>
          <w:caps/>
          <w:noProof/>
          <w:sz w:val="28"/>
          <w:szCs w:val="28"/>
        </w:rPr>
      </w:pPr>
    </w:p>
    <w:p w14:paraId="750AE74B" w14:textId="26C2887B" w:rsidR="00174338" w:rsidRPr="00174338" w:rsidRDefault="00174338" w:rsidP="00174338">
      <w:pPr>
        <w:pStyle w:val="12"/>
        <w:tabs>
          <w:tab w:val="right" w:leader="dot" w:pos="9355"/>
        </w:tabs>
        <w:rPr>
          <w:caps/>
          <w:noProof/>
          <w:sz w:val="28"/>
          <w:szCs w:val="28"/>
        </w:rPr>
      </w:pPr>
      <w:r w:rsidRPr="00174338">
        <w:rPr>
          <w:caps/>
          <w:noProof/>
          <w:sz w:val="28"/>
          <w:szCs w:val="28"/>
        </w:rPr>
        <w:t>Введение</w:t>
      </w:r>
      <w:r w:rsidRPr="00174338">
        <w:rPr>
          <w:caps/>
          <w:noProof/>
          <w:sz w:val="28"/>
          <w:szCs w:val="28"/>
        </w:rPr>
        <w:tab/>
      </w:r>
      <w:r>
        <w:rPr>
          <w:caps/>
          <w:noProof/>
          <w:sz w:val="28"/>
          <w:szCs w:val="28"/>
        </w:rPr>
        <w:t>…………………………………………………………………………..</w:t>
      </w:r>
      <w:r w:rsidRPr="00174338">
        <w:rPr>
          <w:noProof/>
          <w:sz w:val="28"/>
          <w:szCs w:val="28"/>
        </w:rPr>
        <w:t>3</w:t>
      </w:r>
    </w:p>
    <w:p w14:paraId="3E583124" w14:textId="5665F856" w:rsidR="00174338" w:rsidRPr="00174338" w:rsidRDefault="00174338" w:rsidP="00174338">
      <w:pPr>
        <w:pStyle w:val="12"/>
        <w:tabs>
          <w:tab w:val="left" w:pos="285"/>
          <w:tab w:val="right" w:leader="dot" w:pos="9355"/>
        </w:tabs>
        <w:rPr>
          <w:caps/>
          <w:noProof/>
          <w:sz w:val="28"/>
          <w:szCs w:val="28"/>
        </w:rPr>
      </w:pPr>
      <w:r w:rsidRPr="00174338">
        <w:rPr>
          <w:noProof/>
          <w:sz w:val="28"/>
          <w:szCs w:val="28"/>
        </w:rPr>
        <w:t>1</w:t>
      </w:r>
      <w:r w:rsidRPr="00174338">
        <w:rPr>
          <w:caps/>
          <w:noProof/>
          <w:sz w:val="28"/>
          <w:szCs w:val="28"/>
        </w:rPr>
        <w:tab/>
        <w:t>Бухгалтерские счета: структура и классификация</w:t>
      </w:r>
      <w:r w:rsidRPr="00174338">
        <w:rPr>
          <w:caps/>
          <w:noProof/>
          <w:sz w:val="28"/>
          <w:szCs w:val="28"/>
        </w:rPr>
        <w:tab/>
      </w:r>
      <w:r>
        <w:rPr>
          <w:caps/>
          <w:noProof/>
          <w:sz w:val="28"/>
          <w:szCs w:val="28"/>
        </w:rPr>
        <w:t>………….</w:t>
      </w:r>
      <w:r w:rsidRPr="00174338">
        <w:rPr>
          <w:noProof/>
          <w:sz w:val="28"/>
          <w:szCs w:val="28"/>
        </w:rPr>
        <w:t>5</w:t>
      </w:r>
    </w:p>
    <w:p w14:paraId="58620685" w14:textId="78940384" w:rsidR="00174338" w:rsidRPr="00174338" w:rsidRDefault="00174338" w:rsidP="00174338">
      <w:pPr>
        <w:pStyle w:val="21"/>
        <w:rPr>
          <w:noProof/>
          <w:sz w:val="28"/>
          <w:szCs w:val="28"/>
        </w:rPr>
      </w:pPr>
      <w:r w:rsidRPr="00174338">
        <w:rPr>
          <w:noProof/>
          <w:sz w:val="28"/>
          <w:szCs w:val="28"/>
        </w:rPr>
        <w:t>1.1 Бухгалтерские счета, как способ классификации объектов бухгалтерского наблюдения</w:t>
      </w:r>
      <w:r>
        <w:rPr>
          <w:noProof/>
          <w:sz w:val="28"/>
          <w:szCs w:val="28"/>
        </w:rPr>
        <w:t>………………………………………………………………………...</w:t>
      </w:r>
      <w:r w:rsidRPr="00174338">
        <w:rPr>
          <w:noProof/>
          <w:sz w:val="28"/>
          <w:szCs w:val="28"/>
        </w:rPr>
        <w:t>5</w:t>
      </w:r>
    </w:p>
    <w:p w14:paraId="43A1115B" w14:textId="3D250BFF" w:rsidR="00174338" w:rsidRPr="00174338" w:rsidRDefault="00174338" w:rsidP="00174338">
      <w:pPr>
        <w:pStyle w:val="21"/>
        <w:rPr>
          <w:noProof/>
          <w:sz w:val="28"/>
          <w:szCs w:val="28"/>
        </w:rPr>
      </w:pPr>
      <w:r w:rsidRPr="00174338">
        <w:rPr>
          <w:noProof/>
          <w:sz w:val="28"/>
          <w:szCs w:val="28"/>
        </w:rPr>
        <w:t>1.2 Структура бухгалтерских сч</w:t>
      </w:r>
      <w:r>
        <w:rPr>
          <w:noProof/>
          <w:sz w:val="28"/>
          <w:szCs w:val="28"/>
        </w:rPr>
        <w:t>етов……………………………………………..</w:t>
      </w:r>
      <w:r w:rsidRPr="00174338">
        <w:rPr>
          <w:noProof/>
          <w:sz w:val="28"/>
          <w:szCs w:val="28"/>
        </w:rPr>
        <w:t>9</w:t>
      </w:r>
    </w:p>
    <w:p w14:paraId="15239F43" w14:textId="109F26C8" w:rsidR="00174338" w:rsidRPr="00174338" w:rsidRDefault="00174338" w:rsidP="00174338">
      <w:pPr>
        <w:pStyle w:val="21"/>
        <w:rPr>
          <w:noProof/>
          <w:sz w:val="28"/>
          <w:szCs w:val="28"/>
        </w:rPr>
      </w:pPr>
      <w:r w:rsidRPr="00174338">
        <w:rPr>
          <w:noProof/>
          <w:sz w:val="28"/>
          <w:szCs w:val="28"/>
        </w:rPr>
        <w:t>1.3 Классификация бухгалтерских счетов</w:t>
      </w:r>
      <w:r>
        <w:rPr>
          <w:noProof/>
          <w:sz w:val="28"/>
          <w:szCs w:val="28"/>
        </w:rPr>
        <w:t>……………………………………...</w:t>
      </w:r>
      <w:r w:rsidRPr="00174338">
        <w:rPr>
          <w:noProof/>
          <w:sz w:val="28"/>
          <w:szCs w:val="28"/>
        </w:rPr>
        <w:t>12</w:t>
      </w:r>
    </w:p>
    <w:p w14:paraId="12A18098" w14:textId="33847C96" w:rsidR="00174338" w:rsidRPr="00174338" w:rsidRDefault="00174338" w:rsidP="00174338">
      <w:pPr>
        <w:pStyle w:val="12"/>
        <w:tabs>
          <w:tab w:val="right" w:leader="dot" w:pos="9355"/>
        </w:tabs>
        <w:rPr>
          <w:caps/>
          <w:noProof/>
          <w:sz w:val="28"/>
          <w:szCs w:val="28"/>
        </w:rPr>
      </w:pPr>
      <w:r w:rsidRPr="00174338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 xml:space="preserve"> </w:t>
      </w:r>
      <w:r w:rsidRPr="00174338">
        <w:rPr>
          <w:caps/>
          <w:noProof/>
          <w:sz w:val="28"/>
          <w:szCs w:val="28"/>
        </w:rPr>
        <w:t>Практическая часть</w:t>
      </w:r>
      <w:r>
        <w:rPr>
          <w:caps/>
          <w:noProof/>
          <w:sz w:val="28"/>
          <w:szCs w:val="28"/>
        </w:rPr>
        <w:t>………………………………………………………</w:t>
      </w:r>
      <w:r w:rsidRPr="00174338">
        <w:rPr>
          <w:caps/>
          <w:noProof/>
          <w:sz w:val="28"/>
          <w:szCs w:val="28"/>
        </w:rPr>
        <w:t>24</w:t>
      </w:r>
    </w:p>
    <w:p w14:paraId="58CF03FC" w14:textId="1B6B69CC" w:rsidR="00174338" w:rsidRPr="00174338" w:rsidRDefault="00174338" w:rsidP="00174338">
      <w:pPr>
        <w:spacing w:line="360" w:lineRule="auto"/>
        <w:contextualSpacing/>
        <w:rPr>
          <w:noProof/>
          <w:sz w:val="28"/>
          <w:szCs w:val="28"/>
        </w:rPr>
      </w:pPr>
      <w:r w:rsidRPr="00174338">
        <w:rPr>
          <w:noProof/>
          <w:sz w:val="28"/>
          <w:szCs w:val="28"/>
        </w:rPr>
        <w:t>Заключение………………………………………………………………………</w:t>
      </w:r>
      <w:r>
        <w:rPr>
          <w:noProof/>
          <w:sz w:val="28"/>
          <w:szCs w:val="28"/>
        </w:rPr>
        <w:t>…</w:t>
      </w:r>
      <w:r w:rsidRPr="00174338">
        <w:rPr>
          <w:noProof/>
          <w:sz w:val="28"/>
          <w:szCs w:val="28"/>
        </w:rPr>
        <w:t>41</w:t>
      </w:r>
    </w:p>
    <w:p w14:paraId="18D8C04D" w14:textId="0A946A44" w:rsidR="00174338" w:rsidRDefault="00174338" w:rsidP="00174338">
      <w:pPr>
        <w:spacing w:line="360" w:lineRule="auto"/>
        <w:contextualSpacing/>
        <w:rPr>
          <w:noProof/>
          <w:sz w:val="28"/>
          <w:szCs w:val="28"/>
        </w:rPr>
      </w:pPr>
      <w:r w:rsidRPr="00174338">
        <w:rPr>
          <w:noProof/>
          <w:sz w:val="28"/>
          <w:szCs w:val="28"/>
        </w:rPr>
        <w:t>Список использованных источников…………………………………………</w:t>
      </w:r>
      <w:r>
        <w:rPr>
          <w:noProof/>
          <w:sz w:val="28"/>
          <w:szCs w:val="28"/>
        </w:rPr>
        <w:t>…..</w:t>
      </w:r>
      <w:r w:rsidRPr="00174338">
        <w:rPr>
          <w:noProof/>
          <w:sz w:val="28"/>
          <w:szCs w:val="28"/>
        </w:rPr>
        <w:t>43</w:t>
      </w:r>
    </w:p>
    <w:p w14:paraId="4B2AC115" w14:textId="6A8A6394" w:rsidR="00174338" w:rsidRPr="00174338" w:rsidRDefault="00FA1A61" w:rsidP="00174338">
      <w:pPr>
        <w:spacing w:line="360" w:lineRule="auto"/>
        <w:contextualSpacing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Приложеие………………………………………………………………………….45</w:t>
      </w:r>
    </w:p>
    <w:p w14:paraId="02ABB0A4" w14:textId="77777777" w:rsidR="00174338" w:rsidRDefault="00174338" w:rsidP="00174338">
      <w:pPr>
        <w:keepNext/>
        <w:widowControl w:val="0"/>
        <w:suppressAutoHyphens/>
        <w:spacing w:after="180" w:line="360" w:lineRule="auto"/>
        <w:ind w:left="709" w:hanging="709"/>
        <w:jc w:val="center"/>
        <w:rPr>
          <w:rFonts w:asciiTheme="majorHAnsi" w:hAnsiTheme="majorHAnsi"/>
          <w:sz w:val="32"/>
          <w:szCs w:val="32"/>
        </w:rPr>
      </w:pPr>
    </w:p>
    <w:p w14:paraId="45217B39" w14:textId="77777777" w:rsidR="00174338" w:rsidRDefault="00174338" w:rsidP="00174338">
      <w:pPr>
        <w:keepNext/>
        <w:widowControl w:val="0"/>
        <w:suppressAutoHyphens/>
        <w:spacing w:after="180" w:line="360" w:lineRule="auto"/>
        <w:ind w:left="709" w:hanging="709"/>
        <w:rPr>
          <w:rFonts w:asciiTheme="majorHAnsi" w:hAnsiTheme="majorHAnsi"/>
          <w:sz w:val="32"/>
          <w:szCs w:val="32"/>
        </w:rPr>
      </w:pPr>
    </w:p>
    <w:p w14:paraId="30812634" w14:textId="77777777" w:rsidR="00174338" w:rsidRDefault="00174338" w:rsidP="00174338">
      <w:pPr>
        <w:keepNext/>
        <w:widowControl w:val="0"/>
        <w:suppressAutoHyphens/>
        <w:spacing w:after="180" w:line="360" w:lineRule="auto"/>
        <w:ind w:left="709" w:hanging="709"/>
        <w:jc w:val="center"/>
        <w:rPr>
          <w:rFonts w:asciiTheme="majorHAnsi" w:hAnsiTheme="majorHAnsi"/>
          <w:sz w:val="32"/>
          <w:szCs w:val="32"/>
        </w:rPr>
      </w:pPr>
    </w:p>
    <w:p w14:paraId="65A37354" w14:textId="77777777" w:rsidR="00174338" w:rsidRDefault="00174338" w:rsidP="00174338">
      <w:pPr>
        <w:keepNext/>
        <w:widowControl w:val="0"/>
        <w:suppressAutoHyphens/>
        <w:spacing w:after="180" w:line="360" w:lineRule="auto"/>
        <w:ind w:left="709" w:hanging="709"/>
        <w:jc w:val="center"/>
        <w:rPr>
          <w:rFonts w:asciiTheme="majorHAnsi" w:hAnsiTheme="majorHAnsi"/>
          <w:sz w:val="32"/>
          <w:szCs w:val="32"/>
        </w:rPr>
      </w:pPr>
    </w:p>
    <w:p w14:paraId="1A962BFC" w14:textId="77777777" w:rsidR="00174338" w:rsidRDefault="00174338" w:rsidP="00174338">
      <w:pPr>
        <w:keepNext/>
        <w:widowControl w:val="0"/>
        <w:suppressAutoHyphens/>
        <w:spacing w:after="180" w:line="360" w:lineRule="auto"/>
        <w:rPr>
          <w:rFonts w:asciiTheme="majorHAnsi" w:hAnsiTheme="majorHAnsi"/>
          <w:sz w:val="32"/>
          <w:szCs w:val="32"/>
        </w:rPr>
      </w:pPr>
    </w:p>
    <w:p w14:paraId="01950DD4" w14:textId="77777777" w:rsidR="009820C9" w:rsidRDefault="009820C9" w:rsidP="00174338">
      <w:pPr>
        <w:keepNext/>
        <w:widowControl w:val="0"/>
        <w:suppressAutoHyphens/>
        <w:spacing w:after="180" w:line="360" w:lineRule="auto"/>
        <w:rPr>
          <w:rFonts w:asciiTheme="majorHAnsi" w:hAnsiTheme="majorHAnsi"/>
          <w:sz w:val="32"/>
          <w:szCs w:val="32"/>
        </w:rPr>
      </w:pPr>
    </w:p>
    <w:p w14:paraId="0FA92119" w14:textId="77777777" w:rsidR="009820C9" w:rsidRDefault="009820C9" w:rsidP="00174338">
      <w:pPr>
        <w:keepNext/>
        <w:widowControl w:val="0"/>
        <w:suppressAutoHyphens/>
        <w:spacing w:after="180" w:line="360" w:lineRule="auto"/>
        <w:rPr>
          <w:rFonts w:asciiTheme="majorHAnsi" w:hAnsiTheme="majorHAnsi"/>
          <w:sz w:val="32"/>
          <w:szCs w:val="32"/>
        </w:rPr>
      </w:pPr>
    </w:p>
    <w:p w14:paraId="4EF57BDB" w14:textId="77777777" w:rsidR="00174338" w:rsidRDefault="00174338" w:rsidP="00174338">
      <w:pPr>
        <w:keepNext/>
        <w:widowControl w:val="0"/>
        <w:suppressAutoHyphens/>
        <w:spacing w:after="180" w:line="360" w:lineRule="auto"/>
        <w:rPr>
          <w:rFonts w:asciiTheme="majorHAnsi" w:hAnsiTheme="majorHAnsi"/>
          <w:sz w:val="32"/>
          <w:szCs w:val="32"/>
        </w:rPr>
      </w:pPr>
      <w:bookmarkStart w:id="1" w:name="_GoBack"/>
      <w:bookmarkEnd w:id="1"/>
    </w:p>
    <w:p w14:paraId="3A9D699C" w14:textId="77777777" w:rsidR="00174338" w:rsidRDefault="00174338" w:rsidP="00174338">
      <w:pPr>
        <w:keepNext/>
        <w:widowControl w:val="0"/>
        <w:suppressAutoHyphens/>
        <w:spacing w:after="180" w:line="360" w:lineRule="auto"/>
        <w:rPr>
          <w:rFonts w:asciiTheme="majorHAnsi" w:hAnsiTheme="majorHAnsi"/>
          <w:sz w:val="32"/>
          <w:szCs w:val="32"/>
        </w:rPr>
      </w:pPr>
    </w:p>
    <w:p w14:paraId="43E95279" w14:textId="77777777" w:rsidR="00174338" w:rsidRDefault="00174338" w:rsidP="00174338">
      <w:pPr>
        <w:keepNext/>
        <w:widowControl w:val="0"/>
        <w:suppressAutoHyphens/>
        <w:spacing w:after="180" w:line="360" w:lineRule="auto"/>
        <w:rPr>
          <w:rFonts w:asciiTheme="majorHAnsi" w:hAnsiTheme="majorHAnsi"/>
          <w:sz w:val="32"/>
          <w:szCs w:val="32"/>
        </w:rPr>
      </w:pPr>
    </w:p>
    <w:p w14:paraId="690DCCC3" w14:textId="77777777" w:rsidR="00174338" w:rsidRDefault="00174338" w:rsidP="00174338">
      <w:pPr>
        <w:keepNext/>
        <w:widowControl w:val="0"/>
        <w:suppressAutoHyphens/>
        <w:spacing w:after="180" w:line="360" w:lineRule="auto"/>
        <w:rPr>
          <w:rFonts w:asciiTheme="majorHAnsi" w:hAnsiTheme="majorHAnsi"/>
          <w:sz w:val="32"/>
          <w:szCs w:val="32"/>
        </w:rPr>
      </w:pPr>
    </w:p>
    <w:p w14:paraId="517548C1" w14:textId="77777777" w:rsidR="00174338" w:rsidRDefault="00174338" w:rsidP="00174338">
      <w:pPr>
        <w:keepNext/>
        <w:widowControl w:val="0"/>
        <w:suppressAutoHyphens/>
        <w:spacing w:after="180" w:line="360" w:lineRule="auto"/>
        <w:rPr>
          <w:rFonts w:asciiTheme="majorHAnsi" w:hAnsiTheme="majorHAnsi"/>
          <w:sz w:val="32"/>
          <w:szCs w:val="32"/>
        </w:rPr>
      </w:pPr>
    </w:p>
    <w:p w14:paraId="1F603292" w14:textId="5B923EF4" w:rsidR="00174338" w:rsidRDefault="00174338" w:rsidP="00174338">
      <w:pPr>
        <w:keepNext/>
        <w:widowControl w:val="0"/>
        <w:suppressAutoHyphens/>
        <w:spacing w:after="180" w:line="360" w:lineRule="auto"/>
        <w:jc w:val="center"/>
        <w:rPr>
          <w:rFonts w:asciiTheme="majorHAnsi" w:hAnsiTheme="majorHAnsi"/>
          <w:sz w:val="32"/>
          <w:szCs w:val="32"/>
        </w:rPr>
      </w:pPr>
      <w:r w:rsidRPr="00F327FE">
        <w:rPr>
          <w:rFonts w:asciiTheme="majorHAnsi" w:hAnsiTheme="majorHAnsi"/>
          <w:sz w:val="32"/>
          <w:szCs w:val="32"/>
        </w:rPr>
        <w:t>ВВЕДЕНИЕ</w:t>
      </w:r>
    </w:p>
    <w:p w14:paraId="4880BD04" w14:textId="77777777" w:rsidR="00174338" w:rsidRPr="00F327FE" w:rsidRDefault="00174338" w:rsidP="00174338">
      <w:pPr>
        <w:pStyle w:val="ac"/>
        <w:keepNext/>
        <w:widowControl w:val="0"/>
        <w:suppressAutoHyphens/>
        <w:spacing w:before="0" w:beforeAutospacing="0" w:after="0" w:afterAutospacing="0" w:line="360" w:lineRule="auto"/>
        <w:ind w:right="57" w:firstLine="709"/>
        <w:contextualSpacing/>
        <w:jc w:val="both"/>
        <w:rPr>
          <w:color w:val="000000"/>
          <w:sz w:val="28"/>
          <w:szCs w:val="28"/>
        </w:rPr>
      </w:pPr>
      <w:r w:rsidRPr="00F327FE">
        <w:rPr>
          <w:sz w:val="28"/>
          <w:szCs w:val="28"/>
        </w:rPr>
        <w:t xml:space="preserve">В настоящее время </w:t>
      </w:r>
      <w:r w:rsidRPr="00F327FE">
        <w:rPr>
          <w:color w:val="000000"/>
          <w:sz w:val="28"/>
          <w:szCs w:val="28"/>
        </w:rPr>
        <w:t>на любом предприятии</w:t>
      </w:r>
      <w:r>
        <w:rPr>
          <w:color w:val="000000"/>
          <w:sz w:val="28"/>
          <w:szCs w:val="28"/>
        </w:rPr>
        <w:t xml:space="preserve"> существует огромное</w:t>
      </w:r>
      <w:r w:rsidRPr="00F327FE">
        <w:rPr>
          <w:color w:val="000000"/>
          <w:sz w:val="28"/>
          <w:szCs w:val="28"/>
        </w:rPr>
        <w:t xml:space="preserve"> многообразие хозяйственных средств, участвующих в хозяйственных </w:t>
      </w:r>
      <w:r w:rsidRPr="00F327FE">
        <w:rPr>
          <w:color w:val="000000"/>
          <w:sz w:val="28"/>
          <w:szCs w:val="28"/>
        </w:rPr>
        <w:lastRenderedPageBreak/>
        <w:t xml:space="preserve">процессах, и источников, </w:t>
      </w:r>
      <w:r>
        <w:rPr>
          <w:color w:val="000000"/>
          <w:sz w:val="28"/>
          <w:szCs w:val="28"/>
        </w:rPr>
        <w:t>которые в свою очередь образуют</w:t>
      </w:r>
      <w:r w:rsidRPr="00F327FE">
        <w:rPr>
          <w:color w:val="000000"/>
          <w:sz w:val="28"/>
          <w:szCs w:val="28"/>
        </w:rPr>
        <w:t xml:space="preserve"> хозяйственные средства. </w:t>
      </w:r>
      <w:r>
        <w:rPr>
          <w:color w:val="000000"/>
          <w:sz w:val="28"/>
          <w:szCs w:val="28"/>
        </w:rPr>
        <w:t>Этим самым п</w:t>
      </w:r>
      <w:r w:rsidRPr="00F327FE">
        <w:rPr>
          <w:color w:val="000000"/>
          <w:sz w:val="28"/>
          <w:szCs w:val="28"/>
        </w:rPr>
        <w:t>оявилась необходимость систематизировать средства труда и их источники по и</w:t>
      </w:r>
      <w:r>
        <w:rPr>
          <w:color w:val="000000"/>
          <w:sz w:val="28"/>
          <w:szCs w:val="28"/>
        </w:rPr>
        <w:t>х экономическому содержанию. В отношении</w:t>
      </w:r>
      <w:r w:rsidRPr="00F327FE">
        <w:rPr>
          <w:color w:val="000000"/>
          <w:sz w:val="28"/>
          <w:szCs w:val="28"/>
        </w:rPr>
        <w:t xml:space="preserve"> учета каждого вида средств, их источников и </w:t>
      </w:r>
      <w:r>
        <w:rPr>
          <w:color w:val="000000"/>
          <w:sz w:val="28"/>
          <w:szCs w:val="28"/>
        </w:rPr>
        <w:t xml:space="preserve">хозяйственных процессов непосредственно открывается </w:t>
      </w:r>
      <w:r w:rsidRPr="00F327FE">
        <w:rPr>
          <w:color w:val="000000"/>
          <w:sz w:val="28"/>
          <w:szCs w:val="28"/>
        </w:rPr>
        <w:t xml:space="preserve">отдельный счет, где производятся записи о хозяйственных операциях. Для удобства пользования </w:t>
      </w:r>
      <w:r>
        <w:rPr>
          <w:color w:val="000000"/>
          <w:sz w:val="28"/>
          <w:szCs w:val="28"/>
        </w:rPr>
        <w:t>бухгалтерские счета непосредственно заносят в одну таблицу, которая именуется</w:t>
      </w:r>
      <w:r w:rsidRPr="00F327FE">
        <w:rPr>
          <w:color w:val="000000"/>
          <w:sz w:val="28"/>
          <w:szCs w:val="28"/>
        </w:rPr>
        <w:t xml:space="preserve"> «План счетов бухгалтерского учета»</w:t>
      </w:r>
      <w:r>
        <w:rPr>
          <w:color w:val="000000"/>
          <w:sz w:val="28"/>
          <w:szCs w:val="28"/>
        </w:rPr>
        <w:t>.</w:t>
      </w:r>
    </w:p>
    <w:p w14:paraId="0DE02237" w14:textId="77777777" w:rsidR="00174338" w:rsidRPr="00F327FE" w:rsidRDefault="00174338" w:rsidP="00174338">
      <w:pPr>
        <w:pStyle w:val="ac"/>
        <w:keepNext/>
        <w:widowControl w:val="0"/>
        <w:suppressAutoHyphens/>
        <w:spacing w:before="0" w:beforeAutospacing="0" w:after="0" w:afterAutospacing="0" w:line="360" w:lineRule="auto"/>
        <w:ind w:right="5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Целесообразно будет отметить, что у</w:t>
      </w:r>
      <w:r w:rsidRPr="00F327FE">
        <w:rPr>
          <w:color w:val="000000"/>
          <w:sz w:val="28"/>
          <w:szCs w:val="28"/>
        </w:rPr>
        <w:t>ниверсальным инструментом, позволяющим современному бухгалтеру с минимальными затратами времени и средств освоить все многообразие хозяйственных операций, является их кодирование в виде систем проводок на основе Плана счетов.</w:t>
      </w:r>
    </w:p>
    <w:p w14:paraId="6A8D50B3" w14:textId="77777777" w:rsidR="00174338" w:rsidRDefault="00174338" w:rsidP="00174338">
      <w:pPr>
        <w:pStyle w:val="ac"/>
        <w:keepNext/>
        <w:widowControl w:val="0"/>
        <w:suppressAutoHyphens/>
        <w:spacing w:before="0" w:beforeAutospacing="0" w:after="0" w:afterAutospacing="0" w:line="360" w:lineRule="auto"/>
        <w:ind w:right="5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Отсюда следует, что и</w:t>
      </w:r>
      <w:r w:rsidRPr="00F327FE">
        <w:rPr>
          <w:color w:val="000000"/>
          <w:sz w:val="28"/>
          <w:szCs w:val="28"/>
        </w:rPr>
        <w:t xml:space="preserve">спользование для отражения однородных хозяйственных операций, хозяйственных средств и денежных обязательств, соответствующих бухгалтерских счетов, дает возможность оперативно обрабатывать информацию о финансовом и имущественном состоянии </w:t>
      </w:r>
      <w:r w:rsidRPr="0058620D">
        <w:rPr>
          <w:color w:val="000000"/>
          <w:sz w:val="28"/>
          <w:szCs w:val="28"/>
        </w:rPr>
        <w:t>предприятия и проводить экономический анализ его деятельности.</w:t>
      </w:r>
    </w:p>
    <w:p w14:paraId="4A5DD01F" w14:textId="77777777" w:rsidR="00174338" w:rsidRPr="0058620D" w:rsidRDefault="00174338" w:rsidP="00174338">
      <w:pPr>
        <w:pStyle w:val="ac"/>
        <w:keepNext/>
        <w:widowControl w:val="0"/>
        <w:tabs>
          <w:tab w:val="left" w:pos="1276"/>
        </w:tabs>
        <w:suppressAutoHyphens/>
        <w:spacing w:before="0" w:beforeAutospacing="0" w:after="0" w:afterAutospacing="0" w:line="360" w:lineRule="auto"/>
        <w:ind w:right="5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Акцентируем наше внимание, что система счетов представляет собой способ экономической группировки, текущего отражения и оперативного контроля над активами организации и хозяйственными операциями. На основании первичных документов на счете накапливаются и систематизируются текущие данные по однородным хозяйственным процессам.</w:t>
      </w:r>
    </w:p>
    <w:p w14:paraId="0C062116" w14:textId="77777777" w:rsidR="00174338" w:rsidRDefault="00174338" w:rsidP="00174338">
      <w:pPr>
        <w:keepNext/>
        <w:widowControl w:val="0"/>
        <w:suppressAutoHyphens/>
        <w:spacing w:line="360" w:lineRule="auto"/>
        <w:ind w:right="57" w:firstLine="709"/>
        <w:contextualSpacing/>
        <w:jc w:val="both"/>
        <w:rPr>
          <w:rFonts w:eastAsia="Times New Roman"/>
          <w:sz w:val="28"/>
          <w:szCs w:val="28"/>
        </w:rPr>
      </w:pPr>
      <w:r w:rsidRPr="00D34515">
        <w:rPr>
          <w:rFonts w:eastAsia="Times New Roman"/>
          <w:sz w:val="28"/>
          <w:szCs w:val="28"/>
        </w:rPr>
        <w:t>Актуальность данной</w:t>
      </w:r>
      <w:r>
        <w:rPr>
          <w:rFonts w:eastAsia="Times New Roman"/>
          <w:sz w:val="28"/>
          <w:szCs w:val="28"/>
        </w:rPr>
        <w:t xml:space="preserve"> темы представлена</w:t>
      </w:r>
      <w:r w:rsidRPr="00D34515">
        <w:rPr>
          <w:rFonts w:eastAsia="Times New Roman"/>
          <w:sz w:val="28"/>
          <w:szCs w:val="28"/>
        </w:rPr>
        <w:t xml:space="preserve"> тем, что без существования счетов трудно себе представить</w:t>
      </w:r>
      <w:r>
        <w:rPr>
          <w:rFonts w:eastAsia="Times New Roman"/>
          <w:sz w:val="28"/>
          <w:szCs w:val="28"/>
        </w:rPr>
        <w:t xml:space="preserve"> </w:t>
      </w:r>
      <w:r w:rsidRPr="00D34515">
        <w:rPr>
          <w:rFonts w:eastAsia="Times New Roman"/>
          <w:sz w:val="28"/>
          <w:szCs w:val="28"/>
        </w:rPr>
        <w:t>современный бухгалтерский учет, как трудно представить себе бухгалтера,</w:t>
      </w:r>
      <w:r>
        <w:rPr>
          <w:rFonts w:eastAsia="Times New Roman"/>
          <w:sz w:val="28"/>
          <w:szCs w:val="28"/>
        </w:rPr>
        <w:t xml:space="preserve"> </w:t>
      </w:r>
      <w:r w:rsidRPr="00D34515">
        <w:rPr>
          <w:rFonts w:eastAsia="Times New Roman"/>
          <w:sz w:val="28"/>
          <w:szCs w:val="28"/>
        </w:rPr>
        <w:t>который не был бы знаком с порядком, принципами и правилами ведения учета на</w:t>
      </w:r>
      <w:r>
        <w:rPr>
          <w:rFonts w:eastAsia="Times New Roman"/>
          <w:sz w:val="28"/>
          <w:szCs w:val="28"/>
        </w:rPr>
        <w:t xml:space="preserve"> </w:t>
      </w:r>
      <w:r w:rsidRPr="00D34515">
        <w:rPr>
          <w:rFonts w:eastAsia="Times New Roman"/>
          <w:sz w:val="28"/>
          <w:szCs w:val="28"/>
        </w:rPr>
        <w:t>том или ином счету. Отсюда возникает необходимость рассмотрения классификаций</w:t>
      </w:r>
      <w:r>
        <w:rPr>
          <w:rFonts w:eastAsia="Times New Roman"/>
          <w:sz w:val="28"/>
          <w:szCs w:val="28"/>
        </w:rPr>
        <w:t xml:space="preserve"> </w:t>
      </w:r>
      <w:r w:rsidRPr="00D34515">
        <w:rPr>
          <w:rFonts w:eastAsia="Times New Roman"/>
          <w:sz w:val="28"/>
          <w:szCs w:val="28"/>
        </w:rPr>
        <w:t>счетов бухгалтерского учета по различным признакам.</w:t>
      </w:r>
    </w:p>
    <w:p w14:paraId="62300B14" w14:textId="77777777" w:rsidR="00174338" w:rsidRPr="004569E5" w:rsidRDefault="00174338" w:rsidP="00174338">
      <w:pPr>
        <w:keepNext/>
        <w:widowControl w:val="0"/>
        <w:suppressAutoHyphens/>
        <w:autoSpaceDE w:val="0"/>
        <w:autoSpaceDN w:val="0"/>
        <w:adjustRightInd w:val="0"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 данной работы заключается в том, </w:t>
      </w:r>
      <w:r w:rsidRPr="008118F8">
        <w:rPr>
          <w:rFonts w:eastAsia="Times New Roman"/>
          <w:sz w:val="28"/>
          <w:szCs w:val="28"/>
        </w:rPr>
        <w:t xml:space="preserve">чтобы </w:t>
      </w:r>
      <w:r w:rsidRPr="008118F8">
        <w:rPr>
          <w:sz w:val="28"/>
          <w:szCs w:val="28"/>
        </w:rPr>
        <w:t xml:space="preserve">изучить план </w:t>
      </w:r>
      <w:r w:rsidRPr="008118F8">
        <w:rPr>
          <w:rFonts w:eastAsia="Times New Roman"/>
          <w:sz w:val="28"/>
          <w:szCs w:val="28"/>
        </w:rPr>
        <w:t xml:space="preserve">счетов бухгалтерского учета и их </w:t>
      </w:r>
      <w:r>
        <w:rPr>
          <w:rFonts w:eastAsia="Times New Roman"/>
          <w:sz w:val="28"/>
          <w:szCs w:val="28"/>
        </w:rPr>
        <w:t xml:space="preserve">подробную </w:t>
      </w:r>
      <w:r w:rsidRPr="008118F8">
        <w:rPr>
          <w:rFonts w:eastAsia="Times New Roman"/>
          <w:sz w:val="28"/>
          <w:szCs w:val="28"/>
        </w:rPr>
        <w:t>классификацию</w:t>
      </w:r>
      <w:r>
        <w:rPr>
          <w:rFonts w:eastAsia="Times New Roman"/>
          <w:sz w:val="28"/>
          <w:szCs w:val="28"/>
        </w:rPr>
        <w:t xml:space="preserve">, </w:t>
      </w:r>
      <w:r w:rsidRPr="008118F8">
        <w:rPr>
          <w:rFonts w:eastAsia="Times New Roman"/>
          <w:sz w:val="28"/>
          <w:szCs w:val="28"/>
        </w:rPr>
        <w:t>а также исследовать особенности ведения учета на счетах различного типа и структуры.</w:t>
      </w:r>
      <w:r>
        <w:rPr>
          <w:rFonts w:eastAsia="Times New Roman"/>
          <w:sz w:val="28"/>
          <w:szCs w:val="28"/>
        </w:rPr>
        <w:t xml:space="preserve"> </w:t>
      </w:r>
      <w:r w:rsidRPr="00F554AF">
        <w:rPr>
          <w:color w:val="000000"/>
          <w:sz w:val="28"/>
          <w:szCs w:val="28"/>
        </w:rPr>
        <w:t xml:space="preserve">Объект </w:t>
      </w:r>
      <w:r w:rsidRPr="00F554AF">
        <w:rPr>
          <w:color w:val="000000"/>
          <w:sz w:val="28"/>
          <w:szCs w:val="28"/>
        </w:rPr>
        <w:lastRenderedPageBreak/>
        <w:t>исследования:</w:t>
      </w:r>
      <w:r>
        <w:rPr>
          <w:color w:val="000000"/>
          <w:sz w:val="28"/>
          <w:szCs w:val="28"/>
        </w:rPr>
        <w:t xml:space="preserve"> план счетов бухгалтерского учета</w:t>
      </w:r>
      <w:r w:rsidRPr="00F554AF">
        <w:rPr>
          <w:color w:val="000000"/>
          <w:sz w:val="28"/>
          <w:szCs w:val="28"/>
        </w:rPr>
        <w:t>. Предмет исследования:</w:t>
      </w:r>
      <w:r>
        <w:rPr>
          <w:color w:val="000000"/>
          <w:sz w:val="28"/>
          <w:szCs w:val="28"/>
        </w:rPr>
        <w:t xml:space="preserve"> структура счетов в системе бухгалтерского учета</w:t>
      </w:r>
      <w:r w:rsidRPr="00F554AF">
        <w:rPr>
          <w:color w:val="000000"/>
          <w:sz w:val="28"/>
          <w:szCs w:val="28"/>
        </w:rPr>
        <w:t xml:space="preserve">. </w:t>
      </w:r>
    </w:p>
    <w:p w14:paraId="6825E00B" w14:textId="77777777" w:rsidR="00174338" w:rsidRDefault="00174338" w:rsidP="00174338">
      <w:pPr>
        <w:pStyle w:val="HTML"/>
        <w:keepNext/>
        <w:widowControl w:val="0"/>
        <w:shd w:val="clear" w:color="auto" w:fill="FFFFFF"/>
        <w:suppressAutoHyphens/>
        <w:spacing w:line="36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этим, основными задачами работы являются:</w:t>
      </w:r>
    </w:p>
    <w:p w14:paraId="101107C6" w14:textId="77777777" w:rsidR="00174338" w:rsidRDefault="00174338" w:rsidP="00174338">
      <w:pPr>
        <w:pStyle w:val="HTML"/>
        <w:keepNext/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сущность бухгалтерских счетов и их назначение в</w:t>
      </w:r>
    </w:p>
    <w:p w14:paraId="7864017B" w14:textId="77777777" w:rsidR="00174338" w:rsidRDefault="00174338" w:rsidP="00174338">
      <w:pPr>
        <w:pStyle w:val="HTML"/>
        <w:keepNext/>
        <w:widowControl w:val="0"/>
        <w:shd w:val="clear" w:color="auto" w:fill="FFFFFF"/>
        <w:suppressAutoHyphens/>
        <w:spacing w:line="36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бухгалтерском учете;</w:t>
      </w:r>
    </w:p>
    <w:p w14:paraId="2F99C19F" w14:textId="77777777" w:rsidR="00174338" w:rsidRDefault="00174338" w:rsidP="00174338">
      <w:pPr>
        <w:pStyle w:val="HTML"/>
        <w:keepNext/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классификацию счетов по различным признакам их формирования;</w:t>
      </w:r>
    </w:p>
    <w:p w14:paraId="38A5C701" w14:textId="77777777" w:rsidR="00174338" w:rsidRPr="00A77A4B" w:rsidRDefault="00174338" w:rsidP="00174338">
      <w:pPr>
        <w:pStyle w:val="HTML"/>
        <w:keepNext/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A4B">
        <w:rPr>
          <w:rFonts w:ascii="Times New Roman" w:hAnsi="Times New Roman" w:cs="Times New Roman"/>
          <w:sz w:val="28"/>
          <w:szCs w:val="28"/>
        </w:rPr>
        <w:t>ознакомиться со структурой бухгалтерских счетов;</w:t>
      </w:r>
    </w:p>
    <w:p w14:paraId="4AD04DD3" w14:textId="77777777" w:rsidR="00174338" w:rsidRDefault="00174338" w:rsidP="00174338">
      <w:pPr>
        <w:pStyle w:val="HTML"/>
        <w:keepNext/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особенности ведения учета на счетах.</w:t>
      </w:r>
    </w:p>
    <w:p w14:paraId="34467709" w14:textId="77777777" w:rsidR="00174338" w:rsidRDefault="00174338" w:rsidP="00174338">
      <w:pPr>
        <w:pStyle w:val="ac"/>
        <w:keepNext/>
        <w:widowControl w:val="0"/>
        <w:shd w:val="clear" w:color="auto" w:fill="FFFFFF"/>
        <w:suppressAutoHyphens/>
        <w:spacing w:before="0" w:beforeAutospacing="0" w:after="0" w:afterAutospacing="0" w:line="360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исследования применялись общенаучные методы, такие как анализ и синтез, сводка и группировка, сравнение и классификация, моделирование и обобщение.</w:t>
      </w:r>
    </w:p>
    <w:p w14:paraId="0E5176E1" w14:textId="77777777" w:rsidR="00174338" w:rsidRDefault="00174338" w:rsidP="00174338">
      <w:pPr>
        <w:pStyle w:val="ac"/>
        <w:keepNext/>
        <w:widowControl w:val="0"/>
        <w:shd w:val="clear" w:color="auto" w:fill="FFFFFF"/>
        <w:suppressAutoHyphens/>
        <w:spacing w:before="0" w:beforeAutospacing="0" w:after="0" w:afterAutospacing="0" w:line="360" w:lineRule="auto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состоит из введения, двух глав, заключения, списка использованной литературы и приложений.</w:t>
      </w:r>
    </w:p>
    <w:p w14:paraId="664A4AB6" w14:textId="77777777" w:rsidR="00174338" w:rsidRDefault="00174338" w:rsidP="00174338">
      <w:pPr>
        <w:pStyle w:val="ac"/>
        <w:keepNext/>
        <w:widowControl w:val="0"/>
        <w:shd w:val="clear" w:color="auto" w:fill="FFFFFF"/>
        <w:suppressAutoHyphens/>
        <w:spacing w:before="0" w:beforeAutospacing="0" w:after="0" w:afterAutospacing="0" w:line="360" w:lineRule="auto"/>
        <w:ind w:left="170" w:right="57" w:firstLine="709"/>
        <w:contextualSpacing/>
        <w:jc w:val="both"/>
        <w:rPr>
          <w:sz w:val="28"/>
          <w:szCs w:val="28"/>
        </w:rPr>
      </w:pPr>
    </w:p>
    <w:p w14:paraId="4B211211" w14:textId="77777777" w:rsidR="00174338" w:rsidRPr="008118F8" w:rsidRDefault="00174338" w:rsidP="00174338">
      <w:pPr>
        <w:pStyle w:val="HTML"/>
        <w:keepNext/>
        <w:widowControl w:val="0"/>
        <w:shd w:val="clear" w:color="auto" w:fill="FFFFFF"/>
        <w:suppressAutoHyphens/>
        <w:spacing w:line="360" w:lineRule="auto"/>
        <w:ind w:left="879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BEE9DF" w14:textId="77777777" w:rsidR="00174338" w:rsidRPr="008118F8" w:rsidRDefault="00174338" w:rsidP="00174338">
      <w:pPr>
        <w:keepNext/>
        <w:widowControl w:val="0"/>
        <w:suppressAutoHyphens/>
        <w:spacing w:line="360" w:lineRule="auto"/>
        <w:ind w:left="170" w:right="57" w:firstLine="709"/>
        <w:contextualSpacing/>
        <w:jc w:val="both"/>
        <w:rPr>
          <w:rFonts w:eastAsia="Times New Roman"/>
          <w:sz w:val="28"/>
          <w:szCs w:val="28"/>
        </w:rPr>
      </w:pPr>
    </w:p>
    <w:p w14:paraId="0D1EE5BC" w14:textId="77777777" w:rsidR="00174338" w:rsidRPr="00802C19" w:rsidRDefault="00174338" w:rsidP="00174338">
      <w:pPr>
        <w:pStyle w:val="ac"/>
        <w:keepNext/>
        <w:widowControl w:val="0"/>
        <w:suppressAutoHyphens/>
        <w:spacing w:before="0" w:beforeAutospacing="0" w:after="0" w:afterAutospacing="0" w:line="360" w:lineRule="auto"/>
        <w:ind w:left="170" w:right="57" w:firstLine="709"/>
        <w:contextualSpacing/>
        <w:jc w:val="both"/>
        <w:rPr>
          <w:color w:val="000000"/>
          <w:sz w:val="28"/>
          <w:szCs w:val="28"/>
        </w:rPr>
      </w:pPr>
    </w:p>
    <w:p w14:paraId="756008FA" w14:textId="77777777" w:rsidR="00174338" w:rsidRDefault="00174338" w:rsidP="00174338">
      <w:pPr>
        <w:keepNext/>
        <w:widowControl w:val="0"/>
        <w:suppressAutoHyphens/>
        <w:spacing w:after="240" w:line="360" w:lineRule="auto"/>
        <w:rPr>
          <w:rFonts w:asciiTheme="majorHAnsi" w:hAnsiTheme="majorHAnsi"/>
          <w:bCs/>
          <w:sz w:val="32"/>
        </w:rPr>
      </w:pPr>
    </w:p>
    <w:p w14:paraId="00455B0E" w14:textId="77777777" w:rsidR="00174338" w:rsidRDefault="00174338" w:rsidP="00174338">
      <w:pPr>
        <w:keepNext/>
        <w:widowControl w:val="0"/>
        <w:suppressAutoHyphens/>
        <w:spacing w:after="240" w:line="360" w:lineRule="auto"/>
        <w:rPr>
          <w:rFonts w:asciiTheme="majorHAnsi" w:hAnsiTheme="majorHAnsi"/>
          <w:bCs/>
          <w:sz w:val="32"/>
        </w:rPr>
      </w:pPr>
    </w:p>
    <w:p w14:paraId="7FC2E1DA" w14:textId="77777777" w:rsidR="00174338" w:rsidRDefault="00174338" w:rsidP="00174338">
      <w:pPr>
        <w:keepNext/>
        <w:widowControl w:val="0"/>
        <w:suppressAutoHyphens/>
        <w:spacing w:after="240" w:line="360" w:lineRule="auto"/>
        <w:rPr>
          <w:rFonts w:asciiTheme="majorHAnsi" w:hAnsiTheme="majorHAnsi"/>
          <w:bCs/>
          <w:sz w:val="32"/>
        </w:rPr>
      </w:pPr>
    </w:p>
    <w:p w14:paraId="725F6A1F" w14:textId="77777777" w:rsidR="00174338" w:rsidRDefault="00174338" w:rsidP="00174338">
      <w:pPr>
        <w:keepNext/>
        <w:widowControl w:val="0"/>
        <w:suppressAutoHyphens/>
        <w:spacing w:after="240" w:line="360" w:lineRule="auto"/>
        <w:rPr>
          <w:rFonts w:asciiTheme="majorHAnsi" w:hAnsiTheme="majorHAnsi"/>
          <w:bCs/>
          <w:sz w:val="32"/>
        </w:rPr>
      </w:pPr>
    </w:p>
    <w:p w14:paraId="51770E23" w14:textId="77777777" w:rsidR="00174338" w:rsidRPr="004147A5" w:rsidRDefault="00174338" w:rsidP="00174338">
      <w:pPr>
        <w:pStyle w:val="a6"/>
        <w:keepNext/>
        <w:widowControl w:val="0"/>
        <w:numPr>
          <w:ilvl w:val="0"/>
          <w:numId w:val="5"/>
        </w:numPr>
        <w:suppressAutoHyphens/>
        <w:spacing w:after="180" w:line="360" w:lineRule="auto"/>
        <w:ind w:left="1276" w:hanging="567"/>
        <w:rPr>
          <w:rFonts w:asciiTheme="majorHAnsi" w:hAnsiTheme="majorHAnsi"/>
          <w:bCs/>
          <w:sz w:val="32"/>
        </w:rPr>
      </w:pPr>
      <w:r w:rsidRPr="004147A5">
        <w:rPr>
          <w:rFonts w:asciiTheme="majorHAnsi" w:hAnsiTheme="majorHAnsi"/>
          <w:bCs/>
          <w:sz w:val="32"/>
        </w:rPr>
        <w:t>Бухгалтерские счета: назначение, строение                                              и классифика</w:t>
      </w:r>
      <w:r w:rsidRPr="004147A5">
        <w:rPr>
          <w:rFonts w:asciiTheme="majorHAnsi" w:hAnsiTheme="majorHAnsi"/>
          <w:bCs/>
          <w:sz w:val="32"/>
        </w:rPr>
        <w:softHyphen/>
        <w:t>ция.</w:t>
      </w:r>
    </w:p>
    <w:p w14:paraId="5F663DB0" w14:textId="77777777" w:rsidR="00174338" w:rsidRPr="0022097B" w:rsidRDefault="00174338" w:rsidP="00174338">
      <w:pPr>
        <w:keepNext/>
        <w:widowControl w:val="0"/>
        <w:numPr>
          <w:ilvl w:val="1"/>
          <w:numId w:val="5"/>
        </w:numPr>
        <w:suppressAutoHyphens/>
        <w:spacing w:before="360" w:after="360" w:line="360" w:lineRule="auto"/>
        <w:ind w:left="1843" w:hanging="709"/>
        <w:rPr>
          <w:rFonts w:asciiTheme="majorHAnsi" w:hAnsiTheme="majorHAnsi"/>
          <w:bCs/>
          <w:sz w:val="28"/>
        </w:rPr>
      </w:pPr>
      <w:r>
        <w:rPr>
          <w:rFonts w:asciiTheme="majorHAnsi" w:hAnsiTheme="majorHAnsi"/>
          <w:bCs/>
          <w:sz w:val="28"/>
        </w:rPr>
        <w:t xml:space="preserve">Бухгалтерские счета, как </w:t>
      </w:r>
      <w:r w:rsidRPr="0022097B">
        <w:rPr>
          <w:rFonts w:asciiTheme="majorHAnsi" w:hAnsiTheme="majorHAnsi"/>
          <w:bCs/>
          <w:sz w:val="28"/>
        </w:rPr>
        <w:t xml:space="preserve">способ классификации объектов </w:t>
      </w:r>
      <w:r>
        <w:rPr>
          <w:rFonts w:asciiTheme="majorHAnsi" w:hAnsiTheme="majorHAnsi"/>
          <w:bCs/>
          <w:sz w:val="28"/>
        </w:rPr>
        <w:t>бухгалтерского наблюдения.</w:t>
      </w:r>
    </w:p>
    <w:p w14:paraId="70597522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  <w:r w:rsidRPr="0022097B">
        <w:rPr>
          <w:bCs/>
          <w:sz w:val="28"/>
        </w:rPr>
        <w:t xml:space="preserve">Важнейшим элементом информационной системы бухгалтерского учета, </w:t>
      </w:r>
      <w:r w:rsidRPr="0022097B">
        <w:rPr>
          <w:bCs/>
          <w:sz w:val="28"/>
        </w:rPr>
        <w:lastRenderedPageBreak/>
        <w:t>предназначенным для группировки и хранения данных о хозяйствен</w:t>
      </w:r>
      <w:r w:rsidRPr="0022097B">
        <w:rPr>
          <w:bCs/>
          <w:sz w:val="28"/>
        </w:rPr>
        <w:softHyphen/>
        <w:t>ных опера</w:t>
      </w:r>
      <w:r>
        <w:rPr>
          <w:bCs/>
          <w:sz w:val="28"/>
        </w:rPr>
        <w:softHyphen/>
      </w:r>
      <w:r w:rsidRPr="0022097B">
        <w:rPr>
          <w:bCs/>
          <w:sz w:val="28"/>
        </w:rPr>
        <w:t>циях, выступает бухгалтерский счет. Бухгалтерские счета откры</w:t>
      </w:r>
      <w:r w:rsidRPr="0022097B">
        <w:rPr>
          <w:bCs/>
          <w:sz w:val="28"/>
        </w:rPr>
        <w:softHyphen/>
        <w:t>ваются на каж</w:t>
      </w:r>
      <w:r>
        <w:rPr>
          <w:bCs/>
          <w:sz w:val="28"/>
        </w:rPr>
        <w:softHyphen/>
      </w:r>
      <w:r w:rsidRPr="0022097B">
        <w:rPr>
          <w:bCs/>
          <w:sz w:val="28"/>
        </w:rPr>
        <w:t>дый вид актива, капитала и обязательств, а также на доходы и расходы. В рос</w:t>
      </w:r>
      <w:r>
        <w:rPr>
          <w:bCs/>
          <w:sz w:val="28"/>
        </w:rPr>
        <w:softHyphen/>
      </w:r>
      <w:r w:rsidRPr="0022097B">
        <w:rPr>
          <w:bCs/>
          <w:sz w:val="28"/>
        </w:rPr>
        <w:t>сийском учете названия счетов и их коды определяются Пла</w:t>
      </w:r>
      <w:r w:rsidRPr="0022097B">
        <w:rPr>
          <w:bCs/>
          <w:sz w:val="28"/>
        </w:rPr>
        <w:softHyphen/>
        <w:t>ном счетов бухгал</w:t>
      </w:r>
      <w:r>
        <w:rPr>
          <w:bCs/>
          <w:sz w:val="28"/>
        </w:rPr>
        <w:softHyphen/>
      </w:r>
      <w:r w:rsidRPr="0022097B">
        <w:rPr>
          <w:bCs/>
          <w:sz w:val="28"/>
        </w:rPr>
        <w:t>терского учета, разрабатываемым централизованно Мин</w:t>
      </w:r>
      <w:r w:rsidRPr="0022097B">
        <w:rPr>
          <w:bCs/>
          <w:sz w:val="28"/>
        </w:rPr>
        <w:softHyphen/>
        <w:t>фином России.</w:t>
      </w:r>
    </w:p>
    <w:p w14:paraId="32EF7E48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  <w:r w:rsidRPr="0022097B">
        <w:rPr>
          <w:bCs/>
          <w:sz w:val="28"/>
        </w:rPr>
        <w:t>Бухгалтерские счета предназначены для отражения на них результатов воздействия фактов хозяйственной жизни на объект бухгалтерского наблю</w:t>
      </w:r>
      <w:r w:rsidRPr="0022097B">
        <w:rPr>
          <w:bCs/>
          <w:sz w:val="28"/>
        </w:rPr>
        <w:softHyphen/>
        <w:t>де</w:t>
      </w:r>
      <w:r>
        <w:rPr>
          <w:bCs/>
          <w:sz w:val="28"/>
        </w:rPr>
        <w:softHyphen/>
      </w:r>
      <w:r w:rsidRPr="0022097B">
        <w:rPr>
          <w:bCs/>
          <w:sz w:val="28"/>
        </w:rPr>
        <w:t>ния, который учитывается на данном счете. Природа экономических воз</w:t>
      </w:r>
      <w:r w:rsidRPr="0022097B">
        <w:rPr>
          <w:bCs/>
          <w:sz w:val="28"/>
        </w:rPr>
        <w:softHyphen/>
        <w:t>дейст</w:t>
      </w:r>
      <w:r>
        <w:rPr>
          <w:bCs/>
          <w:sz w:val="28"/>
        </w:rPr>
        <w:softHyphen/>
      </w:r>
      <w:r w:rsidRPr="0022097B">
        <w:rPr>
          <w:bCs/>
          <w:sz w:val="28"/>
        </w:rPr>
        <w:t>вий может иметь два направления: увеличение (+) или уменьшение (-). В этой связи счет разбивается на две информационные зоны, каждая из кото</w:t>
      </w:r>
      <w:r w:rsidRPr="0022097B">
        <w:rPr>
          <w:bCs/>
          <w:sz w:val="28"/>
        </w:rPr>
        <w:softHyphen/>
        <w:t>рых (в за</w:t>
      </w:r>
      <w:r>
        <w:rPr>
          <w:bCs/>
          <w:sz w:val="28"/>
        </w:rPr>
        <w:softHyphen/>
      </w:r>
      <w:r w:rsidRPr="0022097B">
        <w:rPr>
          <w:bCs/>
          <w:sz w:val="28"/>
        </w:rPr>
        <w:t>висимости от отражаемого на счете объекта наблюдения) предна</w:t>
      </w:r>
      <w:r w:rsidRPr="0022097B">
        <w:rPr>
          <w:bCs/>
          <w:sz w:val="28"/>
        </w:rPr>
        <w:softHyphen/>
        <w:t>значена для учета изменений, направленных на увеличение или уменьшение начальной ве</w:t>
      </w:r>
      <w:r>
        <w:rPr>
          <w:bCs/>
          <w:sz w:val="28"/>
        </w:rPr>
        <w:softHyphen/>
      </w:r>
      <w:r w:rsidRPr="0022097B">
        <w:rPr>
          <w:bCs/>
          <w:sz w:val="28"/>
        </w:rPr>
        <w:t>личины показателя, характеризующего состояние объекта на</w:t>
      </w:r>
      <w:r w:rsidRPr="0022097B">
        <w:rPr>
          <w:bCs/>
          <w:sz w:val="28"/>
        </w:rPr>
        <w:softHyphen/>
        <w:t>блюдения на на</w:t>
      </w:r>
      <w:r>
        <w:rPr>
          <w:bCs/>
          <w:sz w:val="28"/>
        </w:rPr>
        <w:softHyphen/>
      </w:r>
      <w:r w:rsidRPr="0022097B">
        <w:rPr>
          <w:bCs/>
          <w:sz w:val="28"/>
        </w:rPr>
        <w:t>чало отчетного периода (такой показатель называется на</w:t>
      </w:r>
      <w:r w:rsidRPr="0022097B">
        <w:rPr>
          <w:bCs/>
          <w:sz w:val="28"/>
        </w:rPr>
        <w:softHyphen/>
        <w:t>чальное сальдо). Исто</w:t>
      </w:r>
      <w:r>
        <w:rPr>
          <w:bCs/>
          <w:sz w:val="28"/>
        </w:rPr>
        <w:softHyphen/>
      </w:r>
      <w:r w:rsidRPr="0022097B">
        <w:rPr>
          <w:bCs/>
          <w:sz w:val="28"/>
        </w:rPr>
        <w:t xml:space="preserve">рически сложилось, что левая сторона счета называется дебет, </w:t>
      </w:r>
      <w:r>
        <w:rPr>
          <w:bCs/>
          <w:sz w:val="28"/>
        </w:rPr>
        <w:t>а правая — кре</w:t>
      </w:r>
      <w:r>
        <w:rPr>
          <w:bCs/>
          <w:sz w:val="28"/>
        </w:rPr>
        <w:softHyphen/>
        <w:t xml:space="preserve">дит </w:t>
      </w:r>
      <w:r w:rsidRPr="0022097B">
        <w:rPr>
          <w:bCs/>
          <w:sz w:val="28"/>
        </w:rPr>
        <w:t xml:space="preserve">[2]. </w:t>
      </w:r>
    </w:p>
    <w:p w14:paraId="28CC5D69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  <w:r w:rsidRPr="0022097B">
        <w:rPr>
          <w:bCs/>
          <w:sz w:val="28"/>
        </w:rPr>
        <w:t>Данные термины стали применяться в период появления товарно-де</w:t>
      </w:r>
      <w:r w:rsidRPr="0022097B">
        <w:rPr>
          <w:bCs/>
          <w:sz w:val="28"/>
        </w:rPr>
        <w:softHyphen/>
        <w:t>неж</w:t>
      </w:r>
      <w:r>
        <w:rPr>
          <w:bCs/>
          <w:sz w:val="28"/>
        </w:rPr>
        <w:softHyphen/>
      </w:r>
      <w:r w:rsidRPr="0022097B">
        <w:rPr>
          <w:bCs/>
          <w:sz w:val="28"/>
        </w:rPr>
        <w:t>ных отношений и использовались при совершении расчетных и судных (кре</w:t>
      </w:r>
      <w:r>
        <w:rPr>
          <w:bCs/>
          <w:sz w:val="28"/>
        </w:rPr>
        <w:softHyphen/>
      </w:r>
      <w:r w:rsidRPr="0022097B">
        <w:rPr>
          <w:bCs/>
          <w:sz w:val="28"/>
        </w:rPr>
        <w:t>дитных) операций. В настоящее время эти значения потеряли свой пер</w:t>
      </w:r>
      <w:r w:rsidRPr="0022097B">
        <w:rPr>
          <w:bCs/>
          <w:sz w:val="28"/>
        </w:rPr>
        <w:softHyphen/>
        <w:t>вона</w:t>
      </w:r>
      <w:r>
        <w:rPr>
          <w:bCs/>
          <w:sz w:val="28"/>
        </w:rPr>
        <w:softHyphen/>
      </w:r>
      <w:r w:rsidRPr="0022097B">
        <w:rPr>
          <w:bCs/>
          <w:sz w:val="28"/>
        </w:rPr>
        <w:t>чальный смысл и применяются только в целях разграничения сторон (должник) и кредитор (давший взаймы, в кредит</w:t>
      </w:r>
      <w:r>
        <w:rPr>
          <w:bCs/>
          <w:sz w:val="28"/>
        </w:rPr>
        <w:t xml:space="preserve">, поверивший) </w:t>
      </w:r>
      <w:r w:rsidRPr="0022097B">
        <w:rPr>
          <w:bCs/>
          <w:sz w:val="28"/>
        </w:rPr>
        <w:t>— сохранили свое перво</w:t>
      </w:r>
      <w:r>
        <w:rPr>
          <w:bCs/>
          <w:sz w:val="28"/>
        </w:rPr>
        <w:softHyphen/>
      </w:r>
      <w:r w:rsidRPr="0022097B">
        <w:rPr>
          <w:bCs/>
          <w:sz w:val="28"/>
        </w:rPr>
        <w:t>начальное значение и применяются</w:t>
      </w:r>
      <w:r>
        <w:rPr>
          <w:bCs/>
          <w:sz w:val="28"/>
        </w:rPr>
        <w:t xml:space="preserve"> по сегодняшний день</w:t>
      </w:r>
      <w:r w:rsidRPr="0022097B">
        <w:rPr>
          <w:bCs/>
          <w:sz w:val="28"/>
        </w:rPr>
        <w:t>.</w:t>
      </w:r>
    </w:p>
    <w:p w14:paraId="43284309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  <w:r w:rsidRPr="0022097B">
        <w:rPr>
          <w:bCs/>
          <w:sz w:val="28"/>
        </w:rPr>
        <w:t>Остатки и движение на счетах отражаются в зависимости от характера учитываемых объектов в натуральном, трудовом или денежном измерителях. Последний применяется во всех случаях, независимо от указанных особенно</w:t>
      </w:r>
      <w:r w:rsidRPr="0022097B">
        <w:rPr>
          <w:bCs/>
          <w:sz w:val="28"/>
        </w:rPr>
        <w:softHyphen/>
        <w:t>стей. Такой подход связан с необходимостью получения обобщающих итого</w:t>
      </w:r>
      <w:r w:rsidRPr="0022097B">
        <w:rPr>
          <w:bCs/>
          <w:sz w:val="28"/>
        </w:rPr>
        <w:softHyphen/>
        <w:t>вых показателей</w:t>
      </w:r>
      <w:r>
        <w:rPr>
          <w:bCs/>
          <w:sz w:val="28"/>
        </w:rPr>
        <w:t>.</w:t>
      </w:r>
    </w:p>
    <w:p w14:paraId="7AA08B74" w14:textId="77777777" w:rsidR="00174338" w:rsidRDefault="00174338" w:rsidP="00174338">
      <w:pPr>
        <w:keepNext/>
        <w:widowControl w:val="0"/>
        <w:suppressAutoHyphens/>
        <w:spacing w:line="360" w:lineRule="auto"/>
        <w:ind w:firstLine="709"/>
        <w:jc w:val="both"/>
        <w:rPr>
          <w:bCs/>
          <w:sz w:val="28"/>
        </w:rPr>
      </w:pPr>
      <w:r w:rsidRPr="0022097B">
        <w:rPr>
          <w:bCs/>
          <w:sz w:val="28"/>
        </w:rPr>
        <w:t>Счета, предназначенные для отражения хозяйственных средств, при</w:t>
      </w:r>
      <w:r w:rsidRPr="0022097B">
        <w:rPr>
          <w:bCs/>
          <w:sz w:val="28"/>
        </w:rPr>
        <w:softHyphen/>
        <w:t>нято называть активными счетами (</w:t>
      </w:r>
      <w:proofErr w:type="spellStart"/>
      <w:proofErr w:type="gramStart"/>
      <w:r w:rsidRPr="0022097B">
        <w:rPr>
          <w:bCs/>
          <w:sz w:val="28"/>
        </w:rPr>
        <w:t>см.</w:t>
      </w:r>
      <w:r>
        <w:rPr>
          <w:bCs/>
          <w:sz w:val="28"/>
        </w:rPr>
        <w:t>рисунок</w:t>
      </w:r>
      <w:proofErr w:type="spellEnd"/>
      <w:proofErr w:type="gramEnd"/>
      <w:r w:rsidRPr="0022097B">
        <w:rPr>
          <w:bCs/>
          <w:sz w:val="28"/>
        </w:rPr>
        <w:t xml:space="preserve"> 1.1). Например, счет 01 «Основные сред</w:t>
      </w:r>
      <w:r>
        <w:rPr>
          <w:bCs/>
          <w:sz w:val="28"/>
        </w:rPr>
        <w:softHyphen/>
      </w:r>
      <w:r w:rsidRPr="0022097B">
        <w:rPr>
          <w:bCs/>
          <w:sz w:val="28"/>
        </w:rPr>
        <w:t>ства», счет 50 «Касса» и пр</w:t>
      </w:r>
      <w:r>
        <w:rPr>
          <w:bCs/>
          <w:sz w:val="28"/>
        </w:rPr>
        <w:t>очие</w:t>
      </w:r>
      <w:r w:rsidRPr="0022097B">
        <w:rPr>
          <w:bCs/>
          <w:sz w:val="28"/>
        </w:rPr>
        <w:t xml:space="preserve">.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93"/>
      </w:tblGrid>
      <w:tr w:rsidR="00174338" w:rsidRPr="00DE184E" w14:paraId="07A771E0" w14:textId="77777777" w:rsidTr="00174338">
        <w:trPr>
          <w:trHeight w:val="360"/>
          <w:jc w:val="center"/>
        </w:trPr>
        <w:tc>
          <w:tcPr>
            <w:tcW w:w="3186" w:type="dxa"/>
          </w:tcPr>
          <w:p w14:paraId="7C12E383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rPr>
                <w:bCs/>
              </w:rPr>
            </w:pPr>
            <w:r w:rsidRPr="00DE184E">
              <w:rPr>
                <w:bCs/>
              </w:rPr>
              <w:t>Дебет</w:t>
            </w:r>
          </w:p>
        </w:tc>
        <w:tc>
          <w:tcPr>
            <w:tcW w:w="3193" w:type="dxa"/>
          </w:tcPr>
          <w:p w14:paraId="7BAF1AE3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jc w:val="right"/>
              <w:rPr>
                <w:bCs/>
              </w:rPr>
            </w:pPr>
            <w:r w:rsidRPr="00DE184E">
              <w:rPr>
                <w:bCs/>
              </w:rPr>
              <w:t>Кредит</w:t>
            </w:r>
          </w:p>
        </w:tc>
      </w:tr>
      <w:tr w:rsidR="00174338" w:rsidRPr="00DE184E" w14:paraId="3F4B81DB" w14:textId="77777777" w:rsidTr="00174338">
        <w:trPr>
          <w:trHeight w:val="687"/>
          <w:jc w:val="center"/>
        </w:trPr>
        <w:tc>
          <w:tcPr>
            <w:tcW w:w="3186" w:type="dxa"/>
          </w:tcPr>
          <w:p w14:paraId="3DC85825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rPr>
                <w:bCs/>
              </w:rPr>
            </w:pPr>
            <w:r w:rsidRPr="00DE184E">
              <w:rPr>
                <w:bCs/>
              </w:rPr>
              <w:lastRenderedPageBreak/>
              <w:t xml:space="preserve">Сальдо (остаток) </w:t>
            </w:r>
            <w:proofErr w:type="gramStart"/>
            <w:r w:rsidRPr="00DE184E">
              <w:rPr>
                <w:bCs/>
              </w:rPr>
              <w:t>начальное  дебетовое</w:t>
            </w:r>
            <w:proofErr w:type="gramEnd"/>
          </w:p>
        </w:tc>
        <w:tc>
          <w:tcPr>
            <w:tcW w:w="3193" w:type="dxa"/>
            <w:vMerge w:val="restart"/>
          </w:tcPr>
          <w:p w14:paraId="49EA5F01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rPr>
                <w:bCs/>
              </w:rPr>
            </w:pPr>
            <w:r w:rsidRPr="00DE184E">
              <w:rPr>
                <w:bCs/>
              </w:rPr>
              <w:t>Уменьшение учитываемого объекта (–)</w:t>
            </w:r>
          </w:p>
        </w:tc>
      </w:tr>
      <w:tr w:rsidR="00174338" w:rsidRPr="00DE184E" w14:paraId="69A5C7F7" w14:textId="77777777" w:rsidTr="00174338">
        <w:trPr>
          <w:trHeight w:val="659"/>
          <w:jc w:val="center"/>
        </w:trPr>
        <w:tc>
          <w:tcPr>
            <w:tcW w:w="3186" w:type="dxa"/>
          </w:tcPr>
          <w:p w14:paraId="4EC175E4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rPr>
                <w:bCs/>
              </w:rPr>
            </w:pPr>
            <w:r w:rsidRPr="00DE184E">
              <w:rPr>
                <w:bCs/>
              </w:rPr>
              <w:t>Увеличения учитываемого объекта (+)</w:t>
            </w:r>
          </w:p>
        </w:tc>
        <w:tc>
          <w:tcPr>
            <w:tcW w:w="3193" w:type="dxa"/>
            <w:vMerge/>
          </w:tcPr>
          <w:p w14:paraId="6ED482AB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rPr>
                <w:bCs/>
              </w:rPr>
            </w:pPr>
          </w:p>
        </w:tc>
      </w:tr>
      <w:tr w:rsidR="00174338" w:rsidRPr="00DE184E" w14:paraId="03E86954" w14:textId="77777777" w:rsidTr="00174338">
        <w:trPr>
          <w:trHeight w:val="181"/>
          <w:jc w:val="center"/>
        </w:trPr>
        <w:tc>
          <w:tcPr>
            <w:tcW w:w="3186" w:type="dxa"/>
          </w:tcPr>
          <w:p w14:paraId="17F533A9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rPr>
                <w:bCs/>
              </w:rPr>
            </w:pPr>
            <w:r w:rsidRPr="00DE184E">
              <w:rPr>
                <w:bCs/>
              </w:rPr>
              <w:t>Сумма оборотов по дебету</w:t>
            </w:r>
          </w:p>
        </w:tc>
        <w:tc>
          <w:tcPr>
            <w:tcW w:w="3193" w:type="dxa"/>
          </w:tcPr>
          <w:p w14:paraId="34CBA792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rPr>
                <w:bCs/>
              </w:rPr>
            </w:pPr>
            <w:r w:rsidRPr="00DE184E">
              <w:rPr>
                <w:bCs/>
              </w:rPr>
              <w:t>Сумма оборотов по кредиту</w:t>
            </w:r>
          </w:p>
        </w:tc>
      </w:tr>
      <w:tr w:rsidR="00174338" w:rsidRPr="00DE184E" w14:paraId="15786A53" w14:textId="77777777" w:rsidTr="00174338">
        <w:tblPrEx>
          <w:tblLook w:val="0000" w:firstRow="0" w:lastRow="0" w:firstColumn="0" w:lastColumn="0" w:noHBand="0" w:noVBand="0"/>
        </w:tblPrEx>
        <w:trPr>
          <w:trHeight w:val="589"/>
          <w:jc w:val="center"/>
        </w:trPr>
        <w:tc>
          <w:tcPr>
            <w:tcW w:w="3186" w:type="dxa"/>
          </w:tcPr>
          <w:p w14:paraId="061D7477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rPr>
                <w:bCs/>
              </w:rPr>
            </w:pPr>
            <w:r w:rsidRPr="00DE184E">
              <w:rPr>
                <w:bCs/>
              </w:rPr>
              <w:t>Сальдо (остаток) конечное дебетовое</w:t>
            </w:r>
          </w:p>
        </w:tc>
        <w:tc>
          <w:tcPr>
            <w:tcW w:w="3193" w:type="dxa"/>
          </w:tcPr>
          <w:p w14:paraId="3309AE81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rPr>
                <w:bCs/>
              </w:rPr>
            </w:pPr>
          </w:p>
        </w:tc>
      </w:tr>
    </w:tbl>
    <w:p w14:paraId="4793B55D" w14:textId="77777777" w:rsidR="00174338" w:rsidRDefault="00174338" w:rsidP="00174338">
      <w:pPr>
        <w:keepNext/>
        <w:widowControl w:val="0"/>
        <w:suppressAutoHyphens/>
        <w:spacing w:line="360" w:lineRule="auto"/>
        <w:outlineLvl w:val="0"/>
        <w:rPr>
          <w:bCs/>
          <w:sz w:val="28"/>
        </w:rPr>
      </w:pPr>
    </w:p>
    <w:p w14:paraId="08A18801" w14:textId="77777777" w:rsidR="00174338" w:rsidRPr="0022097B" w:rsidRDefault="00174338" w:rsidP="00174338">
      <w:pPr>
        <w:keepNext/>
        <w:widowControl w:val="0"/>
        <w:suppressAutoHyphens/>
        <w:spacing w:line="360" w:lineRule="auto"/>
        <w:jc w:val="center"/>
        <w:outlineLvl w:val="0"/>
        <w:rPr>
          <w:bCs/>
          <w:sz w:val="28"/>
        </w:rPr>
      </w:pPr>
      <w:r>
        <w:rPr>
          <w:bCs/>
          <w:sz w:val="28"/>
        </w:rPr>
        <w:t>Рисунок</w:t>
      </w:r>
      <w:r w:rsidRPr="0022097B">
        <w:rPr>
          <w:bCs/>
          <w:sz w:val="28"/>
        </w:rPr>
        <w:t xml:space="preserve"> 1.1 — С</w:t>
      </w:r>
      <w:r>
        <w:rPr>
          <w:bCs/>
          <w:sz w:val="28"/>
        </w:rPr>
        <w:t>труктура</w:t>
      </w:r>
      <w:r w:rsidRPr="0022097B">
        <w:rPr>
          <w:bCs/>
          <w:sz w:val="28"/>
        </w:rPr>
        <w:t xml:space="preserve"> активных счетов</w:t>
      </w:r>
    </w:p>
    <w:p w14:paraId="37EB5253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firstLine="709"/>
        <w:rPr>
          <w:bCs/>
          <w:sz w:val="28"/>
        </w:rPr>
      </w:pPr>
      <w:r w:rsidRPr="0022097B">
        <w:rPr>
          <w:bCs/>
          <w:sz w:val="28"/>
        </w:rPr>
        <w:t>Остатки в активных счетах записываются по дебету счета.</w:t>
      </w:r>
    </w:p>
    <w:p w14:paraId="59C20A53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firstLine="709"/>
        <w:rPr>
          <w:bCs/>
          <w:sz w:val="28"/>
        </w:rPr>
      </w:pPr>
      <w:r w:rsidRPr="0022097B">
        <w:rPr>
          <w:bCs/>
          <w:sz w:val="28"/>
        </w:rPr>
        <w:t>Активные счета открываются на основании статей актива баланса.</w:t>
      </w:r>
    </w:p>
    <w:p w14:paraId="0412F9A2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firstLine="709"/>
        <w:rPr>
          <w:bCs/>
          <w:sz w:val="28"/>
        </w:rPr>
      </w:pPr>
      <w:r w:rsidRPr="0022097B">
        <w:rPr>
          <w:bCs/>
          <w:sz w:val="28"/>
        </w:rPr>
        <w:t>Счета, предназначенные для отражения наличия и движения источни</w:t>
      </w:r>
      <w:r w:rsidRPr="0022097B">
        <w:rPr>
          <w:bCs/>
          <w:sz w:val="28"/>
        </w:rPr>
        <w:softHyphen/>
        <w:t>ков формирования хозяйственных средств, принято назыв</w:t>
      </w:r>
      <w:r>
        <w:rPr>
          <w:bCs/>
          <w:sz w:val="28"/>
        </w:rPr>
        <w:t>ать пассивными счетами (см. рисунок</w:t>
      </w:r>
      <w:r w:rsidRPr="0022097B">
        <w:rPr>
          <w:bCs/>
          <w:sz w:val="28"/>
        </w:rPr>
        <w:t xml:space="preserve"> 1.2). К ним относятся счета 80 «Уставный капитал», 02 «Аморти</w:t>
      </w:r>
      <w:r w:rsidRPr="0022097B">
        <w:rPr>
          <w:bCs/>
          <w:sz w:val="28"/>
        </w:rPr>
        <w:softHyphen/>
        <w:t xml:space="preserve">зация основных средств» и </w:t>
      </w:r>
      <w:r>
        <w:rPr>
          <w:bCs/>
          <w:sz w:val="28"/>
        </w:rPr>
        <w:t>прочие</w:t>
      </w:r>
      <w:r w:rsidRPr="0022097B">
        <w:rPr>
          <w:bCs/>
          <w:sz w:val="28"/>
        </w:rPr>
        <w:t>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2"/>
      </w:tblGrid>
      <w:tr w:rsidR="00174338" w:rsidRPr="00DE184E" w14:paraId="75854C76" w14:textId="77777777" w:rsidTr="00174338">
        <w:trPr>
          <w:jc w:val="center"/>
        </w:trPr>
        <w:tc>
          <w:tcPr>
            <w:tcW w:w="3207" w:type="dxa"/>
          </w:tcPr>
          <w:p w14:paraId="66FF6968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jc w:val="both"/>
              <w:rPr>
                <w:bCs/>
              </w:rPr>
            </w:pPr>
            <w:r w:rsidRPr="00DE184E">
              <w:rPr>
                <w:bCs/>
              </w:rPr>
              <w:t>Дебет</w:t>
            </w:r>
          </w:p>
        </w:tc>
        <w:tc>
          <w:tcPr>
            <w:tcW w:w="3202" w:type="dxa"/>
          </w:tcPr>
          <w:p w14:paraId="6F7BA567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jc w:val="right"/>
              <w:rPr>
                <w:bCs/>
              </w:rPr>
            </w:pPr>
            <w:r w:rsidRPr="00DE184E">
              <w:rPr>
                <w:bCs/>
              </w:rPr>
              <w:t>Кредит</w:t>
            </w:r>
          </w:p>
        </w:tc>
      </w:tr>
      <w:tr w:rsidR="00174338" w:rsidRPr="00DE184E" w14:paraId="51B0C3D0" w14:textId="77777777" w:rsidTr="00174338">
        <w:trPr>
          <w:trHeight w:val="742"/>
          <w:jc w:val="center"/>
        </w:trPr>
        <w:tc>
          <w:tcPr>
            <w:tcW w:w="3207" w:type="dxa"/>
            <w:vMerge w:val="restart"/>
          </w:tcPr>
          <w:p w14:paraId="15D34860" w14:textId="77777777" w:rsidR="00174338" w:rsidRPr="00DE184E" w:rsidRDefault="00174338" w:rsidP="00174338">
            <w:pPr>
              <w:keepNext/>
              <w:widowControl w:val="0"/>
              <w:suppressAutoHyphens/>
              <w:rPr>
                <w:bCs/>
              </w:rPr>
            </w:pPr>
            <w:r w:rsidRPr="00DE184E">
              <w:rPr>
                <w:bCs/>
              </w:rPr>
              <w:t>Уменьшение учитываемого объекта (–)</w:t>
            </w:r>
          </w:p>
        </w:tc>
        <w:tc>
          <w:tcPr>
            <w:tcW w:w="3202" w:type="dxa"/>
          </w:tcPr>
          <w:p w14:paraId="658C47F1" w14:textId="77777777" w:rsidR="00174338" w:rsidRPr="00DE184E" w:rsidRDefault="00174338" w:rsidP="00174338">
            <w:pPr>
              <w:keepNext/>
              <w:widowControl w:val="0"/>
              <w:suppressAutoHyphens/>
              <w:rPr>
                <w:bCs/>
              </w:rPr>
            </w:pPr>
            <w:r w:rsidRPr="00DE184E">
              <w:rPr>
                <w:bCs/>
              </w:rPr>
              <w:t xml:space="preserve">Сальдо (остаток) </w:t>
            </w:r>
            <w:proofErr w:type="gramStart"/>
            <w:r w:rsidRPr="00DE184E">
              <w:rPr>
                <w:bCs/>
              </w:rPr>
              <w:t>начальное  кредитовое</w:t>
            </w:r>
            <w:proofErr w:type="gramEnd"/>
          </w:p>
        </w:tc>
      </w:tr>
      <w:tr w:rsidR="00174338" w:rsidRPr="00DE184E" w14:paraId="2D951B68" w14:textId="77777777" w:rsidTr="00174338">
        <w:trPr>
          <w:trHeight w:val="700"/>
          <w:jc w:val="center"/>
        </w:trPr>
        <w:tc>
          <w:tcPr>
            <w:tcW w:w="3207" w:type="dxa"/>
            <w:vMerge/>
          </w:tcPr>
          <w:p w14:paraId="0554E58C" w14:textId="77777777" w:rsidR="00174338" w:rsidRPr="00DE184E" w:rsidRDefault="00174338" w:rsidP="00174338">
            <w:pPr>
              <w:keepNext/>
              <w:widowControl w:val="0"/>
              <w:suppressAutoHyphens/>
              <w:rPr>
                <w:bCs/>
              </w:rPr>
            </w:pPr>
          </w:p>
        </w:tc>
        <w:tc>
          <w:tcPr>
            <w:tcW w:w="3202" w:type="dxa"/>
          </w:tcPr>
          <w:p w14:paraId="24F6DD50" w14:textId="77777777" w:rsidR="00174338" w:rsidRPr="00DE184E" w:rsidRDefault="00174338" w:rsidP="00174338">
            <w:pPr>
              <w:keepNext/>
              <w:widowControl w:val="0"/>
              <w:suppressAutoHyphens/>
              <w:rPr>
                <w:bCs/>
              </w:rPr>
            </w:pPr>
            <w:r w:rsidRPr="00DE184E">
              <w:rPr>
                <w:bCs/>
              </w:rPr>
              <w:t>Увеличения учитываемого объекта (+)</w:t>
            </w:r>
          </w:p>
        </w:tc>
      </w:tr>
      <w:tr w:rsidR="00174338" w:rsidRPr="00DE184E" w14:paraId="148586F3" w14:textId="77777777" w:rsidTr="00174338">
        <w:trPr>
          <w:trHeight w:val="449"/>
          <w:jc w:val="center"/>
        </w:trPr>
        <w:tc>
          <w:tcPr>
            <w:tcW w:w="3207" w:type="dxa"/>
          </w:tcPr>
          <w:p w14:paraId="4C493A59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rPr>
                <w:bCs/>
              </w:rPr>
            </w:pPr>
            <w:r w:rsidRPr="00DE184E">
              <w:rPr>
                <w:bCs/>
              </w:rPr>
              <w:t>Сумма оборотов по дебету</w:t>
            </w:r>
          </w:p>
        </w:tc>
        <w:tc>
          <w:tcPr>
            <w:tcW w:w="3202" w:type="dxa"/>
          </w:tcPr>
          <w:p w14:paraId="305052CE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rPr>
                <w:bCs/>
              </w:rPr>
            </w:pPr>
            <w:r w:rsidRPr="00DE184E">
              <w:rPr>
                <w:bCs/>
              </w:rPr>
              <w:t>Сумма оборотов по кредиту</w:t>
            </w:r>
          </w:p>
        </w:tc>
      </w:tr>
      <w:tr w:rsidR="00174338" w:rsidRPr="00DE184E" w14:paraId="1774CC8A" w14:textId="77777777" w:rsidTr="00174338">
        <w:tblPrEx>
          <w:tblLook w:val="0000" w:firstRow="0" w:lastRow="0" w:firstColumn="0" w:lastColumn="0" w:noHBand="0" w:noVBand="0"/>
        </w:tblPrEx>
        <w:trPr>
          <w:trHeight w:val="658"/>
          <w:jc w:val="center"/>
        </w:trPr>
        <w:tc>
          <w:tcPr>
            <w:tcW w:w="3207" w:type="dxa"/>
          </w:tcPr>
          <w:p w14:paraId="6196D125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3202" w:type="dxa"/>
          </w:tcPr>
          <w:p w14:paraId="71E27379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rPr>
                <w:bCs/>
              </w:rPr>
            </w:pPr>
            <w:r w:rsidRPr="00DE184E">
              <w:rPr>
                <w:bCs/>
              </w:rPr>
              <w:t>Сальдо (остаток) конечное кредитовое</w:t>
            </w:r>
          </w:p>
        </w:tc>
      </w:tr>
    </w:tbl>
    <w:p w14:paraId="76D78D0A" w14:textId="77777777" w:rsidR="00174338" w:rsidRPr="0022097B" w:rsidRDefault="00174338" w:rsidP="00174338">
      <w:pPr>
        <w:keepNext/>
        <w:widowControl w:val="0"/>
        <w:suppressAutoHyphens/>
        <w:spacing w:before="120" w:after="120" w:line="360" w:lineRule="auto"/>
        <w:rPr>
          <w:bCs/>
          <w:sz w:val="28"/>
        </w:rPr>
      </w:pPr>
    </w:p>
    <w:p w14:paraId="464AC0B4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firstLine="709"/>
        <w:jc w:val="center"/>
        <w:outlineLvl w:val="0"/>
        <w:rPr>
          <w:bCs/>
          <w:sz w:val="28"/>
        </w:rPr>
      </w:pPr>
      <w:r>
        <w:rPr>
          <w:bCs/>
          <w:sz w:val="28"/>
        </w:rPr>
        <w:t xml:space="preserve">Рисунок </w:t>
      </w:r>
      <w:r w:rsidRPr="0022097B">
        <w:rPr>
          <w:bCs/>
          <w:sz w:val="28"/>
        </w:rPr>
        <w:t>1.2 — Структура пассивных счетов</w:t>
      </w:r>
    </w:p>
    <w:p w14:paraId="3CCF8DD6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firstLine="709"/>
        <w:rPr>
          <w:bCs/>
          <w:sz w:val="28"/>
        </w:rPr>
      </w:pPr>
      <w:r w:rsidRPr="0022097B">
        <w:rPr>
          <w:bCs/>
          <w:sz w:val="28"/>
        </w:rPr>
        <w:t>Остатки в пассивных счетах записываются по кредиту счета.</w:t>
      </w:r>
    </w:p>
    <w:p w14:paraId="0181196C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firstLine="709"/>
        <w:rPr>
          <w:bCs/>
          <w:sz w:val="28"/>
        </w:rPr>
      </w:pPr>
      <w:r w:rsidRPr="0022097B">
        <w:rPr>
          <w:bCs/>
          <w:sz w:val="28"/>
        </w:rPr>
        <w:t>Пассивные счета открываются в текущем учете на основании статей пас</w:t>
      </w:r>
      <w:r>
        <w:rPr>
          <w:bCs/>
          <w:sz w:val="28"/>
        </w:rPr>
        <w:softHyphen/>
      </w:r>
      <w:r w:rsidRPr="0022097B">
        <w:rPr>
          <w:bCs/>
          <w:sz w:val="28"/>
        </w:rPr>
        <w:t>сива баланса.</w:t>
      </w:r>
      <w:r>
        <w:rPr>
          <w:bCs/>
          <w:sz w:val="28"/>
        </w:rPr>
        <w:t xml:space="preserve"> </w:t>
      </w:r>
      <w:r w:rsidRPr="0022097B">
        <w:rPr>
          <w:bCs/>
          <w:sz w:val="28"/>
        </w:rPr>
        <w:t>Открытие счета предполагает запись в него начального остатка и всех по</w:t>
      </w:r>
      <w:r>
        <w:rPr>
          <w:bCs/>
          <w:sz w:val="28"/>
        </w:rPr>
        <w:softHyphen/>
      </w:r>
      <w:r w:rsidRPr="0022097B">
        <w:rPr>
          <w:bCs/>
          <w:sz w:val="28"/>
        </w:rPr>
        <w:t>следующих изменений, т.е. в конечном итоге оборотов, вызываемых хо</w:t>
      </w:r>
      <w:r w:rsidRPr="0022097B">
        <w:rPr>
          <w:bCs/>
          <w:sz w:val="28"/>
        </w:rPr>
        <w:softHyphen/>
        <w:t>зяйст</w:t>
      </w:r>
      <w:r>
        <w:rPr>
          <w:bCs/>
          <w:sz w:val="28"/>
        </w:rPr>
        <w:softHyphen/>
      </w:r>
      <w:r w:rsidRPr="0022097B">
        <w:rPr>
          <w:bCs/>
          <w:sz w:val="28"/>
        </w:rPr>
        <w:t>венными операциями.</w:t>
      </w:r>
    </w:p>
    <w:p w14:paraId="50B8ED12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firstLine="709"/>
        <w:rPr>
          <w:bCs/>
          <w:sz w:val="28"/>
        </w:rPr>
      </w:pPr>
      <w:r w:rsidRPr="0022097B">
        <w:rPr>
          <w:bCs/>
          <w:sz w:val="28"/>
        </w:rPr>
        <w:t>Сумму итогов записи по дебету или кредиту счета (без учета началь</w:t>
      </w:r>
      <w:r w:rsidRPr="0022097B">
        <w:rPr>
          <w:bCs/>
          <w:sz w:val="28"/>
        </w:rPr>
        <w:softHyphen/>
        <w:t>ного остатка) принято называть соответственно дебетовым и кредитовым оборотом. Разница между ними называется остатком, или сальдо. Остаток расчета на на</w:t>
      </w:r>
      <w:r>
        <w:rPr>
          <w:bCs/>
          <w:sz w:val="28"/>
        </w:rPr>
        <w:softHyphen/>
      </w:r>
      <w:r w:rsidRPr="0022097B">
        <w:rPr>
          <w:bCs/>
          <w:sz w:val="28"/>
        </w:rPr>
        <w:t>чало периода называется входящим сальдо. Остаток по счету на конец периода называется исходящим сальдо.</w:t>
      </w:r>
    </w:p>
    <w:p w14:paraId="616BA527" w14:textId="77777777" w:rsidR="00174338" w:rsidRDefault="00174338" w:rsidP="00174338">
      <w:pPr>
        <w:keepNext/>
        <w:widowControl w:val="0"/>
        <w:suppressAutoHyphens/>
        <w:spacing w:line="360" w:lineRule="auto"/>
        <w:ind w:firstLine="709"/>
        <w:rPr>
          <w:bCs/>
          <w:sz w:val="28"/>
        </w:rPr>
      </w:pPr>
      <w:r w:rsidRPr="0022097B">
        <w:rPr>
          <w:bCs/>
          <w:sz w:val="28"/>
        </w:rPr>
        <w:lastRenderedPageBreak/>
        <w:t>Сальдо обязательно исчисляется по каждому счету по состоянию на пер</w:t>
      </w:r>
      <w:r>
        <w:rPr>
          <w:bCs/>
          <w:sz w:val="28"/>
        </w:rPr>
        <w:softHyphen/>
      </w:r>
      <w:r w:rsidRPr="0022097B">
        <w:rPr>
          <w:bCs/>
          <w:sz w:val="28"/>
        </w:rPr>
        <w:t>вое число каждого месяца. В случае отсутствия конечного остатка, т.е. когда она равна нулю, счет считается закрытым [3].</w:t>
      </w:r>
    </w:p>
    <w:p w14:paraId="79ABB7C2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2097B">
        <w:rPr>
          <w:rFonts w:eastAsia="Times New Roman"/>
          <w:bCs/>
          <w:sz w:val="28"/>
          <w:szCs w:val="28"/>
        </w:rPr>
        <w:t>Различают еще актив</w:t>
      </w:r>
      <w:r>
        <w:rPr>
          <w:rFonts w:eastAsia="Times New Roman"/>
          <w:bCs/>
          <w:sz w:val="28"/>
          <w:szCs w:val="28"/>
        </w:rPr>
        <w:t xml:space="preserve">но-пассивные счета </w:t>
      </w:r>
      <w:r w:rsidRPr="0022097B">
        <w:rPr>
          <w:rFonts w:eastAsia="Times New Roman"/>
          <w:bCs/>
          <w:sz w:val="28"/>
          <w:szCs w:val="28"/>
        </w:rPr>
        <w:t>(</w:t>
      </w:r>
      <w:r>
        <w:rPr>
          <w:rFonts w:eastAsia="Times New Roman"/>
          <w:bCs/>
          <w:sz w:val="28"/>
          <w:szCs w:val="28"/>
        </w:rPr>
        <w:t>см. рисунок 1.3</w:t>
      </w:r>
      <w:r w:rsidRPr="0022097B">
        <w:rPr>
          <w:rFonts w:eastAsia="Times New Roman"/>
          <w:bCs/>
          <w:sz w:val="28"/>
          <w:szCs w:val="28"/>
        </w:rPr>
        <w:t>). Они открываются на основании соответствующих статей актива и пассива баланса. Их перечень оп</w:t>
      </w:r>
      <w:r>
        <w:rPr>
          <w:rFonts w:eastAsia="Times New Roman"/>
          <w:bCs/>
          <w:sz w:val="28"/>
          <w:szCs w:val="28"/>
        </w:rPr>
        <w:softHyphen/>
      </w:r>
      <w:r w:rsidRPr="0022097B">
        <w:rPr>
          <w:rFonts w:eastAsia="Times New Roman"/>
          <w:bCs/>
          <w:sz w:val="28"/>
          <w:szCs w:val="28"/>
        </w:rPr>
        <w:t>ределяет две группы счетов:</w:t>
      </w:r>
    </w:p>
    <w:p w14:paraId="4BB59193" w14:textId="77777777" w:rsidR="00174338" w:rsidRDefault="00174338" w:rsidP="00174338">
      <w:pPr>
        <w:pStyle w:val="a6"/>
        <w:keepNext/>
        <w:widowControl w:val="0"/>
        <w:numPr>
          <w:ilvl w:val="0"/>
          <w:numId w:val="9"/>
        </w:numPr>
        <w:suppressAutoHyphens/>
        <w:spacing w:line="360" w:lineRule="auto"/>
        <w:ind w:left="0" w:right="-1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счет финансовых результатов;</w:t>
      </w:r>
    </w:p>
    <w:p w14:paraId="0F9E973C" w14:textId="77777777" w:rsidR="00174338" w:rsidRDefault="00174338" w:rsidP="00174338">
      <w:pPr>
        <w:pStyle w:val="a6"/>
        <w:keepNext/>
        <w:widowControl w:val="0"/>
        <w:numPr>
          <w:ilvl w:val="0"/>
          <w:numId w:val="9"/>
        </w:numPr>
        <w:suppressAutoHyphens/>
        <w:spacing w:line="360" w:lineRule="auto"/>
        <w:ind w:left="0" w:right="-1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счета расчетов.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3490"/>
      </w:tblGrid>
      <w:tr w:rsidR="00174338" w:rsidRPr="00DE184E" w14:paraId="34460B25" w14:textId="77777777" w:rsidTr="00174338">
        <w:trPr>
          <w:jc w:val="center"/>
        </w:trPr>
        <w:tc>
          <w:tcPr>
            <w:tcW w:w="3462" w:type="dxa"/>
          </w:tcPr>
          <w:p w14:paraId="521CA2AD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jc w:val="both"/>
              <w:rPr>
                <w:bCs/>
              </w:rPr>
            </w:pPr>
            <w:r w:rsidRPr="00DE184E">
              <w:rPr>
                <w:bCs/>
              </w:rPr>
              <w:t>Дебет</w:t>
            </w:r>
          </w:p>
        </w:tc>
        <w:tc>
          <w:tcPr>
            <w:tcW w:w="3490" w:type="dxa"/>
          </w:tcPr>
          <w:p w14:paraId="2F99A46F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jc w:val="right"/>
              <w:rPr>
                <w:bCs/>
              </w:rPr>
            </w:pPr>
            <w:r w:rsidRPr="00DE184E">
              <w:rPr>
                <w:bCs/>
              </w:rPr>
              <w:t>Кредит</w:t>
            </w:r>
          </w:p>
        </w:tc>
      </w:tr>
      <w:tr w:rsidR="00174338" w:rsidRPr="00DE184E" w14:paraId="05D15EFD" w14:textId="77777777" w:rsidTr="00174338">
        <w:trPr>
          <w:trHeight w:val="770"/>
          <w:jc w:val="center"/>
        </w:trPr>
        <w:tc>
          <w:tcPr>
            <w:tcW w:w="3462" w:type="dxa"/>
          </w:tcPr>
          <w:p w14:paraId="7E265597" w14:textId="77777777" w:rsidR="00174338" w:rsidRPr="00DE184E" w:rsidRDefault="00174338" w:rsidP="00174338">
            <w:pPr>
              <w:keepNext/>
              <w:widowControl w:val="0"/>
              <w:suppressAutoHyphens/>
              <w:rPr>
                <w:bCs/>
              </w:rPr>
            </w:pPr>
            <w:r w:rsidRPr="00DE184E">
              <w:rPr>
                <w:bCs/>
              </w:rPr>
              <w:t xml:space="preserve">Сальдо (остаток) </w:t>
            </w:r>
            <w:proofErr w:type="gramStart"/>
            <w:r w:rsidRPr="00DE184E">
              <w:rPr>
                <w:bCs/>
              </w:rPr>
              <w:t xml:space="preserve">начальное  </w:t>
            </w:r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>дебиторская задолженность)</w:t>
            </w:r>
          </w:p>
        </w:tc>
        <w:tc>
          <w:tcPr>
            <w:tcW w:w="3490" w:type="dxa"/>
          </w:tcPr>
          <w:p w14:paraId="1FAE892E" w14:textId="77777777" w:rsidR="00174338" w:rsidRPr="00DE184E" w:rsidRDefault="00174338" w:rsidP="00174338">
            <w:pPr>
              <w:keepNext/>
              <w:widowControl w:val="0"/>
              <w:suppressAutoHyphens/>
              <w:rPr>
                <w:bCs/>
              </w:rPr>
            </w:pPr>
            <w:r w:rsidRPr="00DE184E">
              <w:rPr>
                <w:bCs/>
              </w:rPr>
              <w:t xml:space="preserve">Сальдо (остаток) </w:t>
            </w:r>
            <w:proofErr w:type="gramStart"/>
            <w:r w:rsidRPr="00DE184E">
              <w:rPr>
                <w:bCs/>
              </w:rPr>
              <w:t xml:space="preserve">начальное  </w:t>
            </w:r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>кредиторская задолженность)</w:t>
            </w:r>
          </w:p>
        </w:tc>
      </w:tr>
      <w:tr w:rsidR="00174338" w:rsidRPr="00DE184E" w14:paraId="50D4C032" w14:textId="77777777" w:rsidTr="00174338">
        <w:trPr>
          <w:trHeight w:val="700"/>
          <w:jc w:val="center"/>
        </w:trPr>
        <w:tc>
          <w:tcPr>
            <w:tcW w:w="3462" w:type="dxa"/>
          </w:tcPr>
          <w:p w14:paraId="4C35C901" w14:textId="77777777" w:rsidR="00174338" w:rsidRDefault="00174338" w:rsidP="00174338">
            <w:pPr>
              <w:keepNext/>
              <w:widowControl w:val="0"/>
              <w:suppressAutoHyphens/>
              <w:rPr>
                <w:bCs/>
              </w:rPr>
            </w:pPr>
            <w:r w:rsidRPr="00DE184E">
              <w:rPr>
                <w:bCs/>
              </w:rPr>
              <w:t>(+)</w:t>
            </w:r>
            <w:r>
              <w:rPr>
                <w:bCs/>
              </w:rPr>
              <w:t xml:space="preserve"> </w:t>
            </w:r>
            <w:r w:rsidRPr="00DE184E">
              <w:rPr>
                <w:bCs/>
              </w:rPr>
              <w:t>У</w:t>
            </w:r>
            <w:r>
              <w:rPr>
                <w:bCs/>
              </w:rPr>
              <w:t xml:space="preserve">величение дебиторской задолженности </w:t>
            </w:r>
          </w:p>
          <w:p w14:paraId="466D14F0" w14:textId="77777777" w:rsidR="00174338" w:rsidRPr="00DE184E" w:rsidRDefault="00174338" w:rsidP="00174338">
            <w:pPr>
              <w:keepNext/>
              <w:widowControl w:val="0"/>
              <w:suppressAutoHyphens/>
              <w:rPr>
                <w:bCs/>
              </w:rPr>
            </w:pPr>
            <w:r w:rsidRPr="00DE184E">
              <w:rPr>
                <w:bCs/>
              </w:rPr>
              <w:t>(–)</w:t>
            </w:r>
            <w:r>
              <w:rPr>
                <w:bCs/>
              </w:rPr>
              <w:t xml:space="preserve"> Уменьшение кредиторской задолженности</w:t>
            </w:r>
          </w:p>
        </w:tc>
        <w:tc>
          <w:tcPr>
            <w:tcW w:w="3490" w:type="dxa"/>
          </w:tcPr>
          <w:p w14:paraId="61C91267" w14:textId="77777777" w:rsidR="00174338" w:rsidRDefault="00174338" w:rsidP="00174338">
            <w:pPr>
              <w:keepNext/>
              <w:widowControl w:val="0"/>
              <w:suppressAutoHyphens/>
              <w:rPr>
                <w:bCs/>
              </w:rPr>
            </w:pPr>
            <w:r w:rsidRPr="00DE184E">
              <w:rPr>
                <w:bCs/>
              </w:rPr>
              <w:t>(+)</w:t>
            </w:r>
            <w:r>
              <w:rPr>
                <w:bCs/>
              </w:rPr>
              <w:t xml:space="preserve"> </w:t>
            </w:r>
            <w:r w:rsidRPr="00DE184E">
              <w:rPr>
                <w:bCs/>
              </w:rPr>
              <w:t>У</w:t>
            </w:r>
            <w:r>
              <w:rPr>
                <w:bCs/>
              </w:rPr>
              <w:t>величение кредиторской задолженности</w:t>
            </w:r>
          </w:p>
          <w:p w14:paraId="79D3E3BD" w14:textId="77777777" w:rsidR="00174338" w:rsidRPr="00DE184E" w:rsidRDefault="00174338" w:rsidP="00174338">
            <w:pPr>
              <w:keepNext/>
              <w:widowControl w:val="0"/>
              <w:suppressAutoHyphens/>
              <w:rPr>
                <w:bCs/>
              </w:rPr>
            </w:pPr>
            <w:r w:rsidRPr="00DE184E">
              <w:rPr>
                <w:bCs/>
              </w:rPr>
              <w:t>(–)</w:t>
            </w:r>
            <w:r>
              <w:rPr>
                <w:bCs/>
              </w:rPr>
              <w:t xml:space="preserve"> Уменьшение дебиторской задолженности</w:t>
            </w:r>
          </w:p>
        </w:tc>
      </w:tr>
      <w:tr w:rsidR="00174338" w:rsidRPr="00DE184E" w14:paraId="18493E8B" w14:textId="77777777" w:rsidTr="00174338">
        <w:trPr>
          <w:trHeight w:val="449"/>
          <w:jc w:val="center"/>
        </w:trPr>
        <w:tc>
          <w:tcPr>
            <w:tcW w:w="3462" w:type="dxa"/>
          </w:tcPr>
          <w:p w14:paraId="0CDE25CB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rPr>
                <w:bCs/>
              </w:rPr>
            </w:pPr>
            <w:r w:rsidRPr="00DE184E">
              <w:rPr>
                <w:bCs/>
              </w:rPr>
              <w:t>Сумма оборотов по дебету</w:t>
            </w:r>
          </w:p>
        </w:tc>
        <w:tc>
          <w:tcPr>
            <w:tcW w:w="3490" w:type="dxa"/>
          </w:tcPr>
          <w:p w14:paraId="415C983D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rPr>
                <w:bCs/>
              </w:rPr>
            </w:pPr>
            <w:r w:rsidRPr="00DE184E">
              <w:rPr>
                <w:bCs/>
              </w:rPr>
              <w:t>Сумма оборотов по кредиту</w:t>
            </w:r>
          </w:p>
        </w:tc>
      </w:tr>
      <w:tr w:rsidR="00174338" w:rsidRPr="00DE184E" w14:paraId="7BC700B6" w14:textId="77777777" w:rsidTr="00174338">
        <w:tblPrEx>
          <w:tblLook w:val="0000" w:firstRow="0" w:lastRow="0" w:firstColumn="0" w:lastColumn="0" w:noHBand="0" w:noVBand="0"/>
        </w:tblPrEx>
        <w:trPr>
          <w:trHeight w:val="658"/>
          <w:jc w:val="center"/>
        </w:trPr>
        <w:tc>
          <w:tcPr>
            <w:tcW w:w="3462" w:type="dxa"/>
          </w:tcPr>
          <w:p w14:paraId="4CF120EE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rPr>
                <w:bCs/>
              </w:rPr>
            </w:pPr>
            <w:r w:rsidRPr="00DE184E">
              <w:rPr>
                <w:bCs/>
              </w:rPr>
              <w:t xml:space="preserve">Сальдо (остаток) конечное </w:t>
            </w:r>
            <w:r>
              <w:rPr>
                <w:bCs/>
              </w:rPr>
              <w:t>дебетовое</w:t>
            </w:r>
          </w:p>
        </w:tc>
        <w:tc>
          <w:tcPr>
            <w:tcW w:w="3490" w:type="dxa"/>
          </w:tcPr>
          <w:p w14:paraId="59891A68" w14:textId="77777777" w:rsidR="00174338" w:rsidRPr="00DE184E" w:rsidRDefault="00174338" w:rsidP="00174338">
            <w:pPr>
              <w:keepNext/>
              <w:widowControl w:val="0"/>
              <w:suppressAutoHyphens/>
              <w:spacing w:line="276" w:lineRule="auto"/>
              <w:rPr>
                <w:bCs/>
              </w:rPr>
            </w:pPr>
            <w:r w:rsidRPr="00DE184E">
              <w:rPr>
                <w:bCs/>
              </w:rPr>
              <w:t>Сальдо (остаток) конечное кредитовое</w:t>
            </w:r>
          </w:p>
        </w:tc>
      </w:tr>
    </w:tbl>
    <w:p w14:paraId="1C734CC4" w14:textId="77777777" w:rsidR="00174338" w:rsidRDefault="00174338" w:rsidP="00174338">
      <w:pPr>
        <w:keepNext/>
        <w:widowControl w:val="0"/>
        <w:suppressAutoHyphens/>
        <w:spacing w:before="120" w:after="120" w:line="360" w:lineRule="auto"/>
        <w:ind w:right="-1"/>
        <w:rPr>
          <w:rFonts w:eastAsia="Times New Roman"/>
          <w:bCs/>
          <w:sz w:val="28"/>
          <w:szCs w:val="28"/>
        </w:rPr>
      </w:pPr>
    </w:p>
    <w:p w14:paraId="0E54BE6B" w14:textId="77777777" w:rsidR="00174338" w:rsidRDefault="00174338" w:rsidP="00174338">
      <w:pPr>
        <w:keepNext/>
        <w:widowControl w:val="0"/>
        <w:suppressAutoHyphens/>
        <w:spacing w:before="120" w:after="120" w:line="360" w:lineRule="auto"/>
        <w:ind w:left="1066" w:firstLine="709"/>
        <w:outlineLvl w:val="0"/>
        <w:rPr>
          <w:bCs/>
          <w:sz w:val="28"/>
        </w:rPr>
      </w:pPr>
      <w:r>
        <w:rPr>
          <w:rFonts w:eastAsia="Times New Roman"/>
          <w:bCs/>
          <w:sz w:val="28"/>
          <w:szCs w:val="28"/>
        </w:rPr>
        <w:t xml:space="preserve">Рисунок 1.3 </w:t>
      </w:r>
      <w:r w:rsidRPr="0022097B">
        <w:rPr>
          <w:bCs/>
          <w:sz w:val="28"/>
        </w:rPr>
        <w:t>—</w:t>
      </w:r>
      <w:r>
        <w:rPr>
          <w:bCs/>
          <w:sz w:val="28"/>
        </w:rPr>
        <w:t xml:space="preserve"> Структура активно-пассивных счетов</w:t>
      </w:r>
    </w:p>
    <w:p w14:paraId="6419BFB9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2097B">
        <w:rPr>
          <w:rFonts w:eastAsia="Times New Roman"/>
          <w:bCs/>
          <w:sz w:val="28"/>
          <w:szCs w:val="28"/>
        </w:rPr>
        <w:t xml:space="preserve">Если природа счета определенно не обозначена и сальдо в нем может быть дебетовым или кредитовым, то такое сальдо называется «плавающим». Когда в текущем учете по какому-либо </w:t>
      </w:r>
      <w:r>
        <w:rPr>
          <w:rFonts w:eastAsia="Times New Roman"/>
          <w:bCs/>
          <w:sz w:val="28"/>
          <w:szCs w:val="28"/>
        </w:rPr>
        <w:t xml:space="preserve">счету одновременно два остатка </w:t>
      </w:r>
      <w:r w:rsidRPr="0022097B">
        <w:rPr>
          <w:bCs/>
          <w:sz w:val="28"/>
        </w:rPr>
        <w:t>—</w:t>
      </w:r>
      <w:r w:rsidRPr="0022097B">
        <w:rPr>
          <w:rFonts w:eastAsia="Times New Roman"/>
          <w:bCs/>
          <w:sz w:val="28"/>
          <w:szCs w:val="28"/>
        </w:rPr>
        <w:t xml:space="preserve"> это развернутое сальдо. При составлении баланса на отчетную дату дебетовое сальдо следует п</w:t>
      </w:r>
      <w:r>
        <w:rPr>
          <w:rFonts w:eastAsia="Times New Roman"/>
          <w:bCs/>
          <w:sz w:val="28"/>
          <w:szCs w:val="28"/>
        </w:rPr>
        <w:t xml:space="preserve">оказать в активе, а кредитовое </w:t>
      </w:r>
      <w:r w:rsidRPr="0022097B">
        <w:rPr>
          <w:bCs/>
          <w:sz w:val="28"/>
        </w:rPr>
        <w:t>—</w:t>
      </w:r>
      <w:r w:rsidRPr="0022097B">
        <w:rPr>
          <w:rFonts w:eastAsia="Times New Roman"/>
          <w:bCs/>
          <w:sz w:val="28"/>
          <w:szCs w:val="28"/>
        </w:rPr>
        <w:t xml:space="preserve"> в пассиве.</w:t>
      </w:r>
      <w:r>
        <w:rPr>
          <w:rFonts w:eastAsia="Times New Roman"/>
          <w:bCs/>
          <w:sz w:val="28"/>
          <w:szCs w:val="28"/>
        </w:rPr>
        <w:t xml:space="preserve"> </w:t>
      </w:r>
      <w:r w:rsidRPr="0022097B">
        <w:rPr>
          <w:rFonts w:eastAsia="Times New Roman"/>
          <w:bCs/>
          <w:sz w:val="28"/>
          <w:szCs w:val="28"/>
        </w:rPr>
        <w:t>Активные, пассивные и активно-пассивные счета принято называть ба</w:t>
      </w:r>
      <w:r w:rsidRPr="0022097B">
        <w:rPr>
          <w:rFonts w:eastAsia="Times New Roman"/>
          <w:bCs/>
          <w:sz w:val="28"/>
          <w:szCs w:val="28"/>
        </w:rPr>
        <w:softHyphen/>
        <w:t>лансовыми счетами, так как они соответствуют статьям актива и пассива ба</w:t>
      </w:r>
      <w:r w:rsidRPr="0022097B">
        <w:rPr>
          <w:rFonts w:eastAsia="Times New Roman"/>
          <w:bCs/>
          <w:sz w:val="28"/>
          <w:szCs w:val="28"/>
        </w:rPr>
        <w:softHyphen/>
        <w:t>ланса.</w:t>
      </w:r>
    </w:p>
    <w:p w14:paraId="4ADD0688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2097B">
        <w:rPr>
          <w:rFonts w:eastAsia="Times New Roman"/>
          <w:bCs/>
          <w:sz w:val="28"/>
          <w:szCs w:val="28"/>
        </w:rPr>
        <w:t>Все это дает основание сделать вывод о тесной взаимосвязи между сче</w:t>
      </w:r>
      <w:r w:rsidRPr="0022097B">
        <w:rPr>
          <w:rFonts w:eastAsia="Times New Roman"/>
          <w:bCs/>
          <w:sz w:val="28"/>
          <w:szCs w:val="28"/>
        </w:rPr>
        <w:softHyphen/>
        <w:t>тами и балансом, основанной на единой экономической классификации объ</w:t>
      </w:r>
      <w:r w:rsidRPr="0022097B">
        <w:rPr>
          <w:rFonts w:eastAsia="Times New Roman"/>
          <w:bCs/>
          <w:sz w:val="28"/>
          <w:szCs w:val="28"/>
        </w:rPr>
        <w:softHyphen/>
        <w:t>екта учета. Данная взаимосвязь проявляется в следующем:</w:t>
      </w:r>
    </w:p>
    <w:p w14:paraId="1C505F95" w14:textId="77777777" w:rsidR="00174338" w:rsidRPr="0022097B" w:rsidRDefault="00174338" w:rsidP="00174338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right="-1" w:firstLine="709"/>
        <w:contextualSpacing/>
        <w:jc w:val="both"/>
        <w:rPr>
          <w:rFonts w:eastAsia="Calibri"/>
          <w:bCs/>
          <w:sz w:val="28"/>
          <w:szCs w:val="28"/>
          <w:lang w:bidi="en-US"/>
        </w:rPr>
      </w:pPr>
      <w:r w:rsidRPr="0022097B">
        <w:rPr>
          <w:rFonts w:eastAsia="Calibri"/>
          <w:bCs/>
          <w:sz w:val="28"/>
          <w:szCs w:val="28"/>
          <w:lang w:bidi="en-US"/>
        </w:rPr>
        <w:t>счета в текущем учете открываются на основании данных вступитель</w:t>
      </w:r>
      <w:r w:rsidRPr="0022097B">
        <w:rPr>
          <w:rFonts w:eastAsia="Calibri"/>
          <w:bCs/>
          <w:sz w:val="28"/>
          <w:szCs w:val="28"/>
          <w:lang w:bidi="en-US"/>
        </w:rPr>
        <w:softHyphen/>
        <w:t>ного баланса;</w:t>
      </w:r>
    </w:p>
    <w:p w14:paraId="526F983E" w14:textId="77777777" w:rsidR="00174338" w:rsidRPr="0022097B" w:rsidRDefault="00174338" w:rsidP="00174338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right="-1" w:firstLine="709"/>
        <w:contextualSpacing/>
        <w:jc w:val="both"/>
        <w:rPr>
          <w:rFonts w:eastAsia="Calibri"/>
          <w:bCs/>
          <w:sz w:val="28"/>
          <w:szCs w:val="28"/>
          <w:lang w:bidi="en-US"/>
        </w:rPr>
      </w:pPr>
      <w:r w:rsidRPr="0022097B">
        <w:rPr>
          <w:rFonts w:eastAsia="Calibri"/>
          <w:bCs/>
          <w:sz w:val="28"/>
          <w:szCs w:val="28"/>
          <w:lang w:bidi="en-US"/>
        </w:rPr>
        <w:t>начальные остатки в активных счетах записываются</w:t>
      </w:r>
      <w:r>
        <w:rPr>
          <w:rFonts w:eastAsia="Calibri"/>
          <w:bCs/>
          <w:sz w:val="28"/>
          <w:szCs w:val="28"/>
          <w:lang w:bidi="en-US"/>
        </w:rPr>
        <w:t xml:space="preserve"> на левой сто</w:t>
      </w:r>
      <w:r>
        <w:rPr>
          <w:rFonts w:eastAsia="Calibri"/>
          <w:bCs/>
          <w:sz w:val="28"/>
          <w:szCs w:val="28"/>
          <w:lang w:bidi="en-US"/>
        </w:rPr>
        <w:softHyphen/>
        <w:t xml:space="preserve">роне; в пассивных </w:t>
      </w:r>
      <w:r w:rsidRPr="0022097B">
        <w:rPr>
          <w:bCs/>
          <w:sz w:val="28"/>
        </w:rPr>
        <w:t>—</w:t>
      </w:r>
      <w:r w:rsidRPr="0022097B">
        <w:rPr>
          <w:rFonts w:eastAsia="Calibri"/>
          <w:bCs/>
          <w:sz w:val="28"/>
          <w:szCs w:val="28"/>
          <w:lang w:bidi="en-US"/>
        </w:rPr>
        <w:t xml:space="preserve"> на правой стороне, т.е. там, где они отражены в балансе </w:t>
      </w:r>
      <w:r w:rsidRPr="0022097B">
        <w:rPr>
          <w:rFonts w:eastAsia="Calibri"/>
          <w:bCs/>
          <w:sz w:val="28"/>
          <w:szCs w:val="28"/>
          <w:lang w:bidi="en-US"/>
        </w:rPr>
        <w:lastRenderedPageBreak/>
        <w:t>на соответствующих им статьях;</w:t>
      </w:r>
    </w:p>
    <w:p w14:paraId="1E305672" w14:textId="77777777" w:rsidR="00174338" w:rsidRPr="0022097B" w:rsidRDefault="00174338" w:rsidP="00174338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right="-1" w:firstLine="709"/>
        <w:contextualSpacing/>
        <w:jc w:val="both"/>
        <w:rPr>
          <w:rFonts w:eastAsia="Calibri"/>
          <w:bCs/>
          <w:sz w:val="28"/>
          <w:szCs w:val="28"/>
          <w:lang w:bidi="en-US"/>
        </w:rPr>
      </w:pPr>
      <w:r w:rsidRPr="0022097B">
        <w:rPr>
          <w:rFonts w:eastAsia="Calibri"/>
          <w:bCs/>
          <w:sz w:val="28"/>
          <w:szCs w:val="28"/>
          <w:lang w:bidi="en-US"/>
        </w:rPr>
        <w:t>конечные остатки по счетам, исчисленные с учетом их начальных ос</w:t>
      </w:r>
      <w:r>
        <w:rPr>
          <w:rFonts w:eastAsia="Calibri"/>
          <w:bCs/>
          <w:sz w:val="28"/>
          <w:szCs w:val="28"/>
          <w:lang w:bidi="en-US"/>
        </w:rPr>
        <w:softHyphen/>
      </w:r>
      <w:r w:rsidRPr="0022097B">
        <w:rPr>
          <w:rFonts w:eastAsia="Calibri"/>
          <w:bCs/>
          <w:sz w:val="28"/>
          <w:szCs w:val="28"/>
          <w:lang w:bidi="en-US"/>
        </w:rPr>
        <w:t>тат</w:t>
      </w:r>
      <w:r w:rsidRPr="0022097B">
        <w:rPr>
          <w:rFonts w:eastAsia="Calibri"/>
          <w:bCs/>
          <w:sz w:val="28"/>
          <w:szCs w:val="28"/>
          <w:lang w:bidi="en-US"/>
        </w:rPr>
        <w:softHyphen/>
        <w:t>ков и экономических событий в отчетном периоде, служат ис</w:t>
      </w:r>
      <w:r w:rsidRPr="0022097B">
        <w:rPr>
          <w:rFonts w:eastAsia="Calibri"/>
          <w:bCs/>
          <w:sz w:val="28"/>
          <w:szCs w:val="28"/>
          <w:lang w:bidi="en-US"/>
        </w:rPr>
        <w:softHyphen/>
        <w:t>ходными данными для составления бухгалтерского баланса на начало следующей отчет</w:t>
      </w:r>
      <w:r>
        <w:rPr>
          <w:rFonts w:eastAsia="Calibri"/>
          <w:bCs/>
          <w:sz w:val="28"/>
          <w:szCs w:val="28"/>
          <w:lang w:bidi="en-US"/>
        </w:rPr>
        <w:softHyphen/>
      </w:r>
      <w:r w:rsidRPr="0022097B">
        <w:rPr>
          <w:rFonts w:eastAsia="Calibri"/>
          <w:bCs/>
          <w:sz w:val="28"/>
          <w:szCs w:val="28"/>
          <w:lang w:bidi="en-US"/>
        </w:rPr>
        <w:t>ной даты;</w:t>
      </w:r>
    </w:p>
    <w:p w14:paraId="3F7117AD" w14:textId="77777777" w:rsidR="00174338" w:rsidRPr="0022097B" w:rsidRDefault="00174338" w:rsidP="00174338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right="-1" w:firstLine="709"/>
        <w:contextualSpacing/>
        <w:jc w:val="both"/>
        <w:rPr>
          <w:rFonts w:eastAsia="Calibri"/>
          <w:bCs/>
          <w:sz w:val="28"/>
          <w:szCs w:val="28"/>
          <w:lang w:bidi="en-US"/>
        </w:rPr>
      </w:pPr>
      <w:r w:rsidRPr="0022097B">
        <w:rPr>
          <w:rFonts w:eastAsia="Calibri"/>
          <w:bCs/>
          <w:sz w:val="28"/>
          <w:szCs w:val="28"/>
          <w:lang w:bidi="en-US"/>
        </w:rPr>
        <w:t>раскрытие содержания балансовых показателей проявляется только с применением данных об оборотах, отражаемых на соответствующих счетах.</w:t>
      </w:r>
    </w:p>
    <w:p w14:paraId="70A60D87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2097B">
        <w:rPr>
          <w:rFonts w:eastAsia="Times New Roman"/>
          <w:bCs/>
          <w:sz w:val="28"/>
          <w:szCs w:val="28"/>
        </w:rPr>
        <w:t xml:space="preserve">В бухгалтерском учете </w:t>
      </w:r>
      <w:r>
        <w:rPr>
          <w:rFonts w:eastAsia="Times New Roman"/>
          <w:bCs/>
          <w:sz w:val="28"/>
          <w:szCs w:val="28"/>
        </w:rPr>
        <w:t xml:space="preserve">также </w:t>
      </w:r>
      <w:proofErr w:type="gramStart"/>
      <w:r>
        <w:rPr>
          <w:rFonts w:eastAsia="Times New Roman"/>
          <w:bCs/>
          <w:sz w:val="28"/>
          <w:szCs w:val="28"/>
        </w:rPr>
        <w:t xml:space="preserve">применяются </w:t>
      </w:r>
      <w:r w:rsidRPr="0022097B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22097B">
        <w:rPr>
          <w:rFonts w:eastAsia="Times New Roman"/>
          <w:bCs/>
          <w:sz w:val="28"/>
          <w:szCs w:val="28"/>
        </w:rPr>
        <w:t>забалансовые</w:t>
      </w:r>
      <w:proofErr w:type="spellEnd"/>
      <w:proofErr w:type="gramEnd"/>
      <w:r w:rsidRPr="0022097B">
        <w:rPr>
          <w:rFonts w:eastAsia="Times New Roman"/>
          <w:bCs/>
          <w:sz w:val="28"/>
          <w:szCs w:val="28"/>
        </w:rPr>
        <w:t xml:space="preserve"> счета. На этих счетах отражается формирование информации об имуществе организации, не принадлежащем ей.</w:t>
      </w:r>
    </w:p>
    <w:p w14:paraId="2D61F166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2097B">
        <w:rPr>
          <w:rFonts w:eastAsia="Times New Roman"/>
          <w:bCs/>
          <w:sz w:val="28"/>
          <w:szCs w:val="28"/>
        </w:rPr>
        <w:t>Двойственность записи, характерная для счетов, на которых отража</w:t>
      </w:r>
      <w:r w:rsidRPr="0022097B">
        <w:rPr>
          <w:rFonts w:eastAsia="Times New Roman"/>
          <w:bCs/>
          <w:sz w:val="28"/>
          <w:szCs w:val="28"/>
        </w:rPr>
        <w:softHyphen/>
        <w:t>ются обязательства участников экономического события порождена двойст</w:t>
      </w:r>
      <w:r w:rsidRPr="0022097B">
        <w:rPr>
          <w:rFonts w:eastAsia="Times New Roman"/>
          <w:bCs/>
          <w:sz w:val="28"/>
          <w:szCs w:val="28"/>
        </w:rPr>
        <w:softHyphen/>
        <w:t>венным характером процесса обмена. Следовательно, каждая хозяйственная операция должна быть отражена как минимум на двух взаимосвязанных сче</w:t>
      </w:r>
      <w:r w:rsidRPr="0022097B">
        <w:rPr>
          <w:rFonts w:eastAsia="Times New Roman"/>
          <w:bCs/>
          <w:sz w:val="28"/>
          <w:szCs w:val="28"/>
        </w:rPr>
        <w:softHyphen/>
        <w:t>тах в одной и той же сумме [5].</w:t>
      </w:r>
    </w:p>
    <w:p w14:paraId="2176AB8D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2097B">
        <w:rPr>
          <w:rFonts w:eastAsia="Times New Roman"/>
          <w:bCs/>
          <w:sz w:val="28"/>
          <w:szCs w:val="28"/>
        </w:rPr>
        <w:t>Счета, затрагиваемые в одной хозяйственной операции методом двой</w:t>
      </w:r>
      <w:r w:rsidRPr="0022097B">
        <w:rPr>
          <w:rFonts w:eastAsia="Times New Roman"/>
          <w:bCs/>
          <w:sz w:val="28"/>
          <w:szCs w:val="28"/>
        </w:rPr>
        <w:softHyphen/>
        <w:t>ной записи, принято называть корреспондирующими счетами. Такую связь между счетами принято называть корреспонденцией счетов. Она устанавли</w:t>
      </w:r>
      <w:r w:rsidRPr="0022097B">
        <w:rPr>
          <w:rFonts w:eastAsia="Times New Roman"/>
          <w:bCs/>
          <w:sz w:val="28"/>
          <w:szCs w:val="28"/>
        </w:rPr>
        <w:softHyphen/>
        <w:t>вается ис</w:t>
      </w:r>
      <w:r>
        <w:rPr>
          <w:rFonts w:eastAsia="Times New Roman"/>
          <w:bCs/>
          <w:sz w:val="28"/>
          <w:szCs w:val="28"/>
        </w:rPr>
        <w:softHyphen/>
      </w:r>
      <w:r w:rsidRPr="0022097B">
        <w:rPr>
          <w:rFonts w:eastAsia="Times New Roman"/>
          <w:bCs/>
          <w:sz w:val="28"/>
          <w:szCs w:val="28"/>
        </w:rPr>
        <w:t>ходя из экономической сущности конкретного экономического со</w:t>
      </w:r>
      <w:r w:rsidRPr="0022097B">
        <w:rPr>
          <w:rFonts w:eastAsia="Times New Roman"/>
          <w:bCs/>
          <w:sz w:val="28"/>
          <w:szCs w:val="28"/>
        </w:rPr>
        <w:softHyphen/>
        <w:t>бытия и ука</w:t>
      </w:r>
      <w:r>
        <w:rPr>
          <w:rFonts w:eastAsia="Times New Roman"/>
          <w:bCs/>
          <w:sz w:val="28"/>
          <w:szCs w:val="28"/>
        </w:rPr>
        <w:softHyphen/>
      </w:r>
      <w:r w:rsidRPr="0022097B">
        <w:rPr>
          <w:rFonts w:eastAsia="Times New Roman"/>
          <w:bCs/>
          <w:sz w:val="28"/>
          <w:szCs w:val="28"/>
        </w:rPr>
        <w:t>зывается зачас</w:t>
      </w:r>
      <w:r>
        <w:rPr>
          <w:rFonts w:eastAsia="Times New Roman"/>
          <w:bCs/>
          <w:sz w:val="28"/>
          <w:szCs w:val="28"/>
        </w:rPr>
        <w:t>тую в самом первичном документе [6].</w:t>
      </w:r>
    </w:p>
    <w:p w14:paraId="609FFD5D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2097B">
        <w:rPr>
          <w:rFonts w:eastAsia="Times New Roman"/>
          <w:bCs/>
          <w:sz w:val="28"/>
          <w:szCs w:val="28"/>
        </w:rPr>
        <w:t>Отразить в учете корреспонденцию счетов значит указать, на какой счет по данной операции должна быть зап</w:t>
      </w:r>
      <w:r>
        <w:rPr>
          <w:rFonts w:eastAsia="Times New Roman"/>
          <w:bCs/>
          <w:sz w:val="28"/>
          <w:szCs w:val="28"/>
        </w:rPr>
        <w:t xml:space="preserve">исана сумма в дебет и на какой </w:t>
      </w:r>
      <w:r w:rsidRPr="0022097B">
        <w:rPr>
          <w:bCs/>
          <w:sz w:val="28"/>
        </w:rPr>
        <w:t>—</w:t>
      </w:r>
      <w:r w:rsidRPr="0022097B">
        <w:rPr>
          <w:rFonts w:eastAsia="Times New Roman"/>
          <w:bCs/>
          <w:sz w:val="28"/>
          <w:szCs w:val="28"/>
        </w:rPr>
        <w:t xml:space="preserve"> в кре</w:t>
      </w:r>
      <w:r>
        <w:rPr>
          <w:rFonts w:eastAsia="Times New Roman"/>
          <w:bCs/>
          <w:sz w:val="28"/>
          <w:szCs w:val="28"/>
        </w:rPr>
        <w:softHyphen/>
      </w:r>
      <w:r w:rsidRPr="0022097B">
        <w:rPr>
          <w:rFonts w:eastAsia="Times New Roman"/>
          <w:bCs/>
          <w:sz w:val="28"/>
          <w:szCs w:val="28"/>
        </w:rPr>
        <w:t>дит. Поэтому при осуществлении данной процедуры должен четко со</w:t>
      </w:r>
      <w:r w:rsidRPr="0022097B">
        <w:rPr>
          <w:rFonts w:eastAsia="Times New Roman"/>
          <w:bCs/>
          <w:sz w:val="28"/>
          <w:szCs w:val="28"/>
        </w:rPr>
        <w:softHyphen/>
        <w:t>блюдаться принцип, согласно которому запись в дебет счета должна сопро</w:t>
      </w:r>
      <w:r w:rsidRPr="0022097B">
        <w:rPr>
          <w:rFonts w:eastAsia="Times New Roman"/>
          <w:bCs/>
          <w:sz w:val="28"/>
          <w:szCs w:val="28"/>
        </w:rPr>
        <w:softHyphen/>
        <w:t>вождаться ука</w:t>
      </w:r>
      <w:r>
        <w:rPr>
          <w:rFonts w:eastAsia="Times New Roman"/>
          <w:bCs/>
          <w:sz w:val="28"/>
          <w:szCs w:val="28"/>
        </w:rPr>
        <w:softHyphen/>
      </w:r>
      <w:r w:rsidRPr="0022097B">
        <w:rPr>
          <w:rFonts w:eastAsia="Times New Roman"/>
          <w:bCs/>
          <w:sz w:val="28"/>
          <w:szCs w:val="28"/>
        </w:rPr>
        <w:t>занием на корреспондирующий с ним счет по кредиту в этой же сумме. Когда производится запись операции в кредит счета, одновре</w:t>
      </w:r>
      <w:r w:rsidRPr="0022097B">
        <w:rPr>
          <w:rFonts w:eastAsia="Times New Roman"/>
          <w:bCs/>
          <w:sz w:val="28"/>
          <w:szCs w:val="28"/>
        </w:rPr>
        <w:softHyphen/>
        <w:t>менно указывается кор</w:t>
      </w:r>
      <w:r>
        <w:rPr>
          <w:rFonts w:eastAsia="Times New Roman"/>
          <w:bCs/>
          <w:sz w:val="28"/>
          <w:szCs w:val="28"/>
        </w:rPr>
        <w:softHyphen/>
      </w:r>
      <w:r w:rsidRPr="0022097B">
        <w:rPr>
          <w:rFonts w:eastAsia="Times New Roman"/>
          <w:bCs/>
          <w:sz w:val="28"/>
          <w:szCs w:val="28"/>
        </w:rPr>
        <w:t>респондирующий с ним счет по дебету.</w:t>
      </w:r>
    </w:p>
    <w:p w14:paraId="74C7BB03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2097B">
        <w:rPr>
          <w:rFonts w:eastAsia="Times New Roman"/>
          <w:bCs/>
          <w:sz w:val="28"/>
          <w:szCs w:val="28"/>
        </w:rPr>
        <w:t>Применение корреспонденции счета в системе бухгалтерского учета по</w:t>
      </w:r>
      <w:r>
        <w:rPr>
          <w:rFonts w:eastAsia="Times New Roman"/>
          <w:bCs/>
          <w:sz w:val="28"/>
          <w:szCs w:val="28"/>
        </w:rPr>
        <w:softHyphen/>
      </w:r>
      <w:r w:rsidRPr="0022097B">
        <w:rPr>
          <w:rFonts w:eastAsia="Times New Roman"/>
          <w:bCs/>
          <w:sz w:val="28"/>
          <w:szCs w:val="28"/>
        </w:rPr>
        <w:t>зволяет уяснить сущность каждой записи, понять экономическое содержа</w:t>
      </w:r>
      <w:r w:rsidRPr="0022097B">
        <w:rPr>
          <w:rFonts w:eastAsia="Times New Roman"/>
          <w:bCs/>
          <w:sz w:val="28"/>
          <w:szCs w:val="28"/>
        </w:rPr>
        <w:softHyphen/>
        <w:t>ние хозяйственных операций. Если подобная связь между счетами отсутст</w:t>
      </w:r>
      <w:r w:rsidRPr="0022097B">
        <w:rPr>
          <w:rFonts w:eastAsia="Times New Roman"/>
          <w:bCs/>
          <w:sz w:val="28"/>
          <w:szCs w:val="28"/>
        </w:rPr>
        <w:softHyphen/>
        <w:t xml:space="preserve">вует, то о таких счетах принято говорить, что они не корреспондирующие. Так, счет 69 </w:t>
      </w:r>
      <w:r w:rsidRPr="0022097B">
        <w:rPr>
          <w:rFonts w:eastAsia="Times New Roman"/>
          <w:bCs/>
          <w:sz w:val="28"/>
          <w:szCs w:val="28"/>
        </w:rPr>
        <w:lastRenderedPageBreak/>
        <w:t>«Расчеты по социальному страхованию и обеспечению, в силу своей экономи</w:t>
      </w:r>
      <w:r>
        <w:rPr>
          <w:rFonts w:eastAsia="Times New Roman"/>
          <w:bCs/>
          <w:sz w:val="28"/>
          <w:szCs w:val="28"/>
        </w:rPr>
        <w:softHyphen/>
      </w:r>
      <w:r w:rsidRPr="0022097B">
        <w:rPr>
          <w:rFonts w:eastAsia="Times New Roman"/>
          <w:bCs/>
          <w:sz w:val="28"/>
          <w:szCs w:val="28"/>
        </w:rPr>
        <w:t>ческой сущности, не может быть связан со счетом 80 «Устав</w:t>
      </w:r>
      <w:r w:rsidRPr="0022097B">
        <w:rPr>
          <w:rFonts w:eastAsia="Times New Roman"/>
          <w:bCs/>
          <w:sz w:val="28"/>
          <w:szCs w:val="28"/>
        </w:rPr>
        <w:softHyphen/>
        <w:t>ный капитал».</w:t>
      </w:r>
      <w:r>
        <w:rPr>
          <w:rFonts w:eastAsia="Times New Roman"/>
          <w:bCs/>
          <w:sz w:val="28"/>
          <w:szCs w:val="28"/>
        </w:rPr>
        <w:t xml:space="preserve"> Наличие записи</w:t>
      </w:r>
      <w:r w:rsidRPr="0022097B">
        <w:rPr>
          <w:rFonts w:eastAsia="Times New Roman"/>
          <w:bCs/>
          <w:sz w:val="28"/>
          <w:szCs w:val="28"/>
        </w:rPr>
        <w:t xml:space="preserve"> хозяйственной операции на счетах бухгалтерского учета на основании оправдательного документа принято называть бухгалтерской про</w:t>
      </w:r>
      <w:r>
        <w:rPr>
          <w:rFonts w:eastAsia="Times New Roman"/>
          <w:bCs/>
          <w:sz w:val="28"/>
          <w:szCs w:val="28"/>
        </w:rPr>
        <w:softHyphen/>
      </w:r>
      <w:r w:rsidRPr="0022097B">
        <w:rPr>
          <w:rFonts w:eastAsia="Times New Roman"/>
          <w:bCs/>
          <w:sz w:val="28"/>
          <w:szCs w:val="28"/>
        </w:rPr>
        <w:t>водкой.</w:t>
      </w:r>
    </w:p>
    <w:p w14:paraId="2D5E6750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22097B">
        <w:rPr>
          <w:rFonts w:eastAsia="Times New Roman"/>
          <w:bCs/>
          <w:sz w:val="28"/>
          <w:szCs w:val="28"/>
        </w:rPr>
        <w:t xml:space="preserve">Для того чтобы составить бухгалтерскую проводку, надо обладать не только определенной суммой знаний, но и представлять последовательность </w:t>
      </w:r>
      <w:r>
        <w:rPr>
          <w:rFonts w:eastAsia="Times New Roman"/>
          <w:bCs/>
          <w:sz w:val="28"/>
          <w:szCs w:val="28"/>
        </w:rPr>
        <w:t>ее оформления. Прежде всего необходимо</w:t>
      </w:r>
      <w:r w:rsidRPr="0022097B">
        <w:rPr>
          <w:rFonts w:eastAsia="Times New Roman"/>
          <w:bCs/>
          <w:sz w:val="28"/>
          <w:szCs w:val="28"/>
        </w:rPr>
        <w:t xml:space="preserve"> четко понимать экономическую сущность кон</w:t>
      </w:r>
      <w:r>
        <w:rPr>
          <w:rFonts w:eastAsia="Times New Roman"/>
          <w:bCs/>
          <w:sz w:val="28"/>
          <w:szCs w:val="28"/>
        </w:rPr>
        <w:softHyphen/>
      </w:r>
      <w:r w:rsidRPr="0022097B">
        <w:rPr>
          <w:rFonts w:eastAsia="Times New Roman"/>
          <w:bCs/>
          <w:sz w:val="28"/>
          <w:szCs w:val="28"/>
        </w:rPr>
        <w:t>кретной хозяйственной операции. Только на основании такого понимания можно определить, какие два корреспондирующих счета будут отражать дан</w:t>
      </w:r>
      <w:r>
        <w:rPr>
          <w:rFonts w:eastAsia="Times New Roman"/>
          <w:bCs/>
          <w:sz w:val="28"/>
          <w:szCs w:val="28"/>
        </w:rPr>
        <w:softHyphen/>
      </w:r>
      <w:r w:rsidRPr="0022097B">
        <w:rPr>
          <w:rFonts w:eastAsia="Times New Roman"/>
          <w:bCs/>
          <w:sz w:val="28"/>
          <w:szCs w:val="28"/>
        </w:rPr>
        <w:t>ную операцию [</w:t>
      </w:r>
      <w:r>
        <w:rPr>
          <w:rFonts w:eastAsia="Times New Roman"/>
          <w:bCs/>
          <w:sz w:val="28"/>
          <w:szCs w:val="28"/>
        </w:rPr>
        <w:t>1</w:t>
      </w:r>
      <w:r w:rsidRPr="0022097B">
        <w:rPr>
          <w:rFonts w:eastAsia="Times New Roman"/>
          <w:bCs/>
          <w:sz w:val="28"/>
          <w:szCs w:val="28"/>
        </w:rPr>
        <w:t>8].</w:t>
      </w:r>
    </w:p>
    <w:p w14:paraId="19AE4068" w14:textId="77777777" w:rsidR="00174338" w:rsidRPr="003B4E22" w:rsidRDefault="00174338" w:rsidP="00174338">
      <w:pPr>
        <w:pStyle w:val="a6"/>
        <w:keepNext/>
        <w:widowControl w:val="0"/>
        <w:numPr>
          <w:ilvl w:val="1"/>
          <w:numId w:val="5"/>
        </w:numPr>
        <w:suppressAutoHyphens/>
        <w:spacing w:before="360" w:after="360" w:line="360" w:lineRule="auto"/>
        <w:ind w:left="709" w:firstLine="397"/>
        <w:jc w:val="both"/>
        <w:rPr>
          <w:rFonts w:asciiTheme="majorHAnsi" w:eastAsia="Times New Roman" w:hAnsiTheme="majorHAnsi"/>
          <w:bCs/>
          <w:sz w:val="28"/>
          <w:szCs w:val="28"/>
        </w:rPr>
      </w:pPr>
      <w:r w:rsidRPr="0022097B">
        <w:rPr>
          <w:rFonts w:asciiTheme="majorHAnsi" w:eastAsia="Times New Roman" w:hAnsiTheme="majorHAnsi"/>
          <w:bCs/>
          <w:sz w:val="28"/>
          <w:szCs w:val="28"/>
        </w:rPr>
        <w:t>Структура бухгалтерских счетов</w:t>
      </w:r>
    </w:p>
    <w:p w14:paraId="4CE98F2D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sz w:val="28"/>
        </w:rPr>
      </w:pPr>
      <w:r w:rsidRPr="0022097B">
        <w:rPr>
          <w:sz w:val="28"/>
        </w:rPr>
        <w:t>Бухгалтерский баланс фиксирует состояние имущества и источников его формирования на определенный момент времени (1-е число месяца). Для руко</w:t>
      </w:r>
      <w:r>
        <w:rPr>
          <w:sz w:val="28"/>
        </w:rPr>
        <w:softHyphen/>
      </w:r>
      <w:r w:rsidRPr="0022097B">
        <w:rPr>
          <w:sz w:val="28"/>
        </w:rPr>
        <w:t>водства деятельностью организации и осуществления контроля за со</w:t>
      </w:r>
      <w:r w:rsidRPr="0022097B">
        <w:rPr>
          <w:sz w:val="28"/>
        </w:rPr>
        <w:softHyphen/>
        <w:t>вершае</w:t>
      </w:r>
      <w:r>
        <w:rPr>
          <w:sz w:val="28"/>
        </w:rPr>
        <w:softHyphen/>
      </w:r>
      <w:r w:rsidRPr="0022097B">
        <w:rPr>
          <w:sz w:val="28"/>
        </w:rPr>
        <w:t>мыми хозяйственными операциями необходимо иметь показа</w:t>
      </w:r>
      <w:r w:rsidRPr="0022097B">
        <w:rPr>
          <w:sz w:val="28"/>
        </w:rPr>
        <w:softHyphen/>
        <w:t>тели дви</w:t>
      </w:r>
      <w:r>
        <w:rPr>
          <w:sz w:val="28"/>
        </w:rPr>
        <w:softHyphen/>
      </w:r>
      <w:r w:rsidRPr="0022097B">
        <w:rPr>
          <w:sz w:val="28"/>
        </w:rPr>
        <w:t>жения имущества и его источников. Получение таких показателей осуществля</w:t>
      </w:r>
      <w:r>
        <w:rPr>
          <w:sz w:val="28"/>
        </w:rPr>
        <w:softHyphen/>
      </w:r>
      <w:r w:rsidRPr="0022097B">
        <w:rPr>
          <w:sz w:val="28"/>
        </w:rPr>
        <w:t>ется с помощью системы счетов бухгалтерского учета.</w:t>
      </w:r>
    </w:p>
    <w:p w14:paraId="3726906F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sz w:val="28"/>
        </w:rPr>
      </w:pPr>
      <w:r w:rsidRPr="0022097B">
        <w:rPr>
          <w:sz w:val="28"/>
        </w:rPr>
        <w:t>Счета бухгалтерского учета представляют собой локальную систему, в процессе формирования которой под воздействием хозяйственных операций осуществляются учет, текущий и последующий контроль наличия и движе</w:t>
      </w:r>
      <w:r w:rsidRPr="0022097B">
        <w:rPr>
          <w:sz w:val="28"/>
        </w:rPr>
        <w:softHyphen/>
        <w:t>ния объектов бухгалтерского наблюдения, при этом на каждый объект учета откры</w:t>
      </w:r>
      <w:r>
        <w:rPr>
          <w:sz w:val="28"/>
        </w:rPr>
        <w:softHyphen/>
      </w:r>
      <w:r w:rsidRPr="0022097B">
        <w:rPr>
          <w:sz w:val="28"/>
        </w:rPr>
        <w:t>вается отдельный счет. Счета — это также и накопители информации о проис</w:t>
      </w:r>
      <w:r>
        <w:rPr>
          <w:sz w:val="28"/>
        </w:rPr>
        <w:softHyphen/>
      </w:r>
      <w:r w:rsidRPr="0022097B">
        <w:rPr>
          <w:sz w:val="28"/>
        </w:rPr>
        <w:t>ходящих в организ</w:t>
      </w:r>
      <w:r>
        <w:rPr>
          <w:sz w:val="28"/>
        </w:rPr>
        <w:t>ации хозяйственных процессах [9</w:t>
      </w:r>
      <w:r w:rsidRPr="0022097B">
        <w:rPr>
          <w:sz w:val="28"/>
        </w:rPr>
        <w:t>].</w:t>
      </w:r>
    </w:p>
    <w:p w14:paraId="5D7FB90E" w14:textId="77777777" w:rsidR="00174338" w:rsidRPr="0022097B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sz w:val="28"/>
        </w:rPr>
      </w:pPr>
      <w:r w:rsidRPr="0022097B">
        <w:rPr>
          <w:sz w:val="28"/>
        </w:rPr>
        <w:t>Природа экономических воздействий на объект учета имеет только два направления: увеличение или уменьшение, сущность которых рассмотрена в балансовом обобщении информации. В этой связи счет разбивается на две ин</w:t>
      </w:r>
      <w:r>
        <w:rPr>
          <w:sz w:val="28"/>
        </w:rPr>
        <w:softHyphen/>
      </w:r>
      <w:r w:rsidRPr="0022097B">
        <w:rPr>
          <w:sz w:val="28"/>
        </w:rPr>
        <w:t>формати</w:t>
      </w:r>
      <w:r>
        <w:rPr>
          <w:sz w:val="28"/>
        </w:rPr>
        <w:t>вные зоны (учетные координаты)</w:t>
      </w:r>
      <w:r w:rsidRPr="00FB57CF">
        <w:rPr>
          <w:bCs/>
          <w:sz w:val="28"/>
        </w:rPr>
        <w:t xml:space="preserve"> </w:t>
      </w:r>
      <w:r w:rsidRPr="0022097B">
        <w:rPr>
          <w:bCs/>
          <w:sz w:val="28"/>
        </w:rPr>
        <w:t>—</w:t>
      </w:r>
      <w:r w:rsidRPr="0022097B">
        <w:rPr>
          <w:sz w:val="28"/>
        </w:rPr>
        <w:t xml:space="preserve"> дебет и кредит, каждая из ко</w:t>
      </w:r>
      <w:r w:rsidRPr="0022097B">
        <w:rPr>
          <w:sz w:val="28"/>
        </w:rPr>
        <w:softHyphen/>
        <w:t>торых (в зависимости от отражаемого на счете объекта учета) предназнача</w:t>
      </w:r>
      <w:r w:rsidRPr="0022097B">
        <w:rPr>
          <w:sz w:val="28"/>
        </w:rPr>
        <w:softHyphen/>
        <w:t>ется для учета изменений, направленных на увеличение или уменьшение на</w:t>
      </w:r>
      <w:r w:rsidRPr="0022097B">
        <w:rPr>
          <w:sz w:val="28"/>
        </w:rPr>
        <w:softHyphen/>
        <w:t>чального по</w:t>
      </w:r>
      <w:r>
        <w:rPr>
          <w:sz w:val="28"/>
        </w:rPr>
        <w:softHyphen/>
      </w:r>
      <w:r w:rsidRPr="0022097B">
        <w:rPr>
          <w:sz w:val="28"/>
        </w:rPr>
        <w:lastRenderedPageBreak/>
        <w:t>казателя состояния учитываемого объекта.</w:t>
      </w:r>
    </w:p>
    <w:p w14:paraId="07EB39E9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sz w:val="28"/>
        </w:rPr>
      </w:pPr>
      <w:r w:rsidRPr="0022097B">
        <w:rPr>
          <w:sz w:val="28"/>
        </w:rPr>
        <w:t>Графически структуру (модель) счета мож</w:t>
      </w:r>
      <w:r>
        <w:rPr>
          <w:sz w:val="28"/>
        </w:rPr>
        <w:t>но представить в следующем виде (см. рисунок 1.4).</w:t>
      </w:r>
    </w:p>
    <w:p w14:paraId="661961BB" w14:textId="77777777" w:rsidR="00174338" w:rsidRDefault="00174338" w:rsidP="00174338">
      <w:pPr>
        <w:keepNext/>
        <w:widowControl w:val="0"/>
        <w:suppressAutoHyphens/>
        <w:spacing w:before="120" w:after="120" w:line="360" w:lineRule="auto"/>
        <w:ind w:firstLine="709"/>
        <w:jc w:val="center"/>
        <w:rPr>
          <w:sz w:val="28"/>
        </w:rPr>
      </w:pPr>
      <w:r w:rsidRPr="0022097B">
        <w:rPr>
          <w:noProof/>
          <w:sz w:val="28"/>
        </w:rPr>
        <w:drawing>
          <wp:inline distT="0" distB="0" distL="0" distR="0" wp14:anchorId="20D77696" wp14:editId="04ED0DC5">
            <wp:extent cx="5298806" cy="754912"/>
            <wp:effectExtent l="19050" t="0" r="0" b="0"/>
            <wp:docPr id="3" name="Рисунок 1" descr="http://www.grandars.ru/images/1/review/id/4842/83a3a6c2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andars.ru/images/1/review/id/4842/83a3a6c2e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861" cy="75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724B6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center"/>
        <w:outlineLvl w:val="0"/>
        <w:rPr>
          <w:sz w:val="28"/>
        </w:rPr>
      </w:pPr>
      <w:r>
        <w:rPr>
          <w:sz w:val="28"/>
        </w:rPr>
        <w:t xml:space="preserve">Рисунок 1.4 </w:t>
      </w:r>
      <w:r w:rsidRPr="0022097B">
        <w:rPr>
          <w:sz w:val="28"/>
        </w:rPr>
        <w:t>—</w:t>
      </w:r>
      <w:r>
        <w:rPr>
          <w:sz w:val="28"/>
        </w:rPr>
        <w:t xml:space="preserve"> Структура счета</w:t>
      </w:r>
    </w:p>
    <w:p w14:paraId="50D85BE4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center"/>
        <w:outlineLvl w:val="0"/>
        <w:rPr>
          <w:sz w:val="28"/>
        </w:rPr>
      </w:pPr>
    </w:p>
    <w:p w14:paraId="174A2ABF" w14:textId="77777777" w:rsidR="00174338" w:rsidRPr="00D50D2D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color w:val="000000" w:themeColor="text1"/>
          <w:sz w:val="28"/>
          <w:szCs w:val="28"/>
        </w:rPr>
      </w:pPr>
      <w:r w:rsidRPr="00D50D2D">
        <w:rPr>
          <w:color w:val="000000" w:themeColor="text1"/>
          <w:sz w:val="28"/>
          <w:szCs w:val="28"/>
        </w:rPr>
        <w:t xml:space="preserve">Такие модели счетов используются в учебных целях. Первоначально их в России ввел </w:t>
      </w:r>
      <w:r>
        <w:rPr>
          <w:color w:val="000000" w:themeColor="text1"/>
          <w:sz w:val="28"/>
          <w:szCs w:val="28"/>
        </w:rPr>
        <w:t xml:space="preserve">отечественный методолог </w:t>
      </w:r>
      <w:r w:rsidRPr="00D50D2D">
        <w:rPr>
          <w:color w:val="000000" w:themeColor="text1"/>
          <w:sz w:val="28"/>
          <w:szCs w:val="28"/>
        </w:rPr>
        <w:t xml:space="preserve">Е.Е. </w:t>
      </w:r>
      <w:proofErr w:type="spellStart"/>
      <w:r w:rsidRPr="00D50D2D">
        <w:rPr>
          <w:color w:val="000000" w:themeColor="text1"/>
          <w:sz w:val="28"/>
          <w:szCs w:val="28"/>
        </w:rPr>
        <w:t>Сиверс</w:t>
      </w:r>
      <w:proofErr w:type="spellEnd"/>
      <w:r w:rsidRPr="00D50D2D">
        <w:rPr>
          <w:color w:val="000000" w:themeColor="text1"/>
          <w:sz w:val="28"/>
          <w:szCs w:val="28"/>
        </w:rPr>
        <w:t xml:space="preserve">. Со временем во всех странах стали использовать модель </w:t>
      </w:r>
      <w:proofErr w:type="spellStart"/>
      <w:r w:rsidRPr="00D50D2D">
        <w:rPr>
          <w:color w:val="000000" w:themeColor="text1"/>
          <w:sz w:val="28"/>
          <w:szCs w:val="28"/>
        </w:rPr>
        <w:t>Сиверса</w:t>
      </w:r>
      <w:proofErr w:type="spellEnd"/>
      <w:r w:rsidRPr="00D50D2D">
        <w:rPr>
          <w:color w:val="000000" w:themeColor="text1"/>
          <w:sz w:val="28"/>
          <w:szCs w:val="28"/>
        </w:rPr>
        <w:t>, на Западе эта модель получила название Т-счет (Т-модель)</w:t>
      </w:r>
      <w:r>
        <w:rPr>
          <w:color w:val="000000" w:themeColor="text1"/>
          <w:sz w:val="28"/>
          <w:szCs w:val="28"/>
        </w:rPr>
        <w:t>. Так же</w:t>
      </w:r>
      <w:r w:rsidRPr="00F9680B">
        <w:rPr>
          <w:color w:val="000000" w:themeColor="text1"/>
          <w:sz w:val="28"/>
          <w:szCs w:val="28"/>
        </w:rPr>
        <w:t xml:space="preserve"> Е.Е. </w:t>
      </w:r>
      <w:proofErr w:type="spellStart"/>
      <w:r w:rsidRPr="00F9680B">
        <w:rPr>
          <w:color w:val="000000" w:themeColor="text1"/>
          <w:sz w:val="28"/>
          <w:szCs w:val="28"/>
        </w:rPr>
        <w:t>Сиверс</w:t>
      </w:r>
      <w:proofErr w:type="spellEnd"/>
      <w:r w:rsidRPr="00F9680B">
        <w:rPr>
          <w:color w:val="000000" w:themeColor="text1"/>
          <w:sz w:val="28"/>
          <w:szCs w:val="28"/>
        </w:rPr>
        <w:t xml:space="preserve"> впервые в России проводит терминолог</w:t>
      </w:r>
      <w:r>
        <w:rPr>
          <w:color w:val="000000" w:themeColor="text1"/>
          <w:sz w:val="28"/>
          <w:szCs w:val="28"/>
        </w:rPr>
        <w:t>ическое различие между бух</w:t>
      </w:r>
      <w:r w:rsidRPr="00F9680B">
        <w:rPr>
          <w:color w:val="000000" w:themeColor="text1"/>
          <w:sz w:val="28"/>
          <w:szCs w:val="28"/>
        </w:rPr>
        <w:t xml:space="preserve">галтерским учетом как </w:t>
      </w:r>
      <w:proofErr w:type="spellStart"/>
      <w:r w:rsidRPr="00F9680B">
        <w:rPr>
          <w:color w:val="000000" w:themeColor="text1"/>
          <w:sz w:val="28"/>
          <w:szCs w:val="28"/>
        </w:rPr>
        <w:t>наукои</w:t>
      </w:r>
      <w:proofErr w:type="spellEnd"/>
      <w:r w:rsidRPr="00F9680B">
        <w:rPr>
          <w:color w:val="000000" w:themeColor="text1"/>
          <w:sz w:val="28"/>
          <w:szCs w:val="28"/>
        </w:rPr>
        <w:t xml:space="preserve">̆ и бухгалтерским учетом как видом </w:t>
      </w:r>
      <w:proofErr w:type="spellStart"/>
      <w:r w:rsidRPr="00F9680B">
        <w:rPr>
          <w:color w:val="000000" w:themeColor="text1"/>
          <w:sz w:val="28"/>
          <w:szCs w:val="28"/>
        </w:rPr>
        <w:t>практическои</w:t>
      </w:r>
      <w:proofErr w:type="spellEnd"/>
      <w:r w:rsidRPr="00F9680B">
        <w:rPr>
          <w:color w:val="000000" w:themeColor="text1"/>
          <w:sz w:val="28"/>
          <w:szCs w:val="28"/>
        </w:rPr>
        <w:t>̆ деятельности, предлагая специальные термины, обозначающие указанное разли</w:t>
      </w:r>
      <w:r>
        <w:rPr>
          <w:color w:val="000000" w:themeColor="text1"/>
          <w:sz w:val="28"/>
          <w:szCs w:val="28"/>
        </w:rPr>
        <w:t>чие, – «счетоведение» и «счето</w:t>
      </w:r>
      <w:r w:rsidRPr="00F9680B">
        <w:rPr>
          <w:color w:val="000000" w:themeColor="text1"/>
          <w:sz w:val="28"/>
          <w:szCs w:val="28"/>
        </w:rPr>
        <w:t>водство» [17].</w:t>
      </w:r>
    </w:p>
    <w:p w14:paraId="1356B0F7" w14:textId="77777777" w:rsidR="00174338" w:rsidRPr="0084379D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84379D">
        <w:rPr>
          <w:sz w:val="28"/>
          <w:szCs w:val="28"/>
        </w:rPr>
        <w:t>В соответствии с экономической группировкой имущества и источни</w:t>
      </w:r>
      <w:r w:rsidRPr="0084379D">
        <w:rPr>
          <w:sz w:val="28"/>
          <w:szCs w:val="28"/>
        </w:rPr>
        <w:softHyphen/>
        <w:t>ков его формирования в бухгалтерском балансе выделяют активные и пас</w:t>
      </w:r>
      <w:r w:rsidRPr="0084379D">
        <w:rPr>
          <w:sz w:val="28"/>
          <w:szCs w:val="28"/>
        </w:rPr>
        <w:softHyphen/>
        <w:t>сивные счета. Активные счета предназначены для отражения наличия и дви</w:t>
      </w:r>
      <w:r w:rsidRPr="0084379D">
        <w:rPr>
          <w:sz w:val="28"/>
          <w:szCs w:val="28"/>
        </w:rPr>
        <w:softHyphen/>
        <w:t>жения имущества и расходов (например, сч</w:t>
      </w:r>
      <w:r>
        <w:rPr>
          <w:sz w:val="28"/>
          <w:szCs w:val="28"/>
        </w:rPr>
        <w:t>ета</w:t>
      </w:r>
      <w:r w:rsidRPr="0084379D">
        <w:rPr>
          <w:sz w:val="28"/>
          <w:szCs w:val="28"/>
        </w:rPr>
        <w:t xml:space="preserve"> «Касса», «Материалы», «Основ</w:t>
      </w:r>
      <w:r w:rsidRPr="0084379D">
        <w:rPr>
          <w:sz w:val="28"/>
          <w:szCs w:val="28"/>
        </w:rPr>
        <w:softHyphen/>
        <w:t>ное произ</w:t>
      </w:r>
      <w:r>
        <w:rPr>
          <w:sz w:val="28"/>
          <w:szCs w:val="28"/>
        </w:rPr>
        <w:softHyphen/>
      </w:r>
      <w:r w:rsidRPr="0084379D">
        <w:rPr>
          <w:sz w:val="28"/>
          <w:szCs w:val="28"/>
        </w:rPr>
        <w:t>водство», «Расходы будущих периодов» и др</w:t>
      </w:r>
      <w:r>
        <w:rPr>
          <w:sz w:val="28"/>
          <w:szCs w:val="28"/>
        </w:rPr>
        <w:t>угие</w:t>
      </w:r>
      <w:r w:rsidRPr="0084379D">
        <w:rPr>
          <w:sz w:val="28"/>
          <w:szCs w:val="28"/>
        </w:rPr>
        <w:t>). Пассивные счета предназначены для отражения наличия и движения источников формирова</w:t>
      </w:r>
      <w:r w:rsidRPr="0084379D">
        <w:rPr>
          <w:sz w:val="28"/>
          <w:szCs w:val="28"/>
        </w:rPr>
        <w:softHyphen/>
        <w:t>ния имущества и до</w:t>
      </w:r>
      <w:r>
        <w:rPr>
          <w:sz w:val="28"/>
          <w:szCs w:val="28"/>
        </w:rPr>
        <w:softHyphen/>
      </w:r>
      <w:r w:rsidRPr="0084379D">
        <w:rPr>
          <w:sz w:val="28"/>
          <w:szCs w:val="28"/>
        </w:rPr>
        <w:t>ходов (например, сч</w:t>
      </w:r>
      <w:r>
        <w:rPr>
          <w:sz w:val="28"/>
          <w:szCs w:val="28"/>
        </w:rPr>
        <w:t>ета</w:t>
      </w:r>
      <w:r w:rsidRPr="0084379D">
        <w:rPr>
          <w:sz w:val="28"/>
          <w:szCs w:val="28"/>
        </w:rPr>
        <w:t xml:space="preserve"> «Уставный капитал», «Доходы бу</w:t>
      </w:r>
      <w:r w:rsidRPr="0084379D">
        <w:rPr>
          <w:sz w:val="28"/>
          <w:szCs w:val="28"/>
        </w:rPr>
        <w:softHyphen/>
        <w:t>дущих периодов». «Рас</w:t>
      </w:r>
      <w:r>
        <w:rPr>
          <w:sz w:val="28"/>
          <w:szCs w:val="28"/>
        </w:rPr>
        <w:softHyphen/>
      </w:r>
      <w:r w:rsidRPr="0084379D">
        <w:rPr>
          <w:sz w:val="28"/>
          <w:szCs w:val="28"/>
        </w:rPr>
        <w:t>четы с п</w:t>
      </w:r>
      <w:r>
        <w:rPr>
          <w:sz w:val="28"/>
          <w:szCs w:val="28"/>
        </w:rPr>
        <w:t>ерсоналом по оплате труда»</w:t>
      </w:r>
      <w:r w:rsidRPr="0084379D">
        <w:rPr>
          <w:sz w:val="28"/>
          <w:szCs w:val="28"/>
        </w:rPr>
        <w:t>).</w:t>
      </w:r>
    </w:p>
    <w:p w14:paraId="7FCFA375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84379D">
        <w:rPr>
          <w:sz w:val="28"/>
          <w:szCs w:val="28"/>
        </w:rPr>
        <w:t>Структура любого счета (активного или пассивного) предполагает от</w:t>
      </w:r>
      <w:r w:rsidRPr="0084379D">
        <w:rPr>
          <w:sz w:val="28"/>
          <w:szCs w:val="28"/>
        </w:rPr>
        <w:softHyphen/>
        <w:t>ра</w:t>
      </w:r>
      <w:r>
        <w:rPr>
          <w:sz w:val="28"/>
          <w:szCs w:val="28"/>
        </w:rPr>
        <w:softHyphen/>
      </w:r>
      <w:r w:rsidRPr="0084379D">
        <w:rPr>
          <w:sz w:val="28"/>
          <w:szCs w:val="28"/>
        </w:rPr>
        <w:t>жение:</w:t>
      </w:r>
    </w:p>
    <w:p w14:paraId="5BBEB464" w14:textId="77777777" w:rsidR="00174338" w:rsidRPr="0084379D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84379D">
        <w:rPr>
          <w:rFonts w:eastAsia="Times New Roman"/>
          <w:bCs/>
          <w:sz w:val="28"/>
          <w:szCs w:val="28"/>
        </w:rPr>
        <w:t>1) начального остатка (сальдо — С</w:t>
      </w:r>
      <w:r>
        <w:rPr>
          <w:rFonts w:eastAsia="Times New Roman"/>
          <w:bCs/>
          <w:sz w:val="28"/>
          <w:szCs w:val="28"/>
        </w:rPr>
        <w:t>Н</w:t>
      </w:r>
      <w:r w:rsidRPr="0084379D">
        <w:rPr>
          <w:rFonts w:eastAsia="Times New Roman"/>
          <w:bCs/>
          <w:sz w:val="28"/>
          <w:szCs w:val="28"/>
        </w:rPr>
        <w:t>);</w:t>
      </w:r>
    </w:p>
    <w:p w14:paraId="3E1B47F4" w14:textId="77777777" w:rsidR="00174338" w:rsidRPr="0084379D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8B3B87">
        <w:rPr>
          <w:rFonts w:eastAsia="Times New Roman"/>
          <w:bCs/>
          <w:sz w:val="28"/>
          <w:szCs w:val="28"/>
        </w:rPr>
        <w:t>2) показателей, приводящих к увеличению или уменьшению началь</w:t>
      </w:r>
      <w:r w:rsidRPr="008B3B87">
        <w:rPr>
          <w:rFonts w:eastAsia="Times New Roman"/>
          <w:bCs/>
          <w:sz w:val="28"/>
          <w:szCs w:val="28"/>
        </w:rPr>
        <w:softHyphen/>
        <w:t>ного</w:t>
      </w:r>
      <w:r w:rsidRPr="0084379D">
        <w:rPr>
          <w:rFonts w:eastAsia="Times New Roman"/>
          <w:bCs/>
          <w:sz w:val="28"/>
          <w:szCs w:val="28"/>
        </w:rPr>
        <w:t xml:space="preserve"> остатка, итоговые значения которых по каждой стороне счета (дебету и кре</w:t>
      </w:r>
      <w:r>
        <w:rPr>
          <w:rFonts w:eastAsia="Times New Roman"/>
          <w:bCs/>
          <w:sz w:val="28"/>
          <w:szCs w:val="28"/>
        </w:rPr>
        <w:softHyphen/>
      </w:r>
      <w:r w:rsidRPr="0084379D">
        <w:rPr>
          <w:rFonts w:eastAsia="Times New Roman"/>
          <w:bCs/>
          <w:sz w:val="28"/>
          <w:szCs w:val="28"/>
        </w:rPr>
        <w:t>диту) называются оборотами (</w:t>
      </w:r>
      <w:r>
        <w:rPr>
          <w:rFonts w:eastAsia="Times New Roman"/>
          <w:bCs/>
          <w:sz w:val="28"/>
          <w:szCs w:val="28"/>
        </w:rPr>
        <w:t>СО</w:t>
      </w:r>
      <w:r w:rsidRPr="0084379D">
        <w:rPr>
          <w:rFonts w:eastAsia="Times New Roman"/>
          <w:bCs/>
          <w:sz w:val="28"/>
          <w:szCs w:val="28"/>
        </w:rPr>
        <w:t>) (соответственно - дебетовый и креди</w:t>
      </w:r>
      <w:r w:rsidRPr="0084379D">
        <w:rPr>
          <w:rFonts w:eastAsia="Times New Roman"/>
          <w:bCs/>
          <w:sz w:val="28"/>
          <w:szCs w:val="28"/>
        </w:rPr>
        <w:softHyphen/>
        <w:t>товый оборот);</w:t>
      </w:r>
    </w:p>
    <w:p w14:paraId="37A43D7F" w14:textId="77777777" w:rsidR="00174338" w:rsidRPr="0084379D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84379D">
        <w:rPr>
          <w:rFonts w:eastAsia="Times New Roman"/>
          <w:bCs/>
          <w:sz w:val="28"/>
          <w:szCs w:val="28"/>
        </w:rPr>
        <w:lastRenderedPageBreak/>
        <w:t>3) конечного остатка (сальдо — С</w:t>
      </w:r>
      <w:r>
        <w:rPr>
          <w:rFonts w:eastAsia="Times New Roman"/>
          <w:bCs/>
          <w:sz w:val="28"/>
          <w:szCs w:val="28"/>
        </w:rPr>
        <w:t>К</w:t>
      </w:r>
      <w:r w:rsidRPr="0084379D">
        <w:rPr>
          <w:rFonts w:eastAsia="Times New Roman"/>
          <w:bCs/>
          <w:sz w:val="28"/>
          <w:szCs w:val="28"/>
        </w:rPr>
        <w:t>), характеризующего состояние объ</w:t>
      </w:r>
      <w:r w:rsidRPr="0084379D">
        <w:rPr>
          <w:rFonts w:eastAsia="Times New Roman"/>
          <w:bCs/>
          <w:sz w:val="28"/>
          <w:szCs w:val="28"/>
        </w:rPr>
        <w:softHyphen/>
        <w:t xml:space="preserve">екта бухгалтерского наблюдения на </w:t>
      </w:r>
      <w:r>
        <w:rPr>
          <w:rFonts w:eastAsia="Times New Roman"/>
          <w:bCs/>
          <w:sz w:val="28"/>
          <w:szCs w:val="28"/>
        </w:rPr>
        <w:t>конец отчетного периода [13].</w:t>
      </w:r>
    </w:p>
    <w:p w14:paraId="32D81385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879E2">
        <w:rPr>
          <w:rFonts w:eastAsia="Times New Roman"/>
          <w:bCs/>
          <w:sz w:val="28"/>
          <w:szCs w:val="28"/>
        </w:rPr>
        <w:t>Определение конечного остатка (С</w:t>
      </w:r>
      <w:r>
        <w:rPr>
          <w:rFonts w:eastAsia="Times New Roman"/>
          <w:bCs/>
          <w:sz w:val="28"/>
          <w:szCs w:val="28"/>
        </w:rPr>
        <w:t>К</w:t>
      </w:r>
      <w:r w:rsidRPr="008879E2">
        <w:rPr>
          <w:rFonts w:eastAsia="Times New Roman"/>
          <w:bCs/>
          <w:sz w:val="28"/>
          <w:szCs w:val="28"/>
        </w:rPr>
        <w:t xml:space="preserve">) по активному счету на конец отчетного периода производится следующим </w:t>
      </w:r>
      <w:r>
        <w:rPr>
          <w:rFonts w:eastAsia="Times New Roman"/>
          <w:bCs/>
          <w:sz w:val="28"/>
          <w:szCs w:val="28"/>
        </w:rPr>
        <w:t>образом:</w:t>
      </w:r>
    </w:p>
    <w:p w14:paraId="26719BC0" w14:textId="77777777" w:rsidR="00174338" w:rsidRPr="00D77DFF" w:rsidRDefault="00174338" w:rsidP="00174338">
      <w:pPr>
        <w:keepNext/>
        <w:widowControl w:val="0"/>
        <w:tabs>
          <w:tab w:val="left" w:pos="4253"/>
          <w:tab w:val="left" w:pos="4395"/>
        </w:tabs>
        <w:suppressAutoHyphens/>
        <w:spacing w:line="360" w:lineRule="auto"/>
        <w:ind w:right="-1" w:firstLine="3686"/>
        <w:contextualSpacing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СКД = СНД + СОД</w:t>
      </w:r>
      <w:r>
        <w:rPr>
          <w:rFonts w:eastAsia="Times New Roman"/>
          <w:bCs/>
          <w:sz w:val="28"/>
          <w:szCs w:val="28"/>
          <w:vertAlign w:val="superscript"/>
        </w:rPr>
        <w:t xml:space="preserve"> </w:t>
      </w:r>
      <w:r>
        <w:rPr>
          <w:rFonts w:eastAsia="Times New Roman"/>
          <w:bCs/>
          <w:sz w:val="28"/>
          <w:szCs w:val="28"/>
        </w:rPr>
        <w:t>– СОК.                                  (1)</w:t>
      </w:r>
    </w:p>
    <w:p w14:paraId="6F70E4B2" w14:textId="77777777" w:rsidR="00174338" w:rsidRPr="008879E2" w:rsidRDefault="00174338" w:rsidP="00174338">
      <w:pPr>
        <w:keepNext/>
        <w:widowControl w:val="0"/>
        <w:tabs>
          <w:tab w:val="left" w:pos="2268"/>
        </w:tabs>
        <w:suppressAutoHyphens/>
        <w:spacing w:line="360" w:lineRule="auto"/>
        <w:ind w:right="-1" w:firstLine="709"/>
        <w:contextualSpacing/>
        <w:rPr>
          <w:rFonts w:eastAsia="Times New Roman"/>
          <w:bCs/>
          <w:sz w:val="28"/>
          <w:szCs w:val="28"/>
        </w:rPr>
      </w:pPr>
      <w:r w:rsidRPr="008879E2">
        <w:rPr>
          <w:rFonts w:eastAsia="Times New Roman"/>
          <w:bCs/>
          <w:sz w:val="28"/>
          <w:szCs w:val="28"/>
        </w:rPr>
        <w:t>Сальдо по активному счету может быть только дебетовым, но может быть и равно нулю, если</w:t>
      </w:r>
    </w:p>
    <w:p w14:paraId="59027999" w14:textId="77777777" w:rsidR="00174338" w:rsidRPr="008879E2" w:rsidRDefault="00174338" w:rsidP="00174338">
      <w:pPr>
        <w:keepNext/>
        <w:widowControl w:val="0"/>
        <w:tabs>
          <w:tab w:val="left" w:pos="2268"/>
        </w:tabs>
        <w:suppressAutoHyphens/>
        <w:spacing w:line="360" w:lineRule="auto"/>
        <w:ind w:left="709" w:right="-1" w:firstLine="284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</w:t>
      </w:r>
      <w:r w:rsidRPr="008879E2">
        <w:rPr>
          <w:rFonts w:eastAsia="Times New Roman"/>
          <w:bCs/>
          <w:sz w:val="28"/>
          <w:szCs w:val="28"/>
        </w:rPr>
        <w:t>С</w:t>
      </w:r>
      <w:r>
        <w:rPr>
          <w:rFonts w:eastAsia="Times New Roman"/>
          <w:bCs/>
          <w:sz w:val="28"/>
          <w:szCs w:val="28"/>
        </w:rPr>
        <w:t xml:space="preserve">НД </w:t>
      </w:r>
      <w:r w:rsidRPr="008879E2">
        <w:rPr>
          <w:rFonts w:eastAsia="Times New Roman"/>
          <w:bCs/>
          <w:sz w:val="28"/>
          <w:szCs w:val="28"/>
        </w:rPr>
        <w:t xml:space="preserve">+ </w:t>
      </w:r>
      <w:r>
        <w:rPr>
          <w:rFonts w:eastAsia="Times New Roman"/>
          <w:bCs/>
          <w:sz w:val="28"/>
          <w:szCs w:val="28"/>
        </w:rPr>
        <w:t>СОД</w:t>
      </w:r>
      <w:r w:rsidRPr="008879E2">
        <w:rPr>
          <w:rFonts w:eastAsia="Times New Roman"/>
          <w:bCs/>
          <w:sz w:val="28"/>
          <w:szCs w:val="28"/>
        </w:rPr>
        <w:t xml:space="preserve">= </w:t>
      </w:r>
      <w:r>
        <w:rPr>
          <w:rFonts w:eastAsia="Times New Roman"/>
          <w:bCs/>
          <w:sz w:val="28"/>
          <w:szCs w:val="28"/>
        </w:rPr>
        <w:t>СОК</w:t>
      </w:r>
      <w:r w:rsidRPr="008879E2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 xml:space="preserve">                                              (2)</w:t>
      </w:r>
    </w:p>
    <w:p w14:paraId="4EFFC304" w14:textId="77777777" w:rsidR="00174338" w:rsidRPr="008879E2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8879E2">
        <w:rPr>
          <w:rFonts w:eastAsia="Times New Roman"/>
          <w:bCs/>
          <w:sz w:val="28"/>
          <w:szCs w:val="28"/>
        </w:rPr>
        <w:t>Определение конечного ос</w:t>
      </w:r>
      <w:r w:rsidRPr="008879E2">
        <w:rPr>
          <w:rFonts w:eastAsia="Times New Roman"/>
          <w:bCs/>
          <w:sz w:val="28"/>
          <w:szCs w:val="28"/>
        </w:rPr>
        <w:softHyphen/>
        <w:t>татка (С</w:t>
      </w:r>
      <w:r>
        <w:rPr>
          <w:rFonts w:eastAsia="Times New Roman"/>
          <w:bCs/>
          <w:sz w:val="28"/>
          <w:szCs w:val="28"/>
        </w:rPr>
        <w:t>К</w:t>
      </w:r>
      <w:r w:rsidRPr="008879E2">
        <w:rPr>
          <w:rFonts w:eastAsia="Times New Roman"/>
          <w:bCs/>
          <w:sz w:val="28"/>
          <w:szCs w:val="28"/>
        </w:rPr>
        <w:t>) по пассивному счету на конец отчетного периода производится следующим об</w:t>
      </w:r>
      <w:r>
        <w:rPr>
          <w:rFonts w:eastAsia="Times New Roman"/>
          <w:bCs/>
          <w:sz w:val="28"/>
          <w:szCs w:val="28"/>
        </w:rPr>
        <w:softHyphen/>
      </w:r>
      <w:r w:rsidRPr="008879E2">
        <w:rPr>
          <w:rFonts w:eastAsia="Times New Roman"/>
          <w:bCs/>
          <w:sz w:val="28"/>
          <w:szCs w:val="28"/>
        </w:rPr>
        <w:t>разом:</w:t>
      </w:r>
    </w:p>
    <w:p w14:paraId="44E94187" w14:textId="77777777" w:rsidR="00174338" w:rsidRPr="008879E2" w:rsidRDefault="00174338" w:rsidP="00174338">
      <w:pPr>
        <w:keepNext/>
        <w:widowControl w:val="0"/>
        <w:suppressAutoHyphens/>
        <w:spacing w:line="360" w:lineRule="auto"/>
        <w:ind w:right="-1" w:firstLine="709"/>
        <w:jc w:val="center"/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</w:t>
      </w:r>
      <w:r w:rsidRPr="008879E2">
        <w:rPr>
          <w:rFonts w:eastAsia="Times New Roman"/>
          <w:bCs/>
          <w:sz w:val="28"/>
          <w:szCs w:val="28"/>
        </w:rPr>
        <w:t>С</w:t>
      </w:r>
      <w:r>
        <w:rPr>
          <w:rFonts w:eastAsia="Times New Roman"/>
          <w:bCs/>
          <w:sz w:val="28"/>
          <w:szCs w:val="28"/>
        </w:rPr>
        <w:t>КК</w:t>
      </w:r>
      <w:r w:rsidRPr="008879E2">
        <w:rPr>
          <w:rFonts w:eastAsia="Times New Roman"/>
          <w:bCs/>
          <w:sz w:val="28"/>
          <w:szCs w:val="28"/>
        </w:rPr>
        <w:t xml:space="preserve"> = С</w:t>
      </w:r>
      <w:r>
        <w:rPr>
          <w:rFonts w:eastAsia="Times New Roman"/>
          <w:bCs/>
          <w:sz w:val="28"/>
          <w:szCs w:val="28"/>
        </w:rPr>
        <w:t>НК</w:t>
      </w:r>
      <w:r w:rsidRPr="008879E2">
        <w:rPr>
          <w:rFonts w:eastAsia="Times New Roman"/>
          <w:bCs/>
          <w:sz w:val="28"/>
          <w:szCs w:val="28"/>
        </w:rPr>
        <w:t xml:space="preserve"> + </w:t>
      </w:r>
      <w:r>
        <w:rPr>
          <w:rFonts w:eastAsia="Times New Roman"/>
          <w:bCs/>
          <w:sz w:val="28"/>
          <w:szCs w:val="28"/>
        </w:rPr>
        <w:t>СОК</w:t>
      </w:r>
      <w:r w:rsidRPr="008879E2">
        <w:rPr>
          <w:rFonts w:eastAsia="Times New Roman"/>
          <w:bCs/>
          <w:sz w:val="28"/>
          <w:szCs w:val="28"/>
        </w:rPr>
        <w:t xml:space="preserve"> — </w:t>
      </w:r>
      <w:r>
        <w:rPr>
          <w:rFonts w:eastAsia="Times New Roman"/>
          <w:bCs/>
          <w:sz w:val="28"/>
          <w:szCs w:val="28"/>
        </w:rPr>
        <w:t>СОД</w:t>
      </w:r>
      <w:r w:rsidRPr="008879E2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 xml:space="preserve">                               (3)</w:t>
      </w:r>
    </w:p>
    <w:p w14:paraId="4383A00D" w14:textId="77777777" w:rsidR="00174338" w:rsidRPr="008879E2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8879E2">
        <w:rPr>
          <w:rFonts w:eastAsia="Times New Roman"/>
          <w:bCs/>
          <w:sz w:val="28"/>
          <w:szCs w:val="28"/>
        </w:rPr>
        <w:t>Сальдо по пассивному счету может быть только кредитовым, но может быть и равно нулю, если</w:t>
      </w:r>
      <w:r>
        <w:rPr>
          <w:rFonts w:eastAsia="Times New Roman"/>
          <w:bCs/>
          <w:sz w:val="28"/>
          <w:szCs w:val="28"/>
        </w:rPr>
        <w:t xml:space="preserve"> выполняется следующее соотношение:</w:t>
      </w:r>
    </w:p>
    <w:p w14:paraId="2B9FDB8E" w14:textId="77777777" w:rsidR="00174338" w:rsidRPr="008879E2" w:rsidRDefault="00174338" w:rsidP="00174338">
      <w:pPr>
        <w:keepNext/>
        <w:widowControl w:val="0"/>
        <w:suppressAutoHyphens/>
        <w:spacing w:line="360" w:lineRule="auto"/>
        <w:ind w:right="-1" w:firstLine="709"/>
        <w:jc w:val="center"/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</w:t>
      </w:r>
      <w:r w:rsidRPr="008879E2">
        <w:rPr>
          <w:rFonts w:eastAsia="Times New Roman"/>
          <w:bCs/>
          <w:sz w:val="28"/>
          <w:szCs w:val="28"/>
        </w:rPr>
        <w:t>С</w:t>
      </w:r>
      <w:r>
        <w:rPr>
          <w:rFonts w:eastAsia="Times New Roman"/>
          <w:bCs/>
          <w:sz w:val="28"/>
          <w:szCs w:val="28"/>
        </w:rPr>
        <w:t>НК</w:t>
      </w:r>
      <w:r w:rsidRPr="008879E2">
        <w:rPr>
          <w:rFonts w:eastAsia="Times New Roman"/>
          <w:bCs/>
          <w:sz w:val="28"/>
          <w:szCs w:val="28"/>
        </w:rPr>
        <w:t xml:space="preserve"> + </w:t>
      </w:r>
      <w:r>
        <w:rPr>
          <w:rFonts w:eastAsia="Times New Roman"/>
          <w:bCs/>
          <w:sz w:val="28"/>
          <w:szCs w:val="28"/>
        </w:rPr>
        <w:t>СОК</w:t>
      </w:r>
      <w:r w:rsidRPr="008879E2">
        <w:rPr>
          <w:rFonts w:eastAsia="Times New Roman"/>
          <w:bCs/>
          <w:sz w:val="28"/>
          <w:szCs w:val="28"/>
        </w:rPr>
        <w:t xml:space="preserve"> = </w:t>
      </w:r>
      <w:r>
        <w:rPr>
          <w:rFonts w:eastAsia="Times New Roman"/>
          <w:bCs/>
          <w:sz w:val="28"/>
          <w:szCs w:val="28"/>
        </w:rPr>
        <w:t>СОД</w:t>
      </w:r>
      <w:r w:rsidRPr="008879E2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 xml:space="preserve">                                          (4)</w:t>
      </w:r>
    </w:p>
    <w:p w14:paraId="2EB69F58" w14:textId="77777777" w:rsidR="00174338" w:rsidRPr="008879E2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8879E2">
        <w:rPr>
          <w:rFonts w:eastAsia="Times New Roman"/>
          <w:bCs/>
          <w:sz w:val="28"/>
          <w:szCs w:val="28"/>
        </w:rPr>
        <w:t>В системе счетов бухгалтерского учета применяются и так называемые</w:t>
      </w:r>
      <w:r w:rsidRPr="008879E2">
        <w:rPr>
          <w:rFonts w:eastAsia="Times New Roman"/>
          <w:b/>
          <w:bCs/>
          <w:sz w:val="28"/>
          <w:szCs w:val="28"/>
        </w:rPr>
        <w:t xml:space="preserve"> </w:t>
      </w:r>
      <w:r w:rsidRPr="008879E2">
        <w:rPr>
          <w:rFonts w:eastAsia="Times New Roman"/>
          <w:bCs/>
          <w:sz w:val="28"/>
          <w:szCs w:val="28"/>
        </w:rPr>
        <w:t>активно-пассивные счета, сочетающие в себе признаки активных и пассив</w:t>
      </w:r>
      <w:r w:rsidRPr="008879E2">
        <w:rPr>
          <w:rFonts w:eastAsia="Times New Roman"/>
          <w:bCs/>
          <w:sz w:val="28"/>
          <w:szCs w:val="28"/>
        </w:rPr>
        <w:softHyphen/>
        <w:t>ных счетов. В таких счетах остаток может быть и дебетовым, и кредитовым или од</w:t>
      </w:r>
      <w:r>
        <w:rPr>
          <w:rFonts w:eastAsia="Times New Roman"/>
          <w:bCs/>
          <w:sz w:val="28"/>
          <w:szCs w:val="28"/>
        </w:rPr>
        <w:softHyphen/>
      </w:r>
      <w:r w:rsidRPr="008879E2">
        <w:rPr>
          <w:rFonts w:eastAsia="Times New Roman"/>
          <w:bCs/>
          <w:sz w:val="28"/>
          <w:szCs w:val="28"/>
        </w:rPr>
        <w:t>новременно и дебетовым, и кредитовым, что называют</w:t>
      </w:r>
      <w:r w:rsidRPr="008879E2">
        <w:rPr>
          <w:rFonts w:eastAsia="Times New Roman"/>
          <w:b/>
          <w:bCs/>
          <w:sz w:val="28"/>
          <w:szCs w:val="28"/>
        </w:rPr>
        <w:t xml:space="preserve"> </w:t>
      </w:r>
      <w:r w:rsidRPr="008879E2">
        <w:rPr>
          <w:rFonts w:eastAsia="Times New Roman"/>
          <w:bCs/>
          <w:sz w:val="28"/>
          <w:szCs w:val="28"/>
        </w:rPr>
        <w:t>развернутым сальдо; например, счет «Расчеты с разными дебиторами и кредиторами», где дебетовое сальдо показывает сумму дебиторской задолженности и отража</w:t>
      </w:r>
      <w:r w:rsidRPr="008879E2">
        <w:rPr>
          <w:rFonts w:eastAsia="Times New Roman"/>
          <w:bCs/>
          <w:sz w:val="28"/>
          <w:szCs w:val="28"/>
        </w:rPr>
        <w:softHyphen/>
        <w:t>ется в активе баланса, а кредитовое сальдо показывает сумму кредиторской задолженности и отражается в пассиве баланса (это развернутое сальдо).</w:t>
      </w:r>
      <w:r w:rsidRPr="00080A58">
        <w:rPr>
          <w:sz w:val="28"/>
          <w:szCs w:val="28"/>
        </w:rPr>
        <w:t xml:space="preserve"> </w:t>
      </w:r>
      <w:r w:rsidRPr="009549E6">
        <w:rPr>
          <w:sz w:val="28"/>
          <w:szCs w:val="28"/>
        </w:rPr>
        <w:t>[</w:t>
      </w:r>
      <w:r>
        <w:rPr>
          <w:sz w:val="28"/>
          <w:szCs w:val="28"/>
        </w:rPr>
        <w:t>25</w:t>
      </w:r>
      <w:r w:rsidRPr="009549E6">
        <w:rPr>
          <w:sz w:val="28"/>
          <w:szCs w:val="28"/>
        </w:rPr>
        <w:t>].</w:t>
      </w:r>
    </w:p>
    <w:p w14:paraId="2F0BB4C2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8879E2">
        <w:rPr>
          <w:rFonts w:eastAsia="Times New Roman"/>
          <w:bCs/>
          <w:sz w:val="28"/>
          <w:szCs w:val="28"/>
        </w:rPr>
        <w:t>Развернутое сальдо в обычном порядке по активно-пассивному счету оп</w:t>
      </w:r>
      <w:r>
        <w:rPr>
          <w:rFonts w:eastAsia="Times New Roman"/>
          <w:bCs/>
          <w:sz w:val="28"/>
          <w:szCs w:val="28"/>
        </w:rPr>
        <w:softHyphen/>
      </w:r>
      <w:r w:rsidRPr="008879E2">
        <w:rPr>
          <w:rFonts w:eastAsia="Times New Roman"/>
          <w:bCs/>
          <w:sz w:val="28"/>
          <w:szCs w:val="28"/>
        </w:rPr>
        <w:t xml:space="preserve">ределить невозможно, </w:t>
      </w:r>
      <w:r>
        <w:rPr>
          <w:rFonts w:eastAsia="Times New Roman"/>
          <w:bCs/>
          <w:sz w:val="28"/>
          <w:szCs w:val="28"/>
        </w:rPr>
        <w:t>так как</w:t>
      </w:r>
      <w:r w:rsidRPr="008879E2">
        <w:rPr>
          <w:rFonts w:eastAsia="Times New Roman"/>
          <w:bCs/>
          <w:sz w:val="28"/>
          <w:szCs w:val="28"/>
        </w:rPr>
        <w:t xml:space="preserve"> нельзя уменьшить дебиторскую задолженность за счет кредиторской и, наоборот, кредиторскую задолженность нельзя по</w:t>
      </w:r>
      <w:r w:rsidRPr="008879E2">
        <w:rPr>
          <w:rFonts w:eastAsia="Times New Roman"/>
          <w:bCs/>
          <w:sz w:val="28"/>
          <w:szCs w:val="28"/>
        </w:rPr>
        <w:softHyphen/>
        <w:t>гашать дебиторской. Чтобы получить развернутое сальдо (отдельно дебето</w:t>
      </w:r>
      <w:r w:rsidRPr="008879E2">
        <w:rPr>
          <w:rFonts w:eastAsia="Times New Roman"/>
          <w:bCs/>
          <w:sz w:val="28"/>
          <w:szCs w:val="28"/>
        </w:rPr>
        <w:softHyphen/>
        <w:t>вое и креди</w:t>
      </w:r>
      <w:r>
        <w:rPr>
          <w:rFonts w:eastAsia="Times New Roman"/>
          <w:bCs/>
          <w:sz w:val="28"/>
          <w:szCs w:val="28"/>
        </w:rPr>
        <w:softHyphen/>
        <w:t>товое) по активно-пассив</w:t>
      </w:r>
      <w:r w:rsidRPr="008879E2">
        <w:rPr>
          <w:rFonts w:eastAsia="Times New Roman"/>
          <w:bCs/>
          <w:sz w:val="28"/>
          <w:szCs w:val="28"/>
        </w:rPr>
        <w:t>ному счету, необходимо вести раздель</w:t>
      </w:r>
      <w:r w:rsidRPr="008879E2">
        <w:rPr>
          <w:rFonts w:eastAsia="Times New Roman"/>
          <w:bCs/>
          <w:sz w:val="28"/>
          <w:szCs w:val="28"/>
        </w:rPr>
        <w:softHyphen/>
        <w:t>ный учет, т.е. детализировать учетные записи (например, отдельный учет де</w:t>
      </w:r>
      <w:r w:rsidRPr="008879E2">
        <w:rPr>
          <w:rFonts w:eastAsia="Times New Roman"/>
          <w:bCs/>
          <w:sz w:val="28"/>
          <w:szCs w:val="28"/>
        </w:rPr>
        <w:softHyphen/>
        <w:t>биторов на ак</w:t>
      </w:r>
      <w:r>
        <w:rPr>
          <w:rFonts w:eastAsia="Times New Roman"/>
          <w:bCs/>
          <w:sz w:val="28"/>
          <w:szCs w:val="28"/>
        </w:rPr>
        <w:softHyphen/>
      </w:r>
      <w:r w:rsidRPr="008879E2">
        <w:rPr>
          <w:rFonts w:eastAsia="Times New Roman"/>
          <w:bCs/>
          <w:sz w:val="28"/>
          <w:szCs w:val="28"/>
        </w:rPr>
        <w:t>тивных счетах и отдельный учет кредиторов на пассивных сче</w:t>
      </w:r>
      <w:r w:rsidRPr="008879E2">
        <w:rPr>
          <w:rFonts w:eastAsia="Times New Roman"/>
          <w:bCs/>
          <w:sz w:val="28"/>
          <w:szCs w:val="28"/>
        </w:rPr>
        <w:softHyphen/>
        <w:t>тах), а затем под</w:t>
      </w:r>
      <w:r>
        <w:rPr>
          <w:rFonts w:eastAsia="Times New Roman"/>
          <w:bCs/>
          <w:sz w:val="28"/>
          <w:szCs w:val="28"/>
        </w:rPr>
        <w:softHyphen/>
      </w:r>
      <w:r w:rsidRPr="008879E2">
        <w:rPr>
          <w:rFonts w:eastAsia="Times New Roman"/>
          <w:bCs/>
          <w:sz w:val="28"/>
          <w:szCs w:val="28"/>
        </w:rPr>
        <w:t>считать суммы оборотов и соответствующих остатков ис</w:t>
      </w:r>
      <w:r w:rsidRPr="008879E2">
        <w:rPr>
          <w:rFonts w:eastAsia="Times New Roman"/>
          <w:bCs/>
          <w:sz w:val="28"/>
          <w:szCs w:val="28"/>
        </w:rPr>
        <w:softHyphen/>
        <w:t>ходя из природы (структуры) активного и пассивного счетов.</w:t>
      </w:r>
    </w:p>
    <w:p w14:paraId="6F223C62" w14:textId="77777777" w:rsidR="00174338" w:rsidRPr="003B4E22" w:rsidRDefault="00174338" w:rsidP="00174338">
      <w:pPr>
        <w:pStyle w:val="a6"/>
        <w:keepNext/>
        <w:widowControl w:val="0"/>
        <w:numPr>
          <w:ilvl w:val="1"/>
          <w:numId w:val="5"/>
        </w:numPr>
        <w:suppressAutoHyphens/>
        <w:spacing w:before="360" w:after="360" w:line="360" w:lineRule="auto"/>
        <w:ind w:left="709" w:firstLine="397"/>
        <w:jc w:val="both"/>
        <w:rPr>
          <w:rFonts w:asciiTheme="majorHAnsi" w:eastAsia="Times New Roman" w:hAnsiTheme="majorHAnsi"/>
          <w:bCs/>
          <w:sz w:val="28"/>
          <w:szCs w:val="28"/>
        </w:rPr>
      </w:pPr>
      <w:r w:rsidRPr="00AF289C">
        <w:rPr>
          <w:rFonts w:asciiTheme="majorHAnsi" w:eastAsia="Times New Roman" w:hAnsiTheme="majorHAnsi"/>
          <w:bCs/>
          <w:sz w:val="28"/>
          <w:szCs w:val="28"/>
        </w:rPr>
        <w:lastRenderedPageBreak/>
        <w:t xml:space="preserve">Классификация бухгалтерских счетов </w:t>
      </w:r>
    </w:p>
    <w:p w14:paraId="0F736780" w14:textId="77777777" w:rsidR="00174338" w:rsidRPr="00AB1FF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bCs/>
          <w:sz w:val="28"/>
        </w:rPr>
      </w:pPr>
      <w:r w:rsidRPr="008879E2">
        <w:rPr>
          <w:sz w:val="28"/>
        </w:rPr>
        <w:t>Счет — это способ экономической группировки, при котором в денеж</w:t>
      </w:r>
      <w:r w:rsidRPr="008879E2">
        <w:rPr>
          <w:bCs/>
          <w:sz w:val="28"/>
        </w:rPr>
        <w:softHyphen/>
      </w:r>
      <w:r w:rsidRPr="008879E2">
        <w:rPr>
          <w:sz w:val="28"/>
        </w:rPr>
        <w:t>ной оценке систематизируется, накапливается текущая информация о со</w:t>
      </w:r>
      <w:r w:rsidRPr="008879E2">
        <w:rPr>
          <w:bCs/>
          <w:sz w:val="28"/>
        </w:rPr>
        <w:softHyphen/>
      </w:r>
      <w:r w:rsidRPr="008879E2">
        <w:rPr>
          <w:sz w:val="28"/>
        </w:rPr>
        <w:t>стоянии имущества, источниках его образования, хозяйственных операц</w:t>
      </w:r>
      <w:r>
        <w:rPr>
          <w:sz w:val="28"/>
        </w:rPr>
        <w:t>иях. Счет бух</w:t>
      </w:r>
      <w:r>
        <w:rPr>
          <w:sz w:val="28"/>
        </w:rPr>
        <w:softHyphen/>
        <w:t xml:space="preserve">галтерского учета </w:t>
      </w:r>
      <w:r w:rsidRPr="008879E2">
        <w:rPr>
          <w:sz w:val="28"/>
        </w:rPr>
        <w:t>— обязательно открывается на каждый экономиче</w:t>
      </w:r>
      <w:r w:rsidRPr="008879E2">
        <w:rPr>
          <w:bCs/>
          <w:sz w:val="28"/>
        </w:rPr>
        <w:softHyphen/>
      </w:r>
      <w:r w:rsidRPr="008879E2">
        <w:rPr>
          <w:sz w:val="28"/>
        </w:rPr>
        <w:t>ски одно</w:t>
      </w:r>
      <w:r>
        <w:rPr>
          <w:sz w:val="28"/>
        </w:rPr>
        <w:softHyphen/>
      </w:r>
      <w:r w:rsidRPr="008879E2">
        <w:rPr>
          <w:sz w:val="28"/>
        </w:rPr>
        <w:t>родный вид имущества, источников его формирования и хозяйст</w:t>
      </w:r>
      <w:r w:rsidRPr="008879E2">
        <w:rPr>
          <w:bCs/>
          <w:sz w:val="28"/>
        </w:rPr>
        <w:softHyphen/>
      </w:r>
      <w:r w:rsidRPr="008879E2">
        <w:rPr>
          <w:sz w:val="28"/>
        </w:rPr>
        <w:t>венных опера</w:t>
      </w:r>
      <w:r>
        <w:rPr>
          <w:sz w:val="28"/>
        </w:rPr>
        <w:softHyphen/>
      </w:r>
      <w:r w:rsidRPr="008879E2">
        <w:rPr>
          <w:sz w:val="28"/>
        </w:rPr>
        <w:t xml:space="preserve">ций в соответствии с классификацией объектов учета </w:t>
      </w:r>
      <w:r>
        <w:rPr>
          <w:sz w:val="28"/>
        </w:rPr>
        <w:t>[10].</w:t>
      </w:r>
    </w:p>
    <w:p w14:paraId="5956628E" w14:textId="77777777" w:rsidR="00174338" w:rsidRPr="008879E2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bCs/>
          <w:sz w:val="28"/>
        </w:rPr>
      </w:pPr>
      <w:r w:rsidRPr="008879E2">
        <w:rPr>
          <w:sz w:val="28"/>
        </w:rPr>
        <w:t>Классификация счетов бухгалтерского</w:t>
      </w:r>
      <w:r>
        <w:rPr>
          <w:sz w:val="28"/>
        </w:rPr>
        <w:t xml:space="preserve"> учета </w:t>
      </w:r>
      <w:r w:rsidRPr="008879E2">
        <w:rPr>
          <w:sz w:val="28"/>
        </w:rPr>
        <w:t>— объединение счетов бух</w:t>
      </w:r>
      <w:r w:rsidRPr="008879E2">
        <w:rPr>
          <w:bCs/>
          <w:sz w:val="28"/>
        </w:rPr>
        <w:softHyphen/>
      </w:r>
      <w:r w:rsidRPr="008879E2">
        <w:rPr>
          <w:sz w:val="28"/>
        </w:rPr>
        <w:t>галтерского учета по определенным признакам и установление общих свойств различных групп счетов с целью их изучения и правильного приме</w:t>
      </w:r>
      <w:r w:rsidRPr="008879E2">
        <w:rPr>
          <w:bCs/>
          <w:sz w:val="28"/>
        </w:rPr>
        <w:softHyphen/>
      </w:r>
      <w:r w:rsidRPr="008879E2">
        <w:rPr>
          <w:sz w:val="28"/>
        </w:rPr>
        <w:t>нения. Наи</w:t>
      </w:r>
      <w:r>
        <w:rPr>
          <w:sz w:val="28"/>
        </w:rPr>
        <w:softHyphen/>
      </w:r>
      <w:r w:rsidRPr="008879E2">
        <w:rPr>
          <w:sz w:val="28"/>
        </w:rPr>
        <w:t>более типичными признаками, по которым производится класси</w:t>
      </w:r>
      <w:r w:rsidRPr="008879E2">
        <w:rPr>
          <w:bCs/>
          <w:sz w:val="28"/>
        </w:rPr>
        <w:softHyphen/>
      </w:r>
      <w:r w:rsidRPr="008879E2">
        <w:rPr>
          <w:sz w:val="28"/>
        </w:rPr>
        <w:t>фикация бух</w:t>
      </w:r>
      <w:r>
        <w:rPr>
          <w:sz w:val="28"/>
        </w:rPr>
        <w:softHyphen/>
      </w:r>
      <w:r w:rsidRPr="008879E2">
        <w:rPr>
          <w:sz w:val="28"/>
        </w:rPr>
        <w:t>галтерских счетов, являются структура (строение) счета и его назначение, а</w:t>
      </w:r>
      <w:r>
        <w:rPr>
          <w:sz w:val="28"/>
        </w:rPr>
        <w:t xml:space="preserve"> также экономическое содержание [15]</w:t>
      </w:r>
    </w:p>
    <w:p w14:paraId="620FBF3F" w14:textId="77777777" w:rsidR="00174338" w:rsidRPr="008879E2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bCs/>
          <w:sz w:val="28"/>
        </w:rPr>
      </w:pPr>
      <w:r w:rsidRPr="008879E2">
        <w:rPr>
          <w:sz w:val="28"/>
        </w:rPr>
        <w:t>Главной проблемой построения любого плана счетов является опреде</w:t>
      </w:r>
      <w:r w:rsidRPr="008879E2">
        <w:rPr>
          <w:bCs/>
          <w:sz w:val="28"/>
        </w:rPr>
        <w:softHyphen/>
      </w:r>
      <w:r w:rsidRPr="008879E2">
        <w:rPr>
          <w:sz w:val="28"/>
        </w:rPr>
        <w:t>ле</w:t>
      </w:r>
      <w:r>
        <w:rPr>
          <w:sz w:val="28"/>
        </w:rPr>
        <w:softHyphen/>
      </w:r>
      <w:r w:rsidRPr="008879E2">
        <w:rPr>
          <w:sz w:val="28"/>
        </w:rPr>
        <w:t>ние его объема, т.е. степени регламентации в нем признаков группировки и обобщения информации о фактах хозяйственной деятельности. Объем плана счетов оказывает влияние на эффективность унификации и автоматизации учетного процесса в различных организациях, на развитие методологии учета и методики экономического анализа.</w:t>
      </w:r>
    </w:p>
    <w:p w14:paraId="1128AFAD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sz w:val="28"/>
        </w:rPr>
      </w:pPr>
      <w:r w:rsidRPr="008879E2">
        <w:rPr>
          <w:sz w:val="28"/>
        </w:rPr>
        <w:t>Среди элементов метода бухгалтерского учета счета и двойная запи</w:t>
      </w:r>
      <w:r>
        <w:rPr>
          <w:sz w:val="28"/>
        </w:rPr>
        <w:t>сь за</w:t>
      </w:r>
      <w:r>
        <w:rPr>
          <w:sz w:val="28"/>
        </w:rPr>
        <w:softHyphen/>
        <w:t xml:space="preserve">нимают особое место. Счет </w:t>
      </w:r>
      <w:r w:rsidRPr="008879E2">
        <w:rPr>
          <w:sz w:val="28"/>
        </w:rPr>
        <w:t>— это часть учетной системы, которая представ</w:t>
      </w:r>
      <w:r w:rsidRPr="008879E2">
        <w:rPr>
          <w:bCs/>
          <w:sz w:val="28"/>
        </w:rPr>
        <w:softHyphen/>
      </w:r>
      <w:r w:rsidRPr="008879E2">
        <w:rPr>
          <w:sz w:val="28"/>
        </w:rPr>
        <w:t>ляет собой набор элементов и информационных взаимосвязей между ними. Таким образом, каждый счет является элементом системы. Моделью системы является бухгалтерский баланс, в котором счета связаны друг с другом с по</w:t>
      </w:r>
      <w:r w:rsidRPr="008879E2">
        <w:rPr>
          <w:bCs/>
          <w:sz w:val="28"/>
        </w:rPr>
        <w:softHyphen/>
      </w:r>
      <w:r w:rsidRPr="008879E2">
        <w:rPr>
          <w:sz w:val="28"/>
        </w:rPr>
        <w:t>мощью бух</w:t>
      </w:r>
      <w:r>
        <w:rPr>
          <w:sz w:val="28"/>
        </w:rPr>
        <w:softHyphen/>
      </w:r>
      <w:r w:rsidRPr="008879E2">
        <w:rPr>
          <w:sz w:val="28"/>
        </w:rPr>
        <w:t>галтерских записей. Любая бухгалтерская запись, выражая инте</w:t>
      </w:r>
      <w:r w:rsidRPr="008879E2">
        <w:rPr>
          <w:bCs/>
          <w:sz w:val="28"/>
        </w:rPr>
        <w:softHyphen/>
      </w:r>
      <w:r w:rsidRPr="008879E2">
        <w:rPr>
          <w:sz w:val="28"/>
        </w:rPr>
        <w:t>ресы тех или иных участников хозяйственного процесса, поддерживает ба</w:t>
      </w:r>
      <w:r w:rsidRPr="008879E2">
        <w:rPr>
          <w:bCs/>
          <w:sz w:val="28"/>
        </w:rPr>
        <w:softHyphen/>
      </w:r>
      <w:r w:rsidRPr="008879E2">
        <w:rPr>
          <w:sz w:val="28"/>
        </w:rPr>
        <w:t>ланс. Особенность рассматриваемых взаимосвязей (проводок) заключается в том, что они или рас</w:t>
      </w:r>
      <w:r>
        <w:rPr>
          <w:sz w:val="28"/>
        </w:rPr>
        <w:softHyphen/>
      </w:r>
      <w:r w:rsidRPr="008879E2">
        <w:rPr>
          <w:sz w:val="28"/>
        </w:rPr>
        <w:t>крывают реально существующие отношения (методоло</w:t>
      </w:r>
      <w:r w:rsidRPr="008879E2">
        <w:rPr>
          <w:bCs/>
          <w:sz w:val="28"/>
        </w:rPr>
        <w:softHyphen/>
      </w:r>
      <w:r w:rsidRPr="008879E2">
        <w:rPr>
          <w:sz w:val="28"/>
        </w:rPr>
        <w:t xml:space="preserve">гический подход), или задают их (формальный подход). </w:t>
      </w:r>
    </w:p>
    <w:p w14:paraId="60E846E1" w14:textId="77777777" w:rsidR="00174338" w:rsidRPr="005D2A11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sz w:val="28"/>
        </w:rPr>
      </w:pPr>
      <w:r w:rsidRPr="008879E2">
        <w:rPr>
          <w:sz w:val="28"/>
        </w:rPr>
        <w:t>Система счетов должна предусматривать получение круга показателей, всесторонне характе</w:t>
      </w:r>
      <w:r w:rsidRPr="008879E2">
        <w:rPr>
          <w:bCs/>
          <w:sz w:val="28"/>
        </w:rPr>
        <w:softHyphen/>
      </w:r>
      <w:r w:rsidRPr="008879E2">
        <w:rPr>
          <w:sz w:val="28"/>
        </w:rPr>
        <w:t xml:space="preserve">ризующего деятельность предприятия конкретной отрасли, </w:t>
      </w:r>
      <w:r w:rsidRPr="008879E2">
        <w:rPr>
          <w:sz w:val="28"/>
        </w:rPr>
        <w:lastRenderedPageBreak/>
        <w:t>обеспечить воз</w:t>
      </w:r>
      <w:r w:rsidRPr="008879E2">
        <w:rPr>
          <w:bCs/>
          <w:sz w:val="28"/>
        </w:rPr>
        <w:softHyphen/>
      </w:r>
      <w:r w:rsidRPr="008879E2">
        <w:rPr>
          <w:sz w:val="28"/>
        </w:rPr>
        <w:t>можность обобщения показателей отдельных предприятий в масштабе раз</w:t>
      </w:r>
      <w:r w:rsidRPr="008879E2">
        <w:rPr>
          <w:bCs/>
          <w:sz w:val="28"/>
        </w:rPr>
        <w:softHyphen/>
      </w:r>
      <w:r w:rsidRPr="008879E2">
        <w:rPr>
          <w:sz w:val="28"/>
        </w:rPr>
        <w:t>личных отраслей и экономических районов страны. Для рацио</w:t>
      </w:r>
      <w:r>
        <w:rPr>
          <w:sz w:val="28"/>
        </w:rPr>
        <w:softHyphen/>
      </w:r>
      <w:r w:rsidRPr="008879E2">
        <w:rPr>
          <w:sz w:val="28"/>
        </w:rPr>
        <w:t>нального по</w:t>
      </w:r>
      <w:r w:rsidRPr="008879E2">
        <w:rPr>
          <w:bCs/>
          <w:sz w:val="28"/>
        </w:rPr>
        <w:softHyphen/>
      </w:r>
      <w:r w:rsidRPr="008879E2">
        <w:rPr>
          <w:sz w:val="28"/>
        </w:rPr>
        <w:t>строения системы счетов, а также для безошибочного их использо</w:t>
      </w:r>
      <w:r>
        <w:rPr>
          <w:sz w:val="28"/>
        </w:rPr>
        <w:softHyphen/>
      </w:r>
      <w:r w:rsidRPr="008879E2">
        <w:rPr>
          <w:sz w:val="28"/>
        </w:rPr>
        <w:t>вания при отражении хозяйственных операций необходимо учитывать их осо</w:t>
      </w:r>
      <w:r>
        <w:rPr>
          <w:sz w:val="28"/>
        </w:rPr>
        <w:softHyphen/>
      </w:r>
      <w:r w:rsidRPr="008879E2">
        <w:rPr>
          <w:sz w:val="28"/>
        </w:rPr>
        <w:t xml:space="preserve">бенности. Для этого используют классификацию счетов. </w:t>
      </w:r>
    </w:p>
    <w:p w14:paraId="49F40712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sz w:val="28"/>
        </w:rPr>
      </w:pPr>
      <w:r w:rsidRPr="008879E2">
        <w:rPr>
          <w:sz w:val="28"/>
        </w:rPr>
        <w:t>Классификация счетов бухгал</w:t>
      </w:r>
      <w:r w:rsidRPr="008879E2">
        <w:rPr>
          <w:bCs/>
          <w:sz w:val="28"/>
        </w:rPr>
        <w:softHyphen/>
      </w:r>
      <w:r>
        <w:rPr>
          <w:sz w:val="28"/>
        </w:rPr>
        <w:t xml:space="preserve">терского учета </w:t>
      </w:r>
      <w:r w:rsidRPr="008879E2">
        <w:rPr>
          <w:sz w:val="28"/>
        </w:rPr>
        <w:t>— это способ изучения сче</w:t>
      </w:r>
      <w:r>
        <w:rPr>
          <w:sz w:val="28"/>
        </w:rPr>
        <w:softHyphen/>
      </w:r>
      <w:r w:rsidRPr="008879E2">
        <w:rPr>
          <w:sz w:val="28"/>
        </w:rPr>
        <w:t>тов путем их группировки по наибо</w:t>
      </w:r>
      <w:r w:rsidRPr="008879E2">
        <w:rPr>
          <w:bCs/>
          <w:sz w:val="28"/>
        </w:rPr>
        <w:softHyphen/>
      </w:r>
      <w:r w:rsidRPr="008879E2">
        <w:rPr>
          <w:sz w:val="28"/>
        </w:rPr>
        <w:t>лее существенным признакам и выяснения общих свойств различных типов счетов. Она дает возможность вместо изучения счетов по отдельности огра</w:t>
      </w:r>
      <w:r w:rsidRPr="008879E2">
        <w:rPr>
          <w:bCs/>
          <w:sz w:val="28"/>
        </w:rPr>
        <w:softHyphen/>
      </w:r>
      <w:r w:rsidRPr="008879E2">
        <w:rPr>
          <w:sz w:val="28"/>
        </w:rPr>
        <w:t>ничиться изучением сравнительно небольшого ко</w:t>
      </w:r>
      <w:r>
        <w:rPr>
          <w:sz w:val="28"/>
        </w:rPr>
        <w:softHyphen/>
      </w:r>
      <w:r w:rsidRPr="008879E2">
        <w:rPr>
          <w:sz w:val="28"/>
        </w:rPr>
        <w:t>личества групп счетов. Ус</w:t>
      </w:r>
      <w:r w:rsidRPr="008879E2">
        <w:rPr>
          <w:bCs/>
          <w:sz w:val="28"/>
        </w:rPr>
        <w:softHyphen/>
      </w:r>
      <w:r w:rsidRPr="008879E2">
        <w:rPr>
          <w:sz w:val="28"/>
        </w:rPr>
        <w:t>тановленные при этом характерные особенности групп счетов должны быть общими для вс</w:t>
      </w:r>
      <w:r>
        <w:rPr>
          <w:sz w:val="28"/>
        </w:rPr>
        <w:t>ех счетов, составляющих группу [14].</w:t>
      </w:r>
    </w:p>
    <w:p w14:paraId="31C01582" w14:textId="77777777" w:rsidR="00174338" w:rsidRPr="008879E2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bCs/>
          <w:sz w:val="28"/>
        </w:rPr>
      </w:pPr>
      <w:r w:rsidRPr="008879E2">
        <w:rPr>
          <w:sz w:val="28"/>
        </w:rPr>
        <w:t>Классификация счетов по</w:t>
      </w:r>
      <w:r w:rsidRPr="008879E2">
        <w:rPr>
          <w:bCs/>
          <w:sz w:val="28"/>
        </w:rPr>
        <w:softHyphen/>
      </w:r>
      <w:r w:rsidRPr="008879E2">
        <w:rPr>
          <w:sz w:val="28"/>
        </w:rPr>
        <w:t>зволяет установить, какие показатели могут быть получены на тех или иных счетах и какие счета необходимы для полного отражения хозяйственной дея</w:t>
      </w:r>
      <w:r w:rsidRPr="008879E2">
        <w:rPr>
          <w:bCs/>
          <w:sz w:val="28"/>
        </w:rPr>
        <w:softHyphen/>
      </w:r>
      <w:r w:rsidRPr="008879E2">
        <w:rPr>
          <w:sz w:val="28"/>
        </w:rPr>
        <w:t>тельности организации. Она имеет не только тер</w:t>
      </w:r>
      <w:r>
        <w:rPr>
          <w:sz w:val="28"/>
        </w:rPr>
        <w:softHyphen/>
      </w:r>
      <w:r w:rsidRPr="008879E2">
        <w:rPr>
          <w:sz w:val="28"/>
        </w:rPr>
        <w:t>риториальное, но и практи</w:t>
      </w:r>
      <w:r w:rsidRPr="008879E2">
        <w:rPr>
          <w:bCs/>
          <w:sz w:val="28"/>
        </w:rPr>
        <w:softHyphen/>
      </w:r>
      <w:r w:rsidRPr="008879E2">
        <w:rPr>
          <w:sz w:val="28"/>
        </w:rPr>
        <w:t>ческое значение: зная общие свойства различных ти</w:t>
      </w:r>
      <w:r>
        <w:rPr>
          <w:sz w:val="28"/>
        </w:rPr>
        <w:softHyphen/>
      </w:r>
      <w:r w:rsidRPr="008879E2">
        <w:rPr>
          <w:sz w:val="28"/>
        </w:rPr>
        <w:t>пов счетов, легче понять, для чего нужен и как используется отдельный счет.</w:t>
      </w:r>
    </w:p>
    <w:p w14:paraId="3105D925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sz w:val="28"/>
        </w:rPr>
      </w:pPr>
      <w:r w:rsidRPr="008879E2">
        <w:rPr>
          <w:sz w:val="28"/>
        </w:rPr>
        <w:t>При группировке счетов по их содержанию на них учитывается, что строение или структура счета отражает характер оборотов по дебету и кре</w:t>
      </w:r>
      <w:r w:rsidRPr="008879E2">
        <w:rPr>
          <w:bCs/>
          <w:sz w:val="28"/>
        </w:rPr>
        <w:softHyphen/>
      </w:r>
      <w:r w:rsidRPr="008879E2">
        <w:rPr>
          <w:sz w:val="28"/>
        </w:rPr>
        <w:t>диту счета и его остатка. Строение счета зависит не только от его экономиче</w:t>
      </w:r>
      <w:r w:rsidRPr="008879E2">
        <w:rPr>
          <w:bCs/>
          <w:sz w:val="28"/>
        </w:rPr>
        <w:softHyphen/>
      </w:r>
      <w:r w:rsidRPr="008879E2">
        <w:rPr>
          <w:sz w:val="28"/>
        </w:rPr>
        <w:t>ского содержания, но и от его учетного назначения, т.е. той роли, которую должен играть счет в самом учете: один счет служит, например, для того, чтобы отра</w:t>
      </w:r>
      <w:r>
        <w:rPr>
          <w:sz w:val="28"/>
        </w:rPr>
        <w:softHyphen/>
      </w:r>
      <w:r w:rsidRPr="008879E2">
        <w:rPr>
          <w:sz w:val="28"/>
        </w:rPr>
        <w:t>зить состояние и движ</w:t>
      </w:r>
      <w:r>
        <w:rPr>
          <w:sz w:val="28"/>
        </w:rPr>
        <w:t xml:space="preserve">ение готовой продукции, другой </w:t>
      </w:r>
      <w:r w:rsidRPr="008879E2">
        <w:rPr>
          <w:sz w:val="28"/>
        </w:rPr>
        <w:t>— для ис</w:t>
      </w:r>
      <w:r w:rsidRPr="008879E2">
        <w:rPr>
          <w:bCs/>
          <w:sz w:val="28"/>
        </w:rPr>
        <w:softHyphen/>
      </w:r>
      <w:r w:rsidRPr="008879E2">
        <w:rPr>
          <w:sz w:val="28"/>
        </w:rPr>
        <w:t>числения с</w:t>
      </w:r>
      <w:r>
        <w:rPr>
          <w:sz w:val="28"/>
        </w:rPr>
        <w:t>ебе</w:t>
      </w:r>
      <w:r>
        <w:rPr>
          <w:sz w:val="28"/>
        </w:rPr>
        <w:softHyphen/>
        <w:t xml:space="preserve">стоимости продукции, третий </w:t>
      </w:r>
      <w:r w:rsidRPr="008879E2">
        <w:rPr>
          <w:sz w:val="28"/>
        </w:rPr>
        <w:t xml:space="preserve">— для выявления </w:t>
      </w:r>
      <w:r>
        <w:rPr>
          <w:sz w:val="28"/>
        </w:rPr>
        <w:t xml:space="preserve">прибыли от ее реализации и др. </w:t>
      </w:r>
    </w:p>
    <w:p w14:paraId="48682DC4" w14:textId="77777777" w:rsidR="00174338" w:rsidRPr="008879E2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sz w:val="28"/>
        </w:rPr>
      </w:pPr>
      <w:r w:rsidRPr="008879E2">
        <w:rPr>
          <w:sz w:val="28"/>
        </w:rPr>
        <w:t>При группировке счетов по строению, устанавливается, как отражаются в них объекты бухгалтерского учета. Для отражения одних и тех же операций можно прибегать к большему или меньшему количеству счетов, т.е. многовари</w:t>
      </w:r>
      <w:r>
        <w:rPr>
          <w:sz w:val="28"/>
        </w:rPr>
        <w:softHyphen/>
      </w:r>
      <w:r w:rsidRPr="008879E2">
        <w:rPr>
          <w:sz w:val="28"/>
        </w:rPr>
        <w:t>антному отражению операций на счетах.</w:t>
      </w:r>
    </w:p>
    <w:p w14:paraId="5FB0A36D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sz w:val="28"/>
        </w:rPr>
      </w:pPr>
      <w:r w:rsidRPr="008879E2">
        <w:rPr>
          <w:sz w:val="28"/>
        </w:rPr>
        <w:t>Основой методологической структуры в бухгалтерском учете служит План счетов бухгалтерского учета. Все многообразие фактов хозяйственной деятельности он сводит к строго ограниченному числу типов. При этом число введенных счетов ограничивает возможное число типов хозяйствен</w:t>
      </w:r>
      <w:r w:rsidRPr="008879E2">
        <w:rPr>
          <w:bCs/>
          <w:sz w:val="28"/>
        </w:rPr>
        <w:softHyphen/>
      </w:r>
      <w:r w:rsidRPr="008879E2">
        <w:rPr>
          <w:sz w:val="28"/>
        </w:rPr>
        <w:t>ных опера</w:t>
      </w:r>
      <w:r>
        <w:rPr>
          <w:sz w:val="28"/>
        </w:rPr>
        <w:softHyphen/>
      </w:r>
      <w:r w:rsidRPr="008879E2">
        <w:rPr>
          <w:sz w:val="28"/>
        </w:rPr>
        <w:lastRenderedPageBreak/>
        <w:t>ций. И поскольку ни один счет со всеми другими счетами не кор</w:t>
      </w:r>
      <w:r w:rsidRPr="008879E2">
        <w:rPr>
          <w:bCs/>
          <w:sz w:val="28"/>
        </w:rPr>
        <w:softHyphen/>
      </w:r>
      <w:r w:rsidRPr="008879E2">
        <w:rPr>
          <w:sz w:val="28"/>
        </w:rPr>
        <w:t>респондирует, фактически встречающихся типов значительно меньше мак</w:t>
      </w:r>
      <w:r w:rsidRPr="008879E2">
        <w:rPr>
          <w:bCs/>
          <w:sz w:val="28"/>
        </w:rPr>
        <w:softHyphen/>
      </w:r>
      <w:r w:rsidRPr="008879E2">
        <w:rPr>
          <w:sz w:val="28"/>
        </w:rPr>
        <w:t>симально возмож</w:t>
      </w:r>
      <w:r>
        <w:rPr>
          <w:sz w:val="28"/>
        </w:rPr>
        <w:softHyphen/>
      </w:r>
      <w:r w:rsidRPr="008879E2">
        <w:rPr>
          <w:sz w:val="28"/>
        </w:rPr>
        <w:t>ного их числа. Так как в бухгалтерском учете применяется много счетов, для правильного их использования необходимо знать, какие объекты должны учи</w:t>
      </w:r>
      <w:r>
        <w:rPr>
          <w:sz w:val="28"/>
        </w:rPr>
        <w:softHyphen/>
      </w:r>
      <w:r w:rsidRPr="008879E2">
        <w:rPr>
          <w:sz w:val="28"/>
        </w:rPr>
        <w:t>тываться на конкретных счетах и какие данные должны быть получены при этом.</w:t>
      </w:r>
    </w:p>
    <w:p w14:paraId="167A63AB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 подчеркнуть, что с</w:t>
      </w:r>
      <w:r w:rsidRPr="008879E2">
        <w:rPr>
          <w:rFonts w:eastAsia="Times New Roman"/>
          <w:sz w:val="28"/>
          <w:szCs w:val="28"/>
        </w:rPr>
        <w:t xml:space="preserve"> помощью классификации счетов возможно:</w:t>
      </w:r>
    </w:p>
    <w:p w14:paraId="704E4D24" w14:textId="77777777" w:rsidR="00174338" w:rsidRDefault="00174338" w:rsidP="00174338">
      <w:pPr>
        <w:pStyle w:val="a6"/>
        <w:keepNext/>
        <w:widowControl w:val="0"/>
        <w:numPr>
          <w:ilvl w:val="0"/>
          <w:numId w:val="7"/>
        </w:numPr>
        <w:suppressAutoHyphens/>
        <w:spacing w:line="360" w:lineRule="auto"/>
        <w:ind w:left="0"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понять смысл, функцию и назначение того или иного счета, чем он принци</w:t>
      </w:r>
      <w:r w:rsidRPr="00FB57CF">
        <w:rPr>
          <w:rFonts w:eastAsia="Times New Roman"/>
          <w:sz w:val="28"/>
          <w:szCs w:val="28"/>
        </w:rPr>
        <w:softHyphen/>
        <w:t>пиально отличается от других счетов или, наоборот, что общего между тем или другим счетом;</w:t>
      </w:r>
    </w:p>
    <w:p w14:paraId="06F25CDC" w14:textId="77777777" w:rsidR="00174338" w:rsidRDefault="00174338" w:rsidP="00174338">
      <w:pPr>
        <w:pStyle w:val="a6"/>
        <w:keepNext/>
        <w:widowControl w:val="0"/>
        <w:numPr>
          <w:ilvl w:val="0"/>
          <w:numId w:val="7"/>
        </w:numPr>
        <w:suppressAutoHyphens/>
        <w:spacing w:line="360" w:lineRule="auto"/>
        <w:ind w:left="0"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облегчить учащимся изучение природы счетов, а бухгалтерам-практи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кам их использование;</w:t>
      </w:r>
    </w:p>
    <w:p w14:paraId="1AE1244A" w14:textId="77777777" w:rsidR="00174338" w:rsidRDefault="00174338" w:rsidP="00174338">
      <w:pPr>
        <w:pStyle w:val="a6"/>
        <w:keepNext/>
        <w:widowControl w:val="0"/>
        <w:numPr>
          <w:ilvl w:val="0"/>
          <w:numId w:val="7"/>
        </w:numPr>
        <w:suppressAutoHyphens/>
        <w:spacing w:line="360" w:lineRule="auto"/>
        <w:ind w:left="709" w:right="-1" w:firstLine="0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помочь в составлении рабочих планов счетов.</w:t>
      </w:r>
    </w:p>
    <w:p w14:paraId="4A39DF7B" w14:textId="77777777" w:rsidR="00174338" w:rsidRPr="008879E2" w:rsidRDefault="00174338" w:rsidP="00174338">
      <w:pPr>
        <w:tabs>
          <w:tab w:val="left" w:pos="993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064DF0">
        <w:rPr>
          <w:rFonts w:eastAsia="Times New Roman"/>
          <w:sz w:val="28"/>
          <w:szCs w:val="28"/>
        </w:rPr>
        <w:t>В России исторически сложилось двух – трехуровневая система разработки плана счетов для отдельных экономических субъектов. </w:t>
      </w:r>
      <w:r w:rsidRPr="00064DF0">
        <w:rPr>
          <w:rFonts w:ascii="PMingLiU" w:eastAsia="PMingLiU" w:hAnsi="PMingLiU" w:cs="PMingLiU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          </w:t>
      </w:r>
      <w:r w:rsidRPr="00064DF0">
        <w:rPr>
          <w:rFonts w:eastAsia="Times New Roman"/>
          <w:sz w:val="28"/>
          <w:szCs w:val="28"/>
        </w:rPr>
        <w:t>На первом уровне (государства) централизованно Министерством финансов России разрабатывается дир</w:t>
      </w:r>
      <w:r>
        <w:rPr>
          <w:rFonts w:eastAsia="Times New Roman"/>
          <w:sz w:val="28"/>
          <w:szCs w:val="28"/>
        </w:rPr>
        <w:t>ективный документ (План счетов)</w:t>
      </w:r>
      <w:r w:rsidRPr="00064DF0">
        <w:rPr>
          <w:rFonts w:eastAsia="Times New Roman"/>
          <w:sz w:val="28"/>
          <w:szCs w:val="28"/>
        </w:rPr>
        <w:t>, рекомендованный для применения всеми хозяйствующими субъектами. План счетов содержит номенклатуру счетов бухгалтерского учёта,</w:t>
      </w:r>
      <w:r w:rsidRPr="005B063D">
        <w:rPr>
          <w:rFonts w:eastAsia="Times New Roman"/>
          <w:sz w:val="28"/>
          <w:szCs w:val="28"/>
        </w:rPr>
        <w:t xml:space="preserve"> </w:t>
      </w:r>
      <w:r w:rsidRPr="00950811">
        <w:rPr>
          <w:rFonts w:eastAsia="Times New Roman"/>
          <w:sz w:val="28"/>
          <w:szCs w:val="28"/>
        </w:rPr>
        <w:t>классифицированную по экономическому содержанию, ориентированную на единообразную методологию ведения учета на счетах, правила систематизации, группировки и обобщени</w:t>
      </w:r>
      <w:r>
        <w:rPr>
          <w:rFonts w:eastAsia="Times New Roman"/>
          <w:sz w:val="28"/>
          <w:szCs w:val="28"/>
        </w:rPr>
        <w:t xml:space="preserve">я информации о </w:t>
      </w:r>
      <w:proofErr w:type="spellStart"/>
      <w:r>
        <w:rPr>
          <w:rFonts w:eastAsia="Times New Roman"/>
          <w:sz w:val="28"/>
          <w:szCs w:val="28"/>
        </w:rPr>
        <w:t>производственно</w:t>
      </w:r>
      <w:proofErr w:type="spellEnd"/>
      <w:r>
        <w:rPr>
          <w:rFonts w:eastAsia="Times New Roman"/>
          <w:sz w:val="28"/>
          <w:szCs w:val="28"/>
        </w:rPr>
        <w:t xml:space="preserve"> – </w:t>
      </w:r>
      <w:proofErr w:type="spellStart"/>
      <w:r w:rsidRPr="00950811">
        <w:rPr>
          <w:rFonts w:eastAsia="Times New Roman"/>
          <w:sz w:val="28"/>
          <w:szCs w:val="28"/>
        </w:rPr>
        <w:t>хозяйственнои</w:t>
      </w:r>
      <w:proofErr w:type="spellEnd"/>
      <w:r w:rsidRPr="00950811">
        <w:rPr>
          <w:rFonts w:eastAsia="Times New Roman"/>
          <w:sz w:val="28"/>
          <w:szCs w:val="28"/>
        </w:rPr>
        <w:t xml:space="preserve">̆ и </w:t>
      </w:r>
      <w:proofErr w:type="spellStart"/>
      <w:r w:rsidRPr="00950811">
        <w:rPr>
          <w:rFonts w:eastAsia="Times New Roman"/>
          <w:sz w:val="28"/>
          <w:szCs w:val="28"/>
        </w:rPr>
        <w:t>финансовои</w:t>
      </w:r>
      <w:proofErr w:type="spellEnd"/>
      <w:r w:rsidRPr="00950811">
        <w:rPr>
          <w:rFonts w:eastAsia="Times New Roman"/>
          <w:sz w:val="28"/>
          <w:szCs w:val="28"/>
        </w:rPr>
        <w:t xml:space="preserve">̆ деятельности. План счетов можно рассматривать как систематизированную схему, в соответствии с которой каждому бухгалтерскому счету в зависимости от его внешних идентификаторов присваивается номер (код идентификации), </w:t>
      </w:r>
      <w:proofErr w:type="spellStart"/>
      <w:r w:rsidRPr="00950811">
        <w:rPr>
          <w:rFonts w:eastAsia="Times New Roman"/>
          <w:sz w:val="28"/>
          <w:szCs w:val="28"/>
        </w:rPr>
        <w:t>предназначенныи</w:t>
      </w:r>
      <w:proofErr w:type="spellEnd"/>
      <w:r w:rsidRPr="00950811">
        <w:rPr>
          <w:rFonts w:eastAsia="Times New Roman"/>
          <w:sz w:val="28"/>
          <w:szCs w:val="28"/>
        </w:rPr>
        <w:t xml:space="preserve">̆ для облегчения нахождения счета в бухгалтерских регистрах и выражения адресности </w:t>
      </w:r>
      <w:proofErr w:type="spellStart"/>
      <w:r w:rsidRPr="00950811">
        <w:rPr>
          <w:rFonts w:eastAsia="Times New Roman"/>
          <w:sz w:val="28"/>
          <w:szCs w:val="28"/>
        </w:rPr>
        <w:t>связеи</w:t>
      </w:r>
      <w:proofErr w:type="spellEnd"/>
      <w:r w:rsidRPr="00950811">
        <w:rPr>
          <w:rFonts w:eastAsia="Times New Roman"/>
          <w:sz w:val="28"/>
          <w:szCs w:val="28"/>
        </w:rPr>
        <w:t>̆ между объектами бухгалтерского наблюдения, отраженными на счетах. В этом отношении План счетов представляет учетную модель, составляющую методическую основу формирования бухгалтерской информационной</w:t>
      </w:r>
      <w:r>
        <w:rPr>
          <w:rFonts w:eastAsia="Times New Roman"/>
          <w:sz w:val="28"/>
          <w:szCs w:val="28"/>
        </w:rPr>
        <w:t xml:space="preserve"> системы</w:t>
      </w:r>
      <w:r w:rsidRPr="008879E2">
        <w:rPr>
          <w:rFonts w:eastAsia="Times New Roman"/>
          <w:sz w:val="28"/>
          <w:szCs w:val="28"/>
        </w:rPr>
        <w:t xml:space="preserve"> [1</w:t>
      </w:r>
      <w:r>
        <w:rPr>
          <w:rFonts w:eastAsia="Times New Roman"/>
          <w:sz w:val="28"/>
          <w:szCs w:val="28"/>
        </w:rPr>
        <w:t>2</w:t>
      </w:r>
      <w:r w:rsidRPr="008879E2">
        <w:rPr>
          <w:rFonts w:eastAsia="Times New Roman"/>
          <w:sz w:val="28"/>
          <w:szCs w:val="28"/>
        </w:rPr>
        <w:t>].</w:t>
      </w:r>
    </w:p>
    <w:p w14:paraId="293F5F28" w14:textId="77777777" w:rsidR="00174338" w:rsidRPr="008879E2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879E2">
        <w:rPr>
          <w:rFonts w:eastAsia="Times New Roman"/>
          <w:sz w:val="28"/>
          <w:szCs w:val="28"/>
        </w:rPr>
        <w:lastRenderedPageBreak/>
        <w:t>Особенность классификации синтетических счетов состоит в том, что ка</w:t>
      </w:r>
      <w:r>
        <w:rPr>
          <w:rFonts w:eastAsia="Times New Roman"/>
          <w:sz w:val="28"/>
          <w:szCs w:val="28"/>
        </w:rPr>
        <w:softHyphen/>
      </w:r>
      <w:r w:rsidRPr="008879E2">
        <w:rPr>
          <w:rFonts w:eastAsia="Times New Roman"/>
          <w:sz w:val="28"/>
          <w:szCs w:val="28"/>
        </w:rPr>
        <w:t>ждый из них, с одной стороны, выступает элементом бухгалтерской ин</w:t>
      </w:r>
      <w:r w:rsidRPr="008879E2">
        <w:rPr>
          <w:rFonts w:eastAsia="Times New Roman"/>
          <w:sz w:val="28"/>
          <w:szCs w:val="28"/>
        </w:rPr>
        <w:softHyphen/>
        <w:t>форма</w:t>
      </w:r>
      <w:r>
        <w:rPr>
          <w:rFonts w:eastAsia="Times New Roman"/>
          <w:sz w:val="28"/>
          <w:szCs w:val="28"/>
        </w:rPr>
        <w:softHyphen/>
      </w:r>
      <w:r w:rsidRPr="008879E2">
        <w:rPr>
          <w:rFonts w:eastAsia="Times New Roman"/>
          <w:sz w:val="28"/>
          <w:szCs w:val="28"/>
        </w:rPr>
        <w:t>ционной системы, с другой, синтетический счет сам представляет не</w:t>
      </w:r>
      <w:r w:rsidRPr="008879E2">
        <w:rPr>
          <w:rFonts w:eastAsia="Times New Roman"/>
          <w:sz w:val="28"/>
          <w:szCs w:val="28"/>
        </w:rPr>
        <w:softHyphen/>
        <w:t>кую ин</w:t>
      </w:r>
      <w:r>
        <w:rPr>
          <w:rFonts w:eastAsia="Times New Roman"/>
          <w:sz w:val="28"/>
          <w:szCs w:val="28"/>
        </w:rPr>
        <w:softHyphen/>
      </w:r>
      <w:r w:rsidRPr="008879E2">
        <w:rPr>
          <w:rFonts w:eastAsia="Times New Roman"/>
          <w:sz w:val="28"/>
          <w:szCs w:val="28"/>
        </w:rPr>
        <w:t>формационную подсистему, включающую конкретизирующие его счета вто</w:t>
      </w:r>
      <w:r>
        <w:rPr>
          <w:rFonts w:eastAsia="Times New Roman"/>
          <w:sz w:val="28"/>
          <w:szCs w:val="28"/>
        </w:rPr>
        <w:softHyphen/>
      </w:r>
      <w:r w:rsidRPr="008879E2">
        <w:rPr>
          <w:rFonts w:eastAsia="Times New Roman"/>
          <w:sz w:val="28"/>
          <w:szCs w:val="28"/>
        </w:rPr>
        <w:t>рого (</w:t>
      </w:r>
      <w:proofErr w:type="spellStart"/>
      <w:r w:rsidRPr="008879E2">
        <w:rPr>
          <w:rFonts w:eastAsia="Times New Roman"/>
          <w:sz w:val="28"/>
          <w:szCs w:val="28"/>
        </w:rPr>
        <w:t>субсчета</w:t>
      </w:r>
      <w:proofErr w:type="spellEnd"/>
      <w:r w:rsidRPr="008879E2">
        <w:rPr>
          <w:rFonts w:eastAsia="Times New Roman"/>
          <w:sz w:val="28"/>
          <w:szCs w:val="28"/>
        </w:rPr>
        <w:t>) и третьего (аналитические счета) порядка. От объек</w:t>
      </w:r>
      <w:r w:rsidRPr="008879E2">
        <w:rPr>
          <w:rFonts w:eastAsia="Times New Roman"/>
          <w:sz w:val="28"/>
          <w:szCs w:val="28"/>
        </w:rPr>
        <w:softHyphen/>
        <w:t>тивности классификации синтетических счетов зависит не только достовер</w:t>
      </w:r>
      <w:r w:rsidRPr="008879E2">
        <w:rPr>
          <w:rFonts w:eastAsia="Times New Roman"/>
          <w:sz w:val="28"/>
          <w:szCs w:val="28"/>
        </w:rPr>
        <w:softHyphen/>
        <w:t>ность отраже</w:t>
      </w:r>
      <w:r>
        <w:rPr>
          <w:rFonts w:eastAsia="Times New Roman"/>
          <w:sz w:val="28"/>
          <w:szCs w:val="28"/>
        </w:rPr>
        <w:softHyphen/>
      </w:r>
      <w:r w:rsidRPr="008879E2">
        <w:rPr>
          <w:rFonts w:eastAsia="Times New Roman"/>
          <w:sz w:val="28"/>
          <w:szCs w:val="28"/>
        </w:rPr>
        <w:t>ния в учете связей между объектами, изменяющимися в резуль</w:t>
      </w:r>
      <w:r w:rsidRPr="008879E2">
        <w:rPr>
          <w:rFonts w:eastAsia="Times New Roman"/>
          <w:sz w:val="28"/>
          <w:szCs w:val="28"/>
        </w:rPr>
        <w:softHyphen/>
        <w:t>тате свершивше</w:t>
      </w:r>
      <w:r>
        <w:rPr>
          <w:rFonts w:eastAsia="Times New Roman"/>
          <w:sz w:val="28"/>
          <w:szCs w:val="28"/>
        </w:rPr>
        <w:softHyphen/>
      </w:r>
      <w:r w:rsidRPr="008879E2">
        <w:rPr>
          <w:rFonts w:eastAsia="Times New Roman"/>
          <w:sz w:val="28"/>
          <w:szCs w:val="28"/>
        </w:rPr>
        <w:t>гося хозяйственного факта, но и организация аналитического учета.</w:t>
      </w:r>
    </w:p>
    <w:p w14:paraId="7F324377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879E2">
        <w:rPr>
          <w:rFonts w:eastAsia="Times New Roman"/>
          <w:sz w:val="28"/>
          <w:szCs w:val="28"/>
        </w:rPr>
        <w:t xml:space="preserve">Классификация счетов должна быть: </w:t>
      </w:r>
    </w:p>
    <w:p w14:paraId="46532670" w14:textId="77777777" w:rsidR="00174338" w:rsidRDefault="00174338" w:rsidP="00174338">
      <w:pPr>
        <w:pStyle w:val="a6"/>
        <w:keepNext/>
        <w:widowControl w:val="0"/>
        <w:numPr>
          <w:ilvl w:val="0"/>
          <w:numId w:val="10"/>
        </w:numPr>
        <w:suppressAutoHyphens/>
        <w:spacing w:line="360" w:lineRule="auto"/>
        <w:ind w:left="0"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всеобъемлющей и полной, </w:t>
      </w:r>
      <w:r w:rsidRPr="008879E2">
        <w:rPr>
          <w:rFonts w:eastAsia="Times New Roman"/>
          <w:sz w:val="28"/>
          <w:szCs w:val="28"/>
        </w:rPr>
        <w:t>все хозяйственные процессы, сред</w:t>
      </w:r>
      <w:r>
        <w:rPr>
          <w:rFonts w:eastAsia="Times New Roman"/>
          <w:sz w:val="28"/>
          <w:szCs w:val="28"/>
        </w:rPr>
        <w:softHyphen/>
      </w:r>
      <w:r w:rsidRPr="008879E2">
        <w:rPr>
          <w:rFonts w:eastAsia="Times New Roman"/>
          <w:sz w:val="28"/>
          <w:szCs w:val="28"/>
        </w:rPr>
        <w:t>ства и ис</w:t>
      </w:r>
      <w:r w:rsidRPr="008879E2">
        <w:rPr>
          <w:rFonts w:eastAsia="Times New Roman"/>
          <w:sz w:val="28"/>
          <w:szCs w:val="28"/>
        </w:rPr>
        <w:softHyphen/>
        <w:t xml:space="preserve">точники должны получить отражения на счетах; </w:t>
      </w:r>
    </w:p>
    <w:p w14:paraId="7EF67A6A" w14:textId="77777777" w:rsidR="00174338" w:rsidRDefault="00174338" w:rsidP="00174338">
      <w:pPr>
        <w:pStyle w:val="a6"/>
        <w:keepNext/>
        <w:widowControl w:val="0"/>
        <w:numPr>
          <w:ilvl w:val="0"/>
          <w:numId w:val="10"/>
        </w:numPr>
        <w:suppressAutoHyphens/>
        <w:spacing w:line="360" w:lineRule="auto"/>
        <w:ind w:left="0" w:right="-1" w:firstLine="709"/>
        <w:jc w:val="both"/>
        <w:rPr>
          <w:rFonts w:eastAsia="Times New Roman"/>
          <w:sz w:val="28"/>
          <w:szCs w:val="28"/>
        </w:rPr>
      </w:pPr>
      <w:r w:rsidRPr="008879E2">
        <w:rPr>
          <w:rFonts w:eastAsia="Times New Roman"/>
          <w:sz w:val="28"/>
          <w:szCs w:val="28"/>
        </w:rPr>
        <w:t xml:space="preserve">приспособлена к особенностям организации; </w:t>
      </w:r>
    </w:p>
    <w:p w14:paraId="50C32BA5" w14:textId="77777777" w:rsidR="00174338" w:rsidRDefault="00174338" w:rsidP="00174338">
      <w:pPr>
        <w:pStyle w:val="a6"/>
        <w:keepNext/>
        <w:widowControl w:val="0"/>
        <w:numPr>
          <w:ilvl w:val="0"/>
          <w:numId w:val="10"/>
        </w:numPr>
        <w:suppressAutoHyphens/>
        <w:spacing w:line="360" w:lineRule="auto"/>
        <w:ind w:left="0" w:right="-1" w:firstLine="709"/>
        <w:jc w:val="both"/>
        <w:rPr>
          <w:rFonts w:eastAsia="Times New Roman"/>
          <w:sz w:val="28"/>
          <w:szCs w:val="28"/>
        </w:rPr>
      </w:pPr>
      <w:r w:rsidRPr="008879E2">
        <w:rPr>
          <w:rFonts w:eastAsia="Times New Roman"/>
          <w:sz w:val="28"/>
          <w:szCs w:val="28"/>
        </w:rPr>
        <w:t>правильно и в соответствии с законами отражать юридическую струк</w:t>
      </w:r>
      <w:r>
        <w:rPr>
          <w:rFonts w:eastAsia="Times New Roman"/>
          <w:sz w:val="28"/>
          <w:szCs w:val="28"/>
        </w:rPr>
        <w:softHyphen/>
      </w:r>
      <w:r w:rsidRPr="008879E2">
        <w:rPr>
          <w:rFonts w:eastAsia="Times New Roman"/>
          <w:sz w:val="28"/>
          <w:szCs w:val="28"/>
        </w:rPr>
        <w:t xml:space="preserve">туру средств; </w:t>
      </w:r>
    </w:p>
    <w:p w14:paraId="6A6E2B96" w14:textId="77777777" w:rsidR="00174338" w:rsidRDefault="00174338" w:rsidP="00174338">
      <w:pPr>
        <w:pStyle w:val="a6"/>
        <w:keepNext/>
        <w:widowControl w:val="0"/>
        <w:numPr>
          <w:ilvl w:val="0"/>
          <w:numId w:val="11"/>
        </w:numPr>
        <w:suppressAutoHyphens/>
        <w:spacing w:line="360" w:lineRule="auto"/>
        <w:ind w:left="0" w:right="-1" w:firstLine="709"/>
        <w:jc w:val="both"/>
        <w:rPr>
          <w:rFonts w:eastAsia="Times New Roman"/>
          <w:sz w:val="28"/>
          <w:szCs w:val="28"/>
        </w:rPr>
      </w:pPr>
      <w:r w:rsidRPr="008879E2">
        <w:rPr>
          <w:rFonts w:eastAsia="Times New Roman"/>
          <w:sz w:val="28"/>
          <w:szCs w:val="28"/>
        </w:rPr>
        <w:t>предусматривать расположение учётных объектов по материальным катего</w:t>
      </w:r>
      <w:r w:rsidRPr="008879E2">
        <w:rPr>
          <w:rFonts w:eastAsia="Times New Roman"/>
          <w:sz w:val="28"/>
          <w:szCs w:val="28"/>
        </w:rPr>
        <w:softHyphen/>
        <w:t xml:space="preserve">риям, хозяйственным процессам и ликвидности имущества; </w:t>
      </w:r>
    </w:p>
    <w:p w14:paraId="1F8B00BF" w14:textId="77777777" w:rsidR="00174338" w:rsidRPr="008879E2" w:rsidRDefault="00174338" w:rsidP="00174338">
      <w:pPr>
        <w:pStyle w:val="a6"/>
        <w:keepNext/>
        <w:widowControl w:val="0"/>
        <w:numPr>
          <w:ilvl w:val="0"/>
          <w:numId w:val="11"/>
        </w:numPr>
        <w:suppressAutoHyphens/>
        <w:spacing w:line="360" w:lineRule="auto"/>
        <w:ind w:left="0" w:right="-1" w:firstLine="709"/>
        <w:jc w:val="both"/>
        <w:rPr>
          <w:rFonts w:eastAsia="Times New Roman"/>
          <w:sz w:val="28"/>
          <w:szCs w:val="28"/>
        </w:rPr>
      </w:pPr>
      <w:r w:rsidRPr="008879E2">
        <w:rPr>
          <w:rFonts w:eastAsia="Times New Roman"/>
          <w:sz w:val="28"/>
          <w:szCs w:val="28"/>
        </w:rPr>
        <w:t>приспособлена к дальнейшему расчленению счетов и их последова</w:t>
      </w:r>
      <w:r>
        <w:rPr>
          <w:rFonts w:eastAsia="Times New Roman"/>
          <w:sz w:val="28"/>
          <w:szCs w:val="28"/>
        </w:rPr>
        <w:softHyphen/>
      </w:r>
      <w:r w:rsidRPr="008879E2">
        <w:rPr>
          <w:rFonts w:eastAsia="Times New Roman"/>
          <w:sz w:val="28"/>
          <w:szCs w:val="28"/>
        </w:rPr>
        <w:t>тельному укреплению.</w:t>
      </w:r>
    </w:p>
    <w:p w14:paraId="32A85E67" w14:textId="77777777" w:rsidR="00174338" w:rsidRPr="008879E2" w:rsidRDefault="00174338" w:rsidP="00174338">
      <w:pPr>
        <w:keepNext/>
        <w:widowControl w:val="0"/>
        <w:suppressAutoHyphens/>
        <w:spacing w:line="360" w:lineRule="auto"/>
        <w:ind w:right="57" w:firstLine="709"/>
        <w:contextualSpacing/>
        <w:jc w:val="both"/>
        <w:rPr>
          <w:rFonts w:eastAsia="Times New Roman"/>
          <w:sz w:val="28"/>
          <w:szCs w:val="28"/>
        </w:rPr>
      </w:pPr>
      <w:r w:rsidRPr="008879E2">
        <w:rPr>
          <w:rFonts w:eastAsia="Times New Roman"/>
          <w:sz w:val="28"/>
          <w:szCs w:val="28"/>
        </w:rPr>
        <w:t>Кроме того, чаще всего классификация счетов</w:t>
      </w:r>
      <w:r>
        <w:rPr>
          <w:rFonts w:eastAsia="Times New Roman"/>
          <w:sz w:val="28"/>
          <w:szCs w:val="28"/>
        </w:rPr>
        <w:t xml:space="preserve"> выполняется ради трёх основополагающих</w:t>
      </w:r>
      <w:r w:rsidRPr="008879E2">
        <w:rPr>
          <w:rFonts w:eastAsia="Times New Roman"/>
          <w:sz w:val="28"/>
          <w:szCs w:val="28"/>
        </w:rPr>
        <w:t xml:space="preserve"> целей:</w:t>
      </w:r>
    </w:p>
    <w:p w14:paraId="003A660C" w14:textId="77777777" w:rsidR="00174338" w:rsidRPr="0087539C" w:rsidRDefault="00174338" w:rsidP="00174338">
      <w:pPr>
        <w:pStyle w:val="a6"/>
        <w:keepNext/>
        <w:widowControl w:val="0"/>
        <w:numPr>
          <w:ilvl w:val="0"/>
          <w:numId w:val="8"/>
        </w:numPr>
        <w:suppressAutoHyphens/>
        <w:spacing w:line="360" w:lineRule="auto"/>
        <w:ind w:left="0" w:right="57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87539C">
        <w:rPr>
          <w:rFonts w:eastAsia="Times New Roman"/>
          <w:sz w:val="28"/>
          <w:szCs w:val="28"/>
        </w:rPr>
        <w:t>онять смысл, функцию и назначение того или иного счёта, чем он прин</w:t>
      </w:r>
      <w:r w:rsidRPr="0087539C">
        <w:rPr>
          <w:rFonts w:eastAsia="Times New Roman"/>
          <w:sz w:val="28"/>
          <w:szCs w:val="28"/>
        </w:rPr>
        <w:softHyphen/>
        <w:t>ципиально отличается от других счетов или, наоборот, что общего между тем или другим счётом.</w:t>
      </w:r>
    </w:p>
    <w:p w14:paraId="5B69788E" w14:textId="77777777" w:rsidR="00174338" w:rsidRPr="0087539C" w:rsidRDefault="00174338" w:rsidP="00174338">
      <w:pPr>
        <w:pStyle w:val="a6"/>
        <w:keepNext/>
        <w:widowControl w:val="0"/>
        <w:numPr>
          <w:ilvl w:val="0"/>
          <w:numId w:val="8"/>
        </w:numPr>
        <w:suppressAutoHyphens/>
        <w:spacing w:line="360" w:lineRule="auto"/>
        <w:ind w:left="0" w:right="57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87539C">
        <w:rPr>
          <w:rFonts w:eastAsia="Times New Roman"/>
          <w:sz w:val="28"/>
          <w:szCs w:val="28"/>
        </w:rPr>
        <w:t>блегчить тем самым учащимся изучение природы счетов, а бухгал</w:t>
      </w:r>
      <w:r w:rsidRPr="0087539C">
        <w:rPr>
          <w:rFonts w:eastAsia="Times New Roman"/>
          <w:sz w:val="28"/>
          <w:szCs w:val="28"/>
        </w:rPr>
        <w:softHyphen/>
        <w:t>теру-практику их использование.</w:t>
      </w:r>
    </w:p>
    <w:p w14:paraId="7842C124" w14:textId="77777777" w:rsidR="00174338" w:rsidRPr="0087539C" w:rsidRDefault="00174338" w:rsidP="00174338">
      <w:pPr>
        <w:pStyle w:val="a6"/>
        <w:keepNext/>
        <w:widowControl w:val="0"/>
        <w:numPr>
          <w:ilvl w:val="0"/>
          <w:numId w:val="8"/>
        </w:numPr>
        <w:suppressAutoHyphens/>
        <w:spacing w:line="360" w:lineRule="auto"/>
        <w:ind w:left="0" w:right="57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87539C">
        <w:rPr>
          <w:rFonts w:eastAsia="Times New Roman"/>
          <w:sz w:val="28"/>
          <w:szCs w:val="28"/>
        </w:rPr>
        <w:t>омочь в составлении планов счетов.</w:t>
      </w:r>
    </w:p>
    <w:p w14:paraId="33F87D56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879E2">
        <w:rPr>
          <w:rFonts w:eastAsia="Times New Roman"/>
          <w:sz w:val="28"/>
          <w:szCs w:val="28"/>
        </w:rPr>
        <w:t>Таким образом, задавая номенклатуру счетов, бухгалтер тем самым пре</w:t>
      </w:r>
      <w:r>
        <w:rPr>
          <w:rFonts w:eastAsia="Times New Roman"/>
          <w:sz w:val="28"/>
          <w:szCs w:val="28"/>
        </w:rPr>
        <w:softHyphen/>
      </w:r>
      <w:r w:rsidRPr="008879E2">
        <w:rPr>
          <w:rFonts w:eastAsia="Times New Roman"/>
          <w:sz w:val="28"/>
          <w:szCs w:val="28"/>
        </w:rPr>
        <w:t xml:space="preserve">допределяет и корреспонденцию между ними. </w:t>
      </w:r>
    </w:p>
    <w:p w14:paraId="5EED1E70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879E2">
        <w:rPr>
          <w:rFonts w:eastAsia="Times New Roman"/>
          <w:sz w:val="28"/>
          <w:szCs w:val="28"/>
        </w:rPr>
        <w:t>На первой стадии гру</w:t>
      </w:r>
      <w:r>
        <w:rPr>
          <w:rFonts w:eastAsia="Times New Roman"/>
          <w:sz w:val="28"/>
          <w:szCs w:val="28"/>
        </w:rPr>
        <w:t>ппировки</w:t>
      </w:r>
      <w:r w:rsidRPr="00084381">
        <w:rPr>
          <w:rFonts w:eastAsia="Times New Roman"/>
          <w:sz w:val="28"/>
          <w:szCs w:val="28"/>
        </w:rPr>
        <w:t xml:space="preserve"> классификации бухгалтерских счетов</w:t>
      </w:r>
      <w:r>
        <w:rPr>
          <w:rFonts w:eastAsia="Times New Roman"/>
          <w:sz w:val="28"/>
          <w:szCs w:val="28"/>
        </w:rPr>
        <w:t xml:space="preserve"> они делятся</w:t>
      </w:r>
      <w:r w:rsidRPr="0008438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системные и внесистемные (см. рисунок 1.5).</w:t>
      </w:r>
    </w:p>
    <w:p w14:paraId="49B5927E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Второй уро</w:t>
      </w:r>
      <w:r w:rsidRPr="00084381">
        <w:rPr>
          <w:rFonts w:eastAsia="Times New Roman"/>
          <w:sz w:val="28"/>
          <w:szCs w:val="28"/>
        </w:rPr>
        <w:t>вень классификации по назначению</w:t>
      </w:r>
      <w:r>
        <w:rPr>
          <w:rFonts w:eastAsia="Times New Roman"/>
          <w:sz w:val="28"/>
          <w:szCs w:val="28"/>
        </w:rPr>
        <w:t xml:space="preserve"> счетов позволяет </w:t>
      </w:r>
      <w:r>
        <w:rPr>
          <w:rFonts w:eastAsia="Times New Roman"/>
          <w:sz w:val="28"/>
          <w:szCs w:val="28"/>
        </w:rPr>
        <w:lastRenderedPageBreak/>
        <w:t>разделить но</w:t>
      </w:r>
      <w:r w:rsidRPr="00084381">
        <w:rPr>
          <w:rFonts w:eastAsia="Times New Roman"/>
          <w:sz w:val="28"/>
          <w:szCs w:val="28"/>
        </w:rPr>
        <w:t xml:space="preserve">менклатуру системных бухгалтерских счетов на основные счета (на которых отражаются основные показатели, характеризующие объект бухгалтерского наблюдения и применяемые самостоятельно) </w:t>
      </w:r>
      <w:r>
        <w:rPr>
          <w:rFonts w:eastAsia="Times New Roman"/>
          <w:sz w:val="28"/>
          <w:szCs w:val="28"/>
        </w:rPr>
        <w:t>и сче</w:t>
      </w:r>
      <w:r w:rsidRPr="00084381">
        <w:rPr>
          <w:rFonts w:eastAsia="Times New Roman"/>
          <w:sz w:val="28"/>
          <w:szCs w:val="28"/>
        </w:rPr>
        <w:t xml:space="preserve">та регулирующие (уточняющие оценку </w:t>
      </w:r>
      <w:proofErr w:type="spellStart"/>
      <w:r w:rsidRPr="00084381">
        <w:rPr>
          <w:rFonts w:eastAsia="Times New Roman"/>
          <w:sz w:val="28"/>
          <w:szCs w:val="28"/>
        </w:rPr>
        <w:t>показателеи</w:t>
      </w:r>
      <w:proofErr w:type="spellEnd"/>
      <w:r w:rsidRPr="00084381">
        <w:rPr>
          <w:rFonts w:eastAsia="Times New Roman"/>
          <w:sz w:val="28"/>
          <w:szCs w:val="28"/>
        </w:rPr>
        <w:t>̆ на основных счетах и употребляемые только в паре с основными счетами,</w:t>
      </w:r>
      <w:r>
        <w:rPr>
          <w:rFonts w:eastAsia="Times New Roman"/>
          <w:sz w:val="28"/>
          <w:szCs w:val="28"/>
        </w:rPr>
        <w:t xml:space="preserve"> оценку которых они регулируют) </w:t>
      </w:r>
      <w:r w:rsidRPr="008879E2">
        <w:rPr>
          <w:rFonts w:eastAsia="Times New Roman"/>
          <w:sz w:val="28"/>
          <w:szCs w:val="28"/>
        </w:rPr>
        <w:t>[1</w:t>
      </w:r>
      <w:r>
        <w:rPr>
          <w:rFonts w:eastAsia="Times New Roman"/>
          <w:sz w:val="28"/>
          <w:szCs w:val="28"/>
        </w:rPr>
        <w:t>2</w:t>
      </w:r>
      <w:r w:rsidRPr="008879E2">
        <w:rPr>
          <w:rFonts w:eastAsia="Times New Roman"/>
          <w:sz w:val="28"/>
          <w:szCs w:val="28"/>
        </w:rPr>
        <w:t>].</w:t>
      </w:r>
    </w:p>
    <w:p w14:paraId="55C1C383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</w:p>
    <w:p w14:paraId="05766D55" w14:textId="77777777" w:rsidR="00174338" w:rsidRDefault="00174338" w:rsidP="0017433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 wp14:anchorId="1535F7AA" wp14:editId="526AF7F8">
            <wp:extent cx="6119332" cy="42512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экрана 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574" cy="426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D0935" w14:textId="77777777" w:rsidR="00174338" w:rsidRPr="00021C08" w:rsidRDefault="00174338" w:rsidP="00174338">
      <w:pPr>
        <w:keepNext/>
        <w:widowControl w:val="0"/>
        <w:suppressAutoHyphens/>
        <w:spacing w:line="360" w:lineRule="auto"/>
        <w:ind w:right="-1" w:firstLine="709"/>
        <w:jc w:val="center"/>
        <w:outlineLvl w:val="0"/>
        <w:rPr>
          <w:sz w:val="28"/>
        </w:rPr>
      </w:pPr>
      <w:r>
        <w:rPr>
          <w:sz w:val="28"/>
        </w:rPr>
        <w:t xml:space="preserve">Рисунок 1.5 </w:t>
      </w:r>
      <w:r w:rsidRPr="0022097B">
        <w:rPr>
          <w:sz w:val="28"/>
        </w:rPr>
        <w:t>—</w:t>
      </w:r>
      <w:r>
        <w:rPr>
          <w:sz w:val="28"/>
        </w:rPr>
        <w:t xml:space="preserve"> Классификация счетов бухгалтерского учета по назначению и структуре</w:t>
      </w:r>
    </w:p>
    <w:p w14:paraId="4566F9FD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3D1B8E">
        <w:rPr>
          <w:rFonts w:eastAsia="Times New Roman"/>
          <w:sz w:val="28"/>
          <w:szCs w:val="28"/>
        </w:rPr>
        <w:t>Основные счета по назначению п</w:t>
      </w:r>
      <w:r>
        <w:rPr>
          <w:rFonts w:eastAsia="Times New Roman"/>
          <w:sz w:val="28"/>
          <w:szCs w:val="28"/>
        </w:rPr>
        <w:t xml:space="preserve">одразделяются на счета финансового состояния, операционные и </w:t>
      </w:r>
      <w:r w:rsidRPr="003D1B8E">
        <w:rPr>
          <w:rFonts w:eastAsia="Times New Roman"/>
          <w:sz w:val="28"/>
          <w:szCs w:val="28"/>
        </w:rPr>
        <w:t>финансового результата.</w:t>
      </w:r>
    </w:p>
    <w:p w14:paraId="1A91408B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3D1B8E">
        <w:rPr>
          <w:rFonts w:eastAsia="Times New Roman"/>
          <w:sz w:val="28"/>
          <w:szCs w:val="28"/>
        </w:rPr>
        <w:t xml:space="preserve">Счета финансового </w:t>
      </w:r>
      <w:r>
        <w:rPr>
          <w:rFonts w:eastAsia="Times New Roman"/>
          <w:sz w:val="28"/>
          <w:szCs w:val="28"/>
        </w:rPr>
        <w:t>состояния</w:t>
      </w:r>
      <w:r w:rsidRPr="003D1B8E">
        <w:rPr>
          <w:rFonts w:eastAsia="Times New Roman"/>
          <w:sz w:val="28"/>
          <w:szCs w:val="28"/>
        </w:rPr>
        <w:t xml:space="preserve"> предназначены для учета на них производственных и финансовых ресурсов и состоят из счетов имущественных, расчетных и собственного капитала.</w:t>
      </w:r>
    </w:p>
    <w:p w14:paraId="5165E1F9" w14:textId="77777777" w:rsidR="00174338" w:rsidRPr="00084381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3D1B8E">
        <w:rPr>
          <w:rFonts w:eastAsia="Times New Roman"/>
          <w:sz w:val="28"/>
          <w:szCs w:val="28"/>
        </w:rPr>
        <w:t>На имущественных счетах учитывается основная масса имущества хозяйствующего субъекта. Имуществен</w:t>
      </w:r>
      <w:r>
        <w:rPr>
          <w:rFonts w:eastAsia="Times New Roman"/>
          <w:sz w:val="28"/>
          <w:szCs w:val="28"/>
        </w:rPr>
        <w:t>ные счета подразделяются на ин</w:t>
      </w:r>
      <w:r w:rsidRPr="003D1B8E">
        <w:rPr>
          <w:rFonts w:eastAsia="Times New Roman"/>
          <w:sz w:val="28"/>
          <w:szCs w:val="28"/>
        </w:rPr>
        <w:t xml:space="preserve">вентарные и калькуляционные. К инвентарным имущественным счетам </w:t>
      </w:r>
      <w:r w:rsidRPr="003D1B8E">
        <w:rPr>
          <w:rFonts w:eastAsia="Times New Roman"/>
          <w:sz w:val="28"/>
          <w:szCs w:val="28"/>
        </w:rPr>
        <w:lastRenderedPageBreak/>
        <w:t>относятся счета немонетарного (</w:t>
      </w:r>
      <w:proofErr w:type="spellStart"/>
      <w:r w:rsidRPr="003D1B8E">
        <w:rPr>
          <w:rFonts w:eastAsia="Times New Roman"/>
          <w:sz w:val="28"/>
          <w:szCs w:val="28"/>
        </w:rPr>
        <w:t>неден</w:t>
      </w:r>
      <w:r>
        <w:rPr>
          <w:rFonts w:eastAsia="Times New Roman"/>
          <w:sz w:val="28"/>
          <w:szCs w:val="28"/>
        </w:rPr>
        <w:t>ежного</w:t>
      </w:r>
      <w:proofErr w:type="spellEnd"/>
      <w:r>
        <w:rPr>
          <w:rFonts w:eastAsia="Times New Roman"/>
          <w:sz w:val="28"/>
          <w:szCs w:val="28"/>
        </w:rPr>
        <w:t>) имущества и счета моне</w:t>
      </w:r>
      <w:r w:rsidRPr="003D1B8E">
        <w:rPr>
          <w:rFonts w:eastAsia="Times New Roman"/>
          <w:sz w:val="28"/>
          <w:szCs w:val="28"/>
        </w:rPr>
        <w:t>тарного (денежного) имущества. Имущественные счета немонетарного имущества подразделяются на материальные и нематериальные</w:t>
      </w:r>
    </w:p>
    <w:p w14:paraId="4C9AE041" w14:textId="77777777" w:rsidR="00174338" w:rsidRPr="009549E6" w:rsidRDefault="00174338" w:rsidP="00174338">
      <w:pPr>
        <w:keepNext/>
        <w:widowControl w:val="0"/>
        <w:suppressAutoHyphens/>
        <w:spacing w:line="360" w:lineRule="auto"/>
        <w:ind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9549E6">
        <w:rPr>
          <w:rFonts w:eastAsia="Times New Roman"/>
          <w:sz w:val="28"/>
          <w:szCs w:val="28"/>
        </w:rPr>
        <w:t>Операционные счета предназначены для отражения на них расходов, свя</w:t>
      </w:r>
      <w:r>
        <w:rPr>
          <w:rFonts w:eastAsia="Times New Roman"/>
          <w:sz w:val="28"/>
          <w:szCs w:val="28"/>
        </w:rPr>
        <w:softHyphen/>
      </w:r>
      <w:r w:rsidRPr="009549E6">
        <w:rPr>
          <w:rFonts w:eastAsia="Times New Roman"/>
          <w:sz w:val="28"/>
          <w:szCs w:val="28"/>
        </w:rPr>
        <w:t>занных с осуществлением хозяйственных операций в процессе заготовле</w:t>
      </w:r>
      <w:r w:rsidRPr="009549E6">
        <w:rPr>
          <w:rFonts w:eastAsia="Times New Roman"/>
          <w:sz w:val="28"/>
          <w:szCs w:val="28"/>
        </w:rPr>
        <w:softHyphen/>
        <w:t>ния, производства и реализации продукции, товаров, работ и услуг.</w:t>
      </w:r>
    </w:p>
    <w:p w14:paraId="6C99EC6F" w14:textId="77777777" w:rsidR="00174338" w:rsidRPr="009549E6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Счета финансового результата</w:t>
      </w:r>
      <w:r w:rsidRPr="009549E6">
        <w:rPr>
          <w:rFonts w:eastAsia="Times New Roman"/>
          <w:sz w:val="28"/>
          <w:szCs w:val="28"/>
        </w:rPr>
        <w:t xml:space="preserve"> предназначены для определения ре</w:t>
      </w:r>
      <w:r w:rsidRPr="009549E6">
        <w:rPr>
          <w:rFonts w:eastAsia="Times New Roman"/>
          <w:sz w:val="28"/>
          <w:szCs w:val="28"/>
        </w:rPr>
        <w:softHyphen/>
        <w:t>зуль</w:t>
      </w:r>
      <w:r>
        <w:rPr>
          <w:rFonts w:eastAsia="Times New Roman"/>
          <w:sz w:val="28"/>
          <w:szCs w:val="28"/>
        </w:rPr>
        <w:softHyphen/>
      </w:r>
      <w:r w:rsidRPr="009549E6">
        <w:rPr>
          <w:rFonts w:eastAsia="Times New Roman"/>
          <w:sz w:val="28"/>
          <w:szCs w:val="28"/>
        </w:rPr>
        <w:t>татов сопоставления доходов и связанных с их получением расходов предпри</w:t>
      </w:r>
      <w:r>
        <w:rPr>
          <w:rFonts w:eastAsia="Times New Roman"/>
          <w:sz w:val="28"/>
          <w:szCs w:val="28"/>
        </w:rPr>
        <w:softHyphen/>
      </w:r>
      <w:r w:rsidRPr="009549E6">
        <w:rPr>
          <w:rFonts w:eastAsia="Times New Roman"/>
          <w:sz w:val="28"/>
          <w:szCs w:val="28"/>
        </w:rPr>
        <w:t>ятия и выявления его прибыли или убытка.</w:t>
      </w:r>
    </w:p>
    <w:p w14:paraId="681061D2" w14:textId="77777777" w:rsidR="00174338" w:rsidRPr="009549E6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9549E6">
        <w:rPr>
          <w:rFonts w:eastAsia="Times New Roman"/>
          <w:sz w:val="28"/>
          <w:szCs w:val="28"/>
        </w:rPr>
        <w:t>На всех указанных счетах путем двойной записи отражаются имуще</w:t>
      </w:r>
      <w:r w:rsidRPr="009549E6">
        <w:rPr>
          <w:rFonts w:eastAsia="Times New Roman"/>
          <w:sz w:val="28"/>
          <w:szCs w:val="28"/>
        </w:rPr>
        <w:softHyphen/>
        <w:t>ство, принадлежащее данному предприятию, источники его формирования и вся его хозяйственная деятельность как юридического лица.</w:t>
      </w:r>
    </w:p>
    <w:p w14:paraId="5785AD19" w14:textId="77777777" w:rsidR="00174338" w:rsidRPr="009549E6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9549E6">
        <w:rPr>
          <w:rFonts w:eastAsia="Times New Roman"/>
          <w:sz w:val="28"/>
          <w:szCs w:val="28"/>
        </w:rPr>
        <w:t xml:space="preserve">Простая запись ведется на </w:t>
      </w:r>
      <w:proofErr w:type="spellStart"/>
      <w:r w:rsidRPr="009549E6">
        <w:rPr>
          <w:rFonts w:eastAsia="Times New Roman"/>
          <w:sz w:val="28"/>
          <w:szCs w:val="28"/>
        </w:rPr>
        <w:t>забалансовых</w:t>
      </w:r>
      <w:proofErr w:type="spellEnd"/>
      <w:r w:rsidRPr="009549E6">
        <w:rPr>
          <w:rFonts w:eastAsia="Times New Roman"/>
          <w:sz w:val="28"/>
          <w:szCs w:val="28"/>
        </w:rPr>
        <w:t xml:space="preserve"> счетах, предназначенных для обобщения информации</w:t>
      </w:r>
      <w:r>
        <w:rPr>
          <w:rFonts w:eastAsia="Times New Roman"/>
          <w:sz w:val="28"/>
          <w:szCs w:val="28"/>
        </w:rPr>
        <w:t xml:space="preserve"> о наличии и движении товарно-</w:t>
      </w:r>
      <w:r w:rsidRPr="009549E6">
        <w:rPr>
          <w:rFonts w:eastAsia="Times New Roman"/>
          <w:sz w:val="28"/>
          <w:szCs w:val="28"/>
        </w:rPr>
        <w:t>материальных цен</w:t>
      </w:r>
      <w:r w:rsidRPr="009549E6">
        <w:rPr>
          <w:rFonts w:eastAsia="Times New Roman"/>
          <w:sz w:val="28"/>
          <w:szCs w:val="28"/>
        </w:rPr>
        <w:softHyphen/>
        <w:t>но</w:t>
      </w:r>
      <w:r>
        <w:rPr>
          <w:rFonts w:eastAsia="Times New Roman"/>
          <w:sz w:val="28"/>
          <w:szCs w:val="28"/>
        </w:rPr>
        <w:softHyphen/>
      </w:r>
      <w:r w:rsidRPr="009549E6">
        <w:rPr>
          <w:rFonts w:eastAsia="Times New Roman"/>
          <w:sz w:val="28"/>
          <w:szCs w:val="28"/>
        </w:rPr>
        <w:t>стей, временно находящихся в пользовании или распоряжении предпри</w:t>
      </w:r>
      <w:r w:rsidRPr="009549E6">
        <w:rPr>
          <w:rFonts w:eastAsia="Times New Roman"/>
          <w:sz w:val="28"/>
          <w:szCs w:val="28"/>
        </w:rPr>
        <w:softHyphen/>
        <w:t>ятия (аренда, ответственное хранение, переработка), а также для контроля за отдель</w:t>
      </w:r>
      <w:r>
        <w:rPr>
          <w:rFonts w:eastAsia="Times New Roman"/>
          <w:sz w:val="28"/>
          <w:szCs w:val="28"/>
        </w:rPr>
        <w:softHyphen/>
      </w:r>
      <w:r w:rsidRPr="009549E6">
        <w:rPr>
          <w:rFonts w:eastAsia="Times New Roman"/>
          <w:sz w:val="28"/>
          <w:szCs w:val="28"/>
        </w:rPr>
        <w:t>ными хозяйственными операциями.</w:t>
      </w:r>
    </w:p>
    <w:p w14:paraId="3E4E82EE" w14:textId="77777777" w:rsidR="00174338" w:rsidRPr="009549E6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9549E6">
        <w:rPr>
          <w:rFonts w:eastAsia="Times New Roman"/>
          <w:sz w:val="28"/>
          <w:szCs w:val="28"/>
        </w:rPr>
        <w:t>Инвентарными называют счета, на которых учитываются материаль</w:t>
      </w:r>
      <w:r w:rsidRPr="009549E6">
        <w:rPr>
          <w:rFonts w:eastAsia="Times New Roman"/>
          <w:sz w:val="28"/>
          <w:szCs w:val="28"/>
        </w:rPr>
        <w:softHyphen/>
        <w:t>ные ценности и денежные средства предприятия, включая ценные бумаги. На ана</w:t>
      </w:r>
      <w:r>
        <w:rPr>
          <w:rFonts w:eastAsia="Times New Roman"/>
          <w:sz w:val="28"/>
          <w:szCs w:val="28"/>
        </w:rPr>
        <w:softHyphen/>
      </w:r>
      <w:r w:rsidRPr="009549E6">
        <w:rPr>
          <w:rFonts w:eastAsia="Times New Roman"/>
          <w:sz w:val="28"/>
          <w:szCs w:val="28"/>
        </w:rPr>
        <w:t>литическом уровне эти объекты учета могут быть пересчитаны (</w:t>
      </w:r>
      <w:proofErr w:type="spellStart"/>
      <w:r w:rsidRPr="009549E6">
        <w:rPr>
          <w:rFonts w:eastAsia="Times New Roman"/>
          <w:sz w:val="28"/>
          <w:szCs w:val="28"/>
        </w:rPr>
        <w:t>проин</w:t>
      </w:r>
      <w:r w:rsidRPr="009549E6">
        <w:rPr>
          <w:rFonts w:eastAsia="Times New Roman"/>
          <w:sz w:val="28"/>
          <w:szCs w:val="28"/>
        </w:rPr>
        <w:softHyphen/>
        <w:t>вентари</w:t>
      </w:r>
      <w:r>
        <w:rPr>
          <w:rFonts w:eastAsia="Times New Roman"/>
          <w:sz w:val="28"/>
          <w:szCs w:val="28"/>
        </w:rPr>
        <w:softHyphen/>
      </w:r>
      <w:r w:rsidRPr="009549E6">
        <w:rPr>
          <w:rFonts w:eastAsia="Times New Roman"/>
          <w:sz w:val="28"/>
          <w:szCs w:val="28"/>
        </w:rPr>
        <w:t>зированы</w:t>
      </w:r>
      <w:proofErr w:type="spellEnd"/>
      <w:r w:rsidRPr="009549E6">
        <w:rPr>
          <w:rFonts w:eastAsia="Times New Roman"/>
          <w:sz w:val="28"/>
          <w:szCs w:val="28"/>
        </w:rPr>
        <w:t>) в натуральном выражении. От</w:t>
      </w:r>
      <w:r>
        <w:rPr>
          <w:rFonts w:eastAsia="Times New Roman"/>
          <w:sz w:val="28"/>
          <w:szCs w:val="28"/>
        </w:rPr>
        <w:t>сюда происходит их назва</w:t>
      </w:r>
      <w:r>
        <w:rPr>
          <w:rFonts w:eastAsia="Times New Roman"/>
          <w:sz w:val="28"/>
          <w:szCs w:val="28"/>
        </w:rPr>
        <w:softHyphen/>
        <w:t>ние – «</w:t>
      </w:r>
      <w:r w:rsidRPr="009549E6">
        <w:rPr>
          <w:rFonts w:eastAsia="Times New Roman"/>
          <w:sz w:val="28"/>
          <w:szCs w:val="28"/>
        </w:rPr>
        <w:t>ин</w:t>
      </w:r>
      <w:r>
        <w:rPr>
          <w:rFonts w:eastAsia="Times New Roman"/>
          <w:sz w:val="28"/>
          <w:szCs w:val="28"/>
        </w:rPr>
        <w:softHyphen/>
      </w:r>
      <w:r w:rsidRPr="009549E6">
        <w:rPr>
          <w:rFonts w:eastAsia="Times New Roman"/>
          <w:sz w:val="28"/>
          <w:szCs w:val="28"/>
        </w:rPr>
        <w:t>вентарные</w:t>
      </w:r>
      <w:r>
        <w:rPr>
          <w:rFonts w:eastAsia="Times New Roman"/>
          <w:sz w:val="28"/>
          <w:szCs w:val="28"/>
        </w:rPr>
        <w:t>»</w:t>
      </w:r>
      <w:r w:rsidRPr="009549E6">
        <w:rPr>
          <w:rFonts w:eastAsia="Times New Roman"/>
          <w:sz w:val="28"/>
          <w:szCs w:val="28"/>
        </w:rPr>
        <w:t>. Стоимостное выражение этих объектов учета (кроме денежных средств) определяется через натуральные показатели и текущую учетную оценку (цену).</w:t>
      </w:r>
    </w:p>
    <w:p w14:paraId="6501BF0C" w14:textId="77777777" w:rsidR="00174338" w:rsidRPr="009549E6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9549E6">
        <w:rPr>
          <w:sz w:val="28"/>
          <w:szCs w:val="28"/>
        </w:rPr>
        <w:t>В бухгалтерском учете для получения различной информации исполь</w:t>
      </w:r>
      <w:r w:rsidRPr="009549E6">
        <w:rPr>
          <w:bCs/>
          <w:sz w:val="28"/>
          <w:szCs w:val="28"/>
        </w:rPr>
        <w:softHyphen/>
      </w:r>
      <w:r w:rsidRPr="009549E6">
        <w:rPr>
          <w:sz w:val="28"/>
          <w:szCs w:val="28"/>
        </w:rPr>
        <w:t>зу</w:t>
      </w:r>
      <w:r>
        <w:rPr>
          <w:sz w:val="28"/>
          <w:szCs w:val="28"/>
        </w:rPr>
        <w:softHyphen/>
      </w:r>
      <w:r w:rsidRPr="009549E6">
        <w:rPr>
          <w:sz w:val="28"/>
          <w:szCs w:val="28"/>
        </w:rPr>
        <w:t>ется три вида счетов.</w:t>
      </w:r>
    </w:p>
    <w:p w14:paraId="0F0B205B" w14:textId="77777777" w:rsidR="00174338" w:rsidRPr="009549E6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sz w:val="28"/>
          <w:szCs w:val="28"/>
        </w:rPr>
      </w:pPr>
      <w:r w:rsidRPr="009549E6">
        <w:rPr>
          <w:sz w:val="28"/>
          <w:szCs w:val="28"/>
        </w:rPr>
        <w:t>Виды счетов по степени детализации:</w:t>
      </w:r>
    </w:p>
    <w:p w14:paraId="38E4F33D" w14:textId="77777777" w:rsidR="00174338" w:rsidRPr="009549E6" w:rsidRDefault="00174338" w:rsidP="00174338">
      <w:pPr>
        <w:pStyle w:val="a6"/>
        <w:keepNext/>
        <w:widowControl w:val="0"/>
        <w:numPr>
          <w:ilvl w:val="0"/>
          <w:numId w:val="12"/>
        </w:numPr>
        <w:suppressAutoHyphens/>
        <w:spacing w:line="360" w:lineRule="auto"/>
        <w:ind w:right="-1"/>
        <w:jc w:val="both"/>
        <w:rPr>
          <w:rFonts w:eastAsia="Times New Roman"/>
          <w:sz w:val="28"/>
          <w:szCs w:val="28"/>
        </w:rPr>
      </w:pPr>
      <w:r w:rsidRPr="009549E6">
        <w:rPr>
          <w:rFonts w:eastAsia="Times New Roman"/>
          <w:sz w:val="28"/>
          <w:szCs w:val="28"/>
        </w:rPr>
        <w:t>синтетические;</w:t>
      </w:r>
    </w:p>
    <w:p w14:paraId="42543D22" w14:textId="77777777" w:rsidR="00174338" w:rsidRPr="009549E6" w:rsidRDefault="00174338" w:rsidP="00174338">
      <w:pPr>
        <w:pStyle w:val="a6"/>
        <w:keepNext/>
        <w:widowControl w:val="0"/>
        <w:numPr>
          <w:ilvl w:val="0"/>
          <w:numId w:val="12"/>
        </w:numPr>
        <w:suppressAutoHyphens/>
        <w:spacing w:line="360" w:lineRule="auto"/>
        <w:ind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аналитические;</w:t>
      </w:r>
    </w:p>
    <w:p w14:paraId="34BA1041" w14:textId="77777777" w:rsidR="00174338" w:rsidRDefault="00174338" w:rsidP="00174338">
      <w:pPr>
        <w:pStyle w:val="a6"/>
        <w:keepNext/>
        <w:widowControl w:val="0"/>
        <w:numPr>
          <w:ilvl w:val="0"/>
          <w:numId w:val="12"/>
        </w:numPr>
        <w:suppressAutoHyphens/>
        <w:spacing w:line="360" w:lineRule="auto"/>
        <w:ind w:right="-1"/>
        <w:jc w:val="both"/>
        <w:rPr>
          <w:rFonts w:eastAsia="Times New Roman"/>
          <w:sz w:val="28"/>
          <w:szCs w:val="28"/>
        </w:rPr>
      </w:pPr>
      <w:proofErr w:type="spellStart"/>
      <w:r w:rsidRPr="009549E6">
        <w:rPr>
          <w:rFonts w:eastAsia="Times New Roman"/>
          <w:sz w:val="28"/>
          <w:szCs w:val="28"/>
        </w:rPr>
        <w:t>субсчета</w:t>
      </w:r>
      <w:proofErr w:type="spellEnd"/>
      <w:r w:rsidRPr="009549E6">
        <w:rPr>
          <w:rFonts w:eastAsia="Times New Roman"/>
          <w:sz w:val="28"/>
          <w:szCs w:val="28"/>
        </w:rPr>
        <w:t>.</w:t>
      </w:r>
    </w:p>
    <w:p w14:paraId="610E4B5A" w14:textId="77777777" w:rsidR="00174338" w:rsidRPr="009549E6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Синтетические счета </w:t>
      </w:r>
      <w:r w:rsidRPr="008879E2">
        <w:rPr>
          <w:sz w:val="28"/>
        </w:rPr>
        <w:t>—</w:t>
      </w:r>
      <w:r>
        <w:rPr>
          <w:sz w:val="28"/>
        </w:rPr>
        <w:t xml:space="preserve"> </w:t>
      </w:r>
      <w:proofErr w:type="spellStart"/>
      <w:r w:rsidRPr="009549E6">
        <w:rPr>
          <w:sz w:val="28"/>
          <w:szCs w:val="28"/>
        </w:rPr>
        <w:t>счета</w:t>
      </w:r>
      <w:proofErr w:type="spellEnd"/>
      <w:r w:rsidRPr="009549E6">
        <w:rPr>
          <w:sz w:val="28"/>
          <w:szCs w:val="28"/>
        </w:rPr>
        <w:t>, которые содержат обобщенные показа</w:t>
      </w:r>
      <w:r w:rsidRPr="009549E6">
        <w:rPr>
          <w:bCs/>
          <w:sz w:val="28"/>
          <w:szCs w:val="28"/>
        </w:rPr>
        <w:softHyphen/>
      </w:r>
      <w:r w:rsidRPr="009549E6">
        <w:rPr>
          <w:sz w:val="28"/>
          <w:szCs w:val="28"/>
        </w:rPr>
        <w:t xml:space="preserve">тели </w:t>
      </w:r>
      <w:r w:rsidRPr="009549E6">
        <w:rPr>
          <w:sz w:val="28"/>
          <w:szCs w:val="28"/>
        </w:rPr>
        <w:lastRenderedPageBreak/>
        <w:t>об имуществе, обязательствах и операциях организации по экономиче</w:t>
      </w:r>
      <w:r w:rsidRPr="009549E6">
        <w:rPr>
          <w:bCs/>
          <w:sz w:val="28"/>
          <w:szCs w:val="28"/>
        </w:rPr>
        <w:softHyphen/>
      </w:r>
      <w:r w:rsidRPr="009549E6">
        <w:rPr>
          <w:sz w:val="28"/>
          <w:szCs w:val="28"/>
        </w:rPr>
        <w:t>ски одно</w:t>
      </w:r>
      <w:r>
        <w:rPr>
          <w:sz w:val="28"/>
          <w:szCs w:val="28"/>
        </w:rPr>
        <w:softHyphen/>
      </w:r>
      <w:r w:rsidRPr="009549E6">
        <w:rPr>
          <w:sz w:val="28"/>
          <w:szCs w:val="28"/>
        </w:rPr>
        <w:t>родным группам</w:t>
      </w:r>
      <w:r>
        <w:rPr>
          <w:sz w:val="28"/>
          <w:szCs w:val="28"/>
        </w:rPr>
        <w:t>, выраженные в денежном измерителе</w:t>
      </w:r>
      <w:r w:rsidRPr="009549E6">
        <w:rPr>
          <w:sz w:val="28"/>
          <w:szCs w:val="28"/>
        </w:rPr>
        <w:t xml:space="preserve">. </w:t>
      </w:r>
    </w:p>
    <w:p w14:paraId="7C6DAF4E" w14:textId="77777777" w:rsidR="00174338" w:rsidRPr="009549E6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9549E6">
        <w:rPr>
          <w:sz w:val="28"/>
          <w:szCs w:val="28"/>
        </w:rPr>
        <w:t xml:space="preserve">Не все синтетические счета требуют ведения аналитического учета. Счета, не требующие такого ведения, называются </w:t>
      </w:r>
      <w:r w:rsidRPr="009549E6">
        <w:rPr>
          <w:iCs/>
          <w:sz w:val="28"/>
          <w:szCs w:val="28"/>
        </w:rPr>
        <w:t>простыми</w:t>
      </w:r>
      <w:r w:rsidRPr="009549E6">
        <w:rPr>
          <w:sz w:val="28"/>
          <w:szCs w:val="28"/>
        </w:rPr>
        <w:t>. Счета же, которые тре</w:t>
      </w:r>
      <w:r w:rsidRPr="009549E6">
        <w:rPr>
          <w:bCs/>
          <w:sz w:val="28"/>
          <w:szCs w:val="28"/>
        </w:rPr>
        <w:softHyphen/>
      </w:r>
      <w:r w:rsidRPr="009549E6">
        <w:rPr>
          <w:sz w:val="28"/>
          <w:szCs w:val="28"/>
        </w:rPr>
        <w:t xml:space="preserve">буют ведения аналитического учета, называются </w:t>
      </w:r>
      <w:r w:rsidRPr="009549E6">
        <w:rPr>
          <w:iCs/>
          <w:sz w:val="28"/>
          <w:szCs w:val="28"/>
        </w:rPr>
        <w:t>сложными</w:t>
      </w:r>
      <w:r w:rsidRPr="009549E6">
        <w:rPr>
          <w:sz w:val="28"/>
          <w:szCs w:val="28"/>
        </w:rPr>
        <w:t>, например, счет 71 «Расчеты с подотчетными лицами», 01 «Основные средства» и др</w:t>
      </w:r>
      <w:r>
        <w:rPr>
          <w:sz w:val="28"/>
          <w:szCs w:val="28"/>
        </w:rPr>
        <w:t>угие</w:t>
      </w:r>
      <w:r w:rsidRPr="009549E6">
        <w:rPr>
          <w:sz w:val="28"/>
          <w:szCs w:val="28"/>
        </w:rPr>
        <w:t xml:space="preserve"> [1</w:t>
      </w:r>
      <w:r>
        <w:rPr>
          <w:sz w:val="28"/>
          <w:szCs w:val="28"/>
        </w:rPr>
        <w:t>6</w:t>
      </w:r>
      <w:r w:rsidRPr="009549E6">
        <w:rPr>
          <w:sz w:val="28"/>
          <w:szCs w:val="28"/>
        </w:rPr>
        <w:t>].</w:t>
      </w:r>
    </w:p>
    <w:p w14:paraId="16EB4DF5" w14:textId="77777777" w:rsidR="00174338" w:rsidRPr="009549E6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9549E6">
        <w:rPr>
          <w:sz w:val="28"/>
          <w:szCs w:val="28"/>
        </w:rPr>
        <w:t>Часто сложные синтетические счета непосредственно связанны с анали</w:t>
      </w:r>
      <w:r>
        <w:rPr>
          <w:sz w:val="28"/>
          <w:szCs w:val="28"/>
        </w:rPr>
        <w:softHyphen/>
      </w:r>
      <w:r w:rsidRPr="009549E6">
        <w:rPr>
          <w:sz w:val="28"/>
          <w:szCs w:val="28"/>
        </w:rPr>
        <w:t>тиче</w:t>
      </w:r>
      <w:r w:rsidRPr="009549E6">
        <w:rPr>
          <w:bCs/>
          <w:sz w:val="28"/>
          <w:szCs w:val="28"/>
        </w:rPr>
        <w:softHyphen/>
      </w:r>
      <w:r>
        <w:rPr>
          <w:sz w:val="28"/>
          <w:szCs w:val="28"/>
        </w:rPr>
        <w:t xml:space="preserve">скими счетами, без </w:t>
      </w:r>
      <w:proofErr w:type="gramStart"/>
      <w:r>
        <w:rPr>
          <w:sz w:val="28"/>
          <w:szCs w:val="28"/>
        </w:rPr>
        <w:t xml:space="preserve">каких </w:t>
      </w:r>
      <w:r w:rsidRPr="009549E6">
        <w:rPr>
          <w:sz w:val="28"/>
          <w:szCs w:val="28"/>
        </w:rPr>
        <w:t xml:space="preserve"> либо</w:t>
      </w:r>
      <w:proofErr w:type="gramEnd"/>
      <w:r w:rsidRPr="009549E6">
        <w:rPr>
          <w:sz w:val="28"/>
          <w:szCs w:val="28"/>
        </w:rPr>
        <w:t xml:space="preserve"> промежуточных групп. Например, в до</w:t>
      </w:r>
      <w:r>
        <w:rPr>
          <w:sz w:val="28"/>
          <w:szCs w:val="28"/>
        </w:rPr>
        <w:softHyphen/>
      </w:r>
      <w:r w:rsidRPr="009549E6">
        <w:rPr>
          <w:sz w:val="28"/>
          <w:szCs w:val="28"/>
        </w:rPr>
        <w:t>пол</w:t>
      </w:r>
      <w:r w:rsidRPr="009549E6">
        <w:rPr>
          <w:bCs/>
          <w:sz w:val="28"/>
          <w:szCs w:val="28"/>
        </w:rPr>
        <w:softHyphen/>
      </w:r>
      <w:r w:rsidRPr="009549E6">
        <w:rPr>
          <w:sz w:val="28"/>
          <w:szCs w:val="28"/>
        </w:rPr>
        <w:t>нение синтетического счета 71 «Расчеты с подотчетными лицами» открыва</w:t>
      </w:r>
      <w:r w:rsidRPr="009549E6">
        <w:rPr>
          <w:bCs/>
          <w:sz w:val="28"/>
          <w:szCs w:val="28"/>
        </w:rPr>
        <w:softHyphen/>
      </w:r>
      <w:r w:rsidRPr="009549E6">
        <w:rPr>
          <w:sz w:val="28"/>
          <w:szCs w:val="28"/>
        </w:rPr>
        <w:t xml:space="preserve">ются аналитические счета на каждое подотчетное лицо. </w:t>
      </w:r>
    </w:p>
    <w:p w14:paraId="5C1A64FA" w14:textId="77777777" w:rsidR="00174338" w:rsidRPr="009549E6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9549E6">
        <w:rPr>
          <w:sz w:val="28"/>
          <w:szCs w:val="28"/>
        </w:rPr>
        <w:t>Аналитические счета всегда детализируют содержание синтетических, отражая данные по отдельным видам имущества, обязательств и операций, вы</w:t>
      </w:r>
      <w:r>
        <w:rPr>
          <w:sz w:val="28"/>
          <w:szCs w:val="28"/>
        </w:rPr>
        <w:softHyphen/>
      </w:r>
      <w:r w:rsidRPr="009549E6">
        <w:rPr>
          <w:sz w:val="28"/>
          <w:szCs w:val="28"/>
        </w:rPr>
        <w:t>раженных в натуральных, денежных и трудовых измерителях.</w:t>
      </w:r>
    </w:p>
    <w:p w14:paraId="7BA0B4C4" w14:textId="77777777" w:rsidR="00174338" w:rsidRPr="009549E6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9549E6">
        <w:rPr>
          <w:sz w:val="28"/>
          <w:szCs w:val="28"/>
        </w:rPr>
        <w:t>Счета бухгалтерского учета классифицируются также по однородности эко</w:t>
      </w:r>
      <w:r w:rsidRPr="009549E6">
        <w:rPr>
          <w:bCs/>
          <w:sz w:val="28"/>
          <w:szCs w:val="28"/>
        </w:rPr>
        <w:softHyphen/>
      </w:r>
      <w:r w:rsidRPr="009549E6">
        <w:rPr>
          <w:sz w:val="28"/>
          <w:szCs w:val="28"/>
        </w:rPr>
        <w:t>номического содержания отражаемых в них показателей имущества, обяза</w:t>
      </w:r>
      <w:r w:rsidRPr="009549E6">
        <w:rPr>
          <w:bCs/>
          <w:sz w:val="28"/>
          <w:szCs w:val="28"/>
        </w:rPr>
        <w:softHyphen/>
      </w:r>
      <w:r w:rsidRPr="009549E6">
        <w:rPr>
          <w:sz w:val="28"/>
          <w:szCs w:val="28"/>
        </w:rPr>
        <w:t>тельств и хозяйственных операций.</w:t>
      </w:r>
    </w:p>
    <w:p w14:paraId="5F43BD42" w14:textId="77777777" w:rsidR="00174338" w:rsidRPr="009549E6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9549E6">
        <w:rPr>
          <w:sz w:val="28"/>
          <w:szCs w:val="28"/>
        </w:rPr>
        <w:t>Классификация счетов по назначению и структуре не увязывает при</w:t>
      </w:r>
      <w:r w:rsidRPr="009549E6">
        <w:rPr>
          <w:bCs/>
          <w:sz w:val="28"/>
          <w:szCs w:val="28"/>
        </w:rPr>
        <w:softHyphen/>
      </w:r>
      <w:r w:rsidRPr="009549E6">
        <w:rPr>
          <w:sz w:val="28"/>
          <w:szCs w:val="28"/>
        </w:rPr>
        <w:t>зна</w:t>
      </w:r>
      <w:r>
        <w:rPr>
          <w:sz w:val="28"/>
          <w:szCs w:val="28"/>
        </w:rPr>
        <w:softHyphen/>
      </w:r>
      <w:r w:rsidRPr="009549E6">
        <w:rPr>
          <w:sz w:val="28"/>
          <w:szCs w:val="28"/>
        </w:rPr>
        <w:t>ков идентификации с отражаемыми на них экономическими показате</w:t>
      </w:r>
      <w:r w:rsidRPr="009549E6">
        <w:rPr>
          <w:bCs/>
          <w:sz w:val="28"/>
          <w:szCs w:val="28"/>
        </w:rPr>
        <w:softHyphen/>
      </w:r>
      <w:r w:rsidRPr="009549E6">
        <w:rPr>
          <w:sz w:val="28"/>
          <w:szCs w:val="28"/>
        </w:rPr>
        <w:t>лями, а исследует и группирует номенклатуру счетов по их назначению в системе бух</w:t>
      </w:r>
      <w:r>
        <w:rPr>
          <w:sz w:val="28"/>
          <w:szCs w:val="28"/>
        </w:rPr>
        <w:softHyphen/>
      </w:r>
      <w:r w:rsidRPr="009549E6">
        <w:rPr>
          <w:sz w:val="28"/>
          <w:szCs w:val="28"/>
        </w:rPr>
        <w:t>галтерских счетов, строению, способам расчета показателей обо</w:t>
      </w:r>
      <w:r w:rsidRPr="009549E6">
        <w:rPr>
          <w:bCs/>
          <w:sz w:val="28"/>
          <w:szCs w:val="28"/>
        </w:rPr>
        <w:softHyphen/>
      </w:r>
      <w:r w:rsidRPr="009549E6">
        <w:rPr>
          <w:sz w:val="28"/>
          <w:szCs w:val="28"/>
        </w:rPr>
        <w:t>ротов и конеч</w:t>
      </w:r>
      <w:r>
        <w:rPr>
          <w:sz w:val="28"/>
          <w:szCs w:val="28"/>
        </w:rPr>
        <w:softHyphen/>
      </w:r>
      <w:r w:rsidRPr="009549E6">
        <w:rPr>
          <w:sz w:val="28"/>
          <w:szCs w:val="28"/>
        </w:rPr>
        <w:t>ного сальдо, организации аналитического учета. Таким обра</w:t>
      </w:r>
      <w:r w:rsidRPr="009549E6">
        <w:rPr>
          <w:bCs/>
          <w:sz w:val="28"/>
          <w:szCs w:val="28"/>
        </w:rPr>
        <w:softHyphen/>
      </w:r>
      <w:r w:rsidRPr="009549E6">
        <w:rPr>
          <w:sz w:val="28"/>
          <w:szCs w:val="28"/>
        </w:rPr>
        <w:t>зом, можно обоб</w:t>
      </w:r>
      <w:r>
        <w:rPr>
          <w:sz w:val="28"/>
          <w:szCs w:val="28"/>
        </w:rPr>
        <w:softHyphen/>
      </w:r>
      <w:r w:rsidRPr="009549E6">
        <w:rPr>
          <w:sz w:val="28"/>
          <w:szCs w:val="28"/>
        </w:rPr>
        <w:t>щить цели и задачи классификации счетов по назначению и структуре: выяс</w:t>
      </w:r>
      <w:r>
        <w:rPr>
          <w:sz w:val="28"/>
          <w:szCs w:val="28"/>
        </w:rPr>
        <w:softHyphen/>
      </w:r>
      <w:r w:rsidRPr="009549E6">
        <w:rPr>
          <w:sz w:val="28"/>
          <w:szCs w:val="28"/>
        </w:rPr>
        <w:t>нить, как организован и ведется учет на определенных груп</w:t>
      </w:r>
      <w:r w:rsidRPr="009549E6">
        <w:rPr>
          <w:bCs/>
          <w:sz w:val="28"/>
          <w:szCs w:val="28"/>
        </w:rPr>
        <w:softHyphen/>
      </w:r>
      <w:r w:rsidRPr="009549E6">
        <w:rPr>
          <w:sz w:val="28"/>
          <w:szCs w:val="28"/>
        </w:rPr>
        <w:t>пах счетов.</w:t>
      </w:r>
    </w:p>
    <w:p w14:paraId="44C08922" w14:textId="77777777" w:rsidR="00174338" w:rsidRPr="009549E6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9549E6">
        <w:rPr>
          <w:rFonts w:eastAsia="Times New Roman"/>
          <w:sz w:val="28"/>
          <w:szCs w:val="28"/>
        </w:rPr>
        <w:t>Нормативное регулирование плана счетов бухгалтерского учета пред</w:t>
      </w:r>
      <w:r w:rsidRPr="009549E6">
        <w:rPr>
          <w:rFonts w:eastAsia="Times New Roman"/>
          <w:sz w:val="28"/>
          <w:szCs w:val="28"/>
        </w:rPr>
        <w:softHyphen/>
        <w:t xml:space="preserve">ставляет собой установление государственными органами общеобязательных правил и норм. </w:t>
      </w:r>
    </w:p>
    <w:p w14:paraId="2959B65E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9549E6">
        <w:rPr>
          <w:rFonts w:eastAsia="Times New Roman"/>
          <w:sz w:val="28"/>
          <w:szCs w:val="28"/>
        </w:rPr>
        <w:t>В Российской Федерации создана четырехуровневая система норматив</w:t>
      </w:r>
      <w:r>
        <w:rPr>
          <w:rFonts w:eastAsia="Times New Roman"/>
          <w:sz w:val="28"/>
          <w:szCs w:val="28"/>
        </w:rPr>
        <w:softHyphen/>
      </w:r>
      <w:r w:rsidRPr="009549E6">
        <w:rPr>
          <w:rFonts w:eastAsia="Times New Roman"/>
          <w:sz w:val="28"/>
          <w:szCs w:val="28"/>
        </w:rPr>
        <w:t>ного регулирования плана счетов бухгалтерского учета</w:t>
      </w:r>
      <w:r>
        <w:rPr>
          <w:rFonts w:eastAsia="Times New Roman"/>
          <w:sz w:val="28"/>
          <w:szCs w:val="28"/>
        </w:rPr>
        <w:t xml:space="preserve"> (см. таблицу 1.1).</w:t>
      </w:r>
    </w:p>
    <w:p w14:paraId="71B605E4" w14:textId="77777777" w:rsidR="00174338" w:rsidRPr="00C85F9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color w:val="000000" w:themeColor="text1"/>
          <w:sz w:val="28"/>
          <w:szCs w:val="28"/>
        </w:rPr>
      </w:pPr>
      <w:r w:rsidRPr="00C85F9F">
        <w:rPr>
          <w:color w:val="000000" w:themeColor="text1"/>
          <w:sz w:val="28"/>
          <w:szCs w:val="28"/>
        </w:rPr>
        <w:t>Документом первого, наивысшего, уровня</w:t>
      </w:r>
      <w:r w:rsidRPr="00C85F9F">
        <w:rPr>
          <w:i/>
          <w:iCs/>
          <w:color w:val="000000" w:themeColor="text1"/>
          <w:sz w:val="28"/>
          <w:szCs w:val="28"/>
        </w:rPr>
        <w:t xml:space="preserve"> </w:t>
      </w:r>
      <w:r w:rsidRPr="00C85F9F">
        <w:rPr>
          <w:color w:val="000000" w:themeColor="text1"/>
          <w:sz w:val="28"/>
          <w:szCs w:val="28"/>
        </w:rPr>
        <w:t>является Федеральный Закон «О бухгалтерском учете». К нормативным документам второго уровня регу</w:t>
      </w:r>
      <w:r w:rsidRPr="00C85F9F">
        <w:rPr>
          <w:bCs/>
          <w:color w:val="000000" w:themeColor="text1"/>
          <w:sz w:val="28"/>
          <w:szCs w:val="28"/>
        </w:rPr>
        <w:softHyphen/>
      </w:r>
      <w:r w:rsidRPr="00C85F9F">
        <w:rPr>
          <w:color w:val="000000" w:themeColor="text1"/>
          <w:sz w:val="28"/>
          <w:szCs w:val="28"/>
        </w:rPr>
        <w:t>ли</w:t>
      </w:r>
      <w:r w:rsidRPr="00C85F9F">
        <w:rPr>
          <w:color w:val="000000" w:themeColor="text1"/>
          <w:sz w:val="28"/>
          <w:szCs w:val="28"/>
        </w:rPr>
        <w:softHyphen/>
        <w:t>рования относятся Положение по ведению бухгалтерского учета и бухгал</w:t>
      </w:r>
      <w:r w:rsidRPr="00C85F9F">
        <w:rPr>
          <w:bCs/>
          <w:color w:val="000000" w:themeColor="text1"/>
          <w:sz w:val="28"/>
          <w:szCs w:val="28"/>
        </w:rPr>
        <w:softHyphen/>
      </w:r>
      <w:r w:rsidRPr="00C85F9F">
        <w:rPr>
          <w:color w:val="000000" w:themeColor="text1"/>
          <w:sz w:val="28"/>
          <w:szCs w:val="28"/>
        </w:rPr>
        <w:t>тер</w:t>
      </w:r>
      <w:r w:rsidRPr="00C85F9F">
        <w:rPr>
          <w:color w:val="000000" w:themeColor="text1"/>
          <w:sz w:val="28"/>
          <w:szCs w:val="28"/>
        </w:rPr>
        <w:softHyphen/>
      </w:r>
      <w:r w:rsidRPr="00C85F9F">
        <w:rPr>
          <w:color w:val="000000" w:themeColor="text1"/>
          <w:sz w:val="28"/>
          <w:szCs w:val="28"/>
        </w:rPr>
        <w:lastRenderedPageBreak/>
        <w:t>ской отчетности и Положения (стандарты) по бухгалтерскому учету от</w:t>
      </w:r>
      <w:r w:rsidRPr="00C85F9F">
        <w:rPr>
          <w:bCs/>
          <w:color w:val="000000" w:themeColor="text1"/>
          <w:sz w:val="28"/>
          <w:szCs w:val="28"/>
        </w:rPr>
        <w:softHyphen/>
      </w:r>
      <w:r>
        <w:rPr>
          <w:color w:val="000000" w:themeColor="text1"/>
          <w:sz w:val="28"/>
          <w:szCs w:val="28"/>
        </w:rPr>
        <w:t>дельных объектов учета [1].</w:t>
      </w:r>
    </w:p>
    <w:p w14:paraId="6F0D028C" w14:textId="77777777" w:rsidR="00174338" w:rsidRPr="00FB57C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Главное назначение таких положений — раскрыть правовые и методоло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гические нормы, закрепленные в Законе «О бухгалтер</w:t>
      </w:r>
      <w:r w:rsidRPr="00FB57CF">
        <w:rPr>
          <w:rFonts w:eastAsia="Times New Roman"/>
          <w:sz w:val="28"/>
          <w:szCs w:val="28"/>
        </w:rPr>
        <w:softHyphen/>
        <w:t>ском учете» в части при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менения плана счетов бухгалтерского учета. Третий уровень регулирования включает нормативные акты Правительства Россий</w:t>
      </w:r>
      <w:r w:rsidRPr="00FB57CF">
        <w:rPr>
          <w:rFonts w:eastAsia="Times New Roman"/>
          <w:sz w:val="28"/>
          <w:szCs w:val="28"/>
        </w:rPr>
        <w:softHyphen/>
        <w:t>ской Федерации, иных пра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вительственных органов, устанавливающие прин</w:t>
      </w:r>
      <w:r w:rsidRPr="00FB57CF">
        <w:rPr>
          <w:rFonts w:eastAsia="Times New Roman"/>
          <w:sz w:val="28"/>
          <w:szCs w:val="28"/>
        </w:rPr>
        <w:softHyphen/>
        <w:t>ципиальные нормы, которые необходимо использовать при разработке поло</w:t>
      </w:r>
      <w:r w:rsidRPr="00FB57CF">
        <w:rPr>
          <w:rFonts w:eastAsia="Times New Roman"/>
          <w:sz w:val="28"/>
          <w:szCs w:val="28"/>
        </w:rPr>
        <w:softHyphen/>
        <w:t xml:space="preserve">жения четвертого уровня. </w:t>
      </w:r>
    </w:p>
    <w:p w14:paraId="6127A57A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К четвертому уровню нормативного регулирования плана счетов бух</w:t>
      </w:r>
      <w:r w:rsidRPr="00FB57CF">
        <w:rPr>
          <w:rFonts w:eastAsia="Times New Roman"/>
          <w:sz w:val="28"/>
          <w:szCs w:val="28"/>
        </w:rPr>
        <w:softHyphen/>
        <w:t>гал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терского учета относится учетная политика организации.</w:t>
      </w:r>
    </w:p>
    <w:p w14:paraId="49041375" w14:textId="77777777" w:rsidR="00174338" w:rsidRPr="000B609F" w:rsidRDefault="00174338" w:rsidP="00174338">
      <w:pPr>
        <w:keepNext/>
        <w:widowControl w:val="0"/>
        <w:suppressAutoHyphens/>
        <w:spacing w:before="120" w:line="360" w:lineRule="auto"/>
        <w:ind w:left="2410" w:hanging="1701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Таблица 1.1 —</w:t>
      </w:r>
      <w:r w:rsidRPr="000B609F">
        <w:rPr>
          <w:rFonts w:eastAsia="Times New Roman"/>
          <w:color w:val="000000" w:themeColor="text1"/>
          <w:sz w:val="28"/>
          <w:szCs w:val="28"/>
        </w:rPr>
        <w:t>Уровни нормативного регулирования плана счетов бухгалтер</w:t>
      </w:r>
      <w:r w:rsidRPr="000B609F">
        <w:rPr>
          <w:rFonts w:eastAsia="Times New Roman"/>
          <w:color w:val="000000" w:themeColor="text1"/>
          <w:sz w:val="28"/>
          <w:szCs w:val="28"/>
        </w:rPr>
        <w:softHyphen/>
        <w:t xml:space="preserve">ского учета в России </w:t>
      </w:r>
    </w:p>
    <w:tbl>
      <w:tblPr>
        <w:tblW w:w="8789" w:type="dxa"/>
        <w:tblInd w:w="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3076"/>
        <w:gridCol w:w="3544"/>
      </w:tblGrid>
      <w:tr w:rsidR="00174338" w:rsidRPr="009549E6" w14:paraId="04AAD997" w14:textId="77777777" w:rsidTr="00174338">
        <w:trPr>
          <w:trHeight w:val="305"/>
        </w:trPr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B5D0D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</w:pPr>
            <w:r w:rsidRPr="002056E6">
              <w:t xml:space="preserve">Уровень </w:t>
            </w:r>
          </w:p>
          <w:p w14:paraId="7DDD84A0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  <w:rPr>
                <w:bCs/>
              </w:rPr>
            </w:pPr>
            <w:r w:rsidRPr="002056E6">
              <w:t>регулиро</w:t>
            </w:r>
            <w:r w:rsidRPr="002056E6">
              <w:rPr>
                <w:bCs/>
              </w:rPr>
              <w:softHyphen/>
            </w:r>
            <w:r w:rsidRPr="002056E6">
              <w:t>вания</w:t>
            </w:r>
          </w:p>
        </w:tc>
        <w:tc>
          <w:tcPr>
            <w:tcW w:w="3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E437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  <w:rPr>
                <w:bCs/>
              </w:rPr>
            </w:pPr>
            <w:r w:rsidRPr="002056E6">
              <w:t>Источники регулирова</w:t>
            </w:r>
            <w:r w:rsidRPr="002056E6">
              <w:rPr>
                <w:bCs/>
              </w:rPr>
              <w:softHyphen/>
            </w:r>
            <w:r w:rsidRPr="002056E6">
              <w:t>ния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CFA5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  <w:rPr>
                <w:bCs/>
              </w:rPr>
            </w:pPr>
            <w:r w:rsidRPr="002056E6">
              <w:t>Документы, регулирующие учет</w:t>
            </w:r>
          </w:p>
        </w:tc>
      </w:tr>
      <w:tr w:rsidR="00174338" w:rsidRPr="009549E6" w14:paraId="76F50FC9" w14:textId="77777777" w:rsidTr="00174338">
        <w:trPr>
          <w:trHeight w:val="1166"/>
        </w:trPr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37DE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  <w:rPr>
                <w:bCs/>
              </w:rPr>
            </w:pPr>
            <w:r w:rsidRPr="002056E6">
              <w:t>Первый уровень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E1A76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</w:pPr>
            <w:r w:rsidRPr="002056E6">
              <w:t>Государственная дума РФ;</w:t>
            </w:r>
          </w:p>
          <w:p w14:paraId="4B7A0067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</w:pPr>
            <w:r w:rsidRPr="002056E6">
              <w:t>Президент РФ;</w:t>
            </w:r>
          </w:p>
          <w:p w14:paraId="226E39AD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</w:pPr>
            <w:r w:rsidRPr="002056E6">
              <w:t>Правительство РФ;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558C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  <w:rPr>
                <w:bCs/>
              </w:rPr>
            </w:pPr>
            <w:r w:rsidRPr="002056E6">
              <w:t>ФЗ «О бухгалтерском учете»;</w:t>
            </w:r>
          </w:p>
          <w:p w14:paraId="2389C270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  <w:rPr>
                <w:bCs/>
              </w:rPr>
            </w:pPr>
            <w:r w:rsidRPr="002056E6">
              <w:t>Указы Президента и постановления Правитель</w:t>
            </w:r>
            <w:r w:rsidRPr="002056E6">
              <w:softHyphen/>
              <w:t>ства РФ</w:t>
            </w:r>
          </w:p>
        </w:tc>
      </w:tr>
      <w:tr w:rsidR="00174338" w:rsidRPr="009549E6" w14:paraId="161413E5" w14:textId="77777777" w:rsidTr="00174338">
        <w:trPr>
          <w:trHeight w:val="1766"/>
        </w:trPr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8EB4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  <w:rPr>
                <w:bCs/>
              </w:rPr>
            </w:pPr>
            <w:r w:rsidRPr="002056E6">
              <w:t>Второй уровень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4C75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  <w:rPr>
                <w:bCs/>
              </w:rPr>
            </w:pPr>
            <w:r w:rsidRPr="002056E6">
              <w:t>Министерство финан</w:t>
            </w:r>
            <w:r w:rsidRPr="002056E6">
              <w:rPr>
                <w:bCs/>
              </w:rPr>
              <w:softHyphen/>
            </w:r>
            <w:r w:rsidRPr="002056E6">
              <w:t>сов РФ и другие органы исполнительной власти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7FFC4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  <w:rPr>
                <w:bCs/>
              </w:rPr>
            </w:pPr>
            <w:r w:rsidRPr="002056E6">
              <w:t>Положение по ведению бухгалтер</w:t>
            </w:r>
            <w:r w:rsidRPr="002056E6">
              <w:rPr>
                <w:bCs/>
              </w:rPr>
              <w:softHyphen/>
            </w:r>
            <w:r w:rsidRPr="002056E6">
              <w:t>ского учета и отчетности;</w:t>
            </w:r>
          </w:p>
          <w:p w14:paraId="727BE52E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  <w:rPr>
                <w:bCs/>
              </w:rPr>
            </w:pPr>
            <w:r>
              <w:t xml:space="preserve">Положения по </w:t>
            </w:r>
            <w:r w:rsidRPr="002056E6">
              <w:t>бухгалтерскому учету отдельных объектов учета</w:t>
            </w:r>
          </w:p>
        </w:tc>
      </w:tr>
      <w:tr w:rsidR="00174338" w:rsidRPr="009549E6" w14:paraId="3A4F082A" w14:textId="77777777" w:rsidTr="00174338">
        <w:trPr>
          <w:trHeight w:val="1460"/>
        </w:trPr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E72D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  <w:rPr>
                <w:bCs/>
              </w:rPr>
            </w:pPr>
            <w:r w:rsidRPr="002056E6">
              <w:t>Третий уровень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588D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  <w:rPr>
                <w:bCs/>
              </w:rPr>
            </w:pPr>
            <w:r w:rsidRPr="002056E6">
              <w:t>Министерство финан</w:t>
            </w:r>
            <w:r w:rsidRPr="002056E6">
              <w:rPr>
                <w:bCs/>
              </w:rPr>
              <w:softHyphen/>
            </w:r>
            <w:r w:rsidRPr="002056E6">
              <w:t>сов РФ и другие органы исполнительной власти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03B3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</w:pPr>
            <w:r w:rsidRPr="002056E6">
              <w:t>План счетов бухгалтерского учета и инструкция по его применению</w:t>
            </w:r>
          </w:p>
          <w:p w14:paraId="2AD4A1C7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  <w:rPr>
                <w:bCs/>
              </w:rPr>
            </w:pPr>
            <w:r w:rsidRPr="002056E6">
              <w:t>Прочие методические указания и ре</w:t>
            </w:r>
            <w:r w:rsidRPr="002056E6">
              <w:rPr>
                <w:bCs/>
              </w:rPr>
              <w:softHyphen/>
            </w:r>
            <w:r w:rsidRPr="002056E6">
              <w:t>комендации</w:t>
            </w:r>
          </w:p>
        </w:tc>
      </w:tr>
      <w:tr w:rsidR="00174338" w:rsidRPr="009549E6" w14:paraId="154F671A" w14:textId="77777777" w:rsidTr="00174338">
        <w:trPr>
          <w:trHeight w:val="305"/>
        </w:trPr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907EE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  <w:rPr>
                <w:bCs/>
              </w:rPr>
            </w:pPr>
            <w:r w:rsidRPr="002056E6">
              <w:t>Четвертый уровень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1F2AD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  <w:rPr>
                <w:bCs/>
              </w:rPr>
            </w:pPr>
            <w:r w:rsidRPr="002056E6">
              <w:t>Управленческий персо</w:t>
            </w:r>
            <w:r w:rsidRPr="002056E6">
              <w:rPr>
                <w:bCs/>
              </w:rPr>
              <w:softHyphen/>
            </w:r>
            <w:r w:rsidRPr="002056E6">
              <w:t>нал ор</w:t>
            </w:r>
            <w:r w:rsidRPr="002056E6">
              <w:softHyphen/>
              <w:t>ганизации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C00D" w14:textId="77777777" w:rsidR="00174338" w:rsidRPr="002056E6" w:rsidRDefault="00174338" w:rsidP="00174338">
            <w:pPr>
              <w:keepNext/>
              <w:widowControl w:val="0"/>
              <w:suppressAutoHyphens/>
              <w:jc w:val="both"/>
              <w:rPr>
                <w:bCs/>
              </w:rPr>
            </w:pPr>
            <w:r w:rsidRPr="002056E6">
              <w:t>Учетная политика организации</w:t>
            </w:r>
          </w:p>
        </w:tc>
      </w:tr>
    </w:tbl>
    <w:p w14:paraId="223302A6" w14:textId="77777777" w:rsidR="00174338" w:rsidRPr="00FB57CF" w:rsidRDefault="00174338" w:rsidP="00174338">
      <w:pPr>
        <w:keepNext/>
        <w:widowControl w:val="0"/>
        <w:suppressAutoHyphens/>
        <w:spacing w:before="240"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В системе нормативного регулирования План счетов бухгалтерского учета финансово-хозяйственной деятельности организации, утвержденный Приказом Минфина России от 31.10.2000 № 94н [2</w:t>
      </w:r>
      <w:r>
        <w:rPr>
          <w:rFonts w:eastAsia="Times New Roman"/>
          <w:sz w:val="28"/>
          <w:szCs w:val="28"/>
        </w:rPr>
        <w:t>0</w:t>
      </w:r>
      <w:r w:rsidRPr="00FB57CF">
        <w:rPr>
          <w:rFonts w:eastAsia="Times New Roman"/>
          <w:sz w:val="28"/>
          <w:szCs w:val="28"/>
        </w:rPr>
        <w:t>], занимает промежуточ</w:t>
      </w:r>
      <w:r w:rsidRPr="00FB57CF">
        <w:rPr>
          <w:rFonts w:eastAsia="Times New Roman"/>
          <w:sz w:val="28"/>
          <w:szCs w:val="28"/>
        </w:rPr>
        <w:softHyphen/>
        <w:t>ное место между нормативными документами второго и третьего уровней, т.е. не имеющими нормативно-правового характера. Однако в практической деятель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ности Плану счетов придается первостепенное значение.</w:t>
      </w:r>
    </w:p>
    <w:p w14:paraId="19F9689B" w14:textId="77777777" w:rsidR="00174338" w:rsidRPr="00FB57C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План счетов является общим нормативным документом, предназначен</w:t>
      </w:r>
      <w:r w:rsidRPr="00FB57CF"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lastRenderedPageBreak/>
        <w:t>ным для всех организаций. Каждая организация создана для выполнения кон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кретных функций, а, следовательно, по роду своей деятельности она мо</w:t>
      </w:r>
      <w:r w:rsidRPr="00FB57CF">
        <w:rPr>
          <w:rFonts w:eastAsia="Times New Roman"/>
          <w:sz w:val="28"/>
          <w:szCs w:val="28"/>
        </w:rPr>
        <w:softHyphen/>
        <w:t>жет ис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пользовать не все счета, поэтому и нет необходимости указывать их в учетной политике. Таким образом, действующее законодательство разрешает указывать в рабочем плане счетов те счета, которые непосредственно исполь</w:t>
      </w:r>
      <w:r w:rsidRPr="00FB57CF">
        <w:rPr>
          <w:rFonts w:eastAsia="Times New Roman"/>
          <w:sz w:val="28"/>
          <w:szCs w:val="28"/>
        </w:rPr>
        <w:softHyphen/>
        <w:t>зуются орга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низацией.</w:t>
      </w:r>
    </w:p>
    <w:p w14:paraId="102ED508" w14:textId="77777777" w:rsidR="00174338" w:rsidRPr="000B609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bCs/>
          <w:sz w:val="28"/>
          <w:szCs w:val="28"/>
        </w:rPr>
        <w:t>Рабочий план счетов</w:t>
      </w:r>
      <w:r>
        <w:rPr>
          <w:rFonts w:eastAsia="Times New Roman"/>
          <w:sz w:val="28"/>
          <w:szCs w:val="28"/>
        </w:rPr>
        <w:t xml:space="preserve"> представляет собой </w:t>
      </w:r>
      <w:r w:rsidRPr="00FB57CF">
        <w:rPr>
          <w:rFonts w:eastAsia="Times New Roman"/>
          <w:sz w:val="28"/>
          <w:szCs w:val="28"/>
        </w:rPr>
        <w:t>систематизированный план счетов бухгалтер</w:t>
      </w:r>
      <w:r w:rsidRPr="00FB57CF">
        <w:rPr>
          <w:rFonts w:eastAsia="Times New Roman"/>
          <w:sz w:val="28"/>
          <w:szCs w:val="28"/>
        </w:rPr>
        <w:softHyphen/>
        <w:t>ского учета, применяемых в конкретной организации. В нем содержатся син</w:t>
      </w:r>
      <w:r w:rsidRPr="00FB57CF">
        <w:rPr>
          <w:rFonts w:eastAsia="Times New Roman"/>
          <w:sz w:val="28"/>
          <w:szCs w:val="28"/>
        </w:rPr>
        <w:softHyphen/>
        <w:t>тетиче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ские и аналитические счета, необходимые для ведения бухгалтерского учета в соответствии с требованиями своевременности и полноты учета и от</w:t>
      </w:r>
      <w:r w:rsidRPr="00FB57CF">
        <w:rPr>
          <w:rFonts w:eastAsia="Times New Roman"/>
          <w:sz w:val="28"/>
          <w:szCs w:val="28"/>
        </w:rPr>
        <w:softHyphen/>
        <w:t xml:space="preserve">четности, а также перечень </w:t>
      </w:r>
      <w:proofErr w:type="spellStart"/>
      <w:r w:rsidRPr="00FB57CF">
        <w:rPr>
          <w:rFonts w:eastAsia="Times New Roman"/>
          <w:sz w:val="28"/>
          <w:szCs w:val="28"/>
        </w:rPr>
        <w:t>забалансовых</w:t>
      </w:r>
      <w:proofErr w:type="spellEnd"/>
      <w:r w:rsidRPr="00FB57CF">
        <w:rPr>
          <w:rFonts w:eastAsia="Times New Roman"/>
          <w:sz w:val="28"/>
          <w:szCs w:val="28"/>
        </w:rPr>
        <w:t xml:space="preserve"> счетов. При п</w:t>
      </w:r>
      <w:r>
        <w:rPr>
          <w:rFonts w:eastAsia="Times New Roman"/>
          <w:sz w:val="28"/>
          <w:szCs w:val="28"/>
        </w:rPr>
        <w:t>одготовке рабочего плана счетов</w:t>
      </w:r>
      <w:r w:rsidRPr="00FB57CF">
        <w:rPr>
          <w:rFonts w:eastAsia="Times New Roman"/>
          <w:sz w:val="28"/>
          <w:szCs w:val="28"/>
        </w:rPr>
        <w:t xml:space="preserve"> из всей совокупности синтети</w:t>
      </w:r>
      <w:r w:rsidRPr="00FB57CF">
        <w:rPr>
          <w:rFonts w:eastAsia="Times New Roman"/>
          <w:sz w:val="28"/>
          <w:szCs w:val="28"/>
        </w:rPr>
        <w:softHyphen/>
        <w:t>че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ских счетов выбираются те, которые реально необходимы для адекватного от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 xml:space="preserve">ражения финансово-хозяйственной деятельности конкретной </w:t>
      </w:r>
      <w:hyperlink r:id="rId10" w:history="1">
        <w:r w:rsidRPr="00FB57CF">
          <w:rPr>
            <w:rFonts w:eastAsia="Times New Roman"/>
            <w:sz w:val="28"/>
            <w:szCs w:val="28"/>
          </w:rPr>
          <w:t>организации</w:t>
        </w:r>
      </w:hyperlink>
      <w:r w:rsidRPr="00FB57CF">
        <w:rPr>
          <w:rFonts w:eastAsia="Times New Roman"/>
          <w:sz w:val="28"/>
          <w:szCs w:val="28"/>
        </w:rPr>
        <w:t xml:space="preserve"> и для формирования достоверной и полной картины ее имущественного и финансо</w:t>
      </w:r>
      <w:r>
        <w:rPr>
          <w:rFonts w:eastAsia="Times New Roman"/>
          <w:sz w:val="28"/>
          <w:szCs w:val="28"/>
        </w:rPr>
        <w:softHyphen/>
        <w:t xml:space="preserve">вого положения </w:t>
      </w:r>
      <w:r w:rsidRPr="000B609F">
        <w:rPr>
          <w:rFonts w:eastAsia="Times New Roman"/>
          <w:sz w:val="28"/>
          <w:szCs w:val="28"/>
        </w:rPr>
        <w:t>[1].</w:t>
      </w:r>
    </w:p>
    <w:p w14:paraId="6FAF5BC3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При составлении рабочего плана счетов с сокра</w:t>
      </w:r>
      <w:r w:rsidRPr="00FB57CF">
        <w:rPr>
          <w:rFonts w:eastAsia="Times New Roman"/>
          <w:sz w:val="28"/>
          <w:szCs w:val="28"/>
        </w:rPr>
        <w:softHyphen/>
        <w:t>щенной системой счетов бухгалтерского учета целесообразно учитывать конкретные виды имущества, направления и виды деятельности организации, а также специфику обяза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тельств, возникающих из совершаемых ею сделок и иных оснований. И наобо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рот, для учета специфических операций организа</w:t>
      </w:r>
      <w:r w:rsidRPr="00FB57CF">
        <w:rPr>
          <w:rFonts w:eastAsia="Times New Roman"/>
          <w:sz w:val="28"/>
          <w:szCs w:val="28"/>
        </w:rPr>
        <w:softHyphen/>
        <w:t>ции могут по согласованию с Минфином РФ или др. соответствующим орга</w:t>
      </w:r>
      <w:r w:rsidRPr="00FB57CF">
        <w:rPr>
          <w:rFonts w:eastAsia="Times New Roman"/>
          <w:sz w:val="28"/>
          <w:szCs w:val="28"/>
        </w:rPr>
        <w:softHyphen/>
        <w:t>ном при необходимости вводить в рабочий план счетов дополнительные син</w:t>
      </w:r>
      <w:r w:rsidRPr="00FB57CF">
        <w:rPr>
          <w:rFonts w:eastAsia="Times New Roman"/>
          <w:sz w:val="28"/>
          <w:szCs w:val="28"/>
        </w:rPr>
        <w:softHyphen/>
        <w:t>тетические счета, используя сво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 xml:space="preserve">бодные коды счетов. </w:t>
      </w:r>
    </w:p>
    <w:p w14:paraId="35602919" w14:textId="77777777" w:rsidR="00174338" w:rsidRPr="00FB57C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Основанием для введе</w:t>
      </w:r>
      <w:r w:rsidRPr="00FB57CF">
        <w:rPr>
          <w:rFonts w:eastAsia="Times New Roman"/>
          <w:sz w:val="28"/>
          <w:szCs w:val="28"/>
        </w:rPr>
        <w:softHyphen/>
        <w:t>ния новых синтетических счетов может служить, например, появление но</w:t>
      </w:r>
      <w:r w:rsidRPr="00FB57CF">
        <w:rPr>
          <w:rFonts w:eastAsia="Times New Roman"/>
          <w:sz w:val="28"/>
          <w:szCs w:val="28"/>
        </w:rPr>
        <w:softHyphen/>
        <w:t xml:space="preserve">вого вида объектов учета, для которых ранее счета не предусматривались. </w:t>
      </w:r>
      <w:proofErr w:type="spellStart"/>
      <w:r w:rsidRPr="00FB57CF">
        <w:rPr>
          <w:rFonts w:eastAsia="Times New Roman"/>
          <w:sz w:val="28"/>
          <w:szCs w:val="28"/>
        </w:rPr>
        <w:t>Субсчета</w:t>
      </w:r>
      <w:proofErr w:type="spellEnd"/>
      <w:r w:rsidRPr="00FB57CF">
        <w:rPr>
          <w:rFonts w:eastAsia="Times New Roman"/>
          <w:sz w:val="28"/>
          <w:szCs w:val="28"/>
        </w:rPr>
        <w:t>, предусмотренные в соответствующем плане сче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тов, используются исходя из требований анализа, контроля и отчетности. Орга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низации вправе уточнять содержание отдельных из них, исключать и объеди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 xml:space="preserve">нять их, а также вводить дополнительные </w:t>
      </w:r>
      <w:proofErr w:type="spellStart"/>
      <w:r w:rsidRPr="00FB57CF">
        <w:rPr>
          <w:rFonts w:eastAsia="Times New Roman"/>
          <w:sz w:val="28"/>
          <w:szCs w:val="28"/>
        </w:rPr>
        <w:t>субсчета</w:t>
      </w:r>
      <w:proofErr w:type="spellEnd"/>
      <w:r w:rsidRPr="00FB57CF">
        <w:rPr>
          <w:rFonts w:eastAsia="Times New Roman"/>
          <w:sz w:val="28"/>
          <w:szCs w:val="28"/>
        </w:rPr>
        <w:t>.</w:t>
      </w:r>
    </w:p>
    <w:p w14:paraId="4515753B" w14:textId="77777777" w:rsidR="00174338" w:rsidRPr="00FB57C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При разработке рабочего плана счетов определяется конкретная но</w:t>
      </w:r>
      <w:r w:rsidRPr="00FB57CF">
        <w:rPr>
          <w:rFonts w:eastAsia="Times New Roman"/>
          <w:sz w:val="28"/>
          <w:szCs w:val="28"/>
        </w:rPr>
        <w:softHyphen/>
        <w:t>менк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lastRenderedPageBreak/>
        <w:t>латура счетов, используемых данной организацией в процессе бухгал</w:t>
      </w:r>
      <w:r w:rsidRPr="00FB57CF">
        <w:rPr>
          <w:rFonts w:eastAsia="Times New Roman"/>
          <w:sz w:val="28"/>
          <w:szCs w:val="28"/>
        </w:rPr>
        <w:softHyphen/>
        <w:t>терского учета. В случае, если в дальнейшем возникает необходимость учета средств, не указанных в рабочем плане счетов, можно использовать имею</w:t>
      </w:r>
      <w:r w:rsidRPr="00FB57CF">
        <w:rPr>
          <w:rFonts w:eastAsia="Times New Roman"/>
          <w:sz w:val="28"/>
          <w:szCs w:val="28"/>
        </w:rPr>
        <w:softHyphen/>
        <w:t>щийся счет из со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ответствующего раздела.</w:t>
      </w:r>
    </w:p>
    <w:p w14:paraId="633F2768" w14:textId="77777777" w:rsidR="00174338" w:rsidRPr="00FB57C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При этом рабочий план счетов всегда должен включать следующие раз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делы в определенной последовательности:</w:t>
      </w:r>
    </w:p>
    <w:p w14:paraId="08D7ABDC" w14:textId="77777777" w:rsidR="00174338" w:rsidRPr="00FB57C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1. Капитал.</w:t>
      </w:r>
    </w:p>
    <w:p w14:paraId="54E8B9B0" w14:textId="77777777" w:rsidR="00174338" w:rsidRPr="00FB57C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2. Кредиты и займы.</w:t>
      </w:r>
    </w:p>
    <w:p w14:paraId="7F287990" w14:textId="77777777" w:rsidR="00174338" w:rsidRPr="00FB57C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3. Денежные средства, их эквиваленты и прочие расчеты.</w:t>
      </w:r>
    </w:p>
    <w:p w14:paraId="4ECC8757" w14:textId="77777777" w:rsidR="00174338" w:rsidRPr="00FB57C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4. Капитальные вложения и долгосрочные активы.</w:t>
      </w:r>
    </w:p>
    <w:p w14:paraId="17710287" w14:textId="77777777" w:rsidR="00174338" w:rsidRPr="00FB57C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5. Процесс снабжения и производственные затраты.</w:t>
      </w:r>
    </w:p>
    <w:p w14:paraId="657ABA6D" w14:textId="77777777" w:rsidR="00174338" w:rsidRPr="00FB57C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6. Производство и социальная сфера.</w:t>
      </w:r>
    </w:p>
    <w:p w14:paraId="304EC915" w14:textId="77777777" w:rsidR="00174338" w:rsidRPr="00FB57C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7. Готовая продукция и товары.</w:t>
      </w:r>
    </w:p>
    <w:p w14:paraId="5984EA2B" w14:textId="77777777" w:rsidR="00174338" w:rsidRPr="00FB57C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8. Процесс продажи и финансовые результаты.</w:t>
      </w:r>
    </w:p>
    <w:p w14:paraId="5B184EA8" w14:textId="77777777" w:rsidR="00174338" w:rsidRPr="00FB57C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 xml:space="preserve">9. </w:t>
      </w:r>
      <w:proofErr w:type="spellStart"/>
      <w:r w:rsidRPr="00FB57CF">
        <w:rPr>
          <w:rFonts w:eastAsia="Times New Roman"/>
          <w:sz w:val="28"/>
          <w:szCs w:val="28"/>
        </w:rPr>
        <w:t>Забалансовые</w:t>
      </w:r>
      <w:proofErr w:type="spellEnd"/>
      <w:r w:rsidRPr="00FB57CF">
        <w:rPr>
          <w:rFonts w:eastAsia="Times New Roman"/>
          <w:sz w:val="28"/>
          <w:szCs w:val="28"/>
        </w:rPr>
        <w:t xml:space="preserve"> счета.</w:t>
      </w:r>
    </w:p>
    <w:p w14:paraId="4E8E7778" w14:textId="77777777" w:rsidR="00174338" w:rsidRPr="00FB57C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Небольшие и средние организации с незначительными объемами учет</w:t>
      </w:r>
      <w:r w:rsidRPr="00FB57CF">
        <w:rPr>
          <w:rFonts w:eastAsia="Times New Roman"/>
          <w:sz w:val="28"/>
          <w:szCs w:val="28"/>
        </w:rPr>
        <w:softHyphen/>
        <w:t>ной работы (и, соответственно, количеством счетов и бухгалтерских прово</w:t>
      </w:r>
      <w:r w:rsidRPr="00FB57CF">
        <w:rPr>
          <w:rFonts w:eastAsia="Times New Roman"/>
          <w:sz w:val="28"/>
          <w:szCs w:val="28"/>
        </w:rPr>
        <w:softHyphen/>
        <w:t>док) мо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гут воспользоваться типовым Планом счетов, не внося в него сущест</w:t>
      </w:r>
      <w:r w:rsidRPr="00FB57CF">
        <w:rPr>
          <w:rFonts w:eastAsia="Times New Roman"/>
          <w:sz w:val="28"/>
          <w:szCs w:val="28"/>
        </w:rPr>
        <w:softHyphen/>
        <w:t xml:space="preserve">венных изменений в части применения </w:t>
      </w:r>
      <w:proofErr w:type="spellStart"/>
      <w:r w:rsidRPr="00FB57CF">
        <w:rPr>
          <w:rFonts w:eastAsia="Times New Roman"/>
          <w:sz w:val="28"/>
          <w:szCs w:val="28"/>
        </w:rPr>
        <w:t>субсчетов</w:t>
      </w:r>
      <w:proofErr w:type="spellEnd"/>
      <w:r w:rsidRPr="00FB57CF">
        <w:rPr>
          <w:rFonts w:eastAsia="Times New Roman"/>
          <w:sz w:val="28"/>
          <w:szCs w:val="28"/>
        </w:rPr>
        <w:t xml:space="preserve"> и нетиповых проводок.</w:t>
      </w:r>
    </w:p>
    <w:p w14:paraId="4A8A1AC6" w14:textId="77777777" w:rsidR="00174338" w:rsidRPr="00FB57C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Все рабочие планы счетов должны быть основаны на типовом Плане сче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 xml:space="preserve">тов бухгалтерского учета и Инструкции по его применению. Однако в части </w:t>
      </w:r>
      <w:proofErr w:type="spellStart"/>
      <w:r w:rsidRPr="00FB57CF">
        <w:rPr>
          <w:rFonts w:eastAsia="Times New Roman"/>
          <w:sz w:val="28"/>
          <w:szCs w:val="28"/>
        </w:rPr>
        <w:t>субсчетов</w:t>
      </w:r>
      <w:proofErr w:type="spellEnd"/>
      <w:r w:rsidRPr="00FB57CF">
        <w:rPr>
          <w:rFonts w:eastAsia="Times New Roman"/>
          <w:sz w:val="28"/>
          <w:szCs w:val="28"/>
        </w:rPr>
        <w:t xml:space="preserve"> и аналитического учета предприятия могут самостоятельно устанав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ливать порядок своей учетной работы. В этих целях и разрабатыва</w:t>
      </w:r>
      <w:r w:rsidRPr="00FB57CF">
        <w:rPr>
          <w:rFonts w:eastAsia="Times New Roman"/>
          <w:sz w:val="28"/>
          <w:szCs w:val="28"/>
        </w:rPr>
        <w:softHyphen/>
        <w:t>ется рабочий план счетов предприятия, являющийся составной частью его учетной политики и утверждаемый, как правило, в качестве ее приложения [22].</w:t>
      </w:r>
    </w:p>
    <w:p w14:paraId="2F31F227" w14:textId="77777777" w:rsidR="00174338" w:rsidRPr="00FB57C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Построение рабочего плана счетов означает выделение, систематиза</w:t>
      </w:r>
      <w:r w:rsidRPr="00FB57CF">
        <w:rPr>
          <w:rFonts w:eastAsia="Times New Roman"/>
          <w:sz w:val="28"/>
          <w:szCs w:val="28"/>
        </w:rPr>
        <w:softHyphen/>
        <w:t xml:space="preserve">цию и расположение счетов (и </w:t>
      </w:r>
      <w:proofErr w:type="spellStart"/>
      <w:r w:rsidRPr="00FB57CF">
        <w:rPr>
          <w:rFonts w:eastAsia="Times New Roman"/>
          <w:sz w:val="28"/>
          <w:szCs w:val="28"/>
        </w:rPr>
        <w:t>субсчетов</w:t>
      </w:r>
      <w:proofErr w:type="spellEnd"/>
      <w:r w:rsidRPr="00FB57CF">
        <w:rPr>
          <w:rFonts w:eastAsia="Times New Roman"/>
          <w:sz w:val="28"/>
          <w:szCs w:val="28"/>
        </w:rPr>
        <w:t>) в определенной системе, что по</w:t>
      </w:r>
      <w:r w:rsidRPr="00FB57CF">
        <w:rPr>
          <w:rFonts w:eastAsia="Times New Roman"/>
          <w:sz w:val="28"/>
          <w:szCs w:val="28"/>
        </w:rPr>
        <w:softHyphen/>
        <w:t>зволяет установить необходимую основу для отражения производимых пред</w:t>
      </w:r>
      <w:r w:rsidRPr="00FB57CF">
        <w:rPr>
          <w:rFonts w:eastAsia="Times New Roman"/>
          <w:sz w:val="28"/>
          <w:szCs w:val="28"/>
        </w:rPr>
        <w:softHyphen/>
        <w:t>приятием финансово-хозяйственных операций.</w:t>
      </w:r>
    </w:p>
    <w:p w14:paraId="2A237BF0" w14:textId="77777777" w:rsidR="00174338" w:rsidRPr="00F51836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Основная цель раз</w:t>
      </w:r>
      <w:r>
        <w:rPr>
          <w:rFonts w:eastAsia="Times New Roman"/>
          <w:sz w:val="28"/>
          <w:szCs w:val="28"/>
        </w:rPr>
        <w:t xml:space="preserve">работки рабочего плана счетов заключается в том, чтобы </w:t>
      </w:r>
      <w:r w:rsidRPr="00FB57CF">
        <w:rPr>
          <w:rFonts w:eastAsia="Times New Roman"/>
          <w:sz w:val="28"/>
          <w:szCs w:val="28"/>
        </w:rPr>
        <w:t xml:space="preserve">построить такую схему бухгалтерского учета, чтобы она могла учесть </w:t>
      </w:r>
      <w:r w:rsidRPr="00FB57CF">
        <w:rPr>
          <w:rFonts w:eastAsia="Times New Roman"/>
          <w:sz w:val="28"/>
          <w:szCs w:val="28"/>
        </w:rPr>
        <w:lastRenderedPageBreak/>
        <w:t>потребности в анали</w:t>
      </w:r>
      <w:r w:rsidRPr="00FB57CF">
        <w:rPr>
          <w:rFonts w:eastAsia="Times New Roman"/>
          <w:sz w:val="28"/>
          <w:szCs w:val="28"/>
        </w:rPr>
        <w:softHyphen/>
        <w:t>тике для всех целей ведения учета. Это и формирование бухгалтерской от</w:t>
      </w:r>
      <w:r w:rsidRPr="00FB57CF">
        <w:rPr>
          <w:rFonts w:eastAsia="Times New Roman"/>
          <w:sz w:val="28"/>
          <w:szCs w:val="28"/>
        </w:rPr>
        <w:softHyphen/>
        <w:t>четности, и подготовка информации для управления, исчисления налогов и сборов, и веде</w:t>
      </w:r>
      <w:r>
        <w:rPr>
          <w:rFonts w:eastAsia="Times New Roman"/>
          <w:sz w:val="28"/>
          <w:szCs w:val="28"/>
        </w:rPr>
        <w:softHyphen/>
        <w:t>ние статистического учета [8].</w:t>
      </w:r>
    </w:p>
    <w:p w14:paraId="2E5681C0" w14:textId="77777777" w:rsidR="00174338" w:rsidRPr="00FB57CF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В соответствии с Инструкцией по применению Плана счетов бухгал</w:t>
      </w:r>
      <w:r w:rsidRPr="00FB57CF">
        <w:rPr>
          <w:rFonts w:eastAsia="Times New Roman"/>
          <w:sz w:val="28"/>
          <w:szCs w:val="28"/>
        </w:rPr>
        <w:softHyphen/>
        <w:t>тер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>ского учета финансово-хозяйственной деятельности организаций на ос</w:t>
      </w:r>
      <w:r w:rsidRPr="00FB57CF">
        <w:rPr>
          <w:rFonts w:eastAsia="Times New Roman"/>
          <w:sz w:val="28"/>
          <w:szCs w:val="28"/>
        </w:rPr>
        <w:softHyphen/>
        <w:t>нове Плана счетов организация утверждает рабочий план счетов, содержа</w:t>
      </w:r>
      <w:r w:rsidRPr="00FB57CF">
        <w:rPr>
          <w:rFonts w:eastAsia="Times New Roman"/>
          <w:sz w:val="28"/>
          <w:szCs w:val="28"/>
        </w:rPr>
        <w:softHyphen/>
        <w:t>щий пол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 xml:space="preserve">ный перечень синтетических и аналитических (включая </w:t>
      </w:r>
      <w:proofErr w:type="spellStart"/>
      <w:r w:rsidRPr="00FB57CF">
        <w:rPr>
          <w:rFonts w:eastAsia="Times New Roman"/>
          <w:sz w:val="28"/>
          <w:szCs w:val="28"/>
        </w:rPr>
        <w:t>субсчета</w:t>
      </w:r>
      <w:proofErr w:type="spellEnd"/>
      <w:r w:rsidRPr="00FB57CF">
        <w:rPr>
          <w:rFonts w:eastAsia="Times New Roman"/>
          <w:sz w:val="28"/>
          <w:szCs w:val="28"/>
        </w:rPr>
        <w:t>) счетов, необ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 xml:space="preserve">ходимых для ведения бухгалтерского учета. </w:t>
      </w:r>
      <w:proofErr w:type="spellStart"/>
      <w:r w:rsidRPr="00FB57CF">
        <w:rPr>
          <w:rFonts w:eastAsia="Times New Roman"/>
          <w:sz w:val="28"/>
          <w:szCs w:val="28"/>
        </w:rPr>
        <w:t>Субсчета</w:t>
      </w:r>
      <w:proofErr w:type="spellEnd"/>
      <w:r w:rsidRPr="00FB57CF">
        <w:rPr>
          <w:rFonts w:eastAsia="Times New Roman"/>
          <w:sz w:val="28"/>
          <w:szCs w:val="28"/>
        </w:rPr>
        <w:t>, преду</w:t>
      </w:r>
      <w:r w:rsidRPr="00FB57CF">
        <w:rPr>
          <w:rFonts w:eastAsia="Times New Roman"/>
          <w:sz w:val="28"/>
          <w:szCs w:val="28"/>
        </w:rPr>
        <w:softHyphen/>
        <w:t>смотренные в Плане счетов, используются организацией исходя из требова</w:t>
      </w:r>
      <w:r w:rsidRPr="00FB57CF">
        <w:rPr>
          <w:rFonts w:eastAsia="Times New Roman"/>
          <w:sz w:val="28"/>
          <w:szCs w:val="28"/>
        </w:rPr>
        <w:softHyphen/>
        <w:t>ний управления организацией, включая нужды анализа, контроля и отчетно</w:t>
      </w:r>
      <w:r w:rsidRPr="00FB57CF">
        <w:rPr>
          <w:rFonts w:eastAsia="Times New Roman"/>
          <w:sz w:val="28"/>
          <w:szCs w:val="28"/>
        </w:rPr>
        <w:softHyphen/>
        <w:t>сти. Как уже гово</w:t>
      </w:r>
      <w:r>
        <w:rPr>
          <w:rFonts w:eastAsia="Times New Roman"/>
          <w:sz w:val="28"/>
          <w:szCs w:val="28"/>
        </w:rPr>
        <w:softHyphen/>
      </w:r>
      <w:r w:rsidRPr="00FB57CF">
        <w:rPr>
          <w:rFonts w:eastAsia="Times New Roman"/>
          <w:sz w:val="28"/>
          <w:szCs w:val="28"/>
        </w:rPr>
        <w:t xml:space="preserve">рилось выше, организация может уточнять содержание приведенных в Плане счетов </w:t>
      </w:r>
      <w:proofErr w:type="spellStart"/>
      <w:r w:rsidRPr="00FB57CF">
        <w:rPr>
          <w:rFonts w:eastAsia="Times New Roman"/>
          <w:sz w:val="28"/>
          <w:szCs w:val="28"/>
        </w:rPr>
        <w:t>субсчетов</w:t>
      </w:r>
      <w:proofErr w:type="spellEnd"/>
      <w:r w:rsidRPr="00FB57CF">
        <w:rPr>
          <w:rFonts w:eastAsia="Times New Roman"/>
          <w:sz w:val="28"/>
          <w:szCs w:val="28"/>
        </w:rPr>
        <w:t xml:space="preserve">, исключать и объединять их, а также вводить дополнительные </w:t>
      </w:r>
      <w:proofErr w:type="spellStart"/>
      <w:r w:rsidRPr="00FB57CF">
        <w:rPr>
          <w:rFonts w:eastAsia="Times New Roman"/>
          <w:sz w:val="28"/>
          <w:szCs w:val="28"/>
        </w:rPr>
        <w:t>субсчета</w:t>
      </w:r>
      <w:proofErr w:type="spellEnd"/>
      <w:r w:rsidRPr="00FB57CF">
        <w:rPr>
          <w:rFonts w:eastAsia="Times New Roman"/>
          <w:sz w:val="28"/>
          <w:szCs w:val="28"/>
        </w:rPr>
        <w:t>.</w:t>
      </w:r>
    </w:p>
    <w:p w14:paraId="47BC7B3D" w14:textId="77777777" w:rsidR="00174338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Как правило, структура каждого счета рабочего плана счетов предпола</w:t>
      </w:r>
      <w:r w:rsidRPr="00FB57CF">
        <w:rPr>
          <w:rFonts w:eastAsia="Times New Roman"/>
          <w:sz w:val="28"/>
          <w:szCs w:val="28"/>
        </w:rPr>
        <w:softHyphen/>
        <w:t>гает следующую иерархию информационных данных по возрастанию сте</w:t>
      </w:r>
      <w:r w:rsidRPr="00FB57CF">
        <w:rPr>
          <w:rFonts w:eastAsia="Times New Roman"/>
          <w:sz w:val="28"/>
          <w:szCs w:val="28"/>
        </w:rPr>
        <w:softHyphen/>
        <w:t>пени детализации аналитического учета:</w:t>
      </w:r>
    </w:p>
    <w:p w14:paraId="24D0C0DB" w14:textId="77777777" w:rsidR="00174338" w:rsidRDefault="00174338" w:rsidP="00174338">
      <w:pPr>
        <w:pStyle w:val="a6"/>
        <w:keepNext/>
        <w:widowControl w:val="0"/>
        <w:numPr>
          <w:ilvl w:val="0"/>
          <w:numId w:val="13"/>
        </w:numPr>
        <w:suppressAutoHyphens/>
        <w:spacing w:line="360" w:lineRule="auto"/>
        <w:ind w:left="709" w:right="-1" w:firstLine="0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счет;</w:t>
      </w:r>
    </w:p>
    <w:p w14:paraId="77836866" w14:textId="77777777" w:rsidR="00174338" w:rsidRDefault="00174338" w:rsidP="00174338">
      <w:pPr>
        <w:pStyle w:val="a6"/>
        <w:keepNext/>
        <w:widowControl w:val="0"/>
        <w:numPr>
          <w:ilvl w:val="0"/>
          <w:numId w:val="13"/>
        </w:numPr>
        <w:suppressAutoHyphens/>
        <w:spacing w:line="360" w:lineRule="auto"/>
        <w:ind w:left="709" w:right="-1" w:firstLine="0"/>
        <w:jc w:val="both"/>
        <w:rPr>
          <w:rFonts w:eastAsia="Times New Roman"/>
          <w:sz w:val="28"/>
          <w:szCs w:val="28"/>
        </w:rPr>
      </w:pPr>
      <w:proofErr w:type="spellStart"/>
      <w:r w:rsidRPr="00FB57CF">
        <w:rPr>
          <w:rFonts w:eastAsia="Times New Roman"/>
          <w:sz w:val="28"/>
          <w:szCs w:val="28"/>
        </w:rPr>
        <w:t>субсчет</w:t>
      </w:r>
      <w:proofErr w:type="spellEnd"/>
      <w:r w:rsidRPr="00FB57CF">
        <w:rPr>
          <w:rFonts w:eastAsia="Times New Roman"/>
          <w:sz w:val="28"/>
          <w:szCs w:val="28"/>
        </w:rPr>
        <w:t>;</w:t>
      </w:r>
    </w:p>
    <w:p w14:paraId="0748FEE7" w14:textId="77777777" w:rsidR="00174338" w:rsidRDefault="00174338" w:rsidP="00174338">
      <w:pPr>
        <w:pStyle w:val="a6"/>
        <w:keepNext/>
        <w:widowControl w:val="0"/>
        <w:numPr>
          <w:ilvl w:val="0"/>
          <w:numId w:val="13"/>
        </w:numPr>
        <w:suppressAutoHyphens/>
        <w:spacing w:line="360" w:lineRule="auto"/>
        <w:ind w:left="709" w:right="-1" w:firstLine="0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аналитические признаки (субконто) первого уровня;</w:t>
      </w:r>
    </w:p>
    <w:p w14:paraId="1667A27C" w14:textId="77777777" w:rsidR="00174338" w:rsidRPr="00FB57CF" w:rsidRDefault="00174338" w:rsidP="00174338">
      <w:pPr>
        <w:pStyle w:val="a6"/>
        <w:keepNext/>
        <w:widowControl w:val="0"/>
        <w:numPr>
          <w:ilvl w:val="0"/>
          <w:numId w:val="13"/>
        </w:numPr>
        <w:suppressAutoHyphens/>
        <w:spacing w:line="360" w:lineRule="auto"/>
        <w:ind w:left="709" w:right="-1" w:firstLine="0"/>
        <w:jc w:val="both"/>
        <w:rPr>
          <w:rFonts w:eastAsia="Times New Roman"/>
          <w:sz w:val="28"/>
          <w:szCs w:val="28"/>
        </w:rPr>
      </w:pPr>
      <w:r w:rsidRPr="00FB57CF">
        <w:rPr>
          <w:rFonts w:eastAsia="Times New Roman"/>
          <w:sz w:val="28"/>
          <w:szCs w:val="28"/>
        </w:rPr>
        <w:t>аналитические признаки</w:t>
      </w:r>
      <w:r>
        <w:rPr>
          <w:rFonts w:eastAsia="Times New Roman"/>
          <w:sz w:val="28"/>
          <w:szCs w:val="28"/>
        </w:rPr>
        <w:t xml:space="preserve"> (субконто) второго уровня</w:t>
      </w:r>
      <w:r w:rsidRPr="00FB57CF">
        <w:rPr>
          <w:rFonts w:eastAsia="Times New Roman"/>
          <w:sz w:val="28"/>
          <w:szCs w:val="28"/>
        </w:rPr>
        <w:t>.</w:t>
      </w:r>
    </w:p>
    <w:p w14:paraId="20D13C3A" w14:textId="77777777" w:rsidR="00174338" w:rsidRPr="00447A8E" w:rsidRDefault="00174338" w:rsidP="00174338">
      <w:pPr>
        <w:keepNext/>
        <w:widowControl w:val="0"/>
        <w:suppressAutoHyphens/>
        <w:spacing w:line="360" w:lineRule="auto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этим н</w:t>
      </w:r>
      <w:r w:rsidRPr="00447A8E">
        <w:rPr>
          <w:rFonts w:eastAsia="Times New Roman"/>
          <w:sz w:val="28"/>
          <w:szCs w:val="28"/>
        </w:rPr>
        <w:t>а каждом предприятии издается приказ об утверждении учетной по</w:t>
      </w:r>
      <w:r w:rsidRPr="00447A8E">
        <w:rPr>
          <w:rFonts w:eastAsia="Times New Roman"/>
          <w:sz w:val="28"/>
          <w:szCs w:val="28"/>
        </w:rPr>
        <w:softHyphen/>
        <w:t>ли</w:t>
      </w:r>
      <w:r w:rsidRPr="00447A8E">
        <w:rPr>
          <w:rFonts w:eastAsia="Times New Roman"/>
          <w:sz w:val="28"/>
          <w:szCs w:val="28"/>
        </w:rPr>
        <w:softHyphen/>
        <w:t>тики, подписанный руководителем. Подготовка и формирование учетной поли</w:t>
      </w:r>
      <w:r w:rsidRPr="00447A8E">
        <w:rPr>
          <w:rFonts w:eastAsia="Times New Roman"/>
          <w:sz w:val="28"/>
          <w:szCs w:val="28"/>
        </w:rPr>
        <w:softHyphen/>
        <w:t>тики осуществляется главным бухгалтером предприятия, на которого также возлагаются обязанности по подготовке и принятию рабочего плана счетов.</w:t>
      </w:r>
    </w:p>
    <w:p w14:paraId="160033FF" w14:textId="77777777" w:rsidR="00174338" w:rsidRPr="0022097B" w:rsidRDefault="00174338" w:rsidP="00174338">
      <w:pPr>
        <w:keepNext/>
        <w:widowControl w:val="0"/>
        <w:suppressAutoHyphens/>
        <w:spacing w:line="360" w:lineRule="auto"/>
        <w:rPr>
          <w:sz w:val="28"/>
        </w:rPr>
      </w:pPr>
    </w:p>
    <w:p w14:paraId="5A20B7C0" w14:textId="77777777" w:rsidR="00405015" w:rsidRDefault="00405015" w:rsidP="00405015">
      <w:pPr>
        <w:pStyle w:val="10"/>
      </w:pPr>
      <w:bookmarkStart w:id="2" w:name="_Toc533540519"/>
      <w:bookmarkStart w:id="3" w:name="_Toc533540559"/>
      <w:bookmarkStart w:id="4" w:name="_Toc533540645"/>
      <w:r w:rsidRPr="004F18E6">
        <w:t>2 Сквозная задача по бухгалтерскому учету</w:t>
      </w:r>
      <w:bookmarkEnd w:id="0"/>
      <w:bookmarkEnd w:id="2"/>
      <w:bookmarkEnd w:id="3"/>
      <w:bookmarkEnd w:id="4"/>
    </w:p>
    <w:p w14:paraId="34362AED" w14:textId="7D676DF8" w:rsidR="00405015" w:rsidRDefault="00405015" w:rsidP="00405015">
      <w:pPr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01.11.2014 г. было зарегистрировано ООО «Альфа» с уставным капиталом 3 000 000 р. </w:t>
      </w:r>
    </w:p>
    <w:p w14:paraId="1D198856" w14:textId="77777777" w:rsidR="00405015" w:rsidRDefault="00405015" w:rsidP="00405015">
      <w:pPr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Дебет 75.1 «Расчеты по вкладам в уставный капитал»</w:t>
      </w:r>
    </w:p>
    <w:p w14:paraId="77901498" w14:textId="6ED3924C" w:rsidR="00405015" w:rsidRDefault="00405015" w:rsidP="00405015">
      <w:pPr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Кредит 80 «Уставный капитал» — 3 000 000 р.</w:t>
      </w:r>
    </w:p>
    <w:p w14:paraId="6D7304C0" w14:textId="694E1681" w:rsidR="00405015" w:rsidRDefault="00405015" w:rsidP="00405015">
      <w:pPr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Собственниками в качестве вклада в уставный капитал были внесены материалы на сумму 690 000 р. и 2 010 000 р. на расчетный счет.</w:t>
      </w:r>
    </w:p>
    <w:p w14:paraId="708A2B90" w14:textId="77777777" w:rsidR="00405015" w:rsidRDefault="00405015" w:rsidP="00405015">
      <w:pPr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Дебет 10 «Материалы»</w:t>
      </w:r>
    </w:p>
    <w:p w14:paraId="7FB63037" w14:textId="4EF98860" w:rsidR="00405015" w:rsidRDefault="00405015" w:rsidP="00405015">
      <w:pPr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Кредит 75.1 «Расчеты по вкладам в уставный капитал» — 690 000 р.</w:t>
      </w:r>
    </w:p>
    <w:p w14:paraId="0B64A665" w14:textId="77777777" w:rsidR="00405015" w:rsidRDefault="00405015" w:rsidP="00405015">
      <w:pPr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Дебет 51 «Расчетные счета»</w:t>
      </w:r>
    </w:p>
    <w:p w14:paraId="2F502046" w14:textId="2EBA0443" w:rsidR="00405015" w:rsidRDefault="00405015" w:rsidP="00405015">
      <w:pPr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Кредит 75.1 «</w:t>
      </w:r>
      <w:r w:rsidRPr="00D86D9B">
        <w:rPr>
          <w:sz w:val="28"/>
          <w:szCs w:val="28"/>
        </w:rPr>
        <w:t>Расчеты по вкладам в уставный капитал» —</w:t>
      </w:r>
      <w:r>
        <w:rPr>
          <w:sz w:val="28"/>
          <w:szCs w:val="28"/>
        </w:rPr>
        <w:t xml:space="preserve"> 2 010 000 р.</w:t>
      </w:r>
    </w:p>
    <w:p w14:paraId="2FF2DE05" w14:textId="77777777" w:rsidR="00405015" w:rsidRDefault="00405015" w:rsidP="00405015">
      <w:pPr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 — Вступительный баланс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3118"/>
        <w:gridCol w:w="1553"/>
      </w:tblGrid>
      <w:tr w:rsidR="00405015" w14:paraId="4983639E" w14:textId="77777777" w:rsidTr="00405015">
        <w:tc>
          <w:tcPr>
            <w:tcW w:w="4957" w:type="dxa"/>
            <w:gridSpan w:val="2"/>
          </w:tcPr>
          <w:p w14:paraId="133C2F53" w14:textId="77777777" w:rsidR="00405015" w:rsidRDefault="00405015" w:rsidP="00405015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</w:t>
            </w:r>
          </w:p>
        </w:tc>
        <w:tc>
          <w:tcPr>
            <w:tcW w:w="4671" w:type="dxa"/>
            <w:gridSpan w:val="2"/>
          </w:tcPr>
          <w:p w14:paraId="06F03DE6" w14:textId="77777777" w:rsidR="00405015" w:rsidRDefault="00405015" w:rsidP="00405015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Пассив</w:t>
            </w:r>
          </w:p>
        </w:tc>
      </w:tr>
      <w:tr w:rsidR="00405015" w14:paraId="562CFCF3" w14:textId="77777777" w:rsidTr="00405015">
        <w:tc>
          <w:tcPr>
            <w:tcW w:w="3539" w:type="dxa"/>
          </w:tcPr>
          <w:p w14:paraId="50916DAD" w14:textId="77777777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статьи</w:t>
            </w:r>
          </w:p>
        </w:tc>
        <w:tc>
          <w:tcPr>
            <w:tcW w:w="1418" w:type="dxa"/>
          </w:tcPr>
          <w:p w14:paraId="76297869" w14:textId="77777777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р.</w:t>
            </w:r>
          </w:p>
        </w:tc>
        <w:tc>
          <w:tcPr>
            <w:tcW w:w="3118" w:type="dxa"/>
          </w:tcPr>
          <w:p w14:paraId="2FFD49EF" w14:textId="77777777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статьи</w:t>
            </w:r>
          </w:p>
        </w:tc>
        <w:tc>
          <w:tcPr>
            <w:tcW w:w="1553" w:type="dxa"/>
          </w:tcPr>
          <w:p w14:paraId="230A1DFB" w14:textId="77777777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р.</w:t>
            </w:r>
          </w:p>
        </w:tc>
      </w:tr>
      <w:tr w:rsidR="00405015" w14:paraId="3B0DE23E" w14:textId="77777777" w:rsidTr="00405015">
        <w:tc>
          <w:tcPr>
            <w:tcW w:w="3539" w:type="dxa"/>
          </w:tcPr>
          <w:p w14:paraId="16F0DD28" w14:textId="77777777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— счет 10</w:t>
            </w:r>
          </w:p>
        </w:tc>
        <w:tc>
          <w:tcPr>
            <w:tcW w:w="1418" w:type="dxa"/>
          </w:tcPr>
          <w:p w14:paraId="31610A12" w14:textId="5CE54370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 690 000</w:t>
            </w:r>
          </w:p>
        </w:tc>
        <w:tc>
          <w:tcPr>
            <w:tcW w:w="3118" w:type="dxa"/>
            <w:vMerge w:val="restart"/>
          </w:tcPr>
          <w:p w14:paraId="72CC1367" w14:textId="77777777" w:rsidR="00405015" w:rsidRDefault="00405015" w:rsidP="00405015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</w:p>
          <w:p w14:paraId="1A113F78" w14:textId="77777777" w:rsidR="00405015" w:rsidRDefault="00405015" w:rsidP="00405015">
            <w:pPr>
              <w:spacing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Уставный капитал — счет 80</w:t>
            </w:r>
          </w:p>
        </w:tc>
        <w:tc>
          <w:tcPr>
            <w:tcW w:w="1553" w:type="dxa"/>
            <w:vMerge w:val="restart"/>
          </w:tcPr>
          <w:p w14:paraId="22BCAB8C" w14:textId="4ED5B394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3 000 000</w:t>
            </w:r>
          </w:p>
        </w:tc>
      </w:tr>
      <w:tr w:rsidR="00405015" w14:paraId="79D80063" w14:textId="77777777" w:rsidTr="00405015">
        <w:tc>
          <w:tcPr>
            <w:tcW w:w="3539" w:type="dxa"/>
          </w:tcPr>
          <w:p w14:paraId="1EAD29D6" w14:textId="77777777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счета — счет 51</w:t>
            </w:r>
          </w:p>
        </w:tc>
        <w:tc>
          <w:tcPr>
            <w:tcW w:w="1418" w:type="dxa"/>
          </w:tcPr>
          <w:p w14:paraId="742AAAE4" w14:textId="6FE14D98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2 010 000</w:t>
            </w:r>
          </w:p>
        </w:tc>
        <w:tc>
          <w:tcPr>
            <w:tcW w:w="3118" w:type="dxa"/>
            <w:vMerge/>
          </w:tcPr>
          <w:p w14:paraId="23EAD6DB" w14:textId="77777777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14:paraId="034143F0" w14:textId="77777777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</w:p>
        </w:tc>
      </w:tr>
      <w:tr w:rsidR="00405015" w14:paraId="2B1A7E1F" w14:textId="77777777" w:rsidTr="00405015">
        <w:tc>
          <w:tcPr>
            <w:tcW w:w="3539" w:type="dxa"/>
          </w:tcPr>
          <w:p w14:paraId="6E93CAA1" w14:textId="77777777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по вкладам в уставный капитал — счет 75.1</w:t>
            </w:r>
          </w:p>
        </w:tc>
        <w:tc>
          <w:tcPr>
            <w:tcW w:w="1418" w:type="dxa"/>
          </w:tcPr>
          <w:p w14:paraId="36D16C37" w14:textId="3C8D89B7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118" w:type="dxa"/>
            <w:vMerge/>
          </w:tcPr>
          <w:p w14:paraId="1B3138D9" w14:textId="77777777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14:paraId="4A5E9F85" w14:textId="77777777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</w:p>
        </w:tc>
      </w:tr>
      <w:tr w:rsidR="00405015" w14:paraId="4AD46F0E" w14:textId="77777777" w:rsidTr="00405015">
        <w:tc>
          <w:tcPr>
            <w:tcW w:w="3539" w:type="dxa"/>
          </w:tcPr>
          <w:p w14:paraId="326525B5" w14:textId="77777777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</w:t>
            </w:r>
          </w:p>
        </w:tc>
        <w:tc>
          <w:tcPr>
            <w:tcW w:w="1418" w:type="dxa"/>
          </w:tcPr>
          <w:p w14:paraId="6D645E4D" w14:textId="3233682C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3 000 000</w:t>
            </w:r>
          </w:p>
        </w:tc>
        <w:tc>
          <w:tcPr>
            <w:tcW w:w="3118" w:type="dxa"/>
          </w:tcPr>
          <w:p w14:paraId="3E82B01A" w14:textId="77777777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</w:t>
            </w:r>
          </w:p>
        </w:tc>
        <w:tc>
          <w:tcPr>
            <w:tcW w:w="1553" w:type="dxa"/>
          </w:tcPr>
          <w:p w14:paraId="36AAA04D" w14:textId="468F4EB5" w:rsidR="00405015" w:rsidRDefault="00405015" w:rsidP="00405015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3 000 000</w:t>
            </w:r>
          </w:p>
        </w:tc>
      </w:tr>
    </w:tbl>
    <w:p w14:paraId="52B5580F" w14:textId="77777777" w:rsidR="00405015" w:rsidRDefault="00405015" w:rsidP="00405015">
      <w:pPr>
        <w:spacing w:after="120" w:line="360" w:lineRule="auto"/>
        <w:ind w:firstLine="709"/>
        <w:rPr>
          <w:sz w:val="28"/>
          <w:szCs w:val="28"/>
        </w:rPr>
      </w:pPr>
    </w:p>
    <w:p w14:paraId="1200077A" w14:textId="77777777" w:rsidR="00405015" w:rsidRDefault="00405015" w:rsidP="00405015">
      <w:pPr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 отчетный период произошли следующие факты хозяйственной жизни, представленные в таблице 2.</w:t>
      </w:r>
    </w:p>
    <w:p w14:paraId="7A55A97C" w14:textId="77777777" w:rsidR="00405015" w:rsidRDefault="00405015" w:rsidP="00E3015E">
      <w:pPr>
        <w:spacing w:after="180" w:line="360" w:lineRule="auto"/>
        <w:ind w:firstLine="709"/>
        <w:rPr>
          <w:sz w:val="28"/>
          <w:szCs w:val="28"/>
        </w:rPr>
      </w:pPr>
    </w:p>
    <w:p w14:paraId="5619E863" w14:textId="77777777" w:rsidR="000032BB" w:rsidRDefault="000032BB" w:rsidP="00E3015E">
      <w:pPr>
        <w:spacing w:after="180" w:line="360" w:lineRule="auto"/>
        <w:ind w:firstLine="709"/>
        <w:rPr>
          <w:sz w:val="28"/>
          <w:szCs w:val="28"/>
        </w:rPr>
      </w:pPr>
    </w:p>
    <w:p w14:paraId="6B485044" w14:textId="03F14640" w:rsidR="00E3015E" w:rsidRDefault="00E3015E" w:rsidP="00E3015E">
      <w:pPr>
        <w:spacing w:after="18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405015">
        <w:rPr>
          <w:sz w:val="28"/>
          <w:szCs w:val="28"/>
        </w:rPr>
        <w:t>2</w:t>
      </w:r>
      <w:r>
        <w:rPr>
          <w:sz w:val="28"/>
          <w:szCs w:val="28"/>
        </w:rPr>
        <w:t xml:space="preserve"> — Журнал регистрации фактов хозяйственной жизни</w:t>
      </w:r>
    </w:p>
    <w:tbl>
      <w:tblPr>
        <w:tblStyle w:val="a3"/>
        <w:tblW w:w="4889" w:type="pct"/>
        <w:tblInd w:w="109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546"/>
        <w:gridCol w:w="990"/>
        <w:gridCol w:w="1135"/>
        <w:gridCol w:w="987"/>
        <w:gridCol w:w="1283"/>
        <w:gridCol w:w="1125"/>
      </w:tblGrid>
      <w:tr w:rsidR="0028520D" w:rsidRPr="00CB3723" w14:paraId="3C91236B" w14:textId="0C9F1AE7" w:rsidTr="0028520D">
        <w:trPr>
          <w:trHeight w:val="547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  <w:hideMark/>
          </w:tcPr>
          <w:p w14:paraId="503C36CA" w14:textId="77777777" w:rsidR="001E4947" w:rsidRPr="00CB3723" w:rsidRDefault="001E4947" w:rsidP="007A71B9">
            <w:pPr>
              <w:jc w:val="center"/>
              <w:rPr>
                <w:sz w:val="28"/>
                <w:szCs w:val="28"/>
              </w:rPr>
            </w:pPr>
            <w:bookmarkStart w:id="5" w:name="_Hlk510803731"/>
            <w:r w:rsidRPr="00CB3723">
              <w:rPr>
                <w:sz w:val="28"/>
                <w:szCs w:val="28"/>
              </w:rPr>
              <w:t>№ п/п</w:t>
            </w:r>
          </w:p>
        </w:tc>
        <w:tc>
          <w:tcPr>
            <w:tcW w:w="1840" w:type="pct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  <w:hideMark/>
          </w:tcPr>
          <w:p w14:paraId="310EC76A" w14:textId="77777777" w:rsidR="001E4947" w:rsidRDefault="001E4947" w:rsidP="007A71B9">
            <w:pPr>
              <w:jc w:val="center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 xml:space="preserve">Содержание факта </w:t>
            </w:r>
          </w:p>
          <w:p w14:paraId="1F04F3CB" w14:textId="77777777" w:rsidR="001E4947" w:rsidRPr="00CB3723" w:rsidRDefault="001E4947" w:rsidP="007A71B9">
            <w:pPr>
              <w:jc w:val="center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хозяйственной жизни (ФХЖ)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  <w:hideMark/>
          </w:tcPr>
          <w:p w14:paraId="1C0974C3" w14:textId="77777777" w:rsidR="001E4947" w:rsidRPr="00CB3723" w:rsidRDefault="001E4947" w:rsidP="007A71B9">
            <w:pPr>
              <w:jc w:val="center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Корреспондирующие счета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14:paraId="31D1114A" w14:textId="602AD11D" w:rsidR="001E4947" w:rsidRPr="00CB3723" w:rsidRDefault="001E4947" w:rsidP="001E4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ФХЖ</w:t>
            </w:r>
          </w:p>
        </w:tc>
        <w:tc>
          <w:tcPr>
            <w:tcW w:w="1250" w:type="pct"/>
            <w:gridSpan w:val="2"/>
            <w:tcBorders>
              <w:top w:val="single" w:sz="18" w:space="0" w:color="auto"/>
              <w:left w:val="single" w:sz="2" w:space="0" w:color="000000"/>
              <w:bottom w:val="single" w:sz="6" w:space="0" w:color="auto"/>
              <w:right w:val="single" w:sz="18" w:space="0" w:color="auto"/>
            </w:tcBorders>
            <w:vAlign w:val="center"/>
          </w:tcPr>
          <w:p w14:paraId="4ED7C857" w14:textId="1AAFFD83" w:rsidR="001E4947" w:rsidRPr="00CB3723" w:rsidRDefault="001E4947" w:rsidP="008C502C">
            <w:pPr>
              <w:jc w:val="center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Сумма, р.</w:t>
            </w:r>
          </w:p>
        </w:tc>
      </w:tr>
      <w:tr w:rsidR="0028520D" w:rsidRPr="00CB3723" w14:paraId="602B0ABC" w14:textId="77777777" w:rsidTr="0028520D">
        <w:tc>
          <w:tcPr>
            <w:tcW w:w="295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  <w:hideMark/>
          </w:tcPr>
          <w:p w14:paraId="27088A0D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DA4E7D2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A5E27A1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922F1C7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Кредит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14:paraId="2CA2322A" w14:textId="0C563204" w:rsidR="001E4947" w:rsidRPr="00CB3723" w:rsidRDefault="001E4947" w:rsidP="008C502C">
            <w:pPr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746C48B" w14:textId="316BB6F2" w:rsidR="001E4947" w:rsidRPr="00CB3723" w:rsidRDefault="001E4947" w:rsidP="001E4947">
            <w:pPr>
              <w:ind w:lef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</w:t>
            </w:r>
            <w:r w:rsidRPr="00CB3723">
              <w:rPr>
                <w:sz w:val="28"/>
                <w:szCs w:val="28"/>
              </w:rPr>
              <w:t>ная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8" w:space="0" w:color="auto"/>
            </w:tcBorders>
            <w:hideMark/>
          </w:tcPr>
          <w:p w14:paraId="656B4B0C" w14:textId="7DEEA542" w:rsidR="001E4947" w:rsidRPr="00CB3723" w:rsidRDefault="001E4947" w:rsidP="008C502C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Общая</w:t>
            </w:r>
          </w:p>
        </w:tc>
      </w:tr>
      <w:tr w:rsidR="0028520D" w:rsidRPr="00CB3723" w14:paraId="6854733B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6E47C668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1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2936423" w14:textId="77777777" w:rsidR="001E4947" w:rsidRPr="00CB3723" w:rsidRDefault="001E4947" w:rsidP="008B7B3B">
            <w:pPr>
              <w:jc w:val="both"/>
              <w:rPr>
                <w:color w:val="000000"/>
                <w:sz w:val="28"/>
                <w:szCs w:val="28"/>
              </w:rPr>
            </w:pPr>
            <w:r w:rsidRPr="00CB3723">
              <w:rPr>
                <w:color w:val="000000"/>
                <w:sz w:val="28"/>
                <w:szCs w:val="28"/>
              </w:rPr>
              <w:t>Поступило производствен</w:t>
            </w:r>
            <w:r w:rsidRPr="00CB3723">
              <w:rPr>
                <w:color w:val="000000"/>
                <w:sz w:val="28"/>
                <w:szCs w:val="28"/>
              </w:rPr>
              <w:lastRenderedPageBreak/>
              <w:t>ное оборудование в качестве вклада в уставный капитал (срок полезного использования - 10 лет)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7B75835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63C2DF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DBB5D4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1C6A7CC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07F647C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08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0E2BA49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B55D06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629DFC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D2039CB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6F7BC57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.</w:t>
            </w:r>
            <w:r w:rsidRPr="00CB3723">
              <w:rPr>
                <w:sz w:val="28"/>
                <w:szCs w:val="28"/>
              </w:rPr>
              <w:t>1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75BEFD1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8B6CAB3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350D401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855DDCF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4392A109" w14:textId="30685DF0" w:rsidR="001E4947" w:rsidRPr="00CB3723" w:rsidRDefault="00634CA6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533054B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DD46E8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F15D89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15B947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38B700" w14:textId="0373ED19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9D167F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18D8CF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12B4FD4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E651E9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B3723">
              <w:rPr>
                <w:sz w:val="28"/>
                <w:szCs w:val="28"/>
              </w:rPr>
              <w:t>00000</w:t>
            </w:r>
          </w:p>
        </w:tc>
      </w:tr>
      <w:tr w:rsidR="0028520D" w:rsidRPr="00CB3723" w14:paraId="09C48841" w14:textId="77777777" w:rsidTr="0028520D">
        <w:trPr>
          <w:trHeight w:val="480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</w:tcBorders>
            <w:hideMark/>
          </w:tcPr>
          <w:p w14:paraId="0AD5847D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0" w:type="pct"/>
            <w:vMerge w:val="restart"/>
            <w:tcBorders>
              <w:top w:val="single" w:sz="6" w:space="0" w:color="auto"/>
            </w:tcBorders>
            <w:hideMark/>
          </w:tcPr>
          <w:p w14:paraId="3C487206" w14:textId="77777777" w:rsidR="001E4947" w:rsidRPr="00CB3723" w:rsidRDefault="001E4947" w:rsidP="008B7B3B">
            <w:pPr>
              <w:jc w:val="both"/>
              <w:rPr>
                <w:color w:val="000000"/>
                <w:sz w:val="28"/>
                <w:szCs w:val="28"/>
              </w:rPr>
            </w:pPr>
            <w:r w:rsidRPr="00CB3723">
              <w:rPr>
                <w:color w:val="000000"/>
                <w:sz w:val="28"/>
                <w:szCs w:val="28"/>
              </w:rPr>
              <w:t xml:space="preserve">Акцептован счет монтажной организации за наладку станка, </w:t>
            </w:r>
          </w:p>
          <w:p w14:paraId="424B1603" w14:textId="77777777" w:rsidR="001E4947" w:rsidRPr="00CB3723" w:rsidRDefault="001E4947" w:rsidP="008B7B3B">
            <w:pPr>
              <w:jc w:val="both"/>
              <w:rPr>
                <w:color w:val="000000"/>
                <w:sz w:val="28"/>
                <w:szCs w:val="28"/>
              </w:rPr>
            </w:pPr>
            <w:r w:rsidRPr="00CB3723">
              <w:rPr>
                <w:color w:val="000000"/>
                <w:sz w:val="28"/>
                <w:szCs w:val="28"/>
              </w:rPr>
              <w:t>в том числе НДС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5598560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7EBB13A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028CAF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48004F8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7FAF104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4EF9004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12" w:type="pct"/>
            <w:tcBorders>
              <w:top w:val="single" w:sz="6" w:space="0" w:color="auto"/>
              <w:right w:val="single" w:sz="2" w:space="0" w:color="000000"/>
            </w:tcBorders>
          </w:tcPr>
          <w:p w14:paraId="7B148B28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0FCCBFE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2942C97F" w14:textId="2EE88BF1" w:rsidR="001E4947" w:rsidRPr="00CB3723" w:rsidRDefault="00634CA6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М+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</w:tcBorders>
          </w:tcPr>
          <w:p w14:paraId="46D3B7D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D2AA930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EF9BC97" w14:textId="1B163800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</w:t>
            </w:r>
          </w:p>
        </w:tc>
        <w:tc>
          <w:tcPr>
            <w:tcW w:w="584" w:type="pct"/>
            <w:tcBorders>
              <w:top w:val="single" w:sz="6" w:space="0" w:color="auto"/>
              <w:right w:val="single" w:sz="18" w:space="0" w:color="auto"/>
            </w:tcBorders>
          </w:tcPr>
          <w:p w14:paraId="0238D05A" w14:textId="594FA1A9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89DBD8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67D8E3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70800</w:t>
            </w:r>
          </w:p>
        </w:tc>
      </w:tr>
      <w:tr w:rsidR="0028520D" w:rsidRPr="00CB3723" w14:paraId="68E2B4FC" w14:textId="77777777" w:rsidTr="0028520D">
        <w:trPr>
          <w:trHeight w:val="266"/>
        </w:trPr>
        <w:tc>
          <w:tcPr>
            <w:tcW w:w="295" w:type="pct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53ABDDA9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vMerge/>
            <w:tcBorders>
              <w:bottom w:val="single" w:sz="6" w:space="0" w:color="auto"/>
            </w:tcBorders>
          </w:tcPr>
          <w:p w14:paraId="03637124" w14:textId="77777777" w:rsidR="001E4947" w:rsidRPr="00CB3723" w:rsidRDefault="001E4947" w:rsidP="008B7B3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18F8364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05468D6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60</w:t>
            </w:r>
          </w:p>
        </w:tc>
        <w:tc>
          <w:tcPr>
            <w:tcW w:w="512" w:type="pct"/>
            <w:tcBorders>
              <w:bottom w:val="single" w:sz="6" w:space="0" w:color="auto"/>
              <w:right w:val="single" w:sz="2" w:space="0" w:color="000000"/>
            </w:tcBorders>
          </w:tcPr>
          <w:p w14:paraId="7EAC1CFB" w14:textId="2A4D6888" w:rsidR="001E4947" w:rsidRPr="00CB3723" w:rsidRDefault="00634CA6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М+</w:t>
            </w:r>
          </w:p>
        </w:tc>
        <w:tc>
          <w:tcPr>
            <w:tcW w:w="666" w:type="pct"/>
            <w:tcBorders>
              <w:left w:val="single" w:sz="2" w:space="0" w:color="000000"/>
              <w:bottom w:val="single" w:sz="6" w:space="0" w:color="auto"/>
            </w:tcBorders>
          </w:tcPr>
          <w:p w14:paraId="643B7D96" w14:textId="1A3F2B32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10800</w:t>
            </w:r>
          </w:p>
        </w:tc>
        <w:tc>
          <w:tcPr>
            <w:tcW w:w="584" w:type="pct"/>
            <w:tcBorders>
              <w:bottom w:val="single" w:sz="6" w:space="0" w:color="auto"/>
              <w:right w:val="single" w:sz="18" w:space="0" w:color="auto"/>
            </w:tcBorders>
          </w:tcPr>
          <w:p w14:paraId="2BE0C498" w14:textId="3AEAFEBD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1FA6FDE2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5C462979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3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AB1DF73" w14:textId="77777777" w:rsidR="001E4947" w:rsidRPr="00CB3723" w:rsidRDefault="001E4947" w:rsidP="008B7B3B">
            <w:pPr>
              <w:jc w:val="both"/>
              <w:rPr>
                <w:color w:val="000000"/>
                <w:sz w:val="28"/>
                <w:szCs w:val="28"/>
              </w:rPr>
            </w:pPr>
            <w:r w:rsidRPr="00CB3723">
              <w:rPr>
                <w:color w:val="000000"/>
                <w:sz w:val="28"/>
                <w:szCs w:val="28"/>
              </w:rPr>
              <w:t xml:space="preserve">Списан НДС к возмещению из бюджета 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64D6061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1B5370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68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200C5BF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52FC49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19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094D265E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3D0B1AE" w14:textId="622DB551" w:rsidR="00634CA6" w:rsidRPr="00CB3723" w:rsidRDefault="00634CA6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М–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0D591B2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FB0867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3D65F6" w14:textId="5FF9DD6D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67D4AA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10800</w:t>
            </w:r>
          </w:p>
        </w:tc>
      </w:tr>
      <w:tr w:rsidR="0028520D" w:rsidRPr="00CB3723" w14:paraId="49495990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64668690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C453CBF" w14:textId="77777777" w:rsidR="001E4947" w:rsidRPr="00CB3723" w:rsidRDefault="001E4947" w:rsidP="008B7B3B">
            <w:pPr>
              <w:jc w:val="both"/>
              <w:rPr>
                <w:color w:val="000000"/>
                <w:sz w:val="28"/>
                <w:szCs w:val="28"/>
              </w:rPr>
            </w:pPr>
            <w:r w:rsidRPr="00CB3723">
              <w:rPr>
                <w:color w:val="000000"/>
                <w:sz w:val="28"/>
                <w:szCs w:val="28"/>
              </w:rPr>
              <w:t>Введен в эксплуатацию станок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E54815F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17383D9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01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717278A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639F60E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08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28A96F14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4568890" w14:textId="7D89FB6F" w:rsidR="001E4947" w:rsidRPr="00CB3723" w:rsidRDefault="00634CA6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1CD3723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AF3E1BF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36C1F10D" w14:textId="049D9A46" w:rsidR="001E4947" w:rsidRPr="00CB3723" w:rsidRDefault="00BC2ABE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  <w:r w:rsidR="001E4947" w:rsidRPr="006A672F">
              <w:rPr>
                <w:sz w:val="28"/>
                <w:szCs w:val="28"/>
              </w:rPr>
              <w:t>000</w:t>
            </w:r>
          </w:p>
        </w:tc>
      </w:tr>
      <w:tr w:rsidR="0028520D" w:rsidRPr="00CB3723" w14:paraId="3D6B013C" w14:textId="77777777" w:rsidTr="0028520D">
        <w:trPr>
          <w:trHeight w:val="924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</w:tcBorders>
            <w:hideMark/>
          </w:tcPr>
          <w:p w14:paraId="1DFDBAFD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</w:t>
            </w:r>
          </w:p>
        </w:tc>
        <w:tc>
          <w:tcPr>
            <w:tcW w:w="1840" w:type="pct"/>
            <w:tcBorders>
              <w:top w:val="single" w:sz="6" w:space="0" w:color="auto"/>
            </w:tcBorders>
            <w:hideMark/>
          </w:tcPr>
          <w:p w14:paraId="29FB2EF0" w14:textId="77777777" w:rsidR="001E4947" w:rsidRPr="00CB3723" w:rsidRDefault="001E4947" w:rsidP="008B7B3B">
            <w:pPr>
              <w:jc w:val="both"/>
              <w:rPr>
                <w:color w:val="000000"/>
                <w:sz w:val="28"/>
                <w:szCs w:val="28"/>
              </w:rPr>
            </w:pPr>
            <w:r w:rsidRPr="00CB3723">
              <w:rPr>
                <w:color w:val="000000"/>
                <w:sz w:val="28"/>
                <w:szCs w:val="28"/>
              </w:rPr>
              <w:t xml:space="preserve">Отпущены из склада материалы: </w:t>
            </w:r>
          </w:p>
          <w:p w14:paraId="24447B6A" w14:textId="77777777" w:rsidR="001E4947" w:rsidRPr="00CB3723" w:rsidRDefault="001E4947" w:rsidP="008B7B3B">
            <w:pPr>
              <w:jc w:val="both"/>
              <w:rPr>
                <w:color w:val="000000"/>
                <w:sz w:val="28"/>
                <w:szCs w:val="28"/>
              </w:rPr>
            </w:pPr>
            <w:r w:rsidRPr="00CB3723">
              <w:rPr>
                <w:rFonts w:eastAsia="Times New Roman"/>
                <w:color w:val="000000"/>
                <w:sz w:val="28"/>
                <w:szCs w:val="28"/>
              </w:rPr>
              <w:t>на производство продукции А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723F5D4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3E99F52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92813C2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3491C77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579DB5F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85A6BC4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18ADC3B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1FE5306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2" w:type="pct"/>
            <w:tcBorders>
              <w:top w:val="single" w:sz="6" w:space="0" w:color="auto"/>
              <w:right w:val="single" w:sz="2" w:space="0" w:color="000000"/>
            </w:tcBorders>
          </w:tcPr>
          <w:p w14:paraId="283D0D24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C68C513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336EC50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5621DB6" w14:textId="317FC8D6" w:rsidR="001E4947" w:rsidRPr="00CB3723" w:rsidRDefault="00634CA6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</w:tcBorders>
          </w:tcPr>
          <w:p w14:paraId="01705C5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253B75D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7A82CDC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07B613E7" w14:textId="7BD2DA08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120000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14:paraId="501AC79A" w14:textId="1F227382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E683BC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FCA438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D8D135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82AE7B6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752E3E7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61FDD44E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108106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235500</w:t>
            </w:r>
          </w:p>
        </w:tc>
      </w:tr>
      <w:tr w:rsidR="0028520D" w:rsidRPr="00CB3723" w14:paraId="1A02E7C0" w14:textId="77777777" w:rsidTr="0028520D">
        <w:trPr>
          <w:trHeight w:val="357"/>
        </w:trPr>
        <w:tc>
          <w:tcPr>
            <w:tcW w:w="295" w:type="pct"/>
            <w:vMerge/>
            <w:tcBorders>
              <w:left w:val="single" w:sz="18" w:space="0" w:color="auto"/>
            </w:tcBorders>
          </w:tcPr>
          <w:p w14:paraId="4D1B3A41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</w:tcPr>
          <w:p w14:paraId="2896B930" w14:textId="77777777" w:rsidR="001E4947" w:rsidRPr="000E3759" w:rsidRDefault="001E4947" w:rsidP="008B7B3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 производство продукции В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072FACB6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394B3DA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589" w:type="pct"/>
          </w:tcPr>
          <w:p w14:paraId="4B017D76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168919F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2" w:type="pct"/>
            <w:tcBorders>
              <w:right w:val="single" w:sz="2" w:space="0" w:color="000000"/>
            </w:tcBorders>
          </w:tcPr>
          <w:p w14:paraId="3D1487BD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24B6F573" w14:textId="0E4888CB" w:rsidR="001E4947" w:rsidRPr="00CB3723" w:rsidRDefault="00634CA6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left w:val="single" w:sz="2" w:space="0" w:color="000000"/>
            </w:tcBorders>
          </w:tcPr>
          <w:p w14:paraId="69CDCD89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2DA45E21" w14:textId="62762F03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</w:t>
            </w:r>
          </w:p>
        </w:tc>
        <w:tc>
          <w:tcPr>
            <w:tcW w:w="584" w:type="pct"/>
            <w:vMerge/>
            <w:tcBorders>
              <w:right w:val="single" w:sz="18" w:space="0" w:color="auto"/>
            </w:tcBorders>
          </w:tcPr>
          <w:p w14:paraId="19F2FDE5" w14:textId="61CDC250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7F70C33E" w14:textId="77777777" w:rsidTr="0028520D">
        <w:trPr>
          <w:trHeight w:val="134"/>
        </w:trPr>
        <w:tc>
          <w:tcPr>
            <w:tcW w:w="295" w:type="pct"/>
            <w:vMerge/>
            <w:tcBorders>
              <w:left w:val="single" w:sz="18" w:space="0" w:color="auto"/>
            </w:tcBorders>
          </w:tcPr>
          <w:p w14:paraId="7C817502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</w:tcPr>
          <w:p w14:paraId="0D72B9C7" w14:textId="77777777" w:rsidR="001E4947" w:rsidRPr="000E3759" w:rsidRDefault="001E4947" w:rsidP="008B7B3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 цеховые нужды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054DB81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9" w:type="pct"/>
          </w:tcPr>
          <w:p w14:paraId="119B6DE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2" w:type="pct"/>
            <w:tcBorders>
              <w:right w:val="single" w:sz="2" w:space="0" w:color="000000"/>
            </w:tcBorders>
          </w:tcPr>
          <w:p w14:paraId="12D3BE7D" w14:textId="0FB49F6D" w:rsidR="001E4947" w:rsidRPr="00CB3723" w:rsidRDefault="00634CA6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left w:val="single" w:sz="2" w:space="0" w:color="000000"/>
            </w:tcBorders>
          </w:tcPr>
          <w:p w14:paraId="23A44299" w14:textId="43EDEE34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584" w:type="pct"/>
            <w:vMerge/>
            <w:tcBorders>
              <w:right w:val="single" w:sz="18" w:space="0" w:color="auto"/>
            </w:tcBorders>
          </w:tcPr>
          <w:p w14:paraId="603F8226" w14:textId="110FBBCC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09853738" w14:textId="77777777" w:rsidTr="0028520D">
        <w:trPr>
          <w:trHeight w:val="225"/>
        </w:trPr>
        <w:tc>
          <w:tcPr>
            <w:tcW w:w="295" w:type="pct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23FF20C1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bottom w:val="single" w:sz="6" w:space="0" w:color="auto"/>
            </w:tcBorders>
          </w:tcPr>
          <w:p w14:paraId="0D985014" w14:textId="77777777" w:rsidR="001E4947" w:rsidRPr="00CB3723" w:rsidRDefault="001E4947" w:rsidP="008B7B3B">
            <w:pPr>
              <w:jc w:val="both"/>
              <w:rPr>
                <w:color w:val="000000"/>
                <w:sz w:val="28"/>
                <w:szCs w:val="28"/>
              </w:rPr>
            </w:pPr>
            <w:r w:rsidRPr="00CB3723">
              <w:rPr>
                <w:rFonts w:eastAsia="Times New Roman"/>
                <w:color w:val="000000"/>
                <w:sz w:val="28"/>
                <w:szCs w:val="28"/>
              </w:rPr>
              <w:t>на управленческие нужды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2744B914" w14:textId="77777777" w:rsidR="001E4947" w:rsidRPr="00831629" w:rsidRDefault="001E4947" w:rsidP="008B7B3B">
            <w:pPr>
              <w:jc w:val="both"/>
            </w:pPr>
            <w:r w:rsidRPr="00CB3723">
              <w:rPr>
                <w:sz w:val="28"/>
                <w:szCs w:val="28"/>
              </w:rPr>
              <w:t>26</w:t>
            </w:r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127CF56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2" w:type="pct"/>
            <w:tcBorders>
              <w:bottom w:val="single" w:sz="6" w:space="0" w:color="auto"/>
              <w:right w:val="single" w:sz="2" w:space="0" w:color="000000"/>
            </w:tcBorders>
          </w:tcPr>
          <w:p w14:paraId="5EDE5E28" w14:textId="1F54DD9C" w:rsidR="001E4947" w:rsidRPr="00CB3723" w:rsidRDefault="00634CA6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left w:val="single" w:sz="2" w:space="0" w:color="000000"/>
              <w:bottom w:val="single" w:sz="6" w:space="0" w:color="auto"/>
            </w:tcBorders>
          </w:tcPr>
          <w:p w14:paraId="6E794282" w14:textId="444C860F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CB3723">
              <w:rPr>
                <w:sz w:val="28"/>
                <w:szCs w:val="28"/>
              </w:rPr>
              <w:t>00</w:t>
            </w:r>
          </w:p>
        </w:tc>
        <w:tc>
          <w:tcPr>
            <w:tcW w:w="584" w:type="pct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13CF0F28" w14:textId="5F056ED1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7508CE05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56A40FF9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6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F0598DF" w14:textId="77777777" w:rsidR="001E4947" w:rsidRPr="00CB3723" w:rsidRDefault="001E4947" w:rsidP="008B7B3B">
            <w:pPr>
              <w:jc w:val="both"/>
              <w:rPr>
                <w:color w:val="000000"/>
                <w:sz w:val="28"/>
                <w:szCs w:val="28"/>
              </w:rPr>
            </w:pPr>
            <w:r w:rsidRPr="00CB3723">
              <w:rPr>
                <w:color w:val="000000"/>
                <w:sz w:val="28"/>
                <w:szCs w:val="28"/>
              </w:rPr>
              <w:t>Начислена амортизация производственного оборудования линейным методом за месяц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44C6A5E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3D7C21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73D11F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25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5CE814D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E75491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481B2E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02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EADD414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4DADF5D5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034C54C0" w14:textId="15C66851" w:rsidR="001E4947" w:rsidRDefault="00634CA6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  <w:p w14:paraId="67ECCFB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403652E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32137D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2C5E59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EA3552" w14:textId="76FFEA21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E0C2BF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40027E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B3723">
              <w:rPr>
                <w:sz w:val="28"/>
                <w:szCs w:val="28"/>
              </w:rPr>
              <w:t>000</w:t>
            </w:r>
          </w:p>
        </w:tc>
      </w:tr>
      <w:tr w:rsidR="0028520D" w:rsidRPr="00CB3723" w14:paraId="7279C68B" w14:textId="77777777" w:rsidTr="0028520D">
        <w:trPr>
          <w:trHeight w:val="564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</w:tcBorders>
            <w:hideMark/>
          </w:tcPr>
          <w:p w14:paraId="6DD4799E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7</w:t>
            </w:r>
          </w:p>
        </w:tc>
        <w:tc>
          <w:tcPr>
            <w:tcW w:w="1840" w:type="pct"/>
            <w:tcBorders>
              <w:top w:val="single" w:sz="6" w:space="0" w:color="auto"/>
            </w:tcBorders>
            <w:hideMark/>
          </w:tcPr>
          <w:p w14:paraId="0B4AA082" w14:textId="77777777" w:rsidR="001E4947" w:rsidRPr="00CB3723" w:rsidRDefault="001E4947" w:rsidP="008B7B3B">
            <w:pPr>
              <w:jc w:val="both"/>
              <w:rPr>
                <w:color w:val="000000"/>
                <w:sz w:val="28"/>
                <w:szCs w:val="28"/>
              </w:rPr>
            </w:pPr>
            <w:r w:rsidRPr="00CB3723">
              <w:rPr>
                <w:color w:val="000000"/>
                <w:sz w:val="28"/>
                <w:szCs w:val="28"/>
              </w:rPr>
              <w:t>Акцептован счет поставщика за электроэнергию, потребленную на:</w:t>
            </w:r>
          </w:p>
          <w:p w14:paraId="48FC4350" w14:textId="77777777" w:rsidR="001E4947" w:rsidRPr="00CB3723" w:rsidRDefault="001E4947" w:rsidP="008B7B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производственные нужды,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10AF34B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C865CD3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9A3C64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AFB1B9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6E5D47D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B9AE05A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F9D81E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88E923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12" w:type="pct"/>
            <w:tcBorders>
              <w:top w:val="single" w:sz="6" w:space="0" w:color="auto"/>
              <w:right w:val="single" w:sz="2" w:space="0" w:color="000000"/>
            </w:tcBorders>
          </w:tcPr>
          <w:p w14:paraId="55FF2808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49F4F31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295CB39C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61D1597" w14:textId="58399894" w:rsidR="001E4947" w:rsidRPr="00CB3723" w:rsidRDefault="00AC5CFB" w:rsidP="008B7B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</w:tcBorders>
          </w:tcPr>
          <w:p w14:paraId="5403357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199E431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B3A59C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AE4FA9A" w14:textId="57944A12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14:paraId="14D21F12" w14:textId="2F2B4AE5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BFEA78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36D52B6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40AEF3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287649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F2C139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EF7C3A5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48F8239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17700</w:t>
            </w:r>
          </w:p>
        </w:tc>
      </w:tr>
      <w:tr w:rsidR="0028520D" w:rsidRPr="00CB3723" w14:paraId="799E2922" w14:textId="77777777" w:rsidTr="0028520D">
        <w:trPr>
          <w:trHeight w:val="290"/>
        </w:trPr>
        <w:tc>
          <w:tcPr>
            <w:tcW w:w="295" w:type="pct"/>
            <w:vMerge/>
            <w:tcBorders>
              <w:left w:val="single" w:sz="18" w:space="0" w:color="auto"/>
            </w:tcBorders>
          </w:tcPr>
          <w:p w14:paraId="44C2C446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</w:tcPr>
          <w:p w14:paraId="7EF07BFB" w14:textId="77777777" w:rsidR="001E4947" w:rsidRPr="00CB3723" w:rsidRDefault="001E4947" w:rsidP="008B7B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НДС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6AD1421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9" w:type="pct"/>
          </w:tcPr>
          <w:p w14:paraId="78E2758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12" w:type="pct"/>
            <w:tcBorders>
              <w:right w:val="single" w:sz="2" w:space="0" w:color="000000"/>
            </w:tcBorders>
          </w:tcPr>
          <w:p w14:paraId="22C2B267" w14:textId="4DAE5F6B" w:rsidR="001E4947" w:rsidRPr="00CB3723" w:rsidRDefault="00634CA6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М+</w:t>
            </w:r>
          </w:p>
        </w:tc>
        <w:tc>
          <w:tcPr>
            <w:tcW w:w="666" w:type="pct"/>
            <w:tcBorders>
              <w:left w:val="single" w:sz="2" w:space="0" w:color="000000"/>
            </w:tcBorders>
          </w:tcPr>
          <w:p w14:paraId="4140E059" w14:textId="17E43B36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584" w:type="pct"/>
            <w:vMerge/>
            <w:tcBorders>
              <w:right w:val="single" w:sz="18" w:space="0" w:color="auto"/>
            </w:tcBorders>
          </w:tcPr>
          <w:p w14:paraId="2242D97C" w14:textId="2A8EBEF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12EEA922" w14:textId="77777777" w:rsidTr="0028520D">
        <w:trPr>
          <w:trHeight w:val="238"/>
        </w:trPr>
        <w:tc>
          <w:tcPr>
            <w:tcW w:w="295" w:type="pct"/>
            <w:vMerge/>
            <w:tcBorders>
              <w:left w:val="single" w:sz="18" w:space="0" w:color="auto"/>
            </w:tcBorders>
          </w:tcPr>
          <w:p w14:paraId="439CFB4E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</w:tcPr>
          <w:p w14:paraId="7861C636" w14:textId="77777777" w:rsidR="001E4947" w:rsidRPr="00CB3723" w:rsidRDefault="001E4947" w:rsidP="008B7B3B">
            <w:pPr>
              <w:jc w:val="both"/>
              <w:rPr>
                <w:color w:val="000000"/>
                <w:sz w:val="28"/>
                <w:szCs w:val="28"/>
              </w:rPr>
            </w:pPr>
            <w:r w:rsidRPr="00CB3723">
              <w:rPr>
                <w:color w:val="000000"/>
                <w:sz w:val="28"/>
                <w:szCs w:val="28"/>
              </w:rPr>
              <w:t>общехозяйственные нуж</w:t>
            </w:r>
            <w:r>
              <w:rPr>
                <w:color w:val="000000"/>
                <w:sz w:val="28"/>
                <w:szCs w:val="28"/>
              </w:rPr>
              <w:t>ды,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59FDEE8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9" w:type="pct"/>
          </w:tcPr>
          <w:p w14:paraId="7DB4232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12" w:type="pct"/>
            <w:tcBorders>
              <w:right w:val="single" w:sz="2" w:space="0" w:color="000000"/>
            </w:tcBorders>
          </w:tcPr>
          <w:p w14:paraId="02B684C4" w14:textId="358F6BB5" w:rsidR="001E4947" w:rsidRPr="00CB3723" w:rsidRDefault="00634CA6" w:rsidP="008B7B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6" w:type="pct"/>
            <w:tcBorders>
              <w:left w:val="single" w:sz="2" w:space="0" w:color="000000"/>
            </w:tcBorders>
          </w:tcPr>
          <w:p w14:paraId="35739E61" w14:textId="366D409E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584" w:type="pct"/>
            <w:vMerge/>
            <w:tcBorders>
              <w:right w:val="single" w:sz="18" w:space="0" w:color="auto"/>
            </w:tcBorders>
          </w:tcPr>
          <w:p w14:paraId="2F0FF9CB" w14:textId="78F04AD4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2CB7D20C" w14:textId="77777777" w:rsidTr="0028520D">
        <w:trPr>
          <w:trHeight w:val="315"/>
        </w:trPr>
        <w:tc>
          <w:tcPr>
            <w:tcW w:w="295" w:type="pct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68DB334C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bottom w:val="single" w:sz="6" w:space="0" w:color="auto"/>
            </w:tcBorders>
          </w:tcPr>
          <w:p w14:paraId="3C4BE26C" w14:textId="77777777" w:rsidR="001E4947" w:rsidRPr="00CB3723" w:rsidRDefault="001E4947" w:rsidP="008B7B3B">
            <w:pPr>
              <w:jc w:val="both"/>
              <w:rPr>
                <w:color w:val="000000"/>
                <w:sz w:val="28"/>
                <w:szCs w:val="28"/>
              </w:rPr>
            </w:pPr>
            <w:r w:rsidRPr="00CB3723">
              <w:rPr>
                <w:color w:val="000000"/>
                <w:sz w:val="28"/>
                <w:szCs w:val="28"/>
              </w:rPr>
              <w:t>в том числе НДС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463A0DB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19</w:t>
            </w:r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3C2D266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12" w:type="pct"/>
            <w:tcBorders>
              <w:bottom w:val="single" w:sz="6" w:space="0" w:color="auto"/>
              <w:right w:val="single" w:sz="2" w:space="0" w:color="000000"/>
            </w:tcBorders>
          </w:tcPr>
          <w:p w14:paraId="2B283AF4" w14:textId="5A23BE71" w:rsidR="001E4947" w:rsidRPr="00CB3723" w:rsidRDefault="00634CA6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М+</w:t>
            </w:r>
          </w:p>
        </w:tc>
        <w:tc>
          <w:tcPr>
            <w:tcW w:w="666" w:type="pct"/>
            <w:tcBorders>
              <w:left w:val="single" w:sz="2" w:space="0" w:color="000000"/>
              <w:bottom w:val="single" w:sz="6" w:space="0" w:color="auto"/>
            </w:tcBorders>
          </w:tcPr>
          <w:p w14:paraId="743DCE8E" w14:textId="20E8CC9F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</w:p>
        </w:tc>
        <w:tc>
          <w:tcPr>
            <w:tcW w:w="584" w:type="pct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416A792F" w14:textId="1554E0B9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476E75DC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2301E543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8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AC4F915" w14:textId="77777777" w:rsidR="001E4947" w:rsidRPr="00CB3723" w:rsidRDefault="001E4947" w:rsidP="008B7B3B">
            <w:pPr>
              <w:jc w:val="both"/>
              <w:rPr>
                <w:color w:val="000000"/>
                <w:sz w:val="28"/>
                <w:szCs w:val="28"/>
              </w:rPr>
            </w:pPr>
            <w:r w:rsidRPr="00CB3723">
              <w:rPr>
                <w:color w:val="000000"/>
                <w:sz w:val="28"/>
                <w:szCs w:val="28"/>
              </w:rPr>
              <w:t>Списан к возмещению из бюджета НДС по счету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119467E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56206F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68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1CB3197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DE49FE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19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45A234C8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47C7FFD1" w14:textId="7ACFC268" w:rsidR="001E4947" w:rsidRPr="00CB3723" w:rsidRDefault="00634CA6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М–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7CB6A20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A7161F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ADCE04" w14:textId="05C10F3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CC5482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</w:tr>
      <w:tr w:rsidR="0028520D" w:rsidRPr="00CB3723" w14:paraId="5556D8A2" w14:textId="77777777" w:rsidTr="0028520D">
        <w:trPr>
          <w:trHeight w:val="564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</w:tcBorders>
            <w:hideMark/>
          </w:tcPr>
          <w:p w14:paraId="73AC4366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</w:t>
            </w:r>
          </w:p>
        </w:tc>
        <w:tc>
          <w:tcPr>
            <w:tcW w:w="1840" w:type="pct"/>
            <w:tcBorders>
              <w:top w:val="single" w:sz="6" w:space="0" w:color="auto"/>
            </w:tcBorders>
            <w:hideMark/>
          </w:tcPr>
          <w:p w14:paraId="32A28F0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Начислена заработная плата:</w:t>
            </w:r>
          </w:p>
          <w:p w14:paraId="2155B37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рабочим, изготавливающим из</w:t>
            </w:r>
            <w:r>
              <w:rPr>
                <w:sz w:val="28"/>
                <w:szCs w:val="28"/>
              </w:rPr>
              <w:t>делие А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6FD2D7B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6AA482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D9E83F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553A64D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C3C57F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20764D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12" w:type="pct"/>
            <w:tcBorders>
              <w:top w:val="single" w:sz="6" w:space="0" w:color="auto"/>
              <w:right w:val="single" w:sz="2" w:space="0" w:color="000000"/>
            </w:tcBorders>
          </w:tcPr>
          <w:p w14:paraId="25BCBBCE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547D95FE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3B7720FF" w14:textId="70F0080A" w:rsidR="001E4947" w:rsidRPr="00CB3723" w:rsidRDefault="0056565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М+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</w:tcBorders>
          </w:tcPr>
          <w:p w14:paraId="25F0C52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9B0EA3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8FAEBFD" w14:textId="7CC7BA0F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14:paraId="6439A3BC" w14:textId="44DFCE52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24B5FF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0ADDD3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90DBB8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EDF73B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D673F9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F620340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CFF9DD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102000</w:t>
            </w:r>
          </w:p>
        </w:tc>
      </w:tr>
      <w:tr w:rsidR="0028520D" w:rsidRPr="00CB3723" w14:paraId="0BC212FA" w14:textId="77777777" w:rsidTr="0028520D">
        <w:trPr>
          <w:trHeight w:val="562"/>
        </w:trPr>
        <w:tc>
          <w:tcPr>
            <w:tcW w:w="295" w:type="pct"/>
            <w:vMerge/>
            <w:tcBorders>
              <w:left w:val="single" w:sz="18" w:space="0" w:color="auto"/>
            </w:tcBorders>
          </w:tcPr>
          <w:p w14:paraId="7FC19A09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</w:tcPr>
          <w:p w14:paraId="413F4DA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рабочим, изготавливающим из</w:t>
            </w:r>
            <w:r>
              <w:rPr>
                <w:sz w:val="28"/>
                <w:szCs w:val="28"/>
              </w:rPr>
              <w:t>делие В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34928EE1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58022B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589" w:type="pct"/>
          </w:tcPr>
          <w:p w14:paraId="4FC052D8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037014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12" w:type="pct"/>
            <w:tcBorders>
              <w:right w:val="single" w:sz="2" w:space="0" w:color="000000"/>
            </w:tcBorders>
          </w:tcPr>
          <w:p w14:paraId="4DCCCE89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9D0E56E" w14:textId="7725D339" w:rsidR="001E4947" w:rsidRPr="00CB3723" w:rsidRDefault="0056565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М+</w:t>
            </w:r>
          </w:p>
        </w:tc>
        <w:tc>
          <w:tcPr>
            <w:tcW w:w="666" w:type="pct"/>
            <w:tcBorders>
              <w:left w:val="single" w:sz="2" w:space="0" w:color="000000"/>
            </w:tcBorders>
          </w:tcPr>
          <w:p w14:paraId="66B38BA9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C5DAA79" w14:textId="0BA04449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33000</w:t>
            </w:r>
          </w:p>
        </w:tc>
        <w:tc>
          <w:tcPr>
            <w:tcW w:w="584" w:type="pct"/>
            <w:vMerge/>
            <w:tcBorders>
              <w:right w:val="single" w:sz="18" w:space="0" w:color="auto"/>
            </w:tcBorders>
          </w:tcPr>
          <w:p w14:paraId="5DFE9C61" w14:textId="09EE7726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30B775CA" w14:textId="77777777" w:rsidTr="0028520D">
        <w:trPr>
          <w:trHeight w:val="252"/>
        </w:trPr>
        <w:tc>
          <w:tcPr>
            <w:tcW w:w="295" w:type="pct"/>
            <w:vMerge/>
            <w:tcBorders>
              <w:left w:val="single" w:sz="18" w:space="0" w:color="auto"/>
            </w:tcBorders>
          </w:tcPr>
          <w:p w14:paraId="2F5EBD37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</w:tcPr>
          <w:p w14:paraId="608DA9E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персоналу цеха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35BB718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9" w:type="pct"/>
          </w:tcPr>
          <w:p w14:paraId="72FF693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12" w:type="pct"/>
            <w:tcBorders>
              <w:right w:val="single" w:sz="2" w:space="0" w:color="000000"/>
            </w:tcBorders>
          </w:tcPr>
          <w:p w14:paraId="4B7431A8" w14:textId="07525380" w:rsidR="001E4947" w:rsidRPr="00CB3723" w:rsidRDefault="0056565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М+</w:t>
            </w:r>
          </w:p>
        </w:tc>
        <w:tc>
          <w:tcPr>
            <w:tcW w:w="666" w:type="pct"/>
            <w:tcBorders>
              <w:left w:val="single" w:sz="2" w:space="0" w:color="000000"/>
            </w:tcBorders>
          </w:tcPr>
          <w:p w14:paraId="5AEE1205" w14:textId="0DB46B29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  <w:tc>
          <w:tcPr>
            <w:tcW w:w="584" w:type="pct"/>
            <w:vMerge/>
            <w:tcBorders>
              <w:right w:val="single" w:sz="18" w:space="0" w:color="auto"/>
            </w:tcBorders>
          </w:tcPr>
          <w:p w14:paraId="43A1C961" w14:textId="043AB2E8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584E7FF9" w14:textId="77777777" w:rsidTr="0028520D">
        <w:trPr>
          <w:trHeight w:val="329"/>
        </w:trPr>
        <w:tc>
          <w:tcPr>
            <w:tcW w:w="295" w:type="pct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092EA146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bottom w:val="single" w:sz="6" w:space="0" w:color="auto"/>
            </w:tcBorders>
          </w:tcPr>
          <w:p w14:paraId="5CEDBA9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 xml:space="preserve">аппарату заводоуправления  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271B391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26</w:t>
            </w:r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5A6A478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12" w:type="pct"/>
            <w:tcBorders>
              <w:bottom w:val="single" w:sz="6" w:space="0" w:color="auto"/>
              <w:right w:val="single" w:sz="2" w:space="0" w:color="000000"/>
            </w:tcBorders>
          </w:tcPr>
          <w:p w14:paraId="3A47D366" w14:textId="01251990" w:rsidR="001E4947" w:rsidRPr="00CB3723" w:rsidRDefault="0056565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М+</w:t>
            </w:r>
          </w:p>
        </w:tc>
        <w:tc>
          <w:tcPr>
            <w:tcW w:w="666" w:type="pct"/>
            <w:tcBorders>
              <w:left w:val="single" w:sz="2" w:space="0" w:color="000000"/>
              <w:bottom w:val="single" w:sz="6" w:space="0" w:color="auto"/>
            </w:tcBorders>
          </w:tcPr>
          <w:p w14:paraId="0E7AF30B" w14:textId="03248E26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CB3723">
              <w:rPr>
                <w:sz w:val="28"/>
                <w:szCs w:val="28"/>
              </w:rPr>
              <w:t>000</w:t>
            </w:r>
          </w:p>
        </w:tc>
        <w:tc>
          <w:tcPr>
            <w:tcW w:w="584" w:type="pct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7085CE76" w14:textId="000D04BA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58534AB9" w14:textId="77777777" w:rsidTr="0028520D">
        <w:trPr>
          <w:trHeight w:val="726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</w:tcBorders>
            <w:hideMark/>
          </w:tcPr>
          <w:p w14:paraId="56905E14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10</w:t>
            </w:r>
          </w:p>
        </w:tc>
        <w:tc>
          <w:tcPr>
            <w:tcW w:w="1840" w:type="pct"/>
            <w:tcBorders>
              <w:top w:val="single" w:sz="6" w:space="0" w:color="auto"/>
            </w:tcBorders>
            <w:hideMark/>
          </w:tcPr>
          <w:p w14:paraId="7B76114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 xml:space="preserve">Начислены взносы во внебюджетные фонды по категориям работников: </w:t>
            </w:r>
          </w:p>
          <w:p w14:paraId="7B83010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рабочим, изготавливаю</w:t>
            </w:r>
            <w:r w:rsidRPr="00CB3723">
              <w:rPr>
                <w:sz w:val="28"/>
                <w:szCs w:val="28"/>
              </w:rPr>
              <w:lastRenderedPageBreak/>
              <w:t>щим из</w:t>
            </w:r>
            <w:r>
              <w:rPr>
                <w:sz w:val="28"/>
                <w:szCs w:val="28"/>
              </w:rPr>
              <w:t>делие А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6BCC4B9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77C505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723293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AF2113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38BD8E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570BFE6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22BF7D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BD0741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703311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07E09F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512" w:type="pct"/>
            <w:tcBorders>
              <w:top w:val="single" w:sz="6" w:space="0" w:color="auto"/>
              <w:right w:val="single" w:sz="2" w:space="0" w:color="000000"/>
            </w:tcBorders>
          </w:tcPr>
          <w:p w14:paraId="07252667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780C7DA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3714E82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6CDDBA33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0578E70F" w14:textId="113D22BA" w:rsidR="001E4947" w:rsidRPr="00CB3723" w:rsidRDefault="003C0A93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М+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</w:tcBorders>
          </w:tcPr>
          <w:p w14:paraId="03C65D3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C3A3C7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33A030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B05C98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D5CA7D1" w14:textId="6AD723F4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9000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14:paraId="0A44CEF1" w14:textId="4CAB9414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CC3B8A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B8F0AD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99F10A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64F966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649302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0C825A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9592BF8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CF89AB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  <w:r w:rsidRPr="00CB3723">
              <w:rPr>
                <w:sz w:val="28"/>
                <w:szCs w:val="28"/>
              </w:rPr>
              <w:t>00</w:t>
            </w:r>
          </w:p>
        </w:tc>
      </w:tr>
      <w:tr w:rsidR="0028520D" w:rsidRPr="00CB3723" w14:paraId="1E0F26F9" w14:textId="77777777" w:rsidTr="0028520D">
        <w:trPr>
          <w:trHeight w:val="565"/>
        </w:trPr>
        <w:tc>
          <w:tcPr>
            <w:tcW w:w="295" w:type="pct"/>
            <w:vMerge/>
            <w:tcBorders>
              <w:left w:val="single" w:sz="18" w:space="0" w:color="auto"/>
            </w:tcBorders>
          </w:tcPr>
          <w:p w14:paraId="0E666D8E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</w:tcPr>
          <w:p w14:paraId="0A85ABF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рабочим, изготавливающим из</w:t>
            </w:r>
            <w:r>
              <w:rPr>
                <w:sz w:val="28"/>
                <w:szCs w:val="28"/>
              </w:rPr>
              <w:t>делие В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4522F23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589" w:type="pct"/>
          </w:tcPr>
          <w:p w14:paraId="68B3908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12" w:type="pct"/>
            <w:tcBorders>
              <w:right w:val="single" w:sz="2" w:space="0" w:color="000000"/>
            </w:tcBorders>
          </w:tcPr>
          <w:p w14:paraId="4BBD9098" w14:textId="41EEA6EB" w:rsidR="001E4947" w:rsidRPr="00CB3723" w:rsidRDefault="003C0A93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М+</w:t>
            </w:r>
          </w:p>
        </w:tc>
        <w:tc>
          <w:tcPr>
            <w:tcW w:w="666" w:type="pct"/>
            <w:tcBorders>
              <w:left w:val="single" w:sz="2" w:space="0" w:color="000000"/>
            </w:tcBorders>
          </w:tcPr>
          <w:p w14:paraId="6137EA26" w14:textId="670CA381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</w:t>
            </w:r>
          </w:p>
        </w:tc>
        <w:tc>
          <w:tcPr>
            <w:tcW w:w="584" w:type="pct"/>
            <w:vMerge/>
            <w:tcBorders>
              <w:right w:val="single" w:sz="18" w:space="0" w:color="auto"/>
            </w:tcBorders>
          </w:tcPr>
          <w:p w14:paraId="4260FE78" w14:textId="69865356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2092B4AC" w14:textId="77777777" w:rsidTr="0028520D">
        <w:trPr>
          <w:trHeight w:val="332"/>
        </w:trPr>
        <w:tc>
          <w:tcPr>
            <w:tcW w:w="295" w:type="pct"/>
            <w:vMerge/>
            <w:tcBorders>
              <w:left w:val="single" w:sz="18" w:space="0" w:color="auto"/>
            </w:tcBorders>
          </w:tcPr>
          <w:p w14:paraId="4656EF14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</w:tcPr>
          <w:p w14:paraId="101EBD3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персоналу цеха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064CBBF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25</w:t>
            </w:r>
          </w:p>
        </w:tc>
        <w:tc>
          <w:tcPr>
            <w:tcW w:w="589" w:type="pct"/>
          </w:tcPr>
          <w:p w14:paraId="48D4EC2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12" w:type="pct"/>
            <w:tcBorders>
              <w:right w:val="single" w:sz="2" w:space="0" w:color="000000"/>
            </w:tcBorders>
          </w:tcPr>
          <w:p w14:paraId="2B741E5C" w14:textId="7B866D38" w:rsidR="001E4947" w:rsidRPr="00CB3723" w:rsidRDefault="003C0A93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М+</w:t>
            </w:r>
          </w:p>
        </w:tc>
        <w:tc>
          <w:tcPr>
            <w:tcW w:w="666" w:type="pct"/>
            <w:tcBorders>
              <w:left w:val="single" w:sz="2" w:space="0" w:color="000000"/>
            </w:tcBorders>
          </w:tcPr>
          <w:p w14:paraId="20C6EFF3" w14:textId="34D98C6C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</w:t>
            </w:r>
          </w:p>
        </w:tc>
        <w:tc>
          <w:tcPr>
            <w:tcW w:w="584" w:type="pct"/>
            <w:vMerge/>
            <w:tcBorders>
              <w:right w:val="single" w:sz="18" w:space="0" w:color="auto"/>
            </w:tcBorders>
          </w:tcPr>
          <w:p w14:paraId="20BD7DE0" w14:textId="3807DD70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4F312E4A" w14:textId="77777777" w:rsidTr="0028520D">
        <w:trPr>
          <w:trHeight w:val="268"/>
        </w:trPr>
        <w:tc>
          <w:tcPr>
            <w:tcW w:w="295" w:type="pct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3729EA19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bottom w:val="single" w:sz="6" w:space="0" w:color="auto"/>
            </w:tcBorders>
          </w:tcPr>
          <w:p w14:paraId="5E06A31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 xml:space="preserve">аппарату заводоуправления  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3FAB734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26</w:t>
            </w:r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2F73824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12" w:type="pct"/>
            <w:tcBorders>
              <w:bottom w:val="single" w:sz="6" w:space="0" w:color="auto"/>
              <w:right w:val="single" w:sz="2" w:space="0" w:color="000000"/>
            </w:tcBorders>
          </w:tcPr>
          <w:p w14:paraId="7D58C84F" w14:textId="6F18F41A" w:rsidR="001E4947" w:rsidRPr="00CB3723" w:rsidRDefault="003C0A93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М+</w:t>
            </w:r>
          </w:p>
        </w:tc>
        <w:tc>
          <w:tcPr>
            <w:tcW w:w="666" w:type="pct"/>
            <w:tcBorders>
              <w:left w:val="single" w:sz="2" w:space="0" w:color="000000"/>
              <w:bottom w:val="single" w:sz="6" w:space="0" w:color="auto"/>
            </w:tcBorders>
          </w:tcPr>
          <w:p w14:paraId="01C88D93" w14:textId="4779561A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CB3723">
              <w:rPr>
                <w:sz w:val="28"/>
                <w:szCs w:val="28"/>
              </w:rPr>
              <w:t>00</w:t>
            </w:r>
          </w:p>
        </w:tc>
        <w:tc>
          <w:tcPr>
            <w:tcW w:w="584" w:type="pct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52097097" w14:textId="61CC9DA4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1D8B9504" w14:textId="77777777" w:rsidTr="0028520D">
        <w:trPr>
          <w:trHeight w:val="645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</w:tcBorders>
            <w:hideMark/>
          </w:tcPr>
          <w:p w14:paraId="2CC9BA21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11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1F6576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Произведены удержания из заработной платы работников:</w:t>
            </w:r>
          </w:p>
          <w:p w14:paraId="72832AC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по доходу физических лиц</w:t>
            </w:r>
          </w:p>
        </w:tc>
        <w:tc>
          <w:tcPr>
            <w:tcW w:w="514" w:type="pct"/>
            <w:tcBorders>
              <w:top w:val="single" w:sz="6" w:space="0" w:color="auto"/>
            </w:tcBorders>
          </w:tcPr>
          <w:p w14:paraId="2D0E29B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363BF6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4B1BAE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E235E48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615C723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329634F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779EBA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B5220F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DE4B430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08C664A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12" w:type="pct"/>
            <w:tcBorders>
              <w:top w:val="single" w:sz="6" w:space="0" w:color="auto"/>
              <w:right w:val="single" w:sz="2" w:space="0" w:color="000000"/>
            </w:tcBorders>
          </w:tcPr>
          <w:p w14:paraId="4C2BE509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2A977D0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C59F8EE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9E192F0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28859688" w14:textId="2472BD85" w:rsidR="001E4947" w:rsidRPr="00CB3723" w:rsidRDefault="003C0A93" w:rsidP="008B7B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</w:tcBorders>
          </w:tcPr>
          <w:p w14:paraId="1AFA675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37BD62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6F1FD4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DCF0AFB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1D54CE8C" w14:textId="0D079855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14:paraId="27EC9CED" w14:textId="53166606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B4CE87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07E27A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2C4A52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D01E2A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AE51A85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2C60EDB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</w:t>
            </w:r>
            <w:r w:rsidRPr="00CB3723">
              <w:rPr>
                <w:sz w:val="28"/>
                <w:szCs w:val="28"/>
              </w:rPr>
              <w:t>0</w:t>
            </w:r>
          </w:p>
        </w:tc>
      </w:tr>
      <w:tr w:rsidR="0028520D" w:rsidRPr="00CB3723" w14:paraId="398A80C1" w14:textId="77777777" w:rsidTr="0028520D">
        <w:trPr>
          <w:trHeight w:val="361"/>
        </w:trPr>
        <w:tc>
          <w:tcPr>
            <w:tcW w:w="295" w:type="pct"/>
            <w:vMerge/>
            <w:tcBorders>
              <w:left w:val="single" w:sz="18" w:space="0" w:color="auto"/>
            </w:tcBorders>
          </w:tcPr>
          <w:p w14:paraId="0EE07BA5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</w:tcPr>
          <w:p w14:paraId="54F41D7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по исполнительным ли</w:t>
            </w:r>
            <w:r>
              <w:rPr>
                <w:sz w:val="28"/>
                <w:szCs w:val="28"/>
              </w:rPr>
              <w:t>стам</w:t>
            </w:r>
          </w:p>
        </w:tc>
        <w:tc>
          <w:tcPr>
            <w:tcW w:w="514" w:type="pct"/>
          </w:tcPr>
          <w:p w14:paraId="341B44B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89" w:type="pct"/>
          </w:tcPr>
          <w:p w14:paraId="1528A65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12" w:type="pct"/>
            <w:tcBorders>
              <w:right w:val="single" w:sz="2" w:space="0" w:color="000000"/>
            </w:tcBorders>
          </w:tcPr>
          <w:p w14:paraId="5382C487" w14:textId="2B5985E7" w:rsidR="001E4947" w:rsidRPr="00CB3723" w:rsidRDefault="003C0A93" w:rsidP="008B7B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6" w:type="pct"/>
            <w:tcBorders>
              <w:left w:val="single" w:sz="2" w:space="0" w:color="000000"/>
            </w:tcBorders>
          </w:tcPr>
          <w:p w14:paraId="58E76912" w14:textId="3B218F06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584" w:type="pct"/>
            <w:vMerge/>
            <w:tcBorders>
              <w:right w:val="single" w:sz="18" w:space="0" w:color="auto"/>
            </w:tcBorders>
          </w:tcPr>
          <w:p w14:paraId="5ABA5638" w14:textId="4E84D4E0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4FDDF284" w14:textId="77777777" w:rsidTr="0028520D">
        <w:trPr>
          <w:trHeight w:val="266"/>
        </w:trPr>
        <w:tc>
          <w:tcPr>
            <w:tcW w:w="295" w:type="pct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117A40DC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</w:tcPr>
          <w:p w14:paraId="1A16FC1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профсоюзные взносы</w:t>
            </w:r>
          </w:p>
        </w:tc>
        <w:tc>
          <w:tcPr>
            <w:tcW w:w="514" w:type="pct"/>
            <w:tcBorders>
              <w:bottom w:val="single" w:sz="6" w:space="0" w:color="auto"/>
            </w:tcBorders>
          </w:tcPr>
          <w:p w14:paraId="7ED27CE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6C0DEB9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12" w:type="pct"/>
            <w:tcBorders>
              <w:bottom w:val="single" w:sz="6" w:space="0" w:color="auto"/>
              <w:right w:val="single" w:sz="2" w:space="0" w:color="000000"/>
            </w:tcBorders>
          </w:tcPr>
          <w:p w14:paraId="6D1361CF" w14:textId="60DD5F8C" w:rsidR="001E4947" w:rsidRPr="00CB3723" w:rsidRDefault="003C0A93" w:rsidP="008B7B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6" w:type="pct"/>
            <w:tcBorders>
              <w:left w:val="single" w:sz="2" w:space="0" w:color="000000"/>
              <w:bottom w:val="single" w:sz="6" w:space="0" w:color="auto"/>
            </w:tcBorders>
          </w:tcPr>
          <w:p w14:paraId="50A8AAD6" w14:textId="54CD443B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B3723">
              <w:rPr>
                <w:sz w:val="28"/>
                <w:szCs w:val="28"/>
              </w:rPr>
              <w:t>00</w:t>
            </w:r>
          </w:p>
        </w:tc>
        <w:tc>
          <w:tcPr>
            <w:tcW w:w="584" w:type="pct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1B9C2256" w14:textId="62A43596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6EFA88EA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10AD916A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12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DB052B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 xml:space="preserve">Получены в банке денежные средства для выдачи заработной платы 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20623410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2740DC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941351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50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059F0E13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1EBAA6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8F4C71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51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41E1DBDB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169F822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797BB530" w14:textId="27A75B99" w:rsidR="001E4947" w:rsidRPr="00CB3723" w:rsidRDefault="003C0A93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21FEF6D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796C24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E2EB60" w14:textId="33EAF3C6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16C7BF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9DBC3F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86250</w:t>
            </w:r>
          </w:p>
        </w:tc>
      </w:tr>
      <w:tr w:rsidR="0028520D" w:rsidRPr="00CB3723" w14:paraId="3D065797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1C636834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13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CA15BA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Выдана заработная плата работникам организации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4545B11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DA7ABA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70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4470050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87D803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50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3F421EEB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29A734B" w14:textId="30FF14A4" w:rsidR="001E4947" w:rsidRPr="00CB3723" w:rsidRDefault="003C0A93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М–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7B995ED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5C279B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45CB47" w14:textId="1D587663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294441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</w:t>
            </w:r>
            <w:r w:rsidRPr="00CB3723">
              <w:rPr>
                <w:sz w:val="28"/>
                <w:szCs w:val="28"/>
              </w:rPr>
              <w:t>00</w:t>
            </w:r>
          </w:p>
        </w:tc>
      </w:tr>
      <w:tr w:rsidR="0028520D" w:rsidRPr="00CB3723" w14:paraId="0859EA8A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375B1F49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14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DCC0EC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Депонированы суммы невыплаченной заработной платы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4E28E68C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3C5D20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70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0717524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4BB36E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76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0C5D662C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137C30E" w14:textId="44C7AC06" w:rsidR="001E4947" w:rsidRPr="00CB3723" w:rsidRDefault="003C0A93" w:rsidP="008B7B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1081659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24954F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42CFB1" w14:textId="26F0E336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526B0D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  <w:r w:rsidRPr="00CB3723">
              <w:rPr>
                <w:sz w:val="28"/>
                <w:szCs w:val="28"/>
              </w:rPr>
              <w:t>0</w:t>
            </w:r>
          </w:p>
        </w:tc>
      </w:tr>
      <w:tr w:rsidR="0028520D" w:rsidRPr="00CB3723" w14:paraId="1B576783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7C8774D7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15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39A4B9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 xml:space="preserve">Депонированная сумма возвращена на расчетный счет 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0153113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AC81C5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51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19F4C3C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E084E5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50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0057196F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FDA640C" w14:textId="3B1F30DB" w:rsidR="001E4947" w:rsidRPr="00CB3723" w:rsidRDefault="003C0A93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05BF696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6171B5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3D013E" w14:textId="7FAE2039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7657C1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9150</w:t>
            </w:r>
          </w:p>
        </w:tc>
      </w:tr>
      <w:tr w:rsidR="0028520D" w:rsidRPr="00CB3723" w14:paraId="373F3C81" w14:textId="77777777" w:rsidTr="0028520D">
        <w:trPr>
          <w:trHeight w:val="480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</w:tcBorders>
            <w:hideMark/>
          </w:tcPr>
          <w:p w14:paraId="032AD38D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16</w:t>
            </w:r>
          </w:p>
        </w:tc>
        <w:tc>
          <w:tcPr>
            <w:tcW w:w="1840" w:type="pct"/>
            <w:vMerge w:val="restart"/>
            <w:tcBorders>
              <w:top w:val="single" w:sz="6" w:space="0" w:color="auto"/>
            </w:tcBorders>
            <w:hideMark/>
          </w:tcPr>
          <w:p w14:paraId="1D027C3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Получен счет ОАО «Ростеле</w:t>
            </w:r>
            <w:r>
              <w:rPr>
                <w:sz w:val="28"/>
                <w:szCs w:val="28"/>
              </w:rPr>
              <w:t xml:space="preserve">ком» за услуги связи, </w:t>
            </w:r>
            <w:r w:rsidRPr="00CB3723">
              <w:rPr>
                <w:sz w:val="28"/>
                <w:szCs w:val="28"/>
              </w:rPr>
              <w:t>в том числе НДС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036472C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F94CFA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4AEF27D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3D730D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12" w:type="pct"/>
            <w:tcBorders>
              <w:top w:val="single" w:sz="6" w:space="0" w:color="auto"/>
              <w:right w:val="single" w:sz="2" w:space="0" w:color="000000"/>
            </w:tcBorders>
          </w:tcPr>
          <w:p w14:paraId="511D6091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E051417" w14:textId="46A45839" w:rsidR="001E4947" w:rsidRPr="00CB3723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М+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</w:tcBorders>
          </w:tcPr>
          <w:p w14:paraId="18C6BB8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A0CB8A3" w14:textId="3A13652A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14:paraId="63E086D4" w14:textId="4F13EA34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7A15B7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43EC60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8850</w:t>
            </w:r>
          </w:p>
        </w:tc>
      </w:tr>
      <w:tr w:rsidR="0028520D" w:rsidRPr="00CB3723" w14:paraId="2298A451" w14:textId="77777777" w:rsidTr="0028520D">
        <w:trPr>
          <w:trHeight w:val="294"/>
        </w:trPr>
        <w:tc>
          <w:tcPr>
            <w:tcW w:w="295" w:type="pct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1000EB6C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vMerge/>
            <w:tcBorders>
              <w:bottom w:val="single" w:sz="6" w:space="0" w:color="auto"/>
            </w:tcBorders>
          </w:tcPr>
          <w:p w14:paraId="0E54377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4FDFE68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19</w:t>
            </w:r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5B9AD7C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60</w:t>
            </w:r>
          </w:p>
        </w:tc>
        <w:tc>
          <w:tcPr>
            <w:tcW w:w="512" w:type="pct"/>
            <w:tcBorders>
              <w:bottom w:val="single" w:sz="6" w:space="0" w:color="auto"/>
              <w:right w:val="single" w:sz="2" w:space="0" w:color="000000"/>
            </w:tcBorders>
          </w:tcPr>
          <w:p w14:paraId="5E53C860" w14:textId="29D9635E" w:rsidR="001E4947" w:rsidRPr="00CB3723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М+</w:t>
            </w:r>
          </w:p>
        </w:tc>
        <w:tc>
          <w:tcPr>
            <w:tcW w:w="666" w:type="pct"/>
            <w:tcBorders>
              <w:left w:val="single" w:sz="2" w:space="0" w:color="000000"/>
              <w:bottom w:val="single" w:sz="6" w:space="0" w:color="auto"/>
            </w:tcBorders>
          </w:tcPr>
          <w:p w14:paraId="6947E474" w14:textId="4ED1F286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  <w:tc>
          <w:tcPr>
            <w:tcW w:w="584" w:type="pct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4F3AECBB" w14:textId="5079BCAC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57B35F23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54E47DDC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17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CBD30D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Списана сумма НДС по счету к возмещению из бюджета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6108AD9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4F80D6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68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5B275EA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066B03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19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7FDCD5BF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EA820E6" w14:textId="7B3DECC8" w:rsidR="001E4947" w:rsidRPr="00CB3723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М–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7CEB505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2AE803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03028D" w14:textId="76382348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585C3B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</w:tr>
      <w:tr w:rsidR="0028520D" w:rsidRPr="00CB3723" w14:paraId="7A1FFE05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17559902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18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9DBACA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По чеку в банке получены деньги на хозяйственные нужды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0B7B751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A478E7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50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4631D51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0C85CA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51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096123E5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3C9576DC" w14:textId="11B1BF94" w:rsidR="001E4947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  <w:p w14:paraId="3BE1CAA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3BC2783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CB336A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28EF1A" w14:textId="389B6660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D69AD0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19500</w:t>
            </w:r>
          </w:p>
        </w:tc>
      </w:tr>
      <w:tr w:rsidR="0028520D" w:rsidRPr="00CB3723" w14:paraId="72B79D50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3860F828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19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B1CF78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Выдано из кассы менеджеру под отчет на командировочные расходы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215231C5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94C201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878F8A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71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43E85C76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42FF86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F586F1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50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72A026AD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EAABF43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7114C538" w14:textId="6B0F3B3F" w:rsidR="001E4947" w:rsidRPr="00CB3723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54CAF7D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5FF774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DEE25D" w14:textId="3A09689F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59EEEB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D38AFA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19500</w:t>
            </w:r>
          </w:p>
        </w:tc>
      </w:tr>
      <w:tr w:rsidR="0028520D" w:rsidRPr="00CB3723" w14:paraId="484E3253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091B0BBD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20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D9E06E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 xml:space="preserve">Приняты к учету командировочные расходы согласно авансовому отчету 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627CDE48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B6859E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D4CF1E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26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2BE89A10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56B105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75D7EE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71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81C1FA8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7785A96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050D41A2" w14:textId="4260DFB7" w:rsidR="001E4947" w:rsidRPr="00CB3723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306F0F7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290513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89BA9D5" w14:textId="397D9A2C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6CF433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8538CD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</w:t>
            </w:r>
            <w:r w:rsidRPr="00CB3723">
              <w:rPr>
                <w:sz w:val="28"/>
                <w:szCs w:val="28"/>
              </w:rPr>
              <w:t>0</w:t>
            </w:r>
          </w:p>
        </w:tc>
      </w:tr>
      <w:tr w:rsidR="0028520D" w:rsidRPr="00CB3723" w14:paraId="1EA69037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7AED726A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21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24B4BA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Произведен окончательный расчет по подотчетной сумме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1DA275A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C893B2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50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37B0093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75E2AC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71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4F380009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1A9E6D99" w14:textId="6427D6D1" w:rsidR="001E4947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М–</w:t>
            </w:r>
          </w:p>
          <w:p w14:paraId="546428F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732D275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9274BD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839412" w14:textId="304744CD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FD44D4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CB3723">
              <w:rPr>
                <w:sz w:val="28"/>
                <w:szCs w:val="28"/>
              </w:rPr>
              <w:t>00</w:t>
            </w:r>
          </w:p>
        </w:tc>
      </w:tr>
      <w:tr w:rsidR="0028520D" w:rsidRPr="00CB3723" w14:paraId="317E7B51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76F75084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22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8D8BD2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Произведена оплата счета за услуги связи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7DDE76D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A81C38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60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3F36556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278127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51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12216C98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1F394FDD" w14:textId="274FADA1" w:rsidR="001E4947" w:rsidRPr="00CB3723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М–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45EF6FB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9D4CC1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4B98342" w14:textId="570444EB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BED811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</w:t>
            </w:r>
            <w:r w:rsidRPr="00CB3723">
              <w:rPr>
                <w:sz w:val="28"/>
                <w:szCs w:val="28"/>
              </w:rPr>
              <w:t>0</w:t>
            </w:r>
          </w:p>
        </w:tc>
      </w:tr>
      <w:tr w:rsidR="0028520D" w:rsidRPr="00CB3723" w14:paraId="754E0547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5C4DA718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23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A10274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Обнаружена недостача ма</w:t>
            </w:r>
            <w:r w:rsidRPr="00CB3723">
              <w:rPr>
                <w:sz w:val="28"/>
                <w:szCs w:val="28"/>
              </w:rPr>
              <w:lastRenderedPageBreak/>
              <w:t>териалов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8C077CF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AC11AF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D3341C0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26E576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36C4CBFC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4E1C504E" w14:textId="6DB11830" w:rsidR="001E4947" w:rsidRPr="00CB3723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749E6C8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F418F29" w14:textId="2AEA2BC8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11DF50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Pr="00CB3723">
              <w:rPr>
                <w:sz w:val="28"/>
                <w:szCs w:val="28"/>
              </w:rPr>
              <w:t>00</w:t>
            </w:r>
          </w:p>
        </w:tc>
      </w:tr>
      <w:tr w:rsidR="0028520D" w:rsidRPr="00CB3723" w14:paraId="26928D9C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4D2D58AC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FAFA8C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 xml:space="preserve">Отражена задолженность работника по возмещению материального ущерба, нанесенного организации 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70EBDD5F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3986CF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999F9E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315048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73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285AD727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FFCCA8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FF2BBA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E16570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94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3266476A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18CE87CD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463C723A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452377D0" w14:textId="17F70219" w:rsidR="001E4947" w:rsidRPr="00CB3723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73961F7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F0E892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E7113A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B8523B" w14:textId="569F75A5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637A24F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F5A9AB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1EE85D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CB3723">
              <w:rPr>
                <w:sz w:val="28"/>
                <w:szCs w:val="28"/>
              </w:rPr>
              <w:t>00</w:t>
            </w:r>
          </w:p>
        </w:tc>
      </w:tr>
      <w:tr w:rsidR="0028520D" w:rsidRPr="00CB3723" w14:paraId="294F52EA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5F4F6C17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25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4F2A71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Сумма недостачи полностью внесена работником в кассу организации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6C00028D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76ED11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158083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50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393F196A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4BEDAA3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8D684F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73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02E92F0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A18498D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12C6B37C" w14:textId="338B781B" w:rsidR="001E4947" w:rsidRPr="00CB3723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02C523B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1C1C20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E0591C" w14:textId="647EDBC3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8C788C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9D7DD3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CB3723">
              <w:rPr>
                <w:sz w:val="28"/>
                <w:szCs w:val="28"/>
              </w:rPr>
              <w:t>00</w:t>
            </w:r>
          </w:p>
        </w:tc>
      </w:tr>
      <w:tr w:rsidR="0028520D" w:rsidRPr="00CB3723" w14:paraId="41868914" w14:textId="77777777" w:rsidTr="0028520D">
        <w:trPr>
          <w:trHeight w:val="1935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</w:tcBorders>
            <w:hideMark/>
          </w:tcPr>
          <w:p w14:paraId="632CA81B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26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33A107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Распределены и списаны на счета основного производства (пропорционально зарплате основных производственных рабочих):</w:t>
            </w:r>
          </w:p>
          <w:p w14:paraId="25976ED8" w14:textId="77777777" w:rsidR="001E4947" w:rsidRPr="00CB3723" w:rsidRDefault="001E4947" w:rsidP="008B7B3B">
            <w:pPr>
              <w:pStyle w:val="a6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CB3723">
              <w:rPr>
                <w:sz w:val="28"/>
                <w:szCs w:val="28"/>
              </w:rPr>
              <w:t>общепроизводственные расходы:</w:t>
            </w:r>
          </w:p>
          <w:p w14:paraId="3D84095E" w14:textId="77777777" w:rsidR="001E4947" w:rsidRPr="007A71B9" w:rsidRDefault="001E4947" w:rsidP="008B7B3B">
            <w:pPr>
              <w:jc w:val="both"/>
              <w:rPr>
                <w:sz w:val="28"/>
                <w:szCs w:val="28"/>
              </w:rPr>
            </w:pPr>
            <w:r w:rsidRPr="007A71B9">
              <w:rPr>
                <w:sz w:val="28"/>
                <w:szCs w:val="28"/>
              </w:rPr>
              <w:t>изделие</w:t>
            </w:r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514" w:type="pct"/>
            <w:tcBorders>
              <w:top w:val="single" w:sz="6" w:space="0" w:color="auto"/>
            </w:tcBorders>
          </w:tcPr>
          <w:p w14:paraId="0D683E2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3244FC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316672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D81255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E82DF2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DB71BB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4AEA81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B72B91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2B339F9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67F386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9A3B69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8A16DC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3FDC68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9B63BA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F1C47B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AF9337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2" w:type="pct"/>
            <w:tcBorders>
              <w:top w:val="single" w:sz="6" w:space="0" w:color="auto"/>
              <w:right w:val="single" w:sz="2" w:space="0" w:color="000000"/>
            </w:tcBorders>
          </w:tcPr>
          <w:p w14:paraId="518B0FFA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D841790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859E2A8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AAC301A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CDE1E4C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E8BB562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B3A25E8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1D04D67" w14:textId="088B8538" w:rsidR="001E4947" w:rsidRPr="00CB3723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</w:tcBorders>
          </w:tcPr>
          <w:p w14:paraId="576C269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A2456A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DC8F35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DF20C2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1020CE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2206CC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878EB2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598508B" w14:textId="69577EE9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21528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14:paraId="1F364482" w14:textId="306609F2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FEEEBC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BD7B56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D577D0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065118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05E055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1FFB54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9D9E9A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7E5F12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B62440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823EADA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04F5773A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37A9A83" w14:textId="5AAFDFA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</w:t>
            </w:r>
            <w:r w:rsidRPr="00CB3723">
              <w:rPr>
                <w:sz w:val="28"/>
                <w:szCs w:val="28"/>
              </w:rPr>
              <w:t>0</w:t>
            </w:r>
            <w:r w:rsidR="00BC2ABE">
              <w:rPr>
                <w:sz w:val="28"/>
                <w:szCs w:val="28"/>
              </w:rPr>
              <w:t>0</w:t>
            </w:r>
          </w:p>
        </w:tc>
      </w:tr>
      <w:tr w:rsidR="0028520D" w:rsidRPr="00CB3723" w14:paraId="3C5739ED" w14:textId="77777777" w:rsidTr="0028520D">
        <w:trPr>
          <w:trHeight w:val="194"/>
        </w:trPr>
        <w:tc>
          <w:tcPr>
            <w:tcW w:w="295" w:type="pct"/>
            <w:vMerge/>
            <w:tcBorders>
              <w:left w:val="single" w:sz="18" w:space="0" w:color="auto"/>
            </w:tcBorders>
          </w:tcPr>
          <w:p w14:paraId="614596E9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</w:tcPr>
          <w:p w14:paraId="45BB4FE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 В</w:t>
            </w:r>
          </w:p>
        </w:tc>
        <w:tc>
          <w:tcPr>
            <w:tcW w:w="514" w:type="pct"/>
          </w:tcPr>
          <w:p w14:paraId="3DF4E99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589" w:type="pct"/>
          </w:tcPr>
          <w:p w14:paraId="77B156A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2" w:type="pct"/>
            <w:tcBorders>
              <w:right w:val="single" w:sz="2" w:space="0" w:color="000000"/>
            </w:tcBorders>
          </w:tcPr>
          <w:p w14:paraId="69567C51" w14:textId="6B826DEA" w:rsidR="001E4947" w:rsidRPr="00CB3723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left w:val="single" w:sz="2" w:space="0" w:color="000000"/>
            </w:tcBorders>
          </w:tcPr>
          <w:p w14:paraId="72A013CF" w14:textId="5EB60FEB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19872</w:t>
            </w:r>
          </w:p>
        </w:tc>
        <w:tc>
          <w:tcPr>
            <w:tcW w:w="584" w:type="pct"/>
            <w:vMerge/>
            <w:tcBorders>
              <w:right w:val="single" w:sz="18" w:space="0" w:color="auto"/>
            </w:tcBorders>
          </w:tcPr>
          <w:p w14:paraId="35EC110F" w14:textId="3686F635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04B49DC7" w14:textId="77777777" w:rsidTr="0028520D">
        <w:trPr>
          <w:trHeight w:val="554"/>
        </w:trPr>
        <w:tc>
          <w:tcPr>
            <w:tcW w:w="295" w:type="pct"/>
            <w:vMerge/>
            <w:tcBorders>
              <w:left w:val="single" w:sz="18" w:space="0" w:color="auto"/>
            </w:tcBorders>
          </w:tcPr>
          <w:p w14:paraId="79560BE4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</w:tcPr>
          <w:p w14:paraId="75131F03" w14:textId="77777777" w:rsidR="001E4947" w:rsidRPr="007A71B9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7A71B9">
              <w:rPr>
                <w:sz w:val="28"/>
                <w:szCs w:val="28"/>
              </w:rPr>
              <w:t>общехозяйственные расходы</w:t>
            </w:r>
          </w:p>
          <w:p w14:paraId="7999B99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 А</w:t>
            </w:r>
          </w:p>
        </w:tc>
        <w:tc>
          <w:tcPr>
            <w:tcW w:w="514" w:type="pct"/>
          </w:tcPr>
          <w:p w14:paraId="1971A74E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82C1FE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89" w:type="pct"/>
          </w:tcPr>
          <w:p w14:paraId="0FD075C0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B420D4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2" w:type="pct"/>
            <w:tcBorders>
              <w:right w:val="single" w:sz="2" w:space="0" w:color="000000"/>
            </w:tcBorders>
          </w:tcPr>
          <w:p w14:paraId="0A27F0DE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F81E6A4" w14:textId="05BF892C" w:rsidR="001E4947" w:rsidRPr="00CB3723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left w:val="single" w:sz="2" w:space="0" w:color="000000"/>
            </w:tcBorders>
          </w:tcPr>
          <w:p w14:paraId="50D5BFAE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33B6AF3" w14:textId="05A71ADD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32760</w:t>
            </w:r>
          </w:p>
        </w:tc>
        <w:tc>
          <w:tcPr>
            <w:tcW w:w="584" w:type="pct"/>
            <w:vMerge/>
            <w:tcBorders>
              <w:right w:val="single" w:sz="18" w:space="0" w:color="auto"/>
            </w:tcBorders>
          </w:tcPr>
          <w:p w14:paraId="157A023D" w14:textId="4DAB6480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68B57AB9" w14:textId="77777777" w:rsidTr="0028520D">
        <w:trPr>
          <w:trHeight w:val="181"/>
        </w:trPr>
        <w:tc>
          <w:tcPr>
            <w:tcW w:w="295" w:type="pct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201596F0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</w:tcPr>
          <w:p w14:paraId="774C3F2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7A71B9">
              <w:rPr>
                <w:sz w:val="28"/>
                <w:szCs w:val="28"/>
              </w:rPr>
              <w:t>изделие В</w:t>
            </w:r>
          </w:p>
        </w:tc>
        <w:tc>
          <w:tcPr>
            <w:tcW w:w="514" w:type="pct"/>
            <w:tcBorders>
              <w:bottom w:val="single" w:sz="6" w:space="0" w:color="auto"/>
            </w:tcBorders>
          </w:tcPr>
          <w:p w14:paraId="431F2CA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1E0013B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2" w:type="pct"/>
            <w:tcBorders>
              <w:bottom w:val="single" w:sz="6" w:space="0" w:color="auto"/>
              <w:right w:val="single" w:sz="2" w:space="0" w:color="000000"/>
            </w:tcBorders>
          </w:tcPr>
          <w:p w14:paraId="0400937F" w14:textId="1FFE0479" w:rsidR="001E4947" w:rsidRPr="00CB3723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left w:val="single" w:sz="2" w:space="0" w:color="000000"/>
              <w:bottom w:val="single" w:sz="6" w:space="0" w:color="auto"/>
            </w:tcBorders>
          </w:tcPr>
          <w:p w14:paraId="75A6906F" w14:textId="1F142451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30240</w:t>
            </w:r>
          </w:p>
        </w:tc>
        <w:tc>
          <w:tcPr>
            <w:tcW w:w="584" w:type="pct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25271DF8" w14:textId="7B3D31A5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216BB38A" w14:textId="77777777" w:rsidTr="0028520D">
        <w:trPr>
          <w:trHeight w:val="968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</w:tcBorders>
            <w:hideMark/>
          </w:tcPr>
          <w:p w14:paraId="1531FDED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27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9E7241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Выпущена из производства и учтена на складе готовая продукция по фактической себестоимости:</w:t>
            </w:r>
          </w:p>
          <w:p w14:paraId="736092F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 А</w:t>
            </w:r>
          </w:p>
        </w:tc>
        <w:tc>
          <w:tcPr>
            <w:tcW w:w="514" w:type="pct"/>
            <w:tcBorders>
              <w:top w:val="single" w:sz="6" w:space="0" w:color="auto"/>
            </w:tcBorders>
          </w:tcPr>
          <w:p w14:paraId="5AF4182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14F700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F88960D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5F159B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70AEDD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0953F5D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50B795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43C0ECC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F10877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82ACF6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12" w:type="pct"/>
            <w:tcBorders>
              <w:top w:val="single" w:sz="6" w:space="0" w:color="auto"/>
              <w:right w:val="single" w:sz="2" w:space="0" w:color="000000"/>
            </w:tcBorders>
          </w:tcPr>
          <w:p w14:paraId="7D62979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A5DCC5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B756C8B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0CAA993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35D08830" w14:textId="49D82FEA" w:rsidR="001E4947" w:rsidRPr="00CB3723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</w:tcBorders>
          </w:tcPr>
          <w:p w14:paraId="36D25BDD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3F1AF48B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08244860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2F9301D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1D950E41" w14:textId="43EEB47F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14:paraId="1C05700F" w14:textId="182D514F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7A8A20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B5CB152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984CFC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CB7ACF0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072494C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  <w:r w:rsidRPr="00CB3723">
              <w:rPr>
                <w:sz w:val="28"/>
                <w:szCs w:val="28"/>
              </w:rPr>
              <w:t>000</w:t>
            </w:r>
          </w:p>
        </w:tc>
      </w:tr>
      <w:tr w:rsidR="0028520D" w:rsidRPr="00CB3723" w14:paraId="1050AEBF" w14:textId="77777777" w:rsidTr="0028520D">
        <w:trPr>
          <w:trHeight w:val="209"/>
        </w:trPr>
        <w:tc>
          <w:tcPr>
            <w:tcW w:w="295" w:type="pct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3BD37F8A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</w:tcPr>
          <w:p w14:paraId="3BD092C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изделие В</w:t>
            </w:r>
          </w:p>
        </w:tc>
        <w:tc>
          <w:tcPr>
            <w:tcW w:w="514" w:type="pct"/>
            <w:tcBorders>
              <w:bottom w:val="single" w:sz="6" w:space="0" w:color="auto"/>
            </w:tcBorders>
          </w:tcPr>
          <w:p w14:paraId="4B9B6DE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24D404B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512" w:type="pct"/>
            <w:tcBorders>
              <w:bottom w:val="single" w:sz="6" w:space="0" w:color="auto"/>
              <w:right w:val="single" w:sz="2" w:space="0" w:color="000000"/>
            </w:tcBorders>
          </w:tcPr>
          <w:p w14:paraId="74C4E8F8" w14:textId="307E6904" w:rsidR="001E4947" w:rsidRPr="00CB3723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left w:val="single" w:sz="2" w:space="0" w:color="000000"/>
              <w:bottom w:val="single" w:sz="6" w:space="0" w:color="auto"/>
            </w:tcBorders>
          </w:tcPr>
          <w:p w14:paraId="7A4AB3B6" w14:textId="279C1A9D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Pr="00CB3723">
              <w:rPr>
                <w:sz w:val="28"/>
                <w:szCs w:val="28"/>
              </w:rPr>
              <w:t>000</w:t>
            </w:r>
          </w:p>
        </w:tc>
        <w:tc>
          <w:tcPr>
            <w:tcW w:w="584" w:type="pct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412A56CC" w14:textId="1CAED5BF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0D7AF4AF" w14:textId="77777777" w:rsidTr="0028520D">
        <w:trPr>
          <w:trHeight w:val="1149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</w:tcBorders>
            <w:hideMark/>
          </w:tcPr>
          <w:p w14:paraId="024C98AD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28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F89DCA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Списывается стоимость материалов, израсходованных на упаковку продукции:</w:t>
            </w:r>
          </w:p>
          <w:p w14:paraId="76E3725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 А</w:t>
            </w:r>
          </w:p>
        </w:tc>
        <w:tc>
          <w:tcPr>
            <w:tcW w:w="514" w:type="pct"/>
            <w:tcBorders>
              <w:top w:val="single" w:sz="6" w:space="0" w:color="auto"/>
            </w:tcBorders>
          </w:tcPr>
          <w:p w14:paraId="0EA5C1B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804F16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0AED70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2C69411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0E7C587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535A07F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FF1A1C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3D7DE2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72B1E2D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B71707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2" w:type="pct"/>
            <w:tcBorders>
              <w:top w:val="single" w:sz="6" w:space="0" w:color="auto"/>
              <w:right w:val="single" w:sz="2" w:space="0" w:color="000000"/>
            </w:tcBorders>
          </w:tcPr>
          <w:p w14:paraId="7910819B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18B3094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5B2F0BD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2C31818F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19EF6423" w14:textId="3CCA3623" w:rsidR="001E4947" w:rsidRPr="00CB3723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</w:tcBorders>
          </w:tcPr>
          <w:p w14:paraId="522F245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410366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D72F78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244234B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65D32578" w14:textId="0488485B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14:paraId="0FE151F5" w14:textId="4CEAC6A2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211E32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344C72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09A126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74C3CD4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41C068A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CB3723">
              <w:rPr>
                <w:sz w:val="28"/>
                <w:szCs w:val="28"/>
              </w:rPr>
              <w:t>00</w:t>
            </w:r>
          </w:p>
        </w:tc>
      </w:tr>
      <w:tr w:rsidR="0028520D" w:rsidRPr="00CB3723" w14:paraId="7E1FF6B2" w14:textId="77777777" w:rsidTr="0028520D">
        <w:trPr>
          <w:trHeight w:val="261"/>
        </w:trPr>
        <w:tc>
          <w:tcPr>
            <w:tcW w:w="295" w:type="pct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41098B48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</w:tcPr>
          <w:p w14:paraId="26311B5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изделие В</w:t>
            </w:r>
          </w:p>
        </w:tc>
        <w:tc>
          <w:tcPr>
            <w:tcW w:w="514" w:type="pct"/>
            <w:tcBorders>
              <w:bottom w:val="single" w:sz="6" w:space="0" w:color="auto"/>
            </w:tcBorders>
          </w:tcPr>
          <w:p w14:paraId="44F32F8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4072193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10</w:t>
            </w:r>
          </w:p>
        </w:tc>
        <w:tc>
          <w:tcPr>
            <w:tcW w:w="512" w:type="pct"/>
            <w:tcBorders>
              <w:bottom w:val="single" w:sz="6" w:space="0" w:color="auto"/>
              <w:right w:val="single" w:sz="2" w:space="0" w:color="000000"/>
            </w:tcBorders>
          </w:tcPr>
          <w:p w14:paraId="743F2DE5" w14:textId="2C9B7DDE" w:rsidR="001E4947" w:rsidRPr="00CB3723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left w:val="single" w:sz="2" w:space="0" w:color="000000"/>
              <w:bottom w:val="single" w:sz="6" w:space="0" w:color="auto"/>
            </w:tcBorders>
          </w:tcPr>
          <w:p w14:paraId="71438CDC" w14:textId="0CF6ED04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B3723">
              <w:rPr>
                <w:sz w:val="28"/>
                <w:szCs w:val="28"/>
              </w:rPr>
              <w:t>00</w:t>
            </w:r>
          </w:p>
        </w:tc>
        <w:tc>
          <w:tcPr>
            <w:tcW w:w="584" w:type="pct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36D0AA3F" w14:textId="2148647B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1C81538B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2B47F344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29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24C411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 xml:space="preserve">Отгружена со склада продукция А, право собственности на которую перейдет к покупателям на складе назначения 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4268AF9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526321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55B95B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58B314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47EF03B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76DFB1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1466E0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5F71599" w14:textId="04748D42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348BAE63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6DADE55A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4344A249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27294E15" w14:textId="3B129646" w:rsidR="001E4947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  <w:p w14:paraId="45C2D1C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6568DF4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99C4F5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E683E4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8592E4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F60D3D" w14:textId="2091E70A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366D07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A58A0B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519DEB4" w14:textId="0AF9E815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Pr="00CB3723">
              <w:rPr>
                <w:sz w:val="28"/>
                <w:szCs w:val="28"/>
              </w:rPr>
              <w:t>000</w:t>
            </w:r>
          </w:p>
        </w:tc>
      </w:tr>
      <w:tr w:rsidR="0028520D" w:rsidRPr="00CB3723" w14:paraId="2F4AF385" w14:textId="77777777" w:rsidTr="0028520D">
        <w:trPr>
          <w:trHeight w:val="781"/>
        </w:trPr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286EBF28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30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BA83C3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Получен аванс от покупателя в счет предстоящей поставки изделия В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44A7DA4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66D0EA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51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39AB901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5C305F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62.2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6BBDC1A9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7D689F29" w14:textId="64A4BB42" w:rsidR="001E4947" w:rsidRDefault="006052F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М+</w:t>
            </w:r>
          </w:p>
          <w:p w14:paraId="1C8DC35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1F35CB6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414FB9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682AA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D3A43E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CB3723">
              <w:rPr>
                <w:sz w:val="28"/>
                <w:szCs w:val="28"/>
              </w:rPr>
              <w:t>000</w:t>
            </w:r>
          </w:p>
        </w:tc>
      </w:tr>
      <w:tr w:rsidR="0028520D" w:rsidRPr="00CB3723" w14:paraId="3562EE88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696CF48E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31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3EED11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 xml:space="preserve">Отгружена продукция </w:t>
            </w:r>
            <w:proofErr w:type="gramStart"/>
            <w:r w:rsidRPr="00CB3723">
              <w:rPr>
                <w:sz w:val="28"/>
                <w:szCs w:val="28"/>
              </w:rPr>
              <w:t>В покупателю</w:t>
            </w:r>
            <w:proofErr w:type="gramEnd"/>
            <w:r w:rsidRPr="00CB3723">
              <w:rPr>
                <w:sz w:val="28"/>
                <w:szCs w:val="28"/>
              </w:rPr>
              <w:t xml:space="preserve"> и предъявлены ему расчетные документы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4BD9241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44A8F6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B6C1E5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1DD5954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5CB8C5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CD2F7F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69BB6B46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560F586F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5B4D0D10" w14:textId="25C08BC4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М+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2C6922C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A6A2B2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1283ED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FAF881" w14:textId="5A93BF8C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C813F3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CB3723">
              <w:rPr>
                <w:sz w:val="28"/>
                <w:szCs w:val="28"/>
              </w:rPr>
              <w:t>0000</w:t>
            </w:r>
          </w:p>
        </w:tc>
      </w:tr>
      <w:tr w:rsidR="0028520D" w:rsidRPr="00CB3723" w14:paraId="6CB04EF8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2F65B13F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32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B4D8F8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Начислен НДС с объёма продаж изделия В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19893A5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08FE9E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6C0D3C0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2C3BA3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68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7A94E801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C1DDFD0" w14:textId="445D234F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2A8B6DB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4E17B8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12011D9" w14:textId="5D21630B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65958C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37800</w:t>
            </w:r>
          </w:p>
        </w:tc>
      </w:tr>
      <w:tr w:rsidR="0028520D" w:rsidRPr="00CB3723" w14:paraId="1CF3E34B" w14:textId="77777777" w:rsidTr="0028520D">
        <w:trPr>
          <w:trHeight w:val="626"/>
        </w:trPr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42D262A0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C1E689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Произведён зачёт ранее полученного аванса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559E77B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B6376A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62.2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71CCCAD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88DE3C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71731B56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BA44A1D" w14:textId="0C52A9F2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М–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7EDFAD3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AB1D22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0AADA5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1701039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CB3723">
              <w:rPr>
                <w:sz w:val="28"/>
                <w:szCs w:val="28"/>
              </w:rPr>
              <w:t>000</w:t>
            </w:r>
          </w:p>
        </w:tc>
      </w:tr>
      <w:tr w:rsidR="0028520D" w:rsidRPr="00CB3723" w14:paraId="45F39908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53637E80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34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AF8CE9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 xml:space="preserve">Получено подтверждение о приёмке покупателем отгруженной ему продукции А и переходе права собственности 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261950E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44107D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DD72BE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2BC4AD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0C8FA84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E371F3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3B5114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465BEF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66BEB831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3DAD0F69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3335004B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7E5BFD91" w14:textId="5A4E6A66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М+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553D0FD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A1B9CFD" w14:textId="231AC67B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0624C6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619277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E0BCE3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  <w:r w:rsidRPr="00CB3723">
              <w:rPr>
                <w:sz w:val="28"/>
                <w:szCs w:val="28"/>
              </w:rPr>
              <w:t>000</w:t>
            </w:r>
          </w:p>
        </w:tc>
      </w:tr>
      <w:tr w:rsidR="0028520D" w:rsidRPr="00CB3723" w14:paraId="2D1E6796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2D429B74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35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F5278E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Выделена сумма НДС с объёма продаж изделия А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49F5D00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63A4B5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356A698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E5E6C9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68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42E1EF05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C4D7CE6" w14:textId="0D54C1D2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139072A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0E4EBA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BD816F" w14:textId="6206FB56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81B5F2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40500</w:t>
            </w:r>
          </w:p>
        </w:tc>
      </w:tr>
      <w:tr w:rsidR="0028520D" w:rsidRPr="00CB3723" w14:paraId="71083BAF" w14:textId="77777777" w:rsidTr="0028520D">
        <w:trPr>
          <w:trHeight w:val="803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</w:tcBorders>
            <w:hideMark/>
          </w:tcPr>
          <w:p w14:paraId="0278A81C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36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9D5D9A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Списана производственная себестоимость проданной продукции:</w:t>
            </w:r>
          </w:p>
          <w:p w14:paraId="4C0B4D8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 А</w:t>
            </w:r>
          </w:p>
        </w:tc>
        <w:tc>
          <w:tcPr>
            <w:tcW w:w="514" w:type="pct"/>
            <w:tcBorders>
              <w:top w:val="single" w:sz="6" w:space="0" w:color="auto"/>
            </w:tcBorders>
          </w:tcPr>
          <w:p w14:paraId="68A9586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3B1620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7097A2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19F45E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2649FA8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F1BC7D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7CE0D3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6DE0B4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12" w:type="pct"/>
            <w:tcBorders>
              <w:top w:val="single" w:sz="6" w:space="0" w:color="auto"/>
              <w:right w:val="single" w:sz="2" w:space="0" w:color="000000"/>
            </w:tcBorders>
          </w:tcPr>
          <w:p w14:paraId="5A36AB6A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7E5AF0FF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01DC71A2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3FC35BD5" w14:textId="0100053C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</w:tcBorders>
          </w:tcPr>
          <w:p w14:paraId="1B781144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683B1200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3D2E81F6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220ABD1F" w14:textId="31F1C9DD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102000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14:paraId="44A6C455" w14:textId="6AA39EAA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CC6D56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230B5B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3B44BAA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31B7BE3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  <w:r w:rsidRPr="00CB3723">
              <w:rPr>
                <w:sz w:val="28"/>
                <w:szCs w:val="28"/>
              </w:rPr>
              <w:t>000</w:t>
            </w:r>
          </w:p>
        </w:tc>
      </w:tr>
      <w:tr w:rsidR="0028520D" w:rsidRPr="00CB3723" w14:paraId="1416D3B6" w14:textId="77777777" w:rsidTr="0028520D">
        <w:trPr>
          <w:trHeight w:val="229"/>
        </w:trPr>
        <w:tc>
          <w:tcPr>
            <w:tcW w:w="295" w:type="pct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63E69944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</w:tcPr>
          <w:p w14:paraId="2092A6B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изделие В</w:t>
            </w:r>
          </w:p>
        </w:tc>
        <w:tc>
          <w:tcPr>
            <w:tcW w:w="514" w:type="pct"/>
            <w:tcBorders>
              <w:bottom w:val="single" w:sz="6" w:space="0" w:color="auto"/>
            </w:tcBorders>
          </w:tcPr>
          <w:p w14:paraId="35135CC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42DA258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512" w:type="pct"/>
            <w:tcBorders>
              <w:bottom w:val="single" w:sz="6" w:space="0" w:color="auto"/>
              <w:right w:val="single" w:sz="2" w:space="0" w:color="000000"/>
            </w:tcBorders>
          </w:tcPr>
          <w:p w14:paraId="45DE04C8" w14:textId="110DBF79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left w:val="single" w:sz="2" w:space="0" w:color="000000"/>
              <w:bottom w:val="single" w:sz="6" w:space="0" w:color="auto"/>
            </w:tcBorders>
          </w:tcPr>
          <w:p w14:paraId="26F7BF73" w14:textId="69A1C625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Pr="00CB3723">
              <w:rPr>
                <w:sz w:val="28"/>
                <w:szCs w:val="28"/>
              </w:rPr>
              <w:t>000</w:t>
            </w:r>
          </w:p>
        </w:tc>
        <w:tc>
          <w:tcPr>
            <w:tcW w:w="584" w:type="pct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716A3F99" w14:textId="0B5A6C41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447B44A1" w14:textId="77777777" w:rsidTr="0028520D">
        <w:trPr>
          <w:trHeight w:val="899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</w:tcBorders>
            <w:hideMark/>
          </w:tcPr>
          <w:p w14:paraId="4AC49BCC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37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399C12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Списаны коммерческие расходы на:</w:t>
            </w:r>
          </w:p>
          <w:p w14:paraId="6C94633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 А</w:t>
            </w:r>
          </w:p>
        </w:tc>
        <w:tc>
          <w:tcPr>
            <w:tcW w:w="514" w:type="pct"/>
            <w:tcBorders>
              <w:top w:val="single" w:sz="6" w:space="0" w:color="auto"/>
            </w:tcBorders>
          </w:tcPr>
          <w:p w14:paraId="13AF11AB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E459B1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F5CD17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76DCE74B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3A22E5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FD9AB6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12" w:type="pct"/>
            <w:tcBorders>
              <w:top w:val="single" w:sz="6" w:space="0" w:color="auto"/>
              <w:right w:val="single" w:sz="2" w:space="0" w:color="000000"/>
            </w:tcBorders>
          </w:tcPr>
          <w:p w14:paraId="0E253C72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6C7967C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0818B038" w14:textId="51E4E68E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</w:tcBorders>
          </w:tcPr>
          <w:p w14:paraId="3E863180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3278D4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C524CC7" w14:textId="57CB8514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14:paraId="362D0FB0" w14:textId="756B3161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9BFA761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885294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78D5825" w14:textId="549061D4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CB3723">
              <w:rPr>
                <w:sz w:val="28"/>
                <w:szCs w:val="28"/>
              </w:rPr>
              <w:t>00</w:t>
            </w:r>
          </w:p>
        </w:tc>
      </w:tr>
      <w:tr w:rsidR="0028520D" w:rsidRPr="00CB3723" w14:paraId="41FF20E4" w14:textId="77777777" w:rsidTr="0028520D">
        <w:trPr>
          <w:trHeight w:val="191"/>
        </w:trPr>
        <w:tc>
          <w:tcPr>
            <w:tcW w:w="295" w:type="pct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4804AF60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</w:tcPr>
          <w:p w14:paraId="76C8DC6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изделие В</w:t>
            </w:r>
          </w:p>
        </w:tc>
        <w:tc>
          <w:tcPr>
            <w:tcW w:w="514" w:type="pct"/>
            <w:tcBorders>
              <w:bottom w:val="single" w:sz="6" w:space="0" w:color="auto"/>
            </w:tcBorders>
          </w:tcPr>
          <w:p w14:paraId="12BB3B4D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33DEA628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512" w:type="pct"/>
            <w:tcBorders>
              <w:bottom w:val="single" w:sz="6" w:space="0" w:color="auto"/>
              <w:right w:val="single" w:sz="2" w:space="0" w:color="000000"/>
            </w:tcBorders>
          </w:tcPr>
          <w:p w14:paraId="7F99144F" w14:textId="166BCD17" w:rsidR="001E4947" w:rsidRDefault="00A6374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left w:val="single" w:sz="2" w:space="0" w:color="000000"/>
              <w:bottom w:val="single" w:sz="6" w:space="0" w:color="auto"/>
            </w:tcBorders>
          </w:tcPr>
          <w:p w14:paraId="4F75E017" w14:textId="63FE59CD" w:rsidR="001E4947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B3723">
              <w:rPr>
                <w:sz w:val="28"/>
                <w:szCs w:val="28"/>
              </w:rPr>
              <w:t>00</w:t>
            </w:r>
          </w:p>
        </w:tc>
        <w:tc>
          <w:tcPr>
            <w:tcW w:w="584" w:type="pct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2EAD1B5A" w14:textId="34522C2F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06D39AF8" w14:textId="77777777" w:rsidTr="0028520D">
        <w:trPr>
          <w:trHeight w:val="645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</w:tcBorders>
            <w:hideMark/>
          </w:tcPr>
          <w:p w14:paraId="739D9275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38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F08853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Выявлен финансовый результат от продаж:</w:t>
            </w:r>
          </w:p>
          <w:p w14:paraId="04EB92C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 А</w:t>
            </w:r>
          </w:p>
        </w:tc>
        <w:tc>
          <w:tcPr>
            <w:tcW w:w="514" w:type="pct"/>
            <w:tcBorders>
              <w:top w:val="single" w:sz="6" w:space="0" w:color="auto"/>
            </w:tcBorders>
          </w:tcPr>
          <w:p w14:paraId="5C6AC99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7C5666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AF6332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1214CEF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3556A6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EDF7E2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12" w:type="pct"/>
            <w:tcBorders>
              <w:top w:val="single" w:sz="6" w:space="0" w:color="auto"/>
              <w:right w:val="single" w:sz="2" w:space="0" w:color="000000"/>
            </w:tcBorders>
          </w:tcPr>
          <w:p w14:paraId="6D99E088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B952E4E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44FF633E" w14:textId="551E4AF7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</w:tcBorders>
          </w:tcPr>
          <w:p w14:paraId="31F279F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1E745B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0553B0F" w14:textId="03C8DC9D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80700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14:paraId="148F1EE3" w14:textId="577DCE03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BB522C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62EBD7A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0F0325F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170400</w:t>
            </w:r>
          </w:p>
        </w:tc>
      </w:tr>
      <w:tr w:rsidR="0028520D" w:rsidRPr="00CB3723" w14:paraId="46D38CB4" w14:textId="77777777" w:rsidTr="0028520D">
        <w:trPr>
          <w:trHeight w:val="294"/>
        </w:trPr>
        <w:tc>
          <w:tcPr>
            <w:tcW w:w="295" w:type="pct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7EECDEB4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</w:tcPr>
          <w:p w14:paraId="60288B9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изделие В</w:t>
            </w:r>
          </w:p>
        </w:tc>
        <w:tc>
          <w:tcPr>
            <w:tcW w:w="514" w:type="pct"/>
            <w:tcBorders>
              <w:bottom w:val="single" w:sz="6" w:space="0" w:color="auto"/>
            </w:tcBorders>
          </w:tcPr>
          <w:p w14:paraId="0E7FDE6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5A84A26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99</w:t>
            </w:r>
          </w:p>
        </w:tc>
        <w:tc>
          <w:tcPr>
            <w:tcW w:w="512" w:type="pct"/>
            <w:tcBorders>
              <w:bottom w:val="single" w:sz="6" w:space="0" w:color="auto"/>
              <w:right w:val="single" w:sz="2" w:space="0" w:color="000000"/>
            </w:tcBorders>
          </w:tcPr>
          <w:p w14:paraId="2D57736F" w14:textId="7B53EE3A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6" w:type="pct"/>
            <w:tcBorders>
              <w:left w:val="single" w:sz="2" w:space="0" w:color="000000"/>
              <w:bottom w:val="single" w:sz="6" w:space="0" w:color="auto"/>
            </w:tcBorders>
          </w:tcPr>
          <w:p w14:paraId="166695C5" w14:textId="3B7868E5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89700</w:t>
            </w:r>
          </w:p>
        </w:tc>
        <w:tc>
          <w:tcPr>
            <w:tcW w:w="584" w:type="pct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0EF42246" w14:textId="5240AE2B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30B730A9" w14:textId="77777777" w:rsidTr="0028520D">
        <w:trPr>
          <w:trHeight w:val="1235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</w:tcBorders>
            <w:hideMark/>
          </w:tcPr>
          <w:p w14:paraId="3CC9B4DA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39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12BD26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Поступили денежные средства от покупателей в оплату продукции:</w:t>
            </w:r>
          </w:p>
          <w:p w14:paraId="2933B70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изделие А</w:t>
            </w:r>
          </w:p>
        </w:tc>
        <w:tc>
          <w:tcPr>
            <w:tcW w:w="514" w:type="pct"/>
            <w:tcBorders>
              <w:top w:val="single" w:sz="6" w:space="0" w:color="auto"/>
            </w:tcBorders>
          </w:tcPr>
          <w:p w14:paraId="40003EF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47C338A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BD21C9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6A0609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21A66B7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876135F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4D1D42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0C43E7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</w:t>
            </w:r>
          </w:p>
        </w:tc>
        <w:tc>
          <w:tcPr>
            <w:tcW w:w="512" w:type="pct"/>
            <w:tcBorders>
              <w:top w:val="single" w:sz="6" w:space="0" w:color="auto"/>
              <w:right w:val="single" w:sz="2" w:space="0" w:color="000000"/>
            </w:tcBorders>
          </w:tcPr>
          <w:p w14:paraId="78D576CF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303BD3E3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023C7978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699044AC" w14:textId="31807265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</w:tcBorders>
          </w:tcPr>
          <w:p w14:paraId="4A279955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6C322B91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BBE43C6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10FC9EE7" w14:textId="69BF1538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225000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14:paraId="5EA76149" w14:textId="5F491021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64C0F73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84DEC4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D3AE490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306F164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  <w:r w:rsidRPr="00CB3723">
              <w:rPr>
                <w:sz w:val="28"/>
                <w:szCs w:val="28"/>
              </w:rPr>
              <w:t>000</w:t>
            </w:r>
          </w:p>
        </w:tc>
      </w:tr>
      <w:tr w:rsidR="0028520D" w:rsidRPr="00CB3723" w14:paraId="4832D760" w14:textId="77777777" w:rsidTr="0028520D">
        <w:trPr>
          <w:trHeight w:val="219"/>
        </w:trPr>
        <w:tc>
          <w:tcPr>
            <w:tcW w:w="295" w:type="pct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7ED28F12" w14:textId="77777777" w:rsidR="001E4947" w:rsidRPr="00CB3723" w:rsidRDefault="001E4947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</w:tcPr>
          <w:p w14:paraId="6EC790E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изделие В</w:t>
            </w:r>
          </w:p>
        </w:tc>
        <w:tc>
          <w:tcPr>
            <w:tcW w:w="514" w:type="pct"/>
            <w:tcBorders>
              <w:bottom w:val="single" w:sz="6" w:space="0" w:color="auto"/>
            </w:tcBorders>
          </w:tcPr>
          <w:p w14:paraId="790F1FB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51</w:t>
            </w:r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5440D76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</w:t>
            </w:r>
          </w:p>
        </w:tc>
        <w:tc>
          <w:tcPr>
            <w:tcW w:w="512" w:type="pct"/>
            <w:tcBorders>
              <w:bottom w:val="single" w:sz="6" w:space="0" w:color="auto"/>
              <w:right w:val="single" w:sz="2" w:space="0" w:color="000000"/>
            </w:tcBorders>
          </w:tcPr>
          <w:p w14:paraId="569419C7" w14:textId="06172E8F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left w:val="single" w:sz="2" w:space="0" w:color="000000"/>
              <w:bottom w:val="single" w:sz="6" w:space="0" w:color="auto"/>
            </w:tcBorders>
          </w:tcPr>
          <w:p w14:paraId="2E91465C" w14:textId="6E41BC39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CB3723">
              <w:rPr>
                <w:sz w:val="28"/>
                <w:szCs w:val="28"/>
              </w:rPr>
              <w:t>000</w:t>
            </w:r>
          </w:p>
        </w:tc>
        <w:tc>
          <w:tcPr>
            <w:tcW w:w="584" w:type="pct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0AADCA34" w14:textId="70209F6F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0C639A0D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617D5756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40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08C79C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Перечислено с расчетного счёта за электроэнергию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4829751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97E592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60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7F2F574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6333F0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51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3C3C8CCA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170B2B75" w14:textId="79F1F3BA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М–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3E4B8FA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107843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8EE3D3" w14:textId="1E3EF9F2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EC6D19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  <w:r w:rsidRPr="00CB3723">
              <w:rPr>
                <w:sz w:val="28"/>
                <w:szCs w:val="28"/>
              </w:rPr>
              <w:t>00</w:t>
            </w:r>
          </w:p>
        </w:tc>
      </w:tr>
      <w:tr w:rsidR="00921DC2" w:rsidRPr="00CB3723" w14:paraId="7E0061B5" w14:textId="77777777" w:rsidTr="0028520D">
        <w:trPr>
          <w:trHeight w:val="645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</w:tcBorders>
            <w:hideMark/>
          </w:tcPr>
          <w:p w14:paraId="6419926D" w14:textId="77777777" w:rsidR="00921DC2" w:rsidRPr="00CB3723" w:rsidRDefault="00921DC2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41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4135828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Продано производственное оборудование:</w:t>
            </w:r>
          </w:p>
          <w:p w14:paraId="3529DA56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на договорную стоимость объ</w:t>
            </w:r>
            <w:r>
              <w:rPr>
                <w:sz w:val="28"/>
                <w:szCs w:val="28"/>
              </w:rPr>
              <w:t xml:space="preserve">екта </w:t>
            </w:r>
          </w:p>
        </w:tc>
        <w:tc>
          <w:tcPr>
            <w:tcW w:w="514" w:type="pct"/>
            <w:tcBorders>
              <w:top w:val="single" w:sz="6" w:space="0" w:color="auto"/>
            </w:tcBorders>
          </w:tcPr>
          <w:p w14:paraId="21A9ECFC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0EF54DED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3BB306C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6F3D8955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</w:t>
            </w:r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26CA6383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3D586624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03534CD9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2DB7C52C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512" w:type="pct"/>
            <w:tcBorders>
              <w:top w:val="single" w:sz="6" w:space="0" w:color="auto"/>
              <w:right w:val="single" w:sz="2" w:space="0" w:color="000000"/>
            </w:tcBorders>
          </w:tcPr>
          <w:p w14:paraId="774702B4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A3FBB3B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9FED2C5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06C137D6" w14:textId="475F35CA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М+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</w:tcBorders>
          </w:tcPr>
          <w:p w14:paraId="27B15D17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A4D115F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9A0576E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16207EB7" w14:textId="77A9ECD9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285000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14:paraId="23F13514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78DFFBA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23B99434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21774F7B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930EB2F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C6A3E74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2EAD6A8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3639E82A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1D987D01" w14:textId="60AD4CE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1056 300</w:t>
            </w:r>
          </w:p>
        </w:tc>
      </w:tr>
      <w:tr w:rsidR="00921DC2" w:rsidRPr="00CB3723" w14:paraId="388D168D" w14:textId="77777777" w:rsidTr="0028520D">
        <w:trPr>
          <w:trHeight w:val="322"/>
        </w:trPr>
        <w:tc>
          <w:tcPr>
            <w:tcW w:w="295" w:type="pct"/>
            <w:vMerge/>
            <w:tcBorders>
              <w:left w:val="single" w:sz="18" w:space="0" w:color="auto"/>
            </w:tcBorders>
          </w:tcPr>
          <w:p w14:paraId="6FB14E7E" w14:textId="77777777" w:rsidR="00921DC2" w:rsidRPr="00CB3723" w:rsidRDefault="00921DC2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</w:tcPr>
          <w:p w14:paraId="001D2DCA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сумму НДС</w:t>
            </w:r>
          </w:p>
        </w:tc>
        <w:tc>
          <w:tcPr>
            <w:tcW w:w="514" w:type="pct"/>
          </w:tcPr>
          <w:p w14:paraId="7A725527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589" w:type="pct"/>
          </w:tcPr>
          <w:p w14:paraId="0F39B0E8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12" w:type="pct"/>
            <w:tcBorders>
              <w:right w:val="single" w:sz="2" w:space="0" w:color="000000"/>
            </w:tcBorders>
          </w:tcPr>
          <w:p w14:paraId="3344802F" w14:textId="6BBF6BA4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6" w:type="pct"/>
            <w:tcBorders>
              <w:left w:val="single" w:sz="2" w:space="0" w:color="000000"/>
            </w:tcBorders>
          </w:tcPr>
          <w:p w14:paraId="5AC55051" w14:textId="4A4754C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51300</w:t>
            </w:r>
          </w:p>
        </w:tc>
        <w:tc>
          <w:tcPr>
            <w:tcW w:w="584" w:type="pct"/>
            <w:vMerge/>
            <w:tcBorders>
              <w:right w:val="single" w:sz="18" w:space="0" w:color="auto"/>
            </w:tcBorders>
          </w:tcPr>
          <w:p w14:paraId="65F664FC" w14:textId="63414A1E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921DC2" w:rsidRPr="00CB3723" w14:paraId="4CA91AE1" w14:textId="77777777" w:rsidTr="0028520D">
        <w:trPr>
          <w:trHeight w:val="412"/>
        </w:trPr>
        <w:tc>
          <w:tcPr>
            <w:tcW w:w="295" w:type="pct"/>
            <w:vMerge/>
            <w:tcBorders>
              <w:left w:val="single" w:sz="18" w:space="0" w:color="auto"/>
            </w:tcBorders>
          </w:tcPr>
          <w:p w14:paraId="17A6F47E" w14:textId="77777777" w:rsidR="00921DC2" w:rsidRPr="00CB3723" w:rsidRDefault="00921DC2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</w:tcPr>
          <w:p w14:paraId="7AFE545F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на с</w:t>
            </w:r>
            <w:r>
              <w:rPr>
                <w:sz w:val="28"/>
                <w:szCs w:val="28"/>
              </w:rPr>
              <w:t xml:space="preserve">писанную фактическую стоимость </w:t>
            </w:r>
          </w:p>
        </w:tc>
        <w:tc>
          <w:tcPr>
            <w:tcW w:w="514" w:type="pct"/>
          </w:tcPr>
          <w:p w14:paraId="09F7AF1C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E057C8A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589" w:type="pct"/>
          </w:tcPr>
          <w:p w14:paraId="3387C341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A5A57AC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12" w:type="pct"/>
            <w:tcBorders>
              <w:right w:val="single" w:sz="2" w:space="0" w:color="000000"/>
            </w:tcBorders>
          </w:tcPr>
          <w:p w14:paraId="64DCBD08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634F2B57" w14:textId="29917388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left w:val="single" w:sz="2" w:space="0" w:color="000000"/>
            </w:tcBorders>
          </w:tcPr>
          <w:p w14:paraId="326660BB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08799DD" w14:textId="4F091281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360000</w:t>
            </w:r>
          </w:p>
        </w:tc>
        <w:tc>
          <w:tcPr>
            <w:tcW w:w="584" w:type="pct"/>
            <w:vMerge/>
            <w:tcBorders>
              <w:right w:val="single" w:sz="18" w:space="0" w:color="auto"/>
            </w:tcBorders>
          </w:tcPr>
          <w:p w14:paraId="6F3E860A" w14:textId="2209E449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921DC2" w:rsidRPr="00CB3723" w14:paraId="2632B361" w14:textId="77777777" w:rsidTr="0028520D">
        <w:trPr>
          <w:trHeight w:val="592"/>
        </w:trPr>
        <w:tc>
          <w:tcPr>
            <w:tcW w:w="295" w:type="pct"/>
            <w:vMerge/>
            <w:tcBorders>
              <w:left w:val="single" w:sz="18" w:space="0" w:color="auto"/>
            </w:tcBorders>
          </w:tcPr>
          <w:p w14:paraId="0E78FD49" w14:textId="77777777" w:rsidR="00921DC2" w:rsidRPr="00CB3723" w:rsidRDefault="00921DC2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</w:tcPr>
          <w:p w14:paraId="5299A14D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на сумму накопленной аморти</w:t>
            </w:r>
            <w:r>
              <w:rPr>
                <w:sz w:val="28"/>
                <w:szCs w:val="28"/>
              </w:rPr>
              <w:t xml:space="preserve">зации </w:t>
            </w:r>
          </w:p>
        </w:tc>
        <w:tc>
          <w:tcPr>
            <w:tcW w:w="514" w:type="pct"/>
          </w:tcPr>
          <w:p w14:paraId="6ACDE142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7479C75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89" w:type="pct"/>
          </w:tcPr>
          <w:p w14:paraId="114A1B89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630F00F4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512" w:type="pct"/>
            <w:tcBorders>
              <w:right w:val="single" w:sz="2" w:space="0" w:color="000000"/>
            </w:tcBorders>
          </w:tcPr>
          <w:p w14:paraId="3C97B6E9" w14:textId="4C09F31C" w:rsidR="00921DC2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  <w:p w14:paraId="2D19D0E6" w14:textId="5A9FCFE8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sz="2" w:space="0" w:color="000000"/>
            </w:tcBorders>
          </w:tcPr>
          <w:p w14:paraId="6E86BDD1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15B07BED" w14:textId="4DD40A66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584" w:type="pct"/>
            <w:vMerge/>
            <w:tcBorders>
              <w:right w:val="single" w:sz="18" w:space="0" w:color="auto"/>
            </w:tcBorders>
          </w:tcPr>
          <w:p w14:paraId="526FCDB0" w14:textId="0951798B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921DC2" w:rsidRPr="00CB3723" w14:paraId="22589076" w14:textId="77777777" w:rsidTr="0028520D">
        <w:trPr>
          <w:trHeight w:val="233"/>
        </w:trPr>
        <w:tc>
          <w:tcPr>
            <w:tcW w:w="295" w:type="pct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02184CEF" w14:textId="77777777" w:rsidR="00921DC2" w:rsidRPr="00CB3723" w:rsidRDefault="00921DC2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</w:tcPr>
          <w:p w14:paraId="794C253E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на остаточную стоимость</w:t>
            </w:r>
          </w:p>
        </w:tc>
        <w:tc>
          <w:tcPr>
            <w:tcW w:w="514" w:type="pct"/>
            <w:tcBorders>
              <w:bottom w:val="single" w:sz="6" w:space="0" w:color="auto"/>
            </w:tcBorders>
          </w:tcPr>
          <w:p w14:paraId="793DB31C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91</w:t>
            </w:r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4F0D2631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512" w:type="pct"/>
            <w:tcBorders>
              <w:bottom w:val="single" w:sz="6" w:space="0" w:color="auto"/>
              <w:right w:val="single" w:sz="2" w:space="0" w:color="000000"/>
            </w:tcBorders>
          </w:tcPr>
          <w:p w14:paraId="467F0ABB" w14:textId="34C056AF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left w:val="single" w:sz="2" w:space="0" w:color="000000"/>
              <w:bottom w:val="single" w:sz="6" w:space="0" w:color="auto"/>
            </w:tcBorders>
          </w:tcPr>
          <w:p w14:paraId="504E4AE3" w14:textId="00D6DA62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  <w:r w:rsidRPr="00CB3723">
              <w:rPr>
                <w:sz w:val="28"/>
                <w:szCs w:val="28"/>
              </w:rPr>
              <w:t>000</w:t>
            </w:r>
          </w:p>
        </w:tc>
        <w:tc>
          <w:tcPr>
            <w:tcW w:w="584" w:type="pct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12CB751D" w14:textId="494AA950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28520D" w:rsidRPr="00CB3723" w14:paraId="31BD8B4B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3AAAB7D0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42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25A823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 xml:space="preserve">Поступили денежные средства на расчетный счет за проданное оборудование 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2541BDF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622561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E4EBA7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51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3D54C4A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808BE1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272460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6F429A4B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AFE1A0C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C1ADB59" w14:textId="51CA456D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75EC237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C07367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A2752A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FCF546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68C53EB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2FE650F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  <w:r w:rsidRPr="00CB3723">
              <w:rPr>
                <w:sz w:val="28"/>
                <w:szCs w:val="28"/>
              </w:rPr>
              <w:t>000</w:t>
            </w:r>
          </w:p>
        </w:tc>
      </w:tr>
      <w:tr w:rsidR="0028520D" w:rsidRPr="00CB3723" w14:paraId="5E6333D6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4F959B7B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43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97A925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 xml:space="preserve">Отражена сумма предъявленных организацией штрафных санкций к получению 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2E4D6A4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AF2E8A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3D3433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76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5AC6E0B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AA77B6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635539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91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2201850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345184B6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245C0736" w14:textId="365D172E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М+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5F49DA2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A917F0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F2014C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8D6586" w14:textId="210A9C6F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07CCDC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EEE133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CB3723">
              <w:rPr>
                <w:sz w:val="28"/>
                <w:szCs w:val="28"/>
              </w:rPr>
              <w:t>0000</w:t>
            </w:r>
          </w:p>
        </w:tc>
      </w:tr>
      <w:tr w:rsidR="0028520D" w:rsidRPr="00CB3723" w14:paraId="31E601F2" w14:textId="77777777" w:rsidTr="000032BB">
        <w:trPr>
          <w:trHeight w:val="104"/>
        </w:trPr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1EC88E4F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F081FF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Получены суммы штрафов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5BE906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51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AB6CB8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76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11AB13E0" w14:textId="4FDD8C98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550B1F9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B262854" w14:textId="67697DC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Pr="00CB3723">
              <w:rPr>
                <w:sz w:val="28"/>
                <w:szCs w:val="28"/>
              </w:rPr>
              <w:t>000</w:t>
            </w:r>
          </w:p>
        </w:tc>
      </w:tr>
      <w:tr w:rsidR="0028520D" w:rsidRPr="00CB3723" w14:paraId="1C284DD4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5FE57C40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45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1DC8D3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В результате чрезвычайных обстоятельств полностью уничтожена готовая продукция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0521B13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898AD6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44217A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91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4691AC3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D89B32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6AB610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2C4F0A1E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6F43E288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10C3BAB6" w14:textId="0167823B" w:rsidR="001E4947" w:rsidRDefault="00A6374C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  <w:p w14:paraId="739FA84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55E92B8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D19AE0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08CF51" w14:textId="532C1475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006309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881F1D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B3723">
              <w:rPr>
                <w:sz w:val="28"/>
                <w:szCs w:val="28"/>
              </w:rPr>
              <w:t>000</w:t>
            </w:r>
          </w:p>
        </w:tc>
      </w:tr>
      <w:tr w:rsidR="0028520D" w:rsidRPr="00CB3723" w14:paraId="607A5B23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513E8DBD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46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7D06FB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Определен финансовый результат от прочих доходов и расходов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42599F95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34BFF82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595D2AE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91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2FC0166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7278EC8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39D7F0C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99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3FB155A2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A56801B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3D1CDCAE" w14:textId="7AFBD132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5269801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6F6DC90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4ACB1E" w14:textId="4BA0129D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B5EF173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461A16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53700</w:t>
            </w:r>
          </w:p>
        </w:tc>
      </w:tr>
      <w:tr w:rsidR="0028520D" w:rsidRPr="00CB3723" w14:paraId="1BF35D35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510742D4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47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E9B952F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Начислен налог на прибыль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07C5535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1B70191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99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CDDAF3E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4C3FB2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68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4F98A0F5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1D87F5F2" w14:textId="29955B1C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2CD6224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D63C320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03F2FD7D" w14:textId="1EC95532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44820</w:t>
            </w:r>
          </w:p>
        </w:tc>
      </w:tr>
      <w:tr w:rsidR="0028520D" w:rsidRPr="00CB3723" w14:paraId="7E92FC4E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624B87F4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48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6AB835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Заключительными оборотами года закрыт счет прибылей и убытков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7CDA896D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6D71F38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5D594A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99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4DB5181F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76B395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783EE3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84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037D59AA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7AE577AA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33B10531" w14:textId="502CBBB4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773DB17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704FA8B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BCE74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7010E6A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179280</w:t>
            </w:r>
          </w:p>
        </w:tc>
      </w:tr>
      <w:tr w:rsidR="0028520D" w:rsidRPr="00CB3723" w14:paraId="42F57464" w14:textId="77777777" w:rsidTr="0028520D">
        <w:tc>
          <w:tcPr>
            <w:tcW w:w="29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hideMark/>
          </w:tcPr>
          <w:p w14:paraId="67E629A7" w14:textId="77777777" w:rsidR="001E4947" w:rsidRPr="00CB3723" w:rsidRDefault="001E4947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49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3D8EC7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По решению собрания акционеров, 5% прибылей направлено на образование резервного капитала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</w:tcPr>
          <w:p w14:paraId="33F49AA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49DDB117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58DF9094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3BA53B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84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6" w:space="0" w:color="auto"/>
            </w:tcBorders>
          </w:tcPr>
          <w:p w14:paraId="6E2A2DB4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328424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1A82BF29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4EC51ED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82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F29C779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60D65A0D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1A49908C" w14:textId="77777777" w:rsidR="00AC5CFB" w:rsidRDefault="00AC5CFB" w:rsidP="008B7B3B">
            <w:pPr>
              <w:jc w:val="both"/>
              <w:rPr>
                <w:sz w:val="28"/>
                <w:szCs w:val="28"/>
              </w:rPr>
            </w:pPr>
          </w:p>
          <w:p w14:paraId="6133E97D" w14:textId="133B0CF3" w:rsidR="001E4947" w:rsidRPr="00CB3723" w:rsidRDefault="00A6374C" w:rsidP="008B7B3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14:paraId="2D00C8D6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00AF73A2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36728E87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F913A54" w14:textId="7D801A01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21775ACB" w14:textId="77777777" w:rsidR="001E4947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7AE2F303" w14:textId="77777777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</w:p>
          <w:p w14:paraId="6F91AF0D" w14:textId="61DBB956" w:rsidR="001E4947" w:rsidRPr="00CB3723" w:rsidRDefault="001E4947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8964</w:t>
            </w:r>
          </w:p>
        </w:tc>
      </w:tr>
      <w:tr w:rsidR="00921DC2" w:rsidRPr="00CB3723" w14:paraId="14FFA962" w14:textId="77777777" w:rsidTr="0028520D">
        <w:trPr>
          <w:trHeight w:val="803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</w:tcBorders>
            <w:hideMark/>
          </w:tcPr>
          <w:p w14:paraId="5D7F051B" w14:textId="77777777" w:rsidR="00921DC2" w:rsidRPr="00CB3723" w:rsidRDefault="00921DC2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50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CF3C269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Начислены дивиденды (25%):</w:t>
            </w:r>
          </w:p>
          <w:p w14:paraId="5E761BAC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акционерам, не явл</w:t>
            </w:r>
            <w:r>
              <w:rPr>
                <w:sz w:val="28"/>
                <w:szCs w:val="28"/>
              </w:rPr>
              <w:t>яющимся работниками организации</w:t>
            </w:r>
          </w:p>
        </w:tc>
        <w:tc>
          <w:tcPr>
            <w:tcW w:w="514" w:type="pct"/>
            <w:tcBorders>
              <w:top w:val="single" w:sz="6" w:space="0" w:color="auto"/>
            </w:tcBorders>
          </w:tcPr>
          <w:p w14:paraId="7410741E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36438C8C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873B531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69FB0CF0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F2C41DB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3FE75343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75.2</w:t>
            </w:r>
          </w:p>
        </w:tc>
        <w:tc>
          <w:tcPr>
            <w:tcW w:w="512" w:type="pct"/>
            <w:tcBorders>
              <w:top w:val="single" w:sz="6" w:space="0" w:color="auto"/>
              <w:right w:val="single" w:sz="2" w:space="0" w:color="000000"/>
            </w:tcBorders>
          </w:tcPr>
          <w:p w14:paraId="5B6C81B2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6CB86513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6FFF134D" w14:textId="0D803B29" w:rsidR="00921DC2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М–</w:t>
            </w:r>
          </w:p>
          <w:p w14:paraId="188CC2FF" w14:textId="701772C1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</w:tcBorders>
          </w:tcPr>
          <w:p w14:paraId="049B7EF7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207DDC12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11A44EA8" w14:textId="3B0298F7" w:rsidR="00921DC2" w:rsidRPr="00CB3723" w:rsidRDefault="00405015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44820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14:paraId="04246993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631CA9FB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102F4BDB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017DD63F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390DF84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7DBA05F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03F2CF19" w14:textId="084FAABC" w:rsidR="00921DC2" w:rsidRPr="00CB3723" w:rsidRDefault="00405015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89640</w:t>
            </w:r>
          </w:p>
        </w:tc>
      </w:tr>
      <w:tr w:rsidR="00921DC2" w:rsidRPr="00CB3723" w14:paraId="670E14B1" w14:textId="77777777" w:rsidTr="0028520D">
        <w:trPr>
          <w:trHeight w:val="540"/>
        </w:trPr>
        <w:tc>
          <w:tcPr>
            <w:tcW w:w="295" w:type="pct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2F11CA07" w14:textId="77777777" w:rsidR="00921DC2" w:rsidRPr="00CB3723" w:rsidRDefault="00921DC2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</w:tcPr>
          <w:p w14:paraId="58803593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акционерам, являющимся работниками организации</w:t>
            </w:r>
          </w:p>
        </w:tc>
        <w:tc>
          <w:tcPr>
            <w:tcW w:w="514" w:type="pct"/>
            <w:tcBorders>
              <w:bottom w:val="single" w:sz="6" w:space="0" w:color="auto"/>
            </w:tcBorders>
          </w:tcPr>
          <w:p w14:paraId="499429BC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411E943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84</w:t>
            </w:r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4E2E929F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6BBBAB16" w14:textId="6422E8BE" w:rsidR="00921DC2" w:rsidRPr="00CB3723" w:rsidRDefault="00222926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75.2</w:t>
            </w:r>
          </w:p>
        </w:tc>
        <w:tc>
          <w:tcPr>
            <w:tcW w:w="512" w:type="pct"/>
            <w:tcBorders>
              <w:bottom w:val="single" w:sz="6" w:space="0" w:color="auto"/>
              <w:right w:val="single" w:sz="2" w:space="0" w:color="000000"/>
            </w:tcBorders>
          </w:tcPr>
          <w:p w14:paraId="67418095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10BB5320" w14:textId="56EECBCA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М–</w:t>
            </w:r>
          </w:p>
        </w:tc>
        <w:tc>
          <w:tcPr>
            <w:tcW w:w="666" w:type="pct"/>
            <w:tcBorders>
              <w:left w:val="single" w:sz="2" w:space="0" w:color="000000"/>
              <w:bottom w:val="single" w:sz="6" w:space="0" w:color="auto"/>
            </w:tcBorders>
          </w:tcPr>
          <w:p w14:paraId="2E319FE0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61909C5B" w14:textId="304D3540" w:rsidR="00921DC2" w:rsidRPr="00CB3723" w:rsidRDefault="00405015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44820</w:t>
            </w:r>
          </w:p>
        </w:tc>
        <w:tc>
          <w:tcPr>
            <w:tcW w:w="584" w:type="pct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7D70AF9D" w14:textId="72B9EB9B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921DC2" w:rsidRPr="00CB3723" w14:paraId="18869434" w14:textId="77777777" w:rsidTr="0028520D">
        <w:trPr>
          <w:trHeight w:val="803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</w:tcBorders>
            <w:hideMark/>
          </w:tcPr>
          <w:p w14:paraId="223CB17B" w14:textId="77777777" w:rsidR="00921DC2" w:rsidRPr="00CB3723" w:rsidRDefault="00921DC2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51</w:t>
            </w: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D7173BC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Выплачены дивиденды:</w:t>
            </w:r>
          </w:p>
          <w:p w14:paraId="5471A1AD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акционерам, не являющимся работниками организации</w:t>
            </w:r>
          </w:p>
        </w:tc>
        <w:tc>
          <w:tcPr>
            <w:tcW w:w="514" w:type="pct"/>
            <w:tcBorders>
              <w:top w:val="single" w:sz="6" w:space="0" w:color="auto"/>
            </w:tcBorders>
          </w:tcPr>
          <w:p w14:paraId="26545466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0C368BC6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239CDFAE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75.2</w:t>
            </w:r>
          </w:p>
        </w:tc>
        <w:tc>
          <w:tcPr>
            <w:tcW w:w="589" w:type="pct"/>
            <w:tcBorders>
              <w:top w:val="single" w:sz="6" w:space="0" w:color="auto"/>
            </w:tcBorders>
          </w:tcPr>
          <w:p w14:paraId="543DEB41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6676FCAB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7DC82713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12" w:type="pct"/>
            <w:tcBorders>
              <w:top w:val="single" w:sz="6" w:space="0" w:color="auto"/>
              <w:right w:val="single" w:sz="2" w:space="0" w:color="000000"/>
            </w:tcBorders>
          </w:tcPr>
          <w:p w14:paraId="220CE14C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632BDD13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44234321" w14:textId="032B11F2" w:rsidR="00921DC2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М–</w:t>
            </w:r>
          </w:p>
          <w:p w14:paraId="33420308" w14:textId="34145F29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</w:tcBorders>
          </w:tcPr>
          <w:p w14:paraId="18D7FD1B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325CC40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BC3AAF8" w14:textId="183D4F1C" w:rsidR="00921DC2" w:rsidRPr="00CB3723" w:rsidRDefault="00405015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44820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14:paraId="5A463DF9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3C452D8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0992D226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6094B114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435A2BB9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2DAB1D0F" w14:textId="37CCF35C" w:rsidR="00921DC2" w:rsidRPr="00CB3723" w:rsidRDefault="00405015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89640</w:t>
            </w:r>
          </w:p>
        </w:tc>
      </w:tr>
      <w:tr w:rsidR="00921DC2" w:rsidRPr="00CB3723" w14:paraId="7B3268F4" w14:textId="77777777" w:rsidTr="0028520D">
        <w:trPr>
          <w:trHeight w:val="606"/>
        </w:trPr>
        <w:tc>
          <w:tcPr>
            <w:tcW w:w="295" w:type="pct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7DF05ADD" w14:textId="77777777" w:rsidR="00921DC2" w:rsidRPr="00CB3723" w:rsidRDefault="00921DC2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top w:val="single" w:sz="6" w:space="0" w:color="auto"/>
              <w:bottom w:val="single" w:sz="6" w:space="0" w:color="auto"/>
            </w:tcBorders>
          </w:tcPr>
          <w:p w14:paraId="08DAD789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акционерам, являющимся работниками организации</w:t>
            </w:r>
          </w:p>
        </w:tc>
        <w:tc>
          <w:tcPr>
            <w:tcW w:w="514" w:type="pct"/>
            <w:tcBorders>
              <w:bottom w:val="single" w:sz="6" w:space="0" w:color="auto"/>
            </w:tcBorders>
          </w:tcPr>
          <w:p w14:paraId="4E8B5100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1AF499C" w14:textId="1CE6AA17" w:rsidR="00921DC2" w:rsidRPr="00CB3723" w:rsidRDefault="00222926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75.2</w:t>
            </w:r>
          </w:p>
        </w:tc>
        <w:tc>
          <w:tcPr>
            <w:tcW w:w="589" w:type="pct"/>
            <w:tcBorders>
              <w:bottom w:val="single" w:sz="6" w:space="0" w:color="auto"/>
            </w:tcBorders>
          </w:tcPr>
          <w:p w14:paraId="4CA7D2FE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5D5634A3" w14:textId="77777777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51</w:t>
            </w:r>
          </w:p>
        </w:tc>
        <w:tc>
          <w:tcPr>
            <w:tcW w:w="512" w:type="pct"/>
            <w:tcBorders>
              <w:bottom w:val="single" w:sz="6" w:space="0" w:color="auto"/>
              <w:right w:val="single" w:sz="2" w:space="0" w:color="000000"/>
            </w:tcBorders>
          </w:tcPr>
          <w:p w14:paraId="64299881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398CC5E1" w14:textId="01E7731E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М–</w:t>
            </w:r>
          </w:p>
        </w:tc>
        <w:tc>
          <w:tcPr>
            <w:tcW w:w="666" w:type="pct"/>
            <w:tcBorders>
              <w:left w:val="single" w:sz="2" w:space="0" w:color="000000"/>
              <w:bottom w:val="single" w:sz="6" w:space="0" w:color="auto"/>
            </w:tcBorders>
          </w:tcPr>
          <w:p w14:paraId="790A7AD1" w14:textId="77777777" w:rsidR="00921DC2" w:rsidRDefault="00921DC2" w:rsidP="008B7B3B">
            <w:pPr>
              <w:jc w:val="both"/>
              <w:rPr>
                <w:sz w:val="28"/>
                <w:szCs w:val="28"/>
              </w:rPr>
            </w:pPr>
          </w:p>
          <w:p w14:paraId="36AFC1A9" w14:textId="30A593FE" w:rsidR="00921DC2" w:rsidRPr="00CB3723" w:rsidRDefault="00405015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44820</w:t>
            </w:r>
          </w:p>
        </w:tc>
        <w:tc>
          <w:tcPr>
            <w:tcW w:w="584" w:type="pct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68901995" w14:textId="7B52E889" w:rsidR="00921DC2" w:rsidRPr="00CB3723" w:rsidRDefault="00921DC2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9960C2" w:rsidRPr="00CB3723" w14:paraId="092159E9" w14:textId="77777777" w:rsidTr="006E7410">
        <w:trPr>
          <w:trHeight w:val="469"/>
        </w:trPr>
        <w:tc>
          <w:tcPr>
            <w:tcW w:w="295" w:type="pct"/>
            <w:vMerge w:val="restart"/>
            <w:tcBorders>
              <w:top w:val="single" w:sz="6" w:space="0" w:color="auto"/>
              <w:left w:val="single" w:sz="18" w:space="0" w:color="auto"/>
            </w:tcBorders>
            <w:hideMark/>
          </w:tcPr>
          <w:p w14:paraId="57F15432" w14:textId="77777777" w:rsidR="009960C2" w:rsidRPr="00CB3723" w:rsidRDefault="009960C2" w:rsidP="007A71B9">
            <w:pPr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52</w:t>
            </w:r>
          </w:p>
        </w:tc>
        <w:tc>
          <w:tcPr>
            <w:tcW w:w="1840" w:type="pct"/>
            <w:vMerge w:val="restart"/>
            <w:tcBorders>
              <w:top w:val="single" w:sz="6" w:space="0" w:color="auto"/>
            </w:tcBorders>
            <w:hideMark/>
          </w:tcPr>
          <w:p w14:paraId="6037F03B" w14:textId="77777777" w:rsidR="009960C2" w:rsidRPr="00CB3723" w:rsidRDefault="009960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 xml:space="preserve">Оплачена задолженность по налогам и взносам во внебюджетные фонды </w:t>
            </w:r>
          </w:p>
        </w:tc>
        <w:tc>
          <w:tcPr>
            <w:tcW w:w="514" w:type="pct"/>
            <w:tcBorders>
              <w:top w:val="single" w:sz="6" w:space="0" w:color="auto"/>
              <w:bottom w:val="single" w:sz="4" w:space="0" w:color="auto"/>
            </w:tcBorders>
          </w:tcPr>
          <w:p w14:paraId="171FB524" w14:textId="77777777" w:rsidR="009960C2" w:rsidRPr="00CB3723" w:rsidRDefault="009960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89" w:type="pct"/>
            <w:tcBorders>
              <w:top w:val="single" w:sz="6" w:space="0" w:color="auto"/>
              <w:bottom w:val="single" w:sz="4" w:space="0" w:color="auto"/>
            </w:tcBorders>
          </w:tcPr>
          <w:p w14:paraId="3DB67825" w14:textId="77777777" w:rsidR="009960C2" w:rsidRPr="00CB3723" w:rsidRDefault="009960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51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4" w:space="0" w:color="auto"/>
              <w:right w:val="single" w:sz="2" w:space="0" w:color="000000"/>
            </w:tcBorders>
          </w:tcPr>
          <w:p w14:paraId="5C6FFE0C" w14:textId="1BDB3208" w:rsidR="009960C2" w:rsidRPr="00CB3723" w:rsidRDefault="009960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М–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2" w:space="0" w:color="000000"/>
              <w:bottom w:val="single" w:sz="4" w:space="0" w:color="auto"/>
            </w:tcBorders>
          </w:tcPr>
          <w:p w14:paraId="19B412B7" w14:textId="195FFECA" w:rsidR="009960C2" w:rsidRPr="00CB3723" w:rsidRDefault="009960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171570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14:paraId="7441E4E9" w14:textId="77777777" w:rsidR="009960C2" w:rsidRDefault="009960C2" w:rsidP="008B7B3B">
            <w:pPr>
              <w:jc w:val="both"/>
              <w:rPr>
                <w:sz w:val="28"/>
                <w:szCs w:val="28"/>
              </w:rPr>
            </w:pPr>
          </w:p>
          <w:p w14:paraId="53A20186" w14:textId="77777777" w:rsidR="009960C2" w:rsidRPr="00CB3723" w:rsidRDefault="009960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202170</w:t>
            </w:r>
          </w:p>
        </w:tc>
      </w:tr>
      <w:tr w:rsidR="009960C2" w:rsidRPr="00CB3723" w14:paraId="73852DB3" w14:textId="77777777" w:rsidTr="009960C2">
        <w:trPr>
          <w:trHeight w:val="703"/>
        </w:trPr>
        <w:tc>
          <w:tcPr>
            <w:tcW w:w="295" w:type="pct"/>
            <w:vMerge/>
            <w:tcBorders>
              <w:top w:val="single" w:sz="6" w:space="0" w:color="auto"/>
              <w:left w:val="single" w:sz="18" w:space="0" w:color="auto"/>
            </w:tcBorders>
          </w:tcPr>
          <w:p w14:paraId="073C19C3" w14:textId="77777777" w:rsidR="009960C2" w:rsidRPr="00CB3723" w:rsidRDefault="009960C2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vMerge/>
            <w:tcBorders>
              <w:bottom w:val="single" w:sz="18" w:space="0" w:color="auto"/>
            </w:tcBorders>
          </w:tcPr>
          <w:p w14:paraId="27B5067D" w14:textId="77777777" w:rsidR="009960C2" w:rsidRPr="00CB3723" w:rsidRDefault="009960C2" w:rsidP="008B7B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18" w:space="0" w:color="auto"/>
            </w:tcBorders>
          </w:tcPr>
          <w:p w14:paraId="66C6A92C" w14:textId="0B5F1801" w:rsidR="009960C2" w:rsidRDefault="009960C2" w:rsidP="008B7B3B">
            <w:pPr>
              <w:jc w:val="both"/>
              <w:rPr>
                <w:sz w:val="28"/>
                <w:szCs w:val="28"/>
              </w:rPr>
            </w:pPr>
            <w:r w:rsidRPr="00CB3723">
              <w:rPr>
                <w:sz w:val="28"/>
                <w:szCs w:val="28"/>
              </w:rPr>
              <w:t>69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18" w:space="0" w:color="auto"/>
            </w:tcBorders>
          </w:tcPr>
          <w:p w14:paraId="6E54ECED" w14:textId="6652EC30" w:rsidR="009960C2" w:rsidRPr="00CB3723" w:rsidRDefault="009960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18" w:space="0" w:color="auto"/>
              <w:right w:val="single" w:sz="2" w:space="0" w:color="000000"/>
            </w:tcBorders>
          </w:tcPr>
          <w:p w14:paraId="4B12282C" w14:textId="163BD97D" w:rsidR="009960C2" w:rsidRDefault="009960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М–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2" w:space="0" w:color="000000"/>
              <w:bottom w:val="single" w:sz="18" w:space="0" w:color="auto"/>
            </w:tcBorders>
          </w:tcPr>
          <w:p w14:paraId="129C055E" w14:textId="1113410B" w:rsidR="009960C2" w:rsidRDefault="009960C2" w:rsidP="008B7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30600</w:t>
            </w:r>
          </w:p>
        </w:tc>
        <w:tc>
          <w:tcPr>
            <w:tcW w:w="584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869169" w14:textId="77777777" w:rsidR="009960C2" w:rsidRDefault="009960C2" w:rsidP="008B7B3B">
            <w:pPr>
              <w:jc w:val="both"/>
              <w:rPr>
                <w:sz w:val="28"/>
                <w:szCs w:val="28"/>
              </w:rPr>
            </w:pPr>
          </w:p>
        </w:tc>
      </w:tr>
      <w:tr w:rsidR="009960C2" w:rsidRPr="00CB3723" w14:paraId="5B90524C" w14:textId="77777777" w:rsidTr="009960C2">
        <w:trPr>
          <w:trHeight w:val="473"/>
        </w:trPr>
        <w:tc>
          <w:tcPr>
            <w:tcW w:w="29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1A5135" w14:textId="77777777" w:rsidR="009960C2" w:rsidRPr="00CB3723" w:rsidRDefault="009960C2" w:rsidP="007A71B9">
            <w:pPr>
              <w:rPr>
                <w:sz w:val="28"/>
                <w:szCs w:val="28"/>
              </w:rPr>
            </w:pPr>
          </w:p>
        </w:tc>
        <w:tc>
          <w:tcPr>
            <w:tcW w:w="184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AA019E" w14:textId="3A5EBEE8" w:rsidR="009960C2" w:rsidRPr="009432CC" w:rsidRDefault="009960C2" w:rsidP="008B7B3B">
            <w:pPr>
              <w:jc w:val="both"/>
              <w:rPr>
                <w:b/>
                <w:sz w:val="28"/>
                <w:szCs w:val="28"/>
              </w:rPr>
            </w:pPr>
            <w:r w:rsidRPr="009432CC">
              <w:rPr>
                <w:b/>
                <w:sz w:val="28"/>
                <w:szCs w:val="28"/>
              </w:rPr>
              <w:t>ИТОГ ЖУРНАЛА</w:t>
            </w:r>
          </w:p>
        </w:tc>
        <w:tc>
          <w:tcPr>
            <w:tcW w:w="2865" w:type="pct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B823E" w14:textId="3FE8F7F2" w:rsidR="009960C2" w:rsidRPr="009432CC" w:rsidRDefault="009960C2" w:rsidP="009960C2">
            <w:pPr>
              <w:jc w:val="right"/>
              <w:rPr>
                <w:b/>
                <w:sz w:val="28"/>
                <w:szCs w:val="28"/>
              </w:rPr>
            </w:pPr>
            <w:r w:rsidRPr="00685C93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9432C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85C93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658</w:t>
            </w:r>
            <w:r w:rsidRPr="009432C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85C93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  <w:r w:rsidRPr="009432C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bookmarkEnd w:id="5"/>
    </w:tbl>
    <w:p w14:paraId="68E92474" w14:textId="77777777" w:rsidR="00E3015E" w:rsidRDefault="00E3015E">
      <w:pPr>
        <w:rPr>
          <w:sz w:val="28"/>
          <w:szCs w:val="28"/>
        </w:rPr>
      </w:pPr>
    </w:p>
    <w:p w14:paraId="53285F44" w14:textId="77777777" w:rsidR="00E3015E" w:rsidRDefault="00E3015E">
      <w:pPr>
        <w:rPr>
          <w:sz w:val="28"/>
          <w:szCs w:val="28"/>
        </w:rPr>
      </w:pPr>
    </w:p>
    <w:p w14:paraId="5E55BE3D" w14:textId="643ABB57" w:rsidR="000032BB" w:rsidRDefault="006E7410" w:rsidP="000032BB">
      <w:pPr>
        <w:spacing w:before="180" w:after="18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7C05">
        <w:rPr>
          <w:sz w:val="28"/>
          <w:szCs w:val="28"/>
        </w:rPr>
        <w:t>На основании данных Журнала регистрации ФХЖ была заполнена Главная книга организации.</w:t>
      </w:r>
    </w:p>
    <w:p w14:paraId="1A70026E" w14:textId="77777777" w:rsidR="000032BB" w:rsidRDefault="000032BB" w:rsidP="000439F0">
      <w:pPr>
        <w:jc w:val="center"/>
        <w:rPr>
          <w:sz w:val="28"/>
          <w:szCs w:val="28"/>
        </w:rPr>
      </w:pPr>
    </w:p>
    <w:p w14:paraId="22E23EAA" w14:textId="77777777" w:rsidR="000439F0" w:rsidRDefault="000439F0" w:rsidP="000439F0">
      <w:pPr>
        <w:jc w:val="center"/>
        <w:rPr>
          <w:sz w:val="28"/>
          <w:szCs w:val="28"/>
        </w:rPr>
      </w:pPr>
      <w:r w:rsidRPr="000439F0">
        <w:rPr>
          <w:sz w:val="28"/>
          <w:szCs w:val="28"/>
        </w:rPr>
        <w:t>Главная книга организации</w:t>
      </w:r>
    </w:p>
    <w:p w14:paraId="62480381" w14:textId="77777777" w:rsidR="006E7410" w:rsidRPr="000439F0" w:rsidRDefault="006E7410" w:rsidP="000439F0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850"/>
        <w:gridCol w:w="1985"/>
        <w:gridCol w:w="2977"/>
        <w:gridCol w:w="1842"/>
      </w:tblGrid>
      <w:tr w:rsidR="00BF740F" w:rsidRPr="00BF740F" w14:paraId="5463446B" w14:textId="77777777" w:rsidTr="006B14F2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AD03B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01.1 "Основные средства в эксплуатации"</w:t>
            </w:r>
          </w:p>
        </w:tc>
      </w:tr>
      <w:tr w:rsidR="00BF740F" w:rsidRPr="00BF740F" w14:paraId="26535A8F" w14:textId="77777777" w:rsidTr="000032BB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44A6A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BADA3F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3283D7F0" w14:textId="77777777" w:rsidTr="000032BB">
        <w:trPr>
          <w:trHeight w:val="402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5F83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lastRenderedPageBreak/>
              <w:t>Сальдо на начало месяца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02EC5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F1EC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C584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4DA5B94E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FEFD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1339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621C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B4A1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39997290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2CFA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55691" w14:textId="27EE7AA6" w:rsidR="00BF740F" w:rsidRPr="00BF740F" w:rsidRDefault="00844610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BF740F" w:rsidRPr="00BF740F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6E026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0C2A" w14:textId="3446D616" w:rsidR="00BF740F" w:rsidRPr="00BF740F" w:rsidRDefault="00E300BE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BF740F" w:rsidRPr="00BF740F">
              <w:rPr>
                <w:color w:val="000000"/>
                <w:sz w:val="20"/>
                <w:szCs w:val="20"/>
              </w:rPr>
              <w:t>0 000,00</w:t>
            </w:r>
          </w:p>
        </w:tc>
      </w:tr>
      <w:tr w:rsidR="00BF740F" w:rsidRPr="00BF740F" w14:paraId="25C62160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CC6D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51FB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E81C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48D8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219A02C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35A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6BA2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A27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8693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11CE095D" w14:textId="77777777" w:rsidTr="000032BB">
        <w:trPr>
          <w:trHeight w:val="372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2AA7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2D2C7" w14:textId="03B531E6" w:rsidR="00BF740F" w:rsidRPr="00BF740F" w:rsidRDefault="00E300BE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BF740F" w:rsidRPr="00BF740F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CE89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2FF6E" w14:textId="3A256F84" w:rsidR="00BF740F" w:rsidRPr="00BF740F" w:rsidRDefault="00E300BE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BF740F" w:rsidRPr="00BF740F">
              <w:rPr>
                <w:color w:val="000000"/>
                <w:sz w:val="20"/>
                <w:szCs w:val="20"/>
              </w:rPr>
              <w:t>0 000,00</w:t>
            </w:r>
          </w:p>
        </w:tc>
      </w:tr>
      <w:tr w:rsidR="00BF740F" w:rsidRPr="00BF740F" w14:paraId="445F991D" w14:textId="77777777" w:rsidTr="000032BB">
        <w:trPr>
          <w:trHeight w:val="432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49E59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F8A8A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6B7C6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0D59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4FF59BA5" w14:textId="77777777" w:rsidTr="000032BB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1C67A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80119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94D12" w14:textId="77777777" w:rsidR="00BF740F" w:rsidRDefault="00BF740F" w:rsidP="00BF740F">
            <w:pPr>
              <w:rPr>
                <w:color w:val="000000"/>
              </w:rPr>
            </w:pPr>
          </w:p>
          <w:p w14:paraId="333F0090" w14:textId="77777777" w:rsidR="0070392F" w:rsidRPr="00BF740F" w:rsidRDefault="0070392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55E0C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4C647EC4" w14:textId="77777777" w:rsidTr="006B14F2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0E601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01.2 "Выбытие основных средств"</w:t>
            </w:r>
          </w:p>
        </w:tc>
      </w:tr>
      <w:tr w:rsidR="00BF740F" w:rsidRPr="00BF740F" w14:paraId="60B018D8" w14:textId="77777777" w:rsidTr="000032BB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600D3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E76239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7FD8D782" w14:textId="77777777" w:rsidTr="000032BB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6054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5B42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D5F4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5DEB" w14:textId="77777777" w:rsidR="00BF740F" w:rsidRPr="00BF740F" w:rsidRDefault="00BF740F" w:rsidP="00BF740F">
            <w:pPr>
              <w:rPr>
                <w:color w:val="000000"/>
              </w:rPr>
            </w:pPr>
            <w:r w:rsidRPr="00BF740F">
              <w:rPr>
                <w:color w:val="000000"/>
              </w:rPr>
              <w:t> </w:t>
            </w:r>
          </w:p>
        </w:tc>
      </w:tr>
      <w:tr w:rsidR="00BF740F" w:rsidRPr="00BF740F" w14:paraId="5848D8C5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09FF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4DB5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0271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8B94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57D42824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0E0B1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8F26C" w14:textId="6A0EF83C" w:rsidR="00BF740F" w:rsidRPr="00BF740F" w:rsidRDefault="00E300BE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BF740F" w:rsidRPr="00BF740F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8C01F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F4983" w14:textId="4B91374C" w:rsidR="00BF740F" w:rsidRPr="00BF740F" w:rsidRDefault="00E300BE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F740F" w:rsidRPr="00BF740F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F740F" w:rsidRPr="00BF740F" w14:paraId="01C5BAD0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4C92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332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5A31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27C6" w14:textId="1D96DC9A" w:rsidR="00BF740F" w:rsidRPr="00BF740F" w:rsidRDefault="00E300BE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</w:t>
            </w:r>
            <w:r w:rsidR="00BF740F" w:rsidRPr="00BF740F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F740F" w:rsidRPr="00BF740F" w14:paraId="04B020A7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C75F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715C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B138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667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0E91611D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1615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002B3" w14:textId="0CEAD9F7" w:rsidR="00BF740F" w:rsidRPr="00BF740F" w:rsidRDefault="00E300BE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BF740F" w:rsidRPr="00BF740F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45A95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3B987" w14:textId="07C4198E" w:rsidR="00BF740F" w:rsidRPr="00BF740F" w:rsidRDefault="00E300BE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BF740F" w:rsidRPr="00BF740F">
              <w:rPr>
                <w:color w:val="000000"/>
                <w:sz w:val="20"/>
                <w:szCs w:val="20"/>
              </w:rPr>
              <w:t>0 000,00</w:t>
            </w:r>
          </w:p>
        </w:tc>
      </w:tr>
      <w:tr w:rsidR="00BF740F" w:rsidRPr="00BF740F" w14:paraId="58312F98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474CC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58834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B1C5C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CAAC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35DC1CCE" w14:textId="77777777" w:rsidTr="000032BB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D21A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7E00" w14:textId="77777777" w:rsidR="00BF740F" w:rsidRDefault="00BF740F" w:rsidP="00BF740F">
            <w:pPr>
              <w:rPr>
                <w:color w:val="000000"/>
              </w:rPr>
            </w:pPr>
          </w:p>
          <w:p w14:paraId="64B82142" w14:textId="77777777" w:rsidR="0070392F" w:rsidRPr="00BF740F" w:rsidRDefault="0070392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DDE3" w14:textId="77777777" w:rsidR="0070392F" w:rsidRPr="00BF740F" w:rsidRDefault="0070392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F912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21A382E4" w14:textId="77777777" w:rsidTr="006B14F2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9C8A7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02 "Амортизация"</w:t>
            </w:r>
          </w:p>
        </w:tc>
      </w:tr>
      <w:tr w:rsidR="00BF740F" w:rsidRPr="00BF740F" w14:paraId="64CEF6EE" w14:textId="77777777" w:rsidTr="000032BB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E11E9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5FAF26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0F52653D" w14:textId="77777777" w:rsidTr="000032BB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3F62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7336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AB16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5B4B6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F740F" w:rsidRPr="00BF740F" w14:paraId="1766E32F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294B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F721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7C44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0AF6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2CF86CCF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63BD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A909" w14:textId="0DB633BC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F740F" w:rsidRPr="00BF740F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B7066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3C062" w14:textId="0AF6082E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F740F" w:rsidRPr="00BF740F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F740F" w:rsidRPr="00BF740F" w14:paraId="6D804A75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308A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0DFF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DD28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1D11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23C830EB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54D5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4A63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8B0C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3336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C715F6A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95ED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61A6" w14:textId="5DA4B92E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F740F" w:rsidRPr="00BF740F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A027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D2495" w14:textId="12661123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BF740F" w:rsidRPr="00BF740F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BF740F" w:rsidRPr="00BF740F" w14:paraId="0EF66CA9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66517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50ABB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D8184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8D16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F740F" w:rsidRPr="00BF740F" w14:paraId="7C02662E" w14:textId="77777777" w:rsidTr="000032BB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35C3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17AB" w14:textId="77777777" w:rsidR="00BF740F" w:rsidRDefault="00BF740F" w:rsidP="00BF740F">
            <w:pPr>
              <w:rPr>
                <w:color w:val="000000"/>
              </w:rPr>
            </w:pPr>
          </w:p>
          <w:p w14:paraId="5C222D50" w14:textId="77777777" w:rsidR="00A535F9" w:rsidRPr="00BF740F" w:rsidRDefault="00A535F9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4E19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EE79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4CAD64DD" w14:textId="77777777" w:rsidTr="000032BB">
        <w:trPr>
          <w:trHeight w:val="11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E4D5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6512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2508" w14:textId="77777777" w:rsidR="0070392F" w:rsidRPr="00BF740F" w:rsidRDefault="0070392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64F3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23AE3538" w14:textId="77777777" w:rsidTr="006B14F2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36108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 xml:space="preserve">08 "Вложения во </w:t>
            </w:r>
            <w:proofErr w:type="spellStart"/>
            <w:r w:rsidRPr="00BF740F">
              <w:rPr>
                <w:color w:val="000000"/>
              </w:rPr>
              <w:t>внеоборотные</w:t>
            </w:r>
            <w:proofErr w:type="spellEnd"/>
            <w:r w:rsidRPr="00BF740F">
              <w:rPr>
                <w:color w:val="000000"/>
              </w:rPr>
              <w:t xml:space="preserve"> активы"</w:t>
            </w:r>
          </w:p>
        </w:tc>
      </w:tr>
      <w:tr w:rsidR="00BF740F" w:rsidRPr="00BF740F" w14:paraId="66F10CD8" w14:textId="77777777" w:rsidTr="000032BB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3C597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4220C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663F9BD8" w14:textId="77777777" w:rsidTr="000032BB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6B96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34C5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511C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7ED8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07890695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AA4D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2406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E15D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8080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12C70191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E364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52BD1" w14:textId="6ECCB5DB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F740F" w:rsidRPr="00BF740F">
              <w:rPr>
                <w:color w:val="000000"/>
                <w:sz w:val="20"/>
                <w:szCs w:val="20"/>
              </w:rPr>
              <w:t>00 000,00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ECB97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53173" w14:textId="1688C8BA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BF740F" w:rsidRPr="00BF740F">
              <w:rPr>
                <w:color w:val="000000"/>
                <w:sz w:val="20"/>
                <w:szCs w:val="20"/>
              </w:rPr>
              <w:t>0 000,00</w:t>
            </w:r>
          </w:p>
        </w:tc>
      </w:tr>
      <w:tr w:rsidR="00BF740F" w:rsidRPr="00BF740F" w14:paraId="1CD56D4B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3C3A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5F5C5" w14:textId="705BB52D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F740F" w:rsidRPr="00BF740F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27C9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16E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282CE92E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93C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77E8E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EB17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B6F6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1A7D73B7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A56B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E6002" w14:textId="52C5E85A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BF740F" w:rsidRPr="00BF740F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6144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4C2AE" w14:textId="62F3154E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BF740F" w:rsidRPr="00BF740F">
              <w:rPr>
                <w:color w:val="000000"/>
                <w:sz w:val="20"/>
                <w:szCs w:val="20"/>
              </w:rPr>
              <w:t>0 000,00</w:t>
            </w:r>
          </w:p>
        </w:tc>
      </w:tr>
      <w:tr w:rsidR="00BF740F" w:rsidRPr="00BF740F" w14:paraId="1E7A133B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CCF98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8DF69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3A592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9D8A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1E81A835" w14:textId="77777777" w:rsidTr="0070392F">
        <w:trPr>
          <w:trHeight w:val="316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829E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CC7A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3F6E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5A5E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0BCBDA72" w14:textId="77777777" w:rsidTr="006B14F2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9DB2C" w14:textId="77777777" w:rsidR="0070392F" w:rsidRDefault="0070392F" w:rsidP="0070392F">
            <w:pPr>
              <w:rPr>
                <w:color w:val="000000"/>
              </w:rPr>
            </w:pPr>
          </w:p>
          <w:p w14:paraId="6F1ECDD8" w14:textId="77777777" w:rsidR="00BF740F" w:rsidRPr="00BF740F" w:rsidRDefault="00BF740F" w:rsidP="0070392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10 "Материалы"</w:t>
            </w:r>
          </w:p>
        </w:tc>
      </w:tr>
      <w:tr w:rsidR="00BF740F" w:rsidRPr="00BF740F" w14:paraId="1E726977" w14:textId="77777777" w:rsidTr="000032BB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880E5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9C2CE0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2B6FBE1E" w14:textId="77777777" w:rsidTr="000032BB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4B6C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49AC7" w14:textId="0EEDD643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690 </w:t>
            </w:r>
            <w:r w:rsidR="00BF740F" w:rsidRPr="00BF740F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29DC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AF0A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FC2175C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D513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lastRenderedPageBreak/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2E19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6041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8188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30556AE5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716B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E37E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45EB4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16E7" w14:textId="6498E431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BF740F" w:rsidRPr="00BF740F">
              <w:rPr>
                <w:color w:val="000000"/>
                <w:sz w:val="20"/>
                <w:szCs w:val="20"/>
              </w:rPr>
              <w:t>0 000,00</w:t>
            </w:r>
          </w:p>
        </w:tc>
      </w:tr>
      <w:tr w:rsidR="00BF740F" w:rsidRPr="00BF740F" w14:paraId="28E48C2D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297E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A420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4AAFD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8395" w14:textId="6CDD6B2F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  <w:r w:rsidR="00BF740F" w:rsidRPr="00BF740F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F740F" w:rsidRPr="00BF740F" w14:paraId="24F79F97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251C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8CDF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296F0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5219E" w14:textId="2D58CB7A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F740F" w:rsidRPr="00BF740F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F740F" w:rsidRPr="00BF740F" w14:paraId="73E19253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21AA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463D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7D2C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EE12F" w14:textId="1D16DDFE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</w:t>
            </w:r>
            <w:r w:rsidR="00BF740F" w:rsidRPr="00BF740F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BF740F" w:rsidRPr="00BF740F" w14:paraId="02B4F682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77A9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6667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6CABD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7BC5" w14:textId="6EB7624C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</w:t>
            </w:r>
            <w:r w:rsidR="00BF740F" w:rsidRPr="00BF740F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BF740F" w:rsidRPr="00BF740F" w14:paraId="7D8B9266" w14:textId="77777777" w:rsidTr="000032BB">
        <w:trPr>
          <w:trHeight w:val="411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186B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9B16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7EA06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E323" w14:textId="1C805B40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</w:t>
            </w:r>
            <w:r w:rsidR="00BF740F" w:rsidRPr="00BF740F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BF740F" w:rsidRPr="00BF740F" w14:paraId="62F47BCD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C475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9D13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BE127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97B85" w14:textId="41360545" w:rsidR="00BF740F" w:rsidRPr="003D6228" w:rsidRDefault="003D6228" w:rsidP="003D6228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1 5</w:t>
            </w:r>
            <w:r w:rsidR="00BF740F" w:rsidRPr="003D6228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BF740F" w:rsidRPr="00BF740F" w14:paraId="2F23D93D" w14:textId="77777777" w:rsidTr="000032BB">
        <w:trPr>
          <w:trHeight w:val="341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E432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4488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E3BF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D73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632B09F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1B4B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F2CE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B1C0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FC8AF" w14:textId="324764EE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240 9</w:t>
            </w:r>
            <w:r w:rsidR="00BF740F" w:rsidRPr="00BF740F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BF740F" w:rsidRPr="00BF740F" w14:paraId="6CC21580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AEB5C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8164D8" w14:textId="4E4B9AAC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449 100</w:t>
            </w:r>
            <w:r w:rsidR="00BF740F" w:rsidRPr="00BF740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06978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0B0F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1F546DA6" w14:textId="77777777" w:rsidTr="0070392F">
        <w:trPr>
          <w:trHeight w:val="636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FAF8E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D5B2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8D1ED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A36C8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57497022" w14:textId="77777777" w:rsidTr="0031619B">
        <w:trPr>
          <w:trHeight w:val="11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4EBA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EBBE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BE61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475B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6CC0EDBE" w14:textId="77777777" w:rsidTr="006B14F2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FAEC8" w14:textId="77777777" w:rsidR="00BF740F" w:rsidRPr="00BF740F" w:rsidRDefault="00153569" w:rsidP="00BF7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"НДС по приобретенным </w:t>
            </w:r>
            <w:r w:rsidR="00BF740F" w:rsidRPr="00BF740F">
              <w:rPr>
                <w:color w:val="000000"/>
              </w:rPr>
              <w:t>ценностям"</w:t>
            </w:r>
          </w:p>
        </w:tc>
      </w:tr>
      <w:tr w:rsidR="00BF740F" w:rsidRPr="00BF740F" w14:paraId="1FD9A591" w14:textId="77777777" w:rsidTr="000032BB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6D8FF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3950B2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65D86268" w14:textId="77777777" w:rsidTr="000032BB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16A8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1192E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FED0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4EDE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67C6CBD4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40A4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BC94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536B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1758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277EDBDF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73A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FE699" w14:textId="79BBF8F2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</w:t>
            </w:r>
            <w:r w:rsidR="00BF740F" w:rsidRPr="00BF740F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E4B01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53E2" w14:textId="2E1C69BF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10 800</w:t>
            </w:r>
            <w:r w:rsidR="00BF740F" w:rsidRPr="00BF740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39F69EF4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5BA86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18F94" w14:textId="2B41A4BD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</w:t>
            </w:r>
            <w:r w:rsidR="00BF740F" w:rsidRPr="00BF74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E05FE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8CA53" w14:textId="240FDE57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2 700</w:t>
            </w:r>
            <w:r w:rsidR="00BF740F" w:rsidRPr="00BF740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5C2A3D6E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CD773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22454" w14:textId="5B2FC338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</w:t>
            </w:r>
            <w:r w:rsidR="00BF740F" w:rsidRPr="00BF74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8844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788DB" w14:textId="692180EE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</w:t>
            </w:r>
            <w:r w:rsidR="00377417">
              <w:rPr>
                <w:color w:val="000000"/>
                <w:sz w:val="20"/>
                <w:szCs w:val="20"/>
              </w:rPr>
              <w:t>0,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</w:p>
        </w:tc>
      </w:tr>
      <w:tr w:rsidR="00BF740F" w:rsidRPr="00BF740F" w14:paraId="53FB70F3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3992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8229F" w14:textId="72091726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</w:t>
            </w:r>
            <w:r w:rsidR="00BF740F" w:rsidRPr="00BF74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50E5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424F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1387EED7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8EF5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355D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0122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583A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0E355B16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273C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0E35F" w14:textId="1C9057DD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14 85</w:t>
            </w:r>
            <w:r w:rsidR="00BF740F" w:rsidRPr="00BF74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FAF4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4ACC9" w14:textId="7AB3421D" w:rsidR="00BF740F" w:rsidRPr="00BF740F" w:rsidRDefault="003D6228" w:rsidP="003D62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14 85</w:t>
            </w:r>
            <w:r w:rsidR="00BF740F" w:rsidRPr="00BF740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F740F" w:rsidRPr="00BF740F" w14:paraId="46C8CCDC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F41A1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996F3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4C9E2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BD35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55F21B1" w14:textId="77777777" w:rsidTr="0031619B">
        <w:trPr>
          <w:trHeight w:val="9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7FCC0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3B1AF" w14:textId="77777777" w:rsidR="00BF740F" w:rsidRDefault="00BF740F" w:rsidP="00BF740F">
            <w:pPr>
              <w:rPr>
                <w:color w:val="000000"/>
              </w:rPr>
            </w:pPr>
          </w:p>
          <w:p w14:paraId="505809A5" w14:textId="77777777" w:rsidR="0070392F" w:rsidRPr="00BF740F" w:rsidRDefault="0070392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6EC1C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CE0F6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34FA9461" w14:textId="77777777" w:rsidTr="0031619B">
        <w:trPr>
          <w:trHeight w:val="11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8BD2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CF54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B3C3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2F69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07C586CE" w14:textId="77777777" w:rsidTr="006B14F2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B20C9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20А "Основное производство продукции А"</w:t>
            </w:r>
          </w:p>
        </w:tc>
      </w:tr>
      <w:tr w:rsidR="00BF740F" w:rsidRPr="00BF740F" w14:paraId="0EF19709" w14:textId="77777777" w:rsidTr="000032BB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D140C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AE4DF5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63513181" w14:textId="77777777" w:rsidTr="000032BB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BDE6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F0C39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4D08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FD0F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045BBC41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519A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6C65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3857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4173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192C711A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1B54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4FA7B" w14:textId="123F526F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9FA4D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4FF6" w14:textId="3B3FE871" w:rsidR="00BF740F" w:rsidRPr="00BF740F" w:rsidRDefault="001B7E2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733F3F76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BB907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61F6D" w14:textId="3DD233DF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0894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FBCE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64E37657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85A1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D63C1" w14:textId="21EA432B" w:rsidR="00BF740F" w:rsidRPr="00BF740F" w:rsidRDefault="003D62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8BD0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88E2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06E98638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FDC93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D9544" w14:textId="01E4896E" w:rsidR="00BF740F" w:rsidRPr="00BF740F" w:rsidRDefault="006A1B29" w:rsidP="006A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1B7E2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872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455C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C7C4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10655D99" w14:textId="77777777" w:rsidTr="000032BB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EC991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947E" w14:textId="732B65B6" w:rsidR="00BF740F" w:rsidRPr="00BF740F" w:rsidRDefault="001B7E2F" w:rsidP="006A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A1B29">
              <w:rPr>
                <w:color w:val="000000"/>
                <w:sz w:val="20"/>
                <w:szCs w:val="20"/>
              </w:rPr>
              <w:t>0 24</w:t>
            </w:r>
            <w:r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8974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0D2D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259B" w:rsidRPr="00BF740F" w14:paraId="23FD8BFD" w14:textId="77777777" w:rsidTr="0070392F">
        <w:trPr>
          <w:trHeight w:val="399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C461BE" w14:textId="77777777" w:rsidR="0037259B" w:rsidRPr="00BF740F" w:rsidRDefault="0037259B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E6817A" w14:textId="77777777" w:rsidR="0037259B" w:rsidRPr="00BF740F" w:rsidRDefault="0037259B" w:rsidP="00BF74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1FBCA" w14:textId="77777777" w:rsidR="0037259B" w:rsidRPr="00BF740F" w:rsidRDefault="0037259B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253F64" w14:textId="77777777" w:rsidR="0037259B" w:rsidRPr="00BF740F" w:rsidRDefault="0037259B" w:rsidP="00BF740F">
            <w:pPr>
              <w:rPr>
                <w:color w:val="000000"/>
                <w:sz w:val="20"/>
                <w:szCs w:val="20"/>
              </w:rPr>
            </w:pPr>
          </w:p>
        </w:tc>
      </w:tr>
      <w:tr w:rsidR="00BF740F" w:rsidRPr="00BF740F" w14:paraId="40965D3B" w14:textId="77777777" w:rsidTr="0070392F">
        <w:trPr>
          <w:trHeight w:val="371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0264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94291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872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7C4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4F0D67C5" w14:textId="77777777" w:rsidTr="0070392F">
        <w:trPr>
          <w:trHeight w:val="454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3704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8524D" w14:textId="266A8D13" w:rsidR="00BF740F" w:rsidRPr="00BF740F" w:rsidRDefault="001B7E2F" w:rsidP="006A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A1B29">
              <w:rPr>
                <w:color w:val="000000"/>
                <w:sz w:val="20"/>
                <w:szCs w:val="20"/>
              </w:rPr>
              <w:t>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A1B29">
              <w:rPr>
                <w:color w:val="000000"/>
                <w:sz w:val="20"/>
                <w:szCs w:val="20"/>
              </w:rPr>
              <w:t>112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A386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1A400" w14:textId="2A6560AD" w:rsidR="00BF740F" w:rsidRPr="00BF740F" w:rsidRDefault="001B7E2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403B5DC7" w14:textId="77777777" w:rsidTr="0070392F">
        <w:trPr>
          <w:trHeight w:val="426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52CD4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99048B" w14:textId="49B1F121" w:rsidR="00BF740F" w:rsidRPr="00BF740F" w:rsidRDefault="001B7E2F" w:rsidP="006A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A1B2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A1B29">
              <w:rPr>
                <w:color w:val="000000"/>
                <w:sz w:val="20"/>
                <w:szCs w:val="20"/>
              </w:rPr>
              <w:t>112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4FF85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8575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0896579" w14:textId="77777777" w:rsidR="00BF740F" w:rsidRDefault="00BF740F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850"/>
        <w:gridCol w:w="1985"/>
        <w:gridCol w:w="2977"/>
        <w:gridCol w:w="1842"/>
      </w:tblGrid>
      <w:tr w:rsidR="00BF740F" w:rsidRPr="00BF740F" w14:paraId="041D2B6D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706FC" w14:textId="77777777" w:rsidR="0070392F" w:rsidRDefault="0070392F" w:rsidP="0070392F">
            <w:pPr>
              <w:rPr>
                <w:color w:val="000000"/>
              </w:rPr>
            </w:pPr>
          </w:p>
          <w:p w14:paraId="7206A60D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20В "Основное производство продукции В"</w:t>
            </w:r>
          </w:p>
        </w:tc>
      </w:tr>
      <w:tr w:rsidR="00BF740F" w:rsidRPr="00BF740F" w14:paraId="3241BE30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179AE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9DC957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39447763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9F80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CEE0D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5237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E75A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6460309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4E42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lastRenderedPageBreak/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0DE0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22E5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8DF9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3D91EF0B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5B0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488B1" w14:textId="4209F5FF" w:rsidR="00BF740F" w:rsidRPr="00BF740F" w:rsidRDefault="007F65DA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CC419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BA5BC" w14:textId="052218BB" w:rsidR="00BF740F" w:rsidRPr="00BF740F" w:rsidRDefault="007F65DA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60A13A82" w14:textId="77777777" w:rsidTr="0070392F">
        <w:trPr>
          <w:trHeight w:val="30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C595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C229" w14:textId="0EDB3136" w:rsidR="00BF740F" w:rsidRPr="00BF740F" w:rsidRDefault="007F65DA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1916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34B6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63393466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E89F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04C94" w14:textId="16C122F8" w:rsidR="00BF740F" w:rsidRPr="00BF740F" w:rsidRDefault="007F65DA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6C74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7858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3A42B5D3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C1009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00117" w14:textId="75B7CB11" w:rsidR="00BF740F" w:rsidRPr="00BF740F" w:rsidRDefault="006A1B29" w:rsidP="006A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21 528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67E5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97EC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52979AC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6256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60B1B" w14:textId="4FCDEFF8" w:rsidR="00BF740F" w:rsidRPr="00BF740F" w:rsidRDefault="006A1B2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32 760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4DC1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CD4B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195B27CB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DABB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1DC27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7BF5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4AAD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37EB7582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2598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0A3FF" w14:textId="1E61633B" w:rsidR="00BF740F" w:rsidRPr="00BF740F" w:rsidRDefault="006A1B29" w:rsidP="006A1B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F65D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188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04A5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02014" w14:textId="1EA71FA6" w:rsidR="00BF740F" w:rsidRPr="00BF740F" w:rsidRDefault="007F65DA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27785B7E" w14:textId="77777777" w:rsidTr="0070392F">
        <w:trPr>
          <w:trHeight w:val="30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07D8B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10B752" w14:textId="070E6CDA" w:rsidR="00BF740F" w:rsidRPr="00BF740F" w:rsidRDefault="006A1B2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118 188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55A76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3A90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0336E9FA" w14:textId="77777777" w:rsidTr="0070392F">
        <w:trPr>
          <w:trHeight w:val="9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AC47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472FE" w14:textId="77777777" w:rsid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  <w:p w14:paraId="68301322" w14:textId="77777777" w:rsidR="0070392F" w:rsidRPr="00BF740F" w:rsidRDefault="0070392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AF84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3E8C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43F78D6" w14:textId="77777777" w:rsidTr="003C4C20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AC5B4" w14:textId="77777777" w:rsidR="00BF740F" w:rsidRPr="00BF740F" w:rsidRDefault="00153569" w:rsidP="00BF7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"Общепроизводственные расходы</w:t>
            </w:r>
            <w:r w:rsidR="00BF740F" w:rsidRPr="00BF740F">
              <w:rPr>
                <w:color w:val="000000"/>
              </w:rPr>
              <w:t>"</w:t>
            </w:r>
          </w:p>
        </w:tc>
      </w:tr>
      <w:tr w:rsidR="00BF740F" w:rsidRPr="00BF740F" w14:paraId="1A0AD6D7" w14:textId="77777777" w:rsidTr="0070392F">
        <w:trPr>
          <w:trHeight w:val="300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0B909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B7E64D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5EA47C3F" w14:textId="77777777" w:rsidTr="0070392F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0B8C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E108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DABA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F8CA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11F3BEF1" w14:textId="77777777" w:rsidTr="0070392F">
        <w:trPr>
          <w:trHeight w:val="30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F6DF4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0728" w14:textId="3640E5C1" w:rsidR="00BF740F" w:rsidRPr="00BF740F" w:rsidRDefault="006F3771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13106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5C18" w14:textId="28DD416C" w:rsidR="00BF740F" w:rsidRPr="00BF740F" w:rsidRDefault="0059304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19 872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4F31B8DF" w14:textId="77777777" w:rsidTr="0070392F">
        <w:trPr>
          <w:trHeight w:val="30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0DC32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C504C" w14:textId="06A142D9" w:rsidR="00BF740F" w:rsidRPr="00BF740F" w:rsidRDefault="006F3771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116D3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84B9" w14:textId="23A186DF" w:rsidR="00BF740F" w:rsidRPr="00BF740F" w:rsidRDefault="0059304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21 528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752E97E5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E330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88297" w14:textId="09214445" w:rsidR="00BF740F" w:rsidRPr="00BF740F" w:rsidRDefault="0059304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695A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D7E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C936F69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61F36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80734" w14:textId="5323B99E" w:rsidR="00BF740F" w:rsidRPr="00BF740F" w:rsidRDefault="0059304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90C4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947C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AA19C64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125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A95E8" w14:textId="11F1F73B" w:rsidR="00BF740F" w:rsidRPr="00BF740F" w:rsidRDefault="0059304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5BA3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7025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147EC6EE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B1E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8AE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FFBF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EF9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354850C9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A2662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361A99" w14:textId="4DF6E237" w:rsidR="00BF740F" w:rsidRPr="00BF740F" w:rsidRDefault="0059304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41 4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A7220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1DE41" w14:textId="4E914B2F" w:rsidR="00BF740F" w:rsidRPr="00BF740F" w:rsidRDefault="0059304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41 4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6E457741" w14:textId="77777777" w:rsidTr="0070392F">
        <w:trPr>
          <w:trHeight w:val="9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FFB7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E28B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DE32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1339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7A04A27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CF06C" w14:textId="77777777" w:rsidR="00BF740F" w:rsidRPr="00BF740F" w:rsidRDefault="00BF740F" w:rsidP="00153569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26 "</w:t>
            </w:r>
            <w:r w:rsidR="00153569">
              <w:rPr>
                <w:color w:val="000000"/>
              </w:rPr>
              <w:t>Общехозяйственные расходы</w:t>
            </w:r>
            <w:r w:rsidRPr="00BF740F">
              <w:rPr>
                <w:color w:val="000000"/>
              </w:rPr>
              <w:t>"</w:t>
            </w:r>
          </w:p>
        </w:tc>
      </w:tr>
      <w:tr w:rsidR="00BF740F" w:rsidRPr="00BF740F" w14:paraId="25CEE8F7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49C22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AA92CF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7772C85A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C167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57DD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9489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2BE7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22720502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2A12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3B44E" w14:textId="2D6411CA" w:rsidR="00BF740F" w:rsidRPr="00BF740F" w:rsidRDefault="0059304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DDE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64215" w14:textId="758539E0" w:rsidR="00BF740F" w:rsidRPr="00BF740F" w:rsidRDefault="00C6772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30 24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092848B2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6EE5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2B741" w14:textId="11B1CCD1" w:rsidR="00BF740F" w:rsidRPr="00BF740F" w:rsidRDefault="0059304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D1A2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1D07E" w14:textId="54024105" w:rsidR="00BF740F" w:rsidRPr="00BF740F" w:rsidRDefault="00C6772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32 76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2955EFE0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7CC0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3B268" w14:textId="5ED3C0AD" w:rsidR="00BF740F" w:rsidRPr="00BF740F" w:rsidRDefault="0059304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025C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5658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006A8626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01E71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CCC7D" w14:textId="4371D64C" w:rsidR="00BF740F" w:rsidRPr="00BF740F" w:rsidRDefault="0059304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9F6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994B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058322C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9219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A8A21" w14:textId="27D46314" w:rsidR="00BF740F" w:rsidRPr="00BF740F" w:rsidRDefault="0059304F" w:rsidP="005930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1E50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BEEE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43D2ACA0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9B0E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4F66B" w14:textId="35E4FB64" w:rsidR="00BF740F" w:rsidRPr="00BF740F" w:rsidRDefault="0059304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</w:t>
            </w:r>
            <w:r w:rsidR="00BF740F" w:rsidRPr="00BF740F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E58E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5E51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0A020413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3546F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F097ED" w14:textId="1F5E1C9D" w:rsidR="00BF740F" w:rsidRPr="00BF740F" w:rsidRDefault="00C6772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010DE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02B19" w14:textId="09F24828" w:rsidR="00BF740F" w:rsidRPr="00BF740F" w:rsidRDefault="00C6772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20912F71" w14:textId="77777777" w:rsidTr="0070392F">
        <w:trPr>
          <w:trHeight w:val="32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303E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98BD4" w14:textId="281A2F58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C742F" w14:textId="77777777" w:rsid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  <w:p w14:paraId="04960336" w14:textId="77777777" w:rsidR="0070392F" w:rsidRPr="00BF740F" w:rsidRDefault="0070392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5EE3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310026EB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5CC00" w14:textId="77777777" w:rsidR="00BF740F" w:rsidRPr="00BF740F" w:rsidRDefault="00BF740F" w:rsidP="00153569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43 А "</w:t>
            </w:r>
            <w:r w:rsidR="00153569">
              <w:rPr>
                <w:color w:val="000000"/>
              </w:rPr>
              <w:t>Готовая продукция А</w:t>
            </w:r>
            <w:r w:rsidRPr="00BF740F">
              <w:rPr>
                <w:color w:val="000000"/>
              </w:rPr>
              <w:t>"</w:t>
            </w:r>
          </w:p>
        </w:tc>
      </w:tr>
      <w:tr w:rsidR="00BF740F" w:rsidRPr="00BF740F" w14:paraId="4440098B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E1D63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E3FBD0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33CC9DF4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AEF1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2234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085A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350B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3C89F17A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45DD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04CB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C7D0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60A6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53D2EA57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1A9E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0529F" w14:textId="39C3CFDD" w:rsidR="00BF740F" w:rsidRPr="00BF740F" w:rsidRDefault="00C6772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64B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AC134" w14:textId="0398972E" w:rsidR="00BF740F" w:rsidRPr="00BF740F" w:rsidRDefault="004464B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2E5A4A6B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4EE8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EE86F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7EA2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AF5E" w14:textId="74F1384C" w:rsidR="00BF740F" w:rsidRPr="00BF740F" w:rsidRDefault="00A54DD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01D6950C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5B73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2EE91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7259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ECF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437E9BFC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0A96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EB4AD" w14:textId="271733F7" w:rsidR="00BF740F" w:rsidRPr="00BF740F" w:rsidRDefault="00C6772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6116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7BF32" w14:textId="663668F6" w:rsidR="00BF740F" w:rsidRPr="00BF740F" w:rsidRDefault="004464BD" w:rsidP="00192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19258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1F98078F" w14:textId="77777777" w:rsidTr="0070392F">
        <w:trPr>
          <w:trHeight w:val="259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32DC9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44DEED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28F6C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EF69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4F447CFD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CF585" w14:textId="77777777" w:rsidR="00BA5178" w:rsidRDefault="00BA5178" w:rsidP="0070392F">
            <w:pPr>
              <w:rPr>
                <w:color w:val="000000"/>
              </w:rPr>
            </w:pPr>
          </w:p>
          <w:p w14:paraId="2666C29B" w14:textId="77777777" w:rsidR="00BF740F" w:rsidRPr="00BF740F" w:rsidRDefault="00BF740F" w:rsidP="00153569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43 В "</w:t>
            </w:r>
            <w:r w:rsidR="00153569">
              <w:rPr>
                <w:color w:val="000000"/>
              </w:rPr>
              <w:t xml:space="preserve">Готовая </w:t>
            </w:r>
            <w:proofErr w:type="gramStart"/>
            <w:r w:rsidR="00153569">
              <w:rPr>
                <w:color w:val="000000"/>
              </w:rPr>
              <w:t xml:space="preserve">продукция </w:t>
            </w:r>
            <w:r w:rsidRPr="00BF740F">
              <w:rPr>
                <w:color w:val="000000"/>
              </w:rPr>
              <w:t xml:space="preserve"> В</w:t>
            </w:r>
            <w:proofErr w:type="gramEnd"/>
            <w:r w:rsidRPr="00BF740F">
              <w:rPr>
                <w:color w:val="000000"/>
              </w:rPr>
              <w:t>"</w:t>
            </w:r>
          </w:p>
        </w:tc>
      </w:tr>
      <w:tr w:rsidR="00BF740F" w:rsidRPr="00BF740F" w14:paraId="6F9FF3E8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7BD71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F77DBF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60CD4B06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CFE3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19CC3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7A65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4B4E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057412AD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4131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lastRenderedPageBreak/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D91D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0538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0150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65F01DCD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D3BD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E2590" w14:textId="55C6C875" w:rsidR="00BF740F" w:rsidRPr="00BF740F" w:rsidRDefault="004464B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3D975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A36AA" w14:textId="2E4994A6" w:rsidR="00BF740F" w:rsidRPr="00BF740F" w:rsidRDefault="004464B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633805D1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B4400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91E5D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DEBD1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09C78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</w:tr>
      <w:tr w:rsidR="00BF740F" w:rsidRPr="00BF740F" w14:paraId="2AB2F5BB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440E3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E27EBF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25175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FE2A8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</w:tr>
      <w:tr w:rsidR="00BF740F" w:rsidRPr="00BF740F" w14:paraId="5ABA6DE2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9DB9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A8686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7ABE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9B17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6DAA888D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66BC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110ED" w14:textId="4D5EA1A1" w:rsidR="00BF740F" w:rsidRPr="00BF740F" w:rsidRDefault="004464B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31BF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440E7" w14:textId="7F4FB2AD" w:rsidR="00BF740F" w:rsidRPr="00BF740F" w:rsidRDefault="00C107A5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3F93A44A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4570A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FE7713" w14:textId="56278475" w:rsidR="00BF740F" w:rsidRPr="00BF740F" w:rsidRDefault="00C107A5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2B02A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15FC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2B1245D9" w14:textId="77777777" w:rsidTr="0070392F">
        <w:trPr>
          <w:trHeight w:val="32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28CA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1F6EF" w14:textId="77777777" w:rsid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  <w:p w14:paraId="48AB312C" w14:textId="77777777" w:rsidR="0070392F" w:rsidRPr="00BF740F" w:rsidRDefault="0070392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A2F8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E90B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E2CDEAE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E645B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44 А "Расходы на продажу</w:t>
            </w:r>
            <w:r w:rsidR="00153569">
              <w:rPr>
                <w:color w:val="000000"/>
              </w:rPr>
              <w:t xml:space="preserve"> продукции А</w:t>
            </w:r>
            <w:r w:rsidRPr="00BF740F">
              <w:rPr>
                <w:color w:val="000000"/>
              </w:rPr>
              <w:t>"</w:t>
            </w:r>
          </w:p>
        </w:tc>
      </w:tr>
      <w:tr w:rsidR="00BF740F" w:rsidRPr="00BF740F" w14:paraId="12F5EF2A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67C18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775B4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5B5BCD19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4EA7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3804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D856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3973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61DCE20F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82EE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CCA5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BEEE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A138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520367B5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9517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7DB70" w14:textId="448C26C1" w:rsidR="00BF740F" w:rsidRPr="00BF740F" w:rsidRDefault="00C107A5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A25F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02DA2" w14:textId="5652A993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1F60E053" w14:textId="77777777" w:rsidTr="0070392F">
        <w:trPr>
          <w:trHeight w:val="342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AE6C0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2801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A8B36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F6F6A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</w:tr>
      <w:tr w:rsidR="00BF740F" w:rsidRPr="00BF740F" w14:paraId="61CC5491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8A959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9A6A1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6090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F5C67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</w:tr>
      <w:tr w:rsidR="00BF740F" w:rsidRPr="00BF740F" w14:paraId="39475832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5307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2283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E9DA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3D6E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5112B79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F439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FDD81" w14:textId="0C7ABB0B" w:rsidR="00BF740F" w:rsidRPr="00BF740F" w:rsidRDefault="00EB2090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170D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19D6D" w14:textId="08BC8B3C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46108E15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BDA8B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FEFDCD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5B829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D513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66726061" w14:textId="77777777" w:rsidTr="0070392F">
        <w:trPr>
          <w:trHeight w:val="3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787D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92C5C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BB37F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5FE21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</w:tr>
      <w:tr w:rsidR="00BF740F" w:rsidRPr="00BF740F" w14:paraId="712AF1E6" w14:textId="77777777" w:rsidTr="0070392F">
        <w:trPr>
          <w:trHeight w:val="11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84E0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5D50F" w14:textId="6E135205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B5F9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FE89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603B6BBF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EE6DD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44 В "Расходы на продажу</w:t>
            </w:r>
            <w:r w:rsidR="00153569">
              <w:rPr>
                <w:color w:val="000000"/>
              </w:rPr>
              <w:t xml:space="preserve"> продукции В</w:t>
            </w:r>
            <w:r w:rsidRPr="00BF740F">
              <w:rPr>
                <w:color w:val="000000"/>
              </w:rPr>
              <w:t>"</w:t>
            </w:r>
          </w:p>
        </w:tc>
      </w:tr>
      <w:tr w:rsidR="00BF740F" w:rsidRPr="00BF740F" w14:paraId="3B9192DA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A178D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A4E27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2E0925B7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B8CE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AA18F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4EB0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8491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9B926D5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8AAF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34BC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FC64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72EB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132A0042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3A43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01FA9" w14:textId="501B702B" w:rsidR="00BF740F" w:rsidRPr="00BF740F" w:rsidRDefault="00C107A5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B6105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5F9B8" w14:textId="11646D3B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1A6BE137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58938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21958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7298A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56865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</w:tr>
      <w:tr w:rsidR="00BF740F" w:rsidRPr="00BF740F" w14:paraId="30A39F99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BC44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50A8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245E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136E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3286A25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E711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58E9E" w14:textId="0E68CF80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D28A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C6B2D" w14:textId="6D068930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1CBE7CC4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7D149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8C9897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C68C5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26A8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4CD47144" w14:textId="77777777" w:rsidTr="0070392F">
        <w:trPr>
          <w:trHeight w:val="316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5210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FE6D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8EC1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67B4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493A548" w14:textId="77777777" w:rsidTr="0070392F">
        <w:trPr>
          <w:trHeight w:val="11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0A1E1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015E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C5A48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48AF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</w:tr>
      <w:tr w:rsidR="00BF740F" w:rsidRPr="00BF740F" w14:paraId="78349241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8918D" w14:textId="77777777" w:rsidR="00BF740F" w:rsidRPr="00BF740F" w:rsidRDefault="00153569" w:rsidP="00BF74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А "Товары отгруженные (продукция А)</w:t>
            </w:r>
            <w:r w:rsidR="00BF740F" w:rsidRPr="00BF740F">
              <w:rPr>
                <w:color w:val="000000"/>
              </w:rPr>
              <w:t>"</w:t>
            </w:r>
          </w:p>
        </w:tc>
      </w:tr>
      <w:tr w:rsidR="00BF740F" w:rsidRPr="00BF740F" w14:paraId="57F4B8C7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DBC51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25F353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29432E36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18D6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B4DF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BB00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C396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59D143A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0A8E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BA2B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E44A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CDCB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13466C94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DDFB2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B7559" w14:textId="43AC14FF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1AE54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97B93" w14:textId="2C21E484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319C9EF1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029C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0EAF9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735C4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A88FA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</w:tr>
      <w:tr w:rsidR="00BF740F" w:rsidRPr="00BF740F" w14:paraId="48F686CD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A403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F694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7CCE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4FA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BB1484E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E302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92AAB" w14:textId="3F673E85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6C34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F515D" w14:textId="14DBE9EE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6A2F8C6B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2FCB5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990E91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D0A67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F229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455E6C63" w14:textId="77777777" w:rsidTr="0070392F">
        <w:trPr>
          <w:trHeight w:val="9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C53B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328A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5CE6" w14:textId="77777777" w:rsidR="00BF740F" w:rsidRDefault="00BF740F" w:rsidP="00BF740F">
            <w:pPr>
              <w:rPr>
                <w:color w:val="000000"/>
              </w:rPr>
            </w:pPr>
          </w:p>
          <w:p w14:paraId="3CE8A443" w14:textId="77777777" w:rsidR="00D06698" w:rsidRPr="00BF740F" w:rsidRDefault="00D06698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66CC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508ED575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0E85B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50 "Касса"</w:t>
            </w:r>
          </w:p>
        </w:tc>
      </w:tr>
      <w:tr w:rsidR="00BF740F" w:rsidRPr="00BF740F" w14:paraId="5D3E00E7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9FC0A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AE5D4D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641F0A64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5850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CE843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704D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1964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2FA35E8D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E8E0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lastRenderedPageBreak/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C358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E6DB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3A7A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36E6C47E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F197F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1E18C" w14:textId="155ED345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86 25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68B7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1BC6F" w14:textId="18125195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77 1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06FB4D7A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CEB44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A7335" w14:textId="134B3DC7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29A7D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65E9" w14:textId="530B4033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9 15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3DADA2A7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7ECC7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375A0" w14:textId="5F1CA206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41AD2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5BDC3" w14:textId="3E72AC87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55DF3257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BF14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03703" w14:textId="587A31EB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B324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8C8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1AEA22F0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B08A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7A85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2CC8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D419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6A61D0C2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B05F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F9D3C" w14:textId="094D8E5A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109 65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FC07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8765E" w14:textId="121DD718" w:rsidR="00BF740F" w:rsidRPr="00BF740F" w:rsidRDefault="00EE01A3" w:rsidP="00EE01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105 75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62EB1FC4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928FC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A35F7A" w14:textId="58A51554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92810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D65E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173235BA" w14:textId="77777777" w:rsidTr="0070392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7BAA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E9B9" w14:textId="77777777" w:rsidR="00D06698" w:rsidRDefault="00D06698" w:rsidP="00BF740F">
            <w:pPr>
              <w:rPr>
                <w:color w:val="000000"/>
              </w:rPr>
            </w:pPr>
          </w:p>
          <w:p w14:paraId="1F4B2451" w14:textId="77777777" w:rsidR="0070392F" w:rsidRPr="00BF740F" w:rsidRDefault="0070392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FF22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8EAD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53162BEA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3E0DB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51 "Расчетные счета"</w:t>
            </w:r>
          </w:p>
        </w:tc>
      </w:tr>
      <w:tr w:rsidR="00BF740F" w:rsidRPr="00BF740F" w14:paraId="613B867B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9FA1A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0A3261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318940C1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3155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5AF32" w14:textId="38A42BA2" w:rsidR="00BF740F" w:rsidRPr="00BF740F" w:rsidRDefault="00EE01A3" w:rsidP="00EE01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F0B2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B7F8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B338BA6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6019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87AD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C5FC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3CD9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0A1B5D2E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3F10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D3EE6" w14:textId="397398B8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9 15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2E196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FDD9" w14:textId="540D73FF" w:rsidR="00BF740F" w:rsidRPr="00BF740F" w:rsidRDefault="0079222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86 25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4ECCA163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25E0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E858A" w14:textId="5218336C" w:rsidR="00BF740F" w:rsidRPr="00BF740F" w:rsidRDefault="00EE01A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5EC2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17906" w14:textId="4E7047BA" w:rsidR="00BF740F" w:rsidRPr="00BF740F" w:rsidRDefault="0079222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5B8CBD25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83460" w14:textId="77777777" w:rsidR="00BF740F" w:rsidRPr="00BF740F" w:rsidRDefault="00BF740F" w:rsidP="00BF740F">
            <w:pPr>
              <w:jc w:val="right"/>
              <w:rPr>
                <w:color w:val="000000"/>
              </w:rPr>
            </w:pPr>
            <w:r w:rsidRPr="00BF740F">
              <w:rPr>
                <w:color w:val="000000"/>
              </w:rPr>
              <w:t>39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DFF73" w14:textId="6104299C" w:rsidR="00BF740F" w:rsidRPr="00342792" w:rsidRDefault="0079222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</w:t>
            </w:r>
            <w:r w:rsidR="00BF740F" w:rsidRPr="00342792">
              <w:rPr>
                <w:color w:val="000000"/>
                <w:sz w:val="20"/>
                <w:szCs w:val="20"/>
              </w:rPr>
              <w:t>000</w:t>
            </w:r>
            <w:r w:rsidR="00342792" w:rsidRP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D9792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CB01B" w14:textId="4E5D6051" w:rsidR="00BF740F" w:rsidRPr="00BF740F" w:rsidRDefault="0064644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8 85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6DDB1125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11D44" w14:textId="77777777" w:rsidR="00BF740F" w:rsidRPr="00BF740F" w:rsidRDefault="00BF740F" w:rsidP="00BF740F">
            <w:pPr>
              <w:jc w:val="right"/>
              <w:rPr>
                <w:color w:val="000000"/>
              </w:rPr>
            </w:pPr>
            <w:r w:rsidRPr="00BF740F">
              <w:rPr>
                <w:color w:val="000000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C97F6" w14:textId="30B050C2" w:rsidR="00BF740F" w:rsidRPr="00342792" w:rsidRDefault="0079222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 </w:t>
            </w:r>
            <w:r w:rsidR="00BF740F" w:rsidRPr="00342792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EA589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16BA3" w14:textId="16378248" w:rsidR="00BF740F" w:rsidRPr="00BF740F" w:rsidRDefault="0079222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17 70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088DDD46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DBCD8" w14:textId="77777777" w:rsidR="00BF740F" w:rsidRPr="00BF740F" w:rsidRDefault="00BF740F" w:rsidP="00BF740F">
            <w:pPr>
              <w:jc w:val="right"/>
              <w:rPr>
                <w:color w:val="000000"/>
              </w:rPr>
            </w:pPr>
            <w:r w:rsidRPr="00BF740F">
              <w:rPr>
                <w:color w:val="000000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25C72" w14:textId="46E90BF6" w:rsidR="00BF740F" w:rsidRPr="00342792" w:rsidRDefault="0079222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285 </w:t>
            </w:r>
            <w:r w:rsidR="00BF740F" w:rsidRPr="00342792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612D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B411" w14:textId="3F5B2A4A" w:rsidR="00BF740F" w:rsidRPr="00BF740F" w:rsidRDefault="00192589" w:rsidP="00A015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44 820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6A5C15A9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E8BE3" w14:textId="77777777" w:rsidR="00BF740F" w:rsidRPr="00BF740F" w:rsidRDefault="00BF740F" w:rsidP="00BF740F">
            <w:pPr>
              <w:jc w:val="right"/>
              <w:rPr>
                <w:color w:val="000000"/>
              </w:rPr>
            </w:pPr>
            <w:r w:rsidRPr="00BF740F">
              <w:rPr>
                <w:color w:val="000000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96BEA" w14:textId="4C7DDFE4" w:rsidR="00BF740F" w:rsidRPr="00342792" w:rsidRDefault="0079222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180 </w:t>
            </w:r>
            <w:r w:rsidR="00BF740F" w:rsidRPr="00342792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DD1C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0DCB" w14:textId="1D15FAFC" w:rsidR="00BF740F" w:rsidRPr="00BF740F" w:rsidRDefault="00192589" w:rsidP="001925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44 820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251A246D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7EA68" w14:textId="77777777" w:rsidR="00BF740F" w:rsidRPr="00BF740F" w:rsidRDefault="00BF740F" w:rsidP="00BF740F">
            <w:pPr>
              <w:rPr>
                <w:color w:val="000000"/>
              </w:rPr>
            </w:pPr>
            <w:r w:rsidRPr="00BF740F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874D7" w14:textId="77777777" w:rsidR="00BF740F" w:rsidRPr="00BF740F" w:rsidRDefault="00BF740F" w:rsidP="00BF740F">
            <w:pPr>
              <w:rPr>
                <w:color w:val="000000"/>
              </w:rPr>
            </w:pPr>
            <w:r w:rsidRPr="00BF740F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74CE0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CEF04" w14:textId="677F9EED" w:rsidR="00BF740F" w:rsidRPr="00BF740F" w:rsidRDefault="00A0156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6E00649D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4375F" w14:textId="77777777" w:rsidR="00BF740F" w:rsidRPr="00BF740F" w:rsidRDefault="00BF740F" w:rsidP="00BF740F">
            <w:pPr>
              <w:rPr>
                <w:color w:val="000000"/>
              </w:rPr>
            </w:pPr>
            <w:r w:rsidRPr="00BF740F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D262F" w14:textId="77777777" w:rsidR="00BF740F" w:rsidRPr="00BF740F" w:rsidRDefault="00BF740F" w:rsidP="00BF740F">
            <w:pPr>
              <w:rPr>
                <w:color w:val="000000"/>
              </w:rPr>
            </w:pPr>
            <w:r w:rsidRPr="00BF740F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E977E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67C03" w14:textId="6C98D32E" w:rsidR="00BF740F" w:rsidRPr="00BF740F" w:rsidRDefault="00A0156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171 57</w:t>
            </w:r>
            <w:r w:rsidR="00707B5A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79AA7726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0DFF6" w14:textId="77777777" w:rsidR="00BF740F" w:rsidRPr="00BF740F" w:rsidRDefault="00BF740F" w:rsidP="00BF740F">
            <w:pPr>
              <w:rPr>
                <w:color w:val="000000"/>
              </w:rPr>
            </w:pPr>
            <w:r w:rsidRPr="00BF740F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C9CD6" w14:textId="77777777" w:rsidR="00BF740F" w:rsidRPr="00BF740F" w:rsidRDefault="00BF740F" w:rsidP="00BF740F">
            <w:pPr>
              <w:rPr>
                <w:color w:val="000000"/>
              </w:rPr>
            </w:pPr>
            <w:r w:rsidRPr="00BF740F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9879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BC5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5D20749" w14:textId="77777777" w:rsidTr="0070392F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9DE5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2D0D2" w14:textId="35675F7F" w:rsidR="00BF740F" w:rsidRPr="00BF740F" w:rsidRDefault="0064644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909 150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1EAB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76EC9" w14:textId="3A215985" w:rsidR="00BF740F" w:rsidRPr="00BF740F" w:rsidRDefault="00646443" w:rsidP="00726F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  <w:r w:rsidR="00726F5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26F5F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6A81B18B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6E558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D33BD6" w14:textId="37DF0C40" w:rsidR="00BF740F" w:rsidRPr="00BF740F" w:rsidRDefault="00BA5178" w:rsidP="00D25D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2 49</w:t>
            </w:r>
            <w:r w:rsidR="000A11CA">
              <w:rPr>
                <w:color w:val="000000"/>
                <w:sz w:val="20"/>
                <w:szCs w:val="20"/>
              </w:rPr>
              <w:t xml:space="preserve">5 </w:t>
            </w:r>
            <w:r w:rsidR="00D25D74">
              <w:rPr>
                <w:color w:val="000000"/>
                <w:sz w:val="20"/>
                <w:szCs w:val="20"/>
              </w:rPr>
              <w:t>04</w:t>
            </w:r>
            <w:r w:rsidR="000A11CA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AB51E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166C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B583B8C" w14:textId="77777777" w:rsidTr="0070392F">
        <w:trPr>
          <w:trHeight w:val="9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493B" w14:textId="77777777" w:rsidR="00BF740F" w:rsidRDefault="00BF740F" w:rsidP="00BF740F">
            <w:pPr>
              <w:rPr>
                <w:color w:val="000000"/>
              </w:rPr>
            </w:pPr>
          </w:p>
          <w:p w14:paraId="0C8510FE" w14:textId="77777777" w:rsidR="00D06698" w:rsidRPr="00BF740F" w:rsidRDefault="00D06698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9E89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EBCD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DEE1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7F20605A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15396" w14:textId="31306186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 xml:space="preserve">60 "Расчеты с </w:t>
            </w:r>
            <w:r w:rsidR="0031619B" w:rsidRPr="00BF740F">
              <w:rPr>
                <w:color w:val="000000"/>
              </w:rPr>
              <w:t>поставщиками</w:t>
            </w:r>
            <w:r w:rsidRPr="00BF740F">
              <w:rPr>
                <w:color w:val="000000"/>
              </w:rPr>
              <w:t xml:space="preserve"> и подрядчиками"</w:t>
            </w:r>
          </w:p>
        </w:tc>
      </w:tr>
      <w:tr w:rsidR="00BF740F" w:rsidRPr="00BF740F" w14:paraId="355D9B6F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1D6C1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C9520D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476BF51B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0BB9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8F6D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2099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6D952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5A8F1574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6F03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B2F6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7253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B86C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2917C096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D8B6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4823A" w14:textId="635FF1B8" w:rsidR="00BF740F" w:rsidRPr="00BF740F" w:rsidRDefault="000A11CA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8 85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4C92E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6C8F3" w14:textId="6C02805E" w:rsidR="00BF740F" w:rsidRPr="00BF740F" w:rsidRDefault="000A11CA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4435BC23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3F7B6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2C3F4" w14:textId="2597E3CC" w:rsidR="00BF740F" w:rsidRPr="00BF740F" w:rsidRDefault="000A11CA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4261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35BCE" w14:textId="1B33BFEB" w:rsidR="00BF740F" w:rsidRPr="00BF740F" w:rsidRDefault="000A11CA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18DA9C93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F5D6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0598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0AC0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5F1C" w14:textId="2885348D" w:rsidR="00BF740F" w:rsidRPr="00BF740F" w:rsidRDefault="000A11CA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0812BCB9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805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EB7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A135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58B03" w14:textId="224ACFC9" w:rsidR="00BF740F" w:rsidRPr="00BF740F" w:rsidRDefault="000A11CA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45327A55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EB56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168E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38E16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EC619" w14:textId="48272F35" w:rsidR="00BF740F" w:rsidRPr="00BF740F" w:rsidRDefault="000A11CA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25844535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F32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B3A8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19C25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1362" w14:textId="2B120918" w:rsidR="00BF740F" w:rsidRPr="00BF740F" w:rsidRDefault="000A11CA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4ADC3C9A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FDB5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E97B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DF0D0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260A" w14:textId="36FE7B57" w:rsidR="00BF740F" w:rsidRPr="00BF740F" w:rsidRDefault="000A11CA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2CB0C6E2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BA3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E64E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24C0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C5D2" w14:textId="1FCC25F7" w:rsidR="00BF740F" w:rsidRPr="00BF740F" w:rsidRDefault="000A11CA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46BFEED4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A8B6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34E0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456C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2D98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0C2B30E" w14:textId="77777777" w:rsidTr="0070392F">
        <w:trPr>
          <w:trHeight w:val="399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A0C3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4561A" w14:textId="5D017A3D" w:rsidR="00BF740F" w:rsidRPr="00BF740F" w:rsidRDefault="000A11CA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26 550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80A6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3B490" w14:textId="2B381944" w:rsidR="00BF740F" w:rsidRPr="00BF740F" w:rsidRDefault="000A11CA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97 35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13C8B0F1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5C098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E5AFD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98CA3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26F68" w14:textId="59F0168C" w:rsidR="00BF740F" w:rsidRPr="00BF740F" w:rsidRDefault="000A11CA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70 8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3CDC2085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FA901" w14:textId="77777777" w:rsidR="0031619B" w:rsidRDefault="0031619B" w:rsidP="0031619B">
            <w:pPr>
              <w:rPr>
                <w:color w:val="000000"/>
              </w:rPr>
            </w:pPr>
          </w:p>
          <w:p w14:paraId="1538BDF5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62.1 "Расчеты с покупателями и заказчиками"</w:t>
            </w:r>
          </w:p>
        </w:tc>
      </w:tr>
      <w:tr w:rsidR="00BF740F" w:rsidRPr="00BF740F" w14:paraId="05F1384A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D850D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A2A06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2C0BB7D8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9157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98B5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34DE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0E48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8E2E3A6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89C7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lastRenderedPageBreak/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6F6D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7804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FE64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39792C44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442D4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48BAA" w14:textId="3A41D4CB" w:rsidR="00BF740F" w:rsidRPr="00BF740F" w:rsidRDefault="007837D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EF1FD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67311" w14:textId="46A1EB3E" w:rsidR="00BF740F" w:rsidRPr="00BF740F" w:rsidRDefault="007837D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46995E89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4056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0B61C" w14:textId="68EB158F" w:rsidR="00BF740F" w:rsidRPr="00BF740F" w:rsidRDefault="007837D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71AB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92126" w14:textId="60925A0D" w:rsidR="00BF740F" w:rsidRPr="00BF740F" w:rsidRDefault="007837D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4E7FC057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C7C4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930DF" w14:textId="2AEC34A3" w:rsidR="00BF740F" w:rsidRPr="00BF740F" w:rsidRDefault="007837D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285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4BCDE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7307" w14:textId="2A278954" w:rsidR="00BF740F" w:rsidRPr="00BF740F" w:rsidRDefault="007837D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14926FEF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998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9AF2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171D0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82223" w14:textId="358D2AC1" w:rsidR="00BF740F" w:rsidRPr="00BF740F" w:rsidRDefault="007837D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285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799924BD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CE7C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4DA31" w14:textId="653D4EB6" w:rsidR="00BF740F" w:rsidRPr="00BF740F" w:rsidRDefault="0028758B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720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3714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D84B6" w14:textId="639D758E" w:rsidR="00BF740F" w:rsidRPr="00BF740F" w:rsidRDefault="0028758B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720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03C9DE71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2352B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28C0E4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7CF48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E8A3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6049998" w14:textId="77777777" w:rsidTr="0070392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42D4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BE8A" w14:textId="77777777" w:rsidR="00D06698" w:rsidRPr="00BF740F" w:rsidRDefault="00D06698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BA54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0EA4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79A52AAB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54B44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62.2 "Расчеты с покупателями и заказчиками</w:t>
            </w:r>
            <w:r w:rsidR="00153569">
              <w:rPr>
                <w:color w:val="000000"/>
              </w:rPr>
              <w:t xml:space="preserve"> </w:t>
            </w:r>
            <w:proofErr w:type="gramStart"/>
            <w:r w:rsidR="00153569">
              <w:rPr>
                <w:color w:val="000000"/>
              </w:rPr>
              <w:t>по авансам</w:t>
            </w:r>
            <w:proofErr w:type="gramEnd"/>
            <w:r w:rsidR="00153569">
              <w:rPr>
                <w:color w:val="000000"/>
              </w:rPr>
              <w:t xml:space="preserve"> полученным</w:t>
            </w:r>
            <w:r w:rsidRPr="00BF740F">
              <w:rPr>
                <w:color w:val="000000"/>
              </w:rPr>
              <w:t>"</w:t>
            </w:r>
          </w:p>
        </w:tc>
      </w:tr>
      <w:tr w:rsidR="00BF740F" w:rsidRPr="00BF740F" w14:paraId="2AA1EF85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62E07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497F34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1947A730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E7E1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7D16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869B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BF4B6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331C58A4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5915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5733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2299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2AEE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549663E3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15010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95067" w14:textId="1AA5EF45" w:rsidR="00BF740F" w:rsidRPr="00BF740F" w:rsidRDefault="0028758B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E4A0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B84E7" w14:textId="25DEA1EF" w:rsidR="00BF740F" w:rsidRPr="00BF740F" w:rsidRDefault="0028758B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37259B" w:rsidRPr="00BF740F" w14:paraId="71AABE6D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882F0BB" w14:textId="77777777" w:rsidR="0037259B" w:rsidRPr="00BF740F" w:rsidRDefault="0037259B" w:rsidP="00BF74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259F3AD" w14:textId="77777777" w:rsidR="0037259B" w:rsidRPr="00BF740F" w:rsidRDefault="0037259B" w:rsidP="00BF74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FE6011A" w14:textId="77777777" w:rsidR="0037259B" w:rsidRPr="00BF740F" w:rsidRDefault="0037259B" w:rsidP="00BF74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5C50057" w14:textId="77777777" w:rsidR="0037259B" w:rsidRPr="00BF740F" w:rsidRDefault="0037259B" w:rsidP="00BF74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F740F" w:rsidRPr="00BF740F" w14:paraId="6BBF21C3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85DF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9F564" w14:textId="1D504851" w:rsidR="00BF740F" w:rsidRPr="00BF740F" w:rsidRDefault="0028758B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7F8A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B447C" w14:textId="6AC54CEE" w:rsidR="00BF740F" w:rsidRPr="00BF740F" w:rsidRDefault="0028758B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0FB4F040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7F291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57CC3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414B2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D8286" w14:textId="6CF4EAF1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C4C2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51C00BA5" w14:textId="77777777" w:rsidTr="0070392F">
        <w:trPr>
          <w:trHeight w:val="342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891E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0782" w14:textId="77777777" w:rsidR="00D06698" w:rsidRDefault="00D06698" w:rsidP="00BF740F">
            <w:pPr>
              <w:rPr>
                <w:color w:val="000000"/>
              </w:rPr>
            </w:pPr>
          </w:p>
          <w:p w14:paraId="3DA6016A" w14:textId="77777777" w:rsidR="0070392F" w:rsidRPr="00BF740F" w:rsidRDefault="0070392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1E38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1498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3A793E16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B9FAB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68 "Расчеты по налогам и сборам"</w:t>
            </w:r>
          </w:p>
        </w:tc>
      </w:tr>
      <w:tr w:rsidR="00BF740F" w:rsidRPr="00BF740F" w14:paraId="2A664F73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4F991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B13C63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22F33944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2AC1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003D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05AB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5B7A5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72EB62D9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8B72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717A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33C4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B7A9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49268EB5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C172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9BAB" w14:textId="4C7012F8" w:rsidR="00BF740F" w:rsidRPr="00BF740F" w:rsidRDefault="0028758B" w:rsidP="00BF74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</w:t>
            </w:r>
            <w:r w:rsidR="00BF740F" w:rsidRPr="00BF740F">
              <w:rPr>
                <w:sz w:val="20"/>
                <w:szCs w:val="20"/>
              </w:rPr>
              <w:t>00</w:t>
            </w:r>
            <w:r w:rsidR="00342792">
              <w:rPr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DE129" w14:textId="77777777" w:rsidR="00BF740F" w:rsidRPr="00BF740F" w:rsidRDefault="00BF740F" w:rsidP="00BF740F">
            <w:pPr>
              <w:jc w:val="right"/>
              <w:rPr>
                <w:sz w:val="20"/>
                <w:szCs w:val="20"/>
              </w:rPr>
            </w:pPr>
            <w:r w:rsidRPr="00BF740F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3CD44" w14:textId="136AE7C8" w:rsidR="00BF740F" w:rsidRPr="00BF740F" w:rsidRDefault="0028758B" w:rsidP="00BF74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BF740F" w:rsidRPr="00BF740F">
              <w:rPr>
                <w:sz w:val="20"/>
                <w:szCs w:val="20"/>
              </w:rPr>
              <w:t>000</w:t>
            </w:r>
            <w:r w:rsidR="00342792">
              <w:rPr>
                <w:sz w:val="20"/>
                <w:szCs w:val="20"/>
              </w:rPr>
              <w:t>,00</w:t>
            </w:r>
          </w:p>
        </w:tc>
      </w:tr>
      <w:tr w:rsidR="00BF740F" w:rsidRPr="00BF740F" w14:paraId="359CC1C0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D89E5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015B8" w14:textId="1B23B852" w:rsidR="00BF740F" w:rsidRPr="00BF740F" w:rsidRDefault="0028758B" w:rsidP="00BF74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="00BF740F" w:rsidRPr="00BF740F">
              <w:rPr>
                <w:sz w:val="20"/>
                <w:szCs w:val="20"/>
              </w:rPr>
              <w:t>00</w:t>
            </w:r>
            <w:r w:rsidR="00342792">
              <w:rPr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E1387" w14:textId="77777777" w:rsidR="00BF740F" w:rsidRPr="00BF740F" w:rsidRDefault="00BF740F" w:rsidP="00BF740F">
            <w:pPr>
              <w:jc w:val="right"/>
              <w:rPr>
                <w:sz w:val="20"/>
                <w:szCs w:val="20"/>
              </w:rPr>
            </w:pPr>
            <w:r w:rsidRPr="00BF740F">
              <w:rPr>
                <w:sz w:val="20"/>
                <w:szCs w:val="20"/>
              </w:rPr>
              <w:t>32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FFA28" w14:textId="44E0CADE" w:rsidR="00BF740F" w:rsidRPr="00BF740F" w:rsidRDefault="0028758B" w:rsidP="00BF74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</w:t>
            </w:r>
            <w:r w:rsidR="00DA58A2">
              <w:rPr>
                <w:sz w:val="20"/>
                <w:szCs w:val="20"/>
              </w:rPr>
              <w:t>00</w:t>
            </w:r>
            <w:r w:rsidR="00342792">
              <w:rPr>
                <w:sz w:val="20"/>
                <w:szCs w:val="20"/>
              </w:rPr>
              <w:t>,00</w:t>
            </w:r>
          </w:p>
        </w:tc>
      </w:tr>
      <w:tr w:rsidR="00BF740F" w:rsidRPr="00BF740F" w14:paraId="3B5AB501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1A7E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36238" w14:textId="2C6EA47C" w:rsidR="00BF740F" w:rsidRPr="00BF740F" w:rsidRDefault="0028758B" w:rsidP="00BF74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</w:t>
            </w:r>
            <w:r w:rsidR="00BF740F" w:rsidRPr="00BF740F">
              <w:rPr>
                <w:sz w:val="20"/>
                <w:szCs w:val="20"/>
              </w:rPr>
              <w:t>0</w:t>
            </w:r>
            <w:r w:rsidR="00342792">
              <w:rPr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BF09D" w14:textId="77777777" w:rsidR="00BF740F" w:rsidRPr="00BF740F" w:rsidRDefault="00BF740F" w:rsidP="00BF740F">
            <w:pPr>
              <w:jc w:val="right"/>
              <w:rPr>
                <w:sz w:val="20"/>
                <w:szCs w:val="20"/>
              </w:rPr>
            </w:pPr>
            <w:r w:rsidRPr="00BF740F">
              <w:rPr>
                <w:sz w:val="20"/>
                <w:szCs w:val="20"/>
              </w:rPr>
              <w:t>35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A6AA9" w14:textId="5EB3CFF2" w:rsidR="00BF740F" w:rsidRPr="00BF740F" w:rsidRDefault="003C4C20" w:rsidP="00BF74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8758B">
              <w:rPr>
                <w:sz w:val="20"/>
                <w:szCs w:val="20"/>
              </w:rPr>
              <w:t>0 5</w:t>
            </w:r>
            <w:r w:rsidR="00DA58A2">
              <w:rPr>
                <w:sz w:val="20"/>
                <w:szCs w:val="20"/>
              </w:rPr>
              <w:t>00</w:t>
            </w:r>
            <w:r w:rsidR="00342792">
              <w:rPr>
                <w:sz w:val="20"/>
                <w:szCs w:val="20"/>
              </w:rPr>
              <w:t>,00</w:t>
            </w:r>
          </w:p>
        </w:tc>
      </w:tr>
      <w:tr w:rsidR="00BF740F" w:rsidRPr="00BF740F" w14:paraId="068D3F39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EB883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94890" w14:textId="63A71505" w:rsidR="00BF740F" w:rsidRPr="00BF740F" w:rsidRDefault="0028758B" w:rsidP="002875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171 57</w:t>
            </w:r>
            <w:r w:rsidR="00F13416">
              <w:rPr>
                <w:sz w:val="20"/>
                <w:szCs w:val="20"/>
              </w:rPr>
              <w:t>0</w:t>
            </w:r>
            <w:r w:rsidR="00342792">
              <w:rPr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A763" w14:textId="77777777" w:rsidR="00BF740F" w:rsidRPr="00BF740F" w:rsidRDefault="00BF740F" w:rsidP="00BF740F">
            <w:pPr>
              <w:jc w:val="right"/>
              <w:rPr>
                <w:sz w:val="20"/>
                <w:szCs w:val="20"/>
              </w:rPr>
            </w:pPr>
            <w:r w:rsidRPr="00BF740F">
              <w:rPr>
                <w:sz w:val="20"/>
                <w:szCs w:val="20"/>
              </w:rPr>
              <w:t>41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4A2C" w14:textId="5B20D611" w:rsidR="00BF740F" w:rsidRPr="00BF740F" w:rsidRDefault="0028758B" w:rsidP="00BF74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</w:t>
            </w:r>
            <w:r w:rsidR="00DA58A2">
              <w:rPr>
                <w:sz w:val="20"/>
                <w:szCs w:val="20"/>
              </w:rPr>
              <w:t>00</w:t>
            </w:r>
            <w:r w:rsidR="00342792">
              <w:rPr>
                <w:sz w:val="20"/>
                <w:szCs w:val="20"/>
              </w:rPr>
              <w:t>,00</w:t>
            </w:r>
          </w:p>
        </w:tc>
      </w:tr>
      <w:tr w:rsidR="00BF740F" w:rsidRPr="00BF740F" w14:paraId="5ADE77DA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F1AE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7649D" w14:textId="77777777" w:rsidR="00BF740F" w:rsidRPr="00BF740F" w:rsidRDefault="00BF740F" w:rsidP="00BF740F">
            <w:pPr>
              <w:rPr>
                <w:sz w:val="20"/>
                <w:szCs w:val="20"/>
              </w:rPr>
            </w:pPr>
            <w:r w:rsidRPr="00BF740F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B8F1C" w14:textId="77777777" w:rsidR="00BF740F" w:rsidRPr="00BF740F" w:rsidRDefault="00BF740F" w:rsidP="00BF740F">
            <w:pPr>
              <w:jc w:val="right"/>
              <w:rPr>
                <w:sz w:val="20"/>
                <w:szCs w:val="20"/>
              </w:rPr>
            </w:pPr>
            <w:r w:rsidRPr="00BF740F">
              <w:rPr>
                <w:sz w:val="20"/>
                <w:szCs w:val="20"/>
              </w:rPr>
              <w:t>47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E083A" w14:textId="699D1E1F" w:rsidR="00BF740F" w:rsidRPr="00BF740F" w:rsidRDefault="0028758B" w:rsidP="00BF74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44 82</w:t>
            </w:r>
            <w:r w:rsidR="00B741F6">
              <w:rPr>
                <w:sz w:val="20"/>
                <w:szCs w:val="20"/>
              </w:rPr>
              <w:t>0</w:t>
            </w:r>
            <w:r w:rsidR="00342792">
              <w:rPr>
                <w:sz w:val="20"/>
                <w:szCs w:val="20"/>
              </w:rPr>
              <w:t>,00</w:t>
            </w:r>
          </w:p>
        </w:tc>
      </w:tr>
      <w:tr w:rsidR="00BF740F" w:rsidRPr="00BF740F" w14:paraId="476AB289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8DDC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1179A" w14:textId="7342BA5F" w:rsidR="00BF740F" w:rsidRPr="00BF740F" w:rsidRDefault="00F103EF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186 42</w:t>
            </w:r>
            <w:r w:rsidR="00F13416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32F8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36447" w14:textId="520AD0E3" w:rsidR="00BF740F" w:rsidRPr="00BF740F" w:rsidRDefault="003176A9" w:rsidP="003C4C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C4C20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6 42</w:t>
            </w:r>
            <w:r w:rsidR="00707B5A">
              <w:rPr>
                <w:color w:val="000000"/>
                <w:sz w:val="20"/>
                <w:szCs w:val="20"/>
              </w:rPr>
              <w:t>0</w:t>
            </w:r>
            <w:r w:rsidR="00BF740F" w:rsidRPr="00BF740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2D8889CF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501B31" w14:textId="03FC8409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30167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D9DF9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47FD2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F740F" w:rsidRPr="00BF740F" w14:paraId="4662C2CF" w14:textId="77777777" w:rsidTr="0070392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A0F7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08D8" w14:textId="77777777" w:rsidR="00BF740F" w:rsidRDefault="00BF740F" w:rsidP="00BF740F">
            <w:pPr>
              <w:rPr>
                <w:color w:val="000000"/>
              </w:rPr>
            </w:pPr>
          </w:p>
          <w:p w14:paraId="40FB0A9B" w14:textId="77777777" w:rsidR="0070392F" w:rsidRPr="00BF740F" w:rsidRDefault="0070392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C534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677C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66F3D0C7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852F8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69 "Расчеты по социальному страхованию и обеспечению"</w:t>
            </w:r>
          </w:p>
        </w:tc>
      </w:tr>
      <w:tr w:rsidR="00BF740F" w:rsidRPr="00BF740F" w14:paraId="3F23E0F9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9D569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0F685F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0A020C0E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A8FD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D0DB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3DA7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07E16" w14:textId="77777777" w:rsidR="00342792" w:rsidRPr="00BF740F" w:rsidRDefault="00BF740F" w:rsidP="00342792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0C81CE35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5248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6B4F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95FD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E9B8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0AF04179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08F42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4C62B" w14:textId="17593F6B" w:rsidR="00BF740F" w:rsidRPr="00BF740F" w:rsidRDefault="00DA47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34EBD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090D0" w14:textId="34AB76EB" w:rsidR="00BF740F" w:rsidRPr="00BF740F" w:rsidRDefault="003C4C20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75532FBF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847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39ED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108AE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6B0A2" w14:textId="19391782" w:rsidR="00BF740F" w:rsidRPr="00BF740F" w:rsidRDefault="003C4C20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01ADEE63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BA25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F58B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C3DE6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F8855" w14:textId="598EAF28" w:rsidR="00BF740F" w:rsidRPr="00BF740F" w:rsidRDefault="003C4C20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152206FE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F06B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1372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EBFFD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00C2" w14:textId="7799BD88" w:rsidR="00BF740F" w:rsidRPr="00BF740F" w:rsidRDefault="003C4C20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359242B0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3030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9268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8A95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6533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55DE13E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5232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207AE" w14:textId="7110C1A0" w:rsidR="00BF740F" w:rsidRPr="00BF740F" w:rsidRDefault="00DA4728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D4B6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22978" w14:textId="55DA7524" w:rsidR="00BF740F" w:rsidRPr="00BF740F" w:rsidRDefault="003C4C20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49559AE0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97031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5E045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D92A9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2AF8D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0AE1627C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32F87" w14:textId="77777777" w:rsidR="00D06698" w:rsidRDefault="00D06698" w:rsidP="000032BB">
            <w:pPr>
              <w:rPr>
                <w:color w:val="000000"/>
              </w:rPr>
            </w:pPr>
          </w:p>
          <w:p w14:paraId="74235784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70 "Расчеты с персоналом по оплате труда"</w:t>
            </w:r>
          </w:p>
        </w:tc>
      </w:tr>
      <w:tr w:rsidR="00BF740F" w:rsidRPr="00BF740F" w14:paraId="7AE16D56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8BE88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63F602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7D372651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C687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F759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FFB9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313B1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0148C851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5FA6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lastRenderedPageBreak/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3D00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0867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4637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0071A530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9771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430B" w14:textId="2147936B" w:rsidR="00BF740F" w:rsidRPr="00342792" w:rsidRDefault="003C4C20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</w:t>
            </w:r>
            <w:r w:rsidR="00BF740F" w:rsidRPr="00342792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7C215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D653D" w14:textId="3D86FC1C" w:rsidR="00BF740F" w:rsidRPr="00BF740F" w:rsidRDefault="00695232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4804A96A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AD59E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1C433" w14:textId="61C49685" w:rsidR="00BF740F" w:rsidRPr="00342792" w:rsidRDefault="003C4C20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</w:t>
            </w:r>
            <w:r w:rsidR="00BF740F" w:rsidRPr="00342792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0A78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8348C" w14:textId="6F798604" w:rsidR="00BF740F" w:rsidRPr="00BF740F" w:rsidRDefault="00695232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3AD17FB2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41714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56B9" w14:textId="45D15354" w:rsidR="00BF740F" w:rsidRPr="00342792" w:rsidRDefault="003C4C20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A517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</w:t>
            </w:r>
            <w:r w:rsidR="00BF740F" w:rsidRPr="00342792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9C5CE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5E6E" w14:textId="4A8E3275" w:rsidR="00BF740F" w:rsidRPr="00BF740F" w:rsidRDefault="00D7331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0F51B501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B26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59C25" w14:textId="02740B54" w:rsidR="00BF740F" w:rsidRPr="00342792" w:rsidRDefault="003C4C20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77 1</w:t>
            </w:r>
            <w:r w:rsidR="00BF740F" w:rsidRPr="00342792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41925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59B3F" w14:textId="4AC5F790" w:rsidR="00BF740F" w:rsidRPr="00BF740F" w:rsidRDefault="00D73313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209F0039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9972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9221D" w14:textId="244E3681" w:rsidR="00BF740F" w:rsidRPr="00BF740F" w:rsidRDefault="008C5F1E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9 15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E9609" w14:textId="08A639EE" w:rsidR="00BF740F" w:rsidRPr="00BF740F" w:rsidRDefault="00BF740F" w:rsidP="008B609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EDFDD" w14:textId="18AD2A33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F740F" w:rsidRPr="00BF740F" w14:paraId="5BDFB744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4382" w14:textId="5294271B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7991" w14:textId="36AE2A29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E710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268E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181CFE1F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6990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9558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3919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E40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028CBD28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D9E5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12AFA" w14:textId="506265E2" w:rsidR="00BF740F" w:rsidRPr="00BF740F" w:rsidRDefault="00456BE4" w:rsidP="008B60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B609D">
              <w:rPr>
                <w:color w:val="000000"/>
                <w:sz w:val="20"/>
                <w:szCs w:val="20"/>
              </w:rPr>
              <w:t>02 000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AA6D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E6C46" w14:textId="3C204285" w:rsidR="00BF740F" w:rsidRPr="00BF740F" w:rsidRDefault="008B609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64D225A5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41679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3017A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09102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D8CDF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3A0A7A99" w14:textId="77777777" w:rsidTr="0070392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1496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C30A" w14:textId="77777777" w:rsidR="00D06698" w:rsidRPr="00BF740F" w:rsidRDefault="00D06698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3CEA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8E3D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1C2887F1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E2184" w14:textId="77777777" w:rsidR="00BF740F" w:rsidRPr="00BF740F" w:rsidRDefault="00BF740F" w:rsidP="00153569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71 "</w:t>
            </w:r>
            <w:r w:rsidR="00153569">
              <w:rPr>
                <w:color w:val="000000"/>
              </w:rPr>
              <w:t>Расчеты с подотчетными лицами</w:t>
            </w:r>
            <w:r w:rsidRPr="00BF740F">
              <w:rPr>
                <w:color w:val="000000"/>
              </w:rPr>
              <w:t>"</w:t>
            </w:r>
          </w:p>
        </w:tc>
      </w:tr>
      <w:tr w:rsidR="00BF740F" w:rsidRPr="00BF740F" w14:paraId="166C5FB9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F3EAD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85F09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331AD912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107F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B3457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F4D9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523CA" w14:textId="77777777" w:rsidR="00BF740F" w:rsidRPr="00BF740F" w:rsidRDefault="00BF740F" w:rsidP="00BF740F">
            <w:pPr>
              <w:rPr>
                <w:color w:val="000000"/>
              </w:rPr>
            </w:pPr>
            <w:r w:rsidRPr="00BF740F">
              <w:rPr>
                <w:color w:val="000000"/>
              </w:rPr>
              <w:t> </w:t>
            </w:r>
          </w:p>
        </w:tc>
      </w:tr>
      <w:tr w:rsidR="00BF740F" w:rsidRPr="00BF740F" w14:paraId="35721238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6557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98C7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EDA6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E1A4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6B014D3A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1C9AE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30229" w14:textId="522AF7E3" w:rsidR="00BF740F" w:rsidRPr="00BF740F" w:rsidRDefault="00456BE4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6B2BE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3E050" w14:textId="015537EF" w:rsidR="00BF740F" w:rsidRPr="00BF740F" w:rsidRDefault="00456BE4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1AC6768E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CA72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4569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B6C4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68058" w14:textId="2E9F9577" w:rsidR="00BF740F" w:rsidRPr="00BF740F" w:rsidRDefault="00456BE4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7F6662D5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EDD1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5458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8208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E3D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5A21961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A858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0971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0C5B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C31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47F7058D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477C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3E975" w14:textId="76D0A3FE" w:rsidR="00BF740F" w:rsidRPr="00BF740F" w:rsidRDefault="00456BE4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FF10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DF32F" w14:textId="1887EAB7" w:rsidR="00BF740F" w:rsidRPr="00BF740F" w:rsidRDefault="00456BE4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77F5A489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9CC3E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14019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8D7F5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B91CF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027F67B0" w14:textId="77777777" w:rsidTr="0070392F">
        <w:trPr>
          <w:trHeight w:val="9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232B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FEE4" w14:textId="77777777" w:rsidR="00BF740F" w:rsidRDefault="00BF740F" w:rsidP="00BF740F">
            <w:pPr>
              <w:rPr>
                <w:color w:val="000000"/>
              </w:rPr>
            </w:pPr>
          </w:p>
          <w:p w14:paraId="576FE4CA" w14:textId="77777777" w:rsidR="00D06698" w:rsidRPr="00BF740F" w:rsidRDefault="00D06698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EDC0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CCD2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2427CF31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984C8" w14:textId="77777777" w:rsidR="00BF740F" w:rsidRPr="00BF740F" w:rsidRDefault="00BF740F" w:rsidP="00153569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73"</w:t>
            </w:r>
            <w:r w:rsidR="00153569">
              <w:rPr>
                <w:color w:val="000000"/>
              </w:rPr>
              <w:t>Расчеты с персоналом по прочим операциям</w:t>
            </w:r>
            <w:r w:rsidRPr="00BF740F">
              <w:rPr>
                <w:color w:val="000000"/>
              </w:rPr>
              <w:t>"</w:t>
            </w:r>
          </w:p>
        </w:tc>
      </w:tr>
      <w:tr w:rsidR="00BF740F" w:rsidRPr="00BF740F" w14:paraId="69B9A808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444FD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B69D34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2B954250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03A7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E9401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E8D7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17152" w14:textId="77777777" w:rsidR="00BF740F" w:rsidRPr="00BF740F" w:rsidRDefault="00BF740F" w:rsidP="00BF740F">
            <w:pPr>
              <w:rPr>
                <w:color w:val="000000"/>
              </w:rPr>
            </w:pPr>
            <w:r w:rsidRPr="00BF740F">
              <w:rPr>
                <w:color w:val="000000"/>
              </w:rPr>
              <w:t> </w:t>
            </w:r>
          </w:p>
        </w:tc>
      </w:tr>
      <w:tr w:rsidR="00BF740F" w:rsidRPr="00BF740F" w14:paraId="72E3E3F9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DC3A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7367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1E69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8543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77376D85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BC6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2438A" w14:textId="21BFD8AC" w:rsidR="00BF740F" w:rsidRPr="00BF740F" w:rsidRDefault="00456BE4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5E9D7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89560" w14:textId="36E84457" w:rsidR="00BF740F" w:rsidRPr="00BF740F" w:rsidRDefault="00456BE4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4AA93F9F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18C0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5434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3D69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CFF4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55F2ACF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A9CE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1A06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39DD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BFE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44CF04AE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A492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42944" w14:textId="7BB553F2" w:rsidR="00BF740F" w:rsidRPr="00BF740F" w:rsidRDefault="00456BE4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FEAF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6210F" w14:textId="1A19EC82" w:rsidR="00BF740F" w:rsidRPr="00BF740F" w:rsidRDefault="00456BE4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1FDE8480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F364F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47AA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2DB65" w14:textId="77777777" w:rsidR="00BF740F" w:rsidRPr="00BF740F" w:rsidRDefault="00BF740F" w:rsidP="00BF740F">
            <w:pPr>
              <w:rPr>
                <w:color w:val="000000"/>
              </w:rPr>
            </w:pPr>
            <w:r w:rsidRPr="00BF740F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79365" w14:textId="77777777" w:rsidR="00BF740F" w:rsidRPr="00BF740F" w:rsidRDefault="00BF740F" w:rsidP="00BF740F">
            <w:pPr>
              <w:rPr>
                <w:color w:val="000000"/>
              </w:rPr>
            </w:pPr>
            <w:r w:rsidRPr="00BF740F">
              <w:rPr>
                <w:color w:val="000000"/>
              </w:rPr>
              <w:t> </w:t>
            </w:r>
          </w:p>
        </w:tc>
      </w:tr>
      <w:tr w:rsidR="00BF740F" w:rsidRPr="00BF740F" w14:paraId="4D88F8BF" w14:textId="77777777" w:rsidTr="0070392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F12D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D32D" w14:textId="77777777" w:rsidR="00D06698" w:rsidRDefault="00D06698" w:rsidP="00BF740F">
            <w:pPr>
              <w:rPr>
                <w:color w:val="000000"/>
              </w:rPr>
            </w:pPr>
          </w:p>
          <w:p w14:paraId="7E6A1A8B" w14:textId="77777777" w:rsidR="0070392F" w:rsidRPr="00BF740F" w:rsidRDefault="0070392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4679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7316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26DC4579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B84A4" w14:textId="77777777" w:rsidR="00BF740F" w:rsidRPr="00BF740F" w:rsidRDefault="00BF740F" w:rsidP="00153569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75.1"</w:t>
            </w:r>
            <w:r w:rsidR="00153569">
              <w:rPr>
                <w:color w:val="000000"/>
              </w:rPr>
              <w:t>Расчеты по вкладам в уставный капитал</w:t>
            </w:r>
            <w:r w:rsidRPr="00BF740F">
              <w:rPr>
                <w:color w:val="000000"/>
              </w:rPr>
              <w:t>"</w:t>
            </w:r>
          </w:p>
        </w:tc>
      </w:tr>
      <w:tr w:rsidR="00BF740F" w:rsidRPr="00BF740F" w14:paraId="4596DF0F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61E7C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05BFA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24AE7E21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8176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73CF7" w14:textId="231CDFBD" w:rsidR="00BF740F" w:rsidRPr="00BF740F" w:rsidRDefault="00456BE4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8216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D3BDF" w14:textId="77777777" w:rsidR="00BF740F" w:rsidRPr="00BF740F" w:rsidRDefault="00BF740F" w:rsidP="00BF740F">
            <w:pPr>
              <w:rPr>
                <w:color w:val="000000"/>
              </w:rPr>
            </w:pPr>
            <w:r w:rsidRPr="00BF740F">
              <w:rPr>
                <w:color w:val="000000"/>
              </w:rPr>
              <w:t> </w:t>
            </w:r>
          </w:p>
        </w:tc>
      </w:tr>
      <w:tr w:rsidR="00BF740F" w:rsidRPr="00BF740F" w14:paraId="70EF29E7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9809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7216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A6D7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6A61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11A2B3DA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789C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DE26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4337C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7E541" w14:textId="72E3A2DE" w:rsidR="00BF740F" w:rsidRPr="00BF740F" w:rsidRDefault="00456BE4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2942D920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A5F6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9D40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9E1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946E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16501CC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0711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FA912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5DAF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E6E94" w14:textId="15D0D77D" w:rsidR="00BF740F" w:rsidRPr="00BF740F" w:rsidRDefault="00456BE4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1969D4BF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02EDB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7449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F92B9" w14:textId="77777777" w:rsidR="00BF740F" w:rsidRPr="00BF740F" w:rsidRDefault="00BF740F" w:rsidP="00BF740F">
            <w:pPr>
              <w:rPr>
                <w:color w:val="000000"/>
              </w:rPr>
            </w:pPr>
            <w:r w:rsidRPr="00BF740F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CA7B0" w14:textId="77777777" w:rsidR="00BF740F" w:rsidRPr="00BF740F" w:rsidRDefault="00BF740F" w:rsidP="00BF740F">
            <w:pPr>
              <w:rPr>
                <w:color w:val="000000"/>
              </w:rPr>
            </w:pPr>
            <w:r w:rsidRPr="00BF740F">
              <w:rPr>
                <w:color w:val="000000"/>
              </w:rPr>
              <w:t> </w:t>
            </w:r>
          </w:p>
        </w:tc>
      </w:tr>
      <w:tr w:rsidR="00BF740F" w:rsidRPr="00BF740F" w14:paraId="5C7C9384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86DB4" w14:textId="77777777" w:rsidR="00D06698" w:rsidRDefault="00D06698" w:rsidP="000032BB">
            <w:pPr>
              <w:rPr>
                <w:color w:val="000000"/>
              </w:rPr>
            </w:pPr>
          </w:p>
          <w:p w14:paraId="0C1353A5" w14:textId="77777777" w:rsidR="00BF740F" w:rsidRPr="00BF740F" w:rsidRDefault="00BF740F" w:rsidP="00153569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 xml:space="preserve">75.2 "Расчеты </w:t>
            </w:r>
            <w:r w:rsidR="00153569">
              <w:rPr>
                <w:color w:val="000000"/>
              </w:rPr>
              <w:t>с учредителями по выплате доходов</w:t>
            </w:r>
            <w:r w:rsidRPr="00BF740F">
              <w:rPr>
                <w:color w:val="000000"/>
              </w:rPr>
              <w:t>"</w:t>
            </w:r>
          </w:p>
        </w:tc>
      </w:tr>
      <w:tr w:rsidR="00BF740F" w:rsidRPr="00BF740F" w14:paraId="292CF742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34201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C01D33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1F769E25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66EA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ECD3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274D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9441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23C9CA13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DBF3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lastRenderedPageBreak/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D8FA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CB80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C035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6CB9BE4A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9F2B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896A" w14:textId="0F6935D7" w:rsidR="00BF740F" w:rsidRPr="00BF740F" w:rsidRDefault="008B609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89 640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151B2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7D742" w14:textId="78FAA04D" w:rsidR="00BF740F" w:rsidRPr="00BF740F" w:rsidRDefault="008B609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89 640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5248A59D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6096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A8A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DD7E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097B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4BC28762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64DF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A56C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FB37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8A6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262469EA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0AA5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2DEF5" w14:textId="59F58BE9" w:rsidR="00BF740F" w:rsidRPr="00BF740F" w:rsidRDefault="008B609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89 640,00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04EA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6F07B" w14:textId="34089A8B" w:rsidR="00BF740F" w:rsidRPr="00BF740F" w:rsidRDefault="008B609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89 640,00</w:t>
            </w:r>
          </w:p>
        </w:tc>
      </w:tr>
      <w:tr w:rsidR="00BF740F" w:rsidRPr="00BF740F" w14:paraId="40D0FA4E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FFF79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C9736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5D2EA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49124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1D731F9A" w14:textId="77777777" w:rsidTr="0070392F">
        <w:trPr>
          <w:trHeight w:val="9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76B9" w14:textId="77777777" w:rsidR="00BF740F" w:rsidRDefault="00BF740F" w:rsidP="00BF740F">
            <w:pPr>
              <w:rPr>
                <w:color w:val="000000"/>
              </w:rPr>
            </w:pPr>
          </w:p>
          <w:p w14:paraId="2C1F4F37" w14:textId="77777777" w:rsidR="00D06698" w:rsidRPr="00BF740F" w:rsidRDefault="00D06698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B265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961F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FD67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0822BDEC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01FD9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76"Расчеты с разными дебиторами и кредиторами"</w:t>
            </w:r>
          </w:p>
        </w:tc>
      </w:tr>
      <w:tr w:rsidR="00BF740F" w:rsidRPr="00BF740F" w14:paraId="394EE067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DCC46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6769B4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2DD606D8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3AA3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678F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B8C4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12C87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770488C4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1511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13AF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024D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249C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6E1276E9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FB99F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0CA54" w14:textId="1C7CC354" w:rsidR="00BF740F" w:rsidRPr="00BF740F" w:rsidRDefault="009543C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EA984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A2537" w14:textId="1642D337" w:rsidR="00BF740F" w:rsidRPr="00BF740F" w:rsidRDefault="009543C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1D8EB0FC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8B0D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627F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7F71E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D8D8" w14:textId="7B8F72F3" w:rsidR="00BF740F" w:rsidRPr="00BF740F" w:rsidRDefault="009543CD" w:rsidP="009543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6CDB1325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859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9EE1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FA1F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5C171" w14:textId="4C8A8DFB" w:rsidR="00BF740F" w:rsidRPr="00BF740F" w:rsidRDefault="009543C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9 15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65013C25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A5F7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D16C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05D49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96CE" w14:textId="7C99CF06" w:rsidR="00BF740F" w:rsidRPr="00BF740F" w:rsidRDefault="009543C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5BEE871D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331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D65B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453E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4B69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684C117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25AD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30ABA" w14:textId="41B1FDC8" w:rsidR="00BF740F" w:rsidRPr="00BF740F" w:rsidRDefault="009543C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F2C4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28E2A" w14:textId="16BDA35F" w:rsidR="00BF740F" w:rsidRPr="00BF740F" w:rsidRDefault="009543C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192 9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13966FAB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F0756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D4FFC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647B5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B6AA2" w14:textId="0EA4DAF1" w:rsidR="00BF740F" w:rsidRPr="00BF740F" w:rsidRDefault="009543CD" w:rsidP="009543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0C937375" w14:textId="77777777" w:rsidTr="0070392F">
        <w:trPr>
          <w:trHeight w:val="11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AA0C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474D" w14:textId="77777777" w:rsidR="000032BB" w:rsidRPr="00BF740F" w:rsidRDefault="000032BB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56FA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6DFD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7999747E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75419" w14:textId="77777777" w:rsidR="0070392F" w:rsidRDefault="0070392F" w:rsidP="00BF740F">
            <w:pPr>
              <w:jc w:val="center"/>
              <w:rPr>
                <w:color w:val="000000"/>
              </w:rPr>
            </w:pPr>
          </w:p>
          <w:p w14:paraId="5CD1E22D" w14:textId="77777777" w:rsidR="0070392F" w:rsidRDefault="0070392F" w:rsidP="00BF740F">
            <w:pPr>
              <w:jc w:val="center"/>
              <w:rPr>
                <w:color w:val="000000"/>
              </w:rPr>
            </w:pPr>
          </w:p>
          <w:p w14:paraId="0FC0FC3D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80 "Уставный капитал"</w:t>
            </w:r>
          </w:p>
        </w:tc>
      </w:tr>
      <w:tr w:rsidR="00BF740F" w:rsidRPr="00BF740F" w14:paraId="3571E347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16F8C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533053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02C83120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8EFD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5C4C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BC13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04587" w14:textId="6529F7A6" w:rsidR="00BF740F" w:rsidRPr="00BF740F" w:rsidRDefault="009543C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38712FA2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14D6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230E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B9E7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9D3D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77A80712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D37B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017F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525F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D711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28832F0F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4329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5271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A6B1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B060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131FADCC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1174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808C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5239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3304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36333FB2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B1FB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C503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E830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4B79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2984F0C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1F597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B8273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C51B9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F07BB" w14:textId="47D9C421" w:rsidR="00BF740F" w:rsidRPr="00BF740F" w:rsidRDefault="009543C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17AD42AC" w14:textId="77777777" w:rsidTr="0070392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6F73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84C9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1672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DDF8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4806C3F4" w14:textId="77777777" w:rsidTr="0070392F">
        <w:trPr>
          <w:trHeight w:val="11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7036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BC81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887E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0558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5C4E03BF" w14:textId="77777777" w:rsidTr="0031619B">
        <w:trPr>
          <w:trHeight w:val="119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85051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82 "Резервный капитал"</w:t>
            </w:r>
          </w:p>
        </w:tc>
      </w:tr>
      <w:tr w:rsidR="00BF740F" w:rsidRPr="00BF740F" w14:paraId="1A40D42E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F2ABC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B5A326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1F815EBD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8A76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BDBB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8AA2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4C6F4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046030FE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C3D9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3CE4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C6BE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36FA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170C44FF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43E6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A4C0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4AB1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4BB24" w14:textId="0F49A42E" w:rsidR="00BF740F" w:rsidRPr="00BF740F" w:rsidRDefault="008B609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8 964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27C141FD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FBA4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A5F9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1A18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EC67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6977D3BE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D509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8935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9EB3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2738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2F84E31C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3130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E398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0DFA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1090C" w14:textId="12B9955B" w:rsidR="00BF740F" w:rsidRPr="00BF740F" w:rsidRDefault="008B609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8 964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3CA8ED66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09632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2E32B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5CD5B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EFC7B" w14:textId="40D9B5A9" w:rsidR="00BF740F" w:rsidRPr="00BF740F" w:rsidRDefault="008B609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8 964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5F6DE1FF" w14:textId="77777777" w:rsidTr="0070392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3F6B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ABC9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158A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089B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4FC7F5B5" w14:textId="77777777" w:rsidTr="0070392F">
        <w:trPr>
          <w:trHeight w:val="11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DC9D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38DD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8194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D804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76B3288F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9FBF1" w14:textId="77777777" w:rsidR="00BF740F" w:rsidRPr="00BF740F" w:rsidRDefault="00BF740F" w:rsidP="000032BB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84 "Нераспределенная прибыль (непокрытый убыток)"</w:t>
            </w:r>
          </w:p>
        </w:tc>
      </w:tr>
      <w:tr w:rsidR="00BF740F" w:rsidRPr="00BF740F" w14:paraId="51BF114E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27F84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6B844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6F7911C1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7B1E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1D41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1A3D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начало месяца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80949" w14:textId="77777777" w:rsidR="00BF740F" w:rsidRPr="00BF740F" w:rsidRDefault="00BF740F" w:rsidP="00342792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  <w:r w:rsidR="0034279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F740F" w:rsidRPr="00BF740F" w14:paraId="579FBAA9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B09F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9C4C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E2EA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F9C6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410A1A45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8DBC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46133" w14:textId="23DB9E6F" w:rsidR="00BF740F" w:rsidRPr="00BF740F" w:rsidRDefault="00A44CD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8 964</w:t>
            </w:r>
            <w:r w:rsidR="00342792">
              <w:rPr>
                <w:color w:val="000000"/>
                <w:sz w:val="20"/>
                <w:szCs w:val="20"/>
              </w:rPr>
              <w:t>,0</w:t>
            </w:r>
            <w:r w:rsidR="00AA33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19754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73507" w14:textId="698E1370" w:rsidR="00BF740F" w:rsidRPr="00BF740F" w:rsidRDefault="003277A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179 28</w:t>
            </w:r>
            <w:r w:rsidR="00172B04">
              <w:rPr>
                <w:color w:val="000000"/>
                <w:sz w:val="20"/>
                <w:szCs w:val="20"/>
              </w:rPr>
              <w:t>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3162A61B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A2E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6FF4" w14:textId="62FEB1F5" w:rsidR="00BF740F" w:rsidRPr="00BF740F" w:rsidRDefault="003277AD" w:rsidP="00A44C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</w:t>
            </w:r>
            <w:r w:rsidR="00A44CD9">
              <w:rPr>
                <w:color w:val="000000"/>
                <w:sz w:val="20"/>
                <w:szCs w:val="20"/>
              </w:rPr>
              <w:t>820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FBD0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3AA2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1459FF5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B25C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570E6" w14:textId="2A59ABF3" w:rsidR="00BF740F" w:rsidRPr="00BF740F" w:rsidRDefault="00A44CD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44 820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227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AF85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06EB1B1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653F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1225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F798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6685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259B" w:rsidRPr="00BF740F" w14:paraId="52FAC291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1A3C172" w14:textId="77777777" w:rsidR="0037259B" w:rsidRPr="00BF740F" w:rsidRDefault="0037259B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2410CDA" w14:textId="77777777" w:rsidR="0037259B" w:rsidRPr="00BF740F" w:rsidRDefault="0037259B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496EA3F" w14:textId="77777777" w:rsidR="0037259B" w:rsidRPr="00BF740F" w:rsidRDefault="0037259B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CA57808" w14:textId="77777777" w:rsidR="0037259B" w:rsidRPr="00BF740F" w:rsidRDefault="0037259B" w:rsidP="00BF740F">
            <w:pPr>
              <w:rPr>
                <w:color w:val="000000"/>
                <w:sz w:val="20"/>
                <w:szCs w:val="20"/>
              </w:rPr>
            </w:pPr>
          </w:p>
        </w:tc>
      </w:tr>
      <w:tr w:rsidR="00BF740F" w:rsidRPr="00BF740F" w14:paraId="36772C7C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7119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A8A53" w14:textId="0B35B358" w:rsidR="00BF740F" w:rsidRPr="00BF740F" w:rsidRDefault="0036510B" w:rsidP="00A44C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  <w:r w:rsidR="00A44CD9">
              <w:rPr>
                <w:color w:val="000000"/>
                <w:sz w:val="20"/>
                <w:szCs w:val="20"/>
              </w:rPr>
              <w:t xml:space="preserve"> 604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95C1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F5C5C" w14:textId="64BC785C" w:rsidR="00BF740F" w:rsidRPr="00BF740F" w:rsidRDefault="003277AD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179 280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671E378B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F25C9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D650D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E80EF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Сальдо на конец месяца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3D34E" w14:textId="54E34580" w:rsidR="00BF740F" w:rsidRPr="00BF740F" w:rsidRDefault="00A44CD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80 676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63F6BEB6" w14:textId="77777777" w:rsidTr="0070392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B208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8AEA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FAB7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11CE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3277BAD1" w14:textId="77777777" w:rsidTr="0070392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32C6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838F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F68A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F40F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51BA2795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6B5D3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90 А "Продажи</w:t>
            </w:r>
            <w:r w:rsidR="00153569">
              <w:rPr>
                <w:color w:val="000000"/>
              </w:rPr>
              <w:t xml:space="preserve"> продукции А</w:t>
            </w:r>
            <w:r w:rsidRPr="00BF740F">
              <w:rPr>
                <w:color w:val="000000"/>
              </w:rPr>
              <w:t>"</w:t>
            </w:r>
          </w:p>
        </w:tc>
      </w:tr>
      <w:tr w:rsidR="00BF740F" w:rsidRPr="00BF740F" w14:paraId="2255EAC0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8D675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C2DAEF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058B38CD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B9F1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413C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8410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404D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54373674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ED209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C7AA2" w14:textId="03D1DE13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40 5</w:t>
            </w:r>
            <w:r w:rsidR="00AA332A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9911E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CD78" w14:textId="26406036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70C773B4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0F361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5B804" w14:textId="5161A2F8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13AE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CCA3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4CAE19A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AFA9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5B631" w14:textId="433AB289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B60C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5AA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3CA70166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DA83E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BF718" w14:textId="58A2C067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80 7</w:t>
            </w:r>
            <w:r w:rsidR="00AA332A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F96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6F2A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41E6D85C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D8A0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45467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6DFF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BCE5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259B" w:rsidRPr="00BF740F" w14:paraId="7A954098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072095" w14:textId="77777777" w:rsidR="0037259B" w:rsidRPr="00BF740F" w:rsidRDefault="0037259B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79C1D5" w14:textId="77777777" w:rsidR="0037259B" w:rsidRPr="00BF740F" w:rsidRDefault="0037259B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0DC9B8" w14:textId="77777777" w:rsidR="0037259B" w:rsidRPr="00BF740F" w:rsidRDefault="0037259B" w:rsidP="00BF74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005A4D" w14:textId="77777777" w:rsidR="0037259B" w:rsidRPr="00BF740F" w:rsidRDefault="0037259B" w:rsidP="00BF740F">
            <w:pPr>
              <w:rPr>
                <w:color w:val="000000"/>
                <w:sz w:val="20"/>
                <w:szCs w:val="20"/>
              </w:rPr>
            </w:pPr>
          </w:p>
        </w:tc>
      </w:tr>
      <w:tr w:rsidR="00BF740F" w:rsidRPr="00BF740F" w14:paraId="0570E0D5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DBF48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412C92" w14:textId="47381255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57C01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137A8" w14:textId="3AAC610B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10C332B7" w14:textId="77777777" w:rsidTr="0070392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F2B7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E7A5" w14:textId="77777777" w:rsidR="00D06698" w:rsidRDefault="00D06698" w:rsidP="00BF740F">
            <w:pPr>
              <w:rPr>
                <w:color w:val="000000"/>
              </w:rPr>
            </w:pPr>
          </w:p>
          <w:p w14:paraId="53053E2E" w14:textId="77777777" w:rsidR="0070392F" w:rsidRPr="00BF740F" w:rsidRDefault="0070392F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538A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8D08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0448429D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D62E9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90 В "Продажи</w:t>
            </w:r>
            <w:r w:rsidR="00153569">
              <w:rPr>
                <w:color w:val="000000"/>
              </w:rPr>
              <w:t xml:space="preserve"> продукции В</w:t>
            </w:r>
            <w:r w:rsidRPr="00BF740F">
              <w:rPr>
                <w:color w:val="000000"/>
              </w:rPr>
              <w:t>"</w:t>
            </w:r>
          </w:p>
        </w:tc>
      </w:tr>
      <w:tr w:rsidR="00BF740F" w:rsidRPr="00BF740F" w14:paraId="5AB76897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03CD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9A68E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2567C390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460A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D449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DC8E5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0EA4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444D16D1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64022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72382" w14:textId="7DFC9C08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</w:t>
            </w:r>
            <w:r w:rsidR="00AA332A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9ECD2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F0FC7" w14:textId="0F70F339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210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22669CBD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11B61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42EB4" w14:textId="5A595AD1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0A0C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4059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AD37E41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7CB50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F8EEF" w14:textId="162E9A02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B3C9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1526A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1678E166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63F8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1190" w14:textId="15A3603A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89 7</w:t>
            </w:r>
            <w:r w:rsidR="005C075E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D8D8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D06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0B2A009B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BB67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38D6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3AB2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942F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F84EC97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65E0B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6BE033" w14:textId="248C303C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BF740F"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84ABB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C653F" w14:textId="2D97B6E5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26168CD8" w14:textId="77777777" w:rsidTr="0070392F">
        <w:trPr>
          <w:trHeight w:val="9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3A5F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F5FF" w14:textId="77777777" w:rsidR="00D06698" w:rsidRPr="00BF740F" w:rsidRDefault="00D06698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2D47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B72A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2CC1679B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EC0CC" w14:textId="77777777" w:rsidR="0070392F" w:rsidRDefault="0070392F" w:rsidP="00BF740F">
            <w:pPr>
              <w:jc w:val="center"/>
              <w:rPr>
                <w:color w:val="000000"/>
              </w:rPr>
            </w:pPr>
          </w:p>
          <w:p w14:paraId="40885717" w14:textId="77777777" w:rsidR="0070392F" w:rsidRDefault="0070392F" w:rsidP="00BF740F">
            <w:pPr>
              <w:jc w:val="center"/>
              <w:rPr>
                <w:color w:val="000000"/>
              </w:rPr>
            </w:pPr>
          </w:p>
          <w:p w14:paraId="4A25F1FE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91 "Прочие доходы и расходы"</w:t>
            </w:r>
          </w:p>
        </w:tc>
      </w:tr>
      <w:tr w:rsidR="00BF740F" w:rsidRPr="00BF740F" w14:paraId="39355D32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B05FF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5EDC47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092E5584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512F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66D3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8DA1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412B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21B4AD44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35F6D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0B476" w14:textId="6C680777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</w:t>
            </w:r>
            <w:r w:rsidR="005C075E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7E0DF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81DB" w14:textId="6349188C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285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6585B967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7C31A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4752A" w14:textId="2827095B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357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FB95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69D84" w14:textId="53582EE8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180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4A671DB2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68633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72DF1" w14:textId="6E3A0BFD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A411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786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31805631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B0430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C8D11" w14:textId="224EF9B4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</w:t>
            </w:r>
            <w:r w:rsidR="005C075E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C80B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E26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D70CC13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75D0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9D85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CB3C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D78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37D721EE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51EF0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4C08F5" w14:textId="47FC29A5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465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006CE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FBCB5" w14:textId="6CA47129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465 </w:t>
            </w:r>
            <w:r w:rsidR="00BF740F" w:rsidRPr="00BF740F">
              <w:rPr>
                <w:color w:val="000000"/>
                <w:sz w:val="20"/>
                <w:szCs w:val="20"/>
              </w:rPr>
              <w:t>000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6DEE9B54" w14:textId="77777777" w:rsidTr="0070392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6773" w14:textId="77777777" w:rsidR="0070392F" w:rsidRPr="00BF740F" w:rsidRDefault="0070392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8542" w14:textId="77777777" w:rsidR="00D06698" w:rsidRPr="00BF740F" w:rsidRDefault="00D06698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370D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D426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5E33AD84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9EA6F" w14:textId="77777777" w:rsidR="00BF740F" w:rsidRPr="00BF740F" w:rsidRDefault="00BF740F" w:rsidP="00153569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94 "</w:t>
            </w:r>
            <w:r w:rsidR="00153569">
              <w:rPr>
                <w:color w:val="000000"/>
              </w:rPr>
              <w:t>Недостачи и потери от порчи ценностей</w:t>
            </w:r>
            <w:r w:rsidRPr="00BF740F">
              <w:rPr>
                <w:color w:val="000000"/>
              </w:rPr>
              <w:t>"</w:t>
            </w:r>
          </w:p>
        </w:tc>
      </w:tr>
      <w:tr w:rsidR="00BF740F" w:rsidRPr="00BF740F" w14:paraId="6F09EC9B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94914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95E8A0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7CDF98C9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6F62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D7D7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26B6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0664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63CD2538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55AD2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9F13E" w14:textId="523A9E73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</w:t>
            </w:r>
            <w:r w:rsidR="00BF740F"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8D83F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CEB56" w14:textId="2DA41182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</w:t>
            </w:r>
            <w:r w:rsidRPr="00BF740F">
              <w:rPr>
                <w:color w:val="000000"/>
                <w:sz w:val="20"/>
                <w:szCs w:val="20"/>
              </w:rPr>
              <w:t>00</w:t>
            </w:r>
            <w:r w:rsidR="006B14F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55811A66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9D399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770E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2D2A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7A21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7F3DB57D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EAC0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1EE6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D55E3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4DAE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51889CE8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686EBF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6D9CC9" w14:textId="03887D5C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</w:t>
            </w:r>
            <w:r w:rsidRPr="00BF740F">
              <w:rPr>
                <w:color w:val="000000"/>
                <w:sz w:val="20"/>
                <w:szCs w:val="20"/>
              </w:rPr>
              <w:t>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24873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310CE" w14:textId="63E80498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</w:t>
            </w:r>
            <w:r w:rsidRPr="00BF740F">
              <w:rPr>
                <w:color w:val="000000"/>
                <w:sz w:val="20"/>
                <w:szCs w:val="20"/>
              </w:rPr>
              <w:t>00</w:t>
            </w:r>
            <w:r w:rsidR="006B14F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53EABD7C" w14:textId="77777777" w:rsidTr="0070392F">
        <w:trPr>
          <w:trHeight w:val="9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43AE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240E" w14:textId="77777777" w:rsidR="00D06698" w:rsidRPr="00BF740F" w:rsidRDefault="00D06698" w:rsidP="00BF740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0F9E" w14:textId="77777777" w:rsidR="00BF740F" w:rsidRPr="00BF740F" w:rsidRDefault="00BF740F" w:rsidP="00BF740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003B" w14:textId="77777777" w:rsidR="00BF740F" w:rsidRPr="00BF740F" w:rsidRDefault="00BF740F" w:rsidP="00BF740F">
            <w:pPr>
              <w:rPr>
                <w:color w:val="000000"/>
              </w:rPr>
            </w:pPr>
          </w:p>
        </w:tc>
      </w:tr>
      <w:tr w:rsidR="00BF740F" w:rsidRPr="00BF740F" w14:paraId="5609D703" w14:textId="77777777" w:rsidTr="003C4C20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7A10" w14:textId="77777777" w:rsidR="0070392F" w:rsidRDefault="0070392F" w:rsidP="00BF740F">
            <w:pPr>
              <w:jc w:val="center"/>
              <w:rPr>
                <w:color w:val="000000"/>
              </w:rPr>
            </w:pPr>
          </w:p>
          <w:p w14:paraId="6F742705" w14:textId="77777777" w:rsidR="00BF740F" w:rsidRPr="00BF740F" w:rsidRDefault="00BF740F" w:rsidP="00BF740F">
            <w:pPr>
              <w:jc w:val="center"/>
              <w:rPr>
                <w:color w:val="000000"/>
              </w:rPr>
            </w:pPr>
            <w:r w:rsidRPr="00BF740F">
              <w:rPr>
                <w:color w:val="000000"/>
              </w:rPr>
              <w:t>99 "Прибыли и убытки"</w:t>
            </w:r>
          </w:p>
        </w:tc>
      </w:tr>
      <w:tr w:rsidR="00BF740F" w:rsidRPr="00BF740F" w14:paraId="4482148F" w14:textId="77777777" w:rsidTr="0070392F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8A7304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6B53FF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Кредит</w:t>
            </w:r>
          </w:p>
        </w:tc>
      </w:tr>
      <w:tr w:rsidR="00BF740F" w:rsidRPr="00BF740F" w14:paraId="4F6D1E8C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B914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06C9D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3A27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DA55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F740F" w:rsidRPr="00BF740F" w14:paraId="5BACD503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9CB2F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49A3F" w14:textId="79EBA7C6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44 820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E4A5E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7A5B4" w14:textId="7AA6BD96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89 7</w:t>
            </w:r>
            <w:r w:rsidR="005C075E">
              <w:rPr>
                <w:color w:val="000000"/>
                <w:sz w:val="20"/>
                <w:szCs w:val="20"/>
              </w:rPr>
              <w:t>00</w:t>
            </w:r>
            <w:r w:rsidR="006B14F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50FD7EBE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4C024" w14:textId="77777777" w:rsidR="00BF740F" w:rsidRPr="00BF740F" w:rsidRDefault="00BF740F" w:rsidP="00BF740F">
            <w:pPr>
              <w:jc w:val="right"/>
              <w:rPr>
                <w:color w:val="000000"/>
              </w:rPr>
            </w:pPr>
            <w:r w:rsidRPr="00BF740F">
              <w:rPr>
                <w:color w:val="000000"/>
              </w:rPr>
              <w:t>48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BD5B4" w14:textId="5A99B655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179 280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2562B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B285" w14:textId="2B01A345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80 7</w:t>
            </w:r>
            <w:r w:rsidR="005C075E">
              <w:rPr>
                <w:color w:val="000000"/>
                <w:sz w:val="20"/>
                <w:szCs w:val="20"/>
              </w:rPr>
              <w:t>00</w:t>
            </w:r>
            <w:r w:rsidR="006B14F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40C0C3B0" w14:textId="77777777" w:rsidTr="0070392F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4248E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B13C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2C255" w14:textId="77777777" w:rsidR="00BF740F" w:rsidRPr="00BF740F" w:rsidRDefault="00BF740F" w:rsidP="00BF740F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63F8D" w14:textId="25B9A87B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</w:t>
            </w:r>
            <w:r w:rsidR="005C075E">
              <w:rPr>
                <w:color w:val="000000"/>
                <w:sz w:val="20"/>
                <w:szCs w:val="20"/>
              </w:rPr>
              <w:t>00</w:t>
            </w:r>
            <w:r w:rsidR="006B14F2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F740F" w:rsidRPr="00BF740F" w14:paraId="65414ABF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0B02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31DEC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FCA8B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E7E0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740F" w:rsidRPr="00BF740F" w14:paraId="616D2D3C" w14:textId="77777777" w:rsidTr="0070392F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DD8171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дебету за месяц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BB8FCA" w14:textId="55C08821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224 100</w:t>
            </w:r>
            <w:r w:rsidR="0034279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87F3A8" w14:textId="77777777" w:rsidR="00BF740F" w:rsidRPr="00BF740F" w:rsidRDefault="00BF740F" w:rsidP="00BF740F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Оборот по кредиту за месяц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B1B25" w14:textId="36423558" w:rsidR="00BF740F" w:rsidRPr="00BF740F" w:rsidRDefault="00FA18F9" w:rsidP="00BF74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224 100</w:t>
            </w:r>
            <w:r w:rsidR="006B14F2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14:paraId="68306445" w14:textId="77777777" w:rsidR="00D06698" w:rsidRDefault="00D06698" w:rsidP="00D06698">
      <w:pPr>
        <w:spacing w:after="180" w:line="360" w:lineRule="auto"/>
        <w:rPr>
          <w:sz w:val="28"/>
          <w:szCs w:val="28"/>
        </w:rPr>
      </w:pPr>
    </w:p>
    <w:p w14:paraId="0277787B" w14:textId="77777777" w:rsidR="0070392F" w:rsidRDefault="0070392F" w:rsidP="00D06698">
      <w:pPr>
        <w:spacing w:after="180" w:line="360" w:lineRule="auto"/>
        <w:rPr>
          <w:sz w:val="28"/>
          <w:szCs w:val="28"/>
        </w:rPr>
      </w:pPr>
    </w:p>
    <w:p w14:paraId="3C55B0CB" w14:textId="77777777" w:rsidR="0070392F" w:rsidRDefault="0070392F" w:rsidP="00D06698">
      <w:pPr>
        <w:spacing w:after="180" w:line="360" w:lineRule="auto"/>
        <w:rPr>
          <w:sz w:val="28"/>
          <w:szCs w:val="28"/>
        </w:rPr>
      </w:pPr>
    </w:p>
    <w:p w14:paraId="3E6C38BC" w14:textId="77777777" w:rsidR="0070392F" w:rsidRDefault="0070392F" w:rsidP="00D06698">
      <w:pPr>
        <w:spacing w:after="180" w:line="360" w:lineRule="auto"/>
        <w:rPr>
          <w:sz w:val="28"/>
          <w:szCs w:val="28"/>
        </w:rPr>
      </w:pPr>
    </w:p>
    <w:p w14:paraId="58C95EBC" w14:textId="77777777" w:rsidR="0070392F" w:rsidRDefault="0070392F" w:rsidP="00D06698">
      <w:pPr>
        <w:spacing w:after="180" w:line="360" w:lineRule="auto"/>
        <w:rPr>
          <w:sz w:val="28"/>
          <w:szCs w:val="28"/>
        </w:rPr>
      </w:pPr>
    </w:p>
    <w:p w14:paraId="4044355A" w14:textId="77777777" w:rsidR="0070392F" w:rsidRDefault="0070392F" w:rsidP="00D06698">
      <w:pPr>
        <w:spacing w:after="180" w:line="360" w:lineRule="auto"/>
        <w:rPr>
          <w:sz w:val="28"/>
          <w:szCs w:val="28"/>
        </w:rPr>
      </w:pPr>
    </w:p>
    <w:p w14:paraId="13BF9C7C" w14:textId="77777777" w:rsidR="0070392F" w:rsidRDefault="0070392F" w:rsidP="00D06698">
      <w:pPr>
        <w:spacing w:after="180" w:line="360" w:lineRule="auto"/>
        <w:rPr>
          <w:sz w:val="28"/>
          <w:szCs w:val="28"/>
        </w:rPr>
      </w:pPr>
    </w:p>
    <w:p w14:paraId="38E2EBE8" w14:textId="77777777" w:rsidR="0070392F" w:rsidRDefault="0070392F" w:rsidP="00D06698">
      <w:pPr>
        <w:spacing w:after="180" w:line="360" w:lineRule="auto"/>
        <w:rPr>
          <w:sz w:val="28"/>
          <w:szCs w:val="28"/>
        </w:rPr>
      </w:pPr>
    </w:p>
    <w:p w14:paraId="7480F939" w14:textId="77777777" w:rsidR="0070392F" w:rsidRDefault="0070392F" w:rsidP="00D06698">
      <w:pPr>
        <w:spacing w:after="180" w:line="360" w:lineRule="auto"/>
        <w:rPr>
          <w:sz w:val="28"/>
          <w:szCs w:val="28"/>
        </w:rPr>
      </w:pPr>
    </w:p>
    <w:p w14:paraId="12E5E6A9" w14:textId="77777777" w:rsidR="0070392F" w:rsidRDefault="0070392F" w:rsidP="00D06698">
      <w:pPr>
        <w:spacing w:after="180" w:line="360" w:lineRule="auto"/>
        <w:rPr>
          <w:sz w:val="28"/>
          <w:szCs w:val="28"/>
        </w:rPr>
      </w:pPr>
    </w:p>
    <w:p w14:paraId="18CEAB0D" w14:textId="77777777" w:rsidR="0070392F" w:rsidRDefault="0070392F" w:rsidP="00D06698">
      <w:pPr>
        <w:spacing w:after="180" w:line="360" w:lineRule="auto"/>
        <w:rPr>
          <w:sz w:val="28"/>
          <w:szCs w:val="28"/>
        </w:rPr>
      </w:pPr>
    </w:p>
    <w:p w14:paraId="4B84DA67" w14:textId="77777777" w:rsidR="0070392F" w:rsidRDefault="0070392F" w:rsidP="00D06698">
      <w:pPr>
        <w:spacing w:after="180" w:line="360" w:lineRule="auto"/>
        <w:rPr>
          <w:sz w:val="28"/>
          <w:szCs w:val="28"/>
        </w:rPr>
      </w:pPr>
    </w:p>
    <w:p w14:paraId="42BB829A" w14:textId="77777777" w:rsidR="0070392F" w:rsidRDefault="0070392F" w:rsidP="00D06698">
      <w:pPr>
        <w:spacing w:after="180" w:line="360" w:lineRule="auto"/>
        <w:rPr>
          <w:sz w:val="28"/>
          <w:szCs w:val="28"/>
        </w:rPr>
      </w:pPr>
    </w:p>
    <w:p w14:paraId="2E8E17FA" w14:textId="77777777" w:rsidR="0070392F" w:rsidRDefault="0070392F" w:rsidP="00D06698">
      <w:pPr>
        <w:spacing w:after="180" w:line="360" w:lineRule="auto"/>
        <w:rPr>
          <w:sz w:val="28"/>
          <w:szCs w:val="28"/>
        </w:rPr>
      </w:pPr>
    </w:p>
    <w:p w14:paraId="1C3A96FB" w14:textId="77777777" w:rsidR="0070392F" w:rsidRDefault="0070392F" w:rsidP="00D06698">
      <w:pPr>
        <w:spacing w:after="180" w:line="360" w:lineRule="auto"/>
        <w:rPr>
          <w:sz w:val="28"/>
          <w:szCs w:val="28"/>
        </w:rPr>
      </w:pPr>
    </w:p>
    <w:p w14:paraId="5739739D" w14:textId="7D77EE47" w:rsidR="006E7410" w:rsidRPr="00B32669" w:rsidRDefault="006E7410" w:rsidP="006E7410">
      <w:pPr>
        <w:spacing w:after="180" w:line="360" w:lineRule="auto"/>
        <w:ind w:firstLine="709"/>
        <w:rPr>
          <w:sz w:val="28"/>
          <w:szCs w:val="28"/>
        </w:rPr>
      </w:pPr>
      <w:r w:rsidRPr="00B32669">
        <w:rPr>
          <w:sz w:val="28"/>
          <w:szCs w:val="28"/>
        </w:rPr>
        <w:t xml:space="preserve">Таблица </w:t>
      </w:r>
      <w:r w:rsidR="00A44CD9">
        <w:rPr>
          <w:sz w:val="28"/>
          <w:szCs w:val="28"/>
        </w:rPr>
        <w:t>3</w:t>
      </w:r>
      <w:r w:rsidRPr="00B32669">
        <w:rPr>
          <w:sz w:val="28"/>
          <w:szCs w:val="28"/>
        </w:rPr>
        <w:t xml:space="preserve"> — </w:t>
      </w:r>
      <w:proofErr w:type="spellStart"/>
      <w:r w:rsidRPr="00B32669">
        <w:rPr>
          <w:sz w:val="28"/>
          <w:szCs w:val="28"/>
        </w:rPr>
        <w:t>Оборотно</w:t>
      </w:r>
      <w:proofErr w:type="spellEnd"/>
      <w:r w:rsidRPr="00B32669">
        <w:rPr>
          <w:sz w:val="28"/>
          <w:szCs w:val="28"/>
        </w:rPr>
        <w:t>-сальдовая ведомость</w:t>
      </w: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872"/>
        <w:gridCol w:w="1546"/>
        <w:gridCol w:w="1418"/>
        <w:gridCol w:w="1290"/>
        <w:gridCol w:w="1457"/>
        <w:gridCol w:w="1522"/>
        <w:gridCol w:w="1415"/>
      </w:tblGrid>
      <w:tr w:rsidR="006E7410" w:rsidRPr="00B32669" w14:paraId="43FC7AF3" w14:textId="77777777" w:rsidTr="00D06698">
        <w:trPr>
          <w:trHeight w:val="330"/>
        </w:trPr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2FAA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Счет</w:t>
            </w:r>
          </w:p>
        </w:tc>
        <w:tc>
          <w:tcPr>
            <w:tcW w:w="296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B3AC86"/>
            </w:tcBorders>
            <w:shd w:val="clear" w:color="auto" w:fill="auto"/>
            <w:vAlign w:val="center"/>
            <w:hideMark/>
          </w:tcPr>
          <w:p w14:paraId="11D2809A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Сальдо на начало периода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C4060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Обороты за период</w:t>
            </w:r>
          </w:p>
        </w:tc>
        <w:tc>
          <w:tcPr>
            <w:tcW w:w="29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E9810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Сальдо на конец периода</w:t>
            </w:r>
          </w:p>
        </w:tc>
      </w:tr>
      <w:tr w:rsidR="00D06698" w:rsidRPr="00B32669" w14:paraId="3A19BBC2" w14:textId="77777777" w:rsidTr="00D06698">
        <w:trPr>
          <w:trHeight w:val="360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58DA6" w14:textId="77777777" w:rsidR="006E7410" w:rsidRPr="00B32669" w:rsidRDefault="006E7410" w:rsidP="006E7410">
            <w:pPr>
              <w:rPr>
                <w:rFonts w:eastAsia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FD30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Дебет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8D2C8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Кредит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3346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Дебет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ADE91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Кредит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4E38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Дебет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AA99D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Кредит</w:t>
            </w:r>
          </w:p>
        </w:tc>
      </w:tr>
      <w:tr w:rsidR="00D06698" w:rsidRPr="00B32669" w14:paraId="49180798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44E582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01</w:t>
            </w:r>
            <w:r>
              <w:rPr>
                <w:rFonts w:eastAsia="Times New Roman"/>
              </w:rPr>
              <w:t>.1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7282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6CD99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67C3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B5D03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0645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95829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134D8940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E81EDF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23E3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E6AE6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AC35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63F00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C35B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26A87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0CF8498F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970550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9638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6B91C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4E0C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70B56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A814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EC5D5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51BD612E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2AA9E0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AF51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9B86E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0D21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59B88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8380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DB033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2C1C8120" w14:textId="77777777" w:rsidTr="00D06698">
        <w:trPr>
          <w:trHeight w:val="36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45F494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CDEC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690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CAFC1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2A7F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E2A7F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240 9</w:t>
            </w:r>
            <w:r w:rsidRPr="00BF740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143E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FA18F9">
              <w:rPr>
                <w:color w:val="000000"/>
                <w:sz w:val="20"/>
                <w:szCs w:val="20"/>
              </w:rPr>
              <w:t>449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A18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25AA7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60A25716" w14:textId="77777777" w:rsidTr="00D06698">
        <w:trPr>
          <w:trHeight w:val="36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9274E7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984F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EF918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0B39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66D10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D31B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999E9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4424F1E1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F3BFDB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 xml:space="preserve">20 </w:t>
            </w:r>
            <w:proofErr w:type="gramStart"/>
            <w:r w:rsidRPr="00B32669">
              <w:rPr>
                <w:rFonts w:eastAsia="Times New Roman"/>
              </w:rPr>
              <w:t>А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1EBB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BD489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5521" w14:textId="41965C1B" w:rsidR="006E7410" w:rsidRPr="00BF740F" w:rsidRDefault="00D06698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209 112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F7FCB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8069" w14:textId="13571B46" w:rsidR="006E7410" w:rsidRPr="00BF740F" w:rsidRDefault="00D06698" w:rsidP="00D0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104 112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92B0B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009FF619" w14:textId="77777777" w:rsidTr="000032BB">
        <w:trPr>
          <w:trHeight w:val="109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601702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 xml:space="preserve">20 </w:t>
            </w:r>
            <w:proofErr w:type="gramStart"/>
            <w:r w:rsidRPr="00B32669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27F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40C1E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D002" w14:textId="2A904D1B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D0669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188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5D942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8E9F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118 188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834D7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66339180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B0D655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25AB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0C53B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6227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41 4</w:t>
            </w:r>
            <w:r w:rsidRPr="00BF740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1790A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41 4</w:t>
            </w:r>
            <w:r w:rsidRPr="00BF740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4CAD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34CBC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3FECFD78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61C718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DDA1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63146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FE5B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6BE2E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AB5F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D5259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0BEFD6DB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C4B5F8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 xml:space="preserve">43 </w:t>
            </w:r>
            <w:proofErr w:type="gramStart"/>
            <w:r w:rsidRPr="00B32669">
              <w:rPr>
                <w:rFonts w:eastAsia="Times New Roman"/>
              </w:rPr>
              <w:t>А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A89B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24763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5BEF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8B7CA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A3A9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67E16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015B75FE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124044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 xml:space="preserve">43 </w:t>
            </w:r>
            <w:proofErr w:type="gramStart"/>
            <w:r w:rsidRPr="00B32669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26BA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285FC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FB47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68764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F4CC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01E69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60C54089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A4E91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 xml:space="preserve">44 </w:t>
            </w:r>
            <w:proofErr w:type="gramStart"/>
            <w:r w:rsidRPr="00B32669">
              <w:rPr>
                <w:rFonts w:eastAsia="Times New Roman"/>
              </w:rPr>
              <w:t>А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DA7B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AE82CD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DA07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</w:t>
            </w:r>
            <w:r w:rsidRPr="00BF740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4F312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</w:t>
            </w:r>
            <w:r w:rsidRPr="00BF740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B9AD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90E45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65BFCF83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49AEF3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 xml:space="preserve">44 </w:t>
            </w:r>
            <w:proofErr w:type="gramStart"/>
            <w:r w:rsidRPr="00B32669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5853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E3CE6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07BD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</w:t>
            </w:r>
            <w:r w:rsidRPr="00BF740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CC2BD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</w:t>
            </w:r>
            <w:r w:rsidRPr="00BF740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A7C6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C2BF9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41544847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88CF8D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 xml:space="preserve">45 </w:t>
            </w:r>
            <w:proofErr w:type="gramStart"/>
            <w:r w:rsidRPr="00B32669">
              <w:rPr>
                <w:rFonts w:eastAsia="Times New Roman"/>
              </w:rPr>
              <w:t>А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0A79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18AEA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0D5E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CD198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BD8F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21535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3E39EC28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65A435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6BFB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05726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13E9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4B9F2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105 750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CC3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39221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69E9F694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259139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179D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</w:t>
            </w:r>
            <w:r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3CF0F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3103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909 15</w:t>
            </w:r>
            <w:r w:rsidRPr="00BF74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433A1" w14:textId="087688CB" w:rsidR="006E7410" w:rsidRPr="00BF740F" w:rsidRDefault="00D06698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424 110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84ED" w14:textId="29CEEA18" w:rsidR="006E7410" w:rsidRPr="00BF740F" w:rsidRDefault="006E7410" w:rsidP="00D0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r w:rsidR="00D06698">
              <w:rPr>
                <w:color w:val="000000"/>
                <w:sz w:val="20"/>
                <w:szCs w:val="20"/>
              </w:rPr>
              <w:t>495 040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13EFC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7CDD12C9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A56BF9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11FE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AEB47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F0DD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26 550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521AE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97 350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F06C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91B66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70 80</w:t>
            </w:r>
            <w:r w:rsidRPr="00BF74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6698" w:rsidRPr="00B32669" w14:paraId="0D3A2891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26973D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62.1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E07F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519BE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4AF0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720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CCCE0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720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9899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6FCB9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1F0C6B5F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32F09C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62.2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5169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10096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535C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AB43B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2408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036A1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1CF6DA8F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7FEDC9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FC6E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DDB96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B1E2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186 420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DDAE9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186 420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CBC7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D4E6E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00E6971F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2B5885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C57A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7A705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5284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D7AC8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028D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AC866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63EC260D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403E3B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193B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4A977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FED4" w14:textId="2348A35C" w:rsidR="006E7410" w:rsidRPr="00BF740F" w:rsidRDefault="00D06698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DDCD6" w14:textId="30D27707" w:rsidR="006E7410" w:rsidRPr="00BF740F" w:rsidRDefault="00D06698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E512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9A998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0EF3D115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7CA80C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C0B5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8AC68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E4A6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2B076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77F5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ECAB9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23372204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A8DD1C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43C6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00382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6060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</w:t>
            </w:r>
            <w:r w:rsidRPr="00BF740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52E06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</w:t>
            </w:r>
            <w:r w:rsidRPr="00BF740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6C46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DC04E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748A3F16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20B757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75.1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4DD0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BF740F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3E9CD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0AA7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E96D0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BF740F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83DA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B1750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7A679278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A325E6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75.2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F2F2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21AA3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A845" w14:textId="24D6ADA7" w:rsidR="006E7410" w:rsidRPr="00BF740F" w:rsidRDefault="00D06698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89 640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83CBB" w14:textId="18813329" w:rsidR="006E7410" w:rsidRPr="00BF740F" w:rsidRDefault="00D06698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89 640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875C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B9B74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3F897B47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6B03EC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582B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D1E99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972C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32051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192 9</w:t>
            </w:r>
            <w:r w:rsidRPr="00BF740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9925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EF27C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</w:t>
            </w:r>
            <w:r w:rsidRPr="00BF740F">
              <w:rPr>
                <w:color w:val="000000"/>
                <w:sz w:val="20"/>
                <w:szCs w:val="20"/>
              </w:rPr>
              <w:t>00</w:t>
            </w:r>
          </w:p>
        </w:tc>
      </w:tr>
      <w:tr w:rsidR="00D06698" w:rsidRPr="00B32669" w14:paraId="70C03E51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4B32EE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89AA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C6F0E3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FBCD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F97F3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3320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71C94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D06698" w:rsidRPr="00B32669" w14:paraId="2BDEF215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23A07D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A703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4027E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84E5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73F53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8 964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2FFC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ED8C6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8 964</w:t>
            </w:r>
          </w:p>
        </w:tc>
      </w:tr>
      <w:tr w:rsidR="00D06698" w:rsidRPr="00B32669" w14:paraId="67478CDB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F9D46A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B69B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838D1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81F8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98 604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ECAFB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179 280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C863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D698F" w14:textId="23074009" w:rsidR="006E7410" w:rsidRPr="00BF740F" w:rsidRDefault="00D06698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80 676</w:t>
            </w:r>
          </w:p>
        </w:tc>
      </w:tr>
      <w:tr w:rsidR="00D06698" w:rsidRPr="00B32669" w14:paraId="745A7DDB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39BC7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 xml:space="preserve">90 </w:t>
            </w:r>
            <w:proofErr w:type="gramStart"/>
            <w:r w:rsidRPr="00B32669">
              <w:rPr>
                <w:rFonts w:eastAsia="Times New Roman"/>
              </w:rPr>
              <w:t>А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028D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AAC39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C7BF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4B757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4CFC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84B39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0142FB52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9B2495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 xml:space="preserve">90 </w:t>
            </w:r>
            <w:proofErr w:type="gramStart"/>
            <w:r w:rsidRPr="00B32669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42DE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D1737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6748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707E1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Pr="00BF740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0A98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14A79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6CE1519B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B039D5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46F7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A6BFA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12D1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465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789DC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465 </w:t>
            </w:r>
            <w:r w:rsidRPr="00BF74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7DAA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193D5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1AB9BAA2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0491A2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C41A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6E187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C7D7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</w:t>
            </w:r>
            <w:r w:rsidRPr="00BF740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D6E1A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</w:t>
            </w:r>
            <w:r w:rsidRPr="00BF740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C3F8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BE9EB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755B82DC" w14:textId="77777777" w:rsidTr="00D06698">
        <w:trPr>
          <w:trHeight w:val="345"/>
        </w:trPr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399FA8" w14:textId="77777777" w:rsidR="006E7410" w:rsidRPr="00B32669" w:rsidRDefault="006E7410" w:rsidP="006E7410">
            <w:pPr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99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EE2D2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0769E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36D8E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224 10</w:t>
            </w:r>
            <w:r w:rsidRPr="00BF74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5EB8A1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224 10</w:t>
            </w:r>
            <w:r w:rsidRPr="00BF74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DBC60" w14:textId="77777777" w:rsidR="006E7410" w:rsidRPr="00BF740F" w:rsidRDefault="006E7410" w:rsidP="006E7410">
            <w:pPr>
              <w:jc w:val="right"/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907814" w14:textId="77777777" w:rsidR="006E7410" w:rsidRPr="00BF740F" w:rsidRDefault="006E7410" w:rsidP="006E7410">
            <w:pPr>
              <w:rPr>
                <w:color w:val="000000"/>
                <w:sz w:val="20"/>
                <w:szCs w:val="20"/>
              </w:rPr>
            </w:pPr>
            <w:r w:rsidRPr="00BF740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06698" w:rsidRPr="00B32669" w14:paraId="11B8BB42" w14:textId="77777777" w:rsidTr="00D06698">
        <w:trPr>
          <w:trHeight w:val="315"/>
        </w:trPr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82BD4" w14:textId="77777777" w:rsidR="006E7410" w:rsidRPr="00B32669" w:rsidRDefault="006E7410" w:rsidP="006E7410">
            <w:pPr>
              <w:jc w:val="center"/>
              <w:rPr>
                <w:rFonts w:eastAsia="Times New Roman"/>
                <w:b/>
                <w:bCs/>
              </w:rPr>
            </w:pPr>
            <w:r w:rsidRPr="00B32669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6523B" w14:textId="77777777" w:rsidR="006E7410" w:rsidRPr="00BF740F" w:rsidRDefault="006E7410" w:rsidP="006E741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 </w:t>
            </w:r>
            <w:r w:rsidRPr="00BF740F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 xml:space="preserve"> </w:t>
            </w:r>
            <w:r w:rsidRPr="00BF740F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C3DA90E" w14:textId="77777777" w:rsidR="006E7410" w:rsidRPr="00BF740F" w:rsidRDefault="006E7410" w:rsidP="006E741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 </w:t>
            </w:r>
            <w:r w:rsidRPr="00BF740F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 xml:space="preserve"> </w:t>
            </w:r>
            <w:r w:rsidRPr="00BF740F">
              <w:rPr>
                <w:b/>
                <w:bCs/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4F3D" w14:textId="27C89387" w:rsidR="006E7410" w:rsidRPr="00BF740F" w:rsidRDefault="00D06698" w:rsidP="00D066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5 658 264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B7FC5" w14:textId="6421D42C" w:rsidR="006E7410" w:rsidRPr="00BF740F" w:rsidRDefault="00D06698" w:rsidP="006E741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5 658 264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193A4" w14:textId="77777777" w:rsidR="006E7410" w:rsidRPr="00BF740F" w:rsidRDefault="006E7410" w:rsidP="006E741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3 173 340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9C3C8" w14:textId="77777777" w:rsidR="006E7410" w:rsidRPr="00BF740F" w:rsidRDefault="006E7410" w:rsidP="006E741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3 173 340</w:t>
            </w:r>
          </w:p>
        </w:tc>
      </w:tr>
    </w:tbl>
    <w:p w14:paraId="4168C14B" w14:textId="77777777" w:rsidR="000032BB" w:rsidRDefault="000032BB" w:rsidP="001C7066">
      <w:pPr>
        <w:spacing w:after="180" w:line="360" w:lineRule="auto"/>
        <w:jc w:val="center"/>
        <w:rPr>
          <w:rFonts w:ascii="Cambria" w:hAnsi="Cambria"/>
          <w:sz w:val="32"/>
          <w:szCs w:val="32"/>
        </w:rPr>
      </w:pPr>
    </w:p>
    <w:p w14:paraId="5D676BF4" w14:textId="77777777" w:rsidR="001C7066" w:rsidRDefault="001C7066" w:rsidP="001C7066">
      <w:pPr>
        <w:spacing w:after="180" w:line="360" w:lineRule="auto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ЗАКЛЮЧЕНИЕ</w:t>
      </w:r>
    </w:p>
    <w:p w14:paraId="63A5462E" w14:textId="77777777" w:rsidR="001C7066" w:rsidRDefault="001C7066" w:rsidP="001C7066">
      <w:pPr>
        <w:spacing w:line="360" w:lineRule="auto"/>
        <w:ind w:left="170" w:right="57" w:firstLine="709"/>
        <w:contextualSpacing/>
        <w:jc w:val="both"/>
        <w:rPr>
          <w:color w:val="000000"/>
          <w:sz w:val="28"/>
          <w:szCs w:val="28"/>
        </w:rPr>
      </w:pPr>
      <w:r w:rsidRPr="00470ACE">
        <w:rPr>
          <w:sz w:val="28"/>
          <w:szCs w:val="28"/>
        </w:rPr>
        <w:lastRenderedPageBreak/>
        <w:t xml:space="preserve">На протяжении последних лет </w:t>
      </w:r>
      <w:r>
        <w:rPr>
          <w:sz w:val="28"/>
          <w:szCs w:val="28"/>
        </w:rPr>
        <w:t>в</w:t>
      </w:r>
      <w:r w:rsidRPr="00470ACE">
        <w:rPr>
          <w:sz w:val="28"/>
          <w:szCs w:val="28"/>
        </w:rPr>
        <w:t>се хозяйственные процессы на предприятии систематизи</w:t>
      </w:r>
      <w:r>
        <w:rPr>
          <w:sz w:val="28"/>
          <w:szCs w:val="28"/>
        </w:rPr>
        <w:t>руются непосредственно</w:t>
      </w:r>
      <w:r w:rsidRPr="00470ACE">
        <w:rPr>
          <w:sz w:val="28"/>
          <w:szCs w:val="28"/>
        </w:rPr>
        <w:t xml:space="preserve"> в учёте по однородности их происхождения в </w:t>
      </w:r>
      <w:r>
        <w:rPr>
          <w:sz w:val="28"/>
          <w:szCs w:val="28"/>
        </w:rPr>
        <w:t xml:space="preserve">единый документ нормативного характера </w:t>
      </w:r>
      <w:r w:rsidRPr="00470ACE">
        <w:rPr>
          <w:sz w:val="28"/>
          <w:szCs w:val="28"/>
        </w:rPr>
        <w:t>«План сче</w:t>
      </w:r>
      <w:r>
        <w:rPr>
          <w:sz w:val="28"/>
          <w:szCs w:val="28"/>
        </w:rPr>
        <w:t xml:space="preserve">тов бухгалтерского </w:t>
      </w:r>
      <w:r w:rsidRPr="00470ACE">
        <w:rPr>
          <w:sz w:val="28"/>
          <w:szCs w:val="28"/>
        </w:rPr>
        <w:t>учёта».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Однозначно, под п</w:t>
      </w:r>
      <w:r w:rsidRPr="00470ACE">
        <w:rPr>
          <w:color w:val="000000"/>
          <w:sz w:val="28"/>
          <w:szCs w:val="28"/>
        </w:rPr>
        <w:t xml:space="preserve">ланом счётов бухгалтерского учёта </w:t>
      </w:r>
      <w:r>
        <w:rPr>
          <w:color w:val="000000"/>
          <w:sz w:val="28"/>
          <w:szCs w:val="28"/>
        </w:rPr>
        <w:t xml:space="preserve">принято </w:t>
      </w:r>
      <w:r w:rsidRPr="00470ACE">
        <w:rPr>
          <w:color w:val="000000"/>
          <w:sz w:val="28"/>
          <w:szCs w:val="28"/>
        </w:rPr>
        <w:t>называ</w:t>
      </w:r>
      <w:r>
        <w:rPr>
          <w:color w:val="000000"/>
          <w:sz w:val="28"/>
          <w:szCs w:val="28"/>
        </w:rPr>
        <w:t>ть</w:t>
      </w:r>
      <w:r w:rsidRPr="00470ACE">
        <w:rPr>
          <w:color w:val="000000"/>
          <w:sz w:val="28"/>
          <w:szCs w:val="28"/>
        </w:rPr>
        <w:t xml:space="preserve"> перечень регистров учета, который позволяет всем предприятиям вести раздельный учёт имущества, источников средств </w:t>
      </w:r>
      <w:r>
        <w:rPr>
          <w:color w:val="000000"/>
          <w:sz w:val="28"/>
          <w:szCs w:val="28"/>
        </w:rPr>
        <w:t xml:space="preserve">в отношении </w:t>
      </w:r>
      <w:r w:rsidRPr="00470ACE">
        <w:rPr>
          <w:color w:val="000000"/>
          <w:sz w:val="28"/>
          <w:szCs w:val="28"/>
        </w:rPr>
        <w:t xml:space="preserve">предприятия и совершаемых операций по </w:t>
      </w:r>
      <w:proofErr w:type="gramStart"/>
      <w:r w:rsidRPr="00470ACE">
        <w:rPr>
          <w:color w:val="000000"/>
          <w:sz w:val="28"/>
          <w:szCs w:val="28"/>
        </w:rPr>
        <w:t>единой методологии</w:t>
      </w:r>
      <w:proofErr w:type="gramEnd"/>
      <w:r w:rsidRPr="00470ACE">
        <w:rPr>
          <w:color w:val="000000"/>
          <w:sz w:val="28"/>
          <w:szCs w:val="28"/>
        </w:rPr>
        <w:t xml:space="preserve"> принятой в России. </w:t>
      </w:r>
    </w:p>
    <w:p w14:paraId="56824B0B" w14:textId="51CDD34E" w:rsidR="001C7066" w:rsidRPr="004A4ECB" w:rsidRDefault="001C7066" w:rsidP="001C7066">
      <w:pPr>
        <w:spacing w:line="360" w:lineRule="auto"/>
        <w:ind w:left="170" w:right="57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свою очередь</w:t>
      </w:r>
      <w:r w:rsidRPr="00470ACE">
        <w:rPr>
          <w:color w:val="000000"/>
          <w:sz w:val="28"/>
          <w:szCs w:val="28"/>
        </w:rPr>
        <w:t xml:space="preserve"> обеспечивает</w:t>
      </w:r>
      <w:r>
        <w:rPr>
          <w:color w:val="000000"/>
          <w:sz w:val="28"/>
          <w:szCs w:val="28"/>
        </w:rPr>
        <w:t>ся</w:t>
      </w:r>
      <w:r w:rsidRPr="00470ACE">
        <w:rPr>
          <w:color w:val="000000"/>
          <w:sz w:val="28"/>
          <w:szCs w:val="28"/>
        </w:rPr>
        <w:t xml:space="preserve"> всестороннее, взаимосвязанное и единообразное отражение однородных фактов хозяйственной деятельности. </w:t>
      </w:r>
      <w:r>
        <w:rPr>
          <w:color w:val="000000"/>
          <w:sz w:val="28"/>
          <w:szCs w:val="28"/>
        </w:rPr>
        <w:t xml:space="preserve">В связи с этим </w:t>
      </w:r>
      <w:r w:rsidRPr="00470ACE">
        <w:rPr>
          <w:color w:val="000000"/>
          <w:sz w:val="28"/>
          <w:szCs w:val="28"/>
        </w:rPr>
        <w:t>План счетов бухгалтерского учета финансово-хозяйственной деятельности организаций с учетом изменений приказа Минфина России от 07.05.2003</w:t>
      </w:r>
      <w:r w:rsidR="00D72707">
        <w:rPr>
          <w:color w:val="000000"/>
          <w:sz w:val="28"/>
          <w:szCs w:val="28"/>
        </w:rPr>
        <w:t xml:space="preserve"> </w:t>
      </w:r>
      <w:r w:rsidR="00401115">
        <w:rPr>
          <w:color w:val="000000"/>
          <w:sz w:val="28"/>
          <w:szCs w:val="28"/>
        </w:rPr>
        <w:t>г.</w:t>
      </w:r>
      <w:r w:rsidRPr="00470ACE">
        <w:rPr>
          <w:color w:val="000000"/>
          <w:sz w:val="28"/>
          <w:szCs w:val="28"/>
        </w:rPr>
        <w:t xml:space="preserve"> №38н ПБУ 18/02 </w:t>
      </w:r>
      <w:r>
        <w:rPr>
          <w:color w:val="000000"/>
          <w:sz w:val="28"/>
          <w:szCs w:val="28"/>
        </w:rPr>
        <w:t xml:space="preserve">«Учет расходов по налогу на прибыль» </w:t>
      </w:r>
      <w:r w:rsidRPr="00470ACE">
        <w:rPr>
          <w:color w:val="000000"/>
          <w:sz w:val="28"/>
          <w:szCs w:val="28"/>
        </w:rPr>
        <w:t xml:space="preserve">состоит из 8 разделов основных счетов и 11 </w:t>
      </w:r>
      <w:proofErr w:type="spellStart"/>
      <w:r w:rsidRPr="00470ACE">
        <w:rPr>
          <w:color w:val="000000"/>
          <w:sz w:val="28"/>
          <w:szCs w:val="28"/>
        </w:rPr>
        <w:t>забалансовых</w:t>
      </w:r>
      <w:proofErr w:type="spellEnd"/>
      <w:r w:rsidRPr="00470ACE">
        <w:rPr>
          <w:color w:val="000000"/>
          <w:sz w:val="28"/>
          <w:szCs w:val="28"/>
        </w:rPr>
        <w:t xml:space="preserve"> счетов. Для достижения единообразия в ведении бухгалтерского учета в дополнение к Плану счетов Министерством финансов разработана Инструкция, в которой приводятся характеристика каждого счета и базовая схема отражения показателей на нем.</w:t>
      </w:r>
    </w:p>
    <w:p w14:paraId="5F85DA42" w14:textId="77777777" w:rsidR="001C7066" w:rsidRPr="00470ACE" w:rsidRDefault="001C7066" w:rsidP="001C7066">
      <w:pPr>
        <w:spacing w:line="360" w:lineRule="auto"/>
        <w:ind w:left="170" w:right="5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отметить, что методологической о</w:t>
      </w:r>
      <w:r w:rsidRPr="00470ACE">
        <w:rPr>
          <w:color w:val="000000"/>
          <w:sz w:val="28"/>
          <w:szCs w:val="28"/>
        </w:rPr>
        <w:t>сновой при разработке плана счетов является требуемый для контроля выбор основных счетов синтетического учета. С этой целью разрабатывается экономически обоснованный перечень синтетических счетов, необходимых для учета хозяйственной деятельности.</w:t>
      </w:r>
    </w:p>
    <w:p w14:paraId="2D12FA15" w14:textId="77777777" w:rsidR="001C7066" w:rsidRPr="00470ACE" w:rsidRDefault="001C7066" w:rsidP="001C7066">
      <w:pPr>
        <w:spacing w:line="360" w:lineRule="auto"/>
        <w:ind w:left="170" w:right="5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Однако, также с</w:t>
      </w:r>
      <w:r w:rsidRPr="00470ACE">
        <w:rPr>
          <w:color w:val="000000"/>
          <w:sz w:val="28"/>
          <w:szCs w:val="28"/>
        </w:rPr>
        <w:t>уществуют различные модели построения планов счетов. Из них, прежде всего, выделяют матричную и линейную модели. Матричная мо</w:t>
      </w:r>
      <w:r>
        <w:rPr>
          <w:color w:val="000000"/>
          <w:sz w:val="28"/>
          <w:szCs w:val="28"/>
        </w:rPr>
        <w:t xml:space="preserve">дель представляет собой </w:t>
      </w:r>
      <w:r w:rsidRPr="00470ACE">
        <w:rPr>
          <w:color w:val="000000"/>
          <w:sz w:val="28"/>
          <w:szCs w:val="28"/>
        </w:rPr>
        <w:t xml:space="preserve">группировку счетов, построенную в виде матрицы, в которой выделяются группы и классы счетов. Внутри групп и классов, в свою очередь, выделяются подклассы; подгруппы и </w:t>
      </w:r>
      <w:r>
        <w:rPr>
          <w:color w:val="000000"/>
          <w:sz w:val="28"/>
          <w:szCs w:val="28"/>
        </w:rPr>
        <w:t xml:space="preserve">непосредственно </w:t>
      </w:r>
      <w:r w:rsidRPr="00470ACE">
        <w:rPr>
          <w:color w:val="000000"/>
          <w:sz w:val="28"/>
          <w:szCs w:val="28"/>
        </w:rPr>
        <w:t>сами счета. Линейная мо</w:t>
      </w:r>
      <w:r>
        <w:rPr>
          <w:color w:val="000000"/>
          <w:sz w:val="28"/>
          <w:szCs w:val="28"/>
        </w:rPr>
        <w:t xml:space="preserve">дель представляет собой </w:t>
      </w:r>
      <w:r w:rsidRPr="00470ACE">
        <w:rPr>
          <w:color w:val="000000"/>
          <w:sz w:val="28"/>
          <w:szCs w:val="28"/>
        </w:rPr>
        <w:t>группиров</w:t>
      </w:r>
      <w:r>
        <w:rPr>
          <w:color w:val="000000"/>
          <w:sz w:val="28"/>
          <w:szCs w:val="28"/>
        </w:rPr>
        <w:t>ку бухгалтерских</w:t>
      </w:r>
      <w:r w:rsidRPr="00470ACE">
        <w:rPr>
          <w:color w:val="000000"/>
          <w:sz w:val="28"/>
          <w:szCs w:val="28"/>
        </w:rPr>
        <w:t xml:space="preserve"> счетов путем простого перечисления в определенном порядке.</w:t>
      </w:r>
    </w:p>
    <w:p w14:paraId="4C10C4E1" w14:textId="77777777" w:rsidR="001C7066" w:rsidRPr="00B56E5C" w:rsidRDefault="001C7066" w:rsidP="001C7066">
      <w:pPr>
        <w:spacing w:line="360" w:lineRule="auto"/>
        <w:ind w:left="170" w:right="57" w:firstLine="709"/>
        <w:contextualSpacing/>
        <w:jc w:val="both"/>
        <w:rPr>
          <w:sz w:val="28"/>
          <w:szCs w:val="28"/>
        </w:rPr>
      </w:pPr>
      <w:r w:rsidRPr="00B56E5C">
        <w:rPr>
          <w:sz w:val="28"/>
          <w:szCs w:val="28"/>
        </w:rPr>
        <w:t>Экономическое содержание счетов определяет перечень показателей хозяйственной деятельности, которые способна генерировать система бухгал</w:t>
      </w:r>
      <w:r w:rsidRPr="00B56E5C">
        <w:rPr>
          <w:sz w:val="28"/>
          <w:szCs w:val="28"/>
        </w:rPr>
        <w:lastRenderedPageBreak/>
        <w:t>терского учета.</w:t>
      </w:r>
      <w:r>
        <w:rPr>
          <w:sz w:val="28"/>
          <w:szCs w:val="28"/>
        </w:rPr>
        <w:t xml:space="preserve"> </w:t>
      </w:r>
      <w:r w:rsidRPr="00B56E5C">
        <w:rPr>
          <w:sz w:val="28"/>
          <w:szCs w:val="28"/>
        </w:rPr>
        <w:t>Классификация счетов по экономическому содержанию позволяет определить перечень счетов или их однородных групп, которые необходимы для отражения хозяйственной деятельности предприятия, объединения, отрасли. Кроме того, она обеспечивает единое понимание принципов отражения и обобщения хозяйственной деятельности и единообразное построение системы бухгалтерского учета в народнохозяйственном масштабе.</w:t>
      </w:r>
    </w:p>
    <w:p w14:paraId="3A5DCFFE" w14:textId="77777777" w:rsidR="001C7066" w:rsidRPr="00470ACE" w:rsidRDefault="001C7066" w:rsidP="001C7066">
      <w:pPr>
        <w:spacing w:line="360" w:lineRule="auto"/>
        <w:ind w:left="170" w:right="57" w:firstLine="709"/>
        <w:contextualSpacing/>
        <w:jc w:val="both"/>
        <w:rPr>
          <w:sz w:val="28"/>
          <w:szCs w:val="28"/>
          <w:shd w:val="clear" w:color="auto" w:fill="FFFFFF"/>
        </w:rPr>
      </w:pPr>
      <w:r w:rsidRPr="00470ACE">
        <w:rPr>
          <w:color w:val="000000"/>
          <w:sz w:val="28"/>
          <w:szCs w:val="28"/>
        </w:rPr>
        <w:t xml:space="preserve">Таким образом, в курсовой работе раскрыты сущность и назначение Плана счетов, дана краткая его характеристика, </w:t>
      </w:r>
      <w:r>
        <w:rPr>
          <w:color w:val="000000"/>
          <w:sz w:val="28"/>
          <w:szCs w:val="28"/>
        </w:rPr>
        <w:t xml:space="preserve">а </w:t>
      </w:r>
      <w:proofErr w:type="gramStart"/>
      <w:r>
        <w:rPr>
          <w:color w:val="000000"/>
          <w:sz w:val="28"/>
          <w:szCs w:val="28"/>
        </w:rPr>
        <w:t>так же</w:t>
      </w:r>
      <w:proofErr w:type="gramEnd"/>
      <w:r>
        <w:rPr>
          <w:color w:val="000000"/>
          <w:sz w:val="28"/>
          <w:szCs w:val="28"/>
        </w:rPr>
        <w:t xml:space="preserve"> структура и классификация бухгалтерского учета.</w:t>
      </w:r>
    </w:p>
    <w:p w14:paraId="3C011E76" w14:textId="77777777" w:rsidR="001C7066" w:rsidRPr="000F74B5" w:rsidRDefault="001C7066" w:rsidP="001C7066">
      <w:pPr>
        <w:pageBreakBefore/>
        <w:widowControl w:val="0"/>
        <w:spacing w:after="180" w:line="360" w:lineRule="auto"/>
        <w:jc w:val="center"/>
        <w:rPr>
          <w:rFonts w:ascii="Cambria" w:hAnsi="Cambria"/>
          <w:caps/>
          <w:sz w:val="32"/>
          <w:szCs w:val="32"/>
        </w:rPr>
      </w:pPr>
      <w:bookmarkStart w:id="6" w:name="_Toc152484833"/>
      <w:bookmarkStart w:id="7" w:name="_Toc232223274"/>
      <w:r w:rsidRPr="000F74B5">
        <w:rPr>
          <w:rFonts w:ascii="Cambria" w:hAnsi="Cambria"/>
          <w:caps/>
          <w:sz w:val="32"/>
          <w:szCs w:val="32"/>
        </w:rPr>
        <w:lastRenderedPageBreak/>
        <w:t>Список использованных источников</w:t>
      </w:r>
      <w:bookmarkEnd w:id="6"/>
      <w:bookmarkEnd w:id="7"/>
    </w:p>
    <w:p w14:paraId="11FA70E2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sz w:val="28"/>
          <w:szCs w:val="28"/>
        </w:rPr>
        <w:t>О бухгалтерском учете: Федеральный закон №402 от 06.12.2011 г. // СПС «</w:t>
      </w:r>
      <w:proofErr w:type="spellStart"/>
      <w:r w:rsidRPr="000032BB">
        <w:rPr>
          <w:sz w:val="28"/>
          <w:szCs w:val="28"/>
        </w:rPr>
        <w:t>КонсультантПлюс</w:t>
      </w:r>
      <w:proofErr w:type="spellEnd"/>
      <w:r w:rsidRPr="000032BB">
        <w:rPr>
          <w:sz w:val="28"/>
          <w:szCs w:val="28"/>
        </w:rPr>
        <w:t>» – 2011.</w:t>
      </w:r>
    </w:p>
    <w:p w14:paraId="4FC943AD" w14:textId="4E6686E4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rFonts w:eastAsia="Calibri"/>
          <w:sz w:val="28"/>
          <w:szCs w:val="28"/>
          <w:lang w:eastAsia="en-US"/>
        </w:rPr>
        <w:t xml:space="preserve">Об утверждении Плана счетов бухгалтерского учета финансово-хозяйственной деятельности организаций и Инструкции по его применению: Приказ Минфина РФ </w:t>
      </w:r>
      <w:r w:rsidRPr="000032BB">
        <w:rPr>
          <w:sz w:val="28"/>
          <w:szCs w:val="28"/>
        </w:rPr>
        <w:t>№</w:t>
      </w:r>
      <w:r w:rsidRPr="000032BB">
        <w:rPr>
          <w:rFonts w:eastAsia="Calibri"/>
          <w:sz w:val="28"/>
          <w:szCs w:val="28"/>
          <w:lang w:eastAsia="en-US"/>
        </w:rPr>
        <w:t xml:space="preserve">94н от 31.10.2000 </w:t>
      </w:r>
      <w:r w:rsidR="000F7181">
        <w:rPr>
          <w:rFonts w:eastAsia="Calibri"/>
          <w:sz w:val="28"/>
          <w:szCs w:val="28"/>
          <w:lang w:eastAsia="en-US"/>
        </w:rPr>
        <w:t xml:space="preserve">г. </w:t>
      </w:r>
      <w:r w:rsidRPr="000032BB">
        <w:rPr>
          <w:rFonts w:eastAsia="Calibri"/>
          <w:sz w:val="28"/>
          <w:szCs w:val="28"/>
          <w:lang w:eastAsia="en-US"/>
        </w:rPr>
        <w:t>(ред. от 08.11.2010) // СПС Консультант-Плюс – 2015.</w:t>
      </w:r>
    </w:p>
    <w:p w14:paraId="773618D0" w14:textId="3B79E582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color w:val="000000"/>
          <w:sz w:val="28"/>
          <w:szCs w:val="28"/>
        </w:rPr>
      </w:pPr>
      <w:r w:rsidRPr="000032BB">
        <w:rPr>
          <w:color w:val="000000"/>
          <w:sz w:val="28"/>
          <w:szCs w:val="28"/>
        </w:rPr>
        <w:t>«Об утверждении профессионального бухгалтерского стандарта» – Приказ Минтруда России от 22.12.2014</w:t>
      </w:r>
      <w:r w:rsidR="000F7181">
        <w:rPr>
          <w:color w:val="000000"/>
          <w:sz w:val="28"/>
          <w:szCs w:val="28"/>
        </w:rPr>
        <w:t xml:space="preserve"> г.</w:t>
      </w:r>
      <w:r w:rsidRPr="000032BB">
        <w:rPr>
          <w:color w:val="000000"/>
          <w:sz w:val="28"/>
          <w:szCs w:val="28"/>
        </w:rPr>
        <w:t xml:space="preserve"> N 1061н (зарегистрировано в</w:t>
      </w:r>
      <w:r w:rsidR="00D72707">
        <w:rPr>
          <w:color w:val="000000"/>
          <w:sz w:val="28"/>
          <w:szCs w:val="28"/>
        </w:rPr>
        <w:t xml:space="preserve"> Минюсте России от 23.01.2015</w:t>
      </w:r>
      <w:r w:rsidRPr="000032BB">
        <w:rPr>
          <w:color w:val="000000"/>
          <w:sz w:val="28"/>
          <w:szCs w:val="28"/>
        </w:rPr>
        <w:t>) // СПС «</w:t>
      </w:r>
      <w:proofErr w:type="spellStart"/>
      <w:r w:rsidRPr="000032BB">
        <w:rPr>
          <w:color w:val="000000"/>
          <w:sz w:val="28"/>
          <w:szCs w:val="28"/>
        </w:rPr>
        <w:t>КонсультантПлюс</w:t>
      </w:r>
      <w:proofErr w:type="spellEnd"/>
      <w:r w:rsidRPr="000032BB">
        <w:rPr>
          <w:color w:val="000000"/>
          <w:sz w:val="28"/>
          <w:szCs w:val="28"/>
        </w:rPr>
        <w:t>» – 2015.</w:t>
      </w:r>
    </w:p>
    <w:p w14:paraId="7162E303" w14:textId="718A155E" w:rsidR="001C7066" w:rsidRPr="000032BB" w:rsidRDefault="001C7066" w:rsidP="001C7066">
      <w:pPr>
        <w:pStyle w:val="a6"/>
        <w:numPr>
          <w:ilvl w:val="0"/>
          <w:numId w:val="3"/>
        </w:numPr>
        <w:tabs>
          <w:tab w:val="clear" w:pos="397"/>
        </w:tabs>
        <w:spacing w:after="20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0032BB">
        <w:rPr>
          <w:sz w:val="28"/>
          <w:szCs w:val="28"/>
        </w:rPr>
        <w:t>Положение по бухгалтерскому учету «Учетная политика организации» (ПБУ 1/08): Приказ Минфина РФ №106н от 06.10.</w:t>
      </w:r>
      <w:r w:rsidR="000F7181">
        <w:rPr>
          <w:sz w:val="28"/>
          <w:szCs w:val="28"/>
        </w:rPr>
        <w:t>20</w:t>
      </w:r>
      <w:r w:rsidR="00D72707">
        <w:rPr>
          <w:sz w:val="28"/>
          <w:szCs w:val="28"/>
        </w:rPr>
        <w:t xml:space="preserve">08 </w:t>
      </w:r>
      <w:r w:rsidRPr="000032BB">
        <w:rPr>
          <w:sz w:val="28"/>
          <w:szCs w:val="28"/>
        </w:rPr>
        <w:t>(в ред. от 18.12.</w:t>
      </w:r>
      <w:r w:rsidR="000F7181">
        <w:rPr>
          <w:sz w:val="28"/>
          <w:szCs w:val="28"/>
        </w:rPr>
        <w:t>20</w:t>
      </w:r>
      <w:r w:rsidR="00D72707">
        <w:rPr>
          <w:sz w:val="28"/>
          <w:szCs w:val="28"/>
        </w:rPr>
        <w:t>12</w:t>
      </w:r>
      <w:r w:rsidRPr="000032BB">
        <w:rPr>
          <w:sz w:val="28"/>
          <w:szCs w:val="28"/>
        </w:rPr>
        <w:t xml:space="preserve">) // СПС Консультант-Плюс. </w:t>
      </w:r>
    </w:p>
    <w:p w14:paraId="79ABE93D" w14:textId="77777777" w:rsidR="001C7066" w:rsidRPr="000032BB" w:rsidRDefault="001C7066" w:rsidP="001C7066">
      <w:pPr>
        <w:pStyle w:val="a6"/>
        <w:numPr>
          <w:ilvl w:val="0"/>
          <w:numId w:val="3"/>
        </w:numPr>
        <w:tabs>
          <w:tab w:val="clear" w:pos="397"/>
        </w:tabs>
        <w:spacing w:after="20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0032BB">
        <w:rPr>
          <w:rFonts w:eastAsia="Calibri"/>
          <w:bCs/>
          <w:i/>
          <w:iCs/>
          <w:sz w:val="28"/>
          <w:szCs w:val="28"/>
          <w:lang w:eastAsia="en-US"/>
        </w:rPr>
        <w:t xml:space="preserve">Акатьева М.Д, </w:t>
      </w:r>
      <w:proofErr w:type="spellStart"/>
      <w:r w:rsidRPr="000032BB">
        <w:rPr>
          <w:rFonts w:eastAsia="Calibri"/>
          <w:bCs/>
          <w:i/>
          <w:iCs/>
          <w:sz w:val="28"/>
          <w:szCs w:val="28"/>
          <w:lang w:eastAsia="en-US"/>
        </w:rPr>
        <w:t>Мальшакова</w:t>
      </w:r>
      <w:proofErr w:type="spellEnd"/>
      <w:r w:rsidRPr="000032BB">
        <w:rPr>
          <w:rFonts w:eastAsia="Calibri"/>
          <w:bCs/>
          <w:i/>
          <w:iCs/>
          <w:sz w:val="28"/>
          <w:szCs w:val="28"/>
          <w:lang w:eastAsia="en-US"/>
        </w:rPr>
        <w:t xml:space="preserve"> И.Л.</w:t>
      </w:r>
      <w:r w:rsidRPr="000032BB">
        <w:rPr>
          <w:rFonts w:eastAsia="Calibri"/>
          <w:iCs/>
          <w:sz w:val="28"/>
          <w:szCs w:val="28"/>
          <w:lang w:eastAsia="en-US"/>
        </w:rPr>
        <w:t xml:space="preserve"> Теория бухгалтерского учета: Учебное пособие. М.: ИПК МГУП, 2012.  172 с.</w:t>
      </w:r>
    </w:p>
    <w:p w14:paraId="531FD2CD" w14:textId="793DC57A" w:rsidR="001C7066" w:rsidRPr="00D72707" w:rsidRDefault="001C7066" w:rsidP="00D72707">
      <w:pPr>
        <w:pStyle w:val="a6"/>
        <w:numPr>
          <w:ilvl w:val="0"/>
          <w:numId w:val="3"/>
        </w:numPr>
        <w:tabs>
          <w:tab w:val="clear" w:pos="397"/>
        </w:tabs>
        <w:spacing w:after="20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0032BB">
        <w:rPr>
          <w:rFonts w:eastAsia="Calibri"/>
          <w:bCs/>
          <w:i/>
          <w:sz w:val="28"/>
          <w:szCs w:val="28"/>
          <w:lang w:eastAsia="en-US"/>
        </w:rPr>
        <w:t>Астахов В.П</w:t>
      </w:r>
      <w:r w:rsidRPr="000032BB">
        <w:rPr>
          <w:rFonts w:eastAsia="Calibri"/>
          <w:bCs/>
          <w:sz w:val="28"/>
          <w:szCs w:val="28"/>
          <w:lang w:eastAsia="en-US"/>
        </w:rPr>
        <w:t xml:space="preserve">. </w:t>
      </w:r>
      <w:r w:rsidRPr="000032BB">
        <w:rPr>
          <w:rFonts w:eastAsia="Calibri"/>
          <w:sz w:val="28"/>
          <w:szCs w:val="28"/>
          <w:lang w:eastAsia="en-US"/>
        </w:rPr>
        <w:t xml:space="preserve">Теория бухгалтерского учета. Издание 7-е, </w:t>
      </w:r>
      <w:proofErr w:type="spellStart"/>
      <w:r w:rsidRPr="000032BB">
        <w:rPr>
          <w:rFonts w:eastAsia="Calibri"/>
          <w:sz w:val="28"/>
          <w:szCs w:val="28"/>
          <w:lang w:eastAsia="en-US"/>
        </w:rPr>
        <w:t>перераб</w:t>
      </w:r>
      <w:proofErr w:type="spellEnd"/>
      <w:proofErr w:type="gramStart"/>
      <w:r w:rsidRPr="000032BB">
        <w:rPr>
          <w:rFonts w:eastAsia="Calibri"/>
          <w:sz w:val="28"/>
          <w:szCs w:val="28"/>
          <w:lang w:eastAsia="en-US"/>
        </w:rPr>
        <w:t>.</w:t>
      </w:r>
      <w:proofErr w:type="gramEnd"/>
      <w:r w:rsidRPr="000032BB">
        <w:rPr>
          <w:rFonts w:eastAsia="Calibri"/>
          <w:sz w:val="28"/>
          <w:szCs w:val="28"/>
          <w:lang w:eastAsia="en-US"/>
        </w:rPr>
        <w:t xml:space="preserve"> и доп. Москва: ИКЦ «</w:t>
      </w:r>
      <w:proofErr w:type="spellStart"/>
      <w:r w:rsidRPr="000032BB">
        <w:rPr>
          <w:rFonts w:eastAsia="Calibri"/>
          <w:sz w:val="28"/>
          <w:szCs w:val="28"/>
          <w:lang w:eastAsia="en-US"/>
        </w:rPr>
        <w:t>МарТ</w:t>
      </w:r>
      <w:proofErr w:type="spellEnd"/>
      <w:r w:rsidRPr="000032BB">
        <w:rPr>
          <w:rFonts w:eastAsia="Calibri"/>
          <w:sz w:val="28"/>
          <w:szCs w:val="28"/>
          <w:lang w:eastAsia="en-US"/>
        </w:rPr>
        <w:t>»; Ростов н/Д: Издательский центр «</w:t>
      </w:r>
      <w:proofErr w:type="spellStart"/>
      <w:r w:rsidRPr="000032BB">
        <w:rPr>
          <w:rFonts w:eastAsia="Calibri"/>
          <w:sz w:val="28"/>
          <w:szCs w:val="28"/>
          <w:lang w:eastAsia="en-US"/>
        </w:rPr>
        <w:t>МарТ</w:t>
      </w:r>
      <w:proofErr w:type="spellEnd"/>
      <w:r w:rsidRPr="000032BB">
        <w:rPr>
          <w:rFonts w:eastAsia="Calibri"/>
          <w:sz w:val="28"/>
          <w:szCs w:val="28"/>
          <w:lang w:eastAsia="en-US"/>
        </w:rPr>
        <w:t xml:space="preserve">», 2014.  </w:t>
      </w:r>
      <w:r w:rsidR="00D72707">
        <w:rPr>
          <w:rFonts w:eastAsia="Calibri"/>
          <w:sz w:val="28"/>
          <w:szCs w:val="28"/>
          <w:lang w:eastAsia="en-US"/>
        </w:rPr>
        <w:t xml:space="preserve"> </w:t>
      </w:r>
      <w:r w:rsidRPr="00D72707">
        <w:rPr>
          <w:rFonts w:eastAsia="Calibri"/>
          <w:sz w:val="28"/>
          <w:szCs w:val="28"/>
          <w:lang w:eastAsia="en-US"/>
        </w:rPr>
        <w:t xml:space="preserve">512 с. </w:t>
      </w:r>
    </w:p>
    <w:p w14:paraId="06E6F63E" w14:textId="77777777" w:rsidR="001C7066" w:rsidRPr="000032BB" w:rsidRDefault="001C7066" w:rsidP="001C7066">
      <w:pPr>
        <w:pStyle w:val="a6"/>
        <w:numPr>
          <w:ilvl w:val="0"/>
          <w:numId w:val="3"/>
        </w:numPr>
        <w:tabs>
          <w:tab w:val="clear" w:pos="397"/>
        </w:tabs>
        <w:spacing w:after="20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0032BB">
        <w:rPr>
          <w:rFonts w:eastAsia="Calibri"/>
          <w:i/>
          <w:iCs/>
          <w:sz w:val="28"/>
          <w:szCs w:val="28"/>
          <w:lang w:eastAsia="en-US"/>
        </w:rPr>
        <w:t>Бабаева Ю.А.</w:t>
      </w:r>
      <w:r w:rsidRPr="000032BB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0032BB">
        <w:rPr>
          <w:rFonts w:eastAsia="Calibri"/>
          <w:bCs/>
          <w:sz w:val="28"/>
          <w:szCs w:val="28"/>
          <w:lang w:eastAsia="en-US"/>
        </w:rPr>
        <w:t xml:space="preserve"> Бухгалтерский учет.</w:t>
      </w:r>
      <w:r w:rsidRPr="000032BB">
        <w:rPr>
          <w:rFonts w:eastAsia="Calibri"/>
          <w:sz w:val="28"/>
          <w:szCs w:val="28"/>
          <w:lang w:eastAsia="en-US"/>
        </w:rPr>
        <w:t xml:space="preserve"> Москва: ЮНИТИ - ДАНА, 2014. 304 с.</w:t>
      </w:r>
    </w:p>
    <w:p w14:paraId="65814DFC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i/>
          <w:sz w:val="28"/>
          <w:szCs w:val="28"/>
        </w:rPr>
        <w:t xml:space="preserve"> Волков Н.Г.</w:t>
      </w:r>
      <w:r w:rsidRPr="000032BB">
        <w:rPr>
          <w:sz w:val="28"/>
          <w:szCs w:val="28"/>
        </w:rPr>
        <w:t xml:space="preserve"> Практическое пособие по бухгалтерскому учету: учеб. пособие. М.: ИНФРА-М, 2002. 185 с.</w:t>
      </w:r>
    </w:p>
    <w:p w14:paraId="2C99B5DB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i/>
          <w:sz w:val="28"/>
          <w:szCs w:val="28"/>
        </w:rPr>
        <w:t xml:space="preserve"> Гиляровская Л.Т.</w:t>
      </w:r>
      <w:r w:rsidRPr="000032BB">
        <w:rPr>
          <w:sz w:val="28"/>
          <w:szCs w:val="28"/>
        </w:rPr>
        <w:t xml:space="preserve"> Бухгалтерское дело: учеб. пособие. М.: ЮНИТИ</w:t>
      </w:r>
      <w:r w:rsidRPr="000032BB">
        <w:rPr>
          <w:color w:val="000000"/>
          <w:sz w:val="28"/>
          <w:szCs w:val="28"/>
        </w:rPr>
        <w:t>-</w:t>
      </w:r>
      <w:r w:rsidRPr="000032BB">
        <w:rPr>
          <w:sz w:val="28"/>
          <w:szCs w:val="28"/>
        </w:rPr>
        <w:t>ДАНА, 2009. 423 с.</w:t>
      </w:r>
    </w:p>
    <w:p w14:paraId="1FE26F52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i/>
          <w:color w:val="000000"/>
          <w:sz w:val="28"/>
          <w:szCs w:val="28"/>
        </w:rPr>
        <w:t xml:space="preserve"> Захарьин В.Р.</w:t>
      </w:r>
      <w:r w:rsidRPr="000032BB">
        <w:rPr>
          <w:color w:val="000000"/>
          <w:sz w:val="28"/>
          <w:szCs w:val="28"/>
        </w:rPr>
        <w:t xml:space="preserve"> Теория бухгалтерского учета: учеб. пособие. М.: ИНФРА-М, 2003. 300 с.</w:t>
      </w:r>
    </w:p>
    <w:p w14:paraId="4CD571AF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i/>
          <w:color w:val="000000"/>
          <w:sz w:val="28"/>
          <w:szCs w:val="28"/>
        </w:rPr>
        <w:t xml:space="preserve"> Кизилов А.Н.</w:t>
      </w:r>
      <w:r w:rsidRPr="000032BB">
        <w:rPr>
          <w:color w:val="000000"/>
          <w:sz w:val="28"/>
          <w:szCs w:val="28"/>
        </w:rPr>
        <w:t xml:space="preserve"> Теория бухгалтерского учета: учеб. пособие. М.: </w:t>
      </w:r>
      <w:proofErr w:type="spellStart"/>
      <w:r w:rsidRPr="000032BB">
        <w:rPr>
          <w:color w:val="000000"/>
          <w:sz w:val="28"/>
          <w:szCs w:val="28"/>
        </w:rPr>
        <w:t>Эксмо</w:t>
      </w:r>
      <w:proofErr w:type="spellEnd"/>
      <w:r w:rsidRPr="000032BB">
        <w:rPr>
          <w:color w:val="000000"/>
          <w:sz w:val="28"/>
          <w:szCs w:val="28"/>
        </w:rPr>
        <w:t>, 2006. 362 с.</w:t>
      </w:r>
    </w:p>
    <w:p w14:paraId="337718B2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i/>
          <w:sz w:val="28"/>
          <w:szCs w:val="28"/>
        </w:rPr>
        <w:t xml:space="preserve"> </w:t>
      </w:r>
      <w:proofErr w:type="spellStart"/>
      <w:r w:rsidRPr="000032BB">
        <w:rPr>
          <w:i/>
          <w:sz w:val="28"/>
          <w:szCs w:val="28"/>
        </w:rPr>
        <w:t>Кутер</w:t>
      </w:r>
      <w:proofErr w:type="spellEnd"/>
      <w:r w:rsidRPr="000032BB">
        <w:rPr>
          <w:i/>
          <w:sz w:val="28"/>
          <w:szCs w:val="28"/>
        </w:rPr>
        <w:t xml:space="preserve"> М.И.</w:t>
      </w:r>
      <w:r w:rsidRPr="000032BB">
        <w:rPr>
          <w:sz w:val="28"/>
          <w:szCs w:val="28"/>
        </w:rPr>
        <w:t xml:space="preserve"> Введение в бухгалтерский учет: учебник. Краснодар: Просвещение-Юг, 2013. 512 с.</w:t>
      </w:r>
    </w:p>
    <w:p w14:paraId="7AFB417F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i/>
          <w:sz w:val="28"/>
          <w:szCs w:val="28"/>
        </w:rPr>
        <w:lastRenderedPageBreak/>
        <w:t xml:space="preserve"> </w:t>
      </w:r>
      <w:proofErr w:type="spellStart"/>
      <w:r w:rsidRPr="000032BB">
        <w:rPr>
          <w:i/>
          <w:sz w:val="28"/>
          <w:szCs w:val="28"/>
        </w:rPr>
        <w:t>Кутер</w:t>
      </w:r>
      <w:proofErr w:type="spellEnd"/>
      <w:r w:rsidRPr="000032BB">
        <w:rPr>
          <w:i/>
          <w:sz w:val="28"/>
          <w:szCs w:val="28"/>
        </w:rPr>
        <w:t xml:space="preserve"> М.И.</w:t>
      </w:r>
      <w:r w:rsidRPr="000032BB">
        <w:rPr>
          <w:sz w:val="28"/>
          <w:szCs w:val="28"/>
        </w:rPr>
        <w:t xml:space="preserve"> Теория бухгалтерского учета: учебник. 3-е изд., </w:t>
      </w:r>
      <w:proofErr w:type="spellStart"/>
      <w:r w:rsidRPr="000032BB">
        <w:rPr>
          <w:sz w:val="28"/>
          <w:szCs w:val="28"/>
        </w:rPr>
        <w:t>перераб</w:t>
      </w:r>
      <w:proofErr w:type="spellEnd"/>
      <w:proofErr w:type="gramStart"/>
      <w:r w:rsidRPr="000032BB">
        <w:rPr>
          <w:sz w:val="28"/>
          <w:szCs w:val="28"/>
        </w:rPr>
        <w:t>.</w:t>
      </w:r>
      <w:proofErr w:type="gramEnd"/>
      <w:r w:rsidRPr="000032BB">
        <w:rPr>
          <w:sz w:val="28"/>
          <w:szCs w:val="28"/>
        </w:rPr>
        <w:t xml:space="preserve"> и доп. М.: Финансы и статистика, 2008. 592 с.</w:t>
      </w:r>
    </w:p>
    <w:p w14:paraId="140CA75D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i/>
          <w:sz w:val="28"/>
          <w:szCs w:val="28"/>
        </w:rPr>
        <w:t xml:space="preserve"> </w:t>
      </w:r>
      <w:proofErr w:type="spellStart"/>
      <w:r w:rsidRPr="000032BB">
        <w:rPr>
          <w:i/>
          <w:sz w:val="28"/>
          <w:szCs w:val="28"/>
        </w:rPr>
        <w:t>Лахина</w:t>
      </w:r>
      <w:proofErr w:type="spellEnd"/>
      <w:r w:rsidRPr="000032BB">
        <w:rPr>
          <w:i/>
          <w:sz w:val="28"/>
          <w:szCs w:val="28"/>
        </w:rPr>
        <w:t xml:space="preserve"> Л.А., </w:t>
      </w:r>
      <w:proofErr w:type="spellStart"/>
      <w:r w:rsidRPr="000032BB">
        <w:rPr>
          <w:i/>
          <w:sz w:val="28"/>
          <w:szCs w:val="28"/>
        </w:rPr>
        <w:t>Котлова</w:t>
      </w:r>
      <w:proofErr w:type="spellEnd"/>
      <w:r w:rsidRPr="000032BB">
        <w:rPr>
          <w:i/>
          <w:sz w:val="28"/>
          <w:szCs w:val="28"/>
        </w:rPr>
        <w:t xml:space="preserve"> Ю.А.</w:t>
      </w:r>
      <w:r w:rsidRPr="000032BB">
        <w:rPr>
          <w:sz w:val="28"/>
          <w:szCs w:val="28"/>
        </w:rPr>
        <w:t xml:space="preserve"> Теория бухгалтерского учета: учеб. пособие. </w:t>
      </w:r>
      <w:r w:rsidRPr="000032BB">
        <w:rPr>
          <w:color w:val="000000"/>
          <w:sz w:val="28"/>
          <w:szCs w:val="28"/>
        </w:rPr>
        <w:t>Хабаровск: РИЦ ХГАЭП, 2010. 214 с.</w:t>
      </w:r>
    </w:p>
    <w:p w14:paraId="447D68EF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i/>
          <w:color w:val="000000"/>
          <w:sz w:val="28"/>
          <w:szCs w:val="28"/>
        </w:rPr>
        <w:t xml:space="preserve"> </w:t>
      </w:r>
      <w:proofErr w:type="spellStart"/>
      <w:r w:rsidRPr="000032BB">
        <w:rPr>
          <w:i/>
          <w:color w:val="000000"/>
          <w:sz w:val="28"/>
          <w:szCs w:val="28"/>
        </w:rPr>
        <w:t>Нечитайло</w:t>
      </w:r>
      <w:proofErr w:type="spellEnd"/>
      <w:r w:rsidRPr="000032BB">
        <w:rPr>
          <w:i/>
          <w:color w:val="000000"/>
          <w:sz w:val="28"/>
          <w:szCs w:val="28"/>
        </w:rPr>
        <w:t xml:space="preserve"> А.И.</w:t>
      </w:r>
      <w:r w:rsidRPr="000032BB">
        <w:rPr>
          <w:color w:val="000000"/>
          <w:sz w:val="28"/>
          <w:szCs w:val="28"/>
        </w:rPr>
        <w:t xml:space="preserve"> Теория бухгалтерского учета: учебник. СПБ.: </w:t>
      </w:r>
      <w:proofErr w:type="spellStart"/>
      <w:r w:rsidRPr="000032BB">
        <w:rPr>
          <w:color w:val="000000"/>
          <w:sz w:val="28"/>
          <w:szCs w:val="28"/>
        </w:rPr>
        <w:t>КноРус</w:t>
      </w:r>
      <w:proofErr w:type="spellEnd"/>
      <w:r w:rsidRPr="000032BB">
        <w:rPr>
          <w:color w:val="000000"/>
          <w:sz w:val="28"/>
          <w:szCs w:val="28"/>
        </w:rPr>
        <w:t>, 2005. 304 с.</w:t>
      </w:r>
    </w:p>
    <w:p w14:paraId="1A2F83F9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i/>
          <w:color w:val="000000"/>
          <w:sz w:val="28"/>
          <w:szCs w:val="28"/>
        </w:rPr>
        <w:t xml:space="preserve"> Рябова М.А., Богданова Н.А.</w:t>
      </w:r>
      <w:r w:rsidRPr="000032BB">
        <w:rPr>
          <w:color w:val="000000"/>
          <w:sz w:val="28"/>
          <w:szCs w:val="28"/>
        </w:rPr>
        <w:t xml:space="preserve"> Теория бухгалтерского учета: учеб.  пособие. Ульяновск: </w:t>
      </w:r>
      <w:proofErr w:type="spellStart"/>
      <w:r w:rsidRPr="000032BB">
        <w:rPr>
          <w:color w:val="000000"/>
          <w:sz w:val="28"/>
          <w:szCs w:val="28"/>
        </w:rPr>
        <w:t>УлГТУ</w:t>
      </w:r>
      <w:proofErr w:type="spellEnd"/>
      <w:r w:rsidRPr="000032BB">
        <w:rPr>
          <w:color w:val="000000"/>
          <w:sz w:val="28"/>
          <w:szCs w:val="28"/>
        </w:rPr>
        <w:t>, 2009. 158 с.</w:t>
      </w:r>
    </w:p>
    <w:p w14:paraId="2BE6B78F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i/>
          <w:sz w:val="28"/>
          <w:szCs w:val="28"/>
        </w:rPr>
      </w:pPr>
      <w:proofErr w:type="spellStart"/>
      <w:r w:rsidRPr="000032BB">
        <w:rPr>
          <w:i/>
          <w:sz w:val="28"/>
          <w:szCs w:val="28"/>
        </w:rPr>
        <w:t>Сиверс</w:t>
      </w:r>
      <w:proofErr w:type="spellEnd"/>
      <w:r w:rsidRPr="000032BB">
        <w:rPr>
          <w:i/>
          <w:sz w:val="28"/>
          <w:szCs w:val="28"/>
        </w:rPr>
        <w:t xml:space="preserve"> Е.Е. </w:t>
      </w:r>
      <w:r w:rsidRPr="000032BB">
        <w:rPr>
          <w:sz w:val="28"/>
          <w:szCs w:val="28"/>
        </w:rPr>
        <w:t>Общее счетоводство. СПб., 1915. 277 с.</w:t>
      </w:r>
      <w:r w:rsidRPr="000032BB">
        <w:rPr>
          <w:i/>
          <w:sz w:val="28"/>
          <w:szCs w:val="28"/>
        </w:rPr>
        <w:t xml:space="preserve"> </w:t>
      </w:r>
    </w:p>
    <w:p w14:paraId="4D1CA318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i/>
          <w:sz w:val="28"/>
          <w:szCs w:val="28"/>
        </w:rPr>
        <w:t>Соколов Я.В.</w:t>
      </w:r>
      <w:r w:rsidRPr="000032BB">
        <w:rPr>
          <w:sz w:val="28"/>
          <w:szCs w:val="28"/>
        </w:rPr>
        <w:t xml:space="preserve"> </w:t>
      </w:r>
      <w:r w:rsidRPr="000032BB">
        <w:rPr>
          <w:color w:val="000000"/>
          <w:sz w:val="28"/>
          <w:szCs w:val="28"/>
        </w:rPr>
        <w:t xml:space="preserve">Новое в бухгалтерском учете // Вестник Финансового университета, 2000. №4. С. 15—24. </w:t>
      </w:r>
    </w:p>
    <w:p w14:paraId="5EA9A7C2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i/>
          <w:sz w:val="28"/>
          <w:szCs w:val="28"/>
        </w:rPr>
        <w:t xml:space="preserve"> </w:t>
      </w:r>
      <w:proofErr w:type="spellStart"/>
      <w:r w:rsidRPr="000032BB">
        <w:rPr>
          <w:i/>
          <w:sz w:val="28"/>
          <w:szCs w:val="28"/>
        </w:rPr>
        <w:t>Усикова</w:t>
      </w:r>
      <w:proofErr w:type="spellEnd"/>
      <w:r w:rsidRPr="000032BB">
        <w:rPr>
          <w:i/>
          <w:sz w:val="28"/>
          <w:szCs w:val="28"/>
        </w:rPr>
        <w:t xml:space="preserve"> Е.Н.</w:t>
      </w:r>
      <w:r w:rsidRPr="000032BB">
        <w:rPr>
          <w:sz w:val="28"/>
          <w:szCs w:val="28"/>
        </w:rPr>
        <w:t xml:space="preserve"> Бухгалтерское дело: учеб. пособие. Владивосток: ДГУ, 2004. 144 с.</w:t>
      </w:r>
    </w:p>
    <w:p w14:paraId="2D95A7BA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i/>
          <w:sz w:val="28"/>
          <w:szCs w:val="28"/>
        </w:rPr>
        <w:t xml:space="preserve"> Фаттахов А.А.</w:t>
      </w:r>
      <w:r w:rsidRPr="000032BB">
        <w:rPr>
          <w:sz w:val="28"/>
          <w:szCs w:val="28"/>
        </w:rPr>
        <w:t xml:space="preserve"> </w:t>
      </w:r>
      <w:r w:rsidRPr="000032BB">
        <w:rPr>
          <w:color w:val="000000"/>
          <w:sz w:val="28"/>
          <w:szCs w:val="28"/>
        </w:rPr>
        <w:t>Введение в специальность</w:t>
      </w:r>
      <w:r w:rsidRPr="000032BB">
        <w:rPr>
          <w:bCs/>
          <w:color w:val="000000"/>
          <w:sz w:val="28"/>
          <w:szCs w:val="28"/>
        </w:rPr>
        <w:t>:</w:t>
      </w:r>
      <w:r w:rsidRPr="000032BB">
        <w:rPr>
          <w:color w:val="000000"/>
          <w:sz w:val="28"/>
          <w:szCs w:val="28"/>
        </w:rPr>
        <w:t xml:space="preserve"> учеб. пособие. Уфа: Академия ВЭГУ, 2010. 76 с.</w:t>
      </w:r>
    </w:p>
    <w:p w14:paraId="615053C6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i/>
          <w:sz w:val="28"/>
          <w:szCs w:val="28"/>
        </w:rPr>
        <w:t xml:space="preserve"> </w:t>
      </w:r>
      <w:proofErr w:type="spellStart"/>
      <w:r w:rsidRPr="000032BB">
        <w:rPr>
          <w:i/>
          <w:sz w:val="28"/>
          <w:szCs w:val="28"/>
        </w:rPr>
        <w:t>Хахонова</w:t>
      </w:r>
      <w:proofErr w:type="spellEnd"/>
      <w:r w:rsidRPr="000032BB">
        <w:rPr>
          <w:i/>
          <w:sz w:val="28"/>
          <w:szCs w:val="28"/>
        </w:rPr>
        <w:t xml:space="preserve"> Н.Н.</w:t>
      </w:r>
      <w:r w:rsidRPr="000032BB">
        <w:rPr>
          <w:sz w:val="28"/>
          <w:szCs w:val="28"/>
        </w:rPr>
        <w:t xml:space="preserve"> </w:t>
      </w:r>
      <w:r w:rsidRPr="000032BB">
        <w:rPr>
          <w:color w:val="000000"/>
          <w:sz w:val="28"/>
          <w:szCs w:val="28"/>
        </w:rPr>
        <w:t>Характеристика основных положений кодекса этики профессиональных бухгалтеров МФБ // Учет и статистика, 2008. №12 С. 90—97.</w:t>
      </w:r>
    </w:p>
    <w:p w14:paraId="61AABE86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i/>
          <w:sz w:val="28"/>
          <w:szCs w:val="28"/>
        </w:rPr>
        <w:t xml:space="preserve"> </w:t>
      </w:r>
      <w:proofErr w:type="spellStart"/>
      <w:r w:rsidRPr="000032BB">
        <w:rPr>
          <w:i/>
          <w:sz w:val="28"/>
          <w:szCs w:val="28"/>
        </w:rPr>
        <w:t>Хендрикен</w:t>
      </w:r>
      <w:proofErr w:type="spellEnd"/>
      <w:r w:rsidRPr="000032BB">
        <w:rPr>
          <w:i/>
          <w:sz w:val="28"/>
          <w:szCs w:val="28"/>
        </w:rPr>
        <w:t xml:space="preserve"> Э.С., Ван Бреда М.Ф.</w:t>
      </w:r>
      <w:r w:rsidRPr="000032BB">
        <w:rPr>
          <w:sz w:val="28"/>
          <w:szCs w:val="28"/>
        </w:rPr>
        <w:t xml:space="preserve"> Теория бухгалтерского учета / под ред. Я.В. Соколова. М.: Финансы и статистика, 1997. 577 с.</w:t>
      </w:r>
    </w:p>
    <w:p w14:paraId="6E5C1496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i/>
          <w:color w:val="000000"/>
          <w:sz w:val="28"/>
          <w:szCs w:val="28"/>
        </w:rPr>
        <w:t xml:space="preserve"> Цветкова Ю.Г.</w:t>
      </w:r>
      <w:r w:rsidRPr="000032BB">
        <w:rPr>
          <w:color w:val="000000"/>
          <w:sz w:val="28"/>
          <w:szCs w:val="28"/>
        </w:rPr>
        <w:t xml:space="preserve">  Цели и задачи бухгалтерского учета в России // Бухгалтерский учет, 2013. №12. С. 12—19.</w:t>
      </w:r>
    </w:p>
    <w:p w14:paraId="5D8EACA3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i/>
          <w:sz w:val="28"/>
          <w:szCs w:val="28"/>
        </w:rPr>
        <w:t xml:space="preserve"> </w:t>
      </w:r>
      <w:proofErr w:type="spellStart"/>
      <w:r w:rsidRPr="000032BB">
        <w:rPr>
          <w:i/>
          <w:sz w:val="28"/>
          <w:szCs w:val="28"/>
        </w:rPr>
        <w:t>Шахбанов</w:t>
      </w:r>
      <w:proofErr w:type="spellEnd"/>
      <w:r w:rsidRPr="000032BB">
        <w:rPr>
          <w:i/>
          <w:sz w:val="28"/>
          <w:szCs w:val="28"/>
        </w:rPr>
        <w:t xml:space="preserve"> Р.Б</w:t>
      </w:r>
      <w:r w:rsidRPr="000032BB">
        <w:rPr>
          <w:sz w:val="28"/>
          <w:szCs w:val="28"/>
        </w:rPr>
        <w:t>.</w:t>
      </w:r>
      <w:r w:rsidRPr="000032BB">
        <w:rPr>
          <w:i/>
          <w:sz w:val="28"/>
          <w:szCs w:val="28"/>
        </w:rPr>
        <w:t xml:space="preserve"> </w:t>
      </w:r>
      <w:r w:rsidRPr="000032BB">
        <w:rPr>
          <w:sz w:val="28"/>
          <w:szCs w:val="28"/>
        </w:rPr>
        <w:t>Бухгалтерское дело: учеб. пособие. М.: Магистр, 2011. 384с.</w:t>
      </w:r>
    </w:p>
    <w:p w14:paraId="4581C3A7" w14:textId="77777777" w:rsidR="001C7066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r w:rsidRPr="000032BB">
        <w:rPr>
          <w:i/>
          <w:sz w:val="28"/>
          <w:szCs w:val="28"/>
        </w:rPr>
        <w:t xml:space="preserve"> Шеина Т.Н., Гусева Т.М. </w:t>
      </w:r>
      <w:r w:rsidRPr="000032BB">
        <w:rPr>
          <w:sz w:val="28"/>
          <w:szCs w:val="28"/>
        </w:rPr>
        <w:t>Основы бухгалтерского учета: учеб. пособие. М.: МГОУ, 2001. 301с</w:t>
      </w:r>
    </w:p>
    <w:p w14:paraId="14A75FB7" w14:textId="632E82C3" w:rsidR="00A44CD9" w:rsidRPr="000032BB" w:rsidRDefault="001C7066" w:rsidP="001C7066">
      <w:pPr>
        <w:numPr>
          <w:ilvl w:val="0"/>
          <w:numId w:val="3"/>
        </w:numPr>
        <w:tabs>
          <w:tab w:val="clear" w:pos="397"/>
        </w:tabs>
        <w:spacing w:line="360" w:lineRule="auto"/>
        <w:ind w:left="0" w:right="57" w:firstLine="709"/>
        <w:jc w:val="both"/>
        <w:rPr>
          <w:sz w:val="28"/>
          <w:szCs w:val="28"/>
        </w:rPr>
      </w:pPr>
      <w:proofErr w:type="spellStart"/>
      <w:r w:rsidRPr="000032BB">
        <w:rPr>
          <w:i/>
          <w:sz w:val="28"/>
          <w:szCs w:val="28"/>
        </w:rPr>
        <w:t>Шигаев</w:t>
      </w:r>
      <w:proofErr w:type="spellEnd"/>
      <w:r w:rsidRPr="000032BB">
        <w:rPr>
          <w:i/>
          <w:sz w:val="28"/>
          <w:szCs w:val="28"/>
        </w:rPr>
        <w:t xml:space="preserve"> А.И.</w:t>
      </w:r>
      <w:r w:rsidRPr="000032BB">
        <w:rPr>
          <w:sz w:val="28"/>
          <w:szCs w:val="28"/>
        </w:rPr>
        <w:t xml:space="preserve"> Актуарный учет и использование его данных для управления. М.: ИНФРА</w:t>
      </w:r>
      <w:r w:rsidRPr="000032BB">
        <w:rPr>
          <w:color w:val="000000"/>
          <w:sz w:val="28"/>
          <w:szCs w:val="28"/>
        </w:rPr>
        <w:t>-</w:t>
      </w:r>
      <w:r w:rsidRPr="000032BB">
        <w:rPr>
          <w:sz w:val="28"/>
          <w:szCs w:val="28"/>
        </w:rPr>
        <w:t>М, Магистр, 2015. 224 с</w:t>
      </w:r>
    </w:p>
    <w:p w14:paraId="740FA700" w14:textId="77777777" w:rsidR="00A44CD9" w:rsidRPr="000032BB" w:rsidRDefault="00A44CD9" w:rsidP="006E7410">
      <w:pPr>
        <w:spacing w:after="180" w:line="360" w:lineRule="auto"/>
        <w:ind w:firstLine="709"/>
        <w:rPr>
          <w:sz w:val="28"/>
          <w:szCs w:val="28"/>
        </w:rPr>
      </w:pPr>
    </w:p>
    <w:p w14:paraId="106022F0" w14:textId="77777777" w:rsidR="000032BB" w:rsidRDefault="000032BB" w:rsidP="000032BB">
      <w:pPr>
        <w:spacing w:after="180" w:line="360" w:lineRule="auto"/>
        <w:ind w:firstLine="709"/>
        <w:jc w:val="center"/>
        <w:rPr>
          <w:sz w:val="28"/>
          <w:szCs w:val="28"/>
        </w:rPr>
      </w:pPr>
      <w:bookmarkStart w:id="8" w:name="_Toc514193228"/>
    </w:p>
    <w:p w14:paraId="5328FC45" w14:textId="77777777" w:rsidR="000032BB" w:rsidRDefault="000032BB" w:rsidP="000032BB">
      <w:pPr>
        <w:spacing w:after="180" w:line="360" w:lineRule="auto"/>
        <w:ind w:firstLine="709"/>
        <w:jc w:val="center"/>
        <w:rPr>
          <w:sz w:val="28"/>
          <w:szCs w:val="28"/>
        </w:rPr>
      </w:pPr>
    </w:p>
    <w:p w14:paraId="6662CDEA" w14:textId="77777777" w:rsidR="000032BB" w:rsidRDefault="000032BB" w:rsidP="000032BB">
      <w:pPr>
        <w:spacing w:after="180" w:line="360" w:lineRule="auto"/>
        <w:ind w:firstLine="709"/>
        <w:jc w:val="center"/>
        <w:rPr>
          <w:sz w:val="28"/>
          <w:szCs w:val="28"/>
        </w:rPr>
      </w:pPr>
    </w:p>
    <w:p w14:paraId="77826498" w14:textId="77777777" w:rsidR="000032BB" w:rsidRDefault="000032BB" w:rsidP="000032BB">
      <w:pPr>
        <w:spacing w:after="180" w:line="360" w:lineRule="auto"/>
        <w:ind w:firstLine="709"/>
        <w:jc w:val="center"/>
        <w:rPr>
          <w:sz w:val="28"/>
          <w:szCs w:val="28"/>
        </w:rPr>
      </w:pPr>
    </w:p>
    <w:p w14:paraId="605A0C35" w14:textId="77777777" w:rsidR="000032BB" w:rsidRDefault="000032BB" w:rsidP="000032BB">
      <w:pPr>
        <w:spacing w:after="180" w:line="360" w:lineRule="auto"/>
        <w:ind w:firstLine="709"/>
        <w:jc w:val="center"/>
        <w:rPr>
          <w:sz w:val="28"/>
          <w:szCs w:val="28"/>
        </w:rPr>
      </w:pPr>
    </w:p>
    <w:p w14:paraId="79934A28" w14:textId="77777777" w:rsidR="000032BB" w:rsidRDefault="000032BB" w:rsidP="000032BB">
      <w:pPr>
        <w:spacing w:after="180" w:line="360" w:lineRule="auto"/>
        <w:ind w:firstLine="709"/>
        <w:jc w:val="center"/>
        <w:rPr>
          <w:sz w:val="28"/>
          <w:szCs w:val="28"/>
        </w:rPr>
      </w:pPr>
    </w:p>
    <w:p w14:paraId="2290D8DE" w14:textId="77777777" w:rsidR="000032BB" w:rsidRDefault="000032BB" w:rsidP="000032BB">
      <w:pPr>
        <w:spacing w:after="180" w:line="360" w:lineRule="auto"/>
        <w:ind w:firstLine="709"/>
        <w:jc w:val="center"/>
        <w:rPr>
          <w:sz w:val="28"/>
          <w:szCs w:val="28"/>
        </w:rPr>
      </w:pPr>
    </w:p>
    <w:p w14:paraId="0D95CCB7" w14:textId="77777777" w:rsidR="00CF685D" w:rsidRDefault="00CF685D" w:rsidP="000032BB">
      <w:pPr>
        <w:spacing w:after="180" w:line="360" w:lineRule="auto"/>
        <w:ind w:firstLine="709"/>
        <w:jc w:val="center"/>
        <w:rPr>
          <w:sz w:val="28"/>
          <w:szCs w:val="28"/>
        </w:rPr>
      </w:pPr>
    </w:p>
    <w:p w14:paraId="46DB3D3B" w14:textId="77777777" w:rsidR="00CF685D" w:rsidRDefault="00CF685D" w:rsidP="000032BB">
      <w:pPr>
        <w:spacing w:after="180" w:line="360" w:lineRule="auto"/>
        <w:ind w:firstLine="709"/>
        <w:jc w:val="center"/>
        <w:rPr>
          <w:sz w:val="28"/>
          <w:szCs w:val="28"/>
        </w:rPr>
      </w:pPr>
    </w:p>
    <w:p w14:paraId="29DC8BB3" w14:textId="77777777" w:rsidR="000032BB" w:rsidRDefault="000032BB" w:rsidP="000032BB">
      <w:pPr>
        <w:spacing w:after="180" w:line="360" w:lineRule="auto"/>
        <w:ind w:firstLine="709"/>
        <w:jc w:val="center"/>
        <w:rPr>
          <w:rFonts w:ascii="Cambria" w:hAnsi="Cambria"/>
          <w:sz w:val="28"/>
          <w:szCs w:val="28"/>
        </w:rPr>
      </w:pPr>
    </w:p>
    <w:p w14:paraId="69877033" w14:textId="77777777" w:rsidR="000032BB" w:rsidRPr="000032BB" w:rsidRDefault="000032BB" w:rsidP="000032BB">
      <w:pPr>
        <w:spacing w:after="180" w:line="360" w:lineRule="auto"/>
        <w:ind w:firstLine="709"/>
        <w:jc w:val="center"/>
        <w:rPr>
          <w:rFonts w:ascii="Cambria" w:hAnsi="Cambria"/>
          <w:sz w:val="28"/>
          <w:szCs w:val="28"/>
        </w:rPr>
      </w:pPr>
    </w:p>
    <w:p w14:paraId="3A0ECA35" w14:textId="77777777" w:rsidR="00D0348D" w:rsidRPr="000032BB" w:rsidRDefault="00D0348D" w:rsidP="000032BB">
      <w:pPr>
        <w:spacing w:after="180" w:line="360" w:lineRule="auto"/>
        <w:ind w:firstLine="142"/>
        <w:jc w:val="center"/>
        <w:rPr>
          <w:rFonts w:ascii="Cambria" w:hAnsi="Cambria"/>
          <w:sz w:val="36"/>
          <w:szCs w:val="36"/>
        </w:rPr>
      </w:pPr>
      <w:r w:rsidRPr="000032BB">
        <w:rPr>
          <w:rFonts w:ascii="Cambria" w:hAnsi="Cambria"/>
          <w:sz w:val="36"/>
          <w:szCs w:val="36"/>
        </w:rPr>
        <w:t>Приложения</w:t>
      </w:r>
      <w:bookmarkEnd w:id="8"/>
    </w:p>
    <w:p w14:paraId="221F2BFB" w14:textId="77777777" w:rsidR="00D0348D" w:rsidRDefault="00D0348D" w:rsidP="006E7410">
      <w:pPr>
        <w:spacing w:after="180" w:line="360" w:lineRule="auto"/>
        <w:ind w:firstLine="709"/>
        <w:rPr>
          <w:sz w:val="28"/>
          <w:szCs w:val="28"/>
        </w:rPr>
      </w:pPr>
    </w:p>
    <w:p w14:paraId="3ADE4D2A" w14:textId="77777777" w:rsidR="00D0348D" w:rsidRDefault="00D0348D" w:rsidP="000032BB">
      <w:pPr>
        <w:spacing w:after="180" w:line="360" w:lineRule="auto"/>
        <w:ind w:firstLine="851"/>
        <w:rPr>
          <w:sz w:val="28"/>
          <w:szCs w:val="28"/>
        </w:rPr>
      </w:pPr>
    </w:p>
    <w:p w14:paraId="7D431208" w14:textId="77777777" w:rsidR="00D0348D" w:rsidRDefault="00D0348D" w:rsidP="006E7410">
      <w:pPr>
        <w:spacing w:after="180" w:line="360" w:lineRule="auto"/>
        <w:ind w:firstLine="709"/>
        <w:rPr>
          <w:sz w:val="28"/>
          <w:szCs w:val="28"/>
        </w:rPr>
      </w:pPr>
    </w:p>
    <w:p w14:paraId="1117AB94" w14:textId="77777777" w:rsidR="00D0348D" w:rsidRDefault="00D0348D" w:rsidP="006E7410">
      <w:pPr>
        <w:spacing w:after="180" w:line="360" w:lineRule="auto"/>
        <w:ind w:firstLine="709"/>
        <w:rPr>
          <w:sz w:val="28"/>
          <w:szCs w:val="28"/>
        </w:rPr>
      </w:pPr>
    </w:p>
    <w:p w14:paraId="541E0B2E" w14:textId="77777777" w:rsidR="00D0348D" w:rsidRDefault="00D0348D" w:rsidP="006E7410">
      <w:pPr>
        <w:spacing w:after="180" w:line="360" w:lineRule="auto"/>
        <w:ind w:firstLine="709"/>
        <w:rPr>
          <w:sz w:val="28"/>
          <w:szCs w:val="28"/>
        </w:rPr>
      </w:pPr>
    </w:p>
    <w:p w14:paraId="1F9FC951" w14:textId="77777777" w:rsidR="00D0348D" w:rsidRDefault="00D0348D" w:rsidP="006E7410">
      <w:pPr>
        <w:spacing w:after="180" w:line="360" w:lineRule="auto"/>
        <w:ind w:firstLine="709"/>
        <w:rPr>
          <w:sz w:val="28"/>
          <w:szCs w:val="28"/>
        </w:rPr>
      </w:pPr>
    </w:p>
    <w:p w14:paraId="4FFAE797" w14:textId="77777777" w:rsidR="00D0348D" w:rsidRDefault="00D0348D" w:rsidP="006E7410">
      <w:pPr>
        <w:spacing w:after="180" w:line="360" w:lineRule="auto"/>
        <w:ind w:firstLine="709"/>
        <w:rPr>
          <w:sz w:val="28"/>
          <w:szCs w:val="28"/>
        </w:rPr>
      </w:pPr>
    </w:p>
    <w:p w14:paraId="67936A6A" w14:textId="77777777" w:rsidR="00D0348D" w:rsidRDefault="00D0348D" w:rsidP="006E7410">
      <w:pPr>
        <w:spacing w:after="180" w:line="360" w:lineRule="auto"/>
        <w:ind w:firstLine="709"/>
        <w:rPr>
          <w:sz w:val="28"/>
          <w:szCs w:val="28"/>
        </w:rPr>
      </w:pPr>
    </w:p>
    <w:p w14:paraId="1D664731" w14:textId="77777777" w:rsidR="00D0348D" w:rsidRDefault="00D0348D" w:rsidP="006E7410">
      <w:pPr>
        <w:spacing w:after="180" w:line="360" w:lineRule="auto"/>
        <w:ind w:firstLine="709"/>
        <w:rPr>
          <w:sz w:val="28"/>
          <w:szCs w:val="28"/>
        </w:rPr>
      </w:pPr>
    </w:p>
    <w:p w14:paraId="77C5DEBE" w14:textId="77777777" w:rsidR="00D0348D" w:rsidRDefault="00D0348D" w:rsidP="006E7410">
      <w:pPr>
        <w:spacing w:after="180" w:line="360" w:lineRule="auto"/>
        <w:ind w:firstLine="709"/>
        <w:rPr>
          <w:sz w:val="28"/>
          <w:szCs w:val="28"/>
        </w:rPr>
      </w:pPr>
    </w:p>
    <w:p w14:paraId="7CFF04D9" w14:textId="77777777" w:rsidR="00D0348D" w:rsidRDefault="00D0348D" w:rsidP="006E7410">
      <w:pPr>
        <w:spacing w:after="180" w:line="360" w:lineRule="auto"/>
        <w:ind w:firstLine="709"/>
        <w:rPr>
          <w:sz w:val="28"/>
          <w:szCs w:val="28"/>
        </w:rPr>
      </w:pPr>
    </w:p>
    <w:p w14:paraId="0CE81DB5" w14:textId="77777777" w:rsidR="000032BB" w:rsidRDefault="000032BB" w:rsidP="006E7410">
      <w:pPr>
        <w:spacing w:after="180" w:line="360" w:lineRule="auto"/>
        <w:ind w:firstLine="709"/>
        <w:rPr>
          <w:sz w:val="28"/>
          <w:szCs w:val="28"/>
        </w:rPr>
      </w:pPr>
    </w:p>
    <w:p w14:paraId="0727B6D9" w14:textId="77777777" w:rsidR="000032BB" w:rsidRDefault="000032BB" w:rsidP="00A56D7B">
      <w:pPr>
        <w:spacing w:after="180" w:line="360" w:lineRule="auto"/>
        <w:rPr>
          <w:sz w:val="28"/>
          <w:szCs w:val="28"/>
        </w:rPr>
      </w:pPr>
    </w:p>
    <w:p w14:paraId="39DC1430" w14:textId="3F8E4898" w:rsidR="000032BB" w:rsidRPr="000032BB" w:rsidRDefault="000032BB" w:rsidP="000032BB">
      <w:pPr>
        <w:spacing w:after="60" w:line="360" w:lineRule="auto"/>
        <w:ind w:firstLine="709"/>
        <w:jc w:val="center"/>
        <w:rPr>
          <w:rFonts w:ascii="Cambria" w:hAnsi="Cambria"/>
          <w:sz w:val="32"/>
          <w:szCs w:val="32"/>
        </w:rPr>
      </w:pPr>
      <w:r w:rsidRPr="000032BB">
        <w:rPr>
          <w:rFonts w:ascii="Cambria" w:hAnsi="Cambria"/>
          <w:sz w:val="32"/>
          <w:szCs w:val="32"/>
        </w:rPr>
        <w:lastRenderedPageBreak/>
        <w:t>Приложение А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5047"/>
        <w:gridCol w:w="141"/>
        <w:gridCol w:w="1134"/>
        <w:gridCol w:w="567"/>
        <w:gridCol w:w="76"/>
        <w:gridCol w:w="1417"/>
        <w:gridCol w:w="208"/>
      </w:tblGrid>
      <w:tr w:rsidR="000032BB" w:rsidRPr="00EA0B23" w14:paraId="3E9FB7BB" w14:textId="77777777" w:rsidTr="000032BB">
        <w:trPr>
          <w:cantSplit/>
          <w:trHeight w:val="745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4991A1E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 Narrow" w:eastAsia="Times New Roman" w:hAnsi="Arial Narrow" w:cs="Arial Narrow"/>
                <w:sz w:val="20"/>
                <w:szCs w:val="20"/>
              </w:rPr>
              <w:t>Пояснения</w:t>
            </w:r>
            <w:r w:rsidRPr="00EA0B2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A0B23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47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308BD6A7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показателя </w:t>
            </w:r>
            <w:r w:rsidRPr="00EA0B23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7FB691EA" w14:textId="77777777" w:rsidR="000032BB" w:rsidRDefault="000032BB" w:rsidP="000032BB">
            <w:pPr>
              <w:autoSpaceDE w:val="0"/>
              <w:autoSpaceDN w:val="0"/>
              <w:ind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конец</w:t>
            </w:r>
          </w:p>
          <w:p w14:paraId="1A08C8A1" w14:textId="77777777" w:rsidR="000032BB" w:rsidRDefault="000032BB" w:rsidP="000032BB">
            <w:pPr>
              <w:autoSpaceDE w:val="0"/>
              <w:autoSpaceDN w:val="0"/>
              <w:ind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отчетного </w:t>
            </w:r>
          </w:p>
          <w:p w14:paraId="5E057D76" w14:textId="77777777" w:rsidR="000032BB" w:rsidRPr="00EA0B23" w:rsidRDefault="000032BB" w:rsidP="000032BB">
            <w:pPr>
              <w:autoSpaceDE w:val="0"/>
              <w:autoSpaceDN w:val="0"/>
              <w:ind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периода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AB01D2" w14:textId="77777777" w:rsidR="000032BB" w:rsidRDefault="000032BB" w:rsidP="000032BB">
            <w:pPr>
              <w:autoSpaceDE w:val="0"/>
              <w:autoSpaceDN w:val="0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 начало</w:t>
            </w:r>
          </w:p>
          <w:p w14:paraId="2271829F" w14:textId="77777777" w:rsidR="000032BB" w:rsidRDefault="000032BB" w:rsidP="000032BB">
            <w:pPr>
              <w:autoSpaceDE w:val="0"/>
              <w:autoSpaceDN w:val="0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отчетного</w:t>
            </w:r>
          </w:p>
          <w:p w14:paraId="77ACE37A" w14:textId="77777777" w:rsidR="000032BB" w:rsidRPr="00EA0B23" w:rsidRDefault="000032BB" w:rsidP="000032BB">
            <w:pPr>
              <w:autoSpaceDE w:val="0"/>
              <w:autoSpaceDN w:val="0"/>
              <w:ind w:lef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периода</w:t>
            </w:r>
          </w:p>
        </w:tc>
      </w:tr>
      <w:tr w:rsidR="000032BB" w:rsidRPr="00EA0B23" w14:paraId="78105528" w14:textId="77777777" w:rsidTr="000032BB">
        <w:trPr>
          <w:trHeight w:val="290"/>
        </w:trPr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5856E1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09B654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A47E06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C8366ED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6E230EC7" w14:textId="77777777" w:rsidTr="000032BB"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9FCF2D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DBBDB2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095963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4B71165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758A4A96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FAE63F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5FE5C4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Нематериальные активы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FE52BD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5B901E4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06FC158A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5C56A0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7414F6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54FD3B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9838E6F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2E9560AE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D3011D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DE6EEF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527F8B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3F3E498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323B4157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AAB54C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FA0664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D405BE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0ED1494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6969D943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467CB3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2AAD8D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Основные средства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50E1D8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AF523C4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39C1CFA2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C0CEFC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D165C0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39462D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F45F480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0BC12D39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473A83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9CAA6D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Финансовые вложения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42F495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AADE1ED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4F81EA5D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F09B4F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82D0A3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8AB3C4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21F22AC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66D9FCC5" w14:textId="77777777" w:rsidTr="000032BB">
        <w:trPr>
          <w:trHeight w:val="45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08CF5F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084454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 xml:space="preserve">Прочие </w:t>
            </w:r>
            <w:proofErr w:type="spellStart"/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внеоборотные</w:t>
            </w:r>
            <w:proofErr w:type="spellEnd"/>
            <w:r w:rsidRPr="00EA0B23">
              <w:rPr>
                <w:rFonts w:ascii="Arial" w:eastAsia="Times New Roman" w:hAnsi="Arial" w:cs="Arial"/>
                <w:sz w:val="20"/>
                <w:szCs w:val="20"/>
              </w:rPr>
              <w:t xml:space="preserve"> активы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23C08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D35DFDE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32247150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C30973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4E7297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8F07AF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226B617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32BB" w:rsidRPr="00EA0B23" w14:paraId="44FDD168" w14:textId="77777777" w:rsidTr="000032BB"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1BE58D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4223BF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6221D7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BB90B93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561E56ED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5755CD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837D34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Запасы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6704AA" w14:textId="0FE358E8" w:rsidR="000032BB" w:rsidRPr="00EA0B23" w:rsidRDefault="0031619B" w:rsidP="00684E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</w:t>
            </w:r>
            <w:r w:rsidR="00684E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6F2AC040" w14:textId="4FB2D12F" w:rsidR="000032BB" w:rsidRPr="00EA0B23" w:rsidRDefault="0031619B" w:rsidP="00684E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690</w:t>
            </w:r>
          </w:p>
        </w:tc>
      </w:tr>
      <w:tr w:rsidR="000032BB" w:rsidRPr="00EA0B23" w14:paraId="49B8470D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F9AFB7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D6F5B7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9D5F73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E637CD1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4931ADBE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8A9191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FF4B56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F9C5AE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421A130" w14:textId="62162AF9" w:rsidR="000032BB" w:rsidRPr="00EA0B23" w:rsidRDefault="0031619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0032BB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</w:tr>
      <w:tr w:rsidR="000032BB" w:rsidRPr="00EA0B23" w14:paraId="15E8C754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E31CE1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D7A8D2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46C42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96A165E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459D3881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339751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40C1F0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5CE0EB" w14:textId="63A01F8C" w:rsidR="000032BB" w:rsidRPr="00EA0B23" w:rsidRDefault="0031619B" w:rsidP="00684E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249</w:t>
            </w:r>
            <w:r w:rsidR="00684E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52D4AD9" w14:textId="774893E2" w:rsidR="000032BB" w:rsidRPr="00EA0B23" w:rsidRDefault="0031619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="00684EB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032BB" w:rsidRPr="00EA0B23" w14:paraId="18CCA771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8D8641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6439D7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0BB8DD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3BF9BE5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273849C7" w14:textId="77777777" w:rsidTr="000032BB">
        <w:trPr>
          <w:trHeight w:val="315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405F35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916733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b/>
                <w:sz w:val="20"/>
                <w:szCs w:val="20"/>
              </w:rPr>
              <w:t>Итого по разделу II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30B538" w14:textId="25007FE7" w:rsidR="000032BB" w:rsidRPr="00EA0B23" w:rsidRDefault="0031619B" w:rsidP="00684E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317</w:t>
            </w:r>
            <w:r w:rsidR="00684EB8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EA4E6D5" w14:textId="365E45C1" w:rsidR="000032BB" w:rsidRPr="00EA0B23" w:rsidRDefault="0031619B" w:rsidP="00684E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0032BB">
              <w:rPr>
                <w:rFonts w:ascii="Arial" w:eastAsia="Times New Roman" w:hAnsi="Arial" w:cs="Arial"/>
                <w:b/>
                <w:sz w:val="20"/>
                <w:szCs w:val="20"/>
              </w:rPr>
              <w:t>000</w:t>
            </w:r>
          </w:p>
        </w:tc>
      </w:tr>
      <w:tr w:rsidR="000032BB" w:rsidRPr="00EA0B23" w14:paraId="2F5931A3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35732D50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1E9E1D9F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32E32225" w14:textId="0A77B5D1" w:rsidR="000032BB" w:rsidRPr="00EA0B23" w:rsidRDefault="0031619B" w:rsidP="00684E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317</w:t>
            </w:r>
            <w:r w:rsidR="00684EB8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A1C6EC" w14:textId="59A6D24E" w:rsidR="000032BB" w:rsidRPr="00EA0B23" w:rsidRDefault="0031619B" w:rsidP="00684E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0032BB">
              <w:rPr>
                <w:rFonts w:ascii="Arial" w:eastAsia="Times New Roman" w:hAnsi="Arial" w:cs="Arial"/>
                <w:b/>
                <w:sz w:val="20"/>
                <w:szCs w:val="20"/>
              </w:rPr>
              <w:t>000</w:t>
            </w:r>
          </w:p>
        </w:tc>
      </w:tr>
      <w:tr w:rsidR="000032BB" w:rsidRPr="00EA0B23" w14:paraId="0FB5C609" w14:textId="77777777" w:rsidTr="000032BB"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D21542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862CB1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6D401E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541931F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7271371E" w14:textId="77777777" w:rsidTr="000032BB"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7AFC78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346015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III. КАПИТАЛ И РЕЗЕРВЫ </w:t>
            </w:r>
            <w:r w:rsidRPr="00EA0B2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56F354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EC18DFE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14D624D7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5C5EAC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A8F886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3531940" w14:textId="752383AC" w:rsidR="000032BB" w:rsidRPr="00EA0B23" w:rsidRDefault="00393592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684EB8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5FC8DBC" w14:textId="6FDEE854" w:rsidR="000032BB" w:rsidRPr="00EA0B23" w:rsidRDefault="00393592" w:rsidP="00684E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0032BB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</w:tr>
      <w:tr w:rsidR="000032BB" w:rsidRPr="00EA0B23" w14:paraId="06C3F999" w14:textId="77777777" w:rsidTr="000032BB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5000C7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63AC6BB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7E6D843" w14:textId="77777777" w:rsidR="000032BB" w:rsidRPr="00EA0B23" w:rsidRDefault="000032BB" w:rsidP="000032BB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036491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613E5" w14:textId="77777777" w:rsidR="000032BB" w:rsidRPr="00EA0B23" w:rsidRDefault="000032BB" w:rsidP="000032BB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  <w:r w:rsidRPr="00EA0B23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A636E6" w14:textId="77777777" w:rsidR="000032BB" w:rsidRPr="00EA0B23" w:rsidRDefault="000032BB" w:rsidP="000032BB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94CEF2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0AD41F5D" w14:textId="77777777" w:rsidR="000032BB" w:rsidRPr="00EA0B23" w:rsidRDefault="000032BB" w:rsidP="000032BB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0032BB" w:rsidRPr="00EA0B23" w14:paraId="796AC2E4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4B08A6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978646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 xml:space="preserve">Переоценка </w:t>
            </w:r>
            <w:proofErr w:type="spellStart"/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внеоборотных</w:t>
            </w:r>
            <w:proofErr w:type="spellEnd"/>
            <w:r w:rsidRPr="00EA0B23">
              <w:rPr>
                <w:rFonts w:ascii="Arial" w:eastAsia="Times New Roman" w:hAnsi="Arial" w:cs="Arial"/>
                <w:sz w:val="20"/>
                <w:szCs w:val="20"/>
              </w:rPr>
              <w:t xml:space="preserve"> активов</w:t>
            </w:r>
          </w:p>
        </w:tc>
        <w:tc>
          <w:tcPr>
            <w:tcW w:w="18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06E739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7E14D99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3862591B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C39CA4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5D0423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749446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606907F0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182E1A23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012F43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7ED7A3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Резервный капитал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2347D3" w14:textId="2659C4C6" w:rsidR="000032BB" w:rsidRPr="00EA0B23" w:rsidRDefault="00684EB8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65877205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06AB1F79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AD6EE8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848AFC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D48AB7" w14:textId="7E0AC88C" w:rsidR="000032BB" w:rsidRPr="00EA0B23" w:rsidRDefault="00F674DA" w:rsidP="00684E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684E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2EDA458E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0A1040C3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E328FD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A86F6A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b/>
                <w:sz w:val="20"/>
                <w:szCs w:val="20"/>
              </w:rPr>
              <w:t>Итого по разделу III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C718F0" w14:textId="56BA7234" w:rsidR="000032BB" w:rsidRPr="00EA0B23" w:rsidRDefault="00684EB8" w:rsidP="00684E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3090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7148A74" w14:textId="56065A96" w:rsidR="000032BB" w:rsidRPr="00EA0B23" w:rsidRDefault="00A56D7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684EB8">
              <w:rPr>
                <w:rFonts w:ascii="Arial" w:eastAsia="Times New Roman" w:hAnsi="Arial" w:cs="Arial"/>
                <w:b/>
                <w:sz w:val="20"/>
                <w:szCs w:val="20"/>
              </w:rPr>
              <w:t>000</w:t>
            </w:r>
          </w:p>
        </w:tc>
      </w:tr>
      <w:tr w:rsidR="000032BB" w:rsidRPr="00EA0B23" w14:paraId="03575CDE" w14:textId="77777777" w:rsidTr="000032BB"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912A4B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105497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89FA6D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958EBB6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085D7F65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926985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E6E7FD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Заемные средства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5E9221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818BED4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213DBA88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ECF7E6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EEDA7D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40E67E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0D75DFE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0D45F2BE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29C467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608AD1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BA673D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1177DE7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5DD63A27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7E251C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6284F4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Прочие обязательства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93600E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3D8C3A3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6DC69466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81C068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BF589B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b/>
                <w:sz w:val="20"/>
                <w:szCs w:val="20"/>
              </w:rPr>
              <w:t>Итого по разделу IV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B711D8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73455A6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32BB" w:rsidRPr="00EA0B23" w14:paraId="2AA1A692" w14:textId="77777777" w:rsidTr="000032BB"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37F7C0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2873C3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EDF927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27C0391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7C576E61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80012A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B95EBB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Заемные средства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7407CC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75BEB1C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69304DD9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327DF1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166662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62A3A7" w14:textId="22D75072" w:rsidR="000032BB" w:rsidRPr="00EA0B23" w:rsidRDefault="00A56D7B" w:rsidP="00684EB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684E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22D26A5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38ED1FCF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2769BA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0FF3FC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100EA5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20EB2C5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69A4B1FB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EA25EE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BE2494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8E2B30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E1BC014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496CB5D4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4CC78B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9005C7" w14:textId="77777777" w:rsidR="000032BB" w:rsidRPr="00EA0B23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A0B23">
              <w:rPr>
                <w:rFonts w:ascii="Arial" w:eastAsia="Times New Roman" w:hAnsi="Arial" w:cs="Arial"/>
                <w:sz w:val="20"/>
                <w:szCs w:val="20"/>
              </w:rPr>
              <w:t>Прочие обязательства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3A5486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6AC9591E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EA0B23" w14:paraId="4BCAAA3E" w14:textId="77777777" w:rsidTr="000032BB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886F70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280B55" w14:textId="77777777" w:rsidR="000032BB" w:rsidRPr="005D4424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4424">
              <w:rPr>
                <w:rFonts w:ascii="Arial" w:eastAsia="Times New Roman" w:hAnsi="Arial" w:cs="Arial"/>
                <w:b/>
                <w:sz w:val="20"/>
                <w:szCs w:val="20"/>
              </w:rPr>
              <w:t>Итого по разделу V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478816" w14:textId="39E94C86" w:rsidR="000032BB" w:rsidRPr="00A56D7B" w:rsidRDefault="00684EB8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693C5D0D" w14:textId="77777777" w:rsidR="000032BB" w:rsidRPr="00EA0B23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32BB" w:rsidRPr="0037259B" w14:paraId="13DE4D7F" w14:textId="77777777" w:rsidTr="00684EB8">
        <w:trPr>
          <w:trHeight w:val="305"/>
        </w:trPr>
        <w:tc>
          <w:tcPr>
            <w:tcW w:w="1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38F1E34B" w14:textId="77777777" w:rsidR="000032BB" w:rsidRPr="0037259B" w:rsidRDefault="000032B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32A974C3" w14:textId="77777777" w:rsidR="000032BB" w:rsidRPr="0037259B" w:rsidRDefault="000032BB" w:rsidP="000032BB">
            <w:pPr>
              <w:autoSpaceDE w:val="0"/>
              <w:autoSpaceDN w:val="0"/>
              <w:ind w:left="57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25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29F11F61" w14:textId="43316925" w:rsidR="000032BB" w:rsidRPr="0037259B" w:rsidRDefault="00684EB8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3174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4D8B1B" w14:textId="3E106F52" w:rsidR="000032BB" w:rsidRPr="0037259B" w:rsidRDefault="0031619B" w:rsidP="000032B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684EB8">
              <w:rPr>
                <w:rFonts w:ascii="Arial" w:eastAsia="Times New Roman" w:hAnsi="Arial" w:cs="Arial"/>
                <w:b/>
                <w:sz w:val="20"/>
                <w:szCs w:val="20"/>
              </w:rPr>
              <w:t>000</w:t>
            </w:r>
          </w:p>
        </w:tc>
      </w:tr>
    </w:tbl>
    <w:p w14:paraId="199E509E" w14:textId="77777777" w:rsidR="000032BB" w:rsidRDefault="000032BB" w:rsidP="006E7410">
      <w:pPr>
        <w:spacing w:after="180" w:line="360" w:lineRule="auto"/>
        <w:ind w:firstLine="709"/>
        <w:rPr>
          <w:sz w:val="28"/>
          <w:szCs w:val="28"/>
        </w:rPr>
      </w:pPr>
    </w:p>
    <w:p w14:paraId="76F48028" w14:textId="6B51EFC8" w:rsidR="006E7410" w:rsidRPr="000032BB" w:rsidRDefault="000032BB" w:rsidP="000032BB">
      <w:pPr>
        <w:spacing w:after="180" w:line="360" w:lineRule="auto"/>
        <w:ind w:firstLine="709"/>
        <w:jc w:val="center"/>
        <w:rPr>
          <w:rFonts w:ascii="Cambria" w:hAnsi="Cambria"/>
          <w:sz w:val="32"/>
          <w:szCs w:val="32"/>
        </w:rPr>
      </w:pPr>
      <w:r w:rsidRPr="000032BB">
        <w:rPr>
          <w:rFonts w:ascii="Cambria" w:hAnsi="Cambria"/>
          <w:sz w:val="32"/>
          <w:szCs w:val="32"/>
        </w:rPr>
        <w:lastRenderedPageBreak/>
        <w:t>Приложение Б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249"/>
        <w:gridCol w:w="1559"/>
        <w:gridCol w:w="232"/>
        <w:gridCol w:w="249"/>
        <w:gridCol w:w="1531"/>
        <w:gridCol w:w="256"/>
      </w:tblGrid>
      <w:tr w:rsidR="006E7410" w:rsidRPr="00B32669" w14:paraId="6BA90B56" w14:textId="77777777" w:rsidTr="006E7410">
        <w:trPr>
          <w:cantSplit/>
          <w:trHeight w:val="93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E56CAE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 xml:space="preserve">Пояснения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887034A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 xml:space="preserve">Наименование показателя </w:t>
            </w:r>
            <w:r w:rsidRPr="00B32669"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E95EA93" w14:textId="77777777" w:rsidR="006E7410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 отчетный</w:t>
            </w:r>
          </w:p>
          <w:p w14:paraId="3854E830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5C4AA9" w14:textId="77777777" w:rsidR="006E7410" w:rsidRPr="00B32669" w:rsidRDefault="006E7410" w:rsidP="006E7410">
            <w:pPr>
              <w:autoSpaceDE w:val="0"/>
              <w:autoSpaceDN w:val="0"/>
              <w:ind w:lef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 предыдущий период</w:t>
            </w:r>
          </w:p>
        </w:tc>
      </w:tr>
      <w:tr w:rsidR="006E7410" w:rsidRPr="00B32669" w14:paraId="18AA28D3" w14:textId="77777777" w:rsidTr="006E7410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24C931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1474CD1" w14:textId="77777777" w:rsidR="006E7410" w:rsidRPr="00B32669" w:rsidRDefault="006E7410" w:rsidP="006E7410">
            <w:pPr>
              <w:autoSpaceDE w:val="0"/>
              <w:autoSpaceDN w:val="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Выручка (нетто, т.е. без НДС)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75ADCF8" w14:textId="43E40F89" w:rsidR="006E7410" w:rsidRPr="00B32669" w:rsidRDefault="00161E63" w:rsidP="00684EB8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  <w:r w:rsidR="00684EB8">
              <w:rPr>
                <w:rFonts w:eastAsia="Times New Roman"/>
              </w:rPr>
              <w:t>7</w:t>
            </w:r>
          </w:p>
        </w:tc>
        <w:tc>
          <w:tcPr>
            <w:tcW w:w="203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3DBF747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E7410" w:rsidRPr="00B32669" w14:paraId="372B8356" w14:textId="77777777" w:rsidTr="006E7410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ECEBCF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61F5723" w14:textId="77777777" w:rsidR="006E7410" w:rsidRPr="00B32669" w:rsidRDefault="006E7410" w:rsidP="006E7410">
            <w:pPr>
              <w:autoSpaceDE w:val="0"/>
              <w:autoSpaceDN w:val="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B5ECBFB" w14:textId="77777777" w:rsidR="006E7410" w:rsidRPr="00B32669" w:rsidRDefault="006E7410" w:rsidP="006E7410">
            <w:pPr>
              <w:autoSpaceDE w:val="0"/>
              <w:autoSpaceDN w:val="0"/>
              <w:jc w:val="right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(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EC43619" w14:textId="1F34C1BB" w:rsidR="006E7410" w:rsidRPr="00B32669" w:rsidRDefault="00161E63" w:rsidP="00684EB8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85C35B9" w14:textId="77777777" w:rsidR="006E7410" w:rsidRPr="00B32669" w:rsidRDefault="006E7410" w:rsidP="006E7410">
            <w:pPr>
              <w:autoSpaceDE w:val="0"/>
              <w:autoSpaceDN w:val="0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485CF79" w14:textId="77777777" w:rsidR="006E7410" w:rsidRPr="00B32669" w:rsidRDefault="006E7410" w:rsidP="006E7410">
            <w:pPr>
              <w:autoSpaceDE w:val="0"/>
              <w:autoSpaceDN w:val="0"/>
              <w:jc w:val="right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(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C7549EB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AA1AB0A" w14:textId="77777777" w:rsidR="006E7410" w:rsidRPr="00B32669" w:rsidRDefault="006E7410" w:rsidP="006E7410">
            <w:pPr>
              <w:autoSpaceDE w:val="0"/>
              <w:autoSpaceDN w:val="0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)</w:t>
            </w:r>
          </w:p>
        </w:tc>
      </w:tr>
      <w:tr w:rsidR="006E7410" w:rsidRPr="00B32669" w14:paraId="7A401E53" w14:textId="77777777" w:rsidTr="006E7410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5A58E1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4107305" w14:textId="77777777" w:rsidR="006E7410" w:rsidRPr="00B32669" w:rsidRDefault="006E7410" w:rsidP="006E7410">
            <w:pPr>
              <w:autoSpaceDE w:val="0"/>
              <w:autoSpaceDN w:val="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Валовая прибыль (убыток)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6198B5E" w14:textId="05C44F8E" w:rsidR="006E7410" w:rsidRPr="00B32669" w:rsidRDefault="00684EB8" w:rsidP="00684EB8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D045511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E7410" w:rsidRPr="00B32669" w14:paraId="7F5BE8A9" w14:textId="77777777" w:rsidTr="006E7410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D85C5A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F5BA875" w14:textId="77777777" w:rsidR="006E7410" w:rsidRPr="00B32669" w:rsidRDefault="006E7410" w:rsidP="006E7410">
            <w:pPr>
              <w:autoSpaceDE w:val="0"/>
              <w:autoSpaceDN w:val="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A5A8073" w14:textId="77777777" w:rsidR="006E7410" w:rsidRPr="00B32669" w:rsidRDefault="006E7410" w:rsidP="006E7410">
            <w:pPr>
              <w:autoSpaceDE w:val="0"/>
              <w:autoSpaceDN w:val="0"/>
              <w:jc w:val="right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(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CFE7DA3" w14:textId="572CA512" w:rsidR="006E7410" w:rsidRPr="00B32669" w:rsidRDefault="00161E63" w:rsidP="00684EB8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A26C974" w14:textId="77777777" w:rsidR="006E7410" w:rsidRPr="00B32669" w:rsidRDefault="006E7410" w:rsidP="006E7410">
            <w:pPr>
              <w:autoSpaceDE w:val="0"/>
              <w:autoSpaceDN w:val="0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D0B4F11" w14:textId="77777777" w:rsidR="006E7410" w:rsidRPr="00B32669" w:rsidRDefault="006E7410" w:rsidP="006E7410">
            <w:pPr>
              <w:autoSpaceDE w:val="0"/>
              <w:autoSpaceDN w:val="0"/>
              <w:jc w:val="right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(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5E5169D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0A18443" w14:textId="77777777" w:rsidR="006E7410" w:rsidRPr="00B32669" w:rsidRDefault="006E7410" w:rsidP="006E7410">
            <w:pPr>
              <w:autoSpaceDE w:val="0"/>
              <w:autoSpaceDN w:val="0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)</w:t>
            </w:r>
          </w:p>
        </w:tc>
      </w:tr>
      <w:tr w:rsidR="006E7410" w:rsidRPr="00B32669" w14:paraId="451C7E73" w14:textId="77777777" w:rsidTr="006E7410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F99203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8631EE3" w14:textId="77777777" w:rsidR="006E7410" w:rsidRPr="00B32669" w:rsidRDefault="006E7410" w:rsidP="006E7410">
            <w:pPr>
              <w:autoSpaceDE w:val="0"/>
              <w:autoSpaceDN w:val="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DA49ADF" w14:textId="77777777" w:rsidR="006E7410" w:rsidRPr="00B32669" w:rsidRDefault="006E7410" w:rsidP="006E7410">
            <w:pPr>
              <w:autoSpaceDE w:val="0"/>
              <w:autoSpaceDN w:val="0"/>
              <w:jc w:val="right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(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ED61D87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7378695" w14:textId="77777777" w:rsidR="006E7410" w:rsidRPr="00B32669" w:rsidRDefault="006E7410" w:rsidP="006E7410">
            <w:pPr>
              <w:autoSpaceDE w:val="0"/>
              <w:autoSpaceDN w:val="0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832C0FE" w14:textId="77777777" w:rsidR="006E7410" w:rsidRPr="00B32669" w:rsidRDefault="006E7410" w:rsidP="006E7410">
            <w:pPr>
              <w:autoSpaceDE w:val="0"/>
              <w:autoSpaceDN w:val="0"/>
              <w:jc w:val="right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(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E22B952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52C71F3" w14:textId="77777777" w:rsidR="006E7410" w:rsidRPr="00B32669" w:rsidRDefault="006E7410" w:rsidP="006E7410">
            <w:pPr>
              <w:autoSpaceDE w:val="0"/>
              <w:autoSpaceDN w:val="0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)</w:t>
            </w:r>
          </w:p>
        </w:tc>
      </w:tr>
      <w:tr w:rsidR="006E7410" w:rsidRPr="00B32669" w14:paraId="5AC207F4" w14:textId="77777777" w:rsidTr="006E7410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2BCF53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8BDA348" w14:textId="77777777" w:rsidR="006E7410" w:rsidRPr="00B32669" w:rsidRDefault="006E7410" w:rsidP="006E7410">
            <w:pPr>
              <w:autoSpaceDE w:val="0"/>
              <w:autoSpaceDN w:val="0"/>
              <w:ind w:left="57" w:firstLine="284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Прибыль (убыток) от продаж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E2DCC02" w14:textId="1D738995" w:rsidR="006E7410" w:rsidRPr="00B32669" w:rsidRDefault="00161E63" w:rsidP="00684EB8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="00684EB8">
              <w:rPr>
                <w:rFonts w:eastAsia="Times New Roman"/>
              </w:rPr>
              <w:t>1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DF8542D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E7410" w:rsidRPr="00B32669" w14:paraId="6C88BCB3" w14:textId="77777777" w:rsidTr="006E7410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B81207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0987016" w14:textId="77777777" w:rsidR="006E7410" w:rsidRPr="00B32669" w:rsidRDefault="006E7410" w:rsidP="006E7410">
            <w:pPr>
              <w:autoSpaceDE w:val="0"/>
              <w:autoSpaceDN w:val="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310B1CA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2817C41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E7410" w:rsidRPr="00B32669" w14:paraId="0EA6DB12" w14:textId="77777777" w:rsidTr="006E7410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BC1F3B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006EC2E" w14:textId="77777777" w:rsidR="006E7410" w:rsidRPr="00B32669" w:rsidRDefault="006E7410" w:rsidP="006E7410">
            <w:pPr>
              <w:autoSpaceDE w:val="0"/>
              <w:autoSpaceDN w:val="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Проценты к получению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9F8112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62759A4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E7410" w:rsidRPr="0085670E" w14:paraId="6C4D9354" w14:textId="77777777" w:rsidTr="006E7410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2F09FF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19F47EA" w14:textId="77777777" w:rsidR="006E7410" w:rsidRPr="00B32669" w:rsidRDefault="006E7410" w:rsidP="006E7410">
            <w:pPr>
              <w:autoSpaceDE w:val="0"/>
              <w:autoSpaceDN w:val="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696B266" w14:textId="77777777" w:rsidR="006E7410" w:rsidRPr="00B32669" w:rsidRDefault="006E7410" w:rsidP="006E7410">
            <w:pPr>
              <w:autoSpaceDE w:val="0"/>
              <w:autoSpaceDN w:val="0"/>
              <w:jc w:val="right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(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E46DD74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FAA8248" w14:textId="77777777" w:rsidR="006E7410" w:rsidRPr="00B32669" w:rsidRDefault="006E7410" w:rsidP="006E7410">
            <w:pPr>
              <w:autoSpaceDE w:val="0"/>
              <w:autoSpaceDN w:val="0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B54E784" w14:textId="77777777" w:rsidR="006E7410" w:rsidRPr="00B32669" w:rsidRDefault="006E7410" w:rsidP="006E7410">
            <w:pPr>
              <w:autoSpaceDE w:val="0"/>
              <w:autoSpaceDN w:val="0"/>
              <w:jc w:val="right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(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34260E2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48BA534" w14:textId="77777777" w:rsidR="006E7410" w:rsidRPr="00B32669" w:rsidRDefault="006E7410" w:rsidP="006E7410">
            <w:pPr>
              <w:autoSpaceDE w:val="0"/>
              <w:autoSpaceDN w:val="0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)</w:t>
            </w:r>
          </w:p>
        </w:tc>
      </w:tr>
      <w:tr w:rsidR="006E7410" w:rsidRPr="00B32669" w14:paraId="4355946A" w14:textId="77777777" w:rsidTr="006E7410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19FCBE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B01EF59" w14:textId="77777777" w:rsidR="006E7410" w:rsidRPr="00B32669" w:rsidRDefault="006E7410" w:rsidP="006E7410">
            <w:pPr>
              <w:autoSpaceDE w:val="0"/>
              <w:autoSpaceDN w:val="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Прочие доходы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447F994" w14:textId="389D3DD3" w:rsidR="006E7410" w:rsidRPr="00B32669" w:rsidRDefault="00191797" w:rsidP="00E956E9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465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83E9135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E7410" w:rsidRPr="00B32669" w14:paraId="53C1E3EA" w14:textId="77777777" w:rsidTr="006E7410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2B9181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379EA64" w14:textId="77777777" w:rsidR="006E7410" w:rsidRPr="00B32669" w:rsidRDefault="006E7410" w:rsidP="006E7410">
            <w:pPr>
              <w:autoSpaceDE w:val="0"/>
              <w:autoSpaceDN w:val="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721C0B6" w14:textId="77777777" w:rsidR="006E7410" w:rsidRPr="00B32669" w:rsidRDefault="006E7410" w:rsidP="006E7410">
            <w:pPr>
              <w:autoSpaceDE w:val="0"/>
              <w:autoSpaceDN w:val="0"/>
              <w:jc w:val="right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(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4EB03C6" w14:textId="03598DA4" w:rsidR="006E7410" w:rsidRPr="00B32669" w:rsidRDefault="00005D51" w:rsidP="00E956E9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411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6FC8DDC" w14:textId="77777777" w:rsidR="006E7410" w:rsidRPr="00B32669" w:rsidRDefault="006E7410" w:rsidP="006E7410">
            <w:pPr>
              <w:autoSpaceDE w:val="0"/>
              <w:autoSpaceDN w:val="0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1DAFCF9" w14:textId="77777777" w:rsidR="006E7410" w:rsidRPr="00B32669" w:rsidRDefault="006E7410" w:rsidP="006E7410">
            <w:pPr>
              <w:autoSpaceDE w:val="0"/>
              <w:autoSpaceDN w:val="0"/>
              <w:jc w:val="right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(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927C44E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5A2DB40" w14:textId="77777777" w:rsidR="006E7410" w:rsidRPr="00B32669" w:rsidRDefault="006E7410" w:rsidP="006E7410">
            <w:pPr>
              <w:autoSpaceDE w:val="0"/>
              <w:autoSpaceDN w:val="0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)</w:t>
            </w:r>
          </w:p>
        </w:tc>
      </w:tr>
      <w:tr w:rsidR="006E7410" w:rsidRPr="00B32669" w14:paraId="7076A979" w14:textId="77777777" w:rsidTr="006E7410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5174A7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FF5130B" w14:textId="77777777" w:rsidR="006E7410" w:rsidRPr="00B32669" w:rsidRDefault="006E7410" w:rsidP="006E7410">
            <w:pPr>
              <w:autoSpaceDE w:val="0"/>
              <w:autoSpaceDN w:val="0"/>
              <w:ind w:left="57" w:firstLine="284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7E867CF" w14:textId="5C044A9B" w:rsidR="006E7410" w:rsidRPr="00B32669" w:rsidRDefault="00E11627" w:rsidP="00E956E9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  <w:r w:rsidR="00886FA1">
              <w:rPr>
                <w:rFonts w:eastAsia="Times New Roman"/>
              </w:rPr>
              <w:t>5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9E34FBD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E7410" w:rsidRPr="00B32669" w14:paraId="34624054" w14:textId="77777777" w:rsidTr="006E7410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50806B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25B4D49" w14:textId="77777777" w:rsidR="006E7410" w:rsidRPr="00B32669" w:rsidRDefault="006E7410" w:rsidP="006E7410">
            <w:pPr>
              <w:autoSpaceDE w:val="0"/>
              <w:autoSpaceDN w:val="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3B096C6" w14:textId="77777777" w:rsidR="006E7410" w:rsidRPr="00B32669" w:rsidRDefault="006E7410" w:rsidP="006E7410">
            <w:pPr>
              <w:autoSpaceDE w:val="0"/>
              <w:autoSpaceDN w:val="0"/>
              <w:jc w:val="right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(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8951F0B" w14:textId="05F2CD55" w:rsidR="006E7410" w:rsidRPr="00B32669" w:rsidRDefault="007B58E3" w:rsidP="00E956E9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E956E9">
              <w:rPr>
                <w:rFonts w:eastAsia="Times New Roman"/>
              </w:rPr>
              <w:t>5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BD4BF2A" w14:textId="77777777" w:rsidR="006E7410" w:rsidRPr="00B32669" w:rsidRDefault="006E7410" w:rsidP="006E7410">
            <w:pPr>
              <w:autoSpaceDE w:val="0"/>
              <w:autoSpaceDN w:val="0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BB683C0" w14:textId="77777777" w:rsidR="006E7410" w:rsidRPr="00B32669" w:rsidRDefault="006E7410" w:rsidP="006E7410">
            <w:pPr>
              <w:autoSpaceDE w:val="0"/>
              <w:autoSpaceDN w:val="0"/>
              <w:jc w:val="right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(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3E94041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652DFD9" w14:textId="77777777" w:rsidR="006E7410" w:rsidRPr="00B32669" w:rsidRDefault="006E7410" w:rsidP="006E7410">
            <w:pPr>
              <w:autoSpaceDE w:val="0"/>
              <w:autoSpaceDN w:val="0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)</w:t>
            </w:r>
          </w:p>
        </w:tc>
      </w:tr>
      <w:tr w:rsidR="006E7410" w:rsidRPr="00B32669" w14:paraId="515063DF" w14:textId="77777777" w:rsidTr="006E7410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4AAEB5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41D2794" w14:textId="77777777" w:rsidR="006E7410" w:rsidRPr="00B32669" w:rsidRDefault="006E7410" w:rsidP="006E7410">
            <w:pPr>
              <w:autoSpaceDE w:val="0"/>
              <w:autoSpaceDN w:val="0"/>
              <w:ind w:left="57" w:firstLine="284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 xml:space="preserve">в </w:t>
            </w:r>
            <w:proofErr w:type="spellStart"/>
            <w:r w:rsidRPr="00B32669">
              <w:rPr>
                <w:rFonts w:eastAsia="Times New Roman"/>
              </w:rPr>
              <w:t>т.ч</w:t>
            </w:r>
            <w:proofErr w:type="spellEnd"/>
            <w:r w:rsidRPr="00B32669">
              <w:rPr>
                <w:rFonts w:eastAsia="Times New Roman"/>
              </w:rPr>
              <w:t>. постоянные налоговые обязательства (активы)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D8419BB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FDBE0EB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E7410" w:rsidRPr="00B32669" w14:paraId="0991E6A7" w14:textId="77777777" w:rsidTr="006E7410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144D50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9E6ADBB" w14:textId="77777777" w:rsidR="006E7410" w:rsidRPr="00B32669" w:rsidRDefault="006E7410" w:rsidP="006E7410">
            <w:pPr>
              <w:autoSpaceDE w:val="0"/>
              <w:autoSpaceDN w:val="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1A3DD90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677B61B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E7410" w:rsidRPr="00B32669" w14:paraId="227418E5" w14:textId="77777777" w:rsidTr="006E7410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4A5B07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892E485" w14:textId="77777777" w:rsidR="006E7410" w:rsidRPr="00B32669" w:rsidRDefault="006E7410" w:rsidP="006E7410">
            <w:pPr>
              <w:autoSpaceDE w:val="0"/>
              <w:autoSpaceDN w:val="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655BF5F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29B7F6D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E7410" w:rsidRPr="00B32669" w14:paraId="6971FCCB" w14:textId="77777777" w:rsidTr="006E7410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EBC7AF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25861CA" w14:textId="77777777" w:rsidR="006E7410" w:rsidRPr="00B32669" w:rsidRDefault="006E7410" w:rsidP="006E7410">
            <w:pPr>
              <w:autoSpaceDE w:val="0"/>
              <w:autoSpaceDN w:val="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Прочее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33AC345C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0618D2D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E7410" w:rsidRPr="00B32669" w14:paraId="0F16D15D" w14:textId="77777777" w:rsidTr="006E7410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FBE4EA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E89D7CC" w14:textId="77777777" w:rsidR="006E7410" w:rsidRPr="00B32669" w:rsidRDefault="006E7410" w:rsidP="006E7410">
            <w:pPr>
              <w:autoSpaceDE w:val="0"/>
              <w:autoSpaceDN w:val="0"/>
              <w:ind w:left="57" w:firstLine="284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Чистая прибыль (убыток)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69289170" w14:textId="45B92DA1" w:rsidR="006E7410" w:rsidRPr="00B32669" w:rsidRDefault="007B58E3" w:rsidP="00AA7184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A7184">
              <w:rPr>
                <w:rFonts w:eastAsia="Times New Roman"/>
              </w:rPr>
              <w:t>80</w:t>
            </w:r>
          </w:p>
        </w:tc>
        <w:tc>
          <w:tcPr>
            <w:tcW w:w="20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46057D8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E7410" w:rsidRPr="00B32669" w14:paraId="5B41379D" w14:textId="77777777" w:rsidTr="006E7410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96A92BB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88C07BF" w14:textId="77777777" w:rsidR="006E7410" w:rsidRPr="00B32669" w:rsidRDefault="006E7410" w:rsidP="006E7410">
            <w:pPr>
              <w:autoSpaceDE w:val="0"/>
              <w:autoSpaceDN w:val="0"/>
              <w:ind w:left="57"/>
              <w:rPr>
                <w:rFonts w:eastAsia="Times New Roman"/>
                <w:b/>
                <w:bCs/>
              </w:rPr>
            </w:pPr>
            <w:r w:rsidRPr="00B32669">
              <w:rPr>
                <w:rFonts w:eastAsia="Times New Roman"/>
                <w:b/>
                <w:bCs/>
              </w:rPr>
              <w:t>СПРАВОЧНО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F11EEF1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E089B78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E7410" w:rsidRPr="00B32669" w14:paraId="6B4EC71D" w14:textId="77777777" w:rsidTr="006E7410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FF66F6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41DDEE8" w14:textId="77777777" w:rsidR="006E7410" w:rsidRPr="00B32669" w:rsidRDefault="006E7410" w:rsidP="006E7410">
            <w:pPr>
              <w:autoSpaceDE w:val="0"/>
              <w:autoSpaceDN w:val="0"/>
              <w:spacing w:before="24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 xml:space="preserve">Результат от переоценки </w:t>
            </w:r>
            <w:proofErr w:type="spellStart"/>
            <w:r w:rsidRPr="00B32669">
              <w:rPr>
                <w:rFonts w:eastAsia="Times New Roman"/>
              </w:rPr>
              <w:t>внеоборотных</w:t>
            </w:r>
            <w:proofErr w:type="spellEnd"/>
            <w:r w:rsidRPr="00B32669">
              <w:rPr>
                <w:rFonts w:eastAsia="Times New Roman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8FD47B7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7B524BA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E7410" w:rsidRPr="00B32669" w14:paraId="1F91E77A" w14:textId="77777777" w:rsidTr="006E7410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3991AE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3969AA6" w14:textId="77777777" w:rsidR="006E7410" w:rsidRPr="00B32669" w:rsidRDefault="006E7410" w:rsidP="006E7410">
            <w:pPr>
              <w:autoSpaceDE w:val="0"/>
              <w:autoSpaceDN w:val="0"/>
              <w:spacing w:before="6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3B7B55D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9B56934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E7410" w:rsidRPr="00B32669" w14:paraId="062BACDC" w14:textId="77777777" w:rsidTr="006E7410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6A0943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DF2364A" w14:textId="77777777" w:rsidR="006E7410" w:rsidRPr="00B32669" w:rsidRDefault="006E7410" w:rsidP="006E7410">
            <w:pPr>
              <w:autoSpaceDE w:val="0"/>
              <w:autoSpaceDN w:val="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 xml:space="preserve">Совокупный финансовый результат периода 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019A4C1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2D23AEE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E7410" w:rsidRPr="00B32669" w14:paraId="2F441D06" w14:textId="77777777" w:rsidTr="006E7410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932081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B52D1A0" w14:textId="77777777" w:rsidR="006E7410" w:rsidRPr="00B32669" w:rsidRDefault="006E7410" w:rsidP="006E7410">
            <w:pPr>
              <w:autoSpaceDE w:val="0"/>
              <w:autoSpaceDN w:val="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Базовая прибыль (убыток) на акцию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340BC05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579DDF1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E7410" w:rsidRPr="00B32669" w14:paraId="6A41BCBE" w14:textId="77777777" w:rsidTr="006E7410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1A4B0A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2BDB300" w14:textId="77777777" w:rsidR="006E7410" w:rsidRPr="00B32669" w:rsidRDefault="006E7410" w:rsidP="006E7410">
            <w:pPr>
              <w:autoSpaceDE w:val="0"/>
              <w:autoSpaceDN w:val="0"/>
              <w:ind w:left="57"/>
              <w:rPr>
                <w:rFonts w:eastAsia="Times New Roman"/>
              </w:rPr>
            </w:pPr>
            <w:r w:rsidRPr="00B32669">
              <w:rPr>
                <w:rFonts w:eastAsia="Times New Roman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4288BDD9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2E8062E" w14:textId="77777777" w:rsidR="006E7410" w:rsidRPr="00B32669" w:rsidRDefault="006E7410" w:rsidP="006E7410">
            <w:pPr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</w:tbl>
    <w:p w14:paraId="76F2C167" w14:textId="77777777" w:rsidR="006E7410" w:rsidRDefault="006E7410" w:rsidP="006E7410"/>
    <w:p w14:paraId="59F27A56" w14:textId="77777777" w:rsidR="006E7410" w:rsidRDefault="006E7410" w:rsidP="006E7410"/>
    <w:p w14:paraId="346D4BFC" w14:textId="77777777" w:rsidR="00F35697" w:rsidRDefault="00F35697"/>
    <w:sectPr w:rsidR="00F35697" w:rsidSect="004B0215">
      <w:footerReference w:type="even" r:id="rId11"/>
      <w:footerReference w:type="default" r:id="rId12"/>
      <w:pgSz w:w="11906" w:h="16838"/>
      <w:pgMar w:top="490" w:right="567" w:bottom="1134" w:left="1701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6E7AD" w14:textId="77777777" w:rsidR="00BB7E89" w:rsidRDefault="00BB7E89" w:rsidP="002954BC">
      <w:r>
        <w:separator/>
      </w:r>
    </w:p>
  </w:endnote>
  <w:endnote w:type="continuationSeparator" w:id="0">
    <w:p w14:paraId="59CA4386" w14:textId="77777777" w:rsidR="00BB7E89" w:rsidRDefault="00BB7E89" w:rsidP="0029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A4CA5" w14:textId="77777777" w:rsidR="00174338" w:rsidRDefault="00174338" w:rsidP="00612DA2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068F05F" w14:textId="77777777" w:rsidR="00174338" w:rsidRDefault="00174338">
    <w:pPr>
      <w:pStyle w:val="a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6FA5A" w14:textId="77777777" w:rsidR="00174338" w:rsidRDefault="00174338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0331F" w14:textId="77777777" w:rsidR="00BB7E89" w:rsidRDefault="00BB7E89" w:rsidP="002954BC">
      <w:r>
        <w:separator/>
      </w:r>
    </w:p>
  </w:footnote>
  <w:footnote w:type="continuationSeparator" w:id="0">
    <w:p w14:paraId="72E60F89" w14:textId="77777777" w:rsidR="00BB7E89" w:rsidRDefault="00BB7E89" w:rsidP="0029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2D70"/>
    <w:multiLevelType w:val="multilevel"/>
    <w:tmpl w:val="598A6932"/>
    <w:lvl w:ilvl="0">
      <w:start w:val="1"/>
      <w:numFmt w:val="decimal"/>
      <w:lvlText w:val="%1"/>
      <w:lvlJc w:val="left"/>
      <w:pPr>
        <w:ind w:left="2909" w:hanging="360"/>
      </w:pPr>
      <w:rPr>
        <w:rFonts w:asciiTheme="majorHAnsi" w:eastAsiaTheme="minorHAnsi" w:hAnsiTheme="majorHAnsi" w:cs="Times New Roman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0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1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33" w:hanging="2160"/>
      </w:pPr>
      <w:rPr>
        <w:rFonts w:hint="default"/>
      </w:rPr>
    </w:lvl>
  </w:abstractNum>
  <w:abstractNum w:abstractNumId="1">
    <w:nsid w:val="17683805"/>
    <w:multiLevelType w:val="hybridMultilevel"/>
    <w:tmpl w:val="B268BDEE"/>
    <w:lvl w:ilvl="0" w:tplc="CFA0BC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E94375"/>
    <w:multiLevelType w:val="hybridMultilevel"/>
    <w:tmpl w:val="5A863664"/>
    <w:lvl w:ilvl="0" w:tplc="FAAC2DD6">
      <w:start w:val="1"/>
      <w:numFmt w:val="bullet"/>
      <w:lvlText w:val="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3">
    <w:nsid w:val="28916C92"/>
    <w:multiLevelType w:val="hybridMultilevel"/>
    <w:tmpl w:val="D4FC78F0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16A19"/>
    <w:multiLevelType w:val="singleLevel"/>
    <w:tmpl w:val="FAAC2DD6"/>
    <w:lvl w:ilvl="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</w:abstractNum>
  <w:abstractNum w:abstractNumId="5">
    <w:nsid w:val="3BBE16E6"/>
    <w:multiLevelType w:val="hybridMultilevel"/>
    <w:tmpl w:val="FEDE5358"/>
    <w:lvl w:ilvl="0" w:tplc="986AC7C8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B50DA"/>
    <w:multiLevelType w:val="hybridMultilevel"/>
    <w:tmpl w:val="14E2631C"/>
    <w:lvl w:ilvl="0" w:tplc="FAAC2DD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FFD14DB"/>
    <w:multiLevelType w:val="hybridMultilevel"/>
    <w:tmpl w:val="A53EB71C"/>
    <w:lvl w:ilvl="0" w:tplc="FAAC2DD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202541"/>
    <w:multiLevelType w:val="hybridMultilevel"/>
    <w:tmpl w:val="AC8C2996"/>
    <w:lvl w:ilvl="0" w:tplc="FAAC2D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D875DEA"/>
    <w:multiLevelType w:val="hybridMultilevel"/>
    <w:tmpl w:val="3244B01C"/>
    <w:lvl w:ilvl="0" w:tplc="FAAC2DD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2897F41"/>
    <w:multiLevelType w:val="hybridMultilevel"/>
    <w:tmpl w:val="1AE424FE"/>
    <w:lvl w:ilvl="0" w:tplc="FAAC2D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63FE6142"/>
    <w:multiLevelType w:val="hybridMultilevel"/>
    <w:tmpl w:val="FAF67330"/>
    <w:lvl w:ilvl="0" w:tplc="0DD634C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648D31E8"/>
    <w:multiLevelType w:val="hybridMultilevel"/>
    <w:tmpl w:val="913E68BA"/>
    <w:lvl w:ilvl="0" w:tplc="FAAC2D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11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69"/>
    <w:rsid w:val="000032BB"/>
    <w:rsid w:val="00005D51"/>
    <w:rsid w:val="00007580"/>
    <w:rsid w:val="000438C3"/>
    <w:rsid w:val="000439F0"/>
    <w:rsid w:val="00064FBC"/>
    <w:rsid w:val="000A11CA"/>
    <w:rsid w:val="000B4FAF"/>
    <w:rsid w:val="000C1B4F"/>
    <w:rsid w:val="000E3759"/>
    <w:rsid w:val="000F098B"/>
    <w:rsid w:val="000F549C"/>
    <w:rsid w:val="000F7181"/>
    <w:rsid w:val="00144FD6"/>
    <w:rsid w:val="00153569"/>
    <w:rsid w:val="00161E63"/>
    <w:rsid w:val="00172B04"/>
    <w:rsid w:val="00174338"/>
    <w:rsid w:val="00174A2C"/>
    <w:rsid w:val="0018387E"/>
    <w:rsid w:val="00191797"/>
    <w:rsid w:val="00192589"/>
    <w:rsid w:val="001B7E2F"/>
    <w:rsid w:val="001C7066"/>
    <w:rsid w:val="001E4947"/>
    <w:rsid w:val="00211197"/>
    <w:rsid w:val="00222926"/>
    <w:rsid w:val="00273FCB"/>
    <w:rsid w:val="00283878"/>
    <w:rsid w:val="0028520D"/>
    <w:rsid w:val="0028758B"/>
    <w:rsid w:val="002949A7"/>
    <w:rsid w:val="002954BC"/>
    <w:rsid w:val="002F4F18"/>
    <w:rsid w:val="002F7679"/>
    <w:rsid w:val="0031619B"/>
    <w:rsid w:val="003176A9"/>
    <w:rsid w:val="003277AD"/>
    <w:rsid w:val="00342792"/>
    <w:rsid w:val="0036510B"/>
    <w:rsid w:val="00367ECD"/>
    <w:rsid w:val="0037259B"/>
    <w:rsid w:val="00377417"/>
    <w:rsid w:val="00393592"/>
    <w:rsid w:val="003C05B6"/>
    <w:rsid w:val="003C0A93"/>
    <w:rsid w:val="003C4C20"/>
    <w:rsid w:val="003C5157"/>
    <w:rsid w:val="003D6228"/>
    <w:rsid w:val="003E61DA"/>
    <w:rsid w:val="00401115"/>
    <w:rsid w:val="00405015"/>
    <w:rsid w:val="00427E75"/>
    <w:rsid w:val="004464BD"/>
    <w:rsid w:val="00456B94"/>
    <w:rsid w:val="00456BE4"/>
    <w:rsid w:val="00471498"/>
    <w:rsid w:val="00497B79"/>
    <w:rsid w:val="004A0E09"/>
    <w:rsid w:val="004B0215"/>
    <w:rsid w:val="004B3C93"/>
    <w:rsid w:val="004B6FAC"/>
    <w:rsid w:val="0051200F"/>
    <w:rsid w:val="00522B4D"/>
    <w:rsid w:val="00565657"/>
    <w:rsid w:val="00574E19"/>
    <w:rsid w:val="0059304F"/>
    <w:rsid w:val="005B710B"/>
    <w:rsid w:val="005C075E"/>
    <w:rsid w:val="005D4424"/>
    <w:rsid w:val="005F1D32"/>
    <w:rsid w:val="006052FC"/>
    <w:rsid w:val="00612DA2"/>
    <w:rsid w:val="00621267"/>
    <w:rsid w:val="00634CA6"/>
    <w:rsid w:val="00646443"/>
    <w:rsid w:val="00684EB8"/>
    <w:rsid w:val="00685C93"/>
    <w:rsid w:val="006928E9"/>
    <w:rsid w:val="00695232"/>
    <w:rsid w:val="00696B71"/>
    <w:rsid w:val="006A1B29"/>
    <w:rsid w:val="006B14F2"/>
    <w:rsid w:val="006E7410"/>
    <w:rsid w:val="006F3771"/>
    <w:rsid w:val="006F48D1"/>
    <w:rsid w:val="006F7710"/>
    <w:rsid w:val="0070392F"/>
    <w:rsid w:val="00707B5A"/>
    <w:rsid w:val="00707D8B"/>
    <w:rsid w:val="00712DF4"/>
    <w:rsid w:val="00726F5F"/>
    <w:rsid w:val="00741E40"/>
    <w:rsid w:val="00755821"/>
    <w:rsid w:val="00773FBB"/>
    <w:rsid w:val="007837DF"/>
    <w:rsid w:val="00792223"/>
    <w:rsid w:val="00795C80"/>
    <w:rsid w:val="007A0D44"/>
    <w:rsid w:val="007A41E0"/>
    <w:rsid w:val="007A71B9"/>
    <w:rsid w:val="007B58E3"/>
    <w:rsid w:val="007D22AA"/>
    <w:rsid w:val="007F65DA"/>
    <w:rsid w:val="00831629"/>
    <w:rsid w:val="00833AAC"/>
    <w:rsid w:val="008401F4"/>
    <w:rsid w:val="00844610"/>
    <w:rsid w:val="00844EAD"/>
    <w:rsid w:val="0085670E"/>
    <w:rsid w:val="00872BB6"/>
    <w:rsid w:val="008752D1"/>
    <w:rsid w:val="00876A9F"/>
    <w:rsid w:val="00880CA5"/>
    <w:rsid w:val="00886FA1"/>
    <w:rsid w:val="008B3B31"/>
    <w:rsid w:val="008B609D"/>
    <w:rsid w:val="008B7B3B"/>
    <w:rsid w:val="008C502C"/>
    <w:rsid w:val="008C5F1E"/>
    <w:rsid w:val="008D6790"/>
    <w:rsid w:val="00902CC3"/>
    <w:rsid w:val="00921DC2"/>
    <w:rsid w:val="009432CC"/>
    <w:rsid w:val="009543CD"/>
    <w:rsid w:val="009570D0"/>
    <w:rsid w:val="009820C9"/>
    <w:rsid w:val="00986FBC"/>
    <w:rsid w:val="009960C2"/>
    <w:rsid w:val="009D2551"/>
    <w:rsid w:val="009E4B57"/>
    <w:rsid w:val="00A01563"/>
    <w:rsid w:val="00A152E1"/>
    <w:rsid w:val="00A44CD9"/>
    <w:rsid w:val="00A535F9"/>
    <w:rsid w:val="00A54DDF"/>
    <w:rsid w:val="00A56D7B"/>
    <w:rsid w:val="00A6374C"/>
    <w:rsid w:val="00A97691"/>
    <w:rsid w:val="00AA332A"/>
    <w:rsid w:val="00AA469C"/>
    <w:rsid w:val="00AA7184"/>
    <w:rsid w:val="00AC5CFB"/>
    <w:rsid w:val="00B32669"/>
    <w:rsid w:val="00B42882"/>
    <w:rsid w:val="00B64C90"/>
    <w:rsid w:val="00B670D6"/>
    <w:rsid w:val="00B741F6"/>
    <w:rsid w:val="00BA5178"/>
    <w:rsid w:val="00BB7E89"/>
    <w:rsid w:val="00BC2ABE"/>
    <w:rsid w:val="00BC4F85"/>
    <w:rsid w:val="00BF740F"/>
    <w:rsid w:val="00C107A5"/>
    <w:rsid w:val="00C24684"/>
    <w:rsid w:val="00C6772F"/>
    <w:rsid w:val="00C8044B"/>
    <w:rsid w:val="00C81802"/>
    <w:rsid w:val="00CA0619"/>
    <w:rsid w:val="00CB34A6"/>
    <w:rsid w:val="00CB3723"/>
    <w:rsid w:val="00CE604B"/>
    <w:rsid w:val="00CF1FB2"/>
    <w:rsid w:val="00CF685D"/>
    <w:rsid w:val="00D0273B"/>
    <w:rsid w:val="00D0348D"/>
    <w:rsid w:val="00D06698"/>
    <w:rsid w:val="00D12CFE"/>
    <w:rsid w:val="00D25D74"/>
    <w:rsid w:val="00D510B9"/>
    <w:rsid w:val="00D72707"/>
    <w:rsid w:val="00D73313"/>
    <w:rsid w:val="00D837E0"/>
    <w:rsid w:val="00DA4728"/>
    <w:rsid w:val="00DA58A2"/>
    <w:rsid w:val="00DD036F"/>
    <w:rsid w:val="00E11627"/>
    <w:rsid w:val="00E300BE"/>
    <w:rsid w:val="00E3015E"/>
    <w:rsid w:val="00E956E9"/>
    <w:rsid w:val="00EA0B23"/>
    <w:rsid w:val="00EB2090"/>
    <w:rsid w:val="00EB4AFA"/>
    <w:rsid w:val="00EE01A3"/>
    <w:rsid w:val="00EE18C7"/>
    <w:rsid w:val="00EE4EBF"/>
    <w:rsid w:val="00EF7663"/>
    <w:rsid w:val="00F00D2A"/>
    <w:rsid w:val="00F067AC"/>
    <w:rsid w:val="00F103EF"/>
    <w:rsid w:val="00F13416"/>
    <w:rsid w:val="00F250A3"/>
    <w:rsid w:val="00F35697"/>
    <w:rsid w:val="00F674DA"/>
    <w:rsid w:val="00FA18F9"/>
    <w:rsid w:val="00FA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55A9"/>
  <w15:docId w15:val="{CE58C80C-A511-453E-B784-3E1C1BB2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85C9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 новый"/>
    <w:basedOn w:val="a"/>
    <w:link w:val="20"/>
    <w:autoRedefine/>
    <w:qFormat/>
    <w:rsid w:val="00174A2C"/>
    <w:pPr>
      <w:suppressAutoHyphens/>
      <w:spacing w:before="240" w:after="240" w:line="360" w:lineRule="auto"/>
      <w:ind w:left="1218" w:hanging="510"/>
      <w:outlineLvl w:val="1"/>
    </w:pPr>
    <w:rPr>
      <w:rFonts w:ascii="Cambria" w:hAnsi="Cambria" w:cs="Arial"/>
      <w:sz w:val="28"/>
      <w:szCs w:val="28"/>
      <w:lang w:eastAsia="ar-SA"/>
    </w:rPr>
  </w:style>
  <w:style w:type="character" w:customStyle="1" w:styleId="20">
    <w:name w:val="Заголовок 2 новый Знак"/>
    <w:link w:val="2"/>
    <w:rsid w:val="00174A2C"/>
    <w:rPr>
      <w:rFonts w:ascii="Cambria" w:hAnsi="Cambria" w:cs="Arial"/>
      <w:sz w:val="28"/>
      <w:szCs w:val="28"/>
      <w:lang w:eastAsia="ar-SA"/>
    </w:rPr>
  </w:style>
  <w:style w:type="table" w:styleId="a3">
    <w:name w:val="Table Grid"/>
    <w:basedOn w:val="a1"/>
    <w:uiPriority w:val="59"/>
    <w:rsid w:val="00E3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439F0"/>
  </w:style>
  <w:style w:type="character" w:styleId="a4">
    <w:name w:val="Hyperlink"/>
    <w:basedOn w:val="a0"/>
    <w:uiPriority w:val="99"/>
    <w:semiHidden/>
    <w:unhideWhenUsed/>
    <w:rsid w:val="000439F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439F0"/>
    <w:rPr>
      <w:color w:val="954F72"/>
      <w:u w:val="single"/>
    </w:rPr>
  </w:style>
  <w:style w:type="paragraph" w:customStyle="1" w:styleId="xl66">
    <w:name w:val="xl66"/>
    <w:basedOn w:val="a"/>
    <w:rsid w:val="000439F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0439F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0439F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0439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"/>
    <w:rsid w:val="000439F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0439F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a"/>
    <w:rsid w:val="000439F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a"/>
    <w:rsid w:val="000439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a"/>
    <w:rsid w:val="000439F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a"/>
    <w:rsid w:val="000439F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a"/>
    <w:rsid w:val="000439F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rsid w:val="000439F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a"/>
    <w:rsid w:val="000439F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a"/>
    <w:rsid w:val="000439F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"/>
    <w:rsid w:val="000439F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0439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0439F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"/>
    <w:rsid w:val="000439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a"/>
    <w:rsid w:val="000439F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6">
    <w:name w:val="xl86"/>
    <w:basedOn w:val="a"/>
    <w:rsid w:val="000439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a"/>
    <w:rsid w:val="000439F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a"/>
    <w:rsid w:val="000439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a"/>
    <w:rsid w:val="000439F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0439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0439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2">
    <w:name w:val="xl92"/>
    <w:basedOn w:val="a"/>
    <w:rsid w:val="000439F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a"/>
    <w:rsid w:val="000439F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a"/>
    <w:rsid w:val="000439F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a"/>
    <w:rsid w:val="000439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a"/>
    <w:rsid w:val="000439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rsid w:val="000439F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a"/>
    <w:rsid w:val="000439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a"/>
    <w:rsid w:val="000439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"/>
    <w:rsid w:val="000439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0439F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a"/>
    <w:rsid w:val="000439F0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a"/>
    <w:rsid w:val="000439F0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a"/>
    <w:rsid w:val="000439F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5">
    <w:name w:val="xl105"/>
    <w:basedOn w:val="a"/>
    <w:rsid w:val="000439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a"/>
    <w:rsid w:val="000439F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a"/>
    <w:rsid w:val="000439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CB37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71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1B9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B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9">
    <w:name w:val="xl79"/>
    <w:basedOn w:val="a"/>
    <w:rsid w:val="00BF7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a"/>
    <w:rsid w:val="00BF74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9">
    <w:name w:val="xl109"/>
    <w:basedOn w:val="a"/>
    <w:rsid w:val="00BF740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a"/>
    <w:rsid w:val="00BF740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BF740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rsid w:val="00BF740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954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54BC"/>
  </w:style>
  <w:style w:type="character" w:styleId="ab">
    <w:name w:val="page number"/>
    <w:basedOn w:val="a0"/>
    <w:uiPriority w:val="99"/>
    <w:semiHidden/>
    <w:unhideWhenUsed/>
    <w:rsid w:val="002954BC"/>
  </w:style>
  <w:style w:type="paragraph" w:styleId="ac">
    <w:name w:val="Normal (Web)"/>
    <w:basedOn w:val="a"/>
    <w:uiPriority w:val="99"/>
    <w:unhideWhenUsed/>
    <w:rsid w:val="00612DA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0">
    <w:name w:val="Стиль1"/>
    <w:link w:val="11"/>
    <w:autoRedefine/>
    <w:qFormat/>
    <w:rsid w:val="00405015"/>
    <w:pPr>
      <w:spacing w:before="360" w:after="180" w:line="360" w:lineRule="auto"/>
      <w:jc w:val="center"/>
      <w:outlineLvl w:val="0"/>
    </w:pPr>
    <w:rPr>
      <w:rFonts w:ascii="Cambria" w:hAnsi="Cambria" w:cs="Times New Roman"/>
      <w:color w:val="000000" w:themeColor="text1"/>
      <w:sz w:val="36"/>
      <w:szCs w:val="36"/>
    </w:rPr>
  </w:style>
  <w:style w:type="character" w:customStyle="1" w:styleId="11">
    <w:name w:val="Стиль1 Знак"/>
    <w:basedOn w:val="a0"/>
    <w:link w:val="10"/>
    <w:rsid w:val="00405015"/>
    <w:rPr>
      <w:rFonts w:ascii="Cambria" w:hAnsi="Cambria" w:cs="Times New Roman"/>
      <w:color w:val="000000" w:themeColor="text1"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174338"/>
    <w:rPr>
      <w:rFonts w:ascii="Consolas" w:hAnsi="Consolas" w:cstheme="minorBidi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74338"/>
    <w:rPr>
      <w:rFonts w:ascii="Consolas" w:hAnsi="Consolas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174338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rsid w:val="00174338"/>
    <w:pPr>
      <w:spacing w:after="100"/>
      <w:ind w:left="240"/>
    </w:pPr>
  </w:style>
  <w:style w:type="paragraph" w:customStyle="1" w:styleId="200">
    <w:name w:val="Заголовок 20"/>
    <w:basedOn w:val="a"/>
    <w:rsid w:val="00174338"/>
    <w:pPr>
      <w:pageBreakBefore/>
      <w:spacing w:after="180"/>
    </w:pPr>
    <w:rPr>
      <w:rFonts w:ascii="Arial" w:eastAsia="Times New Roman" w:hAnsi="Arial"/>
      <w:caps/>
      <w:sz w:val="32"/>
      <w:szCs w:val="32"/>
    </w:rPr>
  </w:style>
  <w:style w:type="paragraph" w:styleId="22">
    <w:name w:val="Body Text 2"/>
    <w:basedOn w:val="a"/>
    <w:link w:val="23"/>
    <w:semiHidden/>
    <w:unhideWhenUsed/>
    <w:rsid w:val="007D22AA"/>
    <w:pPr>
      <w:spacing w:line="36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23">
    <w:name w:val="Основной текст 2 Знак"/>
    <w:basedOn w:val="a0"/>
    <w:link w:val="22"/>
    <w:semiHidden/>
    <w:rsid w:val="007D22AA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http://www.pravoteka.ru/enc/4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8E9E-781E-984A-965B-25FAA28F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9762</Words>
  <Characters>55650</Characters>
  <Application>Microsoft Macintosh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Microsoft Office</cp:lastModifiedBy>
  <cp:revision>2</cp:revision>
  <cp:lastPrinted>2018-05-12T15:58:00Z</cp:lastPrinted>
  <dcterms:created xsi:type="dcterms:W3CDTF">2018-12-25T23:23:00Z</dcterms:created>
  <dcterms:modified xsi:type="dcterms:W3CDTF">2018-12-25T23:23:00Z</dcterms:modified>
</cp:coreProperties>
</file>