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1C" w:rsidRDefault="00CB1A9D">
      <w:pPr>
        <w:rPr>
          <w:rFonts w:ascii="Times New Roman" w:hAnsi="Times New Roman" w:cs="Times New Roman"/>
          <w:sz w:val="28"/>
          <w:szCs w:val="28"/>
        </w:rPr>
      </w:pPr>
      <w:r w:rsidRPr="00B235DF">
        <w:rPr>
          <w:rFonts w:ascii="Times New Roman" w:hAnsi="Times New Roman" w:cs="Times New Roman"/>
          <w:sz w:val="28"/>
          <w:szCs w:val="28"/>
        </w:rPr>
        <w:t xml:space="preserve">                            </w:t>
      </w:r>
      <w:r w:rsidR="00D4691C" w:rsidRPr="00D4691C">
        <w:drawing>
          <wp:inline distT="0" distB="0" distL="0" distR="0">
            <wp:extent cx="4914900" cy="3248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4900" cy="3248025"/>
                    </a:xfrm>
                    <a:prstGeom prst="rect">
                      <a:avLst/>
                    </a:prstGeom>
                    <a:noFill/>
                    <a:ln>
                      <a:noFill/>
                    </a:ln>
                  </pic:spPr>
                </pic:pic>
              </a:graphicData>
            </a:graphic>
          </wp:inline>
        </w:drawing>
      </w:r>
    </w:p>
    <w:p w:rsidR="00B86AC3" w:rsidRPr="00B235DF" w:rsidRDefault="00CB1A9D">
      <w:pPr>
        <w:rPr>
          <w:rFonts w:ascii="Times New Roman" w:hAnsi="Times New Roman" w:cs="Times New Roman"/>
          <w:sz w:val="28"/>
          <w:szCs w:val="28"/>
        </w:rPr>
      </w:pPr>
      <w:r w:rsidRPr="00B235DF">
        <w:rPr>
          <w:rFonts w:ascii="Times New Roman" w:hAnsi="Times New Roman" w:cs="Times New Roman"/>
          <w:sz w:val="28"/>
          <w:szCs w:val="28"/>
        </w:rPr>
        <w:t xml:space="preserve">                     </w:t>
      </w:r>
      <w:r w:rsidR="00B235DF">
        <w:rPr>
          <w:rFonts w:ascii="Times New Roman" w:hAnsi="Times New Roman" w:cs="Times New Roman"/>
          <w:sz w:val="28"/>
          <w:szCs w:val="28"/>
        </w:rPr>
        <w:t xml:space="preserve">      </w:t>
      </w:r>
      <w:r w:rsidRPr="00B235DF">
        <w:rPr>
          <w:rFonts w:ascii="Times New Roman" w:hAnsi="Times New Roman" w:cs="Times New Roman"/>
          <w:sz w:val="28"/>
          <w:szCs w:val="28"/>
        </w:rPr>
        <w:t>Вывод</w:t>
      </w:r>
    </w:p>
    <w:p w:rsidR="00CB1A9D" w:rsidRPr="00D4691C" w:rsidRDefault="00CB1A9D">
      <w:pPr>
        <w:ind w:left="-851" w:firstLine="567"/>
        <w:rPr>
          <w:rFonts w:ascii="Times New Roman" w:hAnsi="Times New Roman" w:cs="Times New Roman"/>
          <w:sz w:val="24"/>
          <w:szCs w:val="24"/>
        </w:rPr>
      </w:pPr>
      <w:bookmarkStart w:id="0" w:name="_GoBack"/>
      <w:r w:rsidRPr="00D4691C">
        <w:rPr>
          <w:rFonts w:ascii="Times New Roman" w:hAnsi="Times New Roman" w:cs="Times New Roman"/>
          <w:sz w:val="24"/>
          <w:szCs w:val="24"/>
        </w:rPr>
        <w:t xml:space="preserve">Проанализировав созданный и </w:t>
      </w:r>
      <w:proofErr w:type="gramStart"/>
      <w:r w:rsidRPr="00D4691C">
        <w:rPr>
          <w:rFonts w:ascii="Times New Roman" w:hAnsi="Times New Roman" w:cs="Times New Roman"/>
          <w:sz w:val="24"/>
          <w:szCs w:val="24"/>
        </w:rPr>
        <w:t xml:space="preserve">изучаемый  </w:t>
      </w:r>
      <w:r w:rsidR="00B235DF" w:rsidRPr="00D4691C">
        <w:rPr>
          <w:rFonts w:ascii="Times New Roman" w:hAnsi="Times New Roman" w:cs="Times New Roman"/>
          <w:sz w:val="24"/>
          <w:szCs w:val="24"/>
        </w:rPr>
        <w:t>в</w:t>
      </w:r>
      <w:proofErr w:type="gramEnd"/>
      <w:r w:rsidR="00B235DF" w:rsidRPr="00D4691C">
        <w:rPr>
          <w:rFonts w:ascii="Times New Roman" w:hAnsi="Times New Roman" w:cs="Times New Roman"/>
          <w:sz w:val="24"/>
          <w:szCs w:val="24"/>
        </w:rPr>
        <w:t xml:space="preserve"> течение</w:t>
      </w:r>
      <w:r w:rsidRPr="00D4691C">
        <w:rPr>
          <w:rFonts w:ascii="Times New Roman" w:hAnsi="Times New Roman" w:cs="Times New Roman"/>
          <w:sz w:val="24"/>
          <w:szCs w:val="24"/>
        </w:rPr>
        <w:t xml:space="preserve"> двух месяцев инвестиционный портфель, можно сделать вывод, что совокупный капитал, в размере 9890876 рублей сократился примерно на 2% (144494 руб.). Уменьшение капитала не совпало с целью сбережения средств, так как рынок в изучаемый период был нестабилен, периодически наблюдались скачки инвестиционной активности.</w:t>
      </w:r>
    </w:p>
    <w:p w:rsidR="00CB1A9D" w:rsidRPr="00D4691C" w:rsidRDefault="00CB1A9D">
      <w:pPr>
        <w:ind w:left="-851" w:firstLine="567"/>
        <w:rPr>
          <w:rFonts w:ascii="Times New Roman" w:hAnsi="Times New Roman" w:cs="Times New Roman"/>
          <w:sz w:val="24"/>
          <w:szCs w:val="24"/>
        </w:rPr>
      </w:pPr>
      <w:r w:rsidRPr="00D4691C">
        <w:rPr>
          <w:rFonts w:ascii="Times New Roman" w:hAnsi="Times New Roman" w:cs="Times New Roman"/>
          <w:sz w:val="24"/>
          <w:szCs w:val="24"/>
        </w:rPr>
        <w:t xml:space="preserve">В данном инвестиционном портфеле лучшими инвестициями оказались в акции АО «Финансовая группа будущее», в депозитарные расписки «Икс 5 Ритейл Групп Н.В.», а также во фьючерсные контракты «На палладий </w:t>
      </w:r>
      <w:r w:rsidRPr="00D4691C">
        <w:rPr>
          <w:rFonts w:ascii="Times New Roman" w:hAnsi="Times New Roman" w:cs="Times New Roman"/>
          <w:sz w:val="24"/>
          <w:szCs w:val="24"/>
          <w:lang w:val="en-US"/>
        </w:rPr>
        <w:t>PLD</w:t>
      </w:r>
      <w:r w:rsidRPr="00D4691C">
        <w:rPr>
          <w:rFonts w:ascii="Times New Roman" w:hAnsi="Times New Roman" w:cs="Times New Roman"/>
          <w:sz w:val="24"/>
          <w:szCs w:val="24"/>
        </w:rPr>
        <w:t>-12.18, средняя доходность по которым составила в среднем 10,61 %, 5,97% и 5,57% соответственно.</w:t>
      </w:r>
    </w:p>
    <w:p w:rsidR="00CB1A9D" w:rsidRPr="00D4691C" w:rsidRDefault="00CB1A9D">
      <w:pPr>
        <w:ind w:left="-851" w:firstLine="567"/>
        <w:rPr>
          <w:rFonts w:ascii="Times New Roman" w:hAnsi="Times New Roman" w:cs="Times New Roman"/>
          <w:sz w:val="24"/>
          <w:szCs w:val="24"/>
        </w:rPr>
      </w:pPr>
      <w:r w:rsidRPr="00D4691C">
        <w:rPr>
          <w:rFonts w:ascii="Times New Roman" w:hAnsi="Times New Roman" w:cs="Times New Roman"/>
          <w:sz w:val="24"/>
          <w:szCs w:val="24"/>
        </w:rPr>
        <w:t>Акции «Яндекс Н.В.», АО «Магнит» и «Северсталь» показали самую меньшую доходность в изучаемом периоде.</w:t>
      </w:r>
    </w:p>
    <w:p w:rsidR="00CB1A9D" w:rsidRPr="00D4691C" w:rsidRDefault="00CB1A9D">
      <w:pPr>
        <w:ind w:left="-851" w:firstLine="567"/>
        <w:rPr>
          <w:rFonts w:ascii="Times New Roman" w:hAnsi="Times New Roman" w:cs="Times New Roman"/>
          <w:sz w:val="24"/>
          <w:szCs w:val="24"/>
        </w:rPr>
      </w:pPr>
      <w:r w:rsidRPr="00D4691C">
        <w:rPr>
          <w:rFonts w:ascii="Times New Roman" w:hAnsi="Times New Roman" w:cs="Times New Roman"/>
          <w:sz w:val="24"/>
          <w:szCs w:val="24"/>
        </w:rPr>
        <w:t>По результатам проведенного хеджирования можно сделать вывод, что хеджирование оказалось успешным. Больше всего хеджирование себя оправдало по акциям АО «Сбербанк» «Красный Октябрь», «Икс 5 Ритейл Групп» и «</w:t>
      </w:r>
      <w:proofErr w:type="spellStart"/>
      <w:r w:rsidRPr="00D4691C">
        <w:rPr>
          <w:rFonts w:ascii="Times New Roman" w:hAnsi="Times New Roman" w:cs="Times New Roman"/>
          <w:sz w:val="24"/>
          <w:szCs w:val="24"/>
        </w:rPr>
        <w:t>Транснефть</w:t>
      </w:r>
      <w:proofErr w:type="spellEnd"/>
      <w:r w:rsidRPr="00D4691C">
        <w:rPr>
          <w:rFonts w:ascii="Times New Roman" w:hAnsi="Times New Roman" w:cs="Times New Roman"/>
          <w:sz w:val="24"/>
          <w:szCs w:val="24"/>
        </w:rPr>
        <w:t>».</w:t>
      </w:r>
    </w:p>
    <w:p w:rsidR="00CB1A9D" w:rsidRPr="00D4691C" w:rsidRDefault="00B235DF">
      <w:pPr>
        <w:ind w:left="-851" w:firstLine="567"/>
        <w:rPr>
          <w:rFonts w:ascii="Times New Roman" w:hAnsi="Times New Roman" w:cs="Times New Roman"/>
          <w:sz w:val="24"/>
          <w:szCs w:val="24"/>
        </w:rPr>
      </w:pPr>
      <w:r w:rsidRPr="00D4691C">
        <w:rPr>
          <w:rFonts w:ascii="Times New Roman" w:hAnsi="Times New Roman" w:cs="Times New Roman"/>
          <w:sz w:val="24"/>
          <w:szCs w:val="24"/>
        </w:rPr>
        <w:t xml:space="preserve">Можно сказать, что портфельное инвестирование является важнейшим элементом функционирования финансового рынка России на современном этапе. По своей сути портфель ценных бумаг является неким гарантом достижения поставленных целей на финансовом рынке благодаря возможности регулирования соотношения риска и доходности. </w:t>
      </w:r>
      <w:bookmarkEnd w:id="0"/>
    </w:p>
    <w:sectPr w:rsidR="00CB1A9D" w:rsidRPr="00D46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D"/>
    <w:rsid w:val="003F2C49"/>
    <w:rsid w:val="00B235DF"/>
    <w:rsid w:val="00B86AC3"/>
    <w:rsid w:val="00CB1A9D"/>
    <w:rsid w:val="00D4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0839"/>
  <w15:docId w15:val="{14AD03F4-88C9-4953-8FE7-22FC3E4A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Admin</cp:lastModifiedBy>
  <cp:revision>4</cp:revision>
  <dcterms:created xsi:type="dcterms:W3CDTF">2018-12-19T12:18:00Z</dcterms:created>
  <dcterms:modified xsi:type="dcterms:W3CDTF">2018-12-26T18:11:00Z</dcterms:modified>
</cp:coreProperties>
</file>