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4C7" w:rsidRDefault="005754C7" w:rsidP="005754C7">
      <w:pPr>
        <w:spacing w:after="0" w:line="240" w:lineRule="auto"/>
        <w:ind w:left="-1701"/>
        <w:rPr>
          <w:rFonts w:ascii="Times New Roman" w:hAnsi="Times New Roman" w:cs="Times New Roman"/>
          <w:sz w:val="28"/>
        </w:rPr>
      </w:pPr>
      <w:r>
        <w:rPr>
          <w:rFonts w:ascii="Times New Roman" w:hAnsi="Times New Roman" w:cs="Times New Roman"/>
          <w:noProof/>
          <w:sz w:val="28"/>
          <w:lang w:eastAsia="ru-RU"/>
        </w:rPr>
        <w:drawing>
          <wp:inline distT="0" distB="0" distL="0" distR="0">
            <wp:extent cx="7543800" cy="100888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tulnik.jpg"/>
                    <pic:cNvPicPr/>
                  </pic:nvPicPr>
                  <pic:blipFill rotWithShape="1">
                    <a:blip r:embed="rId8" cstate="print">
                      <a:extLst>
                        <a:ext uri="{28A0092B-C50C-407E-A947-70E740481C1C}">
                          <a14:useLocalDpi xmlns:a14="http://schemas.microsoft.com/office/drawing/2010/main" val="0"/>
                        </a:ext>
                      </a:extLst>
                    </a:blip>
                    <a:srcRect t="1266"/>
                    <a:stretch/>
                  </pic:blipFill>
                  <pic:spPr bwMode="auto">
                    <a:xfrm>
                      <a:off x="0" y="0"/>
                      <a:ext cx="7552418" cy="10100405"/>
                    </a:xfrm>
                    <a:prstGeom prst="rect">
                      <a:avLst/>
                    </a:prstGeom>
                    <a:ln>
                      <a:noFill/>
                    </a:ln>
                    <a:extLst>
                      <a:ext uri="{53640926-AAD7-44D8-BBD7-CCE9431645EC}">
                        <a14:shadowObscured xmlns:a14="http://schemas.microsoft.com/office/drawing/2010/main"/>
                      </a:ext>
                    </a:extLst>
                  </pic:spPr>
                </pic:pic>
              </a:graphicData>
            </a:graphic>
          </wp:inline>
        </w:drawing>
      </w:r>
    </w:p>
    <w:p w:rsidR="005754C7" w:rsidRDefault="005754C7" w:rsidP="00C462C5">
      <w:pPr>
        <w:spacing w:after="0" w:line="240" w:lineRule="auto"/>
        <w:jc w:val="center"/>
        <w:rPr>
          <w:rFonts w:ascii="Times New Roman" w:hAnsi="Times New Roman" w:cs="Times New Roman"/>
          <w:sz w:val="28"/>
        </w:rPr>
      </w:pPr>
    </w:p>
    <w:p w:rsidR="0039656C" w:rsidRPr="00DD3722" w:rsidRDefault="0039656C" w:rsidP="00C462C5">
      <w:pPr>
        <w:spacing w:after="0" w:line="240" w:lineRule="auto"/>
        <w:jc w:val="center"/>
        <w:rPr>
          <w:rFonts w:ascii="Times New Roman" w:hAnsi="Times New Roman" w:cs="Times New Roman"/>
          <w:sz w:val="28"/>
        </w:rPr>
      </w:pPr>
      <w:r w:rsidRPr="00DD3722">
        <w:rPr>
          <w:rFonts w:ascii="Times New Roman" w:hAnsi="Times New Roman" w:cs="Times New Roman"/>
          <w:sz w:val="28"/>
        </w:rPr>
        <w:t>Содержание</w:t>
      </w:r>
    </w:p>
    <w:p w:rsidR="008F4945" w:rsidRPr="00DD3722" w:rsidRDefault="008F4945" w:rsidP="00C462C5">
      <w:pPr>
        <w:spacing w:after="0" w:line="240" w:lineRule="auto"/>
        <w:jc w:val="center"/>
        <w:rPr>
          <w:rFonts w:ascii="Times New Roman" w:hAnsi="Times New Roman" w:cs="Times New Roman"/>
          <w:sz w:val="28"/>
        </w:rPr>
      </w:pPr>
    </w:p>
    <w:p w:rsidR="0039656C" w:rsidRPr="00DD3722" w:rsidRDefault="0039656C" w:rsidP="00F01EFC">
      <w:pPr>
        <w:tabs>
          <w:tab w:val="left" w:leader="dot" w:pos="9214"/>
        </w:tabs>
        <w:spacing w:after="0" w:line="440" w:lineRule="exact"/>
        <w:jc w:val="both"/>
        <w:rPr>
          <w:rFonts w:ascii="Times New Roman" w:hAnsi="Times New Roman" w:cs="Times New Roman"/>
          <w:sz w:val="28"/>
        </w:rPr>
      </w:pPr>
      <w:r w:rsidRPr="00DD3722">
        <w:rPr>
          <w:rFonts w:ascii="Times New Roman" w:hAnsi="Times New Roman" w:cs="Times New Roman"/>
          <w:sz w:val="28"/>
        </w:rPr>
        <w:t xml:space="preserve">Введение </w:t>
      </w:r>
      <w:r w:rsidRPr="00DD3722">
        <w:rPr>
          <w:rFonts w:ascii="Times New Roman" w:hAnsi="Times New Roman" w:cs="Times New Roman"/>
          <w:sz w:val="28"/>
        </w:rPr>
        <w:tab/>
      </w:r>
      <w:r w:rsidR="00F01EFC">
        <w:rPr>
          <w:rFonts w:ascii="Times New Roman" w:hAnsi="Times New Roman" w:cs="Times New Roman"/>
          <w:sz w:val="28"/>
        </w:rPr>
        <w:t>3</w:t>
      </w:r>
    </w:p>
    <w:p w:rsidR="008F4945" w:rsidRPr="00DD3722" w:rsidRDefault="0039656C" w:rsidP="008F4945">
      <w:pPr>
        <w:pStyle w:val="a3"/>
        <w:numPr>
          <w:ilvl w:val="0"/>
          <w:numId w:val="1"/>
        </w:numPr>
        <w:tabs>
          <w:tab w:val="left" w:leader="dot" w:pos="9072"/>
        </w:tabs>
        <w:spacing w:after="0" w:line="440" w:lineRule="exact"/>
        <w:ind w:left="425" w:hanging="357"/>
        <w:jc w:val="both"/>
        <w:rPr>
          <w:rFonts w:ascii="Times New Roman" w:hAnsi="Times New Roman" w:cs="Times New Roman"/>
          <w:sz w:val="28"/>
        </w:rPr>
      </w:pPr>
      <w:r w:rsidRPr="00DD3722">
        <w:rPr>
          <w:rFonts w:ascii="Times New Roman" w:hAnsi="Times New Roman" w:cs="Times New Roman"/>
          <w:sz w:val="28"/>
        </w:rPr>
        <w:t xml:space="preserve">Теоретические аспекты маркетингового взаимодействия с конечными </w:t>
      </w:r>
    </w:p>
    <w:p w:rsidR="0039656C" w:rsidRPr="00DD3722" w:rsidRDefault="0039656C" w:rsidP="00F01EFC">
      <w:pPr>
        <w:tabs>
          <w:tab w:val="left" w:leader="dot" w:pos="9214"/>
        </w:tabs>
        <w:spacing w:after="0" w:line="440" w:lineRule="exact"/>
        <w:ind w:left="68"/>
        <w:jc w:val="both"/>
        <w:rPr>
          <w:rFonts w:ascii="Times New Roman" w:hAnsi="Times New Roman" w:cs="Times New Roman"/>
          <w:sz w:val="28"/>
        </w:rPr>
      </w:pPr>
      <w:r w:rsidRPr="00DD3722">
        <w:rPr>
          <w:rFonts w:ascii="Times New Roman" w:hAnsi="Times New Roman" w:cs="Times New Roman"/>
          <w:sz w:val="28"/>
        </w:rPr>
        <w:t xml:space="preserve">потребителями в современной рыночной среде </w:t>
      </w:r>
      <w:r w:rsidR="00F01EFC">
        <w:rPr>
          <w:rFonts w:ascii="Times New Roman" w:hAnsi="Times New Roman" w:cs="Times New Roman"/>
          <w:sz w:val="28"/>
        </w:rPr>
        <w:tab/>
        <w:t>6</w:t>
      </w:r>
    </w:p>
    <w:p w:rsidR="0039656C" w:rsidRPr="00DD3722" w:rsidRDefault="0039656C" w:rsidP="00F01EFC">
      <w:pPr>
        <w:pStyle w:val="a3"/>
        <w:numPr>
          <w:ilvl w:val="1"/>
          <w:numId w:val="1"/>
        </w:numPr>
        <w:tabs>
          <w:tab w:val="left" w:leader="dot" w:pos="9214"/>
        </w:tabs>
        <w:spacing w:after="0" w:line="440" w:lineRule="exact"/>
        <w:ind w:left="425" w:hanging="431"/>
        <w:jc w:val="both"/>
        <w:rPr>
          <w:rFonts w:ascii="Times New Roman" w:hAnsi="Times New Roman" w:cs="Times New Roman"/>
          <w:sz w:val="28"/>
        </w:rPr>
      </w:pPr>
      <w:r w:rsidRPr="00DD3722">
        <w:rPr>
          <w:rFonts w:ascii="Times New Roman" w:hAnsi="Times New Roman" w:cs="Times New Roman"/>
          <w:sz w:val="28"/>
        </w:rPr>
        <w:t xml:space="preserve"> Эволюция и особенности взаимодействия между компаниями и потребителями </w:t>
      </w:r>
      <w:r w:rsidRPr="00DD3722">
        <w:rPr>
          <w:rFonts w:ascii="Times New Roman" w:hAnsi="Times New Roman" w:cs="Times New Roman"/>
          <w:sz w:val="28"/>
        </w:rPr>
        <w:tab/>
      </w:r>
      <w:r w:rsidR="00F01EFC">
        <w:rPr>
          <w:rFonts w:ascii="Times New Roman" w:hAnsi="Times New Roman" w:cs="Times New Roman"/>
          <w:sz w:val="28"/>
        </w:rPr>
        <w:t>6</w:t>
      </w:r>
    </w:p>
    <w:p w:rsidR="0039656C" w:rsidRPr="00DD3722" w:rsidRDefault="0039656C" w:rsidP="008F4945">
      <w:pPr>
        <w:pStyle w:val="a3"/>
        <w:numPr>
          <w:ilvl w:val="1"/>
          <w:numId w:val="1"/>
        </w:numPr>
        <w:tabs>
          <w:tab w:val="left" w:leader="dot" w:pos="9072"/>
        </w:tabs>
        <w:spacing w:after="0" w:line="440" w:lineRule="exact"/>
        <w:ind w:left="425" w:hanging="431"/>
        <w:jc w:val="both"/>
        <w:rPr>
          <w:rFonts w:ascii="Times New Roman" w:hAnsi="Times New Roman" w:cs="Times New Roman"/>
          <w:sz w:val="28"/>
        </w:rPr>
      </w:pPr>
      <w:r w:rsidRPr="00DD3722">
        <w:rPr>
          <w:rFonts w:ascii="Times New Roman" w:hAnsi="Times New Roman" w:cs="Times New Roman"/>
          <w:sz w:val="28"/>
        </w:rPr>
        <w:t xml:space="preserve"> Современные формы и методы взаимодействия крупных компаний с целевой аудиторией </w:t>
      </w:r>
      <w:r w:rsidRPr="00DD3722">
        <w:rPr>
          <w:rFonts w:ascii="Times New Roman" w:hAnsi="Times New Roman" w:cs="Times New Roman"/>
          <w:sz w:val="28"/>
        </w:rPr>
        <w:tab/>
      </w:r>
      <w:r w:rsidR="00F01EFC">
        <w:rPr>
          <w:rFonts w:ascii="Times New Roman" w:hAnsi="Times New Roman" w:cs="Times New Roman"/>
          <w:sz w:val="28"/>
        </w:rPr>
        <w:t>10</w:t>
      </w:r>
    </w:p>
    <w:p w:rsidR="0039656C" w:rsidRPr="00DD3722" w:rsidRDefault="0039656C" w:rsidP="008F4945">
      <w:pPr>
        <w:pStyle w:val="a3"/>
        <w:numPr>
          <w:ilvl w:val="1"/>
          <w:numId w:val="1"/>
        </w:numPr>
        <w:tabs>
          <w:tab w:val="left" w:leader="dot" w:pos="9072"/>
        </w:tabs>
        <w:spacing w:after="0" w:line="440" w:lineRule="exact"/>
        <w:ind w:left="425" w:hanging="431"/>
        <w:jc w:val="both"/>
        <w:rPr>
          <w:rFonts w:ascii="Times New Roman" w:hAnsi="Times New Roman" w:cs="Times New Roman"/>
          <w:sz w:val="28"/>
        </w:rPr>
      </w:pPr>
      <w:r w:rsidRPr="00DD3722">
        <w:rPr>
          <w:rFonts w:ascii="Times New Roman" w:hAnsi="Times New Roman" w:cs="Times New Roman"/>
          <w:sz w:val="28"/>
        </w:rPr>
        <w:t xml:space="preserve"> Персонализация обслуживания, как главная тенденция системы взаимодействия с потребителями </w:t>
      </w:r>
      <w:r w:rsidRPr="00DD3722">
        <w:rPr>
          <w:rFonts w:ascii="Times New Roman" w:hAnsi="Times New Roman" w:cs="Times New Roman"/>
          <w:sz w:val="28"/>
        </w:rPr>
        <w:tab/>
      </w:r>
      <w:r w:rsidR="00F01EFC">
        <w:rPr>
          <w:rFonts w:ascii="Times New Roman" w:hAnsi="Times New Roman" w:cs="Times New Roman"/>
          <w:sz w:val="28"/>
        </w:rPr>
        <w:t>19</w:t>
      </w:r>
    </w:p>
    <w:p w:rsidR="0039656C" w:rsidRPr="00DD3722" w:rsidRDefault="0039656C" w:rsidP="008F4945">
      <w:pPr>
        <w:pStyle w:val="a3"/>
        <w:numPr>
          <w:ilvl w:val="0"/>
          <w:numId w:val="1"/>
        </w:numPr>
        <w:tabs>
          <w:tab w:val="left" w:leader="dot" w:pos="9072"/>
        </w:tabs>
        <w:spacing w:after="0" w:line="440" w:lineRule="exact"/>
        <w:ind w:left="419" w:hanging="357"/>
        <w:jc w:val="both"/>
        <w:rPr>
          <w:rFonts w:ascii="Times New Roman" w:hAnsi="Times New Roman" w:cs="Times New Roman"/>
          <w:sz w:val="28"/>
        </w:rPr>
      </w:pPr>
      <w:r w:rsidRPr="00DD3722">
        <w:rPr>
          <w:rFonts w:ascii="Times New Roman" w:hAnsi="Times New Roman" w:cs="Times New Roman"/>
          <w:sz w:val="28"/>
        </w:rPr>
        <w:t xml:space="preserve">Современные технологии создания и усовершенствования каналов взаимодействия с потребителями на основе </w:t>
      </w:r>
      <w:r w:rsidRPr="00DD3722">
        <w:rPr>
          <w:rFonts w:ascii="Times New Roman" w:hAnsi="Times New Roman" w:cs="Times New Roman"/>
          <w:sz w:val="28"/>
          <w:lang w:val="en-US"/>
        </w:rPr>
        <w:t>Big</w:t>
      </w:r>
      <w:r w:rsidRPr="00DD3722">
        <w:rPr>
          <w:rFonts w:ascii="Times New Roman" w:hAnsi="Times New Roman" w:cs="Times New Roman"/>
          <w:sz w:val="28"/>
        </w:rPr>
        <w:t xml:space="preserve"> </w:t>
      </w:r>
      <w:r w:rsidRPr="00DD3722">
        <w:rPr>
          <w:rFonts w:ascii="Times New Roman" w:hAnsi="Times New Roman" w:cs="Times New Roman"/>
          <w:sz w:val="28"/>
          <w:lang w:val="en-US"/>
        </w:rPr>
        <w:t>Data</w:t>
      </w:r>
      <w:r w:rsidRPr="00DD3722">
        <w:rPr>
          <w:rFonts w:ascii="Times New Roman" w:hAnsi="Times New Roman" w:cs="Times New Roman"/>
          <w:sz w:val="28"/>
        </w:rPr>
        <w:t xml:space="preserve"> </w:t>
      </w:r>
      <w:r w:rsidR="00F01EFC">
        <w:rPr>
          <w:rFonts w:ascii="Times New Roman" w:hAnsi="Times New Roman" w:cs="Times New Roman"/>
          <w:sz w:val="28"/>
        </w:rPr>
        <w:tab/>
        <w:t>27</w:t>
      </w:r>
    </w:p>
    <w:p w:rsidR="0039656C" w:rsidRPr="00DD3722" w:rsidRDefault="0039656C" w:rsidP="008F4945">
      <w:pPr>
        <w:pStyle w:val="a3"/>
        <w:numPr>
          <w:ilvl w:val="1"/>
          <w:numId w:val="1"/>
        </w:numPr>
        <w:tabs>
          <w:tab w:val="left" w:leader="dot" w:pos="9072"/>
        </w:tabs>
        <w:spacing w:after="0" w:line="440" w:lineRule="exact"/>
        <w:ind w:left="425" w:hanging="431"/>
        <w:jc w:val="both"/>
        <w:rPr>
          <w:rFonts w:ascii="Times New Roman" w:hAnsi="Times New Roman" w:cs="Times New Roman"/>
          <w:sz w:val="28"/>
        </w:rPr>
      </w:pPr>
      <w:r w:rsidRPr="00DD3722">
        <w:rPr>
          <w:rFonts w:ascii="Times New Roman" w:hAnsi="Times New Roman" w:cs="Times New Roman"/>
          <w:sz w:val="28"/>
        </w:rPr>
        <w:t xml:space="preserve"> Логика и этапы разработки стратегии персонифицированного взаимодействия с потребителями </w:t>
      </w:r>
      <w:r w:rsidRPr="00DD3722">
        <w:rPr>
          <w:rFonts w:ascii="Times New Roman" w:hAnsi="Times New Roman" w:cs="Times New Roman"/>
          <w:sz w:val="28"/>
        </w:rPr>
        <w:tab/>
      </w:r>
      <w:r w:rsidR="00F01EFC">
        <w:rPr>
          <w:rFonts w:ascii="Times New Roman" w:hAnsi="Times New Roman" w:cs="Times New Roman"/>
          <w:sz w:val="28"/>
        </w:rPr>
        <w:t>27</w:t>
      </w:r>
    </w:p>
    <w:p w:rsidR="0039656C" w:rsidRPr="00DD3722" w:rsidRDefault="0039656C" w:rsidP="008F4945">
      <w:pPr>
        <w:pStyle w:val="a3"/>
        <w:numPr>
          <w:ilvl w:val="1"/>
          <w:numId w:val="1"/>
        </w:numPr>
        <w:tabs>
          <w:tab w:val="left" w:leader="dot" w:pos="9072"/>
        </w:tabs>
        <w:spacing w:after="0" w:line="440" w:lineRule="exact"/>
        <w:ind w:left="425" w:hanging="431"/>
        <w:jc w:val="both"/>
        <w:rPr>
          <w:rFonts w:ascii="Times New Roman" w:hAnsi="Times New Roman" w:cs="Times New Roman"/>
          <w:sz w:val="28"/>
        </w:rPr>
      </w:pPr>
      <w:r w:rsidRPr="00DD3722">
        <w:rPr>
          <w:rFonts w:ascii="Times New Roman" w:hAnsi="Times New Roman" w:cs="Times New Roman"/>
          <w:sz w:val="28"/>
        </w:rPr>
        <w:t xml:space="preserve">  Возможности и преимущества </w:t>
      </w:r>
      <w:r w:rsidRPr="00DD3722">
        <w:rPr>
          <w:rFonts w:ascii="Times New Roman" w:hAnsi="Times New Roman" w:cs="Times New Roman"/>
          <w:sz w:val="28"/>
          <w:lang w:val="en-US"/>
        </w:rPr>
        <w:t>CDP</w:t>
      </w:r>
      <w:r w:rsidRPr="00DD3722">
        <w:rPr>
          <w:rFonts w:ascii="Times New Roman" w:hAnsi="Times New Roman" w:cs="Times New Roman"/>
          <w:sz w:val="28"/>
        </w:rPr>
        <w:t xml:space="preserve">-платформ для генерирования персональных предложений </w:t>
      </w:r>
      <w:r w:rsidRPr="00DD3722">
        <w:rPr>
          <w:rFonts w:ascii="Times New Roman" w:hAnsi="Times New Roman" w:cs="Times New Roman"/>
          <w:sz w:val="28"/>
        </w:rPr>
        <w:tab/>
      </w:r>
      <w:r w:rsidR="00F01EFC">
        <w:rPr>
          <w:rFonts w:ascii="Times New Roman" w:hAnsi="Times New Roman" w:cs="Times New Roman"/>
          <w:sz w:val="28"/>
        </w:rPr>
        <w:t>31</w:t>
      </w:r>
    </w:p>
    <w:p w:rsidR="0039656C" w:rsidRPr="00DD3722" w:rsidRDefault="0039656C" w:rsidP="008F4945">
      <w:pPr>
        <w:pStyle w:val="a3"/>
        <w:numPr>
          <w:ilvl w:val="1"/>
          <w:numId w:val="1"/>
        </w:numPr>
        <w:tabs>
          <w:tab w:val="left" w:leader="dot" w:pos="9072"/>
        </w:tabs>
        <w:spacing w:after="0" w:line="440" w:lineRule="exact"/>
        <w:ind w:left="425" w:hanging="431"/>
        <w:jc w:val="both"/>
        <w:rPr>
          <w:rFonts w:ascii="Times New Roman" w:hAnsi="Times New Roman" w:cs="Times New Roman"/>
          <w:sz w:val="28"/>
        </w:rPr>
      </w:pPr>
      <w:r w:rsidRPr="00DD3722">
        <w:rPr>
          <w:rFonts w:ascii="Times New Roman" w:hAnsi="Times New Roman" w:cs="Times New Roman"/>
          <w:sz w:val="28"/>
        </w:rPr>
        <w:t xml:space="preserve"> Технология записи, хранения, ранжирования и анализа маркетинговой информации о клиенте </w:t>
      </w:r>
      <w:r w:rsidRPr="00DD3722">
        <w:rPr>
          <w:rFonts w:ascii="Times New Roman" w:hAnsi="Times New Roman" w:cs="Times New Roman"/>
          <w:sz w:val="28"/>
        </w:rPr>
        <w:tab/>
      </w:r>
      <w:r w:rsidR="00F01EFC">
        <w:rPr>
          <w:rFonts w:ascii="Times New Roman" w:hAnsi="Times New Roman" w:cs="Times New Roman"/>
          <w:sz w:val="28"/>
        </w:rPr>
        <w:t>34</w:t>
      </w:r>
    </w:p>
    <w:p w:rsidR="0039656C" w:rsidRPr="00DD3722" w:rsidRDefault="0039656C" w:rsidP="008F4945">
      <w:pPr>
        <w:pStyle w:val="a3"/>
        <w:numPr>
          <w:ilvl w:val="1"/>
          <w:numId w:val="1"/>
        </w:numPr>
        <w:tabs>
          <w:tab w:val="left" w:leader="dot" w:pos="9072"/>
        </w:tabs>
        <w:spacing w:after="0" w:line="440" w:lineRule="exact"/>
        <w:ind w:left="425" w:hanging="431"/>
        <w:jc w:val="both"/>
        <w:rPr>
          <w:rFonts w:ascii="Times New Roman" w:hAnsi="Times New Roman" w:cs="Times New Roman"/>
          <w:sz w:val="28"/>
        </w:rPr>
      </w:pPr>
      <w:r w:rsidRPr="00DD3722">
        <w:rPr>
          <w:rFonts w:ascii="Times New Roman" w:hAnsi="Times New Roman" w:cs="Times New Roman"/>
          <w:sz w:val="28"/>
        </w:rPr>
        <w:t xml:space="preserve"> Показатели эффективности персонализированного взаимодействия для компании и потребителя </w:t>
      </w:r>
      <w:r w:rsidRPr="00DD3722">
        <w:rPr>
          <w:rFonts w:ascii="Times New Roman" w:hAnsi="Times New Roman" w:cs="Times New Roman"/>
          <w:sz w:val="28"/>
        </w:rPr>
        <w:tab/>
      </w:r>
      <w:r w:rsidR="00F01EFC">
        <w:rPr>
          <w:rFonts w:ascii="Times New Roman" w:hAnsi="Times New Roman" w:cs="Times New Roman"/>
          <w:sz w:val="28"/>
        </w:rPr>
        <w:t>42</w:t>
      </w:r>
    </w:p>
    <w:p w:rsidR="0039656C" w:rsidRPr="00DD3722" w:rsidRDefault="0039656C" w:rsidP="008F4945">
      <w:pPr>
        <w:pStyle w:val="a3"/>
        <w:numPr>
          <w:ilvl w:val="0"/>
          <w:numId w:val="1"/>
        </w:numPr>
        <w:tabs>
          <w:tab w:val="left" w:leader="dot" w:pos="9072"/>
        </w:tabs>
        <w:spacing w:after="0" w:line="440" w:lineRule="exact"/>
        <w:ind w:left="419" w:hanging="357"/>
        <w:jc w:val="both"/>
        <w:rPr>
          <w:rFonts w:ascii="Times New Roman" w:hAnsi="Times New Roman" w:cs="Times New Roman"/>
          <w:sz w:val="28"/>
        </w:rPr>
      </w:pPr>
      <w:r w:rsidRPr="00DD3722">
        <w:rPr>
          <w:rFonts w:ascii="Times New Roman" w:hAnsi="Times New Roman" w:cs="Times New Roman"/>
          <w:sz w:val="28"/>
        </w:rPr>
        <w:t xml:space="preserve">Практические проблемы в формировании стратегии непрерывного взаимодействия с клиентами в деятельности крупного сетевого ритейлера (на примере ПАО «Магнит») </w:t>
      </w:r>
      <w:r w:rsidR="00F01EFC">
        <w:rPr>
          <w:rFonts w:ascii="Times New Roman" w:hAnsi="Times New Roman" w:cs="Times New Roman"/>
          <w:sz w:val="28"/>
        </w:rPr>
        <w:tab/>
        <w:t>47</w:t>
      </w:r>
    </w:p>
    <w:p w:rsidR="0039656C" w:rsidRPr="00DD3722" w:rsidRDefault="0039656C" w:rsidP="008F4945">
      <w:pPr>
        <w:pStyle w:val="a3"/>
        <w:numPr>
          <w:ilvl w:val="1"/>
          <w:numId w:val="1"/>
        </w:numPr>
        <w:tabs>
          <w:tab w:val="left" w:leader="dot" w:pos="9072"/>
        </w:tabs>
        <w:spacing w:after="0" w:line="440" w:lineRule="exact"/>
        <w:ind w:left="425" w:hanging="431"/>
        <w:jc w:val="both"/>
        <w:rPr>
          <w:rFonts w:ascii="Times New Roman" w:hAnsi="Times New Roman" w:cs="Times New Roman"/>
          <w:sz w:val="28"/>
        </w:rPr>
      </w:pPr>
      <w:r w:rsidRPr="00DD3722">
        <w:rPr>
          <w:rFonts w:ascii="Times New Roman" w:hAnsi="Times New Roman" w:cs="Times New Roman"/>
          <w:sz w:val="28"/>
        </w:rPr>
        <w:t xml:space="preserve"> Анализ ситуации на российском ритейл-рынке в области внедрения технологий взаимодействия </w:t>
      </w:r>
      <w:r w:rsidRPr="00DD3722">
        <w:rPr>
          <w:rFonts w:ascii="Times New Roman" w:hAnsi="Times New Roman" w:cs="Times New Roman"/>
          <w:sz w:val="28"/>
        </w:rPr>
        <w:tab/>
      </w:r>
      <w:r w:rsidR="00F01EFC">
        <w:rPr>
          <w:rFonts w:ascii="Times New Roman" w:hAnsi="Times New Roman" w:cs="Times New Roman"/>
          <w:sz w:val="28"/>
        </w:rPr>
        <w:t>47</w:t>
      </w:r>
    </w:p>
    <w:p w:rsidR="008F4945" w:rsidRPr="00DD3722" w:rsidRDefault="0039656C" w:rsidP="008F4945">
      <w:pPr>
        <w:pStyle w:val="a3"/>
        <w:numPr>
          <w:ilvl w:val="1"/>
          <w:numId w:val="1"/>
        </w:numPr>
        <w:tabs>
          <w:tab w:val="left" w:leader="dot" w:pos="9072"/>
        </w:tabs>
        <w:spacing w:after="0" w:line="440" w:lineRule="exact"/>
        <w:ind w:left="425" w:hanging="431"/>
        <w:jc w:val="both"/>
        <w:rPr>
          <w:rFonts w:ascii="Times New Roman" w:hAnsi="Times New Roman" w:cs="Times New Roman"/>
          <w:sz w:val="28"/>
        </w:rPr>
      </w:pPr>
      <w:r w:rsidRPr="00DD3722">
        <w:rPr>
          <w:rFonts w:ascii="Times New Roman" w:hAnsi="Times New Roman" w:cs="Times New Roman"/>
          <w:sz w:val="28"/>
        </w:rPr>
        <w:t xml:space="preserve"> Маркетинговые проблемы при внедрении новых технологий </w:t>
      </w:r>
    </w:p>
    <w:p w:rsidR="0039656C" w:rsidRPr="00DD3722" w:rsidRDefault="0039656C" w:rsidP="008F4945">
      <w:pPr>
        <w:pStyle w:val="a3"/>
        <w:tabs>
          <w:tab w:val="left" w:leader="dot" w:pos="9072"/>
        </w:tabs>
        <w:spacing w:after="0" w:line="440" w:lineRule="exact"/>
        <w:ind w:left="425"/>
        <w:jc w:val="both"/>
        <w:rPr>
          <w:rFonts w:ascii="Times New Roman" w:hAnsi="Times New Roman" w:cs="Times New Roman"/>
          <w:sz w:val="28"/>
        </w:rPr>
      </w:pPr>
      <w:r w:rsidRPr="00DD3722">
        <w:rPr>
          <w:rFonts w:ascii="Times New Roman" w:hAnsi="Times New Roman" w:cs="Times New Roman"/>
          <w:sz w:val="28"/>
        </w:rPr>
        <w:t xml:space="preserve">взаимодействия с клиентами в розничной сети «Магнит» </w:t>
      </w:r>
      <w:r w:rsidRPr="00DD3722">
        <w:rPr>
          <w:rFonts w:ascii="Times New Roman" w:hAnsi="Times New Roman" w:cs="Times New Roman"/>
          <w:sz w:val="28"/>
        </w:rPr>
        <w:tab/>
      </w:r>
      <w:r w:rsidR="00F01EFC">
        <w:rPr>
          <w:rFonts w:ascii="Times New Roman" w:hAnsi="Times New Roman" w:cs="Times New Roman"/>
          <w:sz w:val="28"/>
        </w:rPr>
        <w:t>54</w:t>
      </w:r>
    </w:p>
    <w:p w:rsidR="008F4945" w:rsidRPr="00DD3722" w:rsidRDefault="0039656C" w:rsidP="008F4945">
      <w:pPr>
        <w:pStyle w:val="a3"/>
        <w:numPr>
          <w:ilvl w:val="1"/>
          <w:numId w:val="1"/>
        </w:numPr>
        <w:tabs>
          <w:tab w:val="left" w:leader="dot" w:pos="8931"/>
        </w:tabs>
        <w:spacing w:after="0" w:line="440" w:lineRule="exact"/>
        <w:ind w:left="426"/>
        <w:jc w:val="both"/>
        <w:rPr>
          <w:rFonts w:ascii="Times New Roman" w:hAnsi="Times New Roman" w:cs="Times New Roman"/>
          <w:sz w:val="28"/>
        </w:rPr>
      </w:pPr>
      <w:r w:rsidRPr="00DD3722">
        <w:rPr>
          <w:rFonts w:ascii="Times New Roman" w:hAnsi="Times New Roman" w:cs="Times New Roman"/>
          <w:sz w:val="28"/>
        </w:rPr>
        <w:t xml:space="preserve"> Разработка и обоснование создания нового способа </w:t>
      </w:r>
      <w:r w:rsidR="00BE42CA" w:rsidRPr="00DD3722">
        <w:rPr>
          <w:rFonts w:ascii="Times New Roman" w:hAnsi="Times New Roman" w:cs="Times New Roman"/>
          <w:sz w:val="28"/>
        </w:rPr>
        <w:t xml:space="preserve">взаимодействия </w:t>
      </w:r>
    </w:p>
    <w:p w:rsidR="0039656C" w:rsidRPr="00DD3722" w:rsidRDefault="00BE42CA" w:rsidP="00F01EFC">
      <w:pPr>
        <w:tabs>
          <w:tab w:val="left" w:leader="dot" w:pos="9072"/>
        </w:tabs>
        <w:spacing w:after="0" w:line="440" w:lineRule="exact"/>
        <w:ind w:left="-6"/>
        <w:jc w:val="both"/>
        <w:rPr>
          <w:rFonts w:ascii="Times New Roman" w:hAnsi="Times New Roman" w:cs="Times New Roman"/>
          <w:sz w:val="28"/>
        </w:rPr>
      </w:pPr>
      <w:r w:rsidRPr="00DD3722">
        <w:rPr>
          <w:rFonts w:ascii="Times New Roman" w:hAnsi="Times New Roman" w:cs="Times New Roman"/>
          <w:sz w:val="28"/>
        </w:rPr>
        <w:t>с конечными потребителями</w:t>
      </w:r>
      <w:r w:rsidR="0039656C" w:rsidRPr="00DD3722">
        <w:rPr>
          <w:rFonts w:ascii="Times New Roman" w:hAnsi="Times New Roman" w:cs="Times New Roman"/>
          <w:sz w:val="28"/>
        </w:rPr>
        <w:t xml:space="preserve"> для ПАО «Магнит»</w:t>
      </w:r>
      <w:r w:rsidR="0039656C" w:rsidRPr="00DD3722">
        <w:rPr>
          <w:rFonts w:ascii="Times New Roman" w:hAnsi="Times New Roman" w:cs="Times New Roman"/>
          <w:sz w:val="28"/>
        </w:rPr>
        <w:tab/>
      </w:r>
      <w:r w:rsidR="00F01EFC">
        <w:rPr>
          <w:rFonts w:ascii="Times New Roman" w:hAnsi="Times New Roman" w:cs="Times New Roman"/>
          <w:sz w:val="28"/>
        </w:rPr>
        <w:t>58</w:t>
      </w:r>
    </w:p>
    <w:p w:rsidR="0039656C" w:rsidRPr="00DD3722" w:rsidRDefault="0039656C" w:rsidP="008F4945">
      <w:pPr>
        <w:tabs>
          <w:tab w:val="left" w:leader="dot" w:pos="9072"/>
        </w:tabs>
        <w:spacing w:after="0" w:line="440" w:lineRule="exact"/>
        <w:ind w:left="357"/>
        <w:jc w:val="both"/>
        <w:rPr>
          <w:rFonts w:ascii="Times New Roman" w:hAnsi="Times New Roman" w:cs="Times New Roman"/>
          <w:sz w:val="28"/>
        </w:rPr>
      </w:pPr>
      <w:r w:rsidRPr="00DD3722">
        <w:rPr>
          <w:rFonts w:ascii="Times New Roman" w:hAnsi="Times New Roman" w:cs="Times New Roman"/>
          <w:sz w:val="28"/>
        </w:rPr>
        <w:t xml:space="preserve">Заключение </w:t>
      </w:r>
      <w:r w:rsidRPr="00DD3722">
        <w:rPr>
          <w:rFonts w:ascii="Times New Roman" w:hAnsi="Times New Roman" w:cs="Times New Roman"/>
          <w:sz w:val="28"/>
        </w:rPr>
        <w:tab/>
      </w:r>
      <w:r w:rsidR="00F01EFC">
        <w:rPr>
          <w:rFonts w:ascii="Times New Roman" w:hAnsi="Times New Roman" w:cs="Times New Roman"/>
          <w:sz w:val="28"/>
        </w:rPr>
        <w:t>69</w:t>
      </w:r>
    </w:p>
    <w:p w:rsidR="0039656C" w:rsidRDefault="0039656C" w:rsidP="008F4945">
      <w:pPr>
        <w:tabs>
          <w:tab w:val="left" w:leader="dot" w:pos="9072"/>
        </w:tabs>
        <w:spacing w:after="0" w:line="440" w:lineRule="exact"/>
        <w:ind w:left="357"/>
        <w:jc w:val="both"/>
        <w:rPr>
          <w:rFonts w:ascii="Times New Roman" w:hAnsi="Times New Roman" w:cs="Times New Roman"/>
          <w:sz w:val="28"/>
        </w:rPr>
      </w:pPr>
      <w:r w:rsidRPr="00DD3722">
        <w:rPr>
          <w:rFonts w:ascii="Times New Roman" w:hAnsi="Times New Roman" w:cs="Times New Roman"/>
          <w:sz w:val="28"/>
        </w:rPr>
        <w:t>Список используемых источник</w:t>
      </w:r>
      <w:r w:rsidR="00C462C5" w:rsidRPr="00DD3722">
        <w:rPr>
          <w:rFonts w:ascii="Times New Roman" w:hAnsi="Times New Roman" w:cs="Times New Roman"/>
          <w:sz w:val="28"/>
        </w:rPr>
        <w:t>ов</w:t>
      </w:r>
      <w:r>
        <w:rPr>
          <w:rFonts w:ascii="Times New Roman" w:hAnsi="Times New Roman" w:cs="Times New Roman"/>
          <w:sz w:val="28"/>
        </w:rPr>
        <w:t xml:space="preserve"> </w:t>
      </w:r>
      <w:r>
        <w:rPr>
          <w:rFonts w:ascii="Times New Roman" w:hAnsi="Times New Roman" w:cs="Times New Roman"/>
          <w:sz w:val="28"/>
        </w:rPr>
        <w:tab/>
      </w:r>
      <w:r w:rsidR="00F01EFC">
        <w:rPr>
          <w:rFonts w:ascii="Times New Roman" w:hAnsi="Times New Roman" w:cs="Times New Roman"/>
          <w:sz w:val="28"/>
        </w:rPr>
        <w:t>72</w:t>
      </w:r>
    </w:p>
    <w:p w:rsidR="008F4945" w:rsidRDefault="008F4945"/>
    <w:p w:rsidR="0039656C" w:rsidRDefault="0039656C" w:rsidP="008F4945">
      <w:pPr>
        <w:spacing w:after="0"/>
        <w:ind w:firstLine="709"/>
        <w:jc w:val="center"/>
        <w:rPr>
          <w:rFonts w:ascii="Times New Roman" w:hAnsi="Times New Roman" w:cs="Times New Roman"/>
          <w:sz w:val="28"/>
        </w:rPr>
      </w:pPr>
      <w:r w:rsidRPr="00EA2D6E">
        <w:rPr>
          <w:rFonts w:ascii="Times New Roman" w:hAnsi="Times New Roman" w:cs="Times New Roman"/>
          <w:sz w:val="28"/>
        </w:rPr>
        <w:lastRenderedPageBreak/>
        <w:t>Введение</w:t>
      </w:r>
    </w:p>
    <w:p w:rsidR="008F4945" w:rsidRDefault="008F4945" w:rsidP="008F4945">
      <w:pPr>
        <w:spacing w:after="0"/>
        <w:ind w:firstLine="709"/>
        <w:jc w:val="center"/>
        <w:rPr>
          <w:rFonts w:ascii="Times New Roman" w:hAnsi="Times New Roman" w:cs="Times New Roman"/>
          <w:sz w:val="28"/>
        </w:rPr>
      </w:pPr>
    </w:p>
    <w:p w:rsidR="0039656C" w:rsidRDefault="0039656C" w:rsidP="00CF34DF">
      <w:pPr>
        <w:spacing w:after="0" w:line="360" w:lineRule="auto"/>
        <w:ind w:firstLine="709"/>
        <w:jc w:val="both"/>
        <w:rPr>
          <w:rFonts w:ascii="Times New Roman" w:hAnsi="Times New Roman" w:cs="Times New Roman"/>
          <w:sz w:val="28"/>
          <w:szCs w:val="28"/>
        </w:rPr>
      </w:pPr>
      <w:r w:rsidRPr="009623D3">
        <w:rPr>
          <w:rFonts w:ascii="Times New Roman" w:hAnsi="Times New Roman" w:cs="Times New Roman"/>
          <w:sz w:val="28"/>
          <w:szCs w:val="28"/>
        </w:rPr>
        <w:t>Несмотря на постоянное появление так называемых «подрывных» инноваций в маркетинге и продажах, формула успешного ритейлера остается неизменной. Она включает в себя предоставление правильных продуктов и сервисов, обеспечение хорошего качества по соответствующей цене и удобства для покупателя (а именно подходящих часов работы, расположения магазинов и широкого ассортимента популярных товаров). Тем не менее, распространение интернет-магазинов, мобильных технологий и технологий анализа данных значительно влияет на ритейл-индустрию в последние годы, меняя понимание минимально необходимого ур</w:t>
      </w:r>
      <w:r w:rsidR="00F01EFC">
        <w:rPr>
          <w:rFonts w:ascii="Times New Roman" w:hAnsi="Times New Roman" w:cs="Times New Roman"/>
          <w:sz w:val="28"/>
          <w:szCs w:val="28"/>
        </w:rPr>
        <w:t>овня качества товаров и обслуживания</w:t>
      </w:r>
      <w:r w:rsidRPr="009623D3">
        <w:rPr>
          <w:rFonts w:ascii="Times New Roman" w:hAnsi="Times New Roman" w:cs="Times New Roman"/>
          <w:sz w:val="28"/>
          <w:szCs w:val="28"/>
        </w:rPr>
        <w:t>. Требования покупателей растут и ритейлеры должны им соответствовать, чтобы поддерживать конкурентоспособность.</w:t>
      </w:r>
    </w:p>
    <w:p w:rsidR="0039656C" w:rsidRDefault="0039656C" w:rsidP="00CF34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условиях современного мира компаниям недостаточно просто продавать свой продукт, необходимо прикладывать гораздо больше усилий, в различных направлениях, одним из которых является непрерывное взаимодействие с потребителем. </w:t>
      </w:r>
      <w:r w:rsidRPr="009623D3">
        <w:rPr>
          <w:rFonts w:ascii="Times New Roman" w:hAnsi="Times New Roman" w:cs="Times New Roman"/>
          <w:sz w:val="28"/>
          <w:szCs w:val="28"/>
        </w:rPr>
        <w:t>В условиях усиливающейся конкуренции и появления все большего количества онлайн-магазинов, ритейлерам необходимо понимать, как они могут занять особое место в головах своих покупателей, путем предоставления наилучшего покупательского опыта (shopping experience).</w:t>
      </w:r>
      <w:r>
        <w:rPr>
          <w:rFonts w:ascii="Times New Roman" w:hAnsi="Times New Roman" w:cs="Times New Roman"/>
          <w:sz w:val="28"/>
          <w:szCs w:val="28"/>
        </w:rPr>
        <w:t xml:space="preserve"> </w:t>
      </w:r>
    </w:p>
    <w:p w:rsidR="0039656C" w:rsidRDefault="0039656C" w:rsidP="00CF34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 недостаточно просто взаимодействовать с потребителем, важно знать его, поддерживать с ним отношения ежедневно и предлагать ему нужный товар, по нужной цене. Персонализированное взаимодействие достаточно неновое направление в маркетинге отношений, но многие российские, да и не все западные компании его применяют. Персонализация подразумевает не только знание имени и адрес проживание, а понимание его ритма жизни, нужд и потребностей, его социальный статус и роль в обществе, помогая ему по жизни.</w:t>
      </w:r>
    </w:p>
    <w:p w:rsidR="0039656C" w:rsidRPr="009623D3" w:rsidRDefault="0039656C" w:rsidP="00CF34DF">
      <w:pPr>
        <w:spacing w:after="0" w:line="360" w:lineRule="auto"/>
        <w:ind w:firstLine="567"/>
        <w:jc w:val="both"/>
        <w:rPr>
          <w:rFonts w:ascii="Times New Roman" w:hAnsi="Times New Roman" w:cs="Times New Roman"/>
          <w:sz w:val="28"/>
          <w:szCs w:val="28"/>
        </w:rPr>
      </w:pPr>
      <w:r w:rsidRPr="009623D3">
        <w:rPr>
          <w:rFonts w:ascii="Times New Roman" w:hAnsi="Times New Roman" w:cs="Times New Roman"/>
          <w:sz w:val="28"/>
          <w:szCs w:val="28"/>
        </w:rPr>
        <w:t xml:space="preserve">Алгоритмы персонализации основываются на базовых техниках бизнес-аналитики, которым посвящен большой объем теоретических работ. Тем не </w:t>
      </w:r>
      <w:r w:rsidRPr="009623D3">
        <w:rPr>
          <w:rFonts w:ascii="Times New Roman" w:hAnsi="Times New Roman" w:cs="Times New Roman"/>
          <w:sz w:val="28"/>
          <w:szCs w:val="28"/>
        </w:rPr>
        <w:lastRenderedPageBreak/>
        <w:t>менее, практически не существует источников, описывающих полный процесс внедрения</w:t>
      </w:r>
      <w:r>
        <w:rPr>
          <w:rFonts w:ascii="Times New Roman" w:hAnsi="Times New Roman" w:cs="Times New Roman"/>
          <w:sz w:val="28"/>
          <w:szCs w:val="28"/>
        </w:rPr>
        <w:t> </w:t>
      </w:r>
      <w:r w:rsidRPr="009623D3">
        <w:rPr>
          <w:rFonts w:ascii="Times New Roman" w:hAnsi="Times New Roman" w:cs="Times New Roman"/>
          <w:sz w:val="28"/>
          <w:szCs w:val="28"/>
        </w:rPr>
        <w:t>персонализации,</w:t>
      </w:r>
      <w:r>
        <w:rPr>
          <w:rFonts w:ascii="Times New Roman" w:hAnsi="Times New Roman" w:cs="Times New Roman"/>
          <w:sz w:val="28"/>
          <w:szCs w:val="28"/>
        </w:rPr>
        <w:t> включающий </w:t>
      </w:r>
      <w:r w:rsidRPr="009623D3">
        <w:rPr>
          <w:rFonts w:ascii="Times New Roman" w:hAnsi="Times New Roman" w:cs="Times New Roman"/>
          <w:sz w:val="28"/>
          <w:szCs w:val="28"/>
        </w:rPr>
        <w:t>по</w:t>
      </w:r>
      <w:r>
        <w:rPr>
          <w:rFonts w:ascii="Times New Roman" w:hAnsi="Times New Roman" w:cs="Times New Roman"/>
          <w:sz w:val="28"/>
          <w:szCs w:val="28"/>
        </w:rPr>
        <w:t>дготовку, сбор, хранение и анали</w:t>
      </w:r>
      <w:r w:rsidRPr="009623D3">
        <w:rPr>
          <w:rFonts w:ascii="Times New Roman" w:hAnsi="Times New Roman" w:cs="Times New Roman"/>
          <w:sz w:val="28"/>
          <w:szCs w:val="28"/>
        </w:rPr>
        <w:t>з данных.</w:t>
      </w:r>
    </w:p>
    <w:p w:rsidR="0039656C" w:rsidRDefault="0039656C" w:rsidP="00CF34D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Целью дипломной</w:t>
      </w:r>
      <w:r w:rsidRPr="009623D3">
        <w:rPr>
          <w:rFonts w:ascii="Times New Roman" w:hAnsi="Times New Roman" w:cs="Times New Roman"/>
          <w:sz w:val="28"/>
          <w:szCs w:val="28"/>
        </w:rPr>
        <w:t xml:space="preserve"> работы является теоретическое обоснование </w:t>
      </w:r>
      <w:r>
        <w:rPr>
          <w:rFonts w:ascii="Times New Roman" w:hAnsi="Times New Roman" w:cs="Times New Roman"/>
          <w:sz w:val="28"/>
          <w:szCs w:val="28"/>
        </w:rPr>
        <w:t>концепции непрерывного персонализированного</w:t>
      </w:r>
      <w:r w:rsidRPr="009623D3">
        <w:rPr>
          <w:rFonts w:ascii="Times New Roman" w:hAnsi="Times New Roman" w:cs="Times New Roman"/>
          <w:sz w:val="28"/>
          <w:szCs w:val="28"/>
        </w:rPr>
        <w:t xml:space="preserve"> взаимодействия с потребителем и ее практическое воплощение в комплексе мероприятий ритейл-компаний.</w:t>
      </w:r>
    </w:p>
    <w:p w:rsidR="0039656C" w:rsidRPr="009623D3" w:rsidRDefault="0039656C" w:rsidP="00CF34D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Задачи дипломной</w:t>
      </w:r>
      <w:r w:rsidRPr="009623D3">
        <w:rPr>
          <w:rFonts w:ascii="Times New Roman" w:hAnsi="Times New Roman" w:cs="Times New Roman"/>
          <w:sz w:val="28"/>
          <w:szCs w:val="28"/>
        </w:rPr>
        <w:t xml:space="preserve"> работы:</w:t>
      </w:r>
    </w:p>
    <w:p w:rsidR="0039656C" w:rsidRPr="009623D3" w:rsidRDefault="00C462C5" w:rsidP="00CF34DF">
      <w:pPr>
        <w:spacing w:after="0" w:line="360" w:lineRule="auto"/>
        <w:ind w:firstLine="567"/>
        <w:jc w:val="both"/>
        <w:rPr>
          <w:rFonts w:ascii="Times New Roman" w:hAnsi="Times New Roman" w:cs="Times New Roman"/>
          <w:sz w:val="28"/>
          <w:szCs w:val="28"/>
        </w:rPr>
      </w:pPr>
      <w:r w:rsidRPr="009623D3">
        <w:rPr>
          <w:rFonts w:ascii="Times New Roman" w:hAnsi="Times New Roman" w:cs="Times New Roman"/>
          <w:sz w:val="28"/>
          <w:szCs w:val="28"/>
        </w:rPr>
        <w:t>–</w:t>
      </w:r>
      <w:r w:rsidR="0039656C" w:rsidRPr="009623D3">
        <w:rPr>
          <w:rFonts w:ascii="Times New Roman" w:hAnsi="Times New Roman" w:cs="Times New Roman"/>
          <w:sz w:val="28"/>
          <w:szCs w:val="28"/>
        </w:rPr>
        <w:t xml:space="preserve"> Теоретическое раскрытие понятия «персонализация»</w:t>
      </w:r>
      <w:r w:rsidR="0039656C">
        <w:rPr>
          <w:rFonts w:ascii="Times New Roman" w:hAnsi="Times New Roman" w:cs="Times New Roman"/>
          <w:sz w:val="28"/>
          <w:szCs w:val="28"/>
        </w:rPr>
        <w:t>, форм и методов персонализированного взаимодействия</w:t>
      </w:r>
      <w:r w:rsidR="0039656C" w:rsidRPr="009623D3">
        <w:rPr>
          <w:rFonts w:ascii="Times New Roman" w:hAnsi="Times New Roman" w:cs="Times New Roman"/>
          <w:sz w:val="28"/>
          <w:szCs w:val="28"/>
        </w:rPr>
        <w:t xml:space="preserve"> и обоснование актуальности этого термина;</w:t>
      </w:r>
    </w:p>
    <w:p w:rsidR="0039656C" w:rsidRPr="009623D3" w:rsidRDefault="00C462C5" w:rsidP="00CF34DF">
      <w:pPr>
        <w:spacing w:after="0" w:line="360" w:lineRule="auto"/>
        <w:ind w:firstLine="567"/>
        <w:jc w:val="both"/>
        <w:rPr>
          <w:rFonts w:ascii="Times New Roman" w:hAnsi="Times New Roman" w:cs="Times New Roman"/>
          <w:sz w:val="28"/>
          <w:szCs w:val="28"/>
        </w:rPr>
      </w:pPr>
      <w:r w:rsidRPr="009623D3">
        <w:rPr>
          <w:rFonts w:ascii="Times New Roman" w:hAnsi="Times New Roman" w:cs="Times New Roman"/>
          <w:sz w:val="28"/>
          <w:szCs w:val="28"/>
        </w:rPr>
        <w:t>–</w:t>
      </w:r>
      <w:r w:rsidR="0039656C" w:rsidRPr="009623D3">
        <w:rPr>
          <w:rFonts w:ascii="Times New Roman" w:hAnsi="Times New Roman" w:cs="Times New Roman"/>
          <w:sz w:val="28"/>
          <w:szCs w:val="28"/>
        </w:rPr>
        <w:t xml:space="preserve"> Анализ </w:t>
      </w:r>
      <w:r w:rsidR="0039656C">
        <w:rPr>
          <w:rFonts w:ascii="Times New Roman" w:hAnsi="Times New Roman" w:cs="Times New Roman"/>
          <w:sz w:val="28"/>
          <w:szCs w:val="28"/>
        </w:rPr>
        <w:t>рынка и существующих</w:t>
      </w:r>
      <w:r w:rsidR="0039656C" w:rsidRPr="009623D3">
        <w:rPr>
          <w:rFonts w:ascii="Times New Roman" w:hAnsi="Times New Roman" w:cs="Times New Roman"/>
          <w:sz w:val="28"/>
          <w:szCs w:val="28"/>
        </w:rPr>
        <w:t xml:space="preserve"> систем взаимодействия ритейлеров с покупателями;</w:t>
      </w:r>
    </w:p>
    <w:p w:rsidR="0039656C" w:rsidRPr="009623D3" w:rsidRDefault="00C462C5" w:rsidP="00CF34DF">
      <w:pPr>
        <w:spacing w:after="0" w:line="360" w:lineRule="auto"/>
        <w:ind w:firstLine="567"/>
        <w:jc w:val="both"/>
        <w:rPr>
          <w:rFonts w:ascii="Times New Roman" w:hAnsi="Times New Roman" w:cs="Times New Roman"/>
          <w:sz w:val="28"/>
          <w:szCs w:val="28"/>
        </w:rPr>
      </w:pPr>
      <w:r w:rsidRPr="009623D3">
        <w:rPr>
          <w:rFonts w:ascii="Times New Roman" w:hAnsi="Times New Roman" w:cs="Times New Roman"/>
          <w:sz w:val="28"/>
          <w:szCs w:val="28"/>
        </w:rPr>
        <w:t>–</w:t>
      </w:r>
      <w:r w:rsidR="0039656C" w:rsidRPr="009623D3">
        <w:rPr>
          <w:rFonts w:ascii="Times New Roman" w:hAnsi="Times New Roman" w:cs="Times New Roman"/>
          <w:sz w:val="28"/>
          <w:szCs w:val="28"/>
        </w:rPr>
        <w:t xml:space="preserve"> Ознакомление с современн</w:t>
      </w:r>
      <w:r w:rsidR="00BE42CA">
        <w:rPr>
          <w:rFonts w:ascii="Times New Roman" w:hAnsi="Times New Roman" w:cs="Times New Roman"/>
          <w:sz w:val="28"/>
          <w:szCs w:val="28"/>
        </w:rPr>
        <w:t>ым программным обеспечением, на основе</w:t>
      </w:r>
      <w:r w:rsidR="0039656C" w:rsidRPr="009623D3">
        <w:rPr>
          <w:rFonts w:ascii="Times New Roman" w:hAnsi="Times New Roman" w:cs="Times New Roman"/>
          <w:sz w:val="28"/>
          <w:szCs w:val="28"/>
        </w:rPr>
        <w:t xml:space="preserve"> </w:t>
      </w:r>
      <w:r w:rsidR="0039656C" w:rsidRPr="009623D3">
        <w:rPr>
          <w:rFonts w:ascii="Times New Roman" w:hAnsi="Times New Roman" w:cs="Times New Roman"/>
          <w:sz w:val="28"/>
          <w:szCs w:val="28"/>
          <w:lang w:val="en-US"/>
        </w:rPr>
        <w:t>Big</w:t>
      </w:r>
      <w:r w:rsidR="0039656C" w:rsidRPr="009623D3">
        <w:rPr>
          <w:rFonts w:ascii="Times New Roman" w:hAnsi="Times New Roman" w:cs="Times New Roman"/>
          <w:sz w:val="28"/>
          <w:szCs w:val="28"/>
        </w:rPr>
        <w:t xml:space="preserve"> </w:t>
      </w:r>
      <w:r w:rsidR="0039656C" w:rsidRPr="009623D3">
        <w:rPr>
          <w:rFonts w:ascii="Times New Roman" w:hAnsi="Times New Roman" w:cs="Times New Roman"/>
          <w:sz w:val="28"/>
          <w:szCs w:val="28"/>
          <w:lang w:val="en-US"/>
        </w:rPr>
        <w:t>Data</w:t>
      </w:r>
      <w:r w:rsidR="0039656C" w:rsidRPr="009623D3">
        <w:rPr>
          <w:rFonts w:ascii="Times New Roman" w:hAnsi="Times New Roman" w:cs="Times New Roman"/>
          <w:sz w:val="28"/>
          <w:szCs w:val="28"/>
        </w:rPr>
        <w:t>;</w:t>
      </w:r>
    </w:p>
    <w:p w:rsidR="0039656C" w:rsidRPr="009623D3" w:rsidRDefault="00C462C5" w:rsidP="00CF34DF">
      <w:pPr>
        <w:spacing w:after="0" w:line="360" w:lineRule="auto"/>
        <w:ind w:firstLine="567"/>
        <w:jc w:val="both"/>
        <w:rPr>
          <w:rFonts w:ascii="Times New Roman" w:hAnsi="Times New Roman" w:cs="Times New Roman"/>
          <w:sz w:val="28"/>
          <w:szCs w:val="28"/>
        </w:rPr>
      </w:pPr>
      <w:r w:rsidRPr="009623D3">
        <w:rPr>
          <w:rFonts w:ascii="Times New Roman" w:hAnsi="Times New Roman" w:cs="Times New Roman"/>
          <w:sz w:val="28"/>
          <w:szCs w:val="28"/>
        </w:rPr>
        <w:t>–</w:t>
      </w:r>
      <w:r w:rsidR="0039656C">
        <w:rPr>
          <w:rFonts w:ascii="Times New Roman" w:hAnsi="Times New Roman" w:cs="Times New Roman"/>
          <w:sz w:val="28"/>
          <w:szCs w:val="28"/>
        </w:rPr>
        <w:t xml:space="preserve"> </w:t>
      </w:r>
      <w:r w:rsidR="0039656C" w:rsidRPr="009623D3">
        <w:rPr>
          <w:rFonts w:ascii="Times New Roman" w:hAnsi="Times New Roman" w:cs="Times New Roman"/>
          <w:sz w:val="28"/>
          <w:szCs w:val="28"/>
        </w:rPr>
        <w:t>Разработка практических рекомендаций по совершенствованию системы</w:t>
      </w:r>
      <w:r w:rsidR="0039656C">
        <w:rPr>
          <w:rFonts w:ascii="Times New Roman" w:hAnsi="Times New Roman" w:cs="Times New Roman"/>
          <w:sz w:val="28"/>
          <w:szCs w:val="28"/>
        </w:rPr>
        <w:t xml:space="preserve"> непрерывного</w:t>
      </w:r>
      <w:r w:rsidR="0039656C" w:rsidRPr="009623D3">
        <w:rPr>
          <w:rFonts w:ascii="Times New Roman" w:hAnsi="Times New Roman" w:cs="Times New Roman"/>
          <w:sz w:val="28"/>
          <w:szCs w:val="28"/>
        </w:rPr>
        <w:t xml:space="preserve"> взаимодействия с покупателями для ПАО «Магнит»</w:t>
      </w:r>
      <w:r w:rsidR="0039656C">
        <w:rPr>
          <w:rFonts w:ascii="Times New Roman" w:hAnsi="Times New Roman" w:cs="Times New Roman"/>
          <w:sz w:val="28"/>
          <w:szCs w:val="28"/>
        </w:rPr>
        <w:t>.</w:t>
      </w:r>
    </w:p>
    <w:p w:rsidR="0039656C" w:rsidRPr="009623D3" w:rsidRDefault="0039656C" w:rsidP="00CF34DF">
      <w:pPr>
        <w:spacing w:after="0" w:line="360" w:lineRule="auto"/>
        <w:ind w:firstLine="567"/>
        <w:jc w:val="both"/>
        <w:rPr>
          <w:rFonts w:ascii="Times New Roman" w:hAnsi="Times New Roman" w:cs="Times New Roman"/>
          <w:sz w:val="28"/>
          <w:szCs w:val="28"/>
        </w:rPr>
      </w:pPr>
      <w:r w:rsidRPr="009623D3">
        <w:rPr>
          <w:rFonts w:ascii="Times New Roman" w:hAnsi="Times New Roman" w:cs="Times New Roman"/>
          <w:sz w:val="28"/>
          <w:szCs w:val="28"/>
        </w:rPr>
        <w:t>Предмет исследования – теоретическая разработка и формирование практических подходов к созданию персонифицированной системы взаимодействия с потребителем.</w:t>
      </w:r>
    </w:p>
    <w:p w:rsidR="0039656C" w:rsidRDefault="0039656C" w:rsidP="00CF34DF">
      <w:pPr>
        <w:spacing w:after="0" w:line="360" w:lineRule="auto"/>
        <w:ind w:firstLine="567"/>
        <w:jc w:val="both"/>
        <w:rPr>
          <w:rFonts w:ascii="Times New Roman" w:hAnsi="Times New Roman" w:cs="Times New Roman"/>
          <w:sz w:val="28"/>
          <w:szCs w:val="28"/>
        </w:rPr>
      </w:pPr>
      <w:r w:rsidRPr="009623D3">
        <w:rPr>
          <w:rFonts w:ascii="Times New Roman" w:hAnsi="Times New Roman" w:cs="Times New Roman"/>
          <w:sz w:val="28"/>
          <w:szCs w:val="28"/>
        </w:rPr>
        <w:t>Объект исследования – ПАО «Магнит», крупный сетевой ритейлер, основной деятельностью которого является розничная торговля, в условиях конкурентной среды.</w:t>
      </w:r>
    </w:p>
    <w:p w:rsidR="00755B03" w:rsidRDefault="00755B03" w:rsidP="00CF34D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первой главе рассмотрены теоретические аспекты взаимодействия между компаниями и потребителями, эволюция форм и методов взаимодействия, начиная с </w:t>
      </w:r>
      <w:r>
        <w:rPr>
          <w:rFonts w:ascii="Times New Roman" w:hAnsi="Times New Roman" w:cs="Times New Roman"/>
          <w:sz w:val="28"/>
          <w:szCs w:val="28"/>
          <w:lang w:val="en-US"/>
        </w:rPr>
        <w:t>XIX</w:t>
      </w:r>
      <w:r w:rsidRPr="00755B03">
        <w:rPr>
          <w:rFonts w:ascii="Times New Roman" w:hAnsi="Times New Roman" w:cs="Times New Roman"/>
          <w:sz w:val="28"/>
          <w:szCs w:val="28"/>
        </w:rPr>
        <w:t xml:space="preserve"> </w:t>
      </w:r>
      <w:r>
        <w:rPr>
          <w:rFonts w:ascii="Times New Roman" w:hAnsi="Times New Roman" w:cs="Times New Roman"/>
          <w:sz w:val="28"/>
          <w:szCs w:val="28"/>
        </w:rPr>
        <w:t xml:space="preserve">века и до нашего времени, а также современные тенденции в персонализации обслуживания. Во второй главе рассказывается о современном ПО, предназначенном для осуществления стратегии персонализации, о современных технологиях записи, хранения и обработки маркетинговой информации и ключевых показателях, позволяющий ранжировать потребителей </w:t>
      </w:r>
      <w:r>
        <w:rPr>
          <w:rFonts w:ascii="Times New Roman" w:hAnsi="Times New Roman" w:cs="Times New Roman"/>
          <w:sz w:val="28"/>
          <w:szCs w:val="28"/>
        </w:rPr>
        <w:lastRenderedPageBreak/>
        <w:t xml:space="preserve">в базе данных компаний и рассчитывать эффективность. </w:t>
      </w:r>
      <w:r w:rsidRPr="00DD3722">
        <w:rPr>
          <w:rFonts w:ascii="Times New Roman" w:hAnsi="Times New Roman" w:cs="Times New Roman"/>
          <w:sz w:val="28"/>
          <w:szCs w:val="28"/>
        </w:rPr>
        <w:t xml:space="preserve">Третья глава </w:t>
      </w:r>
      <w:r w:rsidR="008F4945" w:rsidRPr="00DD3722">
        <w:rPr>
          <w:rFonts w:ascii="Times New Roman" w:hAnsi="Times New Roman" w:cs="Times New Roman"/>
          <w:sz w:val="28"/>
          <w:szCs w:val="28"/>
        </w:rPr>
        <w:t xml:space="preserve">посвящена анализу ситуации </w:t>
      </w:r>
      <w:r w:rsidRPr="00DD3722">
        <w:rPr>
          <w:rFonts w:ascii="Times New Roman" w:hAnsi="Times New Roman" w:cs="Times New Roman"/>
          <w:sz w:val="28"/>
          <w:szCs w:val="28"/>
        </w:rPr>
        <w:t xml:space="preserve">российском рынке </w:t>
      </w:r>
      <w:r w:rsidRPr="00DD3722">
        <w:rPr>
          <w:rFonts w:ascii="Times New Roman" w:hAnsi="Times New Roman" w:cs="Times New Roman"/>
          <w:sz w:val="28"/>
          <w:szCs w:val="28"/>
          <w:lang w:val="en-US"/>
        </w:rPr>
        <w:t>FMCG</w:t>
      </w:r>
      <w:r w:rsidRPr="00DD3722">
        <w:rPr>
          <w:rFonts w:ascii="Times New Roman" w:hAnsi="Times New Roman" w:cs="Times New Roman"/>
          <w:sz w:val="28"/>
          <w:szCs w:val="28"/>
        </w:rPr>
        <w:t>,</w:t>
      </w:r>
      <w:r>
        <w:rPr>
          <w:rFonts w:ascii="Times New Roman" w:hAnsi="Times New Roman" w:cs="Times New Roman"/>
          <w:sz w:val="28"/>
          <w:szCs w:val="28"/>
        </w:rPr>
        <w:t xml:space="preserve"> рассмотрены и продемонстрированы современные методы взаимодействия с потребителями, и сформулированы рекомендации по совершенствованию </w:t>
      </w:r>
      <w:r w:rsidR="001E7D52">
        <w:rPr>
          <w:rFonts w:ascii="Times New Roman" w:hAnsi="Times New Roman" w:cs="Times New Roman"/>
          <w:sz w:val="28"/>
          <w:szCs w:val="28"/>
        </w:rPr>
        <w:t>существующих методов взаимодействия для ПАО «Магнит».</w:t>
      </w:r>
    </w:p>
    <w:p w:rsidR="001E7D52" w:rsidRPr="00755B03" w:rsidRDefault="001E7D52" w:rsidP="00CF34D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Выпускная квалификац</w:t>
      </w:r>
      <w:r w:rsidR="006B68FE">
        <w:rPr>
          <w:rFonts w:ascii="Times New Roman" w:hAnsi="Times New Roman" w:cs="Times New Roman"/>
          <w:sz w:val="28"/>
          <w:szCs w:val="28"/>
        </w:rPr>
        <w:t>ионная работа представлена на 74</w:t>
      </w:r>
      <w:r>
        <w:rPr>
          <w:rFonts w:ascii="Times New Roman" w:hAnsi="Times New Roman" w:cs="Times New Roman"/>
          <w:sz w:val="28"/>
          <w:szCs w:val="28"/>
        </w:rPr>
        <w:t xml:space="preserve"> страницах, состоит из 3 глав, включающие в себ</w:t>
      </w:r>
      <w:r w:rsidR="00C462C5">
        <w:rPr>
          <w:rFonts w:ascii="Times New Roman" w:hAnsi="Times New Roman" w:cs="Times New Roman"/>
          <w:sz w:val="28"/>
          <w:szCs w:val="28"/>
        </w:rPr>
        <w:t>я 10 разделов</w:t>
      </w:r>
      <w:r w:rsidR="006B68FE">
        <w:rPr>
          <w:rFonts w:ascii="Times New Roman" w:hAnsi="Times New Roman" w:cs="Times New Roman"/>
          <w:sz w:val="28"/>
          <w:szCs w:val="28"/>
        </w:rPr>
        <w:t>. Иллюстрирована 23 рисунками, 8</w:t>
      </w:r>
      <w:r>
        <w:rPr>
          <w:rFonts w:ascii="Times New Roman" w:hAnsi="Times New Roman" w:cs="Times New Roman"/>
          <w:sz w:val="28"/>
          <w:szCs w:val="28"/>
        </w:rPr>
        <w:t xml:space="preserve"> таблицами, содержит перечень источников в количестве 39 единиц, а также приложением, с расчётами ключевых показателей эффективности.</w:t>
      </w:r>
    </w:p>
    <w:p w:rsidR="0039656C" w:rsidRPr="009623D3" w:rsidRDefault="0039656C" w:rsidP="0039656C">
      <w:pPr>
        <w:spacing w:after="0" w:line="460" w:lineRule="exact"/>
        <w:ind w:firstLine="567"/>
        <w:jc w:val="both"/>
        <w:rPr>
          <w:rFonts w:ascii="Times New Roman" w:hAnsi="Times New Roman" w:cs="Times New Roman"/>
          <w:sz w:val="28"/>
          <w:szCs w:val="28"/>
        </w:rPr>
      </w:pPr>
    </w:p>
    <w:p w:rsidR="0039656C" w:rsidRDefault="0039656C" w:rsidP="0039656C">
      <w:pPr>
        <w:spacing w:after="0" w:line="460" w:lineRule="exact"/>
        <w:ind w:firstLine="709"/>
        <w:jc w:val="both"/>
        <w:rPr>
          <w:rFonts w:ascii="Times New Roman" w:hAnsi="Times New Roman" w:cs="Times New Roman"/>
          <w:sz w:val="28"/>
          <w:szCs w:val="28"/>
        </w:rPr>
      </w:pPr>
    </w:p>
    <w:p w:rsidR="0039656C" w:rsidRPr="009623D3" w:rsidRDefault="0039656C" w:rsidP="0039656C">
      <w:pPr>
        <w:spacing w:after="0" w:line="460" w:lineRule="exact"/>
        <w:ind w:firstLine="567"/>
        <w:jc w:val="both"/>
        <w:rPr>
          <w:rFonts w:ascii="Times New Roman" w:hAnsi="Times New Roman" w:cs="Times New Roman"/>
          <w:sz w:val="28"/>
          <w:szCs w:val="28"/>
        </w:rPr>
      </w:pPr>
    </w:p>
    <w:p w:rsidR="0039656C" w:rsidRPr="00EA2D6E" w:rsidRDefault="0039656C" w:rsidP="0039656C">
      <w:pPr>
        <w:rPr>
          <w:rFonts w:ascii="Times New Roman" w:hAnsi="Times New Roman" w:cs="Times New Roman"/>
          <w:sz w:val="28"/>
        </w:rPr>
      </w:pPr>
    </w:p>
    <w:p w:rsidR="0039656C" w:rsidRDefault="0039656C" w:rsidP="0039656C">
      <w:pPr>
        <w:jc w:val="center"/>
        <w:rPr>
          <w:sz w:val="28"/>
        </w:rPr>
      </w:pPr>
    </w:p>
    <w:p w:rsidR="0039656C" w:rsidRDefault="0039656C" w:rsidP="0039656C">
      <w:pPr>
        <w:jc w:val="center"/>
        <w:rPr>
          <w:sz w:val="28"/>
        </w:rPr>
      </w:pPr>
    </w:p>
    <w:p w:rsidR="0039656C" w:rsidRDefault="0039656C" w:rsidP="0039656C">
      <w:pPr>
        <w:jc w:val="center"/>
        <w:rPr>
          <w:sz w:val="28"/>
        </w:rPr>
      </w:pPr>
    </w:p>
    <w:p w:rsidR="0039656C" w:rsidRDefault="0039656C" w:rsidP="0039656C">
      <w:pPr>
        <w:jc w:val="center"/>
        <w:rPr>
          <w:sz w:val="28"/>
        </w:rPr>
      </w:pPr>
    </w:p>
    <w:p w:rsidR="0039656C" w:rsidRDefault="0039656C" w:rsidP="0039656C">
      <w:pPr>
        <w:rPr>
          <w:sz w:val="28"/>
        </w:rPr>
      </w:pPr>
      <w:r>
        <w:rPr>
          <w:sz w:val="28"/>
        </w:rPr>
        <w:br w:type="page"/>
      </w:r>
    </w:p>
    <w:p w:rsidR="008F4945" w:rsidRDefault="0039656C" w:rsidP="00CF34DF">
      <w:pPr>
        <w:pStyle w:val="a3"/>
        <w:numPr>
          <w:ilvl w:val="0"/>
          <w:numId w:val="4"/>
        </w:numPr>
        <w:spacing w:line="360" w:lineRule="auto"/>
        <w:jc w:val="center"/>
        <w:rPr>
          <w:rFonts w:ascii="Times New Roman" w:hAnsi="Times New Roman" w:cs="Times New Roman"/>
          <w:sz w:val="28"/>
        </w:rPr>
      </w:pPr>
      <w:r w:rsidRPr="00A42947">
        <w:rPr>
          <w:rFonts w:ascii="Times New Roman" w:hAnsi="Times New Roman" w:cs="Times New Roman"/>
          <w:sz w:val="28"/>
        </w:rPr>
        <w:lastRenderedPageBreak/>
        <w:t xml:space="preserve">Теоретические аспекты маркетингового взаимодействия с конечными </w:t>
      </w:r>
    </w:p>
    <w:p w:rsidR="0039656C" w:rsidRPr="00A42947" w:rsidRDefault="0039656C" w:rsidP="00CF34DF">
      <w:pPr>
        <w:pStyle w:val="a3"/>
        <w:spacing w:line="360" w:lineRule="auto"/>
        <w:ind w:left="360"/>
        <w:jc w:val="center"/>
        <w:rPr>
          <w:rFonts w:ascii="Times New Roman" w:hAnsi="Times New Roman" w:cs="Times New Roman"/>
          <w:sz w:val="28"/>
        </w:rPr>
      </w:pPr>
      <w:r w:rsidRPr="00A42947">
        <w:rPr>
          <w:rFonts w:ascii="Times New Roman" w:hAnsi="Times New Roman" w:cs="Times New Roman"/>
          <w:sz w:val="28"/>
        </w:rPr>
        <w:t>потребителями в современной рыночной среде</w:t>
      </w:r>
    </w:p>
    <w:p w:rsidR="008F4945" w:rsidRDefault="0039656C" w:rsidP="00CF34DF">
      <w:pPr>
        <w:pStyle w:val="a3"/>
        <w:numPr>
          <w:ilvl w:val="1"/>
          <w:numId w:val="4"/>
        </w:numPr>
        <w:spacing w:line="360" w:lineRule="auto"/>
        <w:ind w:left="142" w:firstLine="0"/>
        <w:jc w:val="center"/>
        <w:rPr>
          <w:rFonts w:ascii="Times New Roman" w:hAnsi="Times New Roman" w:cs="Times New Roman"/>
          <w:sz w:val="28"/>
        </w:rPr>
      </w:pPr>
      <w:r w:rsidRPr="00A42947">
        <w:rPr>
          <w:rFonts w:ascii="Times New Roman" w:hAnsi="Times New Roman" w:cs="Times New Roman"/>
          <w:sz w:val="28"/>
        </w:rPr>
        <w:t xml:space="preserve"> Эволюция и особенности взаимодействия между компаниями </w:t>
      </w:r>
    </w:p>
    <w:p w:rsidR="0039656C" w:rsidRPr="00A42947" w:rsidRDefault="0039656C" w:rsidP="00CF34DF">
      <w:pPr>
        <w:pStyle w:val="a3"/>
        <w:spacing w:line="360" w:lineRule="auto"/>
        <w:ind w:left="142"/>
        <w:jc w:val="center"/>
        <w:rPr>
          <w:rFonts w:ascii="Times New Roman" w:hAnsi="Times New Roman" w:cs="Times New Roman"/>
          <w:sz w:val="28"/>
        </w:rPr>
      </w:pPr>
      <w:r w:rsidRPr="00A42947">
        <w:rPr>
          <w:rFonts w:ascii="Times New Roman" w:hAnsi="Times New Roman" w:cs="Times New Roman"/>
          <w:sz w:val="28"/>
        </w:rPr>
        <w:t>и потребителями</w:t>
      </w:r>
    </w:p>
    <w:p w:rsidR="0039656C" w:rsidRDefault="0039656C" w:rsidP="0039656C">
      <w:pPr>
        <w:pStyle w:val="a3"/>
        <w:ind w:left="142"/>
        <w:rPr>
          <w:sz w:val="28"/>
        </w:rPr>
      </w:pPr>
    </w:p>
    <w:p w:rsidR="0039656C" w:rsidRDefault="0039656C" w:rsidP="0039656C">
      <w:pPr>
        <w:pStyle w:val="a3"/>
        <w:spacing w:after="0" w:line="360" w:lineRule="auto"/>
        <w:ind w:left="0" w:firstLine="709"/>
        <w:jc w:val="both"/>
        <w:rPr>
          <w:rFonts w:ascii="Times New Roman" w:hAnsi="Times New Roman" w:cs="Times New Roman"/>
          <w:sz w:val="28"/>
        </w:rPr>
      </w:pPr>
      <w:r w:rsidRPr="00BF19FB">
        <w:rPr>
          <w:rFonts w:ascii="Times New Roman" w:hAnsi="Times New Roman" w:cs="Times New Roman"/>
          <w:sz w:val="28"/>
        </w:rPr>
        <w:t>Вне зависимости от сферы деятельности любая современная компания находится в процессе постоянного взаимодействия с внешней средой, в ч</w:t>
      </w:r>
      <w:r>
        <w:rPr>
          <w:rFonts w:ascii="Times New Roman" w:hAnsi="Times New Roman" w:cs="Times New Roman"/>
          <w:sz w:val="28"/>
        </w:rPr>
        <w:t>астности, со своими</w:t>
      </w:r>
      <w:r w:rsidRPr="00BF19FB">
        <w:rPr>
          <w:rFonts w:ascii="Times New Roman" w:hAnsi="Times New Roman" w:cs="Times New Roman"/>
          <w:sz w:val="28"/>
        </w:rPr>
        <w:t xml:space="preserve"> потребителями. Основной целью таког</w:t>
      </w:r>
      <w:r>
        <w:rPr>
          <w:rFonts w:ascii="Times New Roman" w:hAnsi="Times New Roman" w:cs="Times New Roman"/>
          <w:sz w:val="28"/>
        </w:rPr>
        <w:t>о взаимодействия является созда</w:t>
      </w:r>
      <w:r w:rsidRPr="00BF19FB">
        <w:rPr>
          <w:rFonts w:ascii="Times New Roman" w:hAnsi="Times New Roman" w:cs="Times New Roman"/>
          <w:sz w:val="28"/>
        </w:rPr>
        <w:t>ние и поддержание долгосрочных взаимовыгодных отношений, что особенно актуально в условиях насыщения рынков и обострения конкурентной борьбы.</w:t>
      </w:r>
    </w:p>
    <w:p w:rsidR="0039656C" w:rsidRPr="0044405E" w:rsidRDefault="0039656C" w:rsidP="0039656C">
      <w:pPr>
        <w:pStyle w:val="a3"/>
        <w:spacing w:after="0" w:line="360" w:lineRule="auto"/>
        <w:ind w:left="0" w:firstLine="709"/>
        <w:jc w:val="both"/>
        <w:rPr>
          <w:rFonts w:ascii="Times New Roman" w:hAnsi="Times New Roman" w:cs="Times New Roman"/>
          <w:sz w:val="28"/>
        </w:rPr>
      </w:pPr>
      <w:r w:rsidRPr="0044405E">
        <w:rPr>
          <w:rFonts w:ascii="Times New Roman" w:hAnsi="Times New Roman" w:cs="Times New Roman"/>
          <w:sz w:val="28"/>
        </w:rPr>
        <w:t>Эволюция маркетинга в каждой отдельной стране в зависимости от уровня развития рыночных отношений имеет определенные специфику и особенности. Однако мировой опыт становления маркетинга и развития рыночных отношений является полезным, так как может использоваться как ориентир при формировании рыночных отношений и организации предпринимательской деятельности в конкретной стране.</w:t>
      </w:r>
    </w:p>
    <w:p w:rsidR="0039656C" w:rsidRPr="0044405E" w:rsidRDefault="0039656C" w:rsidP="0039656C">
      <w:pPr>
        <w:pStyle w:val="a3"/>
        <w:spacing w:after="0" w:line="360" w:lineRule="auto"/>
        <w:ind w:left="0" w:firstLine="709"/>
        <w:jc w:val="both"/>
        <w:rPr>
          <w:rFonts w:ascii="Times New Roman" w:hAnsi="Times New Roman" w:cs="Times New Roman"/>
          <w:sz w:val="28"/>
        </w:rPr>
      </w:pPr>
      <w:r w:rsidRPr="0044405E">
        <w:rPr>
          <w:rFonts w:ascii="Times New Roman" w:hAnsi="Times New Roman" w:cs="Times New Roman"/>
          <w:sz w:val="28"/>
        </w:rPr>
        <w:t xml:space="preserve">Кроме того, становится известной общая тенденция развития маркетинга </w:t>
      </w:r>
      <w:r>
        <w:rPr>
          <w:rFonts w:ascii="Times New Roman" w:hAnsi="Times New Roman" w:cs="Times New Roman"/>
          <w:sz w:val="28"/>
        </w:rPr>
        <w:t>–</w:t>
      </w:r>
      <w:r w:rsidRPr="0044405E">
        <w:rPr>
          <w:rFonts w:ascii="Times New Roman" w:hAnsi="Times New Roman" w:cs="Times New Roman"/>
          <w:sz w:val="28"/>
        </w:rPr>
        <w:t xml:space="preserve"> перенос внимания с производства товара на потребителя, его нужды и потребности.</w:t>
      </w:r>
    </w:p>
    <w:p w:rsidR="0039656C" w:rsidRDefault="0039656C" w:rsidP="0039656C">
      <w:pPr>
        <w:pStyle w:val="a3"/>
        <w:spacing w:after="0" w:line="360" w:lineRule="auto"/>
        <w:ind w:left="0" w:firstLine="709"/>
        <w:jc w:val="both"/>
        <w:rPr>
          <w:rFonts w:ascii="Times New Roman" w:hAnsi="Times New Roman" w:cs="Times New Roman"/>
          <w:sz w:val="28"/>
        </w:rPr>
      </w:pPr>
      <w:r w:rsidRPr="0044405E">
        <w:rPr>
          <w:rFonts w:ascii="Times New Roman" w:hAnsi="Times New Roman" w:cs="Times New Roman"/>
          <w:sz w:val="28"/>
        </w:rPr>
        <w:t xml:space="preserve"> </w:t>
      </w:r>
      <w:r>
        <w:rPr>
          <w:rFonts w:ascii="Times New Roman" w:hAnsi="Times New Roman" w:cs="Times New Roman"/>
          <w:sz w:val="28"/>
        </w:rPr>
        <w:t>За время существования торговли, многое поменялось, и в компаниях, и в потребителях, и в способах продаж и обслуживания. Эти некие стандарты, характерные для различных временных промежутков, воплощены в маркетинговых концепциях</w:t>
      </w:r>
      <w:r w:rsidR="000C3807">
        <w:rPr>
          <w:rStyle w:val="a6"/>
          <w:rFonts w:ascii="Times New Roman" w:hAnsi="Times New Roman" w:cs="Times New Roman"/>
          <w:sz w:val="28"/>
        </w:rPr>
        <w:footnoteReference w:id="1"/>
      </w:r>
      <w:r w:rsidRPr="0044405E">
        <w:rPr>
          <w:rFonts w:ascii="Times New Roman" w:hAnsi="Times New Roman" w:cs="Times New Roman"/>
          <w:sz w:val="28"/>
        </w:rPr>
        <w:t>:</w:t>
      </w:r>
    </w:p>
    <w:p w:rsidR="0039656C" w:rsidRPr="00EA2D6E" w:rsidRDefault="0039656C" w:rsidP="0039656C">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 Производственная концепция</w:t>
      </w:r>
      <w:r w:rsidRPr="00EA2D6E">
        <w:rPr>
          <w:rFonts w:ascii="Times New Roman" w:hAnsi="Times New Roman" w:cs="Times New Roman"/>
          <w:sz w:val="28"/>
        </w:rPr>
        <w:t>;</w:t>
      </w:r>
    </w:p>
    <w:p w:rsidR="0039656C" w:rsidRPr="00FB1C74" w:rsidRDefault="0039656C" w:rsidP="0039656C">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При данной концепции производители ориентировались исключительно на объем и цену конечной продукции, предлагая эту самую продукцию массовому потребителю. Покупатели выбирали товары ориентируясь на свой кошелек и распространенность товара, не обращая внимания на его недостатки, </w:t>
      </w:r>
      <w:r>
        <w:rPr>
          <w:rFonts w:ascii="Times New Roman" w:hAnsi="Times New Roman" w:cs="Times New Roman"/>
          <w:sz w:val="28"/>
        </w:rPr>
        <w:lastRenderedPageBreak/>
        <w:t xml:space="preserve">полностью он удовлетворяет его потребности или нет. Концепция преобладала в </w:t>
      </w:r>
      <w:r>
        <w:rPr>
          <w:rFonts w:ascii="Times New Roman" w:hAnsi="Times New Roman" w:cs="Times New Roman"/>
          <w:sz w:val="28"/>
          <w:lang w:val="en-US"/>
        </w:rPr>
        <w:t>XIX</w:t>
      </w:r>
      <w:r w:rsidRPr="00FB1C74">
        <w:rPr>
          <w:rFonts w:ascii="Times New Roman" w:hAnsi="Times New Roman" w:cs="Times New Roman"/>
          <w:sz w:val="28"/>
        </w:rPr>
        <w:t xml:space="preserve"> </w:t>
      </w:r>
      <w:r>
        <w:rPr>
          <w:rFonts w:ascii="Times New Roman" w:hAnsi="Times New Roman" w:cs="Times New Roman"/>
          <w:sz w:val="28"/>
        </w:rPr>
        <w:t>и начале ХХ века, когда спрос был не требовательным, уровень жизни достаточно низким и производители экономили на всем, начиная с сырья и производства, заканчивая сбытом и обслуживанием.</w:t>
      </w:r>
    </w:p>
    <w:p w:rsidR="0039656C" w:rsidRPr="00EA2D6E" w:rsidRDefault="0039656C" w:rsidP="0039656C">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w:t>
      </w:r>
      <w:r w:rsidRPr="00206C6C">
        <w:rPr>
          <w:rFonts w:ascii="Times New Roman" w:hAnsi="Times New Roman" w:cs="Times New Roman"/>
          <w:sz w:val="28"/>
        </w:rPr>
        <w:t xml:space="preserve"> </w:t>
      </w:r>
      <w:r>
        <w:rPr>
          <w:rFonts w:ascii="Times New Roman" w:hAnsi="Times New Roman" w:cs="Times New Roman"/>
          <w:sz w:val="28"/>
        </w:rPr>
        <w:t>Товаро-ориентированная концепция</w:t>
      </w:r>
      <w:r w:rsidRPr="00EA2D6E">
        <w:rPr>
          <w:rFonts w:ascii="Times New Roman" w:hAnsi="Times New Roman" w:cs="Times New Roman"/>
          <w:sz w:val="28"/>
        </w:rPr>
        <w:t>;</w:t>
      </w:r>
    </w:p>
    <w:p w:rsidR="0039656C" w:rsidRDefault="0039656C" w:rsidP="0039656C">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Данная концепция пришла на смену производственной, но предыдущая все также имела право на жизнь. Целью товарной концепции считается совершенствование конечной продукции. В период 1920-ых – 30-ых годов ХХ века появился спрос на более качественную продукцию, хоть он был и не большим, но некоторые группы потребителей готовы были переплачивать за качество, особенно эта концепция успешно реализовывалась на рынках, с небольшим количеством конкурентов, продающих аналогичные товары.</w:t>
      </w:r>
    </w:p>
    <w:p w:rsidR="0039656C" w:rsidRDefault="0039656C" w:rsidP="0039656C">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 Сбытовая концепция</w:t>
      </w:r>
      <w:r w:rsidRPr="00EA2D6E">
        <w:rPr>
          <w:rFonts w:ascii="Times New Roman" w:hAnsi="Times New Roman" w:cs="Times New Roman"/>
          <w:sz w:val="28"/>
        </w:rPr>
        <w:t>;</w:t>
      </w:r>
    </w:p>
    <w:p w:rsidR="0039656C" w:rsidRPr="000C2ED8" w:rsidRDefault="0039656C" w:rsidP="0039656C">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После насыщения рынка товарами различного качества, перед производителями появилась проблема в сбыте. Люди покупали, как и качественные, и дорогие товары, так и менее качественные, и дешевые товары. Здесь и потребовались большие усилия на сбыт продукции. Производители понимали, что сейчас, а именно с 1930-ых по 1950-ые года, продается тот товар, о котором покупатели знают больше, чем об остальных и это послужило поводом для роста рекламных кампаний.</w:t>
      </w:r>
    </w:p>
    <w:p w:rsidR="0039656C" w:rsidRPr="008C010E" w:rsidRDefault="0039656C" w:rsidP="0039656C">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 Рыночная концепция</w:t>
      </w:r>
      <w:r w:rsidRPr="008C010E">
        <w:rPr>
          <w:rFonts w:ascii="Times New Roman" w:hAnsi="Times New Roman" w:cs="Times New Roman"/>
          <w:sz w:val="28"/>
        </w:rPr>
        <w:t>;</w:t>
      </w:r>
    </w:p>
    <w:p w:rsidR="0039656C" w:rsidRDefault="0039656C" w:rsidP="0039656C">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К 60-ым годам производство стало наиболее гибким, и позволяло производить как нишевые, так и массовые товары, и тут окончательно поменялось положение потребителя на рынке, теперь потребитель стал формировать спрос, и производители были вынуждены его удовлетворять, что в корни изменило взаимодействие продавца и покупателя. Именно с этого времени компании начали не просто зарабатывать деньги, а думать о потребителе и удовлетворять его, а прибыль перестала быть самоцелью. Выигрышное положение фирмы достигалось за счет разнообразия или же определения единственного верного способа взаимодействия с конечным покупателем.</w:t>
      </w:r>
    </w:p>
    <w:p w:rsidR="0039656C" w:rsidRDefault="0039656C" w:rsidP="0039656C">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 Социально-этичная концепция</w:t>
      </w:r>
      <w:r w:rsidRPr="008C010E">
        <w:rPr>
          <w:rFonts w:ascii="Times New Roman" w:hAnsi="Times New Roman" w:cs="Times New Roman"/>
          <w:sz w:val="28"/>
        </w:rPr>
        <w:t>;</w:t>
      </w:r>
    </w:p>
    <w:p w:rsidR="0039656C" w:rsidRDefault="0039656C" w:rsidP="0039656C">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Когда рынок пресытился производителями товаров, удовлетворяющих потребности покупателей, стало гораздо сложнее завоевывать потребителя, ведь у каждого товара появились субституты, на любой вкус, цвет и кошелек. В 70-ые годы стали формироваться движения, в защиту окружающей среды, нацеленные на то, чтобы вся жизнедеятельность человека осуществлялась на основе максимальной безопасности для природы и человека. Производители нашли выход, чтобы помочь потребителю помогать окружающей среде. Предприятия взяли на себя функции по совершенствованию и улучшению социальных факторов общества, что побудило к более тесному взаимодействию, и более тонкому понимаю социальных нужд потребителей.</w:t>
      </w:r>
    </w:p>
    <w:p w:rsidR="0039656C" w:rsidRPr="002952E9" w:rsidRDefault="0039656C" w:rsidP="0039656C">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Резюмируя вышеупомянутые концепции, можно увидеть изменения в отношениях между производителями и потребителями в хронологию. Первые две концепции фокусировались лишь на извлечении прибыли, но разными путями. С приходом рыночной (маркетинговой) концепции, началось необратимое смещение главенства в сторону покупателя, и в последствии именно он будет определять рыночные условия, товар и его цену. Так осуществился переход от экономических целей со стороны бизнеса, к более социальным и нравственным. </w:t>
      </w:r>
    </w:p>
    <w:p w:rsidR="0039656C" w:rsidRDefault="0039656C" w:rsidP="0039656C">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 Концепция взаимодействия (взаимоотношений)</w:t>
      </w:r>
      <w:r w:rsidRPr="001707D9">
        <w:rPr>
          <w:rFonts w:ascii="Times New Roman" w:hAnsi="Times New Roman" w:cs="Times New Roman"/>
          <w:sz w:val="28"/>
        </w:rPr>
        <w:t>;</w:t>
      </w:r>
    </w:p>
    <w:p w:rsidR="0039656C" w:rsidRPr="001707D9" w:rsidRDefault="0039656C" w:rsidP="0039656C">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На рубеже ХХ – ХХ</w:t>
      </w:r>
      <w:r>
        <w:rPr>
          <w:rFonts w:ascii="Times New Roman" w:hAnsi="Times New Roman" w:cs="Times New Roman"/>
          <w:sz w:val="28"/>
          <w:lang w:val="en-US"/>
        </w:rPr>
        <w:t>I</w:t>
      </w:r>
      <w:r w:rsidRPr="001707D9">
        <w:rPr>
          <w:rFonts w:ascii="Times New Roman" w:hAnsi="Times New Roman" w:cs="Times New Roman"/>
          <w:sz w:val="28"/>
        </w:rPr>
        <w:t xml:space="preserve"> </w:t>
      </w:r>
      <w:r>
        <w:rPr>
          <w:rFonts w:ascii="Times New Roman" w:hAnsi="Times New Roman" w:cs="Times New Roman"/>
          <w:sz w:val="28"/>
        </w:rPr>
        <w:t>веков стало очевидным, что действия производителей в рамках традиционного маркетинга, опирающегося на элементы маркетинг-микс и на краткосрочные отношения, невозможно регулярно осуществлять сделки, вести бизнес и быть максимально рентабельными. Наряду с функциями исследования, планирования, стимулирования и сбыта, стала воплощаться функция активного взаимодействия с покупателем. Удержание клиента всегда обходилось дешевле, чем привлечение нового и производители стали прилагать усилия в данном направлении.</w:t>
      </w:r>
    </w:p>
    <w:p w:rsidR="0039656C" w:rsidRPr="008C010E" w:rsidRDefault="0039656C" w:rsidP="0039656C">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Маркетинг отношений стал последней, на сегодняшний день, сформированной и обоснованной концепцией. Объективными причинам становления данной концепции считаются</w:t>
      </w:r>
      <w:r w:rsidRPr="008C010E">
        <w:rPr>
          <w:rFonts w:ascii="Times New Roman" w:hAnsi="Times New Roman" w:cs="Times New Roman"/>
          <w:sz w:val="28"/>
        </w:rPr>
        <w:t>:</w:t>
      </w:r>
    </w:p>
    <w:p w:rsidR="0039656C" w:rsidRDefault="0039656C" w:rsidP="0039656C">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 Глобализация рынков</w:t>
      </w:r>
      <w:r w:rsidRPr="008C010E">
        <w:rPr>
          <w:rFonts w:ascii="Times New Roman" w:hAnsi="Times New Roman" w:cs="Times New Roman"/>
          <w:sz w:val="28"/>
        </w:rPr>
        <w:t>;</w:t>
      </w:r>
    </w:p>
    <w:p w:rsidR="0039656C" w:rsidRDefault="0039656C" w:rsidP="0039656C">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 Усилившееся конкуренция на всех рынках</w:t>
      </w:r>
      <w:r w:rsidRPr="0066376A">
        <w:rPr>
          <w:rFonts w:ascii="Times New Roman" w:hAnsi="Times New Roman" w:cs="Times New Roman"/>
          <w:sz w:val="28"/>
        </w:rPr>
        <w:t>;</w:t>
      </w:r>
    </w:p>
    <w:p w:rsidR="0039656C" w:rsidRDefault="0039656C" w:rsidP="0039656C">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 Стандартизация производства и унифицирование услуг</w:t>
      </w:r>
      <w:r w:rsidRPr="0066376A">
        <w:rPr>
          <w:rFonts w:ascii="Times New Roman" w:hAnsi="Times New Roman" w:cs="Times New Roman"/>
          <w:sz w:val="28"/>
        </w:rPr>
        <w:t>;</w:t>
      </w:r>
    </w:p>
    <w:p w:rsidR="0039656C" w:rsidRDefault="0039656C" w:rsidP="0039656C">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 Развитие компьютерных технологий и сети Интернет</w:t>
      </w:r>
      <w:r w:rsidRPr="0066376A">
        <w:rPr>
          <w:rFonts w:ascii="Times New Roman" w:hAnsi="Times New Roman" w:cs="Times New Roman"/>
          <w:sz w:val="28"/>
        </w:rPr>
        <w:t>;</w:t>
      </w:r>
    </w:p>
    <w:p w:rsidR="0039656C" w:rsidRDefault="0039656C" w:rsidP="0039656C">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Краткое описание каждой концепции отображено в таблице 1.</w:t>
      </w:r>
    </w:p>
    <w:p w:rsidR="005F5203" w:rsidRDefault="005F5203" w:rsidP="005F5203">
      <w:pPr>
        <w:pStyle w:val="a3"/>
        <w:spacing w:after="0" w:line="360" w:lineRule="auto"/>
        <w:ind w:left="0" w:firstLine="709"/>
        <w:jc w:val="right"/>
        <w:rPr>
          <w:rFonts w:ascii="Times New Roman" w:hAnsi="Times New Roman" w:cs="Times New Roman"/>
          <w:sz w:val="28"/>
        </w:rPr>
      </w:pPr>
      <w:r>
        <w:rPr>
          <w:rFonts w:ascii="Times New Roman" w:hAnsi="Times New Roman" w:cs="Times New Roman"/>
          <w:sz w:val="28"/>
        </w:rPr>
        <w:t>Таблица 1</w:t>
      </w:r>
      <w:r w:rsidR="0039656C">
        <w:rPr>
          <w:rFonts w:ascii="Times New Roman" w:hAnsi="Times New Roman" w:cs="Times New Roman"/>
          <w:sz w:val="28"/>
        </w:rPr>
        <w:t xml:space="preserve"> </w:t>
      </w:r>
    </w:p>
    <w:p w:rsidR="0039656C" w:rsidRPr="00E340B2" w:rsidRDefault="0039656C" w:rsidP="00C2027A">
      <w:pPr>
        <w:pStyle w:val="a3"/>
        <w:spacing w:after="0" w:line="360" w:lineRule="auto"/>
        <w:ind w:left="0" w:firstLine="709"/>
        <w:jc w:val="center"/>
        <w:rPr>
          <w:rFonts w:ascii="Times New Roman" w:hAnsi="Times New Roman" w:cs="Times New Roman"/>
          <w:sz w:val="28"/>
        </w:rPr>
      </w:pPr>
      <w:r>
        <w:rPr>
          <w:rFonts w:ascii="Times New Roman" w:hAnsi="Times New Roman" w:cs="Times New Roman"/>
          <w:sz w:val="28"/>
        </w:rPr>
        <w:t>Описание маркетинговых концепций</w:t>
      </w:r>
      <w:r>
        <w:rPr>
          <w:rStyle w:val="a6"/>
          <w:rFonts w:ascii="Times New Roman" w:hAnsi="Times New Roman" w:cs="Times New Roman"/>
          <w:sz w:val="28"/>
        </w:rPr>
        <w:footnoteReference w:id="2"/>
      </w:r>
      <w:r>
        <w:rPr>
          <w:rFonts w:ascii="Times New Roman" w:hAnsi="Times New Roman" w:cs="Times New Roman"/>
          <w:sz w:val="28"/>
        </w:rPr>
        <w:t>.</w:t>
      </w:r>
    </w:p>
    <w:tbl>
      <w:tblPr>
        <w:tblStyle w:val="a7"/>
        <w:tblW w:w="9923" w:type="dxa"/>
        <w:tblInd w:w="-289" w:type="dxa"/>
        <w:tblLayout w:type="fixed"/>
        <w:tblLook w:val="04A0" w:firstRow="1" w:lastRow="0" w:firstColumn="1" w:lastColumn="0" w:noHBand="0" w:noVBand="1"/>
      </w:tblPr>
      <w:tblGrid>
        <w:gridCol w:w="1418"/>
        <w:gridCol w:w="1954"/>
        <w:gridCol w:w="2184"/>
        <w:gridCol w:w="2231"/>
        <w:gridCol w:w="2136"/>
      </w:tblGrid>
      <w:tr w:rsidR="0039656C" w:rsidTr="0039656C">
        <w:tc>
          <w:tcPr>
            <w:tcW w:w="1418" w:type="dxa"/>
          </w:tcPr>
          <w:p w:rsidR="0039656C" w:rsidRPr="000C2ED8" w:rsidRDefault="0039656C" w:rsidP="0039656C">
            <w:pPr>
              <w:pStyle w:val="a3"/>
              <w:spacing w:line="360" w:lineRule="auto"/>
              <w:ind w:left="0"/>
              <w:jc w:val="both"/>
              <w:rPr>
                <w:rFonts w:ascii="Times New Roman" w:hAnsi="Times New Roman" w:cs="Times New Roman"/>
                <w:sz w:val="24"/>
              </w:rPr>
            </w:pPr>
            <w:r w:rsidRPr="000C2ED8">
              <w:rPr>
                <w:rFonts w:ascii="Times New Roman" w:hAnsi="Times New Roman" w:cs="Times New Roman"/>
                <w:sz w:val="24"/>
              </w:rPr>
              <w:t>Период</w:t>
            </w:r>
          </w:p>
        </w:tc>
        <w:tc>
          <w:tcPr>
            <w:tcW w:w="1954" w:type="dxa"/>
          </w:tcPr>
          <w:p w:rsidR="0039656C" w:rsidRPr="000C2ED8" w:rsidRDefault="0039656C" w:rsidP="0039656C">
            <w:pPr>
              <w:pStyle w:val="a3"/>
              <w:spacing w:line="360" w:lineRule="auto"/>
              <w:ind w:left="0"/>
              <w:jc w:val="center"/>
              <w:rPr>
                <w:rFonts w:ascii="Times New Roman" w:hAnsi="Times New Roman" w:cs="Times New Roman"/>
                <w:sz w:val="24"/>
              </w:rPr>
            </w:pPr>
            <w:r w:rsidRPr="000C2ED8">
              <w:rPr>
                <w:rFonts w:ascii="Times New Roman" w:hAnsi="Times New Roman" w:cs="Times New Roman"/>
                <w:sz w:val="24"/>
              </w:rPr>
              <w:t>Концепция</w:t>
            </w:r>
          </w:p>
        </w:tc>
        <w:tc>
          <w:tcPr>
            <w:tcW w:w="2184" w:type="dxa"/>
          </w:tcPr>
          <w:p w:rsidR="0039656C" w:rsidRPr="000C2ED8" w:rsidRDefault="0039656C" w:rsidP="0039656C">
            <w:pPr>
              <w:pStyle w:val="a3"/>
              <w:spacing w:line="360" w:lineRule="auto"/>
              <w:ind w:left="0"/>
              <w:jc w:val="center"/>
              <w:rPr>
                <w:rFonts w:ascii="Times New Roman" w:hAnsi="Times New Roman" w:cs="Times New Roman"/>
                <w:sz w:val="24"/>
              </w:rPr>
            </w:pPr>
            <w:r w:rsidRPr="000C2ED8">
              <w:rPr>
                <w:rFonts w:ascii="Times New Roman" w:hAnsi="Times New Roman" w:cs="Times New Roman"/>
                <w:sz w:val="24"/>
              </w:rPr>
              <w:t>Главная идея</w:t>
            </w:r>
          </w:p>
        </w:tc>
        <w:tc>
          <w:tcPr>
            <w:tcW w:w="2231" w:type="dxa"/>
          </w:tcPr>
          <w:p w:rsidR="0039656C" w:rsidRPr="000C2ED8" w:rsidRDefault="0039656C" w:rsidP="0039656C">
            <w:pPr>
              <w:pStyle w:val="a3"/>
              <w:spacing w:line="360" w:lineRule="auto"/>
              <w:ind w:left="0"/>
              <w:jc w:val="center"/>
              <w:rPr>
                <w:rFonts w:ascii="Times New Roman" w:hAnsi="Times New Roman" w:cs="Times New Roman"/>
                <w:sz w:val="24"/>
              </w:rPr>
            </w:pPr>
            <w:r w:rsidRPr="000C2ED8">
              <w:rPr>
                <w:rFonts w:ascii="Times New Roman" w:hAnsi="Times New Roman" w:cs="Times New Roman"/>
                <w:sz w:val="24"/>
              </w:rPr>
              <w:t>Цель</w:t>
            </w:r>
          </w:p>
        </w:tc>
        <w:tc>
          <w:tcPr>
            <w:tcW w:w="2136" w:type="dxa"/>
          </w:tcPr>
          <w:p w:rsidR="0039656C" w:rsidRPr="000C2ED8" w:rsidRDefault="0039656C" w:rsidP="0039656C">
            <w:pPr>
              <w:pStyle w:val="a3"/>
              <w:spacing w:line="360" w:lineRule="auto"/>
              <w:ind w:left="0" w:right="-117"/>
              <w:jc w:val="center"/>
              <w:rPr>
                <w:rFonts w:ascii="Times New Roman" w:hAnsi="Times New Roman" w:cs="Times New Roman"/>
                <w:sz w:val="24"/>
              </w:rPr>
            </w:pPr>
            <w:r w:rsidRPr="000C2ED8">
              <w:rPr>
                <w:rFonts w:ascii="Times New Roman" w:hAnsi="Times New Roman" w:cs="Times New Roman"/>
                <w:sz w:val="24"/>
              </w:rPr>
              <w:t>Содержание</w:t>
            </w:r>
          </w:p>
        </w:tc>
      </w:tr>
      <w:tr w:rsidR="0039656C" w:rsidTr="0039656C">
        <w:tc>
          <w:tcPr>
            <w:tcW w:w="1418" w:type="dxa"/>
          </w:tcPr>
          <w:p w:rsidR="0039656C" w:rsidRPr="000C2ED8" w:rsidRDefault="0039656C" w:rsidP="0039656C">
            <w:pPr>
              <w:pStyle w:val="a3"/>
              <w:spacing w:line="360" w:lineRule="auto"/>
              <w:ind w:left="0" w:right="-279"/>
              <w:jc w:val="both"/>
              <w:rPr>
                <w:rFonts w:ascii="Times New Roman" w:hAnsi="Times New Roman" w:cs="Times New Roman"/>
                <w:sz w:val="24"/>
              </w:rPr>
            </w:pPr>
            <w:r>
              <w:rPr>
                <w:rFonts w:ascii="Times New Roman" w:hAnsi="Times New Roman" w:cs="Times New Roman"/>
                <w:sz w:val="24"/>
              </w:rPr>
              <w:t xml:space="preserve">1860 – 1920 </w:t>
            </w:r>
          </w:p>
        </w:tc>
        <w:tc>
          <w:tcPr>
            <w:tcW w:w="1954" w:type="dxa"/>
          </w:tcPr>
          <w:p w:rsidR="0039656C" w:rsidRPr="000C2ED8" w:rsidRDefault="0039656C" w:rsidP="0039656C">
            <w:pPr>
              <w:pStyle w:val="a3"/>
              <w:spacing w:line="360" w:lineRule="auto"/>
              <w:ind w:left="0"/>
              <w:jc w:val="center"/>
              <w:rPr>
                <w:rFonts w:ascii="Times New Roman" w:hAnsi="Times New Roman" w:cs="Times New Roman"/>
                <w:sz w:val="24"/>
              </w:rPr>
            </w:pPr>
            <w:r>
              <w:rPr>
                <w:rFonts w:ascii="Times New Roman" w:hAnsi="Times New Roman" w:cs="Times New Roman"/>
                <w:sz w:val="24"/>
              </w:rPr>
              <w:t>Производственная</w:t>
            </w:r>
          </w:p>
        </w:tc>
        <w:tc>
          <w:tcPr>
            <w:tcW w:w="2184" w:type="dxa"/>
          </w:tcPr>
          <w:p w:rsidR="0039656C" w:rsidRPr="000C2ED8" w:rsidRDefault="0039656C" w:rsidP="0039656C">
            <w:pPr>
              <w:pStyle w:val="a3"/>
              <w:ind w:left="0"/>
              <w:jc w:val="center"/>
              <w:rPr>
                <w:rFonts w:ascii="Times New Roman" w:hAnsi="Times New Roman" w:cs="Times New Roman"/>
                <w:sz w:val="24"/>
              </w:rPr>
            </w:pPr>
            <w:r>
              <w:rPr>
                <w:rFonts w:ascii="Times New Roman" w:hAnsi="Times New Roman" w:cs="Times New Roman"/>
                <w:sz w:val="24"/>
              </w:rPr>
              <w:t>Произвожу столько, сколько могу</w:t>
            </w:r>
          </w:p>
        </w:tc>
        <w:tc>
          <w:tcPr>
            <w:tcW w:w="2231" w:type="dxa"/>
          </w:tcPr>
          <w:p w:rsidR="0039656C" w:rsidRPr="000C2ED8" w:rsidRDefault="0039656C" w:rsidP="0039656C">
            <w:pPr>
              <w:pStyle w:val="a3"/>
              <w:ind w:left="0"/>
              <w:jc w:val="center"/>
              <w:rPr>
                <w:rFonts w:ascii="Times New Roman" w:hAnsi="Times New Roman" w:cs="Times New Roman"/>
                <w:sz w:val="24"/>
              </w:rPr>
            </w:pPr>
            <w:r>
              <w:rPr>
                <w:rFonts w:ascii="Times New Roman" w:hAnsi="Times New Roman" w:cs="Times New Roman"/>
                <w:sz w:val="24"/>
              </w:rPr>
              <w:t>Прибыль</w:t>
            </w:r>
          </w:p>
        </w:tc>
        <w:tc>
          <w:tcPr>
            <w:tcW w:w="2136" w:type="dxa"/>
          </w:tcPr>
          <w:p w:rsidR="0039656C" w:rsidRDefault="0039656C" w:rsidP="0039656C">
            <w:pPr>
              <w:pStyle w:val="a3"/>
              <w:ind w:left="-524" w:right="-402"/>
              <w:jc w:val="center"/>
              <w:rPr>
                <w:rFonts w:ascii="Times New Roman" w:hAnsi="Times New Roman" w:cs="Times New Roman"/>
                <w:sz w:val="24"/>
              </w:rPr>
            </w:pPr>
            <w:r>
              <w:rPr>
                <w:rFonts w:ascii="Times New Roman" w:hAnsi="Times New Roman" w:cs="Times New Roman"/>
                <w:sz w:val="24"/>
              </w:rPr>
              <w:t>Потребители</w:t>
            </w:r>
          </w:p>
          <w:p w:rsidR="0039656C" w:rsidRDefault="0039656C" w:rsidP="0039656C">
            <w:pPr>
              <w:pStyle w:val="a3"/>
              <w:ind w:left="-524" w:right="-402"/>
              <w:jc w:val="center"/>
              <w:rPr>
                <w:rFonts w:ascii="Times New Roman" w:hAnsi="Times New Roman" w:cs="Times New Roman"/>
                <w:sz w:val="24"/>
              </w:rPr>
            </w:pPr>
            <w:r>
              <w:rPr>
                <w:rFonts w:ascii="Times New Roman" w:hAnsi="Times New Roman" w:cs="Times New Roman"/>
                <w:sz w:val="24"/>
              </w:rPr>
              <w:t>купят то, что</w:t>
            </w:r>
          </w:p>
          <w:p w:rsidR="0039656C" w:rsidRPr="000C2ED8" w:rsidRDefault="0039656C" w:rsidP="0039656C">
            <w:pPr>
              <w:pStyle w:val="a3"/>
              <w:ind w:left="-524" w:right="-402"/>
              <w:jc w:val="center"/>
              <w:rPr>
                <w:rFonts w:ascii="Times New Roman" w:hAnsi="Times New Roman" w:cs="Times New Roman"/>
                <w:sz w:val="24"/>
              </w:rPr>
            </w:pPr>
            <w:r>
              <w:rPr>
                <w:rFonts w:ascii="Times New Roman" w:hAnsi="Times New Roman" w:cs="Times New Roman"/>
                <w:sz w:val="24"/>
              </w:rPr>
              <w:t>доступно</w:t>
            </w:r>
          </w:p>
        </w:tc>
      </w:tr>
      <w:tr w:rsidR="0039656C" w:rsidTr="0039656C">
        <w:tc>
          <w:tcPr>
            <w:tcW w:w="1418" w:type="dxa"/>
          </w:tcPr>
          <w:p w:rsidR="0039656C" w:rsidRPr="000C2ED8" w:rsidRDefault="0039656C" w:rsidP="0039656C">
            <w:pPr>
              <w:pStyle w:val="a3"/>
              <w:spacing w:line="360" w:lineRule="auto"/>
              <w:ind w:left="0"/>
              <w:jc w:val="both"/>
              <w:rPr>
                <w:rFonts w:ascii="Times New Roman" w:hAnsi="Times New Roman" w:cs="Times New Roman"/>
                <w:sz w:val="24"/>
              </w:rPr>
            </w:pPr>
            <w:r>
              <w:rPr>
                <w:rFonts w:ascii="Times New Roman" w:hAnsi="Times New Roman" w:cs="Times New Roman"/>
                <w:sz w:val="24"/>
              </w:rPr>
              <w:t xml:space="preserve">1920 – 1930 </w:t>
            </w:r>
          </w:p>
        </w:tc>
        <w:tc>
          <w:tcPr>
            <w:tcW w:w="1954" w:type="dxa"/>
          </w:tcPr>
          <w:p w:rsidR="0039656C" w:rsidRPr="000C2ED8" w:rsidRDefault="0039656C" w:rsidP="0039656C">
            <w:pPr>
              <w:pStyle w:val="a3"/>
              <w:spacing w:line="360" w:lineRule="auto"/>
              <w:ind w:left="0"/>
              <w:jc w:val="center"/>
              <w:rPr>
                <w:rFonts w:ascii="Times New Roman" w:hAnsi="Times New Roman" w:cs="Times New Roman"/>
                <w:sz w:val="24"/>
              </w:rPr>
            </w:pPr>
            <w:r>
              <w:rPr>
                <w:rFonts w:ascii="Times New Roman" w:hAnsi="Times New Roman" w:cs="Times New Roman"/>
                <w:sz w:val="24"/>
              </w:rPr>
              <w:t>Товарная</w:t>
            </w:r>
          </w:p>
        </w:tc>
        <w:tc>
          <w:tcPr>
            <w:tcW w:w="2184" w:type="dxa"/>
          </w:tcPr>
          <w:p w:rsidR="0039656C" w:rsidRDefault="0039656C" w:rsidP="0039656C">
            <w:pPr>
              <w:pStyle w:val="a3"/>
              <w:ind w:left="0"/>
              <w:jc w:val="center"/>
              <w:rPr>
                <w:rFonts w:ascii="Times New Roman" w:hAnsi="Times New Roman" w:cs="Times New Roman"/>
                <w:sz w:val="24"/>
              </w:rPr>
            </w:pPr>
            <w:r>
              <w:rPr>
                <w:rFonts w:ascii="Times New Roman" w:hAnsi="Times New Roman" w:cs="Times New Roman"/>
                <w:sz w:val="24"/>
              </w:rPr>
              <w:t>Производство</w:t>
            </w:r>
          </w:p>
          <w:p w:rsidR="0039656C" w:rsidRPr="000C2ED8" w:rsidRDefault="0039656C" w:rsidP="0039656C">
            <w:pPr>
              <w:pStyle w:val="a3"/>
              <w:ind w:left="0"/>
              <w:jc w:val="center"/>
              <w:rPr>
                <w:rFonts w:ascii="Times New Roman" w:hAnsi="Times New Roman" w:cs="Times New Roman"/>
                <w:sz w:val="24"/>
              </w:rPr>
            </w:pPr>
            <w:r>
              <w:rPr>
                <w:rFonts w:ascii="Times New Roman" w:hAnsi="Times New Roman" w:cs="Times New Roman"/>
                <w:sz w:val="24"/>
              </w:rPr>
              <w:t>качественных товаров</w:t>
            </w:r>
          </w:p>
        </w:tc>
        <w:tc>
          <w:tcPr>
            <w:tcW w:w="2231" w:type="dxa"/>
          </w:tcPr>
          <w:p w:rsidR="0039656C" w:rsidRDefault="0039656C" w:rsidP="0039656C">
            <w:pPr>
              <w:pStyle w:val="a3"/>
              <w:ind w:left="0"/>
              <w:jc w:val="center"/>
              <w:rPr>
                <w:rFonts w:ascii="Times New Roman" w:hAnsi="Times New Roman" w:cs="Times New Roman"/>
                <w:sz w:val="24"/>
              </w:rPr>
            </w:pPr>
            <w:r>
              <w:rPr>
                <w:rFonts w:ascii="Times New Roman" w:hAnsi="Times New Roman" w:cs="Times New Roman"/>
                <w:sz w:val="24"/>
              </w:rPr>
              <w:t>Качество</w:t>
            </w:r>
          </w:p>
          <w:p w:rsidR="0039656C" w:rsidRPr="000C2ED8" w:rsidRDefault="0039656C" w:rsidP="0039656C">
            <w:pPr>
              <w:pStyle w:val="a3"/>
              <w:ind w:left="0"/>
              <w:jc w:val="center"/>
              <w:rPr>
                <w:rFonts w:ascii="Times New Roman" w:hAnsi="Times New Roman" w:cs="Times New Roman"/>
                <w:sz w:val="24"/>
              </w:rPr>
            </w:pPr>
            <w:r>
              <w:rPr>
                <w:rFonts w:ascii="Times New Roman" w:hAnsi="Times New Roman" w:cs="Times New Roman"/>
                <w:sz w:val="24"/>
              </w:rPr>
              <w:t>товара</w:t>
            </w:r>
          </w:p>
        </w:tc>
        <w:tc>
          <w:tcPr>
            <w:tcW w:w="2136" w:type="dxa"/>
          </w:tcPr>
          <w:p w:rsidR="0039656C" w:rsidRDefault="0039656C" w:rsidP="0039656C">
            <w:pPr>
              <w:pStyle w:val="a3"/>
              <w:ind w:left="0"/>
              <w:jc w:val="center"/>
              <w:rPr>
                <w:rFonts w:ascii="Times New Roman" w:hAnsi="Times New Roman" w:cs="Times New Roman"/>
                <w:sz w:val="24"/>
              </w:rPr>
            </w:pPr>
            <w:r>
              <w:rPr>
                <w:rFonts w:ascii="Times New Roman" w:hAnsi="Times New Roman" w:cs="Times New Roman"/>
                <w:sz w:val="24"/>
              </w:rPr>
              <w:t>Потребители</w:t>
            </w:r>
          </w:p>
          <w:p w:rsidR="0039656C" w:rsidRDefault="0039656C" w:rsidP="0039656C">
            <w:pPr>
              <w:pStyle w:val="a3"/>
              <w:ind w:left="0"/>
              <w:jc w:val="center"/>
              <w:rPr>
                <w:rFonts w:ascii="Times New Roman" w:hAnsi="Times New Roman" w:cs="Times New Roman"/>
                <w:sz w:val="24"/>
              </w:rPr>
            </w:pPr>
            <w:r>
              <w:rPr>
                <w:rFonts w:ascii="Times New Roman" w:hAnsi="Times New Roman" w:cs="Times New Roman"/>
                <w:sz w:val="24"/>
              </w:rPr>
              <w:t>купят то, что</w:t>
            </w:r>
          </w:p>
          <w:p w:rsidR="0039656C" w:rsidRPr="000C2ED8" w:rsidRDefault="0039656C" w:rsidP="0039656C">
            <w:pPr>
              <w:pStyle w:val="a3"/>
              <w:ind w:left="0"/>
              <w:jc w:val="center"/>
              <w:rPr>
                <w:rFonts w:ascii="Times New Roman" w:hAnsi="Times New Roman" w:cs="Times New Roman"/>
                <w:sz w:val="24"/>
              </w:rPr>
            </w:pPr>
            <w:r>
              <w:rPr>
                <w:rFonts w:ascii="Times New Roman" w:hAnsi="Times New Roman" w:cs="Times New Roman"/>
                <w:sz w:val="24"/>
              </w:rPr>
              <w:t>качественнее</w:t>
            </w:r>
          </w:p>
        </w:tc>
      </w:tr>
      <w:tr w:rsidR="0039656C" w:rsidTr="0039656C">
        <w:tc>
          <w:tcPr>
            <w:tcW w:w="1418" w:type="dxa"/>
          </w:tcPr>
          <w:p w:rsidR="0039656C" w:rsidRPr="000C2ED8" w:rsidRDefault="0039656C" w:rsidP="0039656C">
            <w:pPr>
              <w:pStyle w:val="a3"/>
              <w:spacing w:line="360" w:lineRule="auto"/>
              <w:ind w:left="0"/>
              <w:jc w:val="both"/>
              <w:rPr>
                <w:rFonts w:ascii="Times New Roman" w:hAnsi="Times New Roman" w:cs="Times New Roman"/>
                <w:sz w:val="24"/>
              </w:rPr>
            </w:pPr>
            <w:r>
              <w:rPr>
                <w:rFonts w:ascii="Times New Roman" w:hAnsi="Times New Roman" w:cs="Times New Roman"/>
                <w:sz w:val="24"/>
              </w:rPr>
              <w:t xml:space="preserve">1930 – 1950 </w:t>
            </w:r>
          </w:p>
        </w:tc>
        <w:tc>
          <w:tcPr>
            <w:tcW w:w="1954" w:type="dxa"/>
          </w:tcPr>
          <w:p w:rsidR="0039656C" w:rsidRPr="000C2ED8" w:rsidRDefault="0039656C" w:rsidP="0039656C">
            <w:pPr>
              <w:pStyle w:val="a3"/>
              <w:spacing w:line="360" w:lineRule="auto"/>
              <w:ind w:left="0"/>
              <w:jc w:val="center"/>
              <w:rPr>
                <w:rFonts w:ascii="Times New Roman" w:hAnsi="Times New Roman" w:cs="Times New Roman"/>
                <w:sz w:val="24"/>
              </w:rPr>
            </w:pPr>
            <w:r>
              <w:rPr>
                <w:rFonts w:ascii="Times New Roman" w:hAnsi="Times New Roman" w:cs="Times New Roman"/>
                <w:sz w:val="24"/>
              </w:rPr>
              <w:t>Сбытовая</w:t>
            </w:r>
          </w:p>
        </w:tc>
        <w:tc>
          <w:tcPr>
            <w:tcW w:w="2184" w:type="dxa"/>
          </w:tcPr>
          <w:p w:rsidR="0039656C" w:rsidRPr="000C2ED8" w:rsidRDefault="0039656C" w:rsidP="0039656C">
            <w:pPr>
              <w:pStyle w:val="a3"/>
              <w:ind w:left="0"/>
              <w:jc w:val="center"/>
              <w:rPr>
                <w:rFonts w:ascii="Times New Roman" w:hAnsi="Times New Roman" w:cs="Times New Roman"/>
                <w:sz w:val="24"/>
              </w:rPr>
            </w:pPr>
            <w:r>
              <w:rPr>
                <w:rFonts w:ascii="Times New Roman" w:hAnsi="Times New Roman" w:cs="Times New Roman"/>
                <w:sz w:val="24"/>
              </w:rPr>
              <w:t>Развитие сбытовой сети</w:t>
            </w:r>
          </w:p>
        </w:tc>
        <w:tc>
          <w:tcPr>
            <w:tcW w:w="2231" w:type="dxa"/>
          </w:tcPr>
          <w:p w:rsidR="0039656C" w:rsidRPr="000C2ED8" w:rsidRDefault="0039656C" w:rsidP="0039656C">
            <w:pPr>
              <w:pStyle w:val="a3"/>
              <w:ind w:left="0"/>
              <w:jc w:val="center"/>
              <w:rPr>
                <w:rFonts w:ascii="Times New Roman" w:hAnsi="Times New Roman" w:cs="Times New Roman"/>
                <w:sz w:val="24"/>
              </w:rPr>
            </w:pPr>
            <w:r>
              <w:rPr>
                <w:rFonts w:ascii="Times New Roman" w:hAnsi="Times New Roman" w:cs="Times New Roman"/>
                <w:sz w:val="24"/>
              </w:rPr>
              <w:t>Агрессивное продвижение</w:t>
            </w:r>
          </w:p>
        </w:tc>
        <w:tc>
          <w:tcPr>
            <w:tcW w:w="2136" w:type="dxa"/>
          </w:tcPr>
          <w:p w:rsidR="0039656C" w:rsidRDefault="0039656C" w:rsidP="0039656C">
            <w:pPr>
              <w:pStyle w:val="a3"/>
              <w:ind w:left="0"/>
              <w:jc w:val="center"/>
              <w:rPr>
                <w:rFonts w:ascii="Times New Roman" w:hAnsi="Times New Roman" w:cs="Times New Roman"/>
                <w:sz w:val="24"/>
              </w:rPr>
            </w:pPr>
            <w:r>
              <w:rPr>
                <w:rFonts w:ascii="Times New Roman" w:hAnsi="Times New Roman" w:cs="Times New Roman"/>
                <w:sz w:val="24"/>
              </w:rPr>
              <w:t>Кризис</w:t>
            </w:r>
          </w:p>
          <w:p w:rsidR="0039656C" w:rsidRPr="000C2ED8" w:rsidRDefault="0039656C" w:rsidP="0039656C">
            <w:pPr>
              <w:pStyle w:val="a3"/>
              <w:ind w:left="0"/>
              <w:jc w:val="center"/>
              <w:rPr>
                <w:rFonts w:ascii="Times New Roman" w:hAnsi="Times New Roman" w:cs="Times New Roman"/>
                <w:sz w:val="24"/>
              </w:rPr>
            </w:pPr>
            <w:r>
              <w:rPr>
                <w:rFonts w:ascii="Times New Roman" w:hAnsi="Times New Roman" w:cs="Times New Roman"/>
                <w:sz w:val="24"/>
              </w:rPr>
              <w:t>экономики</w:t>
            </w:r>
          </w:p>
        </w:tc>
      </w:tr>
      <w:tr w:rsidR="0039656C" w:rsidTr="0039656C">
        <w:tc>
          <w:tcPr>
            <w:tcW w:w="1418" w:type="dxa"/>
          </w:tcPr>
          <w:p w:rsidR="0039656C" w:rsidRPr="000C2ED8" w:rsidRDefault="0039656C" w:rsidP="0039656C">
            <w:pPr>
              <w:pStyle w:val="a3"/>
              <w:spacing w:line="360" w:lineRule="auto"/>
              <w:ind w:left="0"/>
              <w:jc w:val="both"/>
              <w:rPr>
                <w:rFonts w:ascii="Times New Roman" w:hAnsi="Times New Roman" w:cs="Times New Roman"/>
                <w:sz w:val="24"/>
              </w:rPr>
            </w:pPr>
            <w:r>
              <w:rPr>
                <w:rFonts w:ascii="Times New Roman" w:hAnsi="Times New Roman" w:cs="Times New Roman"/>
                <w:sz w:val="24"/>
              </w:rPr>
              <w:t xml:space="preserve">1960 – 1980 </w:t>
            </w:r>
          </w:p>
        </w:tc>
        <w:tc>
          <w:tcPr>
            <w:tcW w:w="1954" w:type="dxa"/>
          </w:tcPr>
          <w:p w:rsidR="0039656C" w:rsidRDefault="0039656C" w:rsidP="0039656C">
            <w:pPr>
              <w:pStyle w:val="a3"/>
              <w:ind w:left="0"/>
              <w:jc w:val="center"/>
              <w:rPr>
                <w:rFonts w:ascii="Times New Roman" w:hAnsi="Times New Roman" w:cs="Times New Roman"/>
                <w:sz w:val="24"/>
              </w:rPr>
            </w:pPr>
            <w:r>
              <w:rPr>
                <w:rFonts w:ascii="Times New Roman" w:hAnsi="Times New Roman" w:cs="Times New Roman"/>
                <w:sz w:val="24"/>
              </w:rPr>
              <w:t>Рыночная</w:t>
            </w:r>
          </w:p>
          <w:p w:rsidR="0039656C" w:rsidRPr="000C2ED8" w:rsidRDefault="0039656C" w:rsidP="0039656C">
            <w:pPr>
              <w:pStyle w:val="a3"/>
              <w:ind w:left="0"/>
              <w:jc w:val="center"/>
              <w:rPr>
                <w:rFonts w:ascii="Times New Roman" w:hAnsi="Times New Roman" w:cs="Times New Roman"/>
                <w:sz w:val="24"/>
              </w:rPr>
            </w:pPr>
            <w:r>
              <w:rPr>
                <w:rFonts w:ascii="Times New Roman" w:hAnsi="Times New Roman" w:cs="Times New Roman"/>
                <w:sz w:val="24"/>
              </w:rPr>
              <w:t>(Маркетинговая)</w:t>
            </w:r>
          </w:p>
        </w:tc>
        <w:tc>
          <w:tcPr>
            <w:tcW w:w="2184" w:type="dxa"/>
          </w:tcPr>
          <w:p w:rsidR="0039656C" w:rsidRPr="000C2ED8" w:rsidRDefault="0039656C" w:rsidP="0039656C">
            <w:pPr>
              <w:pStyle w:val="a3"/>
              <w:ind w:left="0"/>
              <w:jc w:val="center"/>
              <w:rPr>
                <w:rFonts w:ascii="Times New Roman" w:hAnsi="Times New Roman" w:cs="Times New Roman"/>
                <w:sz w:val="24"/>
              </w:rPr>
            </w:pPr>
            <w:r>
              <w:rPr>
                <w:rFonts w:ascii="Times New Roman" w:hAnsi="Times New Roman" w:cs="Times New Roman"/>
                <w:sz w:val="24"/>
              </w:rPr>
              <w:t>Произвожу то, что нужно потребителю</w:t>
            </w:r>
          </w:p>
        </w:tc>
        <w:tc>
          <w:tcPr>
            <w:tcW w:w="2231" w:type="dxa"/>
          </w:tcPr>
          <w:p w:rsidR="0039656C" w:rsidRDefault="0039656C" w:rsidP="0039656C">
            <w:pPr>
              <w:pStyle w:val="a3"/>
              <w:ind w:left="0"/>
              <w:jc w:val="center"/>
              <w:rPr>
                <w:rFonts w:ascii="Times New Roman" w:hAnsi="Times New Roman" w:cs="Times New Roman"/>
                <w:sz w:val="24"/>
              </w:rPr>
            </w:pPr>
            <w:r>
              <w:rPr>
                <w:rFonts w:ascii="Times New Roman" w:hAnsi="Times New Roman" w:cs="Times New Roman"/>
                <w:sz w:val="24"/>
              </w:rPr>
              <w:t>Исследование</w:t>
            </w:r>
          </w:p>
          <w:p w:rsidR="0039656C" w:rsidRPr="000C2ED8" w:rsidRDefault="0039656C" w:rsidP="0039656C">
            <w:pPr>
              <w:pStyle w:val="a3"/>
              <w:ind w:left="0"/>
              <w:jc w:val="center"/>
              <w:rPr>
                <w:rFonts w:ascii="Times New Roman" w:hAnsi="Times New Roman" w:cs="Times New Roman"/>
                <w:sz w:val="24"/>
              </w:rPr>
            </w:pPr>
            <w:r>
              <w:rPr>
                <w:rFonts w:ascii="Times New Roman" w:hAnsi="Times New Roman" w:cs="Times New Roman"/>
                <w:sz w:val="24"/>
              </w:rPr>
              <w:t>потребителя</w:t>
            </w:r>
          </w:p>
        </w:tc>
        <w:tc>
          <w:tcPr>
            <w:tcW w:w="2136" w:type="dxa"/>
          </w:tcPr>
          <w:p w:rsidR="0039656C" w:rsidRDefault="0039656C" w:rsidP="0039656C">
            <w:pPr>
              <w:pStyle w:val="a3"/>
              <w:ind w:left="0"/>
              <w:jc w:val="center"/>
              <w:rPr>
                <w:rFonts w:ascii="Times New Roman" w:hAnsi="Times New Roman" w:cs="Times New Roman"/>
                <w:sz w:val="24"/>
              </w:rPr>
            </w:pPr>
            <w:r>
              <w:rPr>
                <w:rFonts w:ascii="Times New Roman" w:hAnsi="Times New Roman" w:cs="Times New Roman"/>
                <w:sz w:val="24"/>
              </w:rPr>
              <w:t>Удовлетворение нужд и</w:t>
            </w:r>
          </w:p>
          <w:p w:rsidR="0039656C" w:rsidRPr="000C2ED8" w:rsidRDefault="0039656C" w:rsidP="0039656C">
            <w:pPr>
              <w:pStyle w:val="a3"/>
              <w:ind w:left="0"/>
              <w:jc w:val="center"/>
              <w:rPr>
                <w:rFonts w:ascii="Times New Roman" w:hAnsi="Times New Roman" w:cs="Times New Roman"/>
                <w:sz w:val="24"/>
              </w:rPr>
            </w:pPr>
            <w:r>
              <w:rPr>
                <w:rFonts w:ascii="Times New Roman" w:hAnsi="Times New Roman" w:cs="Times New Roman"/>
                <w:sz w:val="24"/>
              </w:rPr>
              <w:t>потребностей</w:t>
            </w:r>
          </w:p>
        </w:tc>
      </w:tr>
      <w:tr w:rsidR="0039656C" w:rsidTr="0039656C">
        <w:tc>
          <w:tcPr>
            <w:tcW w:w="1418" w:type="dxa"/>
          </w:tcPr>
          <w:p w:rsidR="0039656C" w:rsidRPr="000C2ED8" w:rsidRDefault="0039656C" w:rsidP="0039656C">
            <w:pPr>
              <w:pStyle w:val="a3"/>
              <w:spacing w:line="360" w:lineRule="auto"/>
              <w:ind w:left="0"/>
              <w:jc w:val="both"/>
              <w:rPr>
                <w:rFonts w:ascii="Times New Roman" w:hAnsi="Times New Roman" w:cs="Times New Roman"/>
                <w:sz w:val="24"/>
              </w:rPr>
            </w:pPr>
            <w:r>
              <w:rPr>
                <w:rFonts w:ascii="Times New Roman" w:hAnsi="Times New Roman" w:cs="Times New Roman"/>
                <w:sz w:val="24"/>
              </w:rPr>
              <w:t xml:space="preserve">1980 – 1995 </w:t>
            </w:r>
          </w:p>
        </w:tc>
        <w:tc>
          <w:tcPr>
            <w:tcW w:w="1954" w:type="dxa"/>
          </w:tcPr>
          <w:p w:rsidR="0039656C" w:rsidRDefault="0039656C" w:rsidP="0039656C">
            <w:pPr>
              <w:pStyle w:val="a3"/>
              <w:ind w:left="0"/>
              <w:jc w:val="center"/>
              <w:rPr>
                <w:rFonts w:ascii="Times New Roman" w:hAnsi="Times New Roman" w:cs="Times New Roman"/>
                <w:sz w:val="24"/>
              </w:rPr>
            </w:pPr>
            <w:r>
              <w:rPr>
                <w:rFonts w:ascii="Times New Roman" w:hAnsi="Times New Roman" w:cs="Times New Roman"/>
                <w:sz w:val="24"/>
              </w:rPr>
              <w:t>Социально-</w:t>
            </w:r>
          </w:p>
          <w:p w:rsidR="0039656C" w:rsidRPr="000C2ED8" w:rsidRDefault="0039656C" w:rsidP="0039656C">
            <w:pPr>
              <w:pStyle w:val="a3"/>
              <w:ind w:left="0"/>
              <w:jc w:val="center"/>
              <w:rPr>
                <w:rFonts w:ascii="Times New Roman" w:hAnsi="Times New Roman" w:cs="Times New Roman"/>
                <w:sz w:val="24"/>
              </w:rPr>
            </w:pPr>
            <w:r>
              <w:rPr>
                <w:rFonts w:ascii="Times New Roman" w:hAnsi="Times New Roman" w:cs="Times New Roman"/>
                <w:sz w:val="24"/>
              </w:rPr>
              <w:t>этическая</w:t>
            </w:r>
          </w:p>
        </w:tc>
        <w:tc>
          <w:tcPr>
            <w:tcW w:w="2184" w:type="dxa"/>
          </w:tcPr>
          <w:p w:rsidR="0039656C" w:rsidRPr="000C2ED8" w:rsidRDefault="0039656C" w:rsidP="0039656C">
            <w:pPr>
              <w:pStyle w:val="a3"/>
              <w:ind w:left="0"/>
              <w:jc w:val="center"/>
              <w:rPr>
                <w:rFonts w:ascii="Times New Roman" w:hAnsi="Times New Roman" w:cs="Times New Roman"/>
                <w:sz w:val="24"/>
              </w:rPr>
            </w:pPr>
            <w:r>
              <w:rPr>
                <w:rFonts w:ascii="Times New Roman" w:hAnsi="Times New Roman" w:cs="Times New Roman"/>
                <w:sz w:val="24"/>
              </w:rPr>
              <w:t>Произвожу то, что нужно потребителю с учетом требований общества</w:t>
            </w:r>
          </w:p>
        </w:tc>
        <w:tc>
          <w:tcPr>
            <w:tcW w:w="2231" w:type="dxa"/>
          </w:tcPr>
          <w:p w:rsidR="0039656C" w:rsidRDefault="0039656C" w:rsidP="0039656C">
            <w:pPr>
              <w:pStyle w:val="a3"/>
              <w:ind w:left="0"/>
              <w:jc w:val="center"/>
              <w:rPr>
                <w:rFonts w:ascii="Times New Roman" w:hAnsi="Times New Roman" w:cs="Times New Roman"/>
                <w:sz w:val="24"/>
              </w:rPr>
            </w:pPr>
            <w:r>
              <w:rPr>
                <w:rFonts w:ascii="Times New Roman" w:hAnsi="Times New Roman" w:cs="Times New Roman"/>
                <w:sz w:val="24"/>
              </w:rPr>
              <w:t>Исследование социальных и экологических</w:t>
            </w:r>
          </w:p>
          <w:p w:rsidR="0039656C" w:rsidRPr="000C2ED8" w:rsidRDefault="0039656C" w:rsidP="0039656C">
            <w:pPr>
              <w:pStyle w:val="a3"/>
              <w:ind w:left="0"/>
              <w:jc w:val="center"/>
              <w:rPr>
                <w:rFonts w:ascii="Times New Roman" w:hAnsi="Times New Roman" w:cs="Times New Roman"/>
                <w:sz w:val="24"/>
              </w:rPr>
            </w:pPr>
            <w:r>
              <w:rPr>
                <w:rFonts w:ascii="Times New Roman" w:hAnsi="Times New Roman" w:cs="Times New Roman"/>
                <w:sz w:val="24"/>
              </w:rPr>
              <w:t>последствий</w:t>
            </w:r>
          </w:p>
        </w:tc>
        <w:tc>
          <w:tcPr>
            <w:tcW w:w="2136" w:type="dxa"/>
          </w:tcPr>
          <w:p w:rsidR="0039656C" w:rsidRDefault="0039656C" w:rsidP="0039656C">
            <w:pPr>
              <w:pStyle w:val="a3"/>
              <w:ind w:left="0"/>
              <w:jc w:val="center"/>
              <w:rPr>
                <w:rFonts w:ascii="Times New Roman" w:hAnsi="Times New Roman" w:cs="Times New Roman"/>
                <w:sz w:val="24"/>
              </w:rPr>
            </w:pPr>
            <w:r>
              <w:rPr>
                <w:rFonts w:ascii="Times New Roman" w:hAnsi="Times New Roman" w:cs="Times New Roman"/>
                <w:sz w:val="24"/>
              </w:rPr>
              <w:t>Условия</w:t>
            </w:r>
          </w:p>
          <w:p w:rsidR="0039656C" w:rsidRDefault="0039656C" w:rsidP="0039656C">
            <w:pPr>
              <w:pStyle w:val="a3"/>
              <w:ind w:left="0"/>
              <w:jc w:val="center"/>
              <w:rPr>
                <w:rFonts w:ascii="Times New Roman" w:hAnsi="Times New Roman" w:cs="Times New Roman"/>
                <w:sz w:val="24"/>
              </w:rPr>
            </w:pPr>
            <w:r>
              <w:rPr>
                <w:rFonts w:ascii="Times New Roman" w:hAnsi="Times New Roman" w:cs="Times New Roman"/>
                <w:sz w:val="24"/>
              </w:rPr>
              <w:t>сбережения</w:t>
            </w:r>
          </w:p>
          <w:p w:rsidR="0039656C" w:rsidRPr="000C2ED8" w:rsidRDefault="0039656C" w:rsidP="0039656C">
            <w:pPr>
              <w:pStyle w:val="a3"/>
              <w:ind w:left="0"/>
              <w:jc w:val="center"/>
              <w:rPr>
                <w:rFonts w:ascii="Times New Roman" w:hAnsi="Times New Roman" w:cs="Times New Roman"/>
                <w:sz w:val="24"/>
              </w:rPr>
            </w:pPr>
            <w:r>
              <w:rPr>
                <w:rFonts w:ascii="Times New Roman" w:hAnsi="Times New Roman" w:cs="Times New Roman"/>
                <w:sz w:val="24"/>
              </w:rPr>
              <w:t>ресурсов</w:t>
            </w:r>
          </w:p>
        </w:tc>
      </w:tr>
      <w:tr w:rsidR="0039656C" w:rsidTr="0039656C">
        <w:tc>
          <w:tcPr>
            <w:tcW w:w="1418" w:type="dxa"/>
          </w:tcPr>
          <w:p w:rsidR="0039656C" w:rsidRPr="000C2ED8" w:rsidRDefault="0039656C" w:rsidP="0039656C">
            <w:pPr>
              <w:pStyle w:val="a3"/>
              <w:spacing w:line="360" w:lineRule="auto"/>
              <w:ind w:left="0"/>
              <w:jc w:val="both"/>
              <w:rPr>
                <w:rFonts w:ascii="Times New Roman" w:hAnsi="Times New Roman" w:cs="Times New Roman"/>
                <w:sz w:val="24"/>
              </w:rPr>
            </w:pPr>
            <w:r>
              <w:rPr>
                <w:rFonts w:ascii="Times New Roman" w:hAnsi="Times New Roman" w:cs="Times New Roman"/>
                <w:sz w:val="24"/>
              </w:rPr>
              <w:t xml:space="preserve">1995 – н.в. </w:t>
            </w:r>
          </w:p>
        </w:tc>
        <w:tc>
          <w:tcPr>
            <w:tcW w:w="1954" w:type="dxa"/>
          </w:tcPr>
          <w:p w:rsidR="0039656C" w:rsidRDefault="0039656C" w:rsidP="0039656C">
            <w:pPr>
              <w:pStyle w:val="a3"/>
              <w:ind w:left="0"/>
              <w:jc w:val="center"/>
              <w:rPr>
                <w:rFonts w:ascii="Times New Roman" w:hAnsi="Times New Roman" w:cs="Times New Roman"/>
                <w:sz w:val="24"/>
              </w:rPr>
            </w:pPr>
            <w:r>
              <w:rPr>
                <w:rFonts w:ascii="Times New Roman" w:hAnsi="Times New Roman" w:cs="Times New Roman"/>
                <w:sz w:val="24"/>
              </w:rPr>
              <w:t>Маркетинг</w:t>
            </w:r>
          </w:p>
          <w:p w:rsidR="0039656C" w:rsidRPr="000C2ED8" w:rsidRDefault="0039656C" w:rsidP="0039656C">
            <w:pPr>
              <w:pStyle w:val="a3"/>
              <w:ind w:left="0"/>
              <w:jc w:val="center"/>
              <w:rPr>
                <w:rFonts w:ascii="Times New Roman" w:hAnsi="Times New Roman" w:cs="Times New Roman"/>
                <w:sz w:val="24"/>
              </w:rPr>
            </w:pPr>
            <w:r>
              <w:rPr>
                <w:rFonts w:ascii="Times New Roman" w:hAnsi="Times New Roman" w:cs="Times New Roman"/>
                <w:sz w:val="24"/>
              </w:rPr>
              <w:t>взаимоотношений</w:t>
            </w:r>
          </w:p>
        </w:tc>
        <w:tc>
          <w:tcPr>
            <w:tcW w:w="2184" w:type="dxa"/>
          </w:tcPr>
          <w:p w:rsidR="0039656C" w:rsidRPr="000C2ED8" w:rsidRDefault="0039656C" w:rsidP="0039656C">
            <w:pPr>
              <w:pStyle w:val="a3"/>
              <w:ind w:left="0"/>
              <w:jc w:val="center"/>
              <w:rPr>
                <w:rFonts w:ascii="Times New Roman" w:hAnsi="Times New Roman" w:cs="Times New Roman"/>
                <w:sz w:val="24"/>
              </w:rPr>
            </w:pPr>
            <w:r>
              <w:rPr>
                <w:rFonts w:ascii="Times New Roman" w:hAnsi="Times New Roman" w:cs="Times New Roman"/>
                <w:sz w:val="24"/>
              </w:rPr>
              <w:t>Произвожу то, что удовлетворяет и потребителя, и партнеров, создание прочных и долгих отношений со всеми</w:t>
            </w:r>
          </w:p>
        </w:tc>
        <w:tc>
          <w:tcPr>
            <w:tcW w:w="2231" w:type="dxa"/>
          </w:tcPr>
          <w:p w:rsidR="0039656C" w:rsidRDefault="0039656C" w:rsidP="0039656C">
            <w:pPr>
              <w:pStyle w:val="a3"/>
              <w:ind w:left="0"/>
              <w:jc w:val="center"/>
              <w:rPr>
                <w:rFonts w:ascii="Times New Roman" w:hAnsi="Times New Roman" w:cs="Times New Roman"/>
                <w:sz w:val="24"/>
              </w:rPr>
            </w:pPr>
            <w:r>
              <w:rPr>
                <w:rFonts w:ascii="Times New Roman" w:hAnsi="Times New Roman" w:cs="Times New Roman"/>
                <w:sz w:val="24"/>
              </w:rPr>
              <w:t>Создание и</w:t>
            </w:r>
          </w:p>
          <w:p w:rsidR="0039656C" w:rsidRPr="000C2ED8" w:rsidRDefault="0039656C" w:rsidP="0039656C">
            <w:pPr>
              <w:pStyle w:val="a3"/>
              <w:ind w:left="0"/>
              <w:jc w:val="center"/>
              <w:rPr>
                <w:rFonts w:ascii="Times New Roman" w:hAnsi="Times New Roman" w:cs="Times New Roman"/>
                <w:sz w:val="24"/>
              </w:rPr>
            </w:pPr>
            <w:r>
              <w:rPr>
                <w:rFonts w:ascii="Times New Roman" w:hAnsi="Times New Roman" w:cs="Times New Roman"/>
                <w:sz w:val="24"/>
              </w:rPr>
              <w:t>совершенствование каналов сбыта и отношений</w:t>
            </w:r>
          </w:p>
        </w:tc>
        <w:tc>
          <w:tcPr>
            <w:tcW w:w="2136" w:type="dxa"/>
          </w:tcPr>
          <w:p w:rsidR="0039656C" w:rsidRPr="000C2ED8" w:rsidRDefault="0039656C" w:rsidP="0039656C">
            <w:pPr>
              <w:pStyle w:val="a3"/>
              <w:ind w:left="0"/>
              <w:jc w:val="center"/>
              <w:rPr>
                <w:rFonts w:ascii="Times New Roman" w:hAnsi="Times New Roman" w:cs="Times New Roman"/>
                <w:sz w:val="24"/>
              </w:rPr>
            </w:pPr>
            <w:r>
              <w:rPr>
                <w:rFonts w:ascii="Times New Roman" w:hAnsi="Times New Roman" w:cs="Times New Roman"/>
                <w:sz w:val="24"/>
              </w:rPr>
              <w:t>Целенаправленное создание и поддержание долгосрочных отношений</w:t>
            </w:r>
          </w:p>
        </w:tc>
      </w:tr>
    </w:tbl>
    <w:p w:rsidR="0039656C" w:rsidRDefault="0039656C" w:rsidP="0039656C">
      <w:pPr>
        <w:pStyle w:val="a3"/>
        <w:spacing w:after="0" w:line="360" w:lineRule="auto"/>
        <w:ind w:left="0"/>
        <w:jc w:val="both"/>
        <w:rPr>
          <w:rFonts w:ascii="Times New Roman" w:hAnsi="Times New Roman" w:cs="Times New Roman"/>
          <w:sz w:val="28"/>
        </w:rPr>
      </w:pPr>
    </w:p>
    <w:p w:rsidR="0039656C" w:rsidRPr="00640C4E" w:rsidRDefault="0039656C" w:rsidP="0039656C">
      <w:pPr>
        <w:pStyle w:val="a3"/>
        <w:spacing w:after="0" w:line="360" w:lineRule="auto"/>
        <w:ind w:left="0" w:firstLine="709"/>
        <w:jc w:val="both"/>
        <w:rPr>
          <w:rFonts w:ascii="Times New Roman" w:hAnsi="Times New Roman" w:cs="Times New Roman"/>
          <w:sz w:val="28"/>
          <w:szCs w:val="28"/>
        </w:rPr>
      </w:pPr>
      <w:r w:rsidRPr="00640C4E">
        <w:rPr>
          <w:rFonts w:ascii="Times New Roman" w:hAnsi="Times New Roman" w:cs="Times New Roman"/>
          <w:sz w:val="28"/>
        </w:rPr>
        <w:t>С эволюцией в новых крупных экономических формах нет четкой</w:t>
      </w:r>
      <w:r>
        <w:rPr>
          <w:rFonts w:ascii="Times New Roman" w:hAnsi="Times New Roman" w:cs="Times New Roman"/>
          <w:sz w:val="28"/>
        </w:rPr>
        <w:t xml:space="preserve"> </w:t>
      </w:r>
      <w:r w:rsidRPr="00640C4E">
        <w:rPr>
          <w:rFonts w:ascii="Times New Roman" w:hAnsi="Times New Roman" w:cs="Times New Roman"/>
          <w:sz w:val="28"/>
        </w:rPr>
        <w:t>грани между фирмами и рынками, между компанией и внешней средой.</w:t>
      </w:r>
      <w:r>
        <w:rPr>
          <w:rFonts w:ascii="Times New Roman" w:hAnsi="Times New Roman" w:cs="Times New Roman"/>
          <w:sz w:val="28"/>
        </w:rPr>
        <w:t xml:space="preserve"> </w:t>
      </w:r>
      <w:r w:rsidRPr="00640C4E">
        <w:rPr>
          <w:rFonts w:ascii="Times New Roman" w:hAnsi="Times New Roman" w:cs="Times New Roman"/>
          <w:sz w:val="28"/>
        </w:rPr>
        <w:t xml:space="preserve">Появляются </w:t>
      </w:r>
      <w:r w:rsidRPr="00640C4E">
        <w:rPr>
          <w:rFonts w:ascii="Times New Roman" w:hAnsi="Times New Roman" w:cs="Times New Roman"/>
          <w:sz w:val="28"/>
        </w:rPr>
        <w:lastRenderedPageBreak/>
        <w:t xml:space="preserve">компании «не имеющие границ» (например, так самоопределилась американская компания General Electric). Для таких компаний поставщики нечужие, они </w:t>
      </w:r>
      <w:r w:rsidRPr="00640C4E">
        <w:rPr>
          <w:rFonts w:ascii="Times New Roman" w:hAnsi="Times New Roman" w:cs="Times New Roman"/>
          <w:sz w:val="28"/>
          <w:szCs w:val="28"/>
        </w:rPr>
        <w:t>становятся заинтересованными лицами одного глобального процесса.</w:t>
      </w:r>
    </w:p>
    <w:p w:rsidR="0039656C" w:rsidRDefault="0039656C" w:rsidP="003965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40C4E">
        <w:rPr>
          <w:rFonts w:ascii="Times New Roman" w:eastAsia="Times New Roman" w:hAnsi="Times New Roman" w:cs="Times New Roman"/>
          <w:color w:val="000000"/>
          <w:sz w:val="28"/>
          <w:szCs w:val="28"/>
          <w:lang w:eastAsia="ru-RU"/>
        </w:rPr>
        <w:t>Наиболее существенный толчок в своем развитии маркетинг</w:t>
      </w:r>
      <w:r>
        <w:rPr>
          <w:rFonts w:ascii="Times New Roman" w:eastAsia="Times New Roman" w:hAnsi="Times New Roman" w:cs="Times New Roman"/>
          <w:color w:val="000000"/>
          <w:sz w:val="28"/>
          <w:szCs w:val="28"/>
          <w:lang w:eastAsia="ru-RU"/>
        </w:rPr>
        <w:t xml:space="preserve"> </w:t>
      </w:r>
      <w:r w:rsidRPr="00640C4E">
        <w:rPr>
          <w:rFonts w:ascii="Times New Roman" w:eastAsia="Times New Roman" w:hAnsi="Times New Roman" w:cs="Times New Roman"/>
          <w:color w:val="000000"/>
          <w:sz w:val="28"/>
          <w:szCs w:val="28"/>
          <w:lang w:eastAsia="ru-RU"/>
        </w:rPr>
        <w:t>взаимоотношений получил на отрас</w:t>
      </w:r>
      <w:r>
        <w:rPr>
          <w:rFonts w:ascii="Times New Roman" w:eastAsia="Times New Roman" w:hAnsi="Times New Roman" w:cs="Times New Roman"/>
          <w:color w:val="000000"/>
          <w:sz w:val="28"/>
          <w:szCs w:val="28"/>
          <w:lang w:eastAsia="ru-RU"/>
        </w:rPr>
        <w:t>левых рынках, где отношения меж</w:t>
      </w:r>
      <w:r w:rsidRPr="00640C4E">
        <w:rPr>
          <w:rFonts w:ascii="Times New Roman" w:eastAsia="Times New Roman" w:hAnsi="Times New Roman" w:cs="Times New Roman"/>
          <w:color w:val="000000"/>
          <w:sz w:val="28"/>
          <w:szCs w:val="28"/>
          <w:lang w:eastAsia="ru-RU"/>
        </w:rPr>
        <w:t>ду п</w:t>
      </w:r>
      <w:r>
        <w:rPr>
          <w:rFonts w:ascii="Times New Roman" w:eastAsia="Times New Roman" w:hAnsi="Times New Roman" w:cs="Times New Roman"/>
          <w:color w:val="000000"/>
          <w:sz w:val="28"/>
          <w:szCs w:val="28"/>
          <w:lang w:eastAsia="ru-RU"/>
        </w:rPr>
        <w:t xml:space="preserve">отребителем </w:t>
      </w:r>
      <w:r w:rsidRPr="00640C4E">
        <w:rPr>
          <w:rFonts w:ascii="Times New Roman" w:eastAsia="Times New Roman" w:hAnsi="Times New Roman" w:cs="Times New Roman"/>
          <w:color w:val="000000"/>
          <w:sz w:val="28"/>
          <w:szCs w:val="28"/>
          <w:lang w:eastAsia="ru-RU"/>
        </w:rPr>
        <w:t>и покупателем должны устанавливаться как можно на</w:t>
      </w:r>
      <w:r>
        <w:rPr>
          <w:rFonts w:ascii="Times New Roman" w:eastAsia="Times New Roman" w:hAnsi="Times New Roman" w:cs="Times New Roman"/>
          <w:color w:val="000000"/>
          <w:sz w:val="28"/>
          <w:szCs w:val="28"/>
          <w:lang w:eastAsia="ru-RU"/>
        </w:rPr>
        <w:t xml:space="preserve"> </w:t>
      </w:r>
      <w:r w:rsidRPr="00640C4E">
        <w:rPr>
          <w:rFonts w:ascii="Times New Roman" w:eastAsia="Times New Roman" w:hAnsi="Times New Roman" w:cs="Times New Roman"/>
          <w:color w:val="000000"/>
          <w:sz w:val="28"/>
          <w:szCs w:val="28"/>
          <w:lang w:eastAsia="ru-RU"/>
        </w:rPr>
        <w:t xml:space="preserve">больший срок. </w:t>
      </w:r>
      <w:r>
        <w:rPr>
          <w:rFonts w:ascii="Times New Roman" w:eastAsia="Times New Roman" w:hAnsi="Times New Roman" w:cs="Times New Roman"/>
          <w:color w:val="000000"/>
          <w:sz w:val="28"/>
          <w:szCs w:val="28"/>
          <w:lang w:eastAsia="ru-RU"/>
        </w:rPr>
        <w:t>Например, в банковском секторе, автомобильный бизнес, строительство и многое другое. Но под взаимоотношением, подразумеваются не только с конечными покупателями, но и партнерами – ведь именно благодаря слаженной работе производителя и дистрибьютера (посредника) создается качественный товар.</w:t>
      </w:r>
    </w:p>
    <w:p w:rsidR="0039656C" w:rsidRDefault="0039656C" w:rsidP="003965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Кратко резюмируя данный раздел, история развития способов взаимодействия между компаниями и потребителями насчитывает уже не одну сотню лет, начиная с его полного отсутствия и заканчивая взаимопониманием и взаимовыгодным сотрудничеством, где информация передается друг другу ежедневно. </w:t>
      </w:r>
    </w:p>
    <w:p w:rsidR="0039656C" w:rsidRDefault="0039656C" w:rsidP="003965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Сегодня компании обращают большее внимание на социальные аспекты своего бизнеса, а не на масштабировании производства или получения рекордных доходов, развивая его таким образом, чтобы деятельность компании сказывалась на жизни своих покупателей и на окружающей природе. </w:t>
      </w:r>
    </w:p>
    <w:p w:rsidR="0039656C" w:rsidRDefault="0039656C" w:rsidP="003965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39656C" w:rsidRDefault="0039656C" w:rsidP="0039656C">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1.2. </w:t>
      </w:r>
      <w:r w:rsidRPr="008C010E">
        <w:rPr>
          <w:rFonts w:ascii="Times New Roman" w:eastAsia="Times New Roman" w:hAnsi="Times New Roman" w:cs="Times New Roman"/>
          <w:color w:val="000000"/>
          <w:sz w:val="28"/>
          <w:szCs w:val="28"/>
          <w:lang w:eastAsia="ru-RU"/>
        </w:rPr>
        <w:t>Современные формы и методы взаимодействия крупных компаний с целевой аудиторией</w:t>
      </w:r>
    </w:p>
    <w:p w:rsidR="0039656C" w:rsidRDefault="0039656C" w:rsidP="0039656C">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p>
    <w:p w:rsidR="0039656C" w:rsidRDefault="0039656C" w:rsidP="003965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Понятие «взаимодействие» подразумевает под собой </w:t>
      </w:r>
      <w:r w:rsidR="004E2716">
        <w:rPr>
          <w:rFonts w:ascii="Times New Roman" w:eastAsia="Times New Roman" w:hAnsi="Times New Roman" w:cs="Times New Roman"/>
          <w:color w:val="000000"/>
          <w:sz w:val="28"/>
          <w:szCs w:val="28"/>
          <w:lang w:eastAsia="ru-RU"/>
        </w:rPr>
        <w:t>множество процессов, включающие</w:t>
      </w:r>
      <w:r>
        <w:rPr>
          <w:rFonts w:ascii="Times New Roman" w:eastAsia="Times New Roman" w:hAnsi="Times New Roman" w:cs="Times New Roman"/>
          <w:color w:val="000000"/>
          <w:sz w:val="28"/>
          <w:szCs w:val="28"/>
          <w:lang w:eastAsia="ru-RU"/>
        </w:rPr>
        <w:t xml:space="preserve"> в себя передачу информации, процесс покупки, обслуживание. Т.е. любые действия потребителя, или компании, в отношении друг друга. Целью данных отношений является акт продажи товара, от которой покупатель получит качественный товар, а продавец прибыль.</w:t>
      </w:r>
    </w:p>
    <w:p w:rsidR="0039656C" w:rsidRDefault="0039656C" w:rsidP="003965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поисках оптимального способа облегчения создания нужного потребителю товара, производители разработали не мало способов взаимодействия.</w:t>
      </w:r>
    </w:p>
    <w:p w:rsidR="0039656C" w:rsidRDefault="0039656C" w:rsidP="003965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Одним из таковых является «краудсорсинг», от англ. </w:t>
      </w:r>
      <w:r>
        <w:rPr>
          <w:rFonts w:ascii="Times New Roman" w:eastAsia="Times New Roman" w:hAnsi="Times New Roman" w:cs="Times New Roman"/>
          <w:color w:val="000000"/>
          <w:sz w:val="28"/>
          <w:szCs w:val="28"/>
          <w:lang w:val="en-US" w:eastAsia="ru-RU"/>
        </w:rPr>
        <w:t>Crowd</w:t>
      </w:r>
      <w:r>
        <w:rPr>
          <w:rFonts w:ascii="Times New Roman" w:eastAsia="Times New Roman" w:hAnsi="Times New Roman" w:cs="Times New Roman"/>
          <w:color w:val="000000"/>
          <w:sz w:val="28"/>
          <w:szCs w:val="28"/>
          <w:lang w:eastAsia="ru-RU"/>
        </w:rPr>
        <w:t xml:space="preserve"> – толпа, </w:t>
      </w:r>
      <w:r>
        <w:rPr>
          <w:rFonts w:ascii="Times New Roman" w:eastAsia="Times New Roman" w:hAnsi="Times New Roman" w:cs="Times New Roman"/>
          <w:color w:val="000000"/>
          <w:sz w:val="28"/>
          <w:szCs w:val="28"/>
          <w:lang w:val="en-US" w:eastAsia="ru-RU"/>
        </w:rPr>
        <w:t>sourcing</w:t>
      </w:r>
      <w:r w:rsidRPr="00916F6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использование ресурсов. Идея данного термина состоит в том, чтобы конечные потребители также принимали участие в разработке товаров и услуг.</w:t>
      </w:r>
    </w:p>
    <w:p w:rsidR="0039656C" w:rsidRDefault="0039656C" w:rsidP="003965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Данное сотрудничество не подразумевает под собой заключение трудового договора, и производитель не обязан платить за работу покупателя. Зачастую производитель вознаграждает таких «работников» привилегиями и акциям. </w:t>
      </w:r>
      <w:r w:rsidRPr="00916F67">
        <w:rPr>
          <w:rFonts w:ascii="Times New Roman" w:eastAsia="Times New Roman" w:hAnsi="Times New Roman" w:cs="Times New Roman"/>
          <w:color w:val="000000"/>
          <w:sz w:val="28"/>
          <w:szCs w:val="28"/>
          <w:lang w:eastAsia="ru-RU"/>
        </w:rPr>
        <w:t xml:space="preserve">Термин «краудсорсинг» первым ввел в оборот Дж. Хау, профессор журналистики, а его сущность основана на одной простой идее: коллективный разум всегда </w:t>
      </w:r>
      <w:r>
        <w:rPr>
          <w:rFonts w:ascii="Times New Roman" w:eastAsia="Times New Roman" w:hAnsi="Times New Roman" w:cs="Times New Roman"/>
          <w:color w:val="000000"/>
          <w:sz w:val="28"/>
          <w:szCs w:val="28"/>
          <w:lang w:eastAsia="ru-RU"/>
        </w:rPr>
        <w:t>более продуктивен, чем отдельного человека, или небольшой группы людей. А также покупателю виднее, что он хочет видеть в товаре, чем производителю.</w:t>
      </w:r>
    </w:p>
    <w:p w:rsidR="0039656C" w:rsidRDefault="0039656C" w:rsidP="003965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Сложность данной формы заключается в том, что обработка всех предложений, требует огромного количества времени и ресурсов. А также в осуществлении контролируемого процесса создания или улучшения продукта.</w:t>
      </w:r>
    </w:p>
    <w:p w:rsidR="0039656C" w:rsidRPr="00065E87" w:rsidRDefault="0039656C" w:rsidP="0039656C">
      <w:pPr>
        <w:spacing w:after="0" w:line="360" w:lineRule="auto"/>
        <w:ind w:firstLine="709"/>
        <w:jc w:val="both"/>
        <w:rPr>
          <w:color w:val="22252D"/>
          <w:spacing w:val="2"/>
          <w:sz w:val="28"/>
          <w:shd w:val="clear" w:color="auto" w:fill="FFFFFF"/>
        </w:rPr>
      </w:pPr>
      <w:r>
        <w:rPr>
          <w:rFonts w:ascii="Times New Roman" w:eastAsia="Times New Roman" w:hAnsi="Times New Roman" w:cs="Times New Roman"/>
          <w:color w:val="000000"/>
          <w:sz w:val="28"/>
          <w:szCs w:val="28"/>
          <w:lang w:eastAsia="ru-RU"/>
        </w:rPr>
        <w:t xml:space="preserve">Например, компания </w:t>
      </w:r>
      <w:r>
        <w:rPr>
          <w:rFonts w:ascii="Times New Roman" w:eastAsia="Times New Roman" w:hAnsi="Times New Roman" w:cs="Times New Roman"/>
          <w:color w:val="000000"/>
          <w:sz w:val="28"/>
          <w:szCs w:val="28"/>
          <w:lang w:val="en-US" w:eastAsia="ru-RU"/>
        </w:rPr>
        <w:t>Lay</w:t>
      </w:r>
      <w:r w:rsidRPr="00065E8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s</w:t>
      </w:r>
      <w:r>
        <w:rPr>
          <w:rFonts w:ascii="Times New Roman" w:eastAsia="Times New Roman" w:hAnsi="Times New Roman" w:cs="Times New Roman"/>
          <w:color w:val="000000"/>
          <w:sz w:val="28"/>
          <w:szCs w:val="28"/>
          <w:lang w:eastAsia="ru-RU"/>
        </w:rPr>
        <w:t xml:space="preserve"> стала ежегодно проводить конкурс </w:t>
      </w:r>
      <w:r w:rsidRPr="00065E87">
        <w:rPr>
          <w:rFonts w:ascii="Times New Roman" w:hAnsi="Times New Roman" w:cs="Times New Roman"/>
          <w:color w:val="22252D"/>
          <w:spacing w:val="2"/>
          <w:sz w:val="28"/>
          <w:shd w:val="clear" w:color="auto" w:fill="FFFFFF"/>
        </w:rPr>
        <w:t xml:space="preserve">Do Us A </w:t>
      </w:r>
      <w:r w:rsidRPr="0003493B">
        <w:rPr>
          <w:rFonts w:ascii="Times New Roman" w:hAnsi="Times New Roman" w:cs="Times New Roman"/>
          <w:spacing w:val="2"/>
          <w:sz w:val="28"/>
          <w:shd w:val="clear" w:color="auto" w:fill="FFFFFF"/>
        </w:rPr>
        <w:t>Flavo</w:t>
      </w:r>
      <w:r w:rsidRPr="0003493B">
        <w:rPr>
          <w:rFonts w:ascii="Times New Roman" w:hAnsi="Times New Roman" w:cs="Times New Roman"/>
          <w:spacing w:val="2"/>
          <w:sz w:val="28"/>
          <w:shd w:val="clear" w:color="auto" w:fill="FFFFFF"/>
          <w:lang w:val="en-US"/>
        </w:rPr>
        <w:t>r</w:t>
      </w:r>
      <w:r w:rsidRPr="0003493B">
        <w:rPr>
          <w:rFonts w:ascii="Times New Roman" w:hAnsi="Times New Roman" w:cs="Times New Roman"/>
          <w:spacing w:val="2"/>
          <w:sz w:val="28"/>
          <w:shd w:val="clear" w:color="auto" w:fill="FFFFFF"/>
        </w:rPr>
        <w:t>, что дословно переводиться как «сделай наш вкус». Суть конкурса заключается в том, что покупателям предлагается поделиться своими идеями на счет того, каким должен быть следующий вкус чипсов. В прошлом году тематикой конкурса была местная кухня.</w:t>
      </w:r>
    </w:p>
    <w:p w:rsidR="0039656C" w:rsidRPr="0003493B" w:rsidRDefault="0039656C" w:rsidP="0039656C">
      <w:pPr>
        <w:shd w:val="clear" w:color="auto" w:fill="FFFFFF"/>
        <w:spacing w:after="0" w:line="360" w:lineRule="auto"/>
        <w:ind w:firstLine="709"/>
        <w:jc w:val="both"/>
        <w:rPr>
          <w:rFonts w:ascii="Times New Roman" w:hAnsi="Times New Roman" w:cs="Times New Roman"/>
          <w:spacing w:val="2"/>
          <w:sz w:val="28"/>
          <w:shd w:val="clear" w:color="auto" w:fill="FFFFFF"/>
        </w:rPr>
      </w:pPr>
      <w:r w:rsidRPr="0003493B">
        <w:rPr>
          <w:rFonts w:ascii="Times New Roman" w:hAnsi="Times New Roman" w:cs="Times New Roman"/>
          <w:spacing w:val="2"/>
          <w:sz w:val="28"/>
          <w:shd w:val="clear" w:color="auto" w:fill="FFFFFF"/>
        </w:rPr>
        <w:t>У каждого города в Америке есть свое собственное блюдо, и отобрав кандидатов (т.е. блюда). После объявления результатов голосования, а именно нескольких финалистов конкурса, чипсы с этими вкусами стали продаваться по всей стране, чтобы каждый мог их попробовать. В последствии организовывалось финальное голосование, и победитель получает 1 миллион долларов или 1% от продаж чипсов.</w:t>
      </w:r>
    </w:p>
    <w:p w:rsidR="0039656C" w:rsidRPr="0003493B" w:rsidRDefault="0039656C" w:rsidP="0039656C">
      <w:pPr>
        <w:shd w:val="clear" w:color="auto" w:fill="FFFFFF"/>
        <w:spacing w:after="0" w:line="360" w:lineRule="auto"/>
        <w:ind w:firstLine="709"/>
        <w:jc w:val="both"/>
        <w:rPr>
          <w:rFonts w:ascii="Times New Roman" w:hAnsi="Times New Roman" w:cs="Times New Roman"/>
          <w:spacing w:val="2"/>
          <w:sz w:val="28"/>
          <w:shd w:val="clear" w:color="auto" w:fill="FFFFFF"/>
        </w:rPr>
      </w:pPr>
      <w:r w:rsidRPr="0003493B">
        <w:rPr>
          <w:rFonts w:ascii="Times New Roman" w:hAnsi="Times New Roman" w:cs="Times New Roman"/>
          <w:spacing w:val="2"/>
          <w:sz w:val="28"/>
          <w:shd w:val="clear" w:color="auto" w:fill="FFFFFF"/>
        </w:rPr>
        <w:t xml:space="preserve">И это далеко не единственный пример, такие компании, как </w:t>
      </w:r>
      <w:r w:rsidRPr="0003493B">
        <w:rPr>
          <w:rFonts w:ascii="Times New Roman" w:hAnsi="Times New Roman" w:cs="Times New Roman"/>
          <w:spacing w:val="2"/>
          <w:sz w:val="28"/>
          <w:shd w:val="clear" w:color="auto" w:fill="FFFFFF"/>
          <w:lang w:val="en-US"/>
        </w:rPr>
        <w:t>Nike</w:t>
      </w:r>
      <w:r w:rsidRPr="0003493B">
        <w:rPr>
          <w:rFonts w:ascii="Times New Roman" w:hAnsi="Times New Roman" w:cs="Times New Roman"/>
          <w:spacing w:val="2"/>
          <w:sz w:val="28"/>
          <w:shd w:val="clear" w:color="auto" w:fill="FFFFFF"/>
        </w:rPr>
        <w:t xml:space="preserve">, </w:t>
      </w:r>
      <w:r w:rsidRPr="0003493B">
        <w:rPr>
          <w:rFonts w:ascii="Times New Roman" w:hAnsi="Times New Roman" w:cs="Times New Roman"/>
          <w:spacing w:val="2"/>
          <w:sz w:val="28"/>
          <w:shd w:val="clear" w:color="auto" w:fill="FFFFFF"/>
          <w:lang w:val="en-US"/>
        </w:rPr>
        <w:t>Procter</w:t>
      </w:r>
      <w:r w:rsidRPr="0003493B">
        <w:rPr>
          <w:rFonts w:ascii="Times New Roman" w:hAnsi="Times New Roman" w:cs="Times New Roman"/>
          <w:spacing w:val="2"/>
          <w:sz w:val="28"/>
          <w:shd w:val="clear" w:color="auto" w:fill="FFFFFF"/>
        </w:rPr>
        <w:t>&amp;</w:t>
      </w:r>
      <w:r w:rsidRPr="0003493B">
        <w:rPr>
          <w:rFonts w:ascii="Times New Roman" w:hAnsi="Times New Roman" w:cs="Times New Roman"/>
          <w:spacing w:val="2"/>
          <w:sz w:val="28"/>
          <w:shd w:val="clear" w:color="auto" w:fill="FFFFFF"/>
          <w:lang w:val="en-US"/>
        </w:rPr>
        <w:t>Gamble</w:t>
      </w:r>
      <w:r w:rsidRPr="0003493B">
        <w:rPr>
          <w:rFonts w:ascii="Times New Roman" w:hAnsi="Times New Roman" w:cs="Times New Roman"/>
          <w:spacing w:val="2"/>
          <w:sz w:val="28"/>
          <w:shd w:val="clear" w:color="auto" w:fill="FFFFFF"/>
        </w:rPr>
        <w:t xml:space="preserve">, </w:t>
      </w:r>
      <w:r w:rsidRPr="0003493B">
        <w:rPr>
          <w:rFonts w:ascii="Times New Roman" w:hAnsi="Times New Roman" w:cs="Times New Roman"/>
          <w:spacing w:val="2"/>
          <w:sz w:val="28"/>
          <w:shd w:val="clear" w:color="auto" w:fill="FFFFFF"/>
          <w:lang w:val="en-US"/>
        </w:rPr>
        <w:t>Ford</w:t>
      </w:r>
      <w:r w:rsidRPr="0003493B">
        <w:rPr>
          <w:rFonts w:ascii="Times New Roman" w:hAnsi="Times New Roman" w:cs="Times New Roman"/>
          <w:spacing w:val="2"/>
          <w:sz w:val="28"/>
          <w:shd w:val="clear" w:color="auto" w:fill="FFFFFF"/>
        </w:rPr>
        <w:t xml:space="preserve"> и множество других компаний привлекают свою целевую аудиторию в различных целях:</w:t>
      </w:r>
    </w:p>
    <w:p w:rsidR="0039656C" w:rsidRPr="0003493B" w:rsidRDefault="0039656C" w:rsidP="0039656C">
      <w:pPr>
        <w:shd w:val="clear" w:color="auto" w:fill="FFFFFF"/>
        <w:spacing w:after="0" w:line="360" w:lineRule="auto"/>
        <w:ind w:firstLine="709"/>
        <w:jc w:val="both"/>
        <w:rPr>
          <w:rFonts w:ascii="Times New Roman" w:hAnsi="Times New Roman" w:cs="Times New Roman"/>
          <w:spacing w:val="2"/>
          <w:sz w:val="28"/>
          <w:shd w:val="clear" w:color="auto" w:fill="FFFFFF"/>
        </w:rPr>
      </w:pPr>
      <w:r w:rsidRPr="0003493B">
        <w:rPr>
          <w:sz w:val="28"/>
          <w:szCs w:val="28"/>
        </w:rPr>
        <w:t>–</w:t>
      </w:r>
      <w:r w:rsidRPr="0003493B">
        <w:rPr>
          <w:rFonts w:ascii="Times New Roman" w:hAnsi="Times New Roman" w:cs="Times New Roman"/>
          <w:sz w:val="28"/>
          <w:szCs w:val="28"/>
        </w:rPr>
        <w:t xml:space="preserve"> </w:t>
      </w:r>
      <w:r w:rsidRPr="0003493B">
        <w:rPr>
          <w:rFonts w:ascii="Times New Roman" w:hAnsi="Times New Roman" w:cs="Times New Roman"/>
          <w:spacing w:val="2"/>
          <w:sz w:val="28"/>
          <w:shd w:val="clear" w:color="auto" w:fill="FFFFFF"/>
        </w:rPr>
        <w:t xml:space="preserve"> Создание продукта;</w:t>
      </w:r>
    </w:p>
    <w:p w:rsidR="0039656C" w:rsidRPr="0003493B" w:rsidRDefault="0039656C" w:rsidP="0039656C">
      <w:pPr>
        <w:shd w:val="clear" w:color="auto" w:fill="FFFFFF"/>
        <w:spacing w:after="0" w:line="360" w:lineRule="auto"/>
        <w:ind w:firstLine="709"/>
        <w:jc w:val="both"/>
        <w:rPr>
          <w:rFonts w:ascii="Times New Roman" w:hAnsi="Times New Roman" w:cs="Times New Roman"/>
          <w:spacing w:val="2"/>
          <w:sz w:val="28"/>
          <w:shd w:val="clear" w:color="auto" w:fill="FFFFFF"/>
        </w:rPr>
      </w:pPr>
      <w:r w:rsidRPr="0003493B">
        <w:rPr>
          <w:sz w:val="28"/>
          <w:szCs w:val="28"/>
        </w:rPr>
        <w:lastRenderedPageBreak/>
        <w:t>–</w:t>
      </w:r>
      <w:r w:rsidRPr="0003493B">
        <w:rPr>
          <w:rFonts w:ascii="Times New Roman" w:hAnsi="Times New Roman" w:cs="Times New Roman"/>
          <w:sz w:val="28"/>
          <w:szCs w:val="28"/>
        </w:rPr>
        <w:t xml:space="preserve"> </w:t>
      </w:r>
      <w:r w:rsidRPr="0003493B">
        <w:rPr>
          <w:rFonts w:ascii="Times New Roman" w:hAnsi="Times New Roman" w:cs="Times New Roman"/>
          <w:spacing w:val="2"/>
          <w:sz w:val="28"/>
          <w:shd w:val="clear" w:color="auto" w:fill="FFFFFF"/>
        </w:rPr>
        <w:t xml:space="preserve"> Совершенствование и устранение недостатков продукции;</w:t>
      </w:r>
    </w:p>
    <w:p w:rsidR="0039656C" w:rsidRPr="0003493B" w:rsidRDefault="0039656C" w:rsidP="0039656C">
      <w:pPr>
        <w:shd w:val="clear" w:color="auto" w:fill="FFFFFF"/>
        <w:spacing w:after="0" w:line="360" w:lineRule="auto"/>
        <w:ind w:firstLine="709"/>
        <w:jc w:val="both"/>
        <w:rPr>
          <w:rFonts w:ascii="Times New Roman" w:hAnsi="Times New Roman" w:cs="Times New Roman"/>
          <w:spacing w:val="2"/>
          <w:sz w:val="28"/>
          <w:shd w:val="clear" w:color="auto" w:fill="FFFFFF"/>
        </w:rPr>
      </w:pPr>
      <w:r w:rsidRPr="0003493B">
        <w:rPr>
          <w:sz w:val="28"/>
          <w:szCs w:val="28"/>
        </w:rPr>
        <w:t>–</w:t>
      </w:r>
      <w:r w:rsidRPr="0003493B">
        <w:rPr>
          <w:rFonts w:ascii="Times New Roman" w:hAnsi="Times New Roman" w:cs="Times New Roman"/>
          <w:sz w:val="28"/>
          <w:szCs w:val="28"/>
        </w:rPr>
        <w:t xml:space="preserve"> </w:t>
      </w:r>
      <w:r w:rsidRPr="0003493B">
        <w:rPr>
          <w:rFonts w:ascii="Times New Roman" w:hAnsi="Times New Roman" w:cs="Times New Roman"/>
          <w:spacing w:val="2"/>
          <w:sz w:val="28"/>
          <w:shd w:val="clear" w:color="auto" w:fill="FFFFFF"/>
        </w:rPr>
        <w:t xml:space="preserve"> Рекламная кампании;</w:t>
      </w:r>
    </w:p>
    <w:p w:rsidR="0039656C" w:rsidRDefault="0039656C" w:rsidP="003965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Данную форму часто применяют и </w:t>
      </w:r>
      <w:r>
        <w:rPr>
          <w:rFonts w:ascii="Times New Roman" w:eastAsia="Times New Roman" w:hAnsi="Times New Roman" w:cs="Times New Roman"/>
          <w:color w:val="000000"/>
          <w:sz w:val="28"/>
          <w:szCs w:val="28"/>
          <w:lang w:val="en-US" w:eastAsia="ru-RU"/>
        </w:rPr>
        <w:t>IT</w:t>
      </w:r>
      <w:r>
        <w:rPr>
          <w:rFonts w:ascii="Times New Roman" w:eastAsia="Times New Roman" w:hAnsi="Times New Roman" w:cs="Times New Roman"/>
          <w:color w:val="000000"/>
          <w:sz w:val="28"/>
          <w:szCs w:val="28"/>
          <w:lang w:eastAsia="ru-RU"/>
        </w:rPr>
        <w:t>-компании, привлекая бета-разработчиков из числа обычных пользователей для нахождения неисправностей или улучшения ПО и мобильных приложений.</w:t>
      </w:r>
    </w:p>
    <w:p w:rsidR="0039656C" w:rsidRPr="00777D7B" w:rsidRDefault="0039656C" w:rsidP="003965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55F4F">
        <w:rPr>
          <w:rFonts w:ascii="Times New Roman" w:eastAsia="Times New Roman" w:hAnsi="Times New Roman" w:cs="Times New Roman"/>
          <w:color w:val="000000"/>
          <w:sz w:val="28"/>
          <w:szCs w:val="28"/>
          <w:lang w:eastAsia="ru-RU"/>
        </w:rPr>
        <w:t>Краудсорсинг снижает затраты компании, которая, в свою очередь, получает доступ к неограниченному человеческому потенциалу. Применяют краудсорсинг при сборе информации в маркетинговых исследованиях, при изучении спроса, конкурентной среды, отношения потребителей к определенному виду продукции.</w:t>
      </w:r>
      <w:r>
        <w:rPr>
          <w:rFonts w:ascii="Times New Roman" w:eastAsia="Times New Roman" w:hAnsi="Times New Roman" w:cs="Times New Roman"/>
          <w:color w:val="000000"/>
          <w:sz w:val="28"/>
          <w:szCs w:val="28"/>
          <w:lang w:eastAsia="ru-RU"/>
        </w:rPr>
        <w:t xml:space="preserve"> Такое взаимодействие возможно во всех сферах бизнеса, начиная от авиаперевозчиков, заканчивая розничной продажей посуды и кухонных принадлежностей.</w:t>
      </w:r>
    </w:p>
    <w:p w:rsidR="0039656C" w:rsidRDefault="0039656C" w:rsidP="0039656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современном мире, все чаще встречаются покупатели, чьи потребности и особенности поведения, могут отличаться от других покупателей, внутри одного сегмента. Разделение одного сегмента на несколько микро-сегментов, не всегда является возможным и рентабельным. Современные компании выделяют два основных подхода к индивидуальному обслуживанию.</w:t>
      </w:r>
    </w:p>
    <w:p w:rsidR="0039656C" w:rsidRPr="00140A0B" w:rsidRDefault="0039656C" w:rsidP="0039656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Первым из них является массовая адаптация</w:t>
      </w:r>
      <w:r w:rsidR="008B31D9">
        <w:rPr>
          <w:rStyle w:val="a6"/>
          <w:rFonts w:ascii="Times New Roman" w:hAnsi="Times New Roman" w:cs="Times New Roman"/>
          <w:sz w:val="28"/>
          <w:szCs w:val="28"/>
        </w:rPr>
        <w:footnoteReference w:id="3"/>
      </w:r>
      <w:r>
        <w:rPr>
          <w:rFonts w:ascii="Times New Roman" w:hAnsi="Times New Roman" w:cs="Times New Roman"/>
          <w:sz w:val="28"/>
          <w:szCs w:val="28"/>
        </w:rPr>
        <w:t xml:space="preserve"> своих продуктов, или «кастомизация», которая полностью отвечает целям маркетинга, а именно удовлетворению индивидуальных потребностей. Этот термин появился относительно недавно, и означает что некий товар, может быть видоизменен под требования клиента. Эта особенность товара, позволяющая ему быть отличным от остальных, и также выделить покупателя на фоне тысяч других.</w:t>
      </w:r>
    </w:p>
    <w:p w:rsidR="00DD3722" w:rsidRPr="008B31D9" w:rsidRDefault="0039656C" w:rsidP="00F01EF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Данная форма имеет место быть как в онлайн, так и в оффлайн сферах бизнеса. Кастомизация – это возможность индивидуализировать конечный продукт путем дизайнерских или конструктивных изменений. Наибольшую популярность обрел в магазинах ил</w:t>
      </w:r>
      <w:r w:rsidR="005F5203">
        <w:rPr>
          <w:rFonts w:ascii="Times New Roman" w:eastAsia="Times New Roman" w:hAnsi="Times New Roman" w:cs="Times New Roman"/>
          <w:color w:val="000000"/>
          <w:sz w:val="28"/>
          <w:szCs w:val="28"/>
          <w:lang w:eastAsia="ru-RU"/>
        </w:rPr>
        <w:t>и маркетплейсах, предназначенных</w:t>
      </w:r>
      <w:r>
        <w:rPr>
          <w:rFonts w:ascii="Times New Roman" w:eastAsia="Times New Roman" w:hAnsi="Times New Roman" w:cs="Times New Roman"/>
          <w:color w:val="000000"/>
          <w:sz w:val="28"/>
          <w:szCs w:val="28"/>
          <w:lang w:eastAsia="ru-RU"/>
        </w:rPr>
        <w:t xml:space="preserve"> для продажи одежды.</w:t>
      </w:r>
    </w:p>
    <w:p w:rsidR="005F5203" w:rsidRDefault="0039656C" w:rsidP="008B31D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Выделяют следующие виды кастомизации</w:t>
      </w:r>
      <w:r w:rsidRPr="008647C4">
        <w:rPr>
          <w:rFonts w:ascii="Times New Roman" w:eastAsia="Times New Roman" w:hAnsi="Times New Roman" w:cs="Times New Roman"/>
          <w:color w:val="000000"/>
          <w:sz w:val="28"/>
          <w:szCs w:val="28"/>
          <w:lang w:eastAsia="ru-RU"/>
        </w:rPr>
        <w:t>:</w:t>
      </w:r>
    </w:p>
    <w:p w:rsidR="0039656C" w:rsidRDefault="0039656C" w:rsidP="003965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4384" behindDoc="0" locked="0" layoutInCell="1" allowOverlap="1" wp14:anchorId="5D1654B2" wp14:editId="3CBC0C9A">
                <wp:simplePos x="0" y="0"/>
                <wp:positionH relativeFrom="column">
                  <wp:posOffset>1939110</wp:posOffset>
                </wp:positionH>
                <wp:positionV relativeFrom="paragraph">
                  <wp:posOffset>68759</wp:posOffset>
                </wp:positionV>
                <wp:extent cx="1854680" cy="785003"/>
                <wp:effectExtent l="0" t="0" r="12700" b="15240"/>
                <wp:wrapNone/>
                <wp:docPr id="4" name="Овал 4"/>
                <wp:cNvGraphicFramePr/>
                <a:graphic xmlns:a="http://schemas.openxmlformats.org/drawingml/2006/main">
                  <a:graphicData uri="http://schemas.microsoft.com/office/word/2010/wordprocessingShape">
                    <wps:wsp>
                      <wps:cNvSpPr/>
                      <wps:spPr>
                        <a:xfrm>
                          <a:off x="0" y="0"/>
                          <a:ext cx="1854680" cy="785003"/>
                        </a:xfrm>
                        <a:prstGeom prst="ellipse">
                          <a:avLst/>
                        </a:prstGeom>
                      </wps:spPr>
                      <wps:style>
                        <a:lnRef idx="2">
                          <a:schemeClr val="dk1"/>
                        </a:lnRef>
                        <a:fillRef idx="1">
                          <a:schemeClr val="lt1"/>
                        </a:fillRef>
                        <a:effectRef idx="0">
                          <a:schemeClr val="dk1"/>
                        </a:effectRef>
                        <a:fontRef idx="minor">
                          <a:schemeClr val="dk1"/>
                        </a:fontRef>
                      </wps:style>
                      <wps:txbx>
                        <w:txbxContent>
                          <w:p w:rsidR="005754C7" w:rsidRPr="001B172E" w:rsidRDefault="005754C7" w:rsidP="0039656C">
                            <w:pPr>
                              <w:jc w:val="center"/>
                              <w:rPr>
                                <w:rFonts w:ascii="Times New Roman" w:hAnsi="Times New Roman" w:cs="Times New Roman"/>
                                <w:sz w:val="28"/>
                              </w:rPr>
                            </w:pPr>
                            <w:r w:rsidRPr="001B172E">
                              <w:rPr>
                                <w:rFonts w:ascii="Times New Roman" w:hAnsi="Times New Roman" w:cs="Times New Roman"/>
                                <w:sz w:val="28"/>
                              </w:rPr>
                              <w:t>Кастомизация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654B2" id="Овал 4" o:spid="_x0000_s1026" style="position:absolute;left:0;text-align:left;margin-left:152.7pt;margin-top:5.4pt;width:146.05pt;height:6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" fillcolor="white [3201]" strokecolor="black [3200]" strokeweight="1pt">
                <v:stroke joinstyle="miter"/>
                <v:textbox>
                  <w:txbxContent>
                    <w:p w:rsidR="005754C7" w:rsidRPr="001B172E" w:rsidRDefault="005754C7" w:rsidP="0039656C">
                      <w:pPr>
                        <w:jc w:val="center"/>
                        <w:rPr>
                          <w:rFonts w:ascii="Times New Roman" w:hAnsi="Times New Roman" w:cs="Times New Roman"/>
                          <w:sz w:val="28"/>
                        </w:rPr>
                      </w:pPr>
                      <w:r w:rsidRPr="001B172E">
                        <w:rPr>
                          <w:rFonts w:ascii="Times New Roman" w:hAnsi="Times New Roman" w:cs="Times New Roman"/>
                          <w:sz w:val="28"/>
                        </w:rPr>
                        <w:t>Кастомизация</w:t>
                      </w:r>
                    </w:p>
                  </w:txbxContent>
                </v:textbox>
              </v:oval>
            </w:pict>
          </mc:Fallback>
        </mc:AlternateContent>
      </w:r>
    </w:p>
    <w:p w:rsidR="0039656C" w:rsidRDefault="0039656C" w:rsidP="003965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39656C" w:rsidRDefault="0039656C" w:rsidP="003965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8480" behindDoc="0" locked="0" layoutInCell="1" allowOverlap="1" wp14:anchorId="153C44EB" wp14:editId="442C9E19">
                <wp:simplePos x="0" y="0"/>
                <wp:positionH relativeFrom="column">
                  <wp:posOffset>3534997</wp:posOffset>
                </wp:positionH>
                <wp:positionV relativeFrom="paragraph">
                  <wp:posOffset>223101</wp:posOffset>
                </wp:positionV>
                <wp:extent cx="301925" cy="284671"/>
                <wp:effectExtent l="0" t="0" r="79375" b="58420"/>
                <wp:wrapNone/>
                <wp:docPr id="8" name="Прямая со стрелкой 8"/>
                <wp:cNvGraphicFramePr/>
                <a:graphic xmlns:a="http://schemas.openxmlformats.org/drawingml/2006/main">
                  <a:graphicData uri="http://schemas.microsoft.com/office/word/2010/wordprocessingShape">
                    <wps:wsp>
                      <wps:cNvCnPr/>
                      <wps:spPr>
                        <a:xfrm>
                          <a:off x="0" y="0"/>
                          <a:ext cx="301925" cy="2846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1BB4C12" id="_x0000_t32" coordsize="21600,21600" o:spt="32" o:oned="t" path="m,l21600,21600e" filled="f">
                <v:path arrowok="t" fillok="f" o:connecttype="none"/>
                <o:lock v:ext="edit" shapetype="t"/>
              </v:shapetype>
              <v:shape id="Прямая со стрелкой 8" o:spid="_x0000_s1026" type="#_x0000_t32" style="position:absolute;margin-left:278.35pt;margin-top:17.55pt;width:23.75pt;height:22.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" strokecolor="black [3200]" strokeweight=".5pt">
                <v:stroke endarrow="block" joinstyle="miter"/>
              </v:shape>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7456" behindDoc="0" locked="0" layoutInCell="1" allowOverlap="1" wp14:anchorId="7EB9FDCB" wp14:editId="404A5759">
                <wp:simplePos x="0" y="0"/>
                <wp:positionH relativeFrom="column">
                  <wp:posOffset>1930484</wp:posOffset>
                </wp:positionH>
                <wp:positionV relativeFrom="paragraph">
                  <wp:posOffset>205848</wp:posOffset>
                </wp:positionV>
                <wp:extent cx="301924" cy="276045"/>
                <wp:effectExtent l="38100" t="0" r="22225" b="48260"/>
                <wp:wrapNone/>
                <wp:docPr id="7" name="Прямая со стрелкой 7"/>
                <wp:cNvGraphicFramePr/>
                <a:graphic xmlns:a="http://schemas.openxmlformats.org/drawingml/2006/main">
                  <a:graphicData uri="http://schemas.microsoft.com/office/word/2010/wordprocessingShape">
                    <wps:wsp>
                      <wps:cNvCnPr/>
                      <wps:spPr>
                        <a:xfrm flipH="1">
                          <a:off x="0" y="0"/>
                          <a:ext cx="301924" cy="2760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D87763" id="Прямая со стрелкой 7" o:spid="_x0000_s1026" type="#_x0000_t32" style="position:absolute;margin-left:152pt;margin-top:16.2pt;width:23.75pt;height:21.7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" strokecolor="black [3200]" strokeweight=".5pt">
                <v:stroke endarrow="block" joinstyle="miter"/>
              </v:shape>
            </w:pict>
          </mc:Fallback>
        </mc:AlternateContent>
      </w:r>
    </w:p>
    <w:p w:rsidR="0039656C" w:rsidRDefault="0039656C" w:rsidP="003965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6432" behindDoc="0" locked="0" layoutInCell="1" allowOverlap="1" wp14:anchorId="7F05BBE2" wp14:editId="1A05C30B">
                <wp:simplePos x="0" y="0"/>
                <wp:positionH relativeFrom="column">
                  <wp:posOffset>3802416</wp:posOffset>
                </wp:positionH>
                <wp:positionV relativeFrom="paragraph">
                  <wp:posOffset>11286</wp:posOffset>
                </wp:positionV>
                <wp:extent cx="2009955" cy="802257"/>
                <wp:effectExtent l="0" t="0" r="28575" b="17145"/>
                <wp:wrapNone/>
                <wp:docPr id="6" name="Овал 6"/>
                <wp:cNvGraphicFramePr/>
                <a:graphic xmlns:a="http://schemas.openxmlformats.org/drawingml/2006/main">
                  <a:graphicData uri="http://schemas.microsoft.com/office/word/2010/wordprocessingShape">
                    <wps:wsp>
                      <wps:cNvSpPr/>
                      <wps:spPr>
                        <a:xfrm>
                          <a:off x="0" y="0"/>
                          <a:ext cx="2009955" cy="802257"/>
                        </a:xfrm>
                        <a:prstGeom prst="ellipse">
                          <a:avLst/>
                        </a:prstGeom>
                      </wps:spPr>
                      <wps:style>
                        <a:lnRef idx="2">
                          <a:schemeClr val="dk1"/>
                        </a:lnRef>
                        <a:fillRef idx="1">
                          <a:schemeClr val="lt1"/>
                        </a:fillRef>
                        <a:effectRef idx="0">
                          <a:schemeClr val="dk1"/>
                        </a:effectRef>
                        <a:fontRef idx="minor">
                          <a:schemeClr val="dk1"/>
                        </a:fontRef>
                      </wps:style>
                      <wps:txbx>
                        <w:txbxContent>
                          <w:p w:rsidR="005754C7" w:rsidRPr="001B172E" w:rsidRDefault="005754C7" w:rsidP="0039656C">
                            <w:pPr>
                              <w:jc w:val="center"/>
                              <w:rPr>
                                <w:rFonts w:ascii="Times New Roman" w:hAnsi="Times New Roman" w:cs="Times New Roman"/>
                                <w:sz w:val="28"/>
                              </w:rPr>
                            </w:pPr>
                            <w:r>
                              <w:rPr>
                                <w:rFonts w:ascii="Times New Roman" w:hAnsi="Times New Roman" w:cs="Times New Roman"/>
                                <w:sz w:val="28"/>
                              </w:rPr>
                              <w:t>Горизонтальная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05BBE2" id="Овал 6" o:spid="_x0000_s1027" style="position:absolute;left:0;text-align:left;margin-left:299.4pt;margin-top:.9pt;width:158.25pt;height:6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" fillcolor="white [3201]" strokecolor="black [3200]" strokeweight="1pt">
                <v:stroke joinstyle="miter"/>
                <v:textbox>
                  <w:txbxContent>
                    <w:p w:rsidR="005754C7" w:rsidRPr="001B172E" w:rsidRDefault="005754C7" w:rsidP="0039656C">
                      <w:pPr>
                        <w:jc w:val="center"/>
                        <w:rPr>
                          <w:rFonts w:ascii="Times New Roman" w:hAnsi="Times New Roman" w:cs="Times New Roman"/>
                          <w:sz w:val="28"/>
                        </w:rPr>
                      </w:pPr>
                      <w:r>
                        <w:rPr>
                          <w:rFonts w:ascii="Times New Roman" w:hAnsi="Times New Roman" w:cs="Times New Roman"/>
                          <w:sz w:val="28"/>
                        </w:rPr>
                        <w:t>Горизонтальная</w:t>
                      </w:r>
                    </w:p>
                  </w:txbxContent>
                </v:textbox>
              </v:oval>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5408" behindDoc="0" locked="0" layoutInCell="1" allowOverlap="1" wp14:anchorId="6A182CDF" wp14:editId="3C7E69D6">
                <wp:simplePos x="0" y="0"/>
                <wp:positionH relativeFrom="column">
                  <wp:posOffset>158080</wp:posOffset>
                </wp:positionH>
                <wp:positionV relativeFrom="paragraph">
                  <wp:posOffset>15983</wp:posOffset>
                </wp:positionV>
                <wp:extent cx="1854680" cy="785003"/>
                <wp:effectExtent l="0" t="0" r="12700" b="15240"/>
                <wp:wrapNone/>
                <wp:docPr id="5" name="Овал 5"/>
                <wp:cNvGraphicFramePr/>
                <a:graphic xmlns:a="http://schemas.openxmlformats.org/drawingml/2006/main">
                  <a:graphicData uri="http://schemas.microsoft.com/office/word/2010/wordprocessingShape">
                    <wps:wsp>
                      <wps:cNvSpPr/>
                      <wps:spPr>
                        <a:xfrm>
                          <a:off x="0" y="0"/>
                          <a:ext cx="1854680" cy="785003"/>
                        </a:xfrm>
                        <a:prstGeom prst="ellipse">
                          <a:avLst/>
                        </a:prstGeom>
                      </wps:spPr>
                      <wps:style>
                        <a:lnRef idx="2">
                          <a:schemeClr val="dk1"/>
                        </a:lnRef>
                        <a:fillRef idx="1">
                          <a:schemeClr val="lt1"/>
                        </a:fillRef>
                        <a:effectRef idx="0">
                          <a:schemeClr val="dk1"/>
                        </a:effectRef>
                        <a:fontRef idx="minor">
                          <a:schemeClr val="dk1"/>
                        </a:fontRef>
                      </wps:style>
                      <wps:txbx>
                        <w:txbxContent>
                          <w:p w:rsidR="005754C7" w:rsidRPr="001B172E" w:rsidRDefault="005754C7" w:rsidP="0039656C">
                            <w:pPr>
                              <w:jc w:val="center"/>
                              <w:rPr>
                                <w:rFonts w:ascii="Times New Roman" w:hAnsi="Times New Roman" w:cs="Times New Roman"/>
                                <w:sz w:val="28"/>
                              </w:rPr>
                            </w:pPr>
                            <w:r>
                              <w:rPr>
                                <w:rFonts w:ascii="Times New Roman" w:hAnsi="Times New Roman" w:cs="Times New Roman"/>
                                <w:sz w:val="28"/>
                              </w:rPr>
                              <w:t>Вертикальная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182CDF" id="Овал 5" o:spid="_x0000_s1028" style="position:absolute;left:0;text-align:left;margin-left:12.45pt;margin-top:1.25pt;width:146.05pt;height:6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" fillcolor="white [3201]" strokecolor="black [3200]" strokeweight="1pt">
                <v:stroke joinstyle="miter"/>
                <v:textbox>
                  <w:txbxContent>
                    <w:p w:rsidR="005754C7" w:rsidRPr="001B172E" w:rsidRDefault="005754C7" w:rsidP="0039656C">
                      <w:pPr>
                        <w:jc w:val="center"/>
                        <w:rPr>
                          <w:rFonts w:ascii="Times New Roman" w:hAnsi="Times New Roman" w:cs="Times New Roman"/>
                          <w:sz w:val="28"/>
                        </w:rPr>
                      </w:pPr>
                      <w:r>
                        <w:rPr>
                          <w:rFonts w:ascii="Times New Roman" w:hAnsi="Times New Roman" w:cs="Times New Roman"/>
                          <w:sz w:val="28"/>
                        </w:rPr>
                        <w:t>Вертикальная</w:t>
                      </w:r>
                    </w:p>
                  </w:txbxContent>
                </v:textbox>
              </v:oval>
            </w:pict>
          </mc:Fallback>
        </mc:AlternateContent>
      </w:r>
    </w:p>
    <w:p w:rsidR="0039656C" w:rsidRDefault="0039656C" w:rsidP="003965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39656C" w:rsidRDefault="0039656C" w:rsidP="003965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39656C" w:rsidRPr="008647C4" w:rsidRDefault="0039656C" w:rsidP="0039656C">
      <w:pPr>
        <w:shd w:val="clear" w:color="auto" w:fill="FFFFFF"/>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 1. Виды кастомизации.</w:t>
      </w:r>
    </w:p>
    <w:p w:rsidR="0039656C" w:rsidRDefault="0039656C" w:rsidP="003965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Вертикальная кастомизация подразумевает, что потребитель сам «строит» продукт, выбирая каждое комплектующее и тем самым создавая уникальный товар.</w:t>
      </w:r>
    </w:p>
    <w:p w:rsidR="0039656C" w:rsidRDefault="0039656C" w:rsidP="003965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Горизонтальная подразумевает модификацию уже готового продукта, без замены комплектующих, т.е. создание уникального дизайна.</w:t>
      </w:r>
    </w:p>
    <w:p w:rsidR="0039656C" w:rsidRDefault="0039656C" w:rsidP="003965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41A47">
        <w:rPr>
          <w:rFonts w:ascii="Times New Roman" w:eastAsia="Times New Roman" w:hAnsi="Times New Roman" w:cs="Times New Roman"/>
          <w:color w:val="000000"/>
          <w:sz w:val="28"/>
          <w:szCs w:val="28"/>
          <w:lang w:eastAsia="ru-RU"/>
        </w:rPr>
        <w:t>Одним из примеров вертикальной кастомизации является итальянский производитель оливкового масла Nudo</w:t>
      </w:r>
      <w:r>
        <w:rPr>
          <w:rStyle w:val="a6"/>
          <w:rFonts w:ascii="Times New Roman" w:eastAsia="Times New Roman" w:hAnsi="Times New Roman" w:cs="Times New Roman"/>
          <w:color w:val="000000"/>
          <w:sz w:val="28"/>
          <w:szCs w:val="28"/>
          <w:lang w:eastAsia="ru-RU"/>
        </w:rPr>
        <w:footnoteReference w:id="4"/>
      </w:r>
      <w:r w:rsidRPr="00E41A47">
        <w:rPr>
          <w:rFonts w:ascii="Times New Roman" w:eastAsia="Times New Roman" w:hAnsi="Times New Roman" w:cs="Times New Roman"/>
          <w:color w:val="000000"/>
          <w:sz w:val="28"/>
          <w:szCs w:val="28"/>
          <w:lang w:eastAsia="ru-RU"/>
        </w:rPr>
        <w:t xml:space="preserve"> совершил революцию, предложив всем желающим арендовать личное оливковое дерево за 90 евро в год. Хозяин сможет приезжать в фермерское хозяйство Nudo, чтобы продемонстрировать «свое» дерево друзьям, поухаживать за ним, если захочет. И для каждого такого клиента сотрудники Nudo отожмут масло из оливок, выросших на его дереве, указав это на упаковке. Компания предложила совершенно новый путь кастомизации: придать массовому продукту индивидуальность, прочно связав его с личностью клиента.</w:t>
      </w:r>
    </w:p>
    <w:p w:rsidR="0039656C" w:rsidRDefault="0039656C" w:rsidP="003965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Примеров горизонтальной кастомизации огромное множество, все магазины одежды применяют ее, позволяя изменить цвет, принт, добавить какую-либо малозначимую и малозатратную деталь, производители окон, производящие товар после замера в доме, а не заранее, и так далее.</w:t>
      </w:r>
    </w:p>
    <w:p w:rsidR="0039656C" w:rsidRDefault="0039656C" w:rsidP="0039656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Данная концепция видения бизнеса помогает крупным компаниям охватит несколько сегментов и микро-сегментов внутри них, тем самым </w:t>
      </w:r>
      <w:r w:rsidRPr="00A76A01">
        <w:rPr>
          <w:rFonts w:ascii="Times New Roman" w:hAnsi="Times New Roman" w:cs="Times New Roman"/>
          <w:sz w:val="28"/>
          <w:szCs w:val="28"/>
        </w:rPr>
        <w:t xml:space="preserve">компания </w:t>
      </w:r>
      <w:r w:rsidRPr="00A76A01">
        <w:rPr>
          <w:rFonts w:ascii="Times New Roman" w:hAnsi="Times New Roman" w:cs="Times New Roman"/>
          <w:sz w:val="28"/>
          <w:szCs w:val="28"/>
        </w:rPr>
        <w:lastRenderedPageBreak/>
        <w:t xml:space="preserve">способна еще более приспособить под покупателей свое ценностное предложение и сегментное позиционирование, предлагая им более индивидуализированные товары. Массовая </w:t>
      </w:r>
      <w:r>
        <w:rPr>
          <w:rFonts w:ascii="Times New Roman" w:hAnsi="Times New Roman" w:cs="Times New Roman"/>
          <w:sz w:val="28"/>
          <w:szCs w:val="28"/>
        </w:rPr>
        <w:t>«</w:t>
      </w:r>
      <w:r w:rsidRPr="00A76A01">
        <w:rPr>
          <w:rFonts w:ascii="Times New Roman" w:hAnsi="Times New Roman" w:cs="Times New Roman"/>
          <w:sz w:val="28"/>
          <w:szCs w:val="28"/>
        </w:rPr>
        <w:t>подгонка</w:t>
      </w:r>
      <w:r>
        <w:rPr>
          <w:rFonts w:ascii="Times New Roman" w:hAnsi="Times New Roman" w:cs="Times New Roman"/>
          <w:sz w:val="28"/>
          <w:szCs w:val="28"/>
        </w:rPr>
        <w:t>»</w:t>
      </w:r>
      <w:r w:rsidRPr="00A76A01">
        <w:rPr>
          <w:rFonts w:ascii="Times New Roman" w:hAnsi="Times New Roman" w:cs="Times New Roman"/>
          <w:sz w:val="28"/>
          <w:szCs w:val="28"/>
        </w:rPr>
        <w:t xml:space="preserve"> продукции под требования клиентов предоставляет крупному бизнесу возможность получить на рынке преимущества нишевого игрока и в то же самое время продолжать обслуживать множество сегментов и входящих в них ниш</w:t>
      </w:r>
      <w:r>
        <w:rPr>
          <w:rFonts w:ascii="Times New Roman" w:hAnsi="Times New Roman" w:cs="Times New Roman"/>
          <w:sz w:val="28"/>
          <w:szCs w:val="28"/>
        </w:rPr>
        <w:t>.</w:t>
      </w:r>
    </w:p>
    <w:p w:rsidR="0039656C" w:rsidRDefault="0039656C" w:rsidP="003965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Вторым подходом является персонализация. Она достигается путем использования знаний о клиенте, накопленных в компании как правило с помощью различного ПО или иных источников знаний. </w:t>
      </w:r>
      <w:r>
        <w:rPr>
          <w:rFonts w:ascii="Times New Roman" w:hAnsi="Times New Roman" w:cs="Times New Roman"/>
          <w:sz w:val="28"/>
          <w:szCs w:val="28"/>
        </w:rPr>
        <w:t>Обеспечение персонифицированного</w:t>
      </w:r>
      <w:r w:rsidRPr="000E66EC">
        <w:rPr>
          <w:rFonts w:ascii="Times New Roman" w:hAnsi="Times New Roman" w:cs="Times New Roman"/>
          <w:sz w:val="28"/>
          <w:szCs w:val="28"/>
        </w:rPr>
        <w:t xml:space="preserve"> подхода к каждому клиенту достигается за счет того, что каждое взаимодействие с клиентом происходит в контексте его прошлых контактов с компанией. Для этого в единой для всей компании базе данных хранится информация о клиентах и полной истории взаимоотношений с ними. Тогда в какой бы отдел не обратился клиент, работа с ним будет построена с учетом всех его прошлых контактов с компанией.</w:t>
      </w:r>
      <w:r>
        <w:rPr>
          <w:rFonts w:ascii="Times New Roman" w:eastAsia="Times New Roman" w:hAnsi="Times New Roman" w:cs="Times New Roman"/>
          <w:color w:val="000000"/>
          <w:sz w:val="28"/>
          <w:szCs w:val="28"/>
          <w:lang w:eastAsia="ru-RU"/>
        </w:rPr>
        <w:t xml:space="preserve"> </w:t>
      </w:r>
    </w:p>
    <w:p w:rsidR="0039656C" w:rsidRDefault="0039656C" w:rsidP="0039656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Таким</w:t>
      </w:r>
      <w:r>
        <w:t> </w:t>
      </w:r>
      <w:r>
        <w:rPr>
          <w:rFonts w:ascii="Times New Roman" w:hAnsi="Times New Roman" w:cs="Times New Roman"/>
          <w:sz w:val="28"/>
          <w:szCs w:val="28"/>
        </w:rPr>
        <w:t>образом</w:t>
      </w:r>
      <w:r w:rsidRPr="000E66EC">
        <w:rPr>
          <w:rFonts w:ascii="Times New Roman" w:hAnsi="Times New Roman" w:cs="Times New Roman"/>
          <w:sz w:val="28"/>
          <w:szCs w:val="28"/>
        </w:rPr>
        <w:t>, клиент, чувствующий особое внимание к себе и своим проблемам, будет более привязан к компании и, возможно, менее чувствителен к цене, что позволит ее поднимать без риска потери клиента. Повышается качество обслуживания и степень удовлетворенности клиентов, стимулируются их повторные обращения. Стоит также отметить, что для удержания постоянного клиента нужно затратить почти в 10 раз меньше средств, чем для привлечения нового.</w:t>
      </w:r>
    </w:p>
    <w:p w:rsidR="0039656C" w:rsidRPr="000B17C0" w:rsidRDefault="0039656C" w:rsidP="0039656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Условиями для осуществления персонализации являются</w:t>
      </w:r>
      <w:r w:rsidRPr="000B17C0">
        <w:rPr>
          <w:rFonts w:ascii="Times New Roman" w:hAnsi="Times New Roman" w:cs="Times New Roman"/>
          <w:sz w:val="28"/>
          <w:szCs w:val="28"/>
        </w:rPr>
        <w:t>:</w:t>
      </w:r>
    </w:p>
    <w:p w:rsidR="0039656C" w:rsidRPr="00205563" w:rsidRDefault="0039656C" w:rsidP="0039656C">
      <w:pPr>
        <w:pStyle w:val="a3"/>
        <w:spacing w:after="0" w:line="360" w:lineRule="auto"/>
        <w:ind w:left="0" w:firstLine="709"/>
        <w:jc w:val="both"/>
        <w:rPr>
          <w:rFonts w:ascii="Times New Roman" w:hAnsi="Times New Roman" w:cs="Times New Roman"/>
          <w:sz w:val="28"/>
          <w:szCs w:val="28"/>
        </w:rPr>
      </w:pPr>
      <w:r>
        <w:rPr>
          <w:color w:val="000000"/>
          <w:sz w:val="28"/>
          <w:szCs w:val="28"/>
        </w:rPr>
        <w:t>–</w:t>
      </w:r>
      <w:r>
        <w:rPr>
          <w:rFonts w:ascii="Times New Roman" w:hAnsi="Times New Roman" w:cs="Times New Roman"/>
          <w:sz w:val="28"/>
          <w:szCs w:val="28"/>
        </w:rPr>
        <w:t xml:space="preserve"> История покупок</w:t>
      </w:r>
      <w:r w:rsidRPr="00205563">
        <w:rPr>
          <w:rFonts w:ascii="Times New Roman" w:hAnsi="Times New Roman" w:cs="Times New Roman"/>
          <w:sz w:val="28"/>
          <w:szCs w:val="28"/>
        </w:rPr>
        <w:t>;</w:t>
      </w:r>
    </w:p>
    <w:p w:rsidR="0039656C" w:rsidRPr="00205563" w:rsidRDefault="0039656C" w:rsidP="0039656C">
      <w:pPr>
        <w:pStyle w:val="a3"/>
        <w:spacing w:after="0" w:line="360" w:lineRule="auto"/>
        <w:ind w:left="0" w:firstLine="709"/>
        <w:jc w:val="both"/>
        <w:rPr>
          <w:rFonts w:ascii="Times New Roman" w:hAnsi="Times New Roman" w:cs="Times New Roman"/>
          <w:sz w:val="28"/>
          <w:szCs w:val="28"/>
        </w:rPr>
      </w:pPr>
      <w:r>
        <w:rPr>
          <w:color w:val="000000"/>
          <w:sz w:val="28"/>
          <w:szCs w:val="28"/>
        </w:rPr>
        <w:t>–</w:t>
      </w:r>
      <w:r>
        <w:rPr>
          <w:rFonts w:ascii="Times New Roman" w:hAnsi="Times New Roman" w:cs="Times New Roman"/>
          <w:sz w:val="28"/>
          <w:szCs w:val="28"/>
        </w:rPr>
        <w:t xml:space="preserve"> Данные о покупателе в интернете и социальных сетях</w:t>
      </w:r>
      <w:r w:rsidRPr="00205563">
        <w:rPr>
          <w:rFonts w:ascii="Times New Roman" w:hAnsi="Times New Roman" w:cs="Times New Roman"/>
          <w:sz w:val="28"/>
          <w:szCs w:val="28"/>
        </w:rPr>
        <w:t>;</w:t>
      </w:r>
    </w:p>
    <w:p w:rsidR="0039656C" w:rsidRDefault="0039656C" w:rsidP="0039656C">
      <w:pPr>
        <w:pStyle w:val="a3"/>
        <w:spacing w:after="0" w:line="360" w:lineRule="auto"/>
        <w:ind w:left="0" w:firstLine="709"/>
        <w:jc w:val="both"/>
        <w:rPr>
          <w:rFonts w:ascii="Times New Roman" w:hAnsi="Times New Roman" w:cs="Times New Roman"/>
          <w:sz w:val="28"/>
          <w:szCs w:val="28"/>
        </w:rPr>
      </w:pPr>
      <w:r>
        <w:rPr>
          <w:color w:val="000000"/>
          <w:sz w:val="28"/>
          <w:szCs w:val="28"/>
        </w:rPr>
        <w:t>–</w:t>
      </w:r>
      <w:r>
        <w:rPr>
          <w:rFonts w:ascii="Times New Roman" w:hAnsi="Times New Roman" w:cs="Times New Roman"/>
          <w:sz w:val="28"/>
          <w:szCs w:val="28"/>
        </w:rPr>
        <w:t xml:space="preserve"> Данные о покупателе внутри компании. </w:t>
      </w:r>
    </w:p>
    <w:p w:rsidR="0039656C" w:rsidRPr="00C10DCD" w:rsidRDefault="0039656C" w:rsidP="0039656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того чтобы реализовать стратегию «персонификации» компании собирают и анализируют огромные базы данных. Одним из ключевых инструментов по сбору и хранению данных являются </w:t>
      </w:r>
      <w:r>
        <w:rPr>
          <w:rFonts w:ascii="Times New Roman" w:hAnsi="Times New Roman" w:cs="Times New Roman"/>
          <w:sz w:val="28"/>
          <w:szCs w:val="28"/>
          <w:lang w:val="en-US"/>
        </w:rPr>
        <w:t>CRM</w:t>
      </w:r>
      <w:r>
        <w:rPr>
          <w:rFonts w:ascii="Times New Roman" w:hAnsi="Times New Roman" w:cs="Times New Roman"/>
          <w:sz w:val="28"/>
          <w:szCs w:val="28"/>
        </w:rPr>
        <w:t>-системы.</w:t>
      </w:r>
      <w:r w:rsidRPr="00C10DCD">
        <w:rPr>
          <w:rFonts w:ascii="Times New Roman" w:hAnsi="Times New Roman" w:cs="Times New Roman"/>
          <w:sz w:val="28"/>
          <w:szCs w:val="28"/>
        </w:rPr>
        <w:t xml:space="preserve"> </w:t>
      </w:r>
    </w:p>
    <w:p w:rsidR="0039656C" w:rsidRDefault="0039656C" w:rsidP="0039656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Уже в ХХ веке компании начали применять персонализированное обслуживание, посредством </w:t>
      </w:r>
      <w:r>
        <w:rPr>
          <w:rFonts w:ascii="Times New Roman" w:hAnsi="Times New Roman" w:cs="Times New Roman"/>
          <w:sz w:val="28"/>
          <w:szCs w:val="28"/>
          <w:lang w:val="en-US"/>
        </w:rPr>
        <w:t>CRM</w:t>
      </w:r>
      <w:r>
        <w:rPr>
          <w:rFonts w:ascii="Times New Roman" w:hAnsi="Times New Roman" w:cs="Times New Roman"/>
          <w:sz w:val="28"/>
          <w:szCs w:val="28"/>
        </w:rPr>
        <w:t xml:space="preserve">. Компании активно собирали данные о своих покупателях, и за счет этого могла предложить лучшее. </w:t>
      </w:r>
    </w:p>
    <w:p w:rsidR="000C3807" w:rsidRPr="0055056B" w:rsidRDefault="0039656C" w:rsidP="0055056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сегодняшний день западные маркетологи выделяют два основных вида персонализации</w:t>
      </w:r>
      <w:r w:rsidRPr="00C83192">
        <w:rPr>
          <w:rFonts w:ascii="Times New Roman" w:hAnsi="Times New Roman" w:cs="Times New Roman"/>
          <w:sz w:val="28"/>
          <w:szCs w:val="28"/>
        </w:rPr>
        <w:t>:</w:t>
      </w:r>
    </w:p>
    <w:p w:rsidR="0039656C" w:rsidRPr="007C4550" w:rsidRDefault="0039656C" w:rsidP="0039656C">
      <w:pPr>
        <w:pStyle w:val="a3"/>
        <w:spacing w:line="360" w:lineRule="auto"/>
        <w:ind w:left="0" w:firstLine="70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59264" behindDoc="0" locked="0" layoutInCell="1" allowOverlap="1" wp14:anchorId="58AF1620" wp14:editId="4FF0AC3B">
                <wp:simplePos x="0" y="0"/>
                <wp:positionH relativeFrom="column">
                  <wp:posOffset>2120265</wp:posOffset>
                </wp:positionH>
                <wp:positionV relativeFrom="paragraph">
                  <wp:posOffset>93345</wp:posOffset>
                </wp:positionV>
                <wp:extent cx="1790700" cy="714375"/>
                <wp:effectExtent l="0" t="0" r="19050" b="28575"/>
                <wp:wrapNone/>
                <wp:docPr id="16" name="Прямоугольник 16"/>
                <wp:cNvGraphicFramePr/>
                <a:graphic xmlns:a="http://schemas.openxmlformats.org/drawingml/2006/main">
                  <a:graphicData uri="http://schemas.microsoft.com/office/word/2010/wordprocessingShape">
                    <wps:wsp>
                      <wps:cNvSpPr/>
                      <wps:spPr>
                        <a:xfrm>
                          <a:off x="0" y="0"/>
                          <a:ext cx="1790700" cy="714375"/>
                        </a:xfrm>
                        <a:prstGeom prst="rect">
                          <a:avLst/>
                        </a:prstGeom>
                      </wps:spPr>
                      <wps:style>
                        <a:lnRef idx="2">
                          <a:schemeClr val="dk1"/>
                        </a:lnRef>
                        <a:fillRef idx="1">
                          <a:schemeClr val="lt1"/>
                        </a:fillRef>
                        <a:effectRef idx="0">
                          <a:schemeClr val="dk1"/>
                        </a:effectRef>
                        <a:fontRef idx="minor">
                          <a:schemeClr val="dk1"/>
                        </a:fontRef>
                      </wps:style>
                      <wps:txbx>
                        <w:txbxContent>
                          <w:p w:rsidR="005754C7" w:rsidRPr="000C5008" w:rsidRDefault="005754C7" w:rsidP="0039656C">
                            <w:pPr>
                              <w:jc w:val="center"/>
                              <w:rPr>
                                <w:rFonts w:ascii="Times New Roman" w:hAnsi="Times New Roman" w:cs="Times New Roman"/>
                                <w:sz w:val="28"/>
                              </w:rPr>
                            </w:pPr>
                            <w:r w:rsidRPr="000C5008">
                              <w:rPr>
                                <w:rFonts w:ascii="Times New Roman" w:hAnsi="Times New Roman" w:cs="Times New Roman"/>
                                <w:sz w:val="28"/>
                              </w:rPr>
                              <w:t>Персонализация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AF1620" id="Прямоугольник 16" o:spid="_x0000_s1029" style="position:absolute;left:0;text-align:left;margin-left:166.95pt;margin-top:7.35pt;width:141pt;height:5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" fillcolor="white [3201]" strokecolor="black [3200]" strokeweight="1pt">
                <v:textbox>
                  <w:txbxContent>
                    <w:p w:rsidR="005754C7" w:rsidRPr="000C5008" w:rsidRDefault="005754C7" w:rsidP="0039656C">
                      <w:pPr>
                        <w:jc w:val="center"/>
                        <w:rPr>
                          <w:rFonts w:ascii="Times New Roman" w:hAnsi="Times New Roman" w:cs="Times New Roman"/>
                          <w:sz w:val="28"/>
                        </w:rPr>
                      </w:pPr>
                      <w:r w:rsidRPr="000C5008">
                        <w:rPr>
                          <w:rFonts w:ascii="Times New Roman" w:hAnsi="Times New Roman" w:cs="Times New Roman"/>
                          <w:sz w:val="28"/>
                        </w:rPr>
                        <w:t>Персонализация</w:t>
                      </w:r>
                    </w:p>
                  </w:txbxContent>
                </v:textbox>
              </v:rect>
            </w:pict>
          </mc:Fallback>
        </mc:AlternateContent>
      </w:r>
    </w:p>
    <w:p w:rsidR="0039656C" w:rsidRDefault="0039656C" w:rsidP="0039656C">
      <w:pPr>
        <w:pStyle w:val="a3"/>
        <w:spacing w:line="360" w:lineRule="auto"/>
        <w:ind w:left="0" w:firstLine="709"/>
        <w:jc w:val="both"/>
        <w:rPr>
          <w:rFonts w:ascii="Times New Roman" w:hAnsi="Times New Roman" w:cs="Times New Roman"/>
          <w:sz w:val="28"/>
          <w:szCs w:val="28"/>
        </w:rPr>
      </w:pPr>
    </w:p>
    <w:p w:rsidR="0039656C" w:rsidRDefault="0039656C" w:rsidP="0039656C">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5F0C2EC5" wp14:editId="716B2583">
                <wp:simplePos x="0" y="0"/>
                <wp:positionH relativeFrom="column">
                  <wp:posOffset>3501390</wp:posOffset>
                </wp:positionH>
                <wp:positionV relativeFrom="paragraph">
                  <wp:posOffset>289561</wp:posOffset>
                </wp:positionV>
                <wp:extent cx="276225" cy="571500"/>
                <wp:effectExtent l="0" t="0" r="85725" b="57150"/>
                <wp:wrapNone/>
                <wp:docPr id="36" name="Прямая со стрелкой 36"/>
                <wp:cNvGraphicFramePr/>
                <a:graphic xmlns:a="http://schemas.openxmlformats.org/drawingml/2006/main">
                  <a:graphicData uri="http://schemas.microsoft.com/office/word/2010/wordprocessingShape">
                    <wps:wsp>
                      <wps:cNvCnPr/>
                      <wps:spPr>
                        <a:xfrm>
                          <a:off x="0" y="0"/>
                          <a:ext cx="276225"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F3E684" id="Прямая со стрелкой 36" o:spid="_x0000_s1026" type="#_x0000_t32" style="position:absolute;margin-left:275.7pt;margin-top:22.8pt;width:21.7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368B0CA6" wp14:editId="0F71121A">
                <wp:simplePos x="0" y="0"/>
                <wp:positionH relativeFrom="column">
                  <wp:posOffset>2186940</wp:posOffset>
                </wp:positionH>
                <wp:positionV relativeFrom="paragraph">
                  <wp:posOffset>280035</wp:posOffset>
                </wp:positionV>
                <wp:extent cx="323850" cy="581025"/>
                <wp:effectExtent l="38100" t="0" r="19050" b="47625"/>
                <wp:wrapNone/>
                <wp:docPr id="35" name="Прямая со стрелкой 35"/>
                <wp:cNvGraphicFramePr/>
                <a:graphic xmlns:a="http://schemas.openxmlformats.org/drawingml/2006/main">
                  <a:graphicData uri="http://schemas.microsoft.com/office/word/2010/wordprocessingShape">
                    <wps:wsp>
                      <wps:cNvCnPr/>
                      <wps:spPr>
                        <a:xfrm flipH="1">
                          <a:off x="0" y="0"/>
                          <a:ext cx="323850"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AFA430" id="Прямая со стрелкой 35" o:spid="_x0000_s1026" type="#_x0000_t32" style="position:absolute;margin-left:172.2pt;margin-top:22.05pt;width:25.5pt;height:45.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" strokecolor="black [3200]" strokeweight=".5pt">
                <v:stroke endarrow="block" joinstyle="miter"/>
              </v:shape>
            </w:pict>
          </mc:Fallback>
        </mc:AlternateContent>
      </w:r>
    </w:p>
    <w:p w:rsidR="0039656C" w:rsidRDefault="0039656C" w:rsidP="0039656C">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7FD02218" wp14:editId="6EB8EAD4">
                <wp:simplePos x="0" y="0"/>
                <wp:positionH relativeFrom="column">
                  <wp:posOffset>3910965</wp:posOffset>
                </wp:positionH>
                <wp:positionV relativeFrom="paragraph">
                  <wp:posOffset>278130</wp:posOffset>
                </wp:positionV>
                <wp:extent cx="1790700" cy="714375"/>
                <wp:effectExtent l="0" t="0" r="19050" b="28575"/>
                <wp:wrapNone/>
                <wp:docPr id="34" name="Прямоугольник 34"/>
                <wp:cNvGraphicFramePr/>
                <a:graphic xmlns:a="http://schemas.openxmlformats.org/drawingml/2006/main">
                  <a:graphicData uri="http://schemas.microsoft.com/office/word/2010/wordprocessingShape">
                    <wps:wsp>
                      <wps:cNvSpPr/>
                      <wps:spPr>
                        <a:xfrm>
                          <a:off x="0" y="0"/>
                          <a:ext cx="1790700" cy="714375"/>
                        </a:xfrm>
                        <a:prstGeom prst="rect">
                          <a:avLst/>
                        </a:prstGeom>
                      </wps:spPr>
                      <wps:style>
                        <a:lnRef idx="2">
                          <a:schemeClr val="dk1"/>
                        </a:lnRef>
                        <a:fillRef idx="1">
                          <a:schemeClr val="lt1"/>
                        </a:fillRef>
                        <a:effectRef idx="0">
                          <a:schemeClr val="dk1"/>
                        </a:effectRef>
                        <a:fontRef idx="minor">
                          <a:schemeClr val="dk1"/>
                        </a:fontRef>
                      </wps:style>
                      <wps:txbx>
                        <w:txbxContent>
                          <w:p w:rsidR="005754C7" w:rsidRPr="000C5008" w:rsidRDefault="005754C7" w:rsidP="0039656C">
                            <w:pPr>
                              <w:jc w:val="center"/>
                              <w:rPr>
                                <w:rFonts w:ascii="Times New Roman" w:hAnsi="Times New Roman" w:cs="Times New Roman"/>
                                <w:sz w:val="28"/>
                              </w:rPr>
                            </w:pPr>
                            <w:r>
                              <w:rPr>
                                <w:rFonts w:ascii="Times New Roman" w:hAnsi="Times New Roman" w:cs="Times New Roman"/>
                                <w:sz w:val="28"/>
                              </w:rPr>
                              <w:t>Поведенческая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02218" id="Прямоугольник 34" o:spid="_x0000_s1030" style="position:absolute;left:0;text-align:left;margin-left:307.95pt;margin-top:21.9pt;width:141pt;height:5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" fillcolor="white [3201]" strokecolor="black [3200]" strokeweight="1pt">
                <v:textbox>
                  <w:txbxContent>
                    <w:p w:rsidR="005754C7" w:rsidRPr="000C5008" w:rsidRDefault="005754C7" w:rsidP="0039656C">
                      <w:pPr>
                        <w:jc w:val="center"/>
                        <w:rPr>
                          <w:rFonts w:ascii="Times New Roman" w:hAnsi="Times New Roman" w:cs="Times New Roman"/>
                          <w:sz w:val="28"/>
                        </w:rPr>
                      </w:pPr>
                      <w:r>
                        <w:rPr>
                          <w:rFonts w:ascii="Times New Roman" w:hAnsi="Times New Roman" w:cs="Times New Roman"/>
                          <w:sz w:val="28"/>
                        </w:rPr>
                        <w:t>Поведенческая</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4715A773" wp14:editId="24C5B7ED">
                <wp:simplePos x="0" y="0"/>
                <wp:positionH relativeFrom="column">
                  <wp:posOffset>291465</wp:posOffset>
                </wp:positionH>
                <wp:positionV relativeFrom="paragraph">
                  <wp:posOffset>278130</wp:posOffset>
                </wp:positionV>
                <wp:extent cx="1790700" cy="714375"/>
                <wp:effectExtent l="0" t="0" r="19050" b="28575"/>
                <wp:wrapNone/>
                <wp:docPr id="27" name="Прямоугольник 27"/>
                <wp:cNvGraphicFramePr/>
                <a:graphic xmlns:a="http://schemas.openxmlformats.org/drawingml/2006/main">
                  <a:graphicData uri="http://schemas.microsoft.com/office/word/2010/wordprocessingShape">
                    <wps:wsp>
                      <wps:cNvSpPr/>
                      <wps:spPr>
                        <a:xfrm>
                          <a:off x="0" y="0"/>
                          <a:ext cx="1790700" cy="714375"/>
                        </a:xfrm>
                        <a:prstGeom prst="rect">
                          <a:avLst/>
                        </a:prstGeom>
                      </wps:spPr>
                      <wps:style>
                        <a:lnRef idx="2">
                          <a:schemeClr val="dk1"/>
                        </a:lnRef>
                        <a:fillRef idx="1">
                          <a:schemeClr val="lt1"/>
                        </a:fillRef>
                        <a:effectRef idx="0">
                          <a:schemeClr val="dk1"/>
                        </a:effectRef>
                        <a:fontRef idx="minor">
                          <a:schemeClr val="dk1"/>
                        </a:fontRef>
                      </wps:style>
                      <wps:txbx>
                        <w:txbxContent>
                          <w:p w:rsidR="005754C7" w:rsidRPr="000C5008" w:rsidRDefault="005754C7" w:rsidP="0039656C">
                            <w:pPr>
                              <w:jc w:val="center"/>
                              <w:rPr>
                                <w:rFonts w:ascii="Times New Roman" w:hAnsi="Times New Roman" w:cs="Times New Roman"/>
                                <w:sz w:val="28"/>
                              </w:rPr>
                            </w:pPr>
                            <w:r w:rsidRPr="000C5008">
                              <w:rPr>
                                <w:rFonts w:ascii="Times New Roman" w:hAnsi="Times New Roman" w:cs="Times New Roman"/>
                                <w:sz w:val="28"/>
                              </w:rPr>
                              <w:t>П</w:t>
                            </w:r>
                            <w:r>
                              <w:rPr>
                                <w:rFonts w:ascii="Times New Roman" w:hAnsi="Times New Roman" w:cs="Times New Roman"/>
                                <w:sz w:val="28"/>
                              </w:rPr>
                              <w:t>ользовательская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5A773" id="Прямоугольник 27" o:spid="_x0000_s1031" style="position:absolute;left:0;text-align:left;margin-left:22.95pt;margin-top:21.9pt;width:141pt;height:5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" fillcolor="white [3201]" strokecolor="black [3200]" strokeweight="1pt">
                <v:textbox>
                  <w:txbxContent>
                    <w:p w:rsidR="005754C7" w:rsidRPr="000C5008" w:rsidRDefault="005754C7" w:rsidP="0039656C">
                      <w:pPr>
                        <w:jc w:val="center"/>
                        <w:rPr>
                          <w:rFonts w:ascii="Times New Roman" w:hAnsi="Times New Roman" w:cs="Times New Roman"/>
                          <w:sz w:val="28"/>
                        </w:rPr>
                      </w:pPr>
                      <w:r w:rsidRPr="000C5008">
                        <w:rPr>
                          <w:rFonts w:ascii="Times New Roman" w:hAnsi="Times New Roman" w:cs="Times New Roman"/>
                          <w:sz w:val="28"/>
                        </w:rPr>
                        <w:t>П</w:t>
                      </w:r>
                      <w:r>
                        <w:rPr>
                          <w:rFonts w:ascii="Times New Roman" w:hAnsi="Times New Roman" w:cs="Times New Roman"/>
                          <w:sz w:val="28"/>
                        </w:rPr>
                        <w:t>ользовательская</w:t>
                      </w:r>
                    </w:p>
                  </w:txbxContent>
                </v:textbox>
              </v:rect>
            </w:pict>
          </mc:Fallback>
        </mc:AlternateContent>
      </w:r>
    </w:p>
    <w:p w:rsidR="0039656C" w:rsidRDefault="0039656C" w:rsidP="0039656C">
      <w:pPr>
        <w:pStyle w:val="a3"/>
        <w:spacing w:line="360" w:lineRule="auto"/>
        <w:ind w:left="0" w:firstLine="709"/>
        <w:jc w:val="both"/>
        <w:rPr>
          <w:rFonts w:ascii="Times New Roman" w:hAnsi="Times New Roman" w:cs="Times New Roman"/>
          <w:sz w:val="28"/>
          <w:szCs w:val="28"/>
        </w:rPr>
      </w:pPr>
    </w:p>
    <w:p w:rsidR="0039656C" w:rsidRDefault="0039656C" w:rsidP="0039656C">
      <w:pPr>
        <w:pStyle w:val="a3"/>
        <w:spacing w:line="360" w:lineRule="auto"/>
        <w:ind w:left="0" w:firstLine="709"/>
        <w:jc w:val="both"/>
        <w:rPr>
          <w:rFonts w:ascii="Times New Roman" w:hAnsi="Times New Roman" w:cs="Times New Roman"/>
          <w:sz w:val="28"/>
          <w:szCs w:val="28"/>
        </w:rPr>
      </w:pPr>
    </w:p>
    <w:p w:rsidR="0039656C" w:rsidRDefault="0039656C" w:rsidP="0039656C">
      <w:pPr>
        <w:pStyle w:val="a3"/>
        <w:spacing w:line="360" w:lineRule="auto"/>
        <w:ind w:left="0" w:firstLine="709"/>
        <w:jc w:val="both"/>
        <w:rPr>
          <w:rFonts w:ascii="Times New Roman" w:hAnsi="Times New Roman" w:cs="Times New Roman"/>
          <w:sz w:val="28"/>
          <w:szCs w:val="28"/>
        </w:rPr>
      </w:pPr>
    </w:p>
    <w:p w:rsidR="0039656C" w:rsidRDefault="0039656C" w:rsidP="0039656C">
      <w:pPr>
        <w:pStyle w:val="a3"/>
        <w:spacing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 2. Виды персонализации</w:t>
      </w:r>
      <w:r>
        <w:rPr>
          <w:rStyle w:val="a6"/>
          <w:rFonts w:ascii="Times New Roman" w:hAnsi="Times New Roman" w:cs="Times New Roman"/>
          <w:sz w:val="28"/>
          <w:szCs w:val="28"/>
        </w:rPr>
        <w:footnoteReference w:id="5"/>
      </w:r>
    </w:p>
    <w:p w:rsidR="0039656C" w:rsidRPr="00CA1375" w:rsidRDefault="0039656C" w:rsidP="0039656C">
      <w:pPr>
        <w:spacing w:after="0" w:line="360" w:lineRule="auto"/>
        <w:ind w:left="709"/>
        <w:jc w:val="both"/>
        <w:rPr>
          <w:rFonts w:ascii="Times New Roman" w:hAnsi="Times New Roman" w:cs="Times New Roman"/>
          <w:sz w:val="28"/>
          <w:szCs w:val="28"/>
        </w:rPr>
      </w:pPr>
      <w:r w:rsidRPr="00021937">
        <w:rPr>
          <w:color w:val="000000"/>
          <w:sz w:val="28"/>
          <w:szCs w:val="28"/>
        </w:rPr>
        <w:t>–</w:t>
      </w:r>
      <w:r>
        <w:rPr>
          <w:color w:val="000000"/>
          <w:sz w:val="28"/>
          <w:szCs w:val="28"/>
        </w:rPr>
        <w:t xml:space="preserve"> </w:t>
      </w:r>
      <w:r w:rsidRPr="00021937">
        <w:rPr>
          <w:rFonts w:ascii="Times New Roman" w:hAnsi="Times New Roman" w:cs="Times New Roman"/>
          <w:sz w:val="28"/>
          <w:szCs w:val="28"/>
        </w:rPr>
        <w:t>Пользовательская персонализация</w:t>
      </w:r>
      <w:r w:rsidRPr="00CA1375">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«пользовательской» понимают персонализацию, предусматривающую обслуживание, продажу или удержание потребителя за счет тех данных, которые покупатель сам предоставил компании, через сайт, почту, анкету и так далее. Это самый примитивный и достаточно старый метод, у которого есть несколько нюансов</w:t>
      </w:r>
      <w:r w:rsidRPr="00C83192">
        <w:rPr>
          <w:rFonts w:ascii="Times New Roman" w:hAnsi="Times New Roman" w:cs="Times New Roman"/>
          <w:sz w:val="28"/>
          <w:szCs w:val="28"/>
        </w:rPr>
        <w:t>.</w:t>
      </w:r>
      <w:r>
        <w:rPr>
          <w:rFonts w:ascii="Times New Roman" w:hAnsi="Times New Roman" w:cs="Times New Roman"/>
          <w:sz w:val="28"/>
          <w:szCs w:val="28"/>
        </w:rPr>
        <w:t xml:space="preserve"> Во-первых, не все пользователи согласны предоставить свои личные данные, и в таком случае вообще вся бизнес-модель компании рушится. Во-вторых, потребители осознанно могут предоставить неверную информацию. Это от части психологический барьер, который свойственен человеку. Он просто боится. И в-третьих, предпочтения и желания клиента, как и он сам, меняются со временем. Если человеку сегодня интересно одно, то не факт, что это будет ему интересно через 5 лет. А регулярно обновлять данные по каждому клиенту, не всегда предоставляется возможность.</w:t>
      </w:r>
    </w:p>
    <w:p w:rsidR="0055056B" w:rsidRDefault="0055056B" w:rsidP="0039656C">
      <w:pPr>
        <w:spacing w:after="0" w:line="360" w:lineRule="auto"/>
        <w:ind w:firstLine="709"/>
        <w:jc w:val="both"/>
        <w:rPr>
          <w:rFonts w:ascii="Times New Roman" w:hAnsi="Times New Roman" w:cs="Times New Roman"/>
          <w:sz w:val="28"/>
          <w:szCs w:val="28"/>
        </w:rPr>
      </w:pPr>
    </w:p>
    <w:p w:rsidR="00F01EFC" w:rsidRPr="00C83192" w:rsidRDefault="00F01EFC" w:rsidP="0039656C">
      <w:pPr>
        <w:spacing w:after="0" w:line="360" w:lineRule="auto"/>
        <w:ind w:firstLine="709"/>
        <w:jc w:val="both"/>
        <w:rPr>
          <w:rFonts w:ascii="Times New Roman" w:hAnsi="Times New Roman" w:cs="Times New Roman"/>
          <w:sz w:val="28"/>
          <w:szCs w:val="28"/>
        </w:rPr>
      </w:pPr>
    </w:p>
    <w:p w:rsidR="0039656C" w:rsidRPr="00021937" w:rsidRDefault="0039656C" w:rsidP="0039656C">
      <w:pPr>
        <w:spacing w:after="0" w:line="360" w:lineRule="auto"/>
        <w:ind w:left="709"/>
        <w:jc w:val="both"/>
        <w:rPr>
          <w:rFonts w:ascii="Times New Roman" w:hAnsi="Times New Roman" w:cs="Times New Roman"/>
          <w:sz w:val="28"/>
          <w:szCs w:val="28"/>
        </w:rPr>
      </w:pPr>
      <w:r>
        <w:rPr>
          <w:color w:val="000000"/>
          <w:sz w:val="28"/>
          <w:szCs w:val="28"/>
        </w:rPr>
        <w:t xml:space="preserve">– </w:t>
      </w:r>
      <w:r w:rsidRPr="00021937">
        <w:rPr>
          <w:rFonts w:ascii="Times New Roman" w:hAnsi="Times New Roman" w:cs="Times New Roman"/>
          <w:sz w:val="28"/>
          <w:szCs w:val="28"/>
        </w:rPr>
        <w:t>Поведенческая персонализация.</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вид персонализации, также «зародился» на Западе, и начал активно применяться с 2010-ых годов. Этот метод связан сугубо с интернет-присутствием покупателей, и на основе Веб-анализа выдвигаются гипотезы, относительно поведения того или иного покупателя. Например, пользователь периодически заходит на наш сайт, и просматривает одни и те же товары. У компании возникает вопрос, «может быть его не устраивает цена?», «может быть он сомневается в качестве товара?», «а может быть она хочет купить этот товар в качестве подарка или же наоборот для личного использования?» и так далее. Таких вариантов могут быть тысячи и верным может оказаться любой. </w:t>
      </w:r>
    </w:p>
    <w:p w:rsidR="0039656C" w:rsidRDefault="0039656C" w:rsidP="0039656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Также исходя из поведенческой персонализации можно настроить свои собственные клиентские или рекламные службы. Т.е. контактировать и взаимодействовать с клиентом тогда, когда ему это удобнее или, когда он привык это делать. Если человек заходит в почтовый ящик утром и вечером – то и письма следует ему отправлять утром или вечером. Если в приложении человек в приложении или на сайте часто одни и те же «ошибки», то следует внести изменения, чтобы он этих ошибок не совершал.</w:t>
      </w:r>
    </w:p>
    <w:p w:rsidR="0039656C" w:rsidRDefault="0039656C" w:rsidP="0039656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Целью персонализации является создание персонального предложения, но цель может достигаться различными способами, на разных этапах «купли-продажи»</w:t>
      </w:r>
      <w:r w:rsidRPr="00B468FD">
        <w:rPr>
          <w:rFonts w:ascii="Times New Roman" w:hAnsi="Times New Roman" w:cs="Times New Roman"/>
          <w:sz w:val="28"/>
          <w:szCs w:val="28"/>
        </w:rPr>
        <w:t>:</w:t>
      </w:r>
    </w:p>
    <w:p w:rsidR="0039656C" w:rsidRPr="00B468FD" w:rsidRDefault="0039656C" w:rsidP="0039656C">
      <w:pPr>
        <w:spacing w:after="0" w:line="360" w:lineRule="auto"/>
        <w:ind w:firstLine="709"/>
        <w:jc w:val="both"/>
        <w:rPr>
          <w:rFonts w:ascii="Times New Roman" w:hAnsi="Times New Roman" w:cs="Times New Roman"/>
          <w:color w:val="000000"/>
          <w:sz w:val="28"/>
          <w:szCs w:val="28"/>
        </w:rPr>
      </w:pPr>
      <w:r w:rsidRPr="00000B0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Возвращение посетителей после ухода с сайта</w:t>
      </w:r>
      <w:r w:rsidRPr="00B468FD">
        <w:rPr>
          <w:rFonts w:ascii="Times New Roman" w:hAnsi="Times New Roman" w:cs="Times New Roman"/>
          <w:color w:val="000000"/>
          <w:sz w:val="28"/>
          <w:szCs w:val="28"/>
        </w:rPr>
        <w:t>;</w:t>
      </w:r>
    </w:p>
    <w:p w:rsidR="0039656C" w:rsidRDefault="0039656C" w:rsidP="0039656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Как правило применяются </w:t>
      </w:r>
      <w:r>
        <w:rPr>
          <w:rFonts w:ascii="Times New Roman" w:hAnsi="Times New Roman" w:cs="Times New Roman"/>
          <w:color w:val="000000"/>
          <w:sz w:val="28"/>
          <w:szCs w:val="28"/>
          <w:lang w:val="en-US"/>
        </w:rPr>
        <w:t>e</w:t>
      </w:r>
      <w:r w:rsidRPr="00000B0B">
        <w:rPr>
          <w:rFonts w:ascii="Times New Roman" w:hAnsi="Times New Roman" w:cs="Times New Roman"/>
          <w:color w:val="000000"/>
          <w:sz w:val="28"/>
          <w:szCs w:val="28"/>
        </w:rPr>
        <w:t>-</w:t>
      </w:r>
      <w:r>
        <w:rPr>
          <w:rFonts w:ascii="Times New Roman" w:hAnsi="Times New Roman" w:cs="Times New Roman"/>
          <w:color w:val="000000"/>
          <w:sz w:val="28"/>
          <w:szCs w:val="28"/>
          <w:lang w:val="en-US"/>
        </w:rPr>
        <w:t>mail</w:t>
      </w:r>
      <w:r w:rsidRPr="00000B0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рассылки и </w:t>
      </w:r>
      <w:r>
        <w:rPr>
          <w:rFonts w:ascii="Times New Roman" w:hAnsi="Times New Roman" w:cs="Times New Roman"/>
          <w:color w:val="000000"/>
          <w:sz w:val="28"/>
          <w:szCs w:val="28"/>
          <w:lang w:val="en-US"/>
        </w:rPr>
        <w:t>push</w:t>
      </w:r>
      <w:r w:rsidRPr="00000B0B">
        <w:rPr>
          <w:rFonts w:ascii="Times New Roman" w:hAnsi="Times New Roman" w:cs="Times New Roman"/>
          <w:color w:val="000000"/>
          <w:sz w:val="28"/>
          <w:szCs w:val="28"/>
        </w:rPr>
        <w:t>-</w:t>
      </w:r>
      <w:r>
        <w:rPr>
          <w:rFonts w:ascii="Times New Roman" w:hAnsi="Times New Roman" w:cs="Times New Roman"/>
          <w:color w:val="000000"/>
          <w:sz w:val="28"/>
          <w:szCs w:val="28"/>
        </w:rPr>
        <w:t>уведомления, чтобы вернуть посетителя к корзине товаров, которые он добавил, но по каким-либо причинам не купил. Т.е. этим способом компания возвращает покупателя в воронку продаж.</w:t>
      </w:r>
    </w:p>
    <w:p w:rsidR="0039656C" w:rsidRDefault="0039656C" w:rsidP="0039656C">
      <w:pPr>
        <w:spacing w:after="0" w:line="360" w:lineRule="auto"/>
        <w:ind w:firstLine="709"/>
        <w:jc w:val="both"/>
        <w:rPr>
          <w:rFonts w:ascii="Times New Roman" w:hAnsi="Times New Roman" w:cs="Times New Roman"/>
          <w:color w:val="000000"/>
          <w:sz w:val="28"/>
          <w:szCs w:val="28"/>
        </w:rPr>
      </w:pPr>
      <w:r w:rsidRPr="00000B0B">
        <w:rPr>
          <w:rFonts w:ascii="Times New Roman" w:hAnsi="Times New Roman" w:cs="Times New Roman"/>
          <w:color w:val="000000"/>
          <w:sz w:val="28"/>
          <w:szCs w:val="28"/>
        </w:rPr>
        <w:t>–</w:t>
      </w:r>
      <w:r w:rsidRPr="00D5393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Персонализация контента</w:t>
      </w:r>
      <w:r w:rsidRPr="00D5393C">
        <w:rPr>
          <w:rFonts w:ascii="Times New Roman" w:hAnsi="Times New Roman" w:cs="Times New Roman"/>
          <w:color w:val="000000"/>
          <w:sz w:val="28"/>
          <w:szCs w:val="28"/>
        </w:rPr>
        <w:t>;</w:t>
      </w:r>
    </w:p>
    <w:p w:rsidR="0039656C" w:rsidRDefault="0039656C" w:rsidP="0039656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Персонализированный контент может применяться как при «первом знакомстве» компании и потребителя, так и при регулярных покупках потреби</w:t>
      </w:r>
      <w:r>
        <w:rPr>
          <w:rFonts w:ascii="Times New Roman" w:hAnsi="Times New Roman" w:cs="Times New Roman"/>
          <w:color w:val="000000"/>
          <w:sz w:val="28"/>
          <w:szCs w:val="28"/>
        </w:rPr>
        <w:lastRenderedPageBreak/>
        <w:t>теля. Как правило все начинается с указания предпочтений последнего. В последствии компания рекомендует товары, основанные на данных пользователя. Цель – заинтересовать потребителя и вызвать желание купить товар или услугу.</w:t>
      </w:r>
    </w:p>
    <w:p w:rsidR="0039656C" w:rsidRDefault="0039656C" w:rsidP="0039656C">
      <w:pPr>
        <w:spacing w:after="0" w:line="360" w:lineRule="auto"/>
        <w:ind w:firstLine="709"/>
        <w:jc w:val="both"/>
        <w:rPr>
          <w:rFonts w:ascii="Times New Roman" w:hAnsi="Times New Roman" w:cs="Times New Roman"/>
          <w:color w:val="000000"/>
          <w:sz w:val="28"/>
          <w:szCs w:val="28"/>
        </w:rPr>
      </w:pPr>
      <w:r w:rsidRPr="00000B0B">
        <w:rPr>
          <w:rFonts w:ascii="Times New Roman" w:hAnsi="Times New Roman" w:cs="Times New Roman"/>
          <w:color w:val="000000"/>
          <w:sz w:val="28"/>
          <w:szCs w:val="28"/>
        </w:rPr>
        <w:t>–</w:t>
      </w:r>
      <w:r>
        <w:rPr>
          <w:rFonts w:ascii="Times New Roman" w:hAnsi="Times New Roman" w:cs="Times New Roman"/>
          <w:color w:val="000000"/>
          <w:sz w:val="28"/>
          <w:szCs w:val="28"/>
        </w:rPr>
        <w:t xml:space="preserve"> Обнаружение продукта</w:t>
      </w:r>
      <w:r w:rsidRPr="00D5393C">
        <w:rPr>
          <w:rFonts w:ascii="Times New Roman" w:hAnsi="Times New Roman" w:cs="Times New Roman"/>
          <w:color w:val="000000"/>
          <w:sz w:val="28"/>
          <w:szCs w:val="28"/>
        </w:rPr>
        <w:t>;</w:t>
      </w:r>
    </w:p>
    <w:p w:rsidR="0039656C" w:rsidRPr="00555859" w:rsidRDefault="0039656C" w:rsidP="0039656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Данный способ тесно связан с предыдущим, но здесь целью является побуждение потребителя к исследованию категории. В каждой карточке товара имеется кнопка, которая ведет к аналогичным товарам, схожим по цене, характеристикам. Это заметно упрощает процесс выбора, и повышает конверсию по категории.</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Персонализация может осуществляться по следующим направлениям</w:t>
      </w:r>
      <w:r w:rsidRPr="00021937">
        <w:rPr>
          <w:rFonts w:ascii="Times New Roman" w:hAnsi="Times New Roman" w:cs="Times New Roman"/>
          <w:sz w:val="28"/>
          <w:szCs w:val="28"/>
        </w:rPr>
        <w:t>:</w:t>
      </w:r>
    </w:p>
    <w:p w:rsidR="0039656C" w:rsidRPr="00021937" w:rsidRDefault="0039656C" w:rsidP="0039656C">
      <w:pPr>
        <w:spacing w:after="0" w:line="360" w:lineRule="auto"/>
        <w:ind w:firstLine="709"/>
        <w:jc w:val="both"/>
        <w:rPr>
          <w:rFonts w:ascii="Times New Roman" w:hAnsi="Times New Roman" w:cs="Times New Roman"/>
          <w:sz w:val="28"/>
          <w:szCs w:val="28"/>
        </w:rPr>
      </w:pPr>
      <w:r>
        <w:rPr>
          <w:color w:val="000000"/>
          <w:sz w:val="28"/>
          <w:szCs w:val="28"/>
        </w:rPr>
        <w:t>–</w:t>
      </w:r>
      <w:r>
        <w:rPr>
          <w:rFonts w:ascii="Times New Roman" w:hAnsi="Times New Roman" w:cs="Times New Roman"/>
          <w:sz w:val="28"/>
          <w:szCs w:val="28"/>
        </w:rPr>
        <w:t xml:space="preserve"> Персонализация по именам</w:t>
      </w:r>
      <w:r w:rsidRPr="00021937">
        <w:rPr>
          <w:rFonts w:ascii="Times New Roman" w:hAnsi="Times New Roman" w:cs="Times New Roman"/>
          <w:sz w:val="28"/>
          <w:szCs w:val="28"/>
        </w:rPr>
        <w:t>;</w:t>
      </w:r>
    </w:p>
    <w:p w:rsidR="0039656C" w:rsidRPr="00021937" w:rsidRDefault="0039656C" w:rsidP="0039656C">
      <w:pPr>
        <w:spacing w:after="0" w:line="360" w:lineRule="auto"/>
        <w:ind w:firstLine="709"/>
        <w:jc w:val="both"/>
        <w:rPr>
          <w:rFonts w:ascii="Times New Roman" w:hAnsi="Times New Roman" w:cs="Times New Roman"/>
          <w:sz w:val="28"/>
          <w:szCs w:val="28"/>
        </w:rPr>
      </w:pPr>
      <w:r>
        <w:rPr>
          <w:color w:val="000000"/>
          <w:sz w:val="28"/>
          <w:szCs w:val="28"/>
        </w:rPr>
        <w:t>–</w:t>
      </w:r>
      <w:r>
        <w:rPr>
          <w:rFonts w:ascii="Times New Roman" w:hAnsi="Times New Roman" w:cs="Times New Roman"/>
          <w:sz w:val="28"/>
          <w:szCs w:val="28"/>
        </w:rPr>
        <w:t xml:space="preserve"> </w:t>
      </w:r>
      <w:r w:rsidRPr="00021937">
        <w:rPr>
          <w:rFonts w:ascii="Times New Roman" w:hAnsi="Times New Roman" w:cs="Times New Roman"/>
          <w:sz w:val="28"/>
          <w:szCs w:val="28"/>
        </w:rPr>
        <w:t>Персонализация по предпочтениям;</w:t>
      </w:r>
    </w:p>
    <w:p w:rsidR="0039656C" w:rsidRPr="00021937" w:rsidRDefault="0039656C" w:rsidP="0039656C">
      <w:pPr>
        <w:spacing w:after="0" w:line="360" w:lineRule="auto"/>
        <w:ind w:firstLine="709"/>
        <w:jc w:val="both"/>
        <w:rPr>
          <w:rFonts w:ascii="Times New Roman" w:hAnsi="Times New Roman" w:cs="Times New Roman"/>
          <w:sz w:val="28"/>
          <w:szCs w:val="28"/>
        </w:rPr>
      </w:pPr>
      <w:r>
        <w:rPr>
          <w:color w:val="000000"/>
          <w:sz w:val="28"/>
          <w:szCs w:val="28"/>
        </w:rPr>
        <w:t>–</w:t>
      </w:r>
      <w:r>
        <w:rPr>
          <w:rFonts w:ascii="Times New Roman" w:hAnsi="Times New Roman" w:cs="Times New Roman"/>
          <w:sz w:val="28"/>
          <w:szCs w:val="28"/>
        </w:rPr>
        <w:t xml:space="preserve"> </w:t>
      </w:r>
      <w:r w:rsidRPr="00021937">
        <w:rPr>
          <w:rFonts w:ascii="Times New Roman" w:hAnsi="Times New Roman" w:cs="Times New Roman"/>
          <w:sz w:val="28"/>
          <w:szCs w:val="28"/>
        </w:rPr>
        <w:t>Персонализация по гендерной принадлежности;</w:t>
      </w:r>
    </w:p>
    <w:p w:rsidR="0039656C" w:rsidRPr="00021937" w:rsidRDefault="0039656C" w:rsidP="0039656C">
      <w:pPr>
        <w:spacing w:after="0" w:line="360" w:lineRule="auto"/>
        <w:ind w:firstLine="709"/>
        <w:jc w:val="both"/>
        <w:rPr>
          <w:rFonts w:ascii="Times New Roman" w:hAnsi="Times New Roman" w:cs="Times New Roman"/>
          <w:sz w:val="28"/>
          <w:szCs w:val="28"/>
        </w:rPr>
      </w:pPr>
      <w:r>
        <w:rPr>
          <w:color w:val="000000"/>
          <w:sz w:val="28"/>
          <w:szCs w:val="28"/>
        </w:rPr>
        <w:t>–</w:t>
      </w:r>
      <w:r>
        <w:rPr>
          <w:rFonts w:ascii="Times New Roman" w:hAnsi="Times New Roman" w:cs="Times New Roman"/>
          <w:sz w:val="28"/>
          <w:szCs w:val="28"/>
        </w:rPr>
        <w:t xml:space="preserve"> </w:t>
      </w:r>
      <w:r w:rsidRPr="00021937">
        <w:rPr>
          <w:rFonts w:ascii="Times New Roman" w:hAnsi="Times New Roman" w:cs="Times New Roman"/>
          <w:sz w:val="28"/>
          <w:szCs w:val="28"/>
        </w:rPr>
        <w:t>Персонализация по геолокации;</w:t>
      </w:r>
    </w:p>
    <w:p w:rsidR="0039656C" w:rsidRPr="00021937" w:rsidRDefault="0039656C" w:rsidP="0039656C">
      <w:pPr>
        <w:spacing w:after="0" w:line="360" w:lineRule="auto"/>
        <w:ind w:firstLine="709"/>
        <w:jc w:val="both"/>
        <w:rPr>
          <w:rFonts w:ascii="Times New Roman" w:hAnsi="Times New Roman" w:cs="Times New Roman"/>
          <w:sz w:val="28"/>
          <w:szCs w:val="28"/>
        </w:rPr>
      </w:pPr>
      <w:r>
        <w:rPr>
          <w:color w:val="000000"/>
          <w:sz w:val="28"/>
          <w:szCs w:val="28"/>
        </w:rPr>
        <w:t>–</w:t>
      </w:r>
      <w:r>
        <w:rPr>
          <w:rFonts w:ascii="Times New Roman" w:hAnsi="Times New Roman" w:cs="Times New Roman"/>
          <w:sz w:val="28"/>
          <w:szCs w:val="28"/>
        </w:rPr>
        <w:t xml:space="preserve"> </w:t>
      </w:r>
      <w:r w:rsidRPr="00021937">
        <w:rPr>
          <w:rFonts w:ascii="Times New Roman" w:hAnsi="Times New Roman" w:cs="Times New Roman"/>
          <w:sz w:val="28"/>
          <w:szCs w:val="28"/>
        </w:rPr>
        <w:t>Персонализация по семейному положению;</w:t>
      </w:r>
    </w:p>
    <w:p w:rsidR="0039656C" w:rsidRPr="00021937" w:rsidRDefault="0039656C" w:rsidP="0039656C">
      <w:pPr>
        <w:spacing w:after="0" w:line="360" w:lineRule="auto"/>
        <w:ind w:firstLine="709"/>
        <w:jc w:val="both"/>
        <w:rPr>
          <w:rFonts w:ascii="Times New Roman" w:hAnsi="Times New Roman" w:cs="Times New Roman"/>
          <w:sz w:val="28"/>
          <w:szCs w:val="28"/>
        </w:rPr>
      </w:pPr>
      <w:r>
        <w:rPr>
          <w:color w:val="000000"/>
          <w:sz w:val="28"/>
          <w:szCs w:val="28"/>
        </w:rPr>
        <w:t>–</w:t>
      </w:r>
      <w:r>
        <w:rPr>
          <w:rFonts w:ascii="Times New Roman" w:hAnsi="Times New Roman" w:cs="Times New Roman"/>
          <w:sz w:val="28"/>
          <w:szCs w:val="28"/>
        </w:rPr>
        <w:t xml:space="preserve"> </w:t>
      </w:r>
      <w:r w:rsidRPr="00021937">
        <w:rPr>
          <w:rFonts w:ascii="Times New Roman" w:hAnsi="Times New Roman" w:cs="Times New Roman"/>
          <w:sz w:val="28"/>
          <w:szCs w:val="28"/>
        </w:rPr>
        <w:t>Персонализация на основе действий клиента;</w:t>
      </w:r>
    </w:p>
    <w:p w:rsidR="0039656C" w:rsidRPr="00021937" w:rsidRDefault="0039656C" w:rsidP="0039656C">
      <w:pPr>
        <w:spacing w:after="0" w:line="360" w:lineRule="auto"/>
        <w:ind w:firstLine="709"/>
        <w:jc w:val="both"/>
        <w:rPr>
          <w:rFonts w:ascii="Times New Roman" w:hAnsi="Times New Roman" w:cs="Times New Roman"/>
          <w:sz w:val="28"/>
          <w:szCs w:val="28"/>
        </w:rPr>
      </w:pPr>
      <w:r>
        <w:rPr>
          <w:color w:val="000000"/>
          <w:sz w:val="28"/>
          <w:szCs w:val="28"/>
        </w:rPr>
        <w:t>–</w:t>
      </w:r>
      <w:r>
        <w:rPr>
          <w:rFonts w:ascii="Times New Roman" w:hAnsi="Times New Roman" w:cs="Times New Roman"/>
          <w:sz w:val="28"/>
          <w:szCs w:val="28"/>
        </w:rPr>
        <w:t xml:space="preserve"> Персонализация по истории покупок</w:t>
      </w:r>
      <w:r w:rsidRPr="00021937">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color w:val="000000"/>
          <w:sz w:val="28"/>
          <w:szCs w:val="28"/>
        </w:rPr>
        <w:t>–</w:t>
      </w:r>
      <w:r>
        <w:rPr>
          <w:rFonts w:ascii="Times New Roman" w:hAnsi="Times New Roman" w:cs="Times New Roman"/>
          <w:sz w:val="28"/>
          <w:szCs w:val="28"/>
        </w:rPr>
        <w:t xml:space="preserve"> Персонализация по праздникам.</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предпочтительными вариантами являются предпочтения, действия потребителя и история покупок. Концентрируя внимания на этих моментах, компании могут формировать наиболее точный «портрет потребителя», но эти данные наиболее тяжело собрать, в отличии от остальных.</w:t>
      </w:r>
    </w:p>
    <w:p w:rsidR="0039656C" w:rsidRPr="00C10DCD"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Говоря об инструментах, способствующих персонализации, в новейшем понимании ведения бизнеса, используются следующие инструменты</w:t>
      </w:r>
      <w:r w:rsidRPr="00C10DCD">
        <w:rPr>
          <w:rFonts w:ascii="Times New Roman" w:hAnsi="Times New Roman" w:cs="Times New Roman"/>
          <w:sz w:val="28"/>
          <w:szCs w:val="28"/>
        </w:rPr>
        <w:t>;</w:t>
      </w:r>
    </w:p>
    <w:p w:rsidR="0039656C" w:rsidRPr="00CA1375" w:rsidRDefault="0039656C" w:rsidP="0039656C">
      <w:pPr>
        <w:spacing w:after="0" w:line="360" w:lineRule="auto"/>
        <w:ind w:left="709"/>
        <w:jc w:val="both"/>
        <w:rPr>
          <w:rFonts w:ascii="Times New Roman" w:hAnsi="Times New Roman" w:cs="Times New Roman"/>
          <w:sz w:val="28"/>
          <w:szCs w:val="28"/>
        </w:rPr>
      </w:pPr>
      <w:r>
        <w:rPr>
          <w:color w:val="000000"/>
          <w:sz w:val="28"/>
          <w:szCs w:val="28"/>
        </w:rPr>
        <w:t>–</w:t>
      </w:r>
      <w:r>
        <w:rPr>
          <w:rFonts w:ascii="Times New Roman" w:hAnsi="Times New Roman" w:cs="Times New Roman"/>
          <w:sz w:val="28"/>
          <w:szCs w:val="28"/>
        </w:rPr>
        <w:t xml:space="preserve"> </w:t>
      </w:r>
      <w:r w:rsidRPr="00C10DCD">
        <w:rPr>
          <w:rFonts w:ascii="Times New Roman" w:hAnsi="Times New Roman" w:cs="Times New Roman"/>
          <w:sz w:val="28"/>
          <w:szCs w:val="28"/>
        </w:rPr>
        <w:t>Контекстная и таргетированная реклама</w:t>
      </w:r>
      <w:r w:rsidRPr="00CA1375">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Этот инструмент используются, после анализа собственной целевой аудитории, и используется для показа рекламных объявлений в поисковых системах, таких как Яндекс и </w:t>
      </w:r>
      <w:r>
        <w:rPr>
          <w:rFonts w:ascii="Times New Roman" w:hAnsi="Times New Roman" w:cs="Times New Roman"/>
          <w:sz w:val="28"/>
          <w:szCs w:val="28"/>
          <w:lang w:val="en-US"/>
        </w:rPr>
        <w:t>Google</w:t>
      </w:r>
      <w:r>
        <w:rPr>
          <w:rFonts w:ascii="Times New Roman" w:hAnsi="Times New Roman" w:cs="Times New Roman"/>
          <w:sz w:val="28"/>
          <w:szCs w:val="28"/>
        </w:rPr>
        <w:t xml:space="preserve">, на основании их историй запросов. Реклама </w:t>
      </w:r>
      <w:r>
        <w:rPr>
          <w:rFonts w:ascii="Times New Roman" w:hAnsi="Times New Roman" w:cs="Times New Roman"/>
          <w:sz w:val="28"/>
          <w:szCs w:val="28"/>
        </w:rPr>
        <w:lastRenderedPageBreak/>
        <w:t>отображается в верхней части поисковой выдачи, социальных сетях и сайтах-партнерах, иногда даже преследуя покупателя по всей сети Интернет.</w:t>
      </w:r>
    </w:p>
    <w:p w:rsidR="0039656C" w:rsidRDefault="0039656C" w:rsidP="0039656C">
      <w:pPr>
        <w:spacing w:after="0" w:line="360" w:lineRule="auto"/>
        <w:ind w:firstLine="709"/>
        <w:jc w:val="both"/>
        <w:rPr>
          <w:rFonts w:ascii="Times New Roman" w:hAnsi="Times New Roman" w:cs="Times New Roman"/>
          <w:sz w:val="28"/>
          <w:szCs w:val="28"/>
        </w:rPr>
      </w:pPr>
      <w:r>
        <w:rPr>
          <w:color w:val="000000"/>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E</w:t>
      </w:r>
      <w:r w:rsidRPr="00CA1375">
        <w:rPr>
          <w:rFonts w:ascii="Times New Roman" w:hAnsi="Times New Roman" w:cs="Times New Roman"/>
          <w:sz w:val="28"/>
          <w:szCs w:val="28"/>
        </w:rPr>
        <w:t>-</w:t>
      </w:r>
      <w:r>
        <w:rPr>
          <w:rFonts w:ascii="Times New Roman" w:hAnsi="Times New Roman" w:cs="Times New Roman"/>
          <w:sz w:val="28"/>
          <w:szCs w:val="28"/>
          <w:lang w:val="en-US"/>
        </w:rPr>
        <w:t>mail</w:t>
      </w:r>
      <w:r w:rsidRPr="00CA1375">
        <w:rPr>
          <w:rFonts w:ascii="Times New Roman" w:hAnsi="Times New Roman" w:cs="Times New Roman"/>
          <w:sz w:val="28"/>
          <w:szCs w:val="28"/>
        </w:rPr>
        <w:t xml:space="preserve"> </w:t>
      </w:r>
      <w:r>
        <w:rPr>
          <w:rFonts w:ascii="Times New Roman" w:hAnsi="Times New Roman" w:cs="Times New Roman"/>
          <w:sz w:val="28"/>
          <w:szCs w:val="28"/>
        </w:rPr>
        <w:t>рассылка</w:t>
      </w:r>
      <w:r w:rsidRPr="00CA1375">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Достаточно старый инструмент, использующийся уже не первое десятилетие, но с приходом новых технологий и ростом технического прогресса прибавило в эффективность. На сегодняшний день, компания может располагать сведениями об интернет-активности покупателя, и в нужное время высылать письмо на электронную почту, так же используя информация предложить клиенту товар, которым ранее интересовался пользователь, сделав уникальное предложение.</w:t>
      </w:r>
    </w:p>
    <w:p w:rsidR="0039656C" w:rsidRPr="00CA1375" w:rsidRDefault="0039656C" w:rsidP="0039656C">
      <w:pPr>
        <w:spacing w:after="0" w:line="360" w:lineRule="auto"/>
        <w:ind w:firstLine="709"/>
        <w:jc w:val="both"/>
        <w:rPr>
          <w:rFonts w:ascii="Times New Roman" w:hAnsi="Times New Roman" w:cs="Times New Roman"/>
          <w:sz w:val="28"/>
          <w:szCs w:val="28"/>
        </w:rPr>
      </w:pPr>
      <w:r>
        <w:rPr>
          <w:color w:val="000000"/>
          <w:sz w:val="28"/>
          <w:szCs w:val="28"/>
        </w:rPr>
        <w:t>–</w:t>
      </w:r>
      <w:r>
        <w:rPr>
          <w:rFonts w:ascii="Times New Roman" w:hAnsi="Times New Roman" w:cs="Times New Roman"/>
          <w:sz w:val="28"/>
          <w:szCs w:val="28"/>
        </w:rPr>
        <w:t xml:space="preserve"> Мобильное приложение</w:t>
      </w:r>
      <w:r w:rsidRPr="00CA1375">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мобильные приложение опередили сайты, набирая более 50% доли всех покупателей розничных компаний. В 2018 году свыше 60% всех интернет-покупок были совершены именно в мобильных приложениях (В Китае свыше 80%). Это говорит и о большем времени присутствия, что в свою очередь позволяет анализировать поведения покупателя, а, следовательно, делать персональные предложения.</w:t>
      </w:r>
    </w:p>
    <w:p w:rsidR="0039656C" w:rsidRDefault="0039656C" w:rsidP="0039656C">
      <w:pPr>
        <w:spacing w:after="0" w:line="360" w:lineRule="auto"/>
        <w:ind w:firstLine="709"/>
        <w:jc w:val="both"/>
        <w:rPr>
          <w:rFonts w:ascii="Times New Roman" w:hAnsi="Times New Roman" w:cs="Times New Roman"/>
          <w:sz w:val="28"/>
          <w:szCs w:val="28"/>
        </w:rPr>
      </w:pPr>
      <w:r>
        <w:rPr>
          <w:color w:val="000000"/>
          <w:sz w:val="28"/>
          <w:szCs w:val="28"/>
        </w:rPr>
        <w:t>–</w:t>
      </w:r>
      <w:r>
        <w:rPr>
          <w:rFonts w:ascii="Times New Roman" w:hAnsi="Times New Roman" w:cs="Times New Roman"/>
          <w:sz w:val="28"/>
          <w:szCs w:val="28"/>
        </w:rPr>
        <w:t xml:space="preserve"> Карты покупателя.</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Тоже является инструментом персонализации, но более обезличенным, чем вышеуказанные. Так обычно выделяют большие группы покупателей (например, студенты, пенсионеры, частые покупатели). Исходя из определенных данных, компании предполагают, что внутри одной группы (сегмента) покупатели ведут себя идентично, и делают индивидуальные предложения для этой группы.</w:t>
      </w:r>
    </w:p>
    <w:p w:rsidR="000C3807" w:rsidRDefault="000C3807" w:rsidP="000C38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Резюмируя данный раздел, современная ситуация, которая сложилась вокруг интернет-маркетинга, берет истоки с 80-90-ых годов прошлого века, и активно применяются повсеместно. Современные фирмы, независимо от сферы деятельности применяют от одного или двух инструментов до 5-7, которые стали известны и применимы задолго до начала деятельности компании.</w:t>
      </w:r>
    </w:p>
    <w:p w:rsidR="000C3807" w:rsidRDefault="000C3807" w:rsidP="000C38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 показывает практика множество инструментов маркетинга во многом совместимы с философией индивидуально-ориентированного маркетинга, претерпевая определенные изменения. </w:t>
      </w:r>
    </w:p>
    <w:p w:rsidR="0039656C" w:rsidRDefault="0039656C" w:rsidP="0039656C">
      <w:pPr>
        <w:spacing w:after="0" w:line="360" w:lineRule="auto"/>
        <w:ind w:firstLine="709"/>
        <w:jc w:val="both"/>
        <w:rPr>
          <w:rFonts w:ascii="Times New Roman" w:hAnsi="Times New Roman" w:cs="Times New Roman"/>
          <w:sz w:val="28"/>
          <w:szCs w:val="28"/>
        </w:rPr>
      </w:pPr>
    </w:p>
    <w:p w:rsidR="0039656C" w:rsidRDefault="0039656C" w:rsidP="0039656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1.3. </w:t>
      </w:r>
      <w:r w:rsidRPr="00E25872">
        <w:rPr>
          <w:rFonts w:ascii="Times New Roman" w:hAnsi="Times New Roman" w:cs="Times New Roman"/>
          <w:sz w:val="28"/>
          <w:szCs w:val="28"/>
        </w:rPr>
        <w:t>Персонализация обслуживания, как главная тенденция системы взаимодействия с потребителями</w:t>
      </w:r>
    </w:p>
    <w:p w:rsidR="0039656C" w:rsidRDefault="0039656C" w:rsidP="0039656C">
      <w:pPr>
        <w:spacing w:after="0" w:line="360" w:lineRule="auto"/>
        <w:ind w:firstLine="709"/>
        <w:jc w:val="center"/>
        <w:rPr>
          <w:rFonts w:ascii="Times New Roman" w:hAnsi="Times New Roman" w:cs="Times New Roman"/>
          <w:sz w:val="28"/>
          <w:szCs w:val="28"/>
        </w:rPr>
      </w:pPr>
    </w:p>
    <w:p w:rsidR="0039656C" w:rsidRPr="00AC6D1E" w:rsidRDefault="0039656C" w:rsidP="0039656C">
      <w:pPr>
        <w:spacing w:after="0" w:line="360" w:lineRule="auto"/>
        <w:ind w:firstLine="709"/>
        <w:jc w:val="both"/>
        <w:rPr>
          <w:rFonts w:ascii="Times New Roman" w:hAnsi="Times New Roman" w:cs="Times New Roman"/>
          <w:sz w:val="28"/>
          <w:szCs w:val="28"/>
        </w:rPr>
      </w:pPr>
      <w:r w:rsidRPr="00AC6D1E">
        <w:rPr>
          <w:rFonts w:ascii="Times New Roman" w:hAnsi="Times New Roman" w:cs="Times New Roman"/>
          <w:sz w:val="28"/>
          <w:szCs w:val="28"/>
        </w:rPr>
        <w:t xml:space="preserve">Цифровизация </w:t>
      </w:r>
      <w:r w:rsidRPr="00AC6D1E">
        <w:rPr>
          <w:rFonts w:ascii="Times New Roman" w:hAnsi="Times New Roman" w:cs="Times New Roman"/>
          <w:color w:val="000000"/>
          <w:sz w:val="28"/>
          <w:szCs w:val="28"/>
        </w:rPr>
        <w:t>–</w:t>
      </w:r>
      <w:r w:rsidRPr="00AC6D1E">
        <w:rPr>
          <w:rFonts w:ascii="Times New Roman" w:hAnsi="Times New Roman" w:cs="Times New Roman"/>
          <w:sz w:val="28"/>
          <w:szCs w:val="28"/>
        </w:rPr>
        <w:t xml:space="preserve"> глобальный мировой тренд, и основную ценность в нем представляют клиентские данные. Главная цель любой компании </w:t>
      </w:r>
      <w:r w:rsidRPr="00AC6D1E">
        <w:rPr>
          <w:rFonts w:ascii="Times New Roman" w:hAnsi="Times New Roman" w:cs="Times New Roman"/>
          <w:color w:val="000000"/>
          <w:sz w:val="28"/>
          <w:szCs w:val="28"/>
        </w:rPr>
        <w:t>–</w:t>
      </w:r>
      <w:r w:rsidRPr="00AC6D1E">
        <w:rPr>
          <w:rFonts w:ascii="Times New Roman" w:hAnsi="Times New Roman" w:cs="Times New Roman"/>
          <w:sz w:val="28"/>
          <w:szCs w:val="28"/>
        </w:rPr>
        <w:t xml:space="preserve"> собрать эти данные из разрозненных каналов и на их основе создать систему коммуникации, основанную на понимании предпочтений клиента, сделать подход к обслуживанию персонализированным и, следовательно, более продуктивным. Такую систему коммуникаций называют омниканальной. </w:t>
      </w:r>
    </w:p>
    <w:p w:rsidR="0039656C" w:rsidRDefault="0039656C" w:rsidP="0039656C">
      <w:pPr>
        <w:spacing w:after="0" w:line="360" w:lineRule="auto"/>
        <w:ind w:firstLine="709"/>
        <w:jc w:val="both"/>
        <w:rPr>
          <w:rFonts w:ascii="Times New Roman" w:hAnsi="Times New Roman" w:cs="Times New Roman"/>
          <w:sz w:val="28"/>
          <w:szCs w:val="28"/>
        </w:rPr>
      </w:pPr>
      <w:r w:rsidRPr="00E23934">
        <w:rPr>
          <w:rFonts w:ascii="Times New Roman" w:hAnsi="Times New Roman" w:cs="Times New Roman"/>
          <w:sz w:val="28"/>
          <w:szCs w:val="28"/>
        </w:rPr>
        <w:t>Вместе с тем в маркетинговой стратегии процесс коммуникации имеет четкую ориентацию на совершение клиентом конечной покупки, в частности, поэтому термин «омниканальность» получил распространение как один из принципов в области продаж и ритейла</w:t>
      </w:r>
      <w:r>
        <w:rPr>
          <w:rFonts w:ascii="Times New Roman" w:hAnsi="Times New Roman" w:cs="Times New Roman"/>
          <w:sz w:val="28"/>
          <w:szCs w:val="28"/>
        </w:rPr>
        <w:t>. Эти данные как раз и собираются для применения персонализации к потребителю на их основании.</w:t>
      </w:r>
    </w:p>
    <w:p w:rsidR="0039656C" w:rsidRPr="00DB290F"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тенденция сложилась не только из-за совершенствования современных интернет-технологий, но и ряда других факторов. Компании стали видеть ценность в следующих показателях</w:t>
      </w:r>
      <w:r w:rsidRPr="00DB290F">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color w:val="000000"/>
          <w:sz w:val="28"/>
          <w:szCs w:val="28"/>
        </w:rPr>
      </w:pPr>
      <w:r w:rsidRPr="00AC6D1E">
        <w:rPr>
          <w:rFonts w:ascii="Times New Roman" w:hAnsi="Times New Roman" w:cs="Times New Roman"/>
          <w:color w:val="000000"/>
          <w:sz w:val="28"/>
          <w:szCs w:val="28"/>
        </w:rPr>
        <w:t>– Лояльность покупателей;</w:t>
      </w:r>
    </w:p>
    <w:p w:rsidR="0039656C" w:rsidRPr="00AC6D1E" w:rsidRDefault="0039656C" w:rsidP="0039656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Данный показатель свидетельствует о вероятности вторичных покупок, что влечет за собой прибыль.</w:t>
      </w:r>
    </w:p>
    <w:p w:rsidR="0039656C" w:rsidRDefault="0039656C" w:rsidP="0039656C">
      <w:pPr>
        <w:spacing w:after="0" w:line="360" w:lineRule="auto"/>
        <w:ind w:firstLine="709"/>
        <w:jc w:val="both"/>
        <w:rPr>
          <w:rFonts w:ascii="Times New Roman" w:hAnsi="Times New Roman" w:cs="Times New Roman"/>
          <w:color w:val="000000"/>
          <w:sz w:val="28"/>
          <w:szCs w:val="28"/>
        </w:rPr>
      </w:pPr>
      <w:r w:rsidRPr="00AC6D1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Пожизненная ценность клиента</w:t>
      </w:r>
      <w:r w:rsidRPr="00AC6D1E">
        <w:rPr>
          <w:rFonts w:ascii="Times New Roman" w:hAnsi="Times New Roman" w:cs="Times New Roman"/>
          <w:color w:val="000000"/>
          <w:sz w:val="28"/>
          <w:szCs w:val="28"/>
        </w:rPr>
        <w:t>;</w:t>
      </w:r>
    </w:p>
    <w:p w:rsidR="0039656C" w:rsidRDefault="0039656C" w:rsidP="0039656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Именно на этот показатель следует опираться при планировании маркетинговых кампаний, направленные на различные сегменты.</w:t>
      </w:r>
    </w:p>
    <w:p w:rsidR="0039656C" w:rsidRDefault="0039656C" w:rsidP="0039656C">
      <w:pPr>
        <w:spacing w:after="0" w:line="360" w:lineRule="auto"/>
        <w:ind w:firstLine="709"/>
        <w:jc w:val="both"/>
        <w:rPr>
          <w:rFonts w:ascii="Times New Roman" w:hAnsi="Times New Roman" w:cs="Times New Roman"/>
          <w:color w:val="000000"/>
          <w:sz w:val="28"/>
          <w:szCs w:val="28"/>
        </w:rPr>
      </w:pPr>
      <w:r w:rsidRPr="00AC6D1E">
        <w:rPr>
          <w:rFonts w:ascii="Times New Roman" w:hAnsi="Times New Roman" w:cs="Times New Roman"/>
          <w:color w:val="000000"/>
          <w:sz w:val="28"/>
          <w:szCs w:val="28"/>
        </w:rPr>
        <w:t>–</w:t>
      </w:r>
      <w:r>
        <w:rPr>
          <w:rFonts w:ascii="Times New Roman" w:hAnsi="Times New Roman" w:cs="Times New Roman"/>
          <w:color w:val="000000"/>
          <w:sz w:val="28"/>
          <w:szCs w:val="28"/>
        </w:rPr>
        <w:t xml:space="preserve"> Новые способы сегментирования покупателей</w:t>
      </w:r>
      <w:r w:rsidRPr="003F5686">
        <w:rPr>
          <w:rFonts w:ascii="Times New Roman" w:hAnsi="Times New Roman" w:cs="Times New Roman"/>
          <w:color w:val="000000"/>
          <w:sz w:val="28"/>
          <w:szCs w:val="28"/>
        </w:rPr>
        <w:t>;</w:t>
      </w:r>
    </w:p>
    <w:p w:rsidR="0039656C" w:rsidRPr="003F5686" w:rsidRDefault="0039656C" w:rsidP="0039656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Сегментирование по полу, гео и доходу, уже не так эффективно, компании выгодно сотрудничать с теми клиентами, которые активно покупают, а не с «богатыми соседями».  </w:t>
      </w:r>
    </w:p>
    <w:p w:rsidR="0039656C" w:rsidRDefault="0039656C" w:rsidP="0039656C">
      <w:pPr>
        <w:spacing w:after="0" w:line="360" w:lineRule="auto"/>
        <w:ind w:firstLine="709"/>
        <w:jc w:val="both"/>
        <w:rPr>
          <w:rFonts w:ascii="Times New Roman" w:hAnsi="Times New Roman" w:cs="Times New Roman"/>
          <w:color w:val="000000"/>
          <w:sz w:val="28"/>
          <w:szCs w:val="28"/>
        </w:rPr>
      </w:pPr>
      <w:r w:rsidRPr="00AC6D1E">
        <w:rPr>
          <w:rFonts w:ascii="Times New Roman" w:hAnsi="Times New Roman" w:cs="Times New Roman"/>
          <w:color w:val="000000"/>
          <w:sz w:val="28"/>
          <w:szCs w:val="28"/>
        </w:rPr>
        <w:t>–</w:t>
      </w:r>
      <w:r w:rsidRPr="003F568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Новые способы эффективного сбора, хранение и обработки информации</w:t>
      </w:r>
      <w:r w:rsidRPr="003F5686">
        <w:rPr>
          <w:rFonts w:ascii="Times New Roman" w:hAnsi="Times New Roman" w:cs="Times New Roman"/>
          <w:color w:val="000000"/>
          <w:sz w:val="28"/>
          <w:szCs w:val="28"/>
        </w:rPr>
        <w:t>;</w:t>
      </w:r>
    </w:p>
    <w:p w:rsidR="0039656C" w:rsidRPr="003F5686" w:rsidRDefault="0039656C" w:rsidP="0039656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Благодаря новым технологиям, есть возможность существенно усовершенствовать собственную базу данных, и на основании имеющейся информации взаимодействовать с потребителями</w:t>
      </w:r>
      <w:r w:rsidRPr="003F5686">
        <w:rPr>
          <w:rFonts w:ascii="Times New Roman" w:hAnsi="Times New Roman" w:cs="Times New Roman"/>
          <w:color w:val="000000"/>
          <w:sz w:val="28"/>
          <w:szCs w:val="28"/>
        </w:rPr>
        <w:t>;</w:t>
      </w:r>
    </w:p>
    <w:p w:rsidR="0039656C" w:rsidRDefault="0039656C" w:rsidP="0039656C">
      <w:pPr>
        <w:spacing w:after="0" w:line="360" w:lineRule="auto"/>
        <w:ind w:firstLine="709"/>
        <w:jc w:val="both"/>
        <w:rPr>
          <w:rFonts w:ascii="Times New Roman" w:hAnsi="Times New Roman" w:cs="Times New Roman"/>
          <w:color w:val="000000"/>
          <w:sz w:val="28"/>
          <w:szCs w:val="28"/>
        </w:rPr>
      </w:pPr>
      <w:r w:rsidRPr="00AC6D1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Детальный анализ эффективности каналов взаимодействия с покупателями</w:t>
      </w:r>
      <w:r w:rsidRPr="00AC6D1E">
        <w:rPr>
          <w:rFonts w:ascii="Times New Roman" w:hAnsi="Times New Roman" w:cs="Times New Roman"/>
          <w:color w:val="000000"/>
          <w:sz w:val="28"/>
          <w:szCs w:val="28"/>
        </w:rPr>
        <w:t>;</w:t>
      </w:r>
    </w:p>
    <w:p w:rsidR="0039656C" w:rsidRDefault="0039656C" w:rsidP="0039656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Отследив «путь клиента» и проанализировав историю покупок, компании более тщательно могут подойти к вопросу финансирования канала продаж, рекламных кампаний и прочего. </w:t>
      </w:r>
    </w:p>
    <w:p w:rsidR="0039656C" w:rsidRDefault="0039656C" w:rsidP="0039656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Это далеко неполный список факторов, но достаточно емко отражающий потребности бизнеса. Потребности покупателей отражают следующие факторы</w:t>
      </w:r>
      <w:r w:rsidRPr="003F5686">
        <w:rPr>
          <w:rFonts w:ascii="Times New Roman" w:hAnsi="Times New Roman" w:cs="Times New Roman"/>
          <w:color w:val="000000"/>
          <w:sz w:val="28"/>
          <w:szCs w:val="28"/>
        </w:rPr>
        <w:t>:</w:t>
      </w:r>
    </w:p>
    <w:p w:rsidR="0039656C" w:rsidRDefault="0039656C" w:rsidP="0039656C">
      <w:pPr>
        <w:spacing w:after="0" w:line="360" w:lineRule="auto"/>
        <w:ind w:firstLine="709"/>
        <w:jc w:val="both"/>
        <w:rPr>
          <w:rFonts w:ascii="Times New Roman" w:hAnsi="Times New Roman" w:cs="Times New Roman"/>
          <w:color w:val="000000"/>
          <w:sz w:val="28"/>
          <w:szCs w:val="28"/>
        </w:rPr>
      </w:pPr>
      <w:r w:rsidRPr="00AC6D1E">
        <w:rPr>
          <w:rFonts w:ascii="Times New Roman" w:hAnsi="Times New Roman" w:cs="Times New Roman"/>
          <w:color w:val="000000"/>
          <w:sz w:val="28"/>
          <w:szCs w:val="28"/>
        </w:rPr>
        <w:t>–</w:t>
      </w:r>
      <w:r>
        <w:rPr>
          <w:rFonts w:ascii="Times New Roman" w:hAnsi="Times New Roman" w:cs="Times New Roman"/>
          <w:color w:val="000000"/>
          <w:sz w:val="28"/>
          <w:szCs w:val="28"/>
        </w:rPr>
        <w:t xml:space="preserve"> Более качественное предоставление товаров и услуг</w:t>
      </w:r>
      <w:r w:rsidRPr="003F5686">
        <w:rPr>
          <w:rFonts w:ascii="Times New Roman" w:hAnsi="Times New Roman" w:cs="Times New Roman"/>
          <w:color w:val="000000"/>
          <w:sz w:val="28"/>
          <w:szCs w:val="28"/>
        </w:rPr>
        <w:t>;</w:t>
      </w:r>
    </w:p>
    <w:p w:rsidR="0039656C" w:rsidRDefault="0039656C" w:rsidP="0039656C">
      <w:pPr>
        <w:spacing w:after="0" w:line="360" w:lineRule="auto"/>
        <w:ind w:firstLine="709"/>
        <w:jc w:val="both"/>
        <w:rPr>
          <w:rFonts w:ascii="Times New Roman" w:hAnsi="Times New Roman" w:cs="Times New Roman"/>
          <w:color w:val="000000"/>
          <w:sz w:val="28"/>
          <w:szCs w:val="28"/>
        </w:rPr>
      </w:pPr>
      <w:r w:rsidRPr="00AC6D1E">
        <w:rPr>
          <w:rFonts w:ascii="Times New Roman" w:hAnsi="Times New Roman" w:cs="Times New Roman"/>
          <w:color w:val="000000"/>
          <w:sz w:val="28"/>
          <w:szCs w:val="28"/>
        </w:rPr>
        <w:t>–</w:t>
      </w:r>
      <w:r>
        <w:rPr>
          <w:rFonts w:ascii="Times New Roman" w:hAnsi="Times New Roman" w:cs="Times New Roman"/>
          <w:color w:val="000000"/>
          <w:sz w:val="28"/>
          <w:szCs w:val="28"/>
        </w:rPr>
        <w:t xml:space="preserve"> Желание контактировать с производителем, в удобной для потребителя среде</w:t>
      </w:r>
      <w:r w:rsidRPr="003F5686">
        <w:rPr>
          <w:rFonts w:ascii="Times New Roman" w:hAnsi="Times New Roman" w:cs="Times New Roman"/>
          <w:color w:val="000000"/>
          <w:sz w:val="28"/>
          <w:szCs w:val="28"/>
        </w:rPr>
        <w:t>;</w:t>
      </w:r>
    </w:p>
    <w:p w:rsidR="0039656C" w:rsidRPr="00DB290F" w:rsidRDefault="0039656C" w:rsidP="0039656C">
      <w:pPr>
        <w:spacing w:after="0" w:line="360" w:lineRule="auto"/>
        <w:ind w:firstLine="709"/>
        <w:jc w:val="both"/>
        <w:rPr>
          <w:rFonts w:ascii="Times New Roman" w:hAnsi="Times New Roman" w:cs="Times New Roman"/>
          <w:color w:val="000000"/>
          <w:sz w:val="28"/>
          <w:szCs w:val="28"/>
        </w:rPr>
      </w:pPr>
      <w:r w:rsidRPr="00AC6D1E">
        <w:rPr>
          <w:rFonts w:ascii="Times New Roman" w:hAnsi="Times New Roman" w:cs="Times New Roman"/>
          <w:color w:val="000000"/>
          <w:sz w:val="28"/>
          <w:szCs w:val="28"/>
        </w:rPr>
        <w:t>–</w:t>
      </w:r>
      <w:r>
        <w:rPr>
          <w:rFonts w:ascii="Times New Roman" w:hAnsi="Times New Roman" w:cs="Times New Roman"/>
          <w:color w:val="000000"/>
          <w:sz w:val="28"/>
          <w:szCs w:val="28"/>
        </w:rPr>
        <w:t xml:space="preserve"> Информированность</w:t>
      </w:r>
      <w:r w:rsidRPr="00DB290F">
        <w:rPr>
          <w:rFonts w:ascii="Times New Roman" w:hAnsi="Times New Roman" w:cs="Times New Roman"/>
          <w:color w:val="000000"/>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Несомненно, персонализация является одной из главных тенденций в сфере бизнеса. Это подтверждают интервью представителей компаний, маркетинговые исследования, рост рынка ПО, предназначенного для осуществления персонализированного взаимодействия. И в этом прослеживает логика, покупатели заинтересованы в качественном продукте, а продавцы в увеличении прибыли. </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Вот уже несколько лет, компании активно внедряют элементы персонализации в свою деятельность, не только с целью извлечения прибыли, но и сбора актуальной и достоверной информации, удержания клиента и многого </w:t>
      </w:r>
      <w:r>
        <w:rPr>
          <w:rFonts w:ascii="Times New Roman" w:hAnsi="Times New Roman" w:cs="Times New Roman"/>
          <w:sz w:val="28"/>
          <w:szCs w:val="28"/>
        </w:rPr>
        <w:lastRenderedPageBreak/>
        <w:t xml:space="preserve">другого. Одной из первых крупных компаний, заявившей о персонализации сервиса (обслуживания) является </w:t>
      </w:r>
      <w:r>
        <w:rPr>
          <w:rFonts w:ascii="Times New Roman" w:hAnsi="Times New Roman" w:cs="Times New Roman"/>
          <w:sz w:val="28"/>
          <w:szCs w:val="28"/>
          <w:lang w:val="en-US"/>
        </w:rPr>
        <w:t>Amazon</w:t>
      </w:r>
      <w:r>
        <w:rPr>
          <w:rFonts w:ascii="Times New Roman" w:hAnsi="Times New Roman" w:cs="Times New Roman"/>
          <w:sz w:val="28"/>
          <w:szCs w:val="28"/>
        </w:rPr>
        <w:t xml:space="preserve">. </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Самым простым примером персонализации в компании </w:t>
      </w:r>
      <w:r>
        <w:rPr>
          <w:rFonts w:ascii="Times New Roman" w:hAnsi="Times New Roman" w:cs="Times New Roman"/>
          <w:sz w:val="28"/>
          <w:szCs w:val="28"/>
          <w:lang w:val="en-US"/>
        </w:rPr>
        <w:t>Amazon</w:t>
      </w:r>
      <w:r>
        <w:rPr>
          <w:rFonts w:ascii="Times New Roman" w:hAnsi="Times New Roman" w:cs="Times New Roman"/>
          <w:sz w:val="28"/>
          <w:szCs w:val="28"/>
        </w:rPr>
        <w:t xml:space="preserve">, является </w:t>
      </w:r>
      <w:r>
        <w:rPr>
          <w:rFonts w:ascii="Times New Roman" w:hAnsi="Times New Roman" w:cs="Times New Roman"/>
          <w:sz w:val="28"/>
          <w:szCs w:val="28"/>
          <w:lang w:val="en-US"/>
        </w:rPr>
        <w:t>e</w:t>
      </w:r>
      <w:r w:rsidRPr="006A6B60">
        <w:rPr>
          <w:rFonts w:ascii="Times New Roman" w:hAnsi="Times New Roman" w:cs="Times New Roman"/>
          <w:sz w:val="28"/>
          <w:szCs w:val="28"/>
        </w:rPr>
        <w:t>-</w:t>
      </w:r>
      <w:r>
        <w:rPr>
          <w:rFonts w:ascii="Times New Roman" w:hAnsi="Times New Roman" w:cs="Times New Roman"/>
          <w:sz w:val="28"/>
          <w:szCs w:val="28"/>
          <w:lang w:val="en-US"/>
        </w:rPr>
        <w:t>mail</w:t>
      </w:r>
      <w:r w:rsidRPr="006A6B60">
        <w:rPr>
          <w:rFonts w:ascii="Times New Roman" w:hAnsi="Times New Roman" w:cs="Times New Roman"/>
          <w:sz w:val="28"/>
          <w:szCs w:val="28"/>
        </w:rPr>
        <w:t xml:space="preserve"> </w:t>
      </w:r>
      <w:r>
        <w:rPr>
          <w:rFonts w:ascii="Times New Roman" w:hAnsi="Times New Roman" w:cs="Times New Roman"/>
          <w:sz w:val="28"/>
          <w:szCs w:val="28"/>
        </w:rPr>
        <w:t>рассылка. Но письма отправляются с конкретной целью «вернуть покупателя в воронку продаж». Например, один из пользователей на сайте компании ввел следующий поисковый запрос</w:t>
      </w:r>
      <w:r w:rsidRPr="006A6B60">
        <w:rPr>
          <w:rFonts w:ascii="Times New Roman" w:hAnsi="Times New Roman" w:cs="Times New Roman"/>
          <w:sz w:val="28"/>
          <w:szCs w:val="28"/>
        </w:rPr>
        <w:t>: «Пластиковая м</w:t>
      </w:r>
      <w:r>
        <w:rPr>
          <w:rFonts w:ascii="Times New Roman" w:hAnsi="Times New Roman" w:cs="Times New Roman"/>
          <w:sz w:val="28"/>
          <w:szCs w:val="28"/>
        </w:rPr>
        <w:t xml:space="preserve">аска в форме тыквы на всё лицо», но по каким-то причинам не купил товар. Через два дня </w:t>
      </w:r>
      <w:r>
        <w:rPr>
          <w:rFonts w:ascii="Times New Roman" w:hAnsi="Times New Roman" w:cs="Times New Roman"/>
          <w:sz w:val="28"/>
          <w:szCs w:val="28"/>
          <w:lang w:val="en-US"/>
        </w:rPr>
        <w:t>Amazon</w:t>
      </w:r>
      <w:r w:rsidRPr="006A6B60">
        <w:rPr>
          <w:rFonts w:ascii="Times New Roman" w:hAnsi="Times New Roman" w:cs="Times New Roman"/>
          <w:sz w:val="28"/>
          <w:szCs w:val="28"/>
        </w:rPr>
        <w:t xml:space="preserve"> </w:t>
      </w:r>
      <w:r>
        <w:rPr>
          <w:rFonts w:ascii="Times New Roman" w:hAnsi="Times New Roman" w:cs="Times New Roman"/>
          <w:sz w:val="28"/>
          <w:szCs w:val="28"/>
        </w:rPr>
        <w:t>отправила письмо, адресованное пользователю, с индивидуальной подборкой масок, на основании количества покупок и отзывов о товаре, т.е. лучшие маски, что есть в ассортименте.</w:t>
      </w:r>
    </w:p>
    <w:p w:rsidR="0039656C" w:rsidRDefault="0039656C" w:rsidP="0039656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2DCE12" wp14:editId="0847739E">
            <wp:extent cx="4183380" cy="451485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3-463x1024.jpg.pagespeed.ic.XXvBfeaU3m.jpg"/>
                    <pic:cNvPicPr/>
                  </pic:nvPicPr>
                  <pic:blipFill rotWithShape="1">
                    <a:blip r:embed="rId9">
                      <a:extLst>
                        <a:ext uri="{28A0092B-C50C-407E-A947-70E740481C1C}">
                          <a14:useLocalDpi xmlns:a14="http://schemas.microsoft.com/office/drawing/2010/main" val="0"/>
                        </a:ext>
                      </a:extLst>
                    </a:blip>
                    <a:srcRect b="51200"/>
                    <a:stretch/>
                  </pic:blipFill>
                  <pic:spPr bwMode="auto">
                    <a:xfrm>
                      <a:off x="0" y="0"/>
                      <a:ext cx="4183380" cy="4514850"/>
                    </a:xfrm>
                    <a:prstGeom prst="rect">
                      <a:avLst/>
                    </a:prstGeom>
                    <a:ln>
                      <a:noFill/>
                    </a:ln>
                    <a:extLst>
                      <a:ext uri="{53640926-AAD7-44D8-BBD7-CCE9431645EC}">
                        <a14:shadowObscured xmlns:a14="http://schemas.microsoft.com/office/drawing/2010/main"/>
                      </a:ext>
                    </a:extLst>
                  </pic:spPr>
                </pic:pic>
              </a:graphicData>
            </a:graphic>
          </wp:inline>
        </w:drawing>
      </w:r>
    </w:p>
    <w:p w:rsidR="0039656C" w:rsidRDefault="0039656C" w:rsidP="0039656C">
      <w:pPr>
        <w:spacing w:after="12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3. Пример письма от компании </w:t>
      </w:r>
      <w:r>
        <w:rPr>
          <w:rFonts w:ascii="Times New Roman" w:hAnsi="Times New Roman" w:cs="Times New Roman"/>
          <w:sz w:val="28"/>
          <w:szCs w:val="28"/>
          <w:lang w:val="en-US"/>
        </w:rPr>
        <w:t>Amazon</w:t>
      </w:r>
      <w:r>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существуют примеры, где компании (или сервис и организатор какого-либо мероприятия), могут работать вместе, и совместными усилиями реализовывать продукт, и радовать потребителя. Например, сервис </w:t>
      </w:r>
      <w:r>
        <w:rPr>
          <w:rFonts w:ascii="Times New Roman" w:hAnsi="Times New Roman" w:cs="Times New Roman"/>
          <w:sz w:val="28"/>
          <w:szCs w:val="28"/>
          <w:lang w:val="en-US"/>
        </w:rPr>
        <w:t>Spotify</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один из самых крупных и известных в мире, особенно в США, применяет как </w:t>
      </w:r>
      <w:r>
        <w:rPr>
          <w:rFonts w:ascii="Times New Roman" w:hAnsi="Times New Roman" w:cs="Times New Roman"/>
          <w:sz w:val="28"/>
          <w:szCs w:val="28"/>
          <w:lang w:val="en-US"/>
        </w:rPr>
        <w:t>e</w:t>
      </w:r>
      <w:r w:rsidRPr="002F2B08">
        <w:rPr>
          <w:rFonts w:ascii="Times New Roman" w:hAnsi="Times New Roman" w:cs="Times New Roman"/>
          <w:sz w:val="28"/>
          <w:szCs w:val="28"/>
        </w:rPr>
        <w:t>-</w:t>
      </w:r>
      <w:r>
        <w:rPr>
          <w:rFonts w:ascii="Times New Roman" w:hAnsi="Times New Roman" w:cs="Times New Roman"/>
          <w:sz w:val="28"/>
          <w:szCs w:val="28"/>
          <w:lang w:val="en-US"/>
        </w:rPr>
        <w:t>mail</w:t>
      </w:r>
      <w:r w:rsidRPr="002F2B08">
        <w:rPr>
          <w:rFonts w:ascii="Times New Roman" w:hAnsi="Times New Roman" w:cs="Times New Roman"/>
          <w:sz w:val="28"/>
          <w:szCs w:val="28"/>
        </w:rPr>
        <w:t xml:space="preserve"> </w:t>
      </w:r>
      <w:r>
        <w:rPr>
          <w:rFonts w:ascii="Times New Roman" w:hAnsi="Times New Roman" w:cs="Times New Roman"/>
          <w:sz w:val="28"/>
          <w:szCs w:val="28"/>
        </w:rPr>
        <w:t xml:space="preserve">маркетинг, так и собственное мобильное приложение, используя данные о музыкальных предпочтениях. </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одном из </w:t>
      </w:r>
      <w:r>
        <w:rPr>
          <w:rFonts w:ascii="Times New Roman" w:hAnsi="Times New Roman" w:cs="Times New Roman"/>
          <w:sz w:val="28"/>
          <w:szCs w:val="28"/>
          <w:lang w:val="en-US"/>
        </w:rPr>
        <w:t>push</w:t>
      </w:r>
      <w:r w:rsidRPr="00ED5EA4">
        <w:rPr>
          <w:rFonts w:ascii="Times New Roman" w:hAnsi="Times New Roman" w:cs="Times New Roman"/>
          <w:sz w:val="28"/>
          <w:szCs w:val="28"/>
        </w:rPr>
        <w:t>-</w:t>
      </w:r>
      <w:r>
        <w:rPr>
          <w:rFonts w:ascii="Times New Roman" w:hAnsi="Times New Roman" w:cs="Times New Roman"/>
          <w:sz w:val="28"/>
          <w:szCs w:val="28"/>
        </w:rPr>
        <w:t>уведомлений, адресованное пользователю в мобильном приложении, слушающему группу «</w:t>
      </w:r>
      <w:r w:rsidRPr="002F2B08">
        <w:rPr>
          <w:rFonts w:ascii="Times New Roman" w:hAnsi="Times New Roman" w:cs="Times New Roman"/>
          <w:sz w:val="28"/>
          <w:szCs w:val="28"/>
        </w:rPr>
        <w:t>Lady Antebellum</w:t>
      </w:r>
      <w:r>
        <w:rPr>
          <w:rFonts w:ascii="Times New Roman" w:hAnsi="Times New Roman" w:cs="Times New Roman"/>
          <w:sz w:val="28"/>
          <w:szCs w:val="28"/>
        </w:rPr>
        <w:t xml:space="preserve">», сервис </w:t>
      </w:r>
      <w:r>
        <w:rPr>
          <w:rFonts w:ascii="Times New Roman" w:hAnsi="Times New Roman" w:cs="Times New Roman"/>
          <w:sz w:val="28"/>
          <w:szCs w:val="28"/>
          <w:lang w:val="en-US"/>
        </w:rPr>
        <w:t>Spotify</w:t>
      </w:r>
      <w:r w:rsidRPr="002F2B08">
        <w:rPr>
          <w:rFonts w:ascii="Times New Roman" w:hAnsi="Times New Roman" w:cs="Times New Roman"/>
          <w:sz w:val="28"/>
          <w:szCs w:val="28"/>
        </w:rPr>
        <w:t xml:space="preserve"> </w:t>
      </w:r>
      <w:r>
        <w:rPr>
          <w:rFonts w:ascii="Times New Roman" w:hAnsi="Times New Roman" w:cs="Times New Roman"/>
          <w:sz w:val="28"/>
          <w:szCs w:val="28"/>
        </w:rPr>
        <w:t>выразил благодарность за то, что клиент является одним из самых больших поклонников группы (на основании количества прослушиваний) и предлагает купить билет на концерт этой группы по ссылке ниже.</w:t>
      </w:r>
    </w:p>
    <w:p w:rsidR="0039656C" w:rsidRDefault="0039656C" w:rsidP="0039656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2B172A" wp14:editId="68248AE2">
            <wp:extent cx="3707765" cy="5372100"/>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2.jpg.pagespeed.ic.I-JiSO4CKF.jpg"/>
                    <pic:cNvPicPr/>
                  </pic:nvPicPr>
                  <pic:blipFill rotWithShape="1">
                    <a:blip r:embed="rId10">
                      <a:extLst>
                        <a:ext uri="{28A0092B-C50C-407E-A947-70E740481C1C}">
                          <a14:useLocalDpi xmlns:a14="http://schemas.microsoft.com/office/drawing/2010/main" val="0"/>
                        </a:ext>
                      </a:extLst>
                    </a:blip>
                    <a:srcRect b="2410"/>
                    <a:stretch/>
                  </pic:blipFill>
                  <pic:spPr bwMode="auto">
                    <a:xfrm>
                      <a:off x="0" y="0"/>
                      <a:ext cx="3712576" cy="5379071"/>
                    </a:xfrm>
                    <a:prstGeom prst="rect">
                      <a:avLst/>
                    </a:prstGeom>
                    <a:ln>
                      <a:noFill/>
                    </a:ln>
                    <a:extLst>
                      <a:ext uri="{53640926-AAD7-44D8-BBD7-CCE9431645EC}">
                        <a14:shadowObscured xmlns:a14="http://schemas.microsoft.com/office/drawing/2010/main"/>
                      </a:ext>
                    </a:extLst>
                  </pic:spPr>
                </pic:pic>
              </a:graphicData>
            </a:graphic>
          </wp:inline>
        </w:drawing>
      </w:r>
    </w:p>
    <w:p w:rsidR="0039656C" w:rsidRDefault="0039656C" w:rsidP="0039656C">
      <w:pPr>
        <w:spacing w:after="12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4. Благодарность и призыв к действию от компании </w:t>
      </w:r>
      <w:r>
        <w:rPr>
          <w:rFonts w:ascii="Times New Roman" w:hAnsi="Times New Roman" w:cs="Times New Roman"/>
          <w:sz w:val="28"/>
          <w:szCs w:val="28"/>
          <w:lang w:val="en-US"/>
        </w:rPr>
        <w:t>Spotify</w:t>
      </w:r>
      <w:r>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последний пример, из сферы авиаперевозок. Компания </w:t>
      </w:r>
      <w:r>
        <w:rPr>
          <w:rFonts w:ascii="Times New Roman" w:hAnsi="Times New Roman" w:cs="Times New Roman"/>
          <w:sz w:val="28"/>
          <w:szCs w:val="28"/>
          <w:lang w:val="en-US"/>
        </w:rPr>
        <w:t>JetBlue</w:t>
      </w:r>
      <w:r>
        <w:rPr>
          <w:rFonts w:ascii="Times New Roman" w:hAnsi="Times New Roman" w:cs="Times New Roman"/>
          <w:sz w:val="28"/>
          <w:szCs w:val="28"/>
        </w:rPr>
        <w:t xml:space="preserve">, за основу взяла повод, «притянутый за уши», а именно годовщину создания аккаунта клиента на сайте компании. В письме, компания иронично и в шутливой </w:t>
      </w:r>
      <w:r>
        <w:rPr>
          <w:rFonts w:ascii="Times New Roman" w:hAnsi="Times New Roman" w:cs="Times New Roman"/>
          <w:sz w:val="28"/>
          <w:szCs w:val="28"/>
        </w:rPr>
        <w:lastRenderedPageBreak/>
        <w:t>форме пишет</w:t>
      </w:r>
      <w:r w:rsidRPr="002336ED">
        <w:rPr>
          <w:rFonts w:ascii="Times New Roman" w:hAnsi="Times New Roman" w:cs="Times New Roman"/>
          <w:sz w:val="28"/>
          <w:szCs w:val="28"/>
        </w:rPr>
        <w:t xml:space="preserve">: </w:t>
      </w:r>
      <w:r>
        <w:rPr>
          <w:rFonts w:ascii="Times New Roman" w:hAnsi="Times New Roman" w:cs="Times New Roman"/>
          <w:sz w:val="28"/>
          <w:szCs w:val="28"/>
        </w:rPr>
        <w:t>«</w:t>
      </w:r>
      <w:r w:rsidRPr="002336ED">
        <w:rPr>
          <w:rFonts w:ascii="Times New Roman" w:hAnsi="Times New Roman" w:cs="Times New Roman"/>
          <w:sz w:val="28"/>
          <w:szCs w:val="28"/>
        </w:rPr>
        <w:t>Ты помнишь, какой сегодня день? Только не говори, что забыл…», а затем ударяется в воспоминания о дешевых рейсах, которые юзер подобрал благодаря сервису. И предлагает слетать куда-нибудь вместе, чтобы отпра</w:t>
      </w:r>
      <w:r>
        <w:rPr>
          <w:rFonts w:ascii="Times New Roman" w:hAnsi="Times New Roman" w:cs="Times New Roman"/>
          <w:sz w:val="28"/>
          <w:szCs w:val="28"/>
        </w:rPr>
        <w:t xml:space="preserve">здновать. </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информации о всех полетах клиента (не только места куда летал покупатель, но и средней цены всех авиабилетов), компания предлагает ему персонализированное предложение.</w:t>
      </w:r>
    </w:p>
    <w:p w:rsidR="0039656C" w:rsidRDefault="0039656C" w:rsidP="0039656C">
      <w:pPr>
        <w:spacing w:after="0" w:line="360" w:lineRule="auto"/>
        <w:jc w:val="center"/>
        <w:rPr>
          <w:rFonts w:ascii="Times New Roman" w:hAnsi="Times New Roman" w:cs="Times New Roman"/>
          <w:sz w:val="28"/>
          <w:szCs w:val="28"/>
        </w:rPr>
      </w:pPr>
      <w:r>
        <w:rPr>
          <w:noProof/>
          <w:lang w:eastAsia="ru-RU"/>
        </w:rPr>
        <w:drawing>
          <wp:inline distT="0" distB="0" distL="0" distR="0" wp14:anchorId="5CF0FE21" wp14:editId="245225C3">
            <wp:extent cx="3995560" cy="477202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397" t="9695" r="23998" b="6179"/>
                    <a:stretch/>
                  </pic:blipFill>
                  <pic:spPr bwMode="auto">
                    <a:xfrm>
                      <a:off x="0" y="0"/>
                      <a:ext cx="4002353" cy="4780138"/>
                    </a:xfrm>
                    <a:prstGeom prst="rect">
                      <a:avLst/>
                    </a:prstGeom>
                    <a:ln>
                      <a:noFill/>
                    </a:ln>
                    <a:extLst>
                      <a:ext uri="{53640926-AAD7-44D8-BBD7-CCE9431645EC}">
                        <a14:shadowObscured xmlns:a14="http://schemas.microsoft.com/office/drawing/2010/main"/>
                      </a:ext>
                    </a:extLst>
                  </pic:spPr>
                </pic:pic>
              </a:graphicData>
            </a:graphic>
          </wp:inline>
        </w:drawing>
      </w:r>
    </w:p>
    <w:p w:rsidR="0039656C" w:rsidRDefault="0039656C" w:rsidP="0039656C">
      <w:pPr>
        <w:spacing w:after="120" w:line="360" w:lineRule="auto"/>
        <w:jc w:val="center"/>
        <w:rPr>
          <w:rFonts w:ascii="Times New Roman" w:hAnsi="Times New Roman" w:cs="Times New Roman"/>
          <w:sz w:val="28"/>
          <w:szCs w:val="28"/>
        </w:rPr>
      </w:pPr>
      <w:r>
        <w:rPr>
          <w:rFonts w:ascii="Times New Roman" w:hAnsi="Times New Roman" w:cs="Times New Roman"/>
          <w:sz w:val="28"/>
          <w:szCs w:val="28"/>
        </w:rPr>
        <w:t>Рис. 5. Применение инфоповодов и персонализации в авиаперевозках.</w:t>
      </w:r>
    </w:p>
    <w:p w:rsidR="00C2027A" w:rsidRDefault="0039656C" w:rsidP="00C202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Вышеуказанные примеры «работают» не только с </w:t>
      </w:r>
      <w:r>
        <w:rPr>
          <w:rFonts w:ascii="Times New Roman" w:hAnsi="Times New Roman" w:cs="Times New Roman"/>
          <w:sz w:val="28"/>
          <w:szCs w:val="28"/>
          <w:lang w:val="en-US"/>
        </w:rPr>
        <w:t>e</w:t>
      </w:r>
      <w:r w:rsidRPr="002336ED">
        <w:rPr>
          <w:rFonts w:ascii="Times New Roman" w:hAnsi="Times New Roman" w:cs="Times New Roman"/>
          <w:sz w:val="28"/>
          <w:szCs w:val="28"/>
        </w:rPr>
        <w:t>-</w:t>
      </w:r>
      <w:r>
        <w:rPr>
          <w:rFonts w:ascii="Times New Roman" w:hAnsi="Times New Roman" w:cs="Times New Roman"/>
          <w:sz w:val="28"/>
          <w:szCs w:val="28"/>
          <w:lang w:val="en-US"/>
        </w:rPr>
        <w:t>mail</w:t>
      </w:r>
      <w:r>
        <w:rPr>
          <w:rFonts w:ascii="Times New Roman" w:hAnsi="Times New Roman" w:cs="Times New Roman"/>
          <w:sz w:val="28"/>
          <w:szCs w:val="28"/>
        </w:rPr>
        <w:t xml:space="preserve">, сообщение для потребителя можно донести в виде </w:t>
      </w:r>
      <w:r>
        <w:rPr>
          <w:rFonts w:ascii="Times New Roman" w:hAnsi="Times New Roman" w:cs="Times New Roman"/>
          <w:sz w:val="28"/>
          <w:szCs w:val="28"/>
          <w:lang w:val="en-US"/>
        </w:rPr>
        <w:t>push</w:t>
      </w:r>
      <w:r>
        <w:rPr>
          <w:rFonts w:ascii="Times New Roman" w:hAnsi="Times New Roman" w:cs="Times New Roman"/>
          <w:sz w:val="28"/>
          <w:szCs w:val="28"/>
        </w:rPr>
        <w:t xml:space="preserve">-уведомления в мобильном приложении, на сайте, </w:t>
      </w:r>
      <w:r>
        <w:rPr>
          <w:rFonts w:ascii="Times New Roman" w:hAnsi="Times New Roman" w:cs="Times New Roman"/>
          <w:sz w:val="28"/>
          <w:szCs w:val="28"/>
          <w:lang w:val="en-US"/>
        </w:rPr>
        <w:t>SMS</w:t>
      </w:r>
      <w:r w:rsidRPr="002336ED">
        <w:rPr>
          <w:rFonts w:ascii="Times New Roman" w:hAnsi="Times New Roman" w:cs="Times New Roman"/>
          <w:sz w:val="28"/>
          <w:szCs w:val="28"/>
        </w:rPr>
        <w:t>-</w:t>
      </w:r>
      <w:r>
        <w:rPr>
          <w:rFonts w:ascii="Times New Roman" w:hAnsi="Times New Roman" w:cs="Times New Roman"/>
          <w:sz w:val="28"/>
          <w:szCs w:val="28"/>
        </w:rPr>
        <w:t>сообщением или другим способом.</w:t>
      </w:r>
    </w:p>
    <w:p w:rsidR="0039656C" w:rsidRDefault="0039656C" w:rsidP="00C202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Также можно придать «персонализированность», через внешний вид продукта. Например, сервис по просмотру фильмов и сериалов </w:t>
      </w:r>
      <w:r>
        <w:rPr>
          <w:rFonts w:ascii="Times New Roman" w:hAnsi="Times New Roman" w:cs="Times New Roman"/>
          <w:sz w:val="28"/>
          <w:szCs w:val="28"/>
          <w:lang w:val="en-US"/>
        </w:rPr>
        <w:t>Netflix</w:t>
      </w:r>
      <w:r>
        <w:rPr>
          <w:rStyle w:val="a6"/>
          <w:rFonts w:ascii="Times New Roman" w:hAnsi="Times New Roman" w:cs="Times New Roman"/>
          <w:sz w:val="28"/>
          <w:szCs w:val="28"/>
          <w:lang w:val="en-US"/>
        </w:rPr>
        <w:footnoteReference w:id="6"/>
      </w:r>
      <w:r>
        <w:rPr>
          <w:rFonts w:ascii="Times New Roman" w:hAnsi="Times New Roman" w:cs="Times New Roman"/>
          <w:sz w:val="28"/>
          <w:szCs w:val="28"/>
        </w:rPr>
        <w:t>, персонализирует обложку фильмов и сериалом, с учетом истории просмотров пользователя. За основу могут быть взять жанры, актеры, авторы саундтреков ранее просмотренных фильмов. Зачастую фильмы сочетают в себе несколько жанров, или актеров, и если в истории просмотров преобладают «боевики», то и обложку предложенных фильмов будет в жанре боевики, хотя фильм может также являться «драмой» и «биографией».</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Например, пользователь очень часто просматривал фильмы в жанре «мелодрама», а фильм «Умница Уилл Хантинг» является как мелодрамой, так и комедией, то на обложке будут присутствовать влюбленные главные герои. И наоборот, если главным жанром в истории просмотров будет «комедия» - то и заставка будет более комедийной.</w:t>
      </w:r>
    </w:p>
    <w:p w:rsidR="0039656C" w:rsidRDefault="0039656C" w:rsidP="000C380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E7F6149" wp14:editId="77C4173E">
            <wp:extent cx="5687641" cy="2143125"/>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_yRGioOTb4-CZc6Fc_.png"/>
                    <pic:cNvPicPr/>
                  </pic:nvPicPr>
                  <pic:blipFill>
                    <a:blip r:embed="rId12">
                      <a:extLst>
                        <a:ext uri="{28A0092B-C50C-407E-A947-70E740481C1C}">
                          <a14:useLocalDpi xmlns:a14="http://schemas.microsoft.com/office/drawing/2010/main" val="0"/>
                        </a:ext>
                      </a:extLst>
                    </a:blip>
                    <a:stretch>
                      <a:fillRect/>
                    </a:stretch>
                  </pic:blipFill>
                  <pic:spPr>
                    <a:xfrm>
                      <a:off x="0" y="0"/>
                      <a:ext cx="5704826" cy="2149600"/>
                    </a:xfrm>
                    <a:prstGeom prst="rect">
                      <a:avLst/>
                    </a:prstGeom>
                  </pic:spPr>
                </pic:pic>
              </a:graphicData>
            </a:graphic>
          </wp:inline>
        </w:drawing>
      </w:r>
    </w:p>
    <w:p w:rsidR="0039656C" w:rsidRDefault="0039656C" w:rsidP="0039656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6. Персонализация обложки фильма по жанрам.</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w:t>
      </w:r>
      <w:r>
        <w:rPr>
          <w:rFonts w:ascii="Times New Roman" w:hAnsi="Times New Roman" w:cs="Times New Roman"/>
          <w:sz w:val="28"/>
          <w:szCs w:val="28"/>
          <w:lang w:val="en-US"/>
        </w:rPr>
        <w:t>Netflix</w:t>
      </w:r>
      <w:r w:rsidRPr="00FA1247">
        <w:rPr>
          <w:rFonts w:ascii="Times New Roman" w:hAnsi="Times New Roman" w:cs="Times New Roman"/>
          <w:sz w:val="28"/>
          <w:szCs w:val="28"/>
        </w:rPr>
        <w:t xml:space="preserve"> </w:t>
      </w:r>
      <w:r>
        <w:rPr>
          <w:rFonts w:ascii="Times New Roman" w:hAnsi="Times New Roman" w:cs="Times New Roman"/>
          <w:sz w:val="28"/>
          <w:szCs w:val="28"/>
        </w:rPr>
        <w:t>персонализирует обложки по актерам. Если пользователь смотрел множество фильмов с актрисой Умой Турман, то она и появится на обложке предложенного «Криминального чтива», аналогичное происходит и с актером данного фильма Джоном Траволтой.</w:t>
      </w:r>
    </w:p>
    <w:p w:rsidR="00140B31" w:rsidRPr="00FA1247" w:rsidRDefault="00140B31" w:rsidP="00140B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Данным инструментом </w:t>
      </w:r>
      <w:r>
        <w:rPr>
          <w:rFonts w:ascii="Times New Roman" w:hAnsi="Times New Roman" w:cs="Times New Roman"/>
          <w:sz w:val="28"/>
          <w:szCs w:val="28"/>
          <w:lang w:val="en-US"/>
        </w:rPr>
        <w:t>Netflix</w:t>
      </w:r>
      <w:r>
        <w:rPr>
          <w:rFonts w:ascii="Times New Roman" w:hAnsi="Times New Roman" w:cs="Times New Roman"/>
          <w:sz w:val="28"/>
          <w:szCs w:val="28"/>
        </w:rPr>
        <w:t xml:space="preserve">, решает одну из острых проблем рынка видео-сервисов, а именно «как предлагать фильмы, сочетающие в себе множество жанров и знаменитых актеров». Ведь если не персонализировать обложки </w:t>
      </w:r>
      <w:r>
        <w:rPr>
          <w:rFonts w:ascii="Times New Roman" w:hAnsi="Times New Roman" w:cs="Times New Roman"/>
          <w:sz w:val="28"/>
          <w:szCs w:val="28"/>
        </w:rPr>
        <w:lastRenderedPageBreak/>
        <w:t>фильмов, то % отреагировавших на предложение значительно снизится, тем самым снизив количество просмотров, а в следствии прибыль компании.</w:t>
      </w:r>
    </w:p>
    <w:p w:rsidR="0039656C" w:rsidRDefault="0039656C" w:rsidP="0039656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BC8AC1" wp14:editId="3423D0E0">
            <wp:extent cx="5758044" cy="2105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_wRcWWaW0SDnT2xSI_.png"/>
                    <pic:cNvPicPr/>
                  </pic:nvPicPr>
                  <pic:blipFill>
                    <a:blip r:embed="rId13">
                      <a:extLst>
                        <a:ext uri="{28A0092B-C50C-407E-A947-70E740481C1C}">
                          <a14:useLocalDpi xmlns:a14="http://schemas.microsoft.com/office/drawing/2010/main" val="0"/>
                        </a:ext>
                      </a:extLst>
                    </a:blip>
                    <a:stretch>
                      <a:fillRect/>
                    </a:stretch>
                  </pic:blipFill>
                  <pic:spPr>
                    <a:xfrm>
                      <a:off x="0" y="0"/>
                      <a:ext cx="5767900" cy="2108628"/>
                    </a:xfrm>
                    <a:prstGeom prst="rect">
                      <a:avLst/>
                    </a:prstGeom>
                  </pic:spPr>
                </pic:pic>
              </a:graphicData>
            </a:graphic>
          </wp:inline>
        </w:drawing>
      </w:r>
    </w:p>
    <w:p w:rsidR="0039656C" w:rsidRDefault="0039656C" w:rsidP="0039656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7. Персонализация обложки фильма по актерам.</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Сегодня, множество компаний применяют персонализацию путем механизма «Похожее» или «Рекомендованное» (т.е. товар или услуга, схожая с той, что вы уже купили или просмотрели) на сайте, или в мобильном приложении. Лучше всего такой механизм работает в интернет-магазинах, и аудио-видео сервисах, где пользователь за один сеанс может просматривать множество продуктов, тем более если пользуется сайтом/мобильным приложением длительное время. Такие предложения часто встречаются на </w:t>
      </w:r>
      <w:r>
        <w:rPr>
          <w:rFonts w:ascii="Times New Roman" w:hAnsi="Times New Roman" w:cs="Times New Roman"/>
          <w:sz w:val="28"/>
          <w:szCs w:val="28"/>
          <w:lang w:val="en-US"/>
        </w:rPr>
        <w:t>Netflix</w:t>
      </w:r>
      <w:r w:rsidRPr="00992B4A">
        <w:rPr>
          <w:rFonts w:ascii="Times New Roman" w:hAnsi="Times New Roman" w:cs="Times New Roman"/>
          <w:sz w:val="28"/>
          <w:szCs w:val="28"/>
        </w:rPr>
        <w:t xml:space="preserve">, </w:t>
      </w:r>
      <w:r>
        <w:rPr>
          <w:rFonts w:ascii="Times New Roman" w:hAnsi="Times New Roman" w:cs="Times New Roman"/>
          <w:sz w:val="28"/>
          <w:szCs w:val="28"/>
          <w:lang w:val="en-US"/>
        </w:rPr>
        <w:t>Spotify</w:t>
      </w:r>
      <w:r w:rsidRPr="00992B4A">
        <w:rPr>
          <w:rFonts w:ascii="Times New Roman" w:hAnsi="Times New Roman" w:cs="Times New Roman"/>
          <w:sz w:val="28"/>
          <w:szCs w:val="28"/>
        </w:rPr>
        <w:t xml:space="preserve">, </w:t>
      </w:r>
      <w:r>
        <w:rPr>
          <w:rFonts w:ascii="Times New Roman" w:hAnsi="Times New Roman" w:cs="Times New Roman"/>
          <w:sz w:val="28"/>
          <w:szCs w:val="28"/>
          <w:lang w:val="en-US"/>
        </w:rPr>
        <w:t>Amazon</w:t>
      </w:r>
      <w:r w:rsidRPr="00D5393C">
        <w:rPr>
          <w:rFonts w:ascii="Times New Roman" w:hAnsi="Times New Roman" w:cs="Times New Roman"/>
          <w:sz w:val="28"/>
          <w:szCs w:val="28"/>
        </w:rPr>
        <w:t>,</w:t>
      </w:r>
      <w:r w:rsidRPr="00992B4A">
        <w:rPr>
          <w:rFonts w:ascii="Times New Roman" w:hAnsi="Times New Roman" w:cs="Times New Roman"/>
          <w:sz w:val="28"/>
          <w:szCs w:val="28"/>
        </w:rPr>
        <w:t xml:space="preserve"> </w:t>
      </w:r>
      <w:r>
        <w:rPr>
          <w:rFonts w:ascii="Times New Roman" w:hAnsi="Times New Roman" w:cs="Times New Roman"/>
          <w:sz w:val="28"/>
          <w:szCs w:val="28"/>
        </w:rPr>
        <w:t xml:space="preserve">а из российских компаний </w:t>
      </w:r>
      <w:r>
        <w:rPr>
          <w:rFonts w:ascii="Times New Roman" w:hAnsi="Times New Roman" w:cs="Times New Roman"/>
          <w:sz w:val="28"/>
          <w:szCs w:val="28"/>
          <w:lang w:val="en-US"/>
        </w:rPr>
        <w:t>OZON</w:t>
      </w:r>
      <w:r w:rsidRPr="00992B4A">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Wildberries</w:t>
      </w:r>
      <w:r>
        <w:rPr>
          <w:rFonts w:ascii="Times New Roman" w:hAnsi="Times New Roman" w:cs="Times New Roman"/>
          <w:sz w:val="28"/>
          <w:szCs w:val="28"/>
        </w:rPr>
        <w:t xml:space="preserve"> и Яндекс Музыка.</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Понятие «персонализация», как тренд подтверждает не только на практике, но во многих маркетинговых исследованиях. Например, американская компания </w:t>
      </w:r>
      <w:r>
        <w:rPr>
          <w:rFonts w:ascii="Times New Roman" w:hAnsi="Times New Roman" w:cs="Times New Roman"/>
          <w:sz w:val="28"/>
          <w:szCs w:val="28"/>
          <w:lang w:val="en-US"/>
        </w:rPr>
        <w:t>SalesForce</w:t>
      </w:r>
      <w:r>
        <w:rPr>
          <w:rFonts w:ascii="Times New Roman" w:hAnsi="Times New Roman" w:cs="Times New Roman"/>
          <w:sz w:val="28"/>
          <w:szCs w:val="28"/>
        </w:rPr>
        <w:t xml:space="preserve">, специализирующаяся на производстве </w:t>
      </w:r>
      <w:r>
        <w:rPr>
          <w:rFonts w:ascii="Times New Roman" w:hAnsi="Times New Roman" w:cs="Times New Roman"/>
          <w:sz w:val="28"/>
          <w:szCs w:val="28"/>
          <w:lang w:val="en-US"/>
        </w:rPr>
        <w:t>CRM</w:t>
      </w:r>
      <w:r>
        <w:rPr>
          <w:rFonts w:ascii="Times New Roman" w:hAnsi="Times New Roman" w:cs="Times New Roman"/>
          <w:sz w:val="28"/>
          <w:szCs w:val="28"/>
        </w:rPr>
        <w:t>-систем, провела маркетинговое исследование</w:t>
      </w:r>
      <w:r>
        <w:rPr>
          <w:rStyle w:val="a6"/>
          <w:rFonts w:ascii="Times New Roman" w:hAnsi="Times New Roman" w:cs="Times New Roman"/>
          <w:sz w:val="28"/>
          <w:szCs w:val="28"/>
        </w:rPr>
        <w:footnoteReference w:id="7"/>
      </w:r>
      <w:r>
        <w:rPr>
          <w:rFonts w:ascii="Times New Roman" w:hAnsi="Times New Roman" w:cs="Times New Roman"/>
          <w:sz w:val="28"/>
          <w:szCs w:val="28"/>
        </w:rPr>
        <w:t>, с выборкой в 7 000 респондентов, среди которых были как представители бизнеса, так и покупатели. Результаты исследования показали, что свыше 60% потребителей ожидают от компаний персональных предложений, и больше половины потребителей готовы для этого предоставить личную информацию. Также 58% респондентов оценили важность персонализации, при покупке товаров у определенной компании.</w:t>
      </w:r>
    </w:p>
    <w:p w:rsidR="0039656C" w:rsidRDefault="0039656C" w:rsidP="00140B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Компания </w:t>
      </w:r>
      <w:r>
        <w:rPr>
          <w:rFonts w:ascii="Times New Roman" w:hAnsi="Times New Roman" w:cs="Times New Roman"/>
          <w:sz w:val="28"/>
          <w:szCs w:val="28"/>
          <w:lang w:val="en-US"/>
        </w:rPr>
        <w:t>Monetate</w:t>
      </w:r>
      <w:r>
        <w:rPr>
          <w:rFonts w:ascii="Times New Roman" w:hAnsi="Times New Roman" w:cs="Times New Roman"/>
          <w:sz w:val="28"/>
          <w:szCs w:val="28"/>
        </w:rPr>
        <w:t>, которая реализует персонализированное ПО, также проводила маркетинговое исследование</w:t>
      </w:r>
      <w:r>
        <w:rPr>
          <w:rStyle w:val="a6"/>
          <w:rFonts w:ascii="Times New Roman" w:hAnsi="Times New Roman" w:cs="Times New Roman"/>
          <w:sz w:val="28"/>
          <w:szCs w:val="28"/>
        </w:rPr>
        <w:footnoteReference w:id="8"/>
      </w:r>
      <w:r>
        <w:rPr>
          <w:rFonts w:ascii="Times New Roman" w:hAnsi="Times New Roman" w:cs="Times New Roman"/>
          <w:sz w:val="28"/>
          <w:szCs w:val="28"/>
        </w:rPr>
        <w:t xml:space="preserve"> на предмет применения персонализацию, но респондентам выступили 600 маркетологов из США и Европы. </w:t>
      </w:r>
      <w:r>
        <w:rPr>
          <w:rFonts w:ascii="Times New Roman" w:hAnsi="Times New Roman" w:cs="Times New Roman"/>
          <w:sz w:val="28"/>
          <w:szCs w:val="28"/>
          <w:lang w:val="en-US"/>
        </w:rPr>
        <w:t>Monetate</w:t>
      </w:r>
      <w:r w:rsidRPr="002565F5">
        <w:rPr>
          <w:rFonts w:ascii="Times New Roman" w:hAnsi="Times New Roman" w:cs="Times New Roman"/>
          <w:sz w:val="28"/>
          <w:szCs w:val="28"/>
        </w:rPr>
        <w:t xml:space="preserve"> </w:t>
      </w:r>
      <w:r>
        <w:rPr>
          <w:rFonts w:ascii="Times New Roman" w:hAnsi="Times New Roman" w:cs="Times New Roman"/>
          <w:sz w:val="28"/>
          <w:szCs w:val="28"/>
        </w:rPr>
        <w:t xml:space="preserve">пришла к выводу, что применения персонализации увеличивает </w:t>
      </w:r>
      <w:r>
        <w:rPr>
          <w:rFonts w:ascii="Times New Roman" w:hAnsi="Times New Roman" w:cs="Times New Roman"/>
          <w:sz w:val="28"/>
          <w:szCs w:val="28"/>
          <w:lang w:val="en-US"/>
        </w:rPr>
        <w:t>LTV</w:t>
      </w:r>
      <w:r>
        <w:rPr>
          <w:rFonts w:ascii="Times New Roman" w:hAnsi="Times New Roman" w:cs="Times New Roman"/>
          <w:sz w:val="28"/>
          <w:szCs w:val="28"/>
        </w:rPr>
        <w:t xml:space="preserve"> (пожизненную ценность клиента) в среднем в </w:t>
      </w:r>
      <w:r w:rsidR="00C2027A">
        <w:rPr>
          <w:rFonts w:ascii="Times New Roman" w:hAnsi="Times New Roman" w:cs="Times New Roman"/>
          <w:sz w:val="28"/>
          <w:szCs w:val="28"/>
        </w:rPr>
        <w:t>1,5-</w:t>
      </w:r>
      <w:r>
        <w:rPr>
          <w:rFonts w:ascii="Times New Roman" w:hAnsi="Times New Roman" w:cs="Times New Roman"/>
          <w:sz w:val="28"/>
          <w:szCs w:val="28"/>
        </w:rPr>
        <w:t xml:space="preserve">2 раза. В плане расходов на персонализацию, исследование показало, что среди 86% компаний, которые увеличили </w:t>
      </w:r>
      <w:r>
        <w:rPr>
          <w:rFonts w:ascii="Times New Roman" w:hAnsi="Times New Roman" w:cs="Times New Roman"/>
          <w:sz w:val="28"/>
          <w:szCs w:val="28"/>
          <w:lang w:val="en-US"/>
        </w:rPr>
        <w:t>ROI</w:t>
      </w:r>
      <w:r w:rsidRPr="002565F5">
        <w:rPr>
          <w:rFonts w:ascii="Times New Roman" w:hAnsi="Times New Roman" w:cs="Times New Roman"/>
          <w:sz w:val="28"/>
          <w:szCs w:val="28"/>
        </w:rPr>
        <w:t xml:space="preserve"> </w:t>
      </w:r>
      <w:r>
        <w:rPr>
          <w:rFonts w:ascii="Times New Roman" w:hAnsi="Times New Roman" w:cs="Times New Roman"/>
          <w:sz w:val="28"/>
          <w:szCs w:val="28"/>
        </w:rPr>
        <w:t>за прошедший год, затраты на персонализацию составили не менее 2</w:t>
      </w:r>
      <w:r w:rsidR="00140B31">
        <w:rPr>
          <w:rFonts w:ascii="Times New Roman" w:hAnsi="Times New Roman" w:cs="Times New Roman"/>
          <w:sz w:val="28"/>
          <w:szCs w:val="28"/>
        </w:rPr>
        <w:t>0% от всех затрат на маркетинг.</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каждым годом технологии становятся все совершеннее, что обеспечивает абсолютно все сферы деятельности нужным инструментарием, которые компании как правило направляют в сеть Интернет, будь то база данных, искусственный интеллект или просто программное обеспечение. В ближайшие несколько лет рынок ПО, предназначенного для реализации персональных предложений, по мнению аналитиков</w:t>
      </w:r>
      <w:r>
        <w:rPr>
          <w:rStyle w:val="a6"/>
          <w:rFonts w:ascii="Times New Roman" w:hAnsi="Times New Roman" w:cs="Times New Roman"/>
          <w:sz w:val="28"/>
          <w:szCs w:val="28"/>
        </w:rPr>
        <w:footnoteReference w:id="9"/>
      </w:r>
      <w:r>
        <w:rPr>
          <w:rFonts w:ascii="Times New Roman" w:hAnsi="Times New Roman" w:cs="Times New Roman"/>
          <w:sz w:val="28"/>
          <w:szCs w:val="28"/>
        </w:rPr>
        <w:t xml:space="preserve"> возрастет до 304 млрд </w:t>
      </w:r>
      <w:r w:rsidRPr="00E14844">
        <w:rPr>
          <w:rFonts w:ascii="Times New Roman" w:hAnsi="Times New Roman" w:cs="Times New Roman"/>
          <w:sz w:val="28"/>
          <w:szCs w:val="28"/>
        </w:rPr>
        <w:t xml:space="preserve">$ </w:t>
      </w:r>
      <w:r>
        <w:rPr>
          <w:rFonts w:ascii="Times New Roman" w:hAnsi="Times New Roman" w:cs="Times New Roman"/>
          <w:sz w:val="28"/>
          <w:szCs w:val="28"/>
        </w:rPr>
        <w:t>к 2022 году.</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исследования лишний раз подтверждают теорию о том, что персонализация является трендом в бизнес-сферах уже не первый год. С помощью персонализации компании сохраняют свою целевую аудиторию, совершают дополнительные продажи и при этом удовлетворяют своих потребителей, поскольку удержать клиента, для компании гораздо выгоднее, чем привлечь.</w:t>
      </w:r>
    </w:p>
    <w:p w:rsidR="0039656C" w:rsidRDefault="0039656C">
      <w:pPr>
        <w:rPr>
          <w:rFonts w:ascii="Times New Roman" w:hAnsi="Times New Roman" w:cs="Times New Roman"/>
          <w:sz w:val="28"/>
          <w:szCs w:val="28"/>
        </w:rPr>
      </w:pPr>
      <w:r>
        <w:rPr>
          <w:rFonts w:ascii="Times New Roman" w:hAnsi="Times New Roman" w:cs="Times New Roman"/>
          <w:sz w:val="28"/>
          <w:szCs w:val="28"/>
        </w:rPr>
        <w:br w:type="page"/>
      </w:r>
    </w:p>
    <w:p w:rsidR="0039656C" w:rsidRPr="00A204F4" w:rsidRDefault="0039656C" w:rsidP="00B50E15">
      <w:pPr>
        <w:pStyle w:val="a3"/>
        <w:numPr>
          <w:ilvl w:val="0"/>
          <w:numId w:val="4"/>
        </w:numPr>
        <w:ind w:left="851"/>
        <w:jc w:val="center"/>
        <w:rPr>
          <w:rFonts w:ascii="Times New Roman" w:hAnsi="Times New Roman" w:cs="Times New Roman"/>
          <w:sz w:val="28"/>
        </w:rPr>
      </w:pPr>
      <w:r w:rsidRPr="00A204F4">
        <w:rPr>
          <w:rFonts w:ascii="Times New Roman" w:hAnsi="Times New Roman" w:cs="Times New Roman"/>
          <w:sz w:val="28"/>
        </w:rPr>
        <w:lastRenderedPageBreak/>
        <w:t xml:space="preserve">Современные технологии создания и усовершенствования каналов взаимодействия с потребителями на основе искусственного интеллекта и </w:t>
      </w:r>
      <w:r w:rsidRPr="00A204F4">
        <w:rPr>
          <w:rFonts w:ascii="Times New Roman" w:hAnsi="Times New Roman" w:cs="Times New Roman"/>
          <w:sz w:val="28"/>
          <w:lang w:val="en-US"/>
        </w:rPr>
        <w:t>Big</w:t>
      </w:r>
      <w:r w:rsidRPr="00A204F4">
        <w:rPr>
          <w:rFonts w:ascii="Times New Roman" w:hAnsi="Times New Roman" w:cs="Times New Roman"/>
          <w:sz w:val="28"/>
        </w:rPr>
        <w:t xml:space="preserve"> </w:t>
      </w:r>
      <w:r w:rsidRPr="00A204F4">
        <w:rPr>
          <w:rFonts w:ascii="Times New Roman" w:hAnsi="Times New Roman" w:cs="Times New Roman"/>
          <w:sz w:val="28"/>
          <w:lang w:val="en-US"/>
        </w:rPr>
        <w:t>Data</w:t>
      </w:r>
    </w:p>
    <w:p w:rsidR="0039656C" w:rsidRPr="00A204F4" w:rsidRDefault="0039656C" w:rsidP="0039656C">
      <w:pPr>
        <w:pStyle w:val="a3"/>
        <w:numPr>
          <w:ilvl w:val="1"/>
          <w:numId w:val="4"/>
        </w:numPr>
        <w:ind w:left="709" w:firstLine="0"/>
        <w:jc w:val="center"/>
        <w:rPr>
          <w:rFonts w:ascii="Times New Roman" w:hAnsi="Times New Roman" w:cs="Times New Roman"/>
          <w:sz w:val="28"/>
        </w:rPr>
      </w:pPr>
      <w:r w:rsidRPr="00A204F4">
        <w:rPr>
          <w:rFonts w:ascii="Times New Roman" w:hAnsi="Times New Roman" w:cs="Times New Roman"/>
          <w:sz w:val="28"/>
        </w:rPr>
        <w:t>Логика и этапы разработки стратегии персонифицированного взаимодействия с потребителями</w:t>
      </w:r>
    </w:p>
    <w:p w:rsidR="0039656C" w:rsidRDefault="0039656C" w:rsidP="0039656C">
      <w:pPr>
        <w:pStyle w:val="a3"/>
        <w:ind w:left="0" w:firstLine="709"/>
        <w:rPr>
          <w:sz w:val="28"/>
        </w:rPr>
      </w:pP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Каждая компания, в самом начале ее становления разрабатывает собственную миссию, ради которой она и создается. Миссии могут быть разными, например, в предоставлении качественных товаров или услуг населению, при этом подчеркивают значимость компании для рынка и потребителей. При этом формулируют миссию с ориентацией на различные социальные проблемы в обществе, которые компания своей деятельностью должна разрешить. Важное примечание, что прибыль – не является миссией или целью компании, а следствием ее деятельности.</w:t>
      </w:r>
    </w:p>
    <w:p w:rsidR="0039656C" w:rsidRPr="00CF573B"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миссии, компания ставит себе цели, которые могут быть как краткосрочные (до 1 года), среднесрочные (от 1 до 5 лет) и долгосрочные (свыше 5 лет). Процесс выработки целей происходит в 4 этапа</w:t>
      </w:r>
      <w:r>
        <w:rPr>
          <w:rStyle w:val="a6"/>
          <w:rFonts w:ascii="Times New Roman" w:hAnsi="Times New Roman" w:cs="Times New Roman"/>
          <w:sz w:val="28"/>
          <w:szCs w:val="28"/>
        </w:rPr>
        <w:footnoteReference w:id="10"/>
      </w:r>
      <w:r w:rsidRPr="00CF573B">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94471">
        <w:rPr>
          <w:rFonts w:ascii="Times New Roman" w:hAnsi="Times New Roman" w:cs="Times New Roman"/>
          <w:sz w:val="28"/>
          <w:szCs w:val="28"/>
        </w:rPr>
        <w:t xml:space="preserve"> выявление и оценка трендов, происходящих во внешнем окружении;</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94471">
        <w:rPr>
          <w:rFonts w:ascii="Times New Roman" w:hAnsi="Times New Roman" w:cs="Times New Roman"/>
          <w:sz w:val="28"/>
          <w:szCs w:val="28"/>
        </w:rPr>
        <w:t xml:space="preserve"> установление долгосроч</w:t>
      </w:r>
      <w:r>
        <w:rPr>
          <w:rFonts w:ascii="Times New Roman" w:hAnsi="Times New Roman" w:cs="Times New Roman"/>
          <w:sz w:val="28"/>
          <w:szCs w:val="28"/>
        </w:rPr>
        <w:t>ных целей для компании в целом;</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94471">
        <w:rPr>
          <w:rFonts w:ascii="Times New Roman" w:hAnsi="Times New Roman" w:cs="Times New Roman"/>
          <w:sz w:val="28"/>
          <w:szCs w:val="28"/>
        </w:rPr>
        <w:t xml:space="preserve"> построе</w:t>
      </w:r>
      <w:r>
        <w:rPr>
          <w:rFonts w:ascii="Times New Roman" w:hAnsi="Times New Roman" w:cs="Times New Roman"/>
          <w:sz w:val="28"/>
          <w:szCs w:val="28"/>
        </w:rPr>
        <w:t>ние структуры и иерархии целей;</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94471">
        <w:rPr>
          <w:rFonts w:ascii="Times New Roman" w:hAnsi="Times New Roman" w:cs="Times New Roman"/>
          <w:sz w:val="28"/>
          <w:szCs w:val="28"/>
        </w:rPr>
        <w:t xml:space="preserve"> установление краткосрочных и индивидуальных целей.</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разработке </w:t>
      </w:r>
      <w:r w:rsidRPr="00C97191">
        <w:rPr>
          <w:rFonts w:ascii="Times New Roman" w:hAnsi="Times New Roman" w:cs="Times New Roman"/>
          <w:sz w:val="28"/>
          <w:szCs w:val="28"/>
        </w:rPr>
        <w:t>целей для организации в целом важно определить то, какие из списка всех возможных характеристик деятельности компании являются более важными и приоритетными и, следовательно, на какие следует опираться при формировании целей организации.</w:t>
      </w:r>
      <w:r>
        <w:rPr>
          <w:rFonts w:ascii="Times New Roman" w:hAnsi="Times New Roman" w:cs="Times New Roman"/>
          <w:sz w:val="28"/>
          <w:szCs w:val="28"/>
        </w:rPr>
        <w:t xml:space="preserve"> А иерархия необходима для достижения самых наивысшей целей, за счет выполнения целей более низших уровней, то есть стратегические цели осуществляется за счет выполнения целей подразделений.</w:t>
      </w:r>
    </w:p>
    <w:p w:rsidR="0039656C" w:rsidRDefault="0039656C" w:rsidP="0039656C">
      <w:pPr>
        <w:spacing w:after="0" w:line="360" w:lineRule="auto"/>
        <w:jc w:val="both"/>
        <w:rPr>
          <w:rFonts w:ascii="Times New Roman" w:hAnsi="Times New Roman" w:cs="Times New Roman"/>
          <w:sz w:val="28"/>
          <w:szCs w:val="28"/>
        </w:rPr>
      </w:pPr>
    </w:p>
    <w:p w:rsidR="0039656C" w:rsidRPr="00894471"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целом, процесс стратегического планирования представляет собой от 5 до 7 этапов, некоторые из которых можно объединить в один этап, рис. 5.</w:t>
      </w:r>
    </w:p>
    <w:p w:rsidR="0039656C" w:rsidRDefault="0039656C" w:rsidP="0039656C">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4A1FCE0E" wp14:editId="4130BE6F">
            <wp:extent cx="5124450" cy="2619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857" t="11977" r="5879" b="9601"/>
                    <a:stretch/>
                  </pic:blipFill>
                  <pic:spPr bwMode="auto">
                    <a:xfrm>
                      <a:off x="0" y="0"/>
                      <a:ext cx="5124450" cy="2619375"/>
                    </a:xfrm>
                    <a:prstGeom prst="rect">
                      <a:avLst/>
                    </a:prstGeom>
                    <a:ln>
                      <a:noFill/>
                    </a:ln>
                    <a:extLst>
                      <a:ext uri="{53640926-AAD7-44D8-BBD7-CCE9431645EC}">
                        <a14:shadowObscured xmlns:a14="http://schemas.microsoft.com/office/drawing/2010/main"/>
                      </a:ext>
                    </a:extLst>
                  </pic:spPr>
                </pic:pic>
              </a:graphicData>
            </a:graphic>
          </wp:inline>
        </w:drawing>
      </w:r>
    </w:p>
    <w:p w:rsidR="0039656C" w:rsidRDefault="0039656C" w:rsidP="0039656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8. Этапы разработки стратегии компании.</w:t>
      </w:r>
    </w:p>
    <w:p w:rsidR="0039656C" w:rsidRDefault="0039656C" w:rsidP="0039656C">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Также в разработку компании должны быть включены</w:t>
      </w:r>
      <w:r w:rsidRPr="00691FF4">
        <w:rPr>
          <w:rFonts w:ascii="Times New Roman" w:hAnsi="Times New Roman" w:cs="Times New Roman"/>
          <w:noProof/>
          <w:sz w:val="28"/>
          <w:szCs w:val="28"/>
          <w:lang w:eastAsia="ru-RU"/>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Анализ собственных возможностей, сильных и слабых сторон компании (</w:t>
      </w:r>
      <w:r>
        <w:rPr>
          <w:rFonts w:ascii="Times New Roman" w:hAnsi="Times New Roman" w:cs="Times New Roman"/>
          <w:sz w:val="28"/>
          <w:szCs w:val="28"/>
          <w:lang w:val="en-US"/>
        </w:rPr>
        <w:t>SWOT</w:t>
      </w:r>
      <w:r w:rsidRPr="00691FF4">
        <w:rPr>
          <w:rFonts w:ascii="Times New Roman" w:hAnsi="Times New Roman" w:cs="Times New Roman"/>
          <w:sz w:val="28"/>
          <w:szCs w:val="28"/>
        </w:rPr>
        <w:t xml:space="preserve"> </w:t>
      </w:r>
      <w:r>
        <w:rPr>
          <w:rFonts w:ascii="Times New Roman" w:hAnsi="Times New Roman" w:cs="Times New Roman"/>
          <w:sz w:val="28"/>
          <w:szCs w:val="28"/>
        </w:rPr>
        <w:t>- анализ)</w:t>
      </w:r>
      <w:r w:rsidRPr="00691FF4">
        <w:rPr>
          <w:rFonts w:ascii="Times New Roman" w:hAnsi="Times New Roman" w:cs="Times New Roman"/>
          <w:sz w:val="28"/>
          <w:szCs w:val="28"/>
        </w:rPr>
        <w:t>;</w:t>
      </w:r>
    </w:p>
    <w:p w:rsidR="0039656C" w:rsidRPr="00691FF4"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Анализ альтернативных стратегий и решений</w:t>
      </w:r>
      <w:r w:rsidRPr="00691FF4">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Определяя свои потребности в достижении той или иной стратегической цели, компании немедленно приступает к разработке программы реализации более низших целей.</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разработки стратегии персонификации взаимодействия, а именно для создания или усовершенствования канала взаимодействия с потребителями, компания первоначально определяет собственную потребность в этом. В случае, когда бизнес нуждается в новом канале взаимодействия, руководство должно проанализировать следующие аспекты</w:t>
      </w:r>
      <w:r w:rsidRPr="00434C46">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Системы взаимодействия конкурентов</w:t>
      </w:r>
      <w:r w:rsidRPr="00434C46">
        <w:rPr>
          <w:rFonts w:ascii="Times New Roman" w:hAnsi="Times New Roman" w:cs="Times New Roman"/>
          <w:sz w:val="28"/>
          <w:szCs w:val="28"/>
        </w:rPr>
        <w:t>;</w:t>
      </w:r>
    </w:p>
    <w:p w:rsidR="0039656C" w:rsidRPr="00434C46"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Какие потребности есть у потребителя, и как их можно удовлетворить</w:t>
      </w:r>
      <w:r w:rsidRPr="00434C46">
        <w:rPr>
          <w:rFonts w:ascii="Times New Roman" w:hAnsi="Times New Roman" w:cs="Times New Roman"/>
          <w:sz w:val="28"/>
          <w:szCs w:val="28"/>
        </w:rPr>
        <w:t>;</w:t>
      </w:r>
    </w:p>
    <w:p w:rsidR="0039656C" w:rsidRPr="00434C46"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34C46">
        <w:rPr>
          <w:rFonts w:ascii="Times New Roman" w:hAnsi="Times New Roman" w:cs="Times New Roman"/>
          <w:sz w:val="28"/>
          <w:szCs w:val="28"/>
        </w:rPr>
        <w:t xml:space="preserve"> </w:t>
      </w:r>
      <w:r>
        <w:rPr>
          <w:rFonts w:ascii="Times New Roman" w:hAnsi="Times New Roman" w:cs="Times New Roman"/>
          <w:sz w:val="28"/>
          <w:szCs w:val="28"/>
        </w:rPr>
        <w:t>Анализ первоначальных затрат и ожидаемые выгоды от внедрения</w:t>
      </w:r>
      <w:r w:rsidRPr="00434C46">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p>
    <w:p w:rsidR="0039656C" w:rsidRDefault="0039656C" w:rsidP="0039656C">
      <w:pPr>
        <w:spacing w:after="0" w:line="360" w:lineRule="auto"/>
        <w:ind w:firstLine="709"/>
        <w:jc w:val="both"/>
        <w:rPr>
          <w:rFonts w:ascii="Times New Roman" w:hAnsi="Times New Roman" w:cs="Times New Roman"/>
          <w:sz w:val="28"/>
          <w:szCs w:val="28"/>
        </w:rPr>
      </w:pPr>
    </w:p>
    <w:p w:rsidR="0039656C" w:rsidRDefault="0039656C" w:rsidP="0039656C">
      <w:pPr>
        <w:spacing w:after="0" w:line="360" w:lineRule="auto"/>
        <w:jc w:val="both"/>
        <w:rPr>
          <w:rFonts w:ascii="Times New Roman" w:hAnsi="Times New Roman" w:cs="Times New Roman"/>
          <w:sz w:val="28"/>
          <w:szCs w:val="28"/>
        </w:rPr>
      </w:pPr>
    </w:p>
    <w:p w:rsidR="0039656C" w:rsidRDefault="0039656C" w:rsidP="0039656C">
      <w:pPr>
        <w:spacing w:after="0" w:line="360" w:lineRule="auto"/>
        <w:ind w:firstLine="709"/>
        <w:jc w:val="both"/>
        <w:rPr>
          <w:rFonts w:ascii="Times New Roman" w:hAnsi="Times New Roman" w:cs="Times New Roman"/>
          <w:sz w:val="28"/>
          <w:szCs w:val="28"/>
        </w:rPr>
      </w:pPr>
      <w:r w:rsidRPr="00B6726A">
        <w:rPr>
          <w:rFonts w:ascii="Times New Roman" w:hAnsi="Times New Roman" w:cs="Times New Roman"/>
          <w:sz w:val="28"/>
          <w:szCs w:val="28"/>
        </w:rPr>
        <w:lastRenderedPageBreak/>
        <w:t>Каналы взаимодействия является ключевым звеном реализации концепции маркетинга взаимоотношений, подразумевающие постоянное взаимодействие со всеми участниками рынка: покупателями, поставщиками и дистрибьюторами. Для общения компании с потребителями каждый день создаются и развиваются каналы взаимодействия. Под каналом взаимодействия понимается способ или инструмент, с помощью которого будет происходить обмен информации между покупателем и продавцом.</w:t>
      </w:r>
    </w:p>
    <w:p w:rsidR="0039656C" w:rsidRPr="00B6726A" w:rsidRDefault="0039656C" w:rsidP="0039656C">
      <w:pPr>
        <w:spacing w:after="0" w:line="360" w:lineRule="auto"/>
        <w:ind w:firstLine="709"/>
        <w:jc w:val="both"/>
        <w:rPr>
          <w:rFonts w:ascii="Times New Roman" w:hAnsi="Times New Roman" w:cs="Times New Roman"/>
          <w:sz w:val="28"/>
          <w:szCs w:val="28"/>
        </w:rPr>
      </w:pPr>
      <w:r w:rsidRPr="00B6726A">
        <w:rPr>
          <w:rFonts w:ascii="Times New Roman" w:hAnsi="Times New Roman" w:cs="Times New Roman"/>
          <w:sz w:val="28"/>
          <w:szCs w:val="28"/>
        </w:rPr>
        <w:t>Для того, чтобы создать эффективную коммуникацию со своими клиентами компания проходит 4 этапа:</w:t>
      </w:r>
    </w:p>
    <w:p w:rsidR="0039656C" w:rsidRPr="00B6726A" w:rsidRDefault="0039656C" w:rsidP="0039656C">
      <w:pPr>
        <w:spacing w:after="0" w:line="360" w:lineRule="auto"/>
        <w:ind w:firstLine="709"/>
        <w:jc w:val="both"/>
        <w:rPr>
          <w:rFonts w:ascii="Times New Roman" w:hAnsi="Times New Roman" w:cs="Times New Roman"/>
          <w:sz w:val="28"/>
          <w:szCs w:val="28"/>
        </w:rPr>
      </w:pPr>
      <w:r>
        <w:rPr>
          <w:color w:val="000000"/>
          <w:sz w:val="28"/>
          <w:szCs w:val="28"/>
        </w:rPr>
        <w:t>–</w:t>
      </w:r>
      <w:r>
        <w:rPr>
          <w:rFonts w:ascii="Times New Roman" w:hAnsi="Times New Roman" w:cs="Times New Roman"/>
          <w:sz w:val="28"/>
          <w:szCs w:val="28"/>
        </w:rPr>
        <w:t xml:space="preserve"> Первый этап. </w:t>
      </w:r>
      <w:r w:rsidRPr="00B6726A">
        <w:rPr>
          <w:rFonts w:ascii="Times New Roman" w:hAnsi="Times New Roman" w:cs="Times New Roman"/>
          <w:sz w:val="28"/>
          <w:szCs w:val="28"/>
        </w:rPr>
        <w:t>Идея. На данном этапе компания должна прийти к осознанию того, для чего им нужен канал взаимодействия. Будет ли это новый канал дополнительных продаж, тех. поддержка или книга жалоб и предложений.</w:t>
      </w:r>
    </w:p>
    <w:p w:rsidR="0039656C" w:rsidRPr="00B6726A" w:rsidRDefault="0039656C" w:rsidP="0039656C">
      <w:pPr>
        <w:spacing w:after="0" w:line="360" w:lineRule="auto"/>
        <w:ind w:firstLine="709"/>
        <w:jc w:val="both"/>
        <w:rPr>
          <w:rFonts w:ascii="Times New Roman" w:hAnsi="Times New Roman" w:cs="Times New Roman"/>
          <w:sz w:val="28"/>
          <w:szCs w:val="28"/>
        </w:rPr>
      </w:pPr>
      <w:r>
        <w:rPr>
          <w:color w:val="000000"/>
          <w:sz w:val="28"/>
          <w:szCs w:val="28"/>
        </w:rPr>
        <w:t>–</w:t>
      </w:r>
      <w:r w:rsidRPr="00B6726A">
        <w:rPr>
          <w:rFonts w:ascii="Times New Roman" w:hAnsi="Times New Roman" w:cs="Times New Roman"/>
          <w:sz w:val="28"/>
          <w:szCs w:val="28"/>
        </w:rPr>
        <w:t xml:space="preserve"> Второй этап. Компания тщательно продумывает концепцию своего инструмента, будь то мобильное приложение</w:t>
      </w:r>
      <w:r>
        <w:rPr>
          <w:rFonts w:ascii="Times New Roman" w:hAnsi="Times New Roman" w:cs="Times New Roman"/>
          <w:sz w:val="28"/>
          <w:szCs w:val="28"/>
        </w:rPr>
        <w:t>, создание аккаунта в социальной сети</w:t>
      </w:r>
      <w:r w:rsidRPr="00B6726A">
        <w:rPr>
          <w:rFonts w:ascii="Times New Roman" w:hAnsi="Times New Roman" w:cs="Times New Roman"/>
          <w:sz w:val="28"/>
          <w:szCs w:val="28"/>
        </w:rPr>
        <w:t xml:space="preserve"> или </w:t>
      </w:r>
      <w:r w:rsidRPr="00B6726A">
        <w:rPr>
          <w:rFonts w:ascii="Times New Roman" w:hAnsi="Times New Roman" w:cs="Times New Roman"/>
          <w:sz w:val="28"/>
          <w:szCs w:val="28"/>
          <w:lang w:val="en-US"/>
        </w:rPr>
        <w:t>call</w:t>
      </w:r>
      <w:r w:rsidRPr="00B6726A">
        <w:rPr>
          <w:rFonts w:ascii="Times New Roman" w:hAnsi="Times New Roman" w:cs="Times New Roman"/>
          <w:sz w:val="28"/>
          <w:szCs w:val="28"/>
        </w:rPr>
        <w:t xml:space="preserve">-центр. Необходимо определить тип взаимодействия (звонок, сообщение, личное обращение в точку продажи); место взаимодействие (если онлайн – это сайт, мобильное приложение, мессенджер или звонок; оффлайн – место продажи, обслуживания и т.д.); </w:t>
      </w:r>
    </w:p>
    <w:p w:rsidR="0039656C" w:rsidRPr="00B6726A" w:rsidRDefault="0039656C" w:rsidP="0039656C">
      <w:pPr>
        <w:spacing w:after="0" w:line="360" w:lineRule="auto"/>
        <w:ind w:firstLine="709"/>
        <w:jc w:val="both"/>
        <w:rPr>
          <w:rFonts w:ascii="Times New Roman" w:hAnsi="Times New Roman" w:cs="Times New Roman"/>
          <w:sz w:val="28"/>
          <w:szCs w:val="28"/>
        </w:rPr>
      </w:pPr>
      <w:r>
        <w:rPr>
          <w:color w:val="000000"/>
          <w:sz w:val="28"/>
          <w:szCs w:val="28"/>
        </w:rPr>
        <w:t>–</w:t>
      </w:r>
      <w:r>
        <w:rPr>
          <w:rFonts w:ascii="Times New Roman" w:hAnsi="Times New Roman" w:cs="Times New Roman"/>
          <w:sz w:val="28"/>
          <w:szCs w:val="28"/>
        </w:rPr>
        <w:t xml:space="preserve"> Третий этап.</w:t>
      </w:r>
      <w:r w:rsidRPr="00B6726A">
        <w:rPr>
          <w:rFonts w:ascii="Times New Roman" w:hAnsi="Times New Roman" w:cs="Times New Roman"/>
          <w:sz w:val="28"/>
          <w:szCs w:val="28"/>
        </w:rPr>
        <w:t xml:space="preserve"> Анализ финансов и возможностей компании. Включает в себя технические нюансы (стоимость и скорость внедрения, количество обслуживающего персонала для нормального функционирования и так далее).</w:t>
      </w:r>
    </w:p>
    <w:p w:rsidR="0039656C" w:rsidRDefault="0039656C" w:rsidP="0039656C">
      <w:pPr>
        <w:spacing w:after="0" w:line="360" w:lineRule="auto"/>
        <w:ind w:firstLine="709"/>
        <w:jc w:val="both"/>
        <w:rPr>
          <w:rFonts w:ascii="Times New Roman" w:hAnsi="Times New Roman" w:cs="Times New Roman"/>
          <w:sz w:val="28"/>
          <w:szCs w:val="28"/>
        </w:rPr>
      </w:pPr>
      <w:r>
        <w:rPr>
          <w:color w:val="000000"/>
          <w:sz w:val="28"/>
          <w:szCs w:val="28"/>
        </w:rPr>
        <w:t>–</w:t>
      </w:r>
      <w:r w:rsidRPr="00B6726A">
        <w:rPr>
          <w:rFonts w:ascii="Times New Roman" w:hAnsi="Times New Roman" w:cs="Times New Roman"/>
          <w:sz w:val="28"/>
          <w:szCs w:val="28"/>
        </w:rPr>
        <w:t xml:space="preserve"> Заключительный этап. Оценка эффективности и рисков. Учитывая состояние рынка, его тренды и тенденции можно заблаговременно предугадать острую необходимость в том или ином способе взаимодействия. </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 в современных условий, создание канала взаимодействия, может быть усложнено, и увеличено вплоть до 10 этапов, начиная от целеполагания руководства, определения ценностей для ЦА и заканчивая анализом эффективности канала взаимодействия, рис. 9.</w:t>
      </w:r>
    </w:p>
    <w:p w:rsidR="0039656C" w:rsidRDefault="0039656C" w:rsidP="0039656C">
      <w:pPr>
        <w:spacing w:line="360" w:lineRule="auto"/>
        <w:jc w:val="center"/>
        <w:rPr>
          <w:rFonts w:ascii="Times New Roman" w:hAnsi="Times New Roman" w:cs="Times New Roman"/>
          <w:sz w:val="28"/>
          <w:szCs w:val="28"/>
        </w:rPr>
      </w:pPr>
      <w:r>
        <w:rPr>
          <w:noProof/>
          <w:lang w:eastAsia="ru-RU"/>
        </w:rPr>
        <w:lastRenderedPageBreak/>
        <w:drawing>
          <wp:inline distT="0" distB="0" distL="0" distR="0" wp14:anchorId="06068FE1" wp14:editId="44CA5F43">
            <wp:extent cx="5133975" cy="457886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621" t="13402" r="32435" b="15304"/>
                    <a:stretch/>
                  </pic:blipFill>
                  <pic:spPr bwMode="auto">
                    <a:xfrm>
                      <a:off x="0" y="0"/>
                      <a:ext cx="5154285" cy="4596976"/>
                    </a:xfrm>
                    <a:prstGeom prst="rect">
                      <a:avLst/>
                    </a:prstGeom>
                    <a:ln>
                      <a:noFill/>
                    </a:ln>
                    <a:extLst>
                      <a:ext uri="{53640926-AAD7-44D8-BBD7-CCE9431645EC}">
                        <a14:shadowObscured xmlns:a14="http://schemas.microsoft.com/office/drawing/2010/main"/>
                      </a:ext>
                    </a:extLst>
                  </pic:spPr>
                </pic:pic>
              </a:graphicData>
            </a:graphic>
          </wp:inline>
        </w:drawing>
      </w:r>
    </w:p>
    <w:p w:rsidR="0039656C" w:rsidRDefault="0039656C" w:rsidP="00140B3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9. Этапы создания канала взаимодействия с потребителями</w:t>
      </w:r>
      <w:r>
        <w:rPr>
          <w:rStyle w:val="a6"/>
          <w:rFonts w:ascii="Times New Roman" w:hAnsi="Times New Roman" w:cs="Times New Roman"/>
          <w:sz w:val="28"/>
          <w:szCs w:val="28"/>
        </w:rPr>
        <w:footnoteReference w:id="11"/>
      </w:r>
      <w:r>
        <w:rPr>
          <w:rFonts w:ascii="Times New Roman" w:hAnsi="Times New Roman" w:cs="Times New Roman"/>
          <w:sz w:val="28"/>
          <w:szCs w:val="28"/>
        </w:rPr>
        <w:t>.</w:t>
      </w:r>
    </w:p>
    <w:p w:rsidR="0039656C" w:rsidRDefault="0039656C" w:rsidP="00140B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эффективности следует проводить не только после внедрения технологии или канала взаимодействия, но и в процессе создания. Для того чтобы своевременно вносить коррективы в разработку, необходимо опираться и на финансовую составляющую проекта практически в каждую единицу времени. Если канал взаимодействия является приложением или сайтом, то необходимо постоянно обновлять его и устранять ошибки.</w:t>
      </w:r>
    </w:p>
    <w:p w:rsidR="0039656C" w:rsidRDefault="0039656C" w:rsidP="0039656C">
      <w:pPr>
        <w:spacing w:after="0" w:line="360" w:lineRule="auto"/>
        <w:ind w:firstLine="709"/>
        <w:jc w:val="both"/>
        <w:rPr>
          <w:rFonts w:ascii="Times New Roman" w:hAnsi="Times New Roman" w:cs="Times New Roman"/>
          <w:sz w:val="28"/>
          <w:szCs w:val="28"/>
        </w:rPr>
      </w:pPr>
      <w:r w:rsidRPr="00B6726A">
        <w:rPr>
          <w:rFonts w:ascii="Times New Roman" w:hAnsi="Times New Roman" w:cs="Times New Roman"/>
          <w:sz w:val="28"/>
          <w:szCs w:val="28"/>
        </w:rPr>
        <w:t xml:space="preserve">Конкретный способ взаимодействия с клиентом, напрямую зависит от сферы деятельности. Например, банковская сфера попросту не может обходиться без круглосуточной поддержки, чата со специалистом или точек продаж и обслуживания. Если же ваша организация занимается пошивом штор, то вам нет нужды в мобильном приложении, </w:t>
      </w:r>
      <w:r w:rsidRPr="00B6726A">
        <w:rPr>
          <w:rFonts w:ascii="Times New Roman" w:hAnsi="Times New Roman" w:cs="Times New Roman"/>
          <w:sz w:val="28"/>
          <w:szCs w:val="28"/>
          <w:lang w:val="en-US"/>
        </w:rPr>
        <w:t>sms</w:t>
      </w:r>
      <w:r w:rsidRPr="00B6726A">
        <w:rPr>
          <w:rFonts w:ascii="Times New Roman" w:hAnsi="Times New Roman" w:cs="Times New Roman"/>
          <w:sz w:val="28"/>
          <w:szCs w:val="28"/>
        </w:rPr>
        <w:t xml:space="preserve"> или </w:t>
      </w:r>
      <w:r w:rsidRPr="00B6726A">
        <w:rPr>
          <w:rFonts w:ascii="Times New Roman" w:hAnsi="Times New Roman" w:cs="Times New Roman"/>
          <w:sz w:val="28"/>
          <w:szCs w:val="28"/>
          <w:lang w:val="en-US"/>
        </w:rPr>
        <w:t>e</w:t>
      </w:r>
      <w:r w:rsidRPr="00B6726A">
        <w:rPr>
          <w:rFonts w:ascii="Times New Roman" w:hAnsi="Times New Roman" w:cs="Times New Roman"/>
          <w:sz w:val="28"/>
          <w:szCs w:val="28"/>
        </w:rPr>
        <w:t>-</w:t>
      </w:r>
      <w:r w:rsidRPr="00B6726A">
        <w:rPr>
          <w:rFonts w:ascii="Times New Roman" w:hAnsi="Times New Roman" w:cs="Times New Roman"/>
          <w:sz w:val="28"/>
          <w:szCs w:val="28"/>
          <w:lang w:val="en-US"/>
        </w:rPr>
        <w:t>mail</w:t>
      </w:r>
      <w:r w:rsidRPr="00B6726A">
        <w:rPr>
          <w:rFonts w:ascii="Times New Roman" w:hAnsi="Times New Roman" w:cs="Times New Roman"/>
          <w:sz w:val="28"/>
          <w:szCs w:val="28"/>
        </w:rPr>
        <w:t xml:space="preserve">, как инструменте общения и поддержания связи с клиентом. </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Одним из примеров создания новой системы взаимодействия является Банк «Тинькофф», считающийся</w:t>
      </w:r>
      <w:r w:rsidRPr="00B6726A">
        <w:rPr>
          <w:rFonts w:ascii="Times New Roman" w:hAnsi="Times New Roman" w:cs="Times New Roman"/>
          <w:sz w:val="28"/>
          <w:szCs w:val="28"/>
        </w:rPr>
        <w:t xml:space="preserve"> одним из лидеров рынка, исключая гигантов «Сбербанк», «ВТБ» или «Альфа-Банк». </w:t>
      </w:r>
      <w:r>
        <w:rPr>
          <w:rFonts w:ascii="Times New Roman" w:hAnsi="Times New Roman" w:cs="Times New Roman"/>
          <w:sz w:val="28"/>
          <w:szCs w:val="28"/>
        </w:rPr>
        <w:t>Тинькофф осуществляет свою деятельность исключительно онлайн, используя свое мобильное приложение. Банк не имеет ни одного отделения,</w:t>
      </w:r>
      <w:r w:rsidRPr="00B6726A">
        <w:rPr>
          <w:rFonts w:ascii="Times New Roman" w:hAnsi="Times New Roman" w:cs="Times New Roman"/>
          <w:sz w:val="28"/>
          <w:szCs w:val="28"/>
        </w:rPr>
        <w:t xml:space="preserve"> большого количества банкоматов или мессенджера. Благодаря данной концепции, банк лишен огромного количества затрат, а за счет сэкономленных средств уменьшает прибыль со своих товаров или услуг, пр</w:t>
      </w:r>
      <w:r>
        <w:rPr>
          <w:rFonts w:ascii="Times New Roman" w:hAnsi="Times New Roman" w:cs="Times New Roman"/>
          <w:sz w:val="28"/>
          <w:szCs w:val="28"/>
        </w:rPr>
        <w:t>едлагая более выгодные продукты, при этом взаимодействие происходит исключительно в приложении.</w:t>
      </w:r>
    </w:p>
    <w:p w:rsidR="0039656C" w:rsidRDefault="0039656C" w:rsidP="0039656C">
      <w:pPr>
        <w:spacing w:after="0" w:line="360" w:lineRule="auto"/>
        <w:jc w:val="both"/>
        <w:rPr>
          <w:noProof/>
          <w:lang w:eastAsia="ru-RU"/>
        </w:rPr>
      </w:pPr>
    </w:p>
    <w:p w:rsidR="0039656C" w:rsidRDefault="0039656C" w:rsidP="0039656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2.2. </w:t>
      </w:r>
      <w:r w:rsidRPr="00EA0266">
        <w:rPr>
          <w:rFonts w:ascii="Times New Roman" w:hAnsi="Times New Roman" w:cs="Times New Roman"/>
          <w:sz w:val="28"/>
          <w:szCs w:val="28"/>
        </w:rPr>
        <w:t xml:space="preserve">Возможности и преимущества </w:t>
      </w:r>
      <w:r w:rsidRPr="00EA0266">
        <w:rPr>
          <w:rFonts w:ascii="Times New Roman" w:hAnsi="Times New Roman" w:cs="Times New Roman"/>
          <w:sz w:val="28"/>
          <w:szCs w:val="28"/>
          <w:lang w:val="en-US"/>
        </w:rPr>
        <w:t>CDP</w:t>
      </w:r>
      <w:r w:rsidRPr="00EA0266">
        <w:rPr>
          <w:rFonts w:ascii="Times New Roman" w:hAnsi="Times New Roman" w:cs="Times New Roman"/>
          <w:sz w:val="28"/>
          <w:szCs w:val="28"/>
        </w:rPr>
        <w:t>-платформ для генерирования персональных предложений</w:t>
      </w:r>
    </w:p>
    <w:p w:rsidR="0039656C" w:rsidRDefault="0039656C" w:rsidP="0039656C">
      <w:pPr>
        <w:spacing w:after="0" w:line="360" w:lineRule="auto"/>
        <w:jc w:val="center"/>
        <w:rPr>
          <w:rFonts w:ascii="Times New Roman" w:hAnsi="Times New Roman" w:cs="Times New Roman"/>
          <w:sz w:val="28"/>
          <w:szCs w:val="28"/>
        </w:rPr>
      </w:pPr>
    </w:p>
    <w:p w:rsidR="0039656C" w:rsidRPr="00F03AA8" w:rsidRDefault="0039656C" w:rsidP="0039656C">
      <w:pPr>
        <w:spacing w:after="0" w:line="360" w:lineRule="auto"/>
        <w:ind w:firstLine="709"/>
        <w:jc w:val="both"/>
        <w:rPr>
          <w:rFonts w:ascii="Times New Roman" w:hAnsi="Times New Roman" w:cs="Times New Roman"/>
          <w:sz w:val="28"/>
          <w:szCs w:val="28"/>
        </w:rPr>
      </w:pPr>
      <w:r w:rsidRPr="00F03AA8">
        <w:rPr>
          <w:rFonts w:ascii="Times New Roman" w:hAnsi="Times New Roman" w:cs="Times New Roman"/>
          <w:sz w:val="28"/>
          <w:szCs w:val="28"/>
        </w:rPr>
        <w:t xml:space="preserve">В современном мире под </w:t>
      </w:r>
      <w:r w:rsidRPr="00F03AA8">
        <w:rPr>
          <w:rFonts w:ascii="Times New Roman" w:hAnsi="Times New Roman" w:cs="Times New Roman"/>
          <w:sz w:val="28"/>
          <w:szCs w:val="28"/>
          <w:lang w:val="en-US"/>
        </w:rPr>
        <w:t>Big</w:t>
      </w:r>
      <w:r w:rsidRPr="00F03AA8">
        <w:rPr>
          <w:rFonts w:ascii="Times New Roman" w:hAnsi="Times New Roman" w:cs="Times New Roman"/>
          <w:sz w:val="28"/>
          <w:szCs w:val="28"/>
        </w:rPr>
        <w:t xml:space="preserve"> </w:t>
      </w:r>
      <w:r w:rsidRPr="00F03AA8">
        <w:rPr>
          <w:rFonts w:ascii="Times New Roman" w:hAnsi="Times New Roman" w:cs="Times New Roman"/>
          <w:sz w:val="28"/>
          <w:szCs w:val="28"/>
          <w:lang w:val="en-US"/>
        </w:rPr>
        <w:t>Data</w:t>
      </w:r>
      <w:r w:rsidRPr="00F03AA8">
        <w:rPr>
          <w:rFonts w:ascii="Times New Roman" w:hAnsi="Times New Roman" w:cs="Times New Roman"/>
          <w:sz w:val="28"/>
          <w:szCs w:val="28"/>
        </w:rPr>
        <w:t xml:space="preserve"> подразумевают не только технологию хранения огромного количества информации, а также способ занесения, управление базой данных и анализ данных. В ходе развития технологий, компании за определенное время собрали огромное количество данных, которые не соответствовали классическим базам данных, но имели большую ценность. Технология </w:t>
      </w:r>
      <w:r w:rsidRPr="00F03AA8">
        <w:rPr>
          <w:rFonts w:ascii="Times New Roman" w:hAnsi="Times New Roman" w:cs="Times New Roman"/>
          <w:sz w:val="28"/>
          <w:szCs w:val="28"/>
          <w:lang w:val="en-US"/>
        </w:rPr>
        <w:t>Big</w:t>
      </w:r>
      <w:r w:rsidRPr="00F03AA8">
        <w:rPr>
          <w:rFonts w:ascii="Times New Roman" w:hAnsi="Times New Roman" w:cs="Times New Roman"/>
          <w:sz w:val="28"/>
          <w:szCs w:val="28"/>
        </w:rPr>
        <w:t xml:space="preserve"> </w:t>
      </w:r>
      <w:r w:rsidRPr="00F03AA8">
        <w:rPr>
          <w:rFonts w:ascii="Times New Roman" w:hAnsi="Times New Roman" w:cs="Times New Roman"/>
          <w:sz w:val="28"/>
          <w:szCs w:val="28"/>
          <w:lang w:val="en-US"/>
        </w:rPr>
        <w:t>Data</w:t>
      </w:r>
      <w:r w:rsidRPr="00F03AA8">
        <w:rPr>
          <w:rFonts w:ascii="Times New Roman" w:hAnsi="Times New Roman" w:cs="Times New Roman"/>
          <w:sz w:val="28"/>
          <w:szCs w:val="28"/>
        </w:rPr>
        <w:t xml:space="preserve"> способна хранить, обрабатывать и анализировать текстовые данные, изображения, видеозаписи, веб-журналы, геоданные и так далее. Данные принято оценивать системой 3</w:t>
      </w:r>
      <w:r w:rsidRPr="00F03AA8">
        <w:rPr>
          <w:rFonts w:ascii="Times New Roman" w:hAnsi="Times New Roman" w:cs="Times New Roman"/>
          <w:sz w:val="28"/>
          <w:szCs w:val="28"/>
          <w:lang w:val="en-US"/>
        </w:rPr>
        <w:t>V</w:t>
      </w:r>
      <w:r w:rsidRPr="00F03AA8">
        <w:rPr>
          <w:rFonts w:ascii="Times New Roman" w:hAnsi="Times New Roman" w:cs="Times New Roman"/>
          <w:sz w:val="28"/>
          <w:szCs w:val="28"/>
        </w:rPr>
        <w:t xml:space="preserve">, т.е. </w:t>
      </w:r>
      <w:r w:rsidRPr="00F03AA8">
        <w:rPr>
          <w:rFonts w:ascii="Times New Roman" w:hAnsi="Times New Roman" w:cs="Times New Roman"/>
          <w:sz w:val="28"/>
          <w:szCs w:val="28"/>
          <w:lang w:val="en-US"/>
        </w:rPr>
        <w:t>volume</w:t>
      </w:r>
      <w:r w:rsidRPr="00F03AA8">
        <w:rPr>
          <w:rFonts w:ascii="Times New Roman" w:hAnsi="Times New Roman" w:cs="Times New Roman"/>
          <w:sz w:val="28"/>
          <w:szCs w:val="28"/>
        </w:rPr>
        <w:t xml:space="preserve"> – объем, </w:t>
      </w:r>
      <w:r w:rsidRPr="00F03AA8">
        <w:rPr>
          <w:rFonts w:ascii="Times New Roman" w:hAnsi="Times New Roman" w:cs="Times New Roman"/>
          <w:sz w:val="28"/>
          <w:szCs w:val="28"/>
          <w:lang w:val="en-US"/>
        </w:rPr>
        <w:t>velocity</w:t>
      </w:r>
      <w:r w:rsidRPr="00F03AA8">
        <w:rPr>
          <w:rFonts w:ascii="Times New Roman" w:hAnsi="Times New Roman" w:cs="Times New Roman"/>
          <w:sz w:val="28"/>
          <w:szCs w:val="28"/>
        </w:rPr>
        <w:t xml:space="preserve"> – скорость загрузки и обработки данных, и </w:t>
      </w:r>
      <w:r w:rsidRPr="00F03AA8">
        <w:rPr>
          <w:rFonts w:ascii="Times New Roman" w:hAnsi="Times New Roman" w:cs="Times New Roman"/>
          <w:sz w:val="28"/>
          <w:szCs w:val="28"/>
          <w:lang w:val="en-US"/>
        </w:rPr>
        <w:t>variety</w:t>
      </w:r>
      <w:r w:rsidRPr="00F03AA8">
        <w:rPr>
          <w:rFonts w:ascii="Times New Roman" w:hAnsi="Times New Roman" w:cs="Times New Roman"/>
          <w:sz w:val="28"/>
          <w:szCs w:val="28"/>
        </w:rPr>
        <w:t xml:space="preserve"> – многообразие.</w:t>
      </w:r>
    </w:p>
    <w:p w:rsidR="0039656C" w:rsidRPr="00F03AA8" w:rsidRDefault="0039656C" w:rsidP="0039656C">
      <w:pPr>
        <w:spacing w:after="0" w:line="360" w:lineRule="auto"/>
        <w:ind w:firstLine="709"/>
        <w:jc w:val="both"/>
        <w:rPr>
          <w:rFonts w:ascii="Times New Roman" w:hAnsi="Times New Roman" w:cs="Times New Roman"/>
          <w:sz w:val="28"/>
          <w:szCs w:val="28"/>
        </w:rPr>
      </w:pPr>
      <w:r w:rsidRPr="00F03AA8">
        <w:rPr>
          <w:rFonts w:ascii="Times New Roman" w:hAnsi="Times New Roman" w:cs="Times New Roman"/>
          <w:sz w:val="28"/>
          <w:szCs w:val="28"/>
        </w:rPr>
        <w:t>Впервые о больших данных заговорили в начале 2000-х. Со стремительным развитием информационных технологий появилась возможность накапливать и анализировать различные данные внушительных объемов при помощи программных инструментов. Появление же термина Big Data связывают с именем Клиффорда Линча, редактора журнала Nature. Именно он предложил название по аналогии с англоязычными понятиями «большая нефть» и «большая руда».</w:t>
      </w:r>
    </w:p>
    <w:p w:rsidR="0039656C" w:rsidRPr="00F03AA8"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последнее 10-лети</w:t>
      </w:r>
      <w:r w:rsidRPr="00F03AA8">
        <w:rPr>
          <w:rFonts w:ascii="Times New Roman" w:hAnsi="Times New Roman" w:cs="Times New Roman"/>
          <w:sz w:val="28"/>
          <w:szCs w:val="28"/>
        </w:rPr>
        <w:t xml:space="preserve">е проблема с интеграцией данных в бизнес-процессы компании встала настолько остро, что в США появился и стал активно развиваться отдельный класс платформ по сбору, хранению и обработке данных, под названием </w:t>
      </w:r>
      <w:r w:rsidRPr="00F03AA8">
        <w:rPr>
          <w:rFonts w:ascii="Times New Roman" w:hAnsi="Times New Roman" w:cs="Times New Roman"/>
          <w:sz w:val="28"/>
          <w:szCs w:val="28"/>
          <w:lang w:val="en-US"/>
        </w:rPr>
        <w:t>CDP</w:t>
      </w:r>
      <w:r w:rsidRPr="00F03AA8">
        <w:rPr>
          <w:rFonts w:ascii="Times New Roman" w:hAnsi="Times New Roman" w:cs="Times New Roman"/>
          <w:sz w:val="28"/>
          <w:szCs w:val="28"/>
        </w:rPr>
        <w:t xml:space="preserve"> (</w:t>
      </w:r>
      <w:r w:rsidRPr="00F03AA8">
        <w:rPr>
          <w:rFonts w:ascii="Times New Roman" w:hAnsi="Times New Roman" w:cs="Times New Roman"/>
          <w:sz w:val="28"/>
          <w:szCs w:val="28"/>
          <w:lang w:val="en-US"/>
        </w:rPr>
        <w:t>Customer</w:t>
      </w:r>
      <w:r w:rsidRPr="00F03AA8">
        <w:rPr>
          <w:rFonts w:ascii="Times New Roman" w:hAnsi="Times New Roman" w:cs="Times New Roman"/>
          <w:sz w:val="28"/>
          <w:szCs w:val="28"/>
        </w:rPr>
        <w:t xml:space="preserve"> </w:t>
      </w:r>
      <w:r w:rsidRPr="00F03AA8">
        <w:rPr>
          <w:rFonts w:ascii="Times New Roman" w:hAnsi="Times New Roman" w:cs="Times New Roman"/>
          <w:sz w:val="28"/>
          <w:szCs w:val="28"/>
          <w:lang w:val="en-US"/>
        </w:rPr>
        <w:t>Data</w:t>
      </w:r>
      <w:r w:rsidRPr="00F03AA8">
        <w:rPr>
          <w:rFonts w:ascii="Times New Roman" w:hAnsi="Times New Roman" w:cs="Times New Roman"/>
          <w:sz w:val="28"/>
          <w:szCs w:val="28"/>
        </w:rPr>
        <w:t xml:space="preserve"> </w:t>
      </w:r>
      <w:r w:rsidRPr="00F03AA8">
        <w:rPr>
          <w:rFonts w:ascii="Times New Roman" w:hAnsi="Times New Roman" w:cs="Times New Roman"/>
          <w:sz w:val="28"/>
          <w:szCs w:val="28"/>
          <w:lang w:val="en-US"/>
        </w:rPr>
        <w:t>Platform</w:t>
      </w:r>
      <w:r w:rsidRPr="00F03AA8">
        <w:rPr>
          <w:rFonts w:ascii="Times New Roman" w:hAnsi="Times New Roman" w:cs="Times New Roman"/>
          <w:sz w:val="28"/>
          <w:szCs w:val="28"/>
        </w:rPr>
        <w:t xml:space="preserve">). </w:t>
      </w:r>
    </w:p>
    <w:p w:rsidR="0039656C" w:rsidRDefault="0039656C" w:rsidP="0039656C">
      <w:pPr>
        <w:spacing w:after="0" w:line="360" w:lineRule="auto"/>
        <w:ind w:firstLine="709"/>
        <w:jc w:val="both"/>
        <w:rPr>
          <w:rFonts w:ascii="Times New Roman" w:hAnsi="Times New Roman" w:cs="Times New Roman"/>
          <w:sz w:val="28"/>
          <w:szCs w:val="28"/>
        </w:rPr>
      </w:pPr>
      <w:r w:rsidRPr="00F03AA8">
        <w:rPr>
          <w:rFonts w:ascii="Times New Roman" w:hAnsi="Times New Roman" w:cs="Times New Roman"/>
          <w:sz w:val="28"/>
          <w:szCs w:val="28"/>
        </w:rPr>
        <w:t xml:space="preserve">Эти платформы предназначены для сбора огромных массивов данных и объединяет их в единый профиль, по каждому отдельно взятому клиенту. По сути своей это аналог </w:t>
      </w:r>
      <w:r w:rsidRPr="00F03AA8">
        <w:rPr>
          <w:rFonts w:ascii="Times New Roman" w:hAnsi="Times New Roman" w:cs="Times New Roman"/>
          <w:sz w:val="28"/>
          <w:szCs w:val="28"/>
          <w:lang w:val="en-US"/>
        </w:rPr>
        <w:t>CRM</w:t>
      </w:r>
      <w:r w:rsidRPr="00F03AA8">
        <w:rPr>
          <w:rFonts w:ascii="Times New Roman" w:hAnsi="Times New Roman" w:cs="Times New Roman"/>
          <w:sz w:val="28"/>
          <w:szCs w:val="28"/>
        </w:rPr>
        <w:t xml:space="preserve">, но существенным отличием является то, что </w:t>
      </w:r>
      <w:r w:rsidRPr="00F03AA8">
        <w:rPr>
          <w:rFonts w:ascii="Times New Roman" w:hAnsi="Times New Roman" w:cs="Times New Roman"/>
          <w:sz w:val="28"/>
          <w:szCs w:val="28"/>
          <w:lang w:val="en-US"/>
        </w:rPr>
        <w:t>CRM</w:t>
      </w:r>
      <w:r w:rsidRPr="00F03AA8">
        <w:rPr>
          <w:rFonts w:ascii="Times New Roman" w:hAnsi="Times New Roman" w:cs="Times New Roman"/>
          <w:sz w:val="28"/>
          <w:szCs w:val="28"/>
        </w:rPr>
        <w:t xml:space="preserve"> хранит данные исходя из истории покупок, а </w:t>
      </w:r>
      <w:r w:rsidRPr="00F03AA8">
        <w:rPr>
          <w:rFonts w:ascii="Times New Roman" w:hAnsi="Times New Roman" w:cs="Times New Roman"/>
          <w:sz w:val="28"/>
          <w:szCs w:val="28"/>
          <w:lang w:val="en-US"/>
        </w:rPr>
        <w:t>CDP</w:t>
      </w:r>
      <w:r w:rsidRPr="00F03AA8">
        <w:rPr>
          <w:rFonts w:ascii="Times New Roman" w:hAnsi="Times New Roman" w:cs="Times New Roman"/>
          <w:sz w:val="28"/>
          <w:szCs w:val="28"/>
        </w:rPr>
        <w:t xml:space="preserve"> собирает и поведенческую информацию (сайт, мобильное приложение, телефонный звонок или истории покупок)</w:t>
      </w:r>
      <w:r w:rsidRPr="00F03AA8">
        <w:rPr>
          <w:rFonts w:ascii="Times New Roman" w:hAnsi="Times New Roman" w:cs="Times New Roman"/>
          <w:sz w:val="28"/>
          <w:szCs w:val="28"/>
          <w:vertAlign w:val="superscript"/>
        </w:rPr>
        <w:footnoteReference w:id="12"/>
      </w:r>
      <w:r w:rsidRPr="00F03AA8">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Рынок данных платформ на 2020 год оценивается (прогнозируется) в 2,4 млрд.$, но уже к 2026 году ожидают оценки в 26 млрд</w:t>
      </w:r>
      <w:r w:rsidRPr="00685A1A">
        <w:rPr>
          <w:rFonts w:ascii="Times New Roman" w:hAnsi="Times New Roman" w:cs="Times New Roman"/>
          <w:sz w:val="28"/>
          <w:szCs w:val="28"/>
        </w:rPr>
        <w:t>.$</w:t>
      </w:r>
      <w:r>
        <w:rPr>
          <w:rStyle w:val="a6"/>
          <w:rFonts w:ascii="Times New Roman" w:hAnsi="Times New Roman" w:cs="Times New Roman"/>
          <w:sz w:val="28"/>
          <w:szCs w:val="28"/>
        </w:rPr>
        <w:footnoteReference w:id="13"/>
      </w:r>
      <w:r w:rsidRPr="00685A1A">
        <w:rPr>
          <w:rFonts w:ascii="Times New Roman" w:hAnsi="Times New Roman" w:cs="Times New Roman"/>
          <w:sz w:val="28"/>
          <w:szCs w:val="28"/>
        </w:rPr>
        <w:t>.</w:t>
      </w:r>
      <w:r>
        <w:rPr>
          <w:rFonts w:ascii="Times New Roman" w:hAnsi="Times New Roman" w:cs="Times New Roman"/>
          <w:sz w:val="28"/>
          <w:szCs w:val="28"/>
        </w:rPr>
        <w:t xml:space="preserve"> Средний годовой рост рынка находится на отметке в 34%</w:t>
      </w:r>
      <w:r>
        <w:rPr>
          <w:rStyle w:val="a6"/>
          <w:rFonts w:ascii="Times New Roman" w:hAnsi="Times New Roman" w:cs="Times New Roman"/>
          <w:sz w:val="28"/>
          <w:szCs w:val="28"/>
        </w:rPr>
        <w:footnoteReference w:id="14"/>
      </w:r>
      <w:r>
        <w:rPr>
          <w:rFonts w:ascii="Times New Roman" w:hAnsi="Times New Roman" w:cs="Times New Roman"/>
          <w:sz w:val="28"/>
          <w:szCs w:val="28"/>
        </w:rPr>
        <w:t>. Основными факторами, оказывающими такой динамический рост, западные агентства и интернет-ресурсы обуславливают увеличением расходов на маркетинговую деятельность и увеличением каналов взаимодействия.</w:t>
      </w:r>
    </w:p>
    <w:p w:rsidR="0039656C" w:rsidRDefault="0039656C" w:rsidP="0039656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2B573D8" wp14:editId="2629EB87">
            <wp:extent cx="5457825" cy="2838450"/>
            <wp:effectExtent l="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9656C" w:rsidRPr="00C0260D" w:rsidRDefault="0039656C" w:rsidP="0039656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10. Рост рынка </w:t>
      </w:r>
      <w:r>
        <w:rPr>
          <w:rFonts w:ascii="Times New Roman" w:hAnsi="Times New Roman" w:cs="Times New Roman"/>
          <w:sz w:val="28"/>
          <w:szCs w:val="28"/>
          <w:lang w:val="en-US"/>
        </w:rPr>
        <w:t>CDP</w:t>
      </w:r>
      <w:r w:rsidRPr="00A85E89">
        <w:rPr>
          <w:rFonts w:ascii="Times New Roman" w:hAnsi="Times New Roman" w:cs="Times New Roman"/>
          <w:sz w:val="28"/>
          <w:szCs w:val="28"/>
        </w:rPr>
        <w:t>-</w:t>
      </w:r>
      <w:r>
        <w:rPr>
          <w:rFonts w:ascii="Times New Roman" w:hAnsi="Times New Roman" w:cs="Times New Roman"/>
          <w:sz w:val="28"/>
          <w:szCs w:val="28"/>
        </w:rPr>
        <w:t>платформ 2015-2026.</w:t>
      </w:r>
    </w:p>
    <w:p w:rsidR="0039656C" w:rsidRPr="00F03AA8" w:rsidRDefault="0039656C" w:rsidP="0039656C">
      <w:pPr>
        <w:spacing w:after="0" w:line="360" w:lineRule="auto"/>
        <w:ind w:firstLine="709"/>
        <w:jc w:val="both"/>
        <w:rPr>
          <w:rFonts w:ascii="Times New Roman" w:hAnsi="Times New Roman" w:cs="Times New Roman"/>
          <w:sz w:val="28"/>
          <w:szCs w:val="28"/>
        </w:rPr>
      </w:pPr>
      <w:r w:rsidRPr="00F03AA8">
        <w:rPr>
          <w:rFonts w:ascii="Times New Roman" w:hAnsi="Times New Roman" w:cs="Times New Roman"/>
          <w:sz w:val="28"/>
          <w:szCs w:val="28"/>
        </w:rPr>
        <w:lastRenderedPageBreak/>
        <w:t xml:space="preserve">На сегодняшний день насчитывается свыше 50 компаний-поставщиков платформ </w:t>
      </w:r>
      <w:r w:rsidRPr="00F03AA8">
        <w:rPr>
          <w:rFonts w:ascii="Times New Roman" w:hAnsi="Times New Roman" w:cs="Times New Roman"/>
          <w:sz w:val="28"/>
          <w:szCs w:val="28"/>
          <w:lang w:val="en-US"/>
        </w:rPr>
        <w:t>CDP</w:t>
      </w:r>
      <w:r w:rsidRPr="00F03AA8">
        <w:rPr>
          <w:rFonts w:ascii="Times New Roman" w:hAnsi="Times New Roman" w:cs="Times New Roman"/>
          <w:sz w:val="28"/>
          <w:szCs w:val="28"/>
        </w:rPr>
        <w:t xml:space="preserve">, большая часть которых находится в Соединенных Штатах (71%), в Европе (21%). </w:t>
      </w:r>
    </w:p>
    <w:p w:rsidR="0039656C" w:rsidRPr="00F03AA8" w:rsidRDefault="0039656C" w:rsidP="0039656C">
      <w:pPr>
        <w:spacing w:after="0" w:line="360" w:lineRule="auto"/>
        <w:ind w:firstLine="709"/>
        <w:jc w:val="both"/>
        <w:rPr>
          <w:rFonts w:ascii="Times New Roman" w:hAnsi="Times New Roman" w:cs="Times New Roman"/>
          <w:sz w:val="28"/>
          <w:szCs w:val="28"/>
        </w:rPr>
      </w:pPr>
      <w:r w:rsidRPr="00F03AA8">
        <w:rPr>
          <w:rFonts w:ascii="Times New Roman" w:hAnsi="Times New Roman" w:cs="Times New Roman"/>
          <w:sz w:val="28"/>
          <w:szCs w:val="28"/>
        </w:rPr>
        <w:t xml:space="preserve">Самыми крупными игроками на рынке являются </w:t>
      </w:r>
      <w:r w:rsidRPr="00F03AA8">
        <w:rPr>
          <w:rFonts w:ascii="Times New Roman" w:hAnsi="Times New Roman" w:cs="Times New Roman"/>
          <w:sz w:val="28"/>
          <w:szCs w:val="28"/>
          <w:lang w:val="en-US"/>
        </w:rPr>
        <w:t>Exponea</w:t>
      </w:r>
      <w:r w:rsidRPr="00F03AA8">
        <w:rPr>
          <w:rFonts w:ascii="Times New Roman" w:hAnsi="Times New Roman" w:cs="Times New Roman"/>
          <w:sz w:val="28"/>
          <w:szCs w:val="28"/>
        </w:rPr>
        <w:t xml:space="preserve">, </w:t>
      </w:r>
      <w:r w:rsidRPr="00F03AA8">
        <w:rPr>
          <w:rFonts w:ascii="Times New Roman" w:hAnsi="Times New Roman" w:cs="Times New Roman"/>
          <w:sz w:val="28"/>
          <w:szCs w:val="28"/>
          <w:lang w:val="en-US"/>
        </w:rPr>
        <w:t>Optimove</w:t>
      </w:r>
      <w:r w:rsidRPr="00F03AA8">
        <w:rPr>
          <w:rFonts w:ascii="Times New Roman" w:hAnsi="Times New Roman" w:cs="Times New Roman"/>
          <w:sz w:val="28"/>
          <w:szCs w:val="28"/>
        </w:rPr>
        <w:t xml:space="preserve">, </w:t>
      </w:r>
      <w:r w:rsidRPr="00F03AA8">
        <w:rPr>
          <w:rFonts w:ascii="Times New Roman" w:hAnsi="Times New Roman" w:cs="Times New Roman"/>
          <w:sz w:val="28"/>
          <w:szCs w:val="28"/>
          <w:lang w:val="en-US"/>
        </w:rPr>
        <w:t>Emarsys</w:t>
      </w:r>
      <w:r w:rsidRPr="00F03AA8">
        <w:rPr>
          <w:rFonts w:ascii="Times New Roman" w:hAnsi="Times New Roman" w:cs="Times New Roman"/>
          <w:sz w:val="28"/>
          <w:szCs w:val="28"/>
        </w:rPr>
        <w:t xml:space="preserve"> и </w:t>
      </w:r>
      <w:r w:rsidRPr="00F03AA8">
        <w:rPr>
          <w:rFonts w:ascii="Times New Roman" w:hAnsi="Times New Roman" w:cs="Times New Roman"/>
          <w:sz w:val="28"/>
          <w:szCs w:val="28"/>
          <w:lang w:val="en-US"/>
        </w:rPr>
        <w:t>Segment</w:t>
      </w:r>
      <w:r w:rsidRPr="00F03AA8">
        <w:rPr>
          <w:rFonts w:ascii="Times New Roman" w:hAnsi="Times New Roman" w:cs="Times New Roman"/>
          <w:sz w:val="28"/>
          <w:szCs w:val="28"/>
        </w:rPr>
        <w:t xml:space="preserve">, совокупно имеющие около 30% рынка. </w:t>
      </w:r>
      <w:r w:rsidRPr="00F03AA8">
        <w:rPr>
          <w:rFonts w:ascii="Times New Roman" w:hAnsi="Times New Roman" w:cs="Times New Roman"/>
          <w:sz w:val="28"/>
          <w:szCs w:val="28"/>
          <w:lang w:val="en-US"/>
        </w:rPr>
        <w:t>Expanea</w:t>
      </w:r>
      <w:r w:rsidRPr="00F03AA8">
        <w:rPr>
          <w:rFonts w:ascii="Times New Roman" w:hAnsi="Times New Roman" w:cs="Times New Roman"/>
          <w:sz w:val="28"/>
          <w:szCs w:val="28"/>
        </w:rPr>
        <w:t xml:space="preserve"> широко представлена в России, и ее клиентами являются такие компании как </w:t>
      </w:r>
      <w:r w:rsidRPr="00F03AA8">
        <w:rPr>
          <w:rFonts w:ascii="Times New Roman" w:hAnsi="Times New Roman" w:cs="Times New Roman"/>
          <w:sz w:val="28"/>
          <w:szCs w:val="28"/>
          <w:lang w:val="en-US"/>
        </w:rPr>
        <w:t>OZON</w:t>
      </w:r>
      <w:r w:rsidRPr="00F03AA8">
        <w:rPr>
          <w:rFonts w:ascii="Times New Roman" w:hAnsi="Times New Roman" w:cs="Times New Roman"/>
          <w:sz w:val="28"/>
          <w:szCs w:val="28"/>
        </w:rPr>
        <w:t xml:space="preserve">, </w:t>
      </w:r>
      <w:r w:rsidRPr="00F03AA8">
        <w:rPr>
          <w:rFonts w:ascii="Times New Roman" w:hAnsi="Times New Roman" w:cs="Times New Roman"/>
          <w:sz w:val="28"/>
          <w:szCs w:val="28"/>
          <w:lang w:val="en-US"/>
        </w:rPr>
        <w:t>Hoff</w:t>
      </w:r>
      <w:r w:rsidRPr="00F03AA8">
        <w:rPr>
          <w:rFonts w:ascii="Times New Roman" w:hAnsi="Times New Roman" w:cs="Times New Roman"/>
          <w:sz w:val="28"/>
          <w:szCs w:val="28"/>
        </w:rPr>
        <w:t>, Inventive Retail Group (Lego, Re:Store, Samsung, Nike) и многие другие.</w:t>
      </w:r>
    </w:p>
    <w:p w:rsidR="0039656C" w:rsidRPr="00F03AA8" w:rsidRDefault="0039656C" w:rsidP="0039656C">
      <w:pPr>
        <w:spacing w:after="0" w:line="360" w:lineRule="auto"/>
        <w:ind w:firstLine="709"/>
        <w:jc w:val="both"/>
        <w:rPr>
          <w:rFonts w:ascii="Times New Roman" w:hAnsi="Times New Roman" w:cs="Times New Roman"/>
          <w:sz w:val="28"/>
          <w:szCs w:val="28"/>
        </w:rPr>
      </w:pPr>
      <w:r w:rsidRPr="00F03AA8">
        <w:rPr>
          <w:rFonts w:ascii="Times New Roman" w:hAnsi="Times New Roman" w:cs="Times New Roman"/>
          <w:sz w:val="28"/>
          <w:szCs w:val="28"/>
        </w:rPr>
        <w:t xml:space="preserve"> Минимальная стоимость ПО обеспечения, с необходимым инструментарием по сбору, хранению и анализу данных, а также генерации персонализированных предложений в реальном времени (пока потребитель находится на сайте или в мобильном приложении) составляет 140 тысяч рублей в месяц.</w:t>
      </w:r>
    </w:p>
    <w:p w:rsidR="0039656C" w:rsidRPr="00F03AA8" w:rsidRDefault="0039656C" w:rsidP="0039656C">
      <w:pPr>
        <w:spacing w:after="0" w:line="360" w:lineRule="auto"/>
        <w:rPr>
          <w:rFonts w:ascii="Times New Roman" w:hAnsi="Times New Roman" w:cs="Times New Roman"/>
          <w:sz w:val="28"/>
          <w:szCs w:val="28"/>
        </w:rPr>
      </w:pPr>
      <w:r w:rsidRPr="00F03AA8">
        <w:rPr>
          <w:rFonts w:ascii="Times New Roman" w:hAnsi="Times New Roman" w:cs="Times New Roman"/>
          <w:noProof/>
          <w:sz w:val="28"/>
          <w:szCs w:val="28"/>
          <w:lang w:eastAsia="ru-RU"/>
        </w:rPr>
        <w:drawing>
          <wp:inline distT="0" distB="0" distL="0" distR="0" wp14:anchorId="313D6D84" wp14:editId="1C9F21C5">
            <wp:extent cx="5686425" cy="3186726"/>
            <wp:effectExtent l="0" t="0" r="0" b="0"/>
            <wp:docPr id="14" name="Рисунок 14"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stomer-data-experience-platform-ru.jpg"/>
                    <pic:cNvPicPr/>
                  </pic:nvPicPr>
                  <pic:blipFill rotWithShape="1">
                    <a:blip r:embed="rId17" cstate="print">
                      <a:extLst>
                        <a:ext uri="{28A0092B-C50C-407E-A947-70E740481C1C}">
                          <a14:useLocalDpi xmlns:a14="http://schemas.microsoft.com/office/drawing/2010/main" val="0"/>
                        </a:ext>
                      </a:extLst>
                    </a:blip>
                    <a:srcRect t="6509" b="5351"/>
                    <a:stretch/>
                  </pic:blipFill>
                  <pic:spPr bwMode="auto">
                    <a:xfrm>
                      <a:off x="0" y="0"/>
                      <a:ext cx="5704671" cy="3196951"/>
                    </a:xfrm>
                    <a:prstGeom prst="rect">
                      <a:avLst/>
                    </a:prstGeom>
                    <a:ln>
                      <a:noFill/>
                    </a:ln>
                    <a:extLst>
                      <a:ext uri="{53640926-AAD7-44D8-BBD7-CCE9431645EC}">
                        <a14:shadowObscured xmlns:a14="http://schemas.microsoft.com/office/drawing/2010/main"/>
                      </a:ext>
                    </a:extLst>
                  </pic:spPr>
                </pic:pic>
              </a:graphicData>
            </a:graphic>
          </wp:inline>
        </w:drawing>
      </w:r>
    </w:p>
    <w:p w:rsidR="0039656C" w:rsidRPr="00F03AA8" w:rsidRDefault="0039656C" w:rsidP="0039656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11</w:t>
      </w:r>
      <w:r w:rsidRPr="00F03AA8">
        <w:rPr>
          <w:rFonts w:ascii="Times New Roman" w:hAnsi="Times New Roman" w:cs="Times New Roman"/>
          <w:sz w:val="28"/>
          <w:szCs w:val="28"/>
        </w:rPr>
        <w:t xml:space="preserve">. Механика работы </w:t>
      </w:r>
      <w:r w:rsidRPr="00F03AA8">
        <w:rPr>
          <w:rFonts w:ascii="Times New Roman" w:hAnsi="Times New Roman" w:cs="Times New Roman"/>
          <w:sz w:val="28"/>
          <w:szCs w:val="28"/>
          <w:lang w:val="en-US"/>
        </w:rPr>
        <w:t>CDP</w:t>
      </w:r>
      <w:r w:rsidRPr="00F03AA8">
        <w:rPr>
          <w:rFonts w:ascii="Times New Roman" w:hAnsi="Times New Roman" w:cs="Times New Roman"/>
          <w:sz w:val="28"/>
          <w:szCs w:val="28"/>
        </w:rPr>
        <w:t xml:space="preserve">, на примере </w:t>
      </w:r>
      <w:r w:rsidRPr="00F03AA8">
        <w:rPr>
          <w:rFonts w:ascii="Times New Roman" w:hAnsi="Times New Roman" w:cs="Times New Roman"/>
          <w:sz w:val="28"/>
          <w:szCs w:val="28"/>
          <w:lang w:val="en-US"/>
        </w:rPr>
        <w:t>Exponea</w:t>
      </w:r>
      <w:r w:rsidRPr="00F03AA8">
        <w:rPr>
          <w:rFonts w:ascii="Times New Roman" w:hAnsi="Times New Roman" w:cs="Times New Roman"/>
          <w:sz w:val="28"/>
          <w:szCs w:val="28"/>
          <w:vertAlign w:val="superscript"/>
          <w:lang w:val="en-US"/>
        </w:rPr>
        <w:footnoteReference w:id="15"/>
      </w:r>
    </w:p>
    <w:p w:rsidR="0039656C" w:rsidRPr="00F03AA8" w:rsidRDefault="0039656C" w:rsidP="0039656C">
      <w:pPr>
        <w:spacing w:after="0" w:line="360" w:lineRule="auto"/>
        <w:ind w:firstLine="709"/>
        <w:rPr>
          <w:rFonts w:ascii="Times New Roman" w:hAnsi="Times New Roman" w:cs="Times New Roman"/>
          <w:sz w:val="28"/>
          <w:szCs w:val="28"/>
        </w:rPr>
      </w:pPr>
      <w:r w:rsidRPr="00F03AA8">
        <w:rPr>
          <w:rFonts w:ascii="Times New Roman" w:hAnsi="Times New Roman" w:cs="Times New Roman"/>
          <w:sz w:val="28"/>
          <w:szCs w:val="28"/>
        </w:rPr>
        <w:t>Информацию для последующего анализа ритейлеры могут получать по различным каналам:</w:t>
      </w:r>
    </w:p>
    <w:p w:rsidR="0039656C" w:rsidRPr="00F03AA8" w:rsidRDefault="0039656C" w:rsidP="0039656C">
      <w:pPr>
        <w:spacing w:after="0" w:line="360" w:lineRule="auto"/>
        <w:ind w:firstLine="709"/>
        <w:rPr>
          <w:rFonts w:ascii="Times New Roman" w:hAnsi="Times New Roman" w:cs="Times New Roman"/>
          <w:sz w:val="28"/>
          <w:szCs w:val="28"/>
        </w:rPr>
      </w:pPr>
      <w:r w:rsidRPr="00F03AA8">
        <w:rPr>
          <w:rFonts w:ascii="Times New Roman" w:hAnsi="Times New Roman" w:cs="Times New Roman"/>
          <w:sz w:val="28"/>
          <w:szCs w:val="28"/>
        </w:rPr>
        <w:t>– маркетинговые исследования;</w:t>
      </w:r>
    </w:p>
    <w:p w:rsidR="0039656C" w:rsidRPr="00F03AA8" w:rsidRDefault="0039656C" w:rsidP="0039656C">
      <w:pPr>
        <w:spacing w:after="0" w:line="360" w:lineRule="auto"/>
        <w:ind w:firstLine="709"/>
        <w:rPr>
          <w:rFonts w:ascii="Times New Roman" w:hAnsi="Times New Roman" w:cs="Times New Roman"/>
          <w:sz w:val="28"/>
          <w:szCs w:val="28"/>
        </w:rPr>
      </w:pPr>
      <w:r w:rsidRPr="00F03AA8">
        <w:rPr>
          <w:rFonts w:ascii="Times New Roman" w:hAnsi="Times New Roman" w:cs="Times New Roman"/>
          <w:sz w:val="28"/>
          <w:szCs w:val="28"/>
        </w:rPr>
        <w:t xml:space="preserve">– </w:t>
      </w:r>
      <w:r w:rsidRPr="00F03AA8">
        <w:rPr>
          <w:rFonts w:ascii="Times New Roman" w:hAnsi="Times New Roman" w:cs="Times New Roman"/>
          <w:sz w:val="28"/>
          <w:szCs w:val="28"/>
          <w:lang w:val="en-US"/>
        </w:rPr>
        <w:t>CRM</w:t>
      </w:r>
      <w:r w:rsidRPr="00F03AA8">
        <w:rPr>
          <w:rFonts w:ascii="Times New Roman" w:hAnsi="Times New Roman" w:cs="Times New Roman"/>
          <w:sz w:val="28"/>
          <w:szCs w:val="28"/>
        </w:rPr>
        <w:t>-система;</w:t>
      </w:r>
    </w:p>
    <w:p w:rsidR="0039656C" w:rsidRPr="00F03AA8" w:rsidRDefault="0039656C" w:rsidP="0039656C">
      <w:pPr>
        <w:spacing w:after="0" w:line="360" w:lineRule="auto"/>
        <w:ind w:firstLine="709"/>
        <w:rPr>
          <w:rFonts w:ascii="Times New Roman" w:hAnsi="Times New Roman" w:cs="Times New Roman"/>
          <w:sz w:val="28"/>
          <w:szCs w:val="28"/>
        </w:rPr>
      </w:pPr>
      <w:r w:rsidRPr="00F03AA8">
        <w:rPr>
          <w:rFonts w:ascii="Times New Roman" w:hAnsi="Times New Roman" w:cs="Times New Roman"/>
          <w:sz w:val="28"/>
          <w:szCs w:val="28"/>
        </w:rPr>
        <w:t>– данные дисконтных и банковских карт;</w:t>
      </w:r>
    </w:p>
    <w:p w:rsidR="0039656C" w:rsidRPr="00F03AA8" w:rsidRDefault="0039656C" w:rsidP="0039656C">
      <w:pPr>
        <w:spacing w:after="0" w:line="360" w:lineRule="auto"/>
        <w:ind w:firstLine="709"/>
        <w:rPr>
          <w:rFonts w:ascii="Times New Roman" w:hAnsi="Times New Roman" w:cs="Times New Roman"/>
          <w:sz w:val="28"/>
          <w:szCs w:val="28"/>
        </w:rPr>
      </w:pPr>
      <w:r w:rsidRPr="00F03AA8">
        <w:rPr>
          <w:rFonts w:ascii="Times New Roman" w:hAnsi="Times New Roman" w:cs="Times New Roman"/>
          <w:sz w:val="28"/>
          <w:szCs w:val="28"/>
        </w:rPr>
        <w:t>– активность покупателей в социальных сетях;</w:t>
      </w:r>
    </w:p>
    <w:p w:rsidR="0039656C" w:rsidRPr="00F03AA8" w:rsidRDefault="0039656C" w:rsidP="0039656C">
      <w:pPr>
        <w:spacing w:after="0" w:line="360" w:lineRule="auto"/>
        <w:ind w:firstLine="709"/>
        <w:rPr>
          <w:rFonts w:ascii="Times New Roman" w:hAnsi="Times New Roman" w:cs="Times New Roman"/>
          <w:sz w:val="28"/>
          <w:szCs w:val="28"/>
        </w:rPr>
      </w:pPr>
      <w:r w:rsidRPr="00F03AA8">
        <w:rPr>
          <w:rFonts w:ascii="Times New Roman" w:hAnsi="Times New Roman" w:cs="Times New Roman"/>
          <w:sz w:val="28"/>
          <w:szCs w:val="28"/>
        </w:rPr>
        <w:lastRenderedPageBreak/>
        <w:t>– интернет активность;</w:t>
      </w:r>
    </w:p>
    <w:p w:rsidR="0039656C" w:rsidRPr="00F03AA8" w:rsidRDefault="0039656C" w:rsidP="0039656C">
      <w:pPr>
        <w:spacing w:after="0" w:line="360" w:lineRule="auto"/>
        <w:ind w:firstLine="709"/>
        <w:rPr>
          <w:rFonts w:ascii="Times New Roman" w:hAnsi="Times New Roman" w:cs="Times New Roman"/>
          <w:sz w:val="28"/>
          <w:szCs w:val="28"/>
        </w:rPr>
      </w:pPr>
      <w:r w:rsidRPr="00F03AA8">
        <w:rPr>
          <w:rFonts w:ascii="Times New Roman" w:hAnsi="Times New Roman" w:cs="Times New Roman"/>
          <w:sz w:val="28"/>
          <w:szCs w:val="28"/>
        </w:rPr>
        <w:t>– активность в мобильном приложении;</w:t>
      </w:r>
    </w:p>
    <w:p w:rsidR="0039656C" w:rsidRPr="00F03AA8" w:rsidRDefault="0039656C" w:rsidP="0039656C">
      <w:pPr>
        <w:spacing w:after="0" w:line="360" w:lineRule="auto"/>
        <w:ind w:firstLine="709"/>
        <w:rPr>
          <w:rFonts w:ascii="Times New Roman" w:hAnsi="Times New Roman" w:cs="Times New Roman"/>
          <w:sz w:val="28"/>
          <w:szCs w:val="28"/>
        </w:rPr>
      </w:pPr>
      <w:r w:rsidRPr="00F03AA8">
        <w:rPr>
          <w:rFonts w:ascii="Times New Roman" w:hAnsi="Times New Roman" w:cs="Times New Roman"/>
          <w:sz w:val="28"/>
          <w:szCs w:val="28"/>
        </w:rPr>
        <w:t>– обратная связь с клиентами;</w:t>
      </w:r>
    </w:p>
    <w:p w:rsidR="0039656C" w:rsidRPr="00F03AA8" w:rsidRDefault="0039656C" w:rsidP="0039656C">
      <w:pPr>
        <w:spacing w:after="0" w:line="360" w:lineRule="auto"/>
        <w:ind w:firstLine="709"/>
        <w:rPr>
          <w:rFonts w:ascii="Times New Roman" w:hAnsi="Times New Roman" w:cs="Times New Roman"/>
          <w:sz w:val="28"/>
          <w:szCs w:val="28"/>
        </w:rPr>
      </w:pPr>
      <w:r w:rsidRPr="00F03AA8">
        <w:rPr>
          <w:rFonts w:ascii="Times New Roman" w:hAnsi="Times New Roman" w:cs="Times New Roman"/>
          <w:sz w:val="28"/>
          <w:szCs w:val="28"/>
        </w:rPr>
        <w:t>– анализ интернет-активности;</w:t>
      </w:r>
    </w:p>
    <w:p w:rsidR="0039656C" w:rsidRPr="00F03AA8" w:rsidRDefault="0039656C" w:rsidP="0039656C">
      <w:pPr>
        <w:spacing w:after="0" w:line="360" w:lineRule="auto"/>
        <w:ind w:firstLine="709"/>
        <w:rPr>
          <w:rFonts w:ascii="Times New Roman" w:hAnsi="Times New Roman" w:cs="Times New Roman"/>
          <w:sz w:val="28"/>
          <w:szCs w:val="28"/>
        </w:rPr>
      </w:pPr>
      <w:r w:rsidRPr="00F03AA8">
        <w:rPr>
          <w:rFonts w:ascii="Times New Roman" w:hAnsi="Times New Roman" w:cs="Times New Roman"/>
          <w:sz w:val="28"/>
          <w:szCs w:val="28"/>
        </w:rPr>
        <w:t>– результаты продаж.</w:t>
      </w:r>
    </w:p>
    <w:p w:rsidR="0039656C" w:rsidRPr="00F03AA8" w:rsidRDefault="0039656C" w:rsidP="0039656C">
      <w:pPr>
        <w:spacing w:after="0" w:line="360" w:lineRule="auto"/>
        <w:ind w:firstLine="709"/>
        <w:jc w:val="both"/>
        <w:rPr>
          <w:rFonts w:ascii="Times New Roman" w:hAnsi="Times New Roman" w:cs="Times New Roman"/>
          <w:sz w:val="28"/>
          <w:szCs w:val="28"/>
        </w:rPr>
      </w:pPr>
      <w:r w:rsidRPr="00F03AA8">
        <w:rPr>
          <w:rFonts w:ascii="Times New Roman" w:hAnsi="Times New Roman" w:cs="Times New Roman"/>
          <w:sz w:val="28"/>
          <w:szCs w:val="28"/>
        </w:rPr>
        <w:t xml:space="preserve">В свою очередь, итогом проведения работы по поиску, оптимизации и обработке персональной информации являются </w:t>
      </w:r>
      <w:r w:rsidRPr="00F03AA8">
        <w:rPr>
          <w:rFonts w:ascii="Times New Roman" w:hAnsi="Times New Roman" w:cs="Times New Roman"/>
          <w:sz w:val="28"/>
          <w:szCs w:val="28"/>
          <w:lang w:val="en-US"/>
        </w:rPr>
        <w:t>push</w:t>
      </w:r>
      <w:r w:rsidRPr="00F03AA8">
        <w:rPr>
          <w:rFonts w:ascii="Times New Roman" w:hAnsi="Times New Roman" w:cs="Times New Roman"/>
          <w:sz w:val="28"/>
          <w:szCs w:val="28"/>
        </w:rPr>
        <w:t xml:space="preserve">-уведомления, </w:t>
      </w:r>
      <w:r w:rsidRPr="00F03AA8">
        <w:rPr>
          <w:rFonts w:ascii="Times New Roman" w:hAnsi="Times New Roman" w:cs="Times New Roman"/>
          <w:sz w:val="28"/>
          <w:szCs w:val="28"/>
          <w:lang w:val="en-US"/>
        </w:rPr>
        <w:t>e</w:t>
      </w:r>
      <w:r w:rsidRPr="00F03AA8">
        <w:rPr>
          <w:rFonts w:ascii="Times New Roman" w:hAnsi="Times New Roman" w:cs="Times New Roman"/>
          <w:sz w:val="28"/>
          <w:szCs w:val="28"/>
        </w:rPr>
        <w:t>-</w:t>
      </w:r>
      <w:r w:rsidRPr="00F03AA8">
        <w:rPr>
          <w:rFonts w:ascii="Times New Roman" w:hAnsi="Times New Roman" w:cs="Times New Roman"/>
          <w:sz w:val="28"/>
          <w:szCs w:val="28"/>
          <w:lang w:val="en-US"/>
        </w:rPr>
        <w:t>mail</w:t>
      </w:r>
      <w:r w:rsidRPr="00F03AA8">
        <w:rPr>
          <w:rFonts w:ascii="Times New Roman" w:hAnsi="Times New Roman" w:cs="Times New Roman"/>
          <w:sz w:val="28"/>
          <w:szCs w:val="28"/>
        </w:rPr>
        <w:t xml:space="preserve"> рассылка, текстовое сообщение, рекламное объявление или баннер, которое получает потребитель.</w:t>
      </w:r>
    </w:p>
    <w:p w:rsidR="0039656C" w:rsidRDefault="0039656C" w:rsidP="0039656C">
      <w:pPr>
        <w:spacing w:after="0" w:line="360" w:lineRule="auto"/>
        <w:ind w:firstLine="709"/>
        <w:jc w:val="both"/>
        <w:rPr>
          <w:rFonts w:ascii="Times New Roman" w:hAnsi="Times New Roman" w:cs="Times New Roman"/>
          <w:sz w:val="28"/>
          <w:szCs w:val="28"/>
        </w:rPr>
      </w:pPr>
      <w:r w:rsidRPr="00F03AA8">
        <w:rPr>
          <w:rFonts w:ascii="Times New Roman" w:hAnsi="Times New Roman" w:cs="Times New Roman"/>
          <w:sz w:val="28"/>
          <w:szCs w:val="28"/>
        </w:rPr>
        <w:t>Самыми востребованным рынками для данной технологии являются банковский сектор, интернет-торговля и ритейл.</w:t>
      </w:r>
      <w:r>
        <w:rPr>
          <w:rFonts w:ascii="Times New Roman" w:hAnsi="Times New Roman" w:cs="Times New Roman"/>
          <w:sz w:val="28"/>
          <w:szCs w:val="28"/>
        </w:rPr>
        <w:t xml:space="preserve"> То есть те области, которые подразумевают огромное количество данных клиентов, а также онлайн-плафторму (сайт или мобильное приложение).</w:t>
      </w:r>
    </w:p>
    <w:p w:rsidR="0039656C" w:rsidRDefault="0039656C" w:rsidP="0039656C">
      <w:pPr>
        <w:spacing w:after="0" w:line="360" w:lineRule="auto"/>
        <w:ind w:firstLine="709"/>
        <w:jc w:val="both"/>
        <w:rPr>
          <w:rFonts w:ascii="Times New Roman" w:hAnsi="Times New Roman" w:cs="Times New Roman"/>
          <w:sz w:val="28"/>
          <w:szCs w:val="28"/>
        </w:rPr>
      </w:pPr>
    </w:p>
    <w:p w:rsidR="0039656C" w:rsidRDefault="0039656C" w:rsidP="0039656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2.3. </w:t>
      </w:r>
      <w:r w:rsidRPr="0086553D">
        <w:rPr>
          <w:rFonts w:ascii="Times New Roman" w:hAnsi="Times New Roman" w:cs="Times New Roman"/>
          <w:sz w:val="28"/>
          <w:szCs w:val="28"/>
        </w:rPr>
        <w:t>Технология записи, хранения, ранжирования и анализа маркетинговой информации о клиенте</w:t>
      </w:r>
    </w:p>
    <w:p w:rsidR="0039656C" w:rsidRDefault="0039656C" w:rsidP="0039656C">
      <w:pPr>
        <w:spacing w:after="0" w:line="360" w:lineRule="auto"/>
        <w:ind w:firstLine="709"/>
        <w:jc w:val="both"/>
        <w:rPr>
          <w:rFonts w:ascii="Times New Roman" w:hAnsi="Times New Roman" w:cs="Times New Roman"/>
          <w:sz w:val="28"/>
          <w:szCs w:val="28"/>
        </w:rPr>
      </w:pP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современной Всемирной паутине насчитывает огромное количество сайтов, которое невозможно сосчитать, и каждое из них содержит в себе информацию, а половина из них – содержит информацию о пользователях.</w:t>
      </w:r>
    </w:p>
    <w:p w:rsidR="00B50E15" w:rsidRDefault="0039656C" w:rsidP="00B50E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Самым простым и распространённым методом сбора информации является файлы-</w:t>
      </w:r>
      <w:r>
        <w:rPr>
          <w:rFonts w:ascii="Times New Roman" w:hAnsi="Times New Roman" w:cs="Times New Roman"/>
          <w:sz w:val="28"/>
          <w:szCs w:val="28"/>
          <w:lang w:val="en-US"/>
        </w:rPr>
        <w:t>cookies</w:t>
      </w:r>
      <w:r>
        <w:rPr>
          <w:rStyle w:val="a6"/>
          <w:rFonts w:ascii="Times New Roman" w:hAnsi="Times New Roman" w:cs="Times New Roman"/>
          <w:sz w:val="28"/>
          <w:szCs w:val="28"/>
          <w:lang w:val="en-US"/>
        </w:rPr>
        <w:footnoteReference w:id="16"/>
      </w:r>
      <w:r>
        <w:rPr>
          <w:rFonts w:ascii="Times New Roman" w:hAnsi="Times New Roman" w:cs="Times New Roman"/>
          <w:sz w:val="28"/>
          <w:szCs w:val="28"/>
        </w:rPr>
        <w:t xml:space="preserve">. Эти файлы представляют собой фрагмент данных, который отправляется веб-сервером и хранятся на компьютере пользователя. </w:t>
      </w:r>
      <w:r>
        <w:rPr>
          <w:rFonts w:ascii="Times New Roman" w:hAnsi="Times New Roman" w:cs="Times New Roman"/>
          <w:sz w:val="28"/>
          <w:szCs w:val="28"/>
          <w:lang w:val="en-US"/>
        </w:rPr>
        <w:t>Cookies</w:t>
      </w:r>
      <w:r w:rsidRPr="006C5414">
        <w:rPr>
          <w:rFonts w:ascii="Times New Roman" w:hAnsi="Times New Roman" w:cs="Times New Roman"/>
          <w:sz w:val="28"/>
          <w:szCs w:val="28"/>
        </w:rPr>
        <w:t xml:space="preserve"> </w:t>
      </w:r>
      <w:r>
        <w:rPr>
          <w:rFonts w:ascii="Times New Roman" w:hAnsi="Times New Roman" w:cs="Times New Roman"/>
          <w:sz w:val="28"/>
          <w:szCs w:val="28"/>
        </w:rPr>
        <w:t>могут запоминать логины и пароли пользователей, банковские карты, и прочие простые данные, такие как, имя, фамилия, город, номер телефона и так далее.</w:t>
      </w:r>
    </w:p>
    <w:p w:rsidR="0039656C" w:rsidRDefault="0039656C" w:rsidP="00B50E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Также в интернет-магазинах при добавлении товара в корзину, и в случае ухода с сайта, информация о них также сохраняется в </w:t>
      </w:r>
      <w:r>
        <w:rPr>
          <w:rFonts w:ascii="Times New Roman" w:hAnsi="Times New Roman" w:cs="Times New Roman"/>
          <w:sz w:val="28"/>
          <w:szCs w:val="28"/>
          <w:lang w:val="en-US"/>
        </w:rPr>
        <w:t>cookie</w:t>
      </w:r>
      <w:r>
        <w:rPr>
          <w:rFonts w:ascii="Times New Roman" w:hAnsi="Times New Roman" w:cs="Times New Roman"/>
          <w:sz w:val="28"/>
          <w:szCs w:val="28"/>
        </w:rPr>
        <w:t xml:space="preserve"> и при следующем заходе пользователь увидит эти товары в корзине.</w:t>
      </w:r>
    </w:p>
    <w:p w:rsidR="0039656C" w:rsidRDefault="0039656C" w:rsidP="0039656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DF3A9D" wp14:editId="51D86DC7">
            <wp:extent cx="5940425" cy="2933065"/>
            <wp:effectExtent l="0" t="0" r="317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8.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2933065"/>
                    </a:xfrm>
                    <a:prstGeom prst="rect">
                      <a:avLst/>
                    </a:prstGeom>
                  </pic:spPr>
                </pic:pic>
              </a:graphicData>
            </a:graphic>
          </wp:inline>
        </w:drawing>
      </w:r>
      <w:r>
        <w:rPr>
          <w:rFonts w:ascii="Times New Roman" w:hAnsi="Times New Roman" w:cs="Times New Roman"/>
          <w:sz w:val="28"/>
          <w:szCs w:val="28"/>
        </w:rPr>
        <w:t xml:space="preserve"> </w:t>
      </w:r>
    </w:p>
    <w:p w:rsidR="0039656C" w:rsidRDefault="0039656C" w:rsidP="0039656C">
      <w:pPr>
        <w:spacing w:after="0" w:line="240" w:lineRule="auto"/>
        <w:jc w:val="center"/>
        <w:rPr>
          <w:rFonts w:ascii="Times New Roman" w:hAnsi="Times New Roman" w:cs="Times New Roman"/>
          <w:sz w:val="28"/>
          <w:szCs w:val="28"/>
        </w:rPr>
      </w:pPr>
    </w:p>
    <w:p w:rsidR="0039656C" w:rsidRDefault="0039656C" w:rsidP="003965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12. Схема передачи файлов-</w:t>
      </w:r>
      <w:r>
        <w:rPr>
          <w:rFonts w:ascii="Times New Roman" w:hAnsi="Times New Roman" w:cs="Times New Roman"/>
          <w:sz w:val="28"/>
          <w:szCs w:val="28"/>
          <w:lang w:val="en-US"/>
        </w:rPr>
        <w:t>Cookie</w:t>
      </w:r>
      <w:r w:rsidRPr="00B60817">
        <w:rPr>
          <w:rFonts w:ascii="Times New Roman" w:hAnsi="Times New Roman" w:cs="Times New Roman"/>
          <w:sz w:val="28"/>
          <w:szCs w:val="28"/>
        </w:rPr>
        <w:t xml:space="preserve"> </w:t>
      </w:r>
      <w:r>
        <w:rPr>
          <w:rFonts w:ascii="Times New Roman" w:hAnsi="Times New Roman" w:cs="Times New Roman"/>
          <w:sz w:val="28"/>
          <w:szCs w:val="28"/>
        </w:rPr>
        <w:t>между пользователем и сервером</w:t>
      </w:r>
    </w:p>
    <w:p w:rsidR="0039656C" w:rsidRDefault="0039656C" w:rsidP="0039656C">
      <w:pPr>
        <w:spacing w:after="0" w:line="240" w:lineRule="auto"/>
        <w:ind w:firstLine="709"/>
        <w:jc w:val="both"/>
        <w:rPr>
          <w:rFonts w:ascii="Times New Roman" w:hAnsi="Times New Roman" w:cs="Times New Roman"/>
          <w:sz w:val="28"/>
          <w:szCs w:val="28"/>
        </w:rPr>
      </w:pPr>
    </w:p>
    <w:p w:rsidR="0039656C" w:rsidRPr="00B60817"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 есть эти файлы служат не только хранителями информации, но и являются средством аутентификации (идентификации) пользователей. Таким образом, компании собирают информацию о пользователях в сети-Интернет, что касается оффлайн, компании прибегают более традиционным методам, видеонаблюдению, маркетинговым исследованиям и прочим. </w:t>
      </w:r>
      <w:r w:rsidRPr="00A25276">
        <w:rPr>
          <w:rFonts w:ascii="Times New Roman" w:hAnsi="Times New Roman" w:cs="Times New Roman"/>
          <w:sz w:val="28"/>
          <w:szCs w:val="28"/>
        </w:rPr>
        <w:t> </w:t>
      </w:r>
    </w:p>
    <w:p w:rsidR="0039656C" w:rsidRPr="00B6726A" w:rsidRDefault="0039656C" w:rsidP="0039656C">
      <w:pPr>
        <w:spacing w:after="0" w:line="360" w:lineRule="auto"/>
        <w:ind w:firstLine="709"/>
        <w:jc w:val="both"/>
        <w:rPr>
          <w:rFonts w:ascii="Times New Roman" w:hAnsi="Times New Roman" w:cs="Times New Roman"/>
          <w:sz w:val="28"/>
          <w:szCs w:val="28"/>
        </w:rPr>
      </w:pPr>
      <w:r w:rsidRPr="00B6726A">
        <w:rPr>
          <w:rFonts w:ascii="Times New Roman" w:hAnsi="Times New Roman" w:cs="Times New Roman"/>
          <w:sz w:val="28"/>
          <w:szCs w:val="28"/>
        </w:rPr>
        <w:t>После внедрения определенных те</w:t>
      </w:r>
      <w:r>
        <w:rPr>
          <w:rFonts w:ascii="Times New Roman" w:hAnsi="Times New Roman" w:cs="Times New Roman"/>
          <w:sz w:val="28"/>
          <w:szCs w:val="28"/>
        </w:rPr>
        <w:t>хнологий, которые помогают собрать огромные массивы</w:t>
      </w:r>
      <w:r w:rsidRPr="00B6726A">
        <w:rPr>
          <w:rFonts w:ascii="Times New Roman" w:hAnsi="Times New Roman" w:cs="Times New Roman"/>
          <w:sz w:val="28"/>
          <w:szCs w:val="28"/>
        </w:rPr>
        <w:t xml:space="preserve"> данных о клиентах, компании </w:t>
      </w:r>
      <w:r>
        <w:rPr>
          <w:rFonts w:ascii="Times New Roman" w:hAnsi="Times New Roman" w:cs="Times New Roman"/>
          <w:sz w:val="28"/>
          <w:szCs w:val="28"/>
        </w:rPr>
        <w:t xml:space="preserve">следует </w:t>
      </w:r>
      <w:r w:rsidRPr="00B6726A">
        <w:rPr>
          <w:rFonts w:ascii="Times New Roman" w:hAnsi="Times New Roman" w:cs="Times New Roman"/>
          <w:sz w:val="28"/>
          <w:szCs w:val="28"/>
        </w:rPr>
        <w:t>определить ключевые критерии оценки. Каждая компания определяет свои собственные критерии, в зависимости от рынка, тенденций, показателей которых организация планирует достичь и так далее.</w:t>
      </w:r>
    </w:p>
    <w:p w:rsidR="0039656C" w:rsidRPr="00B6726A" w:rsidRDefault="0039656C" w:rsidP="0039656C">
      <w:pPr>
        <w:spacing w:after="0" w:line="360" w:lineRule="auto"/>
        <w:ind w:firstLine="709"/>
        <w:jc w:val="both"/>
        <w:rPr>
          <w:rFonts w:ascii="Times New Roman" w:hAnsi="Times New Roman" w:cs="Times New Roman"/>
          <w:sz w:val="28"/>
          <w:szCs w:val="28"/>
        </w:rPr>
      </w:pPr>
      <w:r w:rsidRPr="00B6726A">
        <w:rPr>
          <w:rFonts w:ascii="Times New Roman" w:hAnsi="Times New Roman" w:cs="Times New Roman"/>
          <w:sz w:val="28"/>
          <w:szCs w:val="28"/>
        </w:rPr>
        <w:t xml:space="preserve">Но все же есть определенные зависимости в выборе критериев оценки, способу ранжирования клиентов по ключевым для бизнеса факторам. </w:t>
      </w:r>
    </w:p>
    <w:p w:rsidR="0039656C" w:rsidRPr="00B6726A" w:rsidRDefault="0039656C" w:rsidP="0039656C">
      <w:pPr>
        <w:spacing w:after="0" w:line="360" w:lineRule="auto"/>
        <w:ind w:firstLine="709"/>
        <w:jc w:val="both"/>
        <w:rPr>
          <w:rFonts w:ascii="Times New Roman" w:hAnsi="Times New Roman" w:cs="Times New Roman"/>
          <w:sz w:val="28"/>
          <w:szCs w:val="28"/>
        </w:rPr>
      </w:pPr>
      <w:r w:rsidRPr="00B6726A">
        <w:rPr>
          <w:rFonts w:ascii="Times New Roman" w:hAnsi="Times New Roman" w:cs="Times New Roman"/>
          <w:sz w:val="28"/>
          <w:szCs w:val="28"/>
        </w:rPr>
        <w:t xml:space="preserve">Во-первых, к анализу клиентской базы применимо универсальной правило Парето, которое означает, что 20% клиентов приносят 80% всей прибыли </w:t>
      </w:r>
      <w:r w:rsidRPr="00B6726A">
        <w:rPr>
          <w:rFonts w:ascii="Times New Roman" w:hAnsi="Times New Roman" w:cs="Times New Roman"/>
          <w:sz w:val="28"/>
          <w:szCs w:val="28"/>
        </w:rPr>
        <w:lastRenderedPageBreak/>
        <w:t xml:space="preserve">компании, и наоборот. Логичнее всего предположить, что ключевыми клиентами в базе данных станут именно те самые 20%. Именно на них компания держит основное внимание, и не имеет право упустить из вида. Как правило эти клиенты далеко не первый год сотрудничают с компанией, и в базе данных имеется достаточно информации по ним. </w:t>
      </w:r>
    </w:p>
    <w:p w:rsidR="0039656C" w:rsidRPr="00B6726A" w:rsidRDefault="0039656C" w:rsidP="0039656C">
      <w:pPr>
        <w:spacing w:after="0" w:line="360" w:lineRule="auto"/>
        <w:ind w:firstLine="709"/>
        <w:jc w:val="both"/>
        <w:rPr>
          <w:rFonts w:ascii="Times New Roman" w:hAnsi="Times New Roman" w:cs="Times New Roman"/>
          <w:sz w:val="28"/>
          <w:szCs w:val="28"/>
        </w:rPr>
      </w:pPr>
      <w:r w:rsidRPr="00B6726A">
        <w:rPr>
          <w:rFonts w:ascii="Times New Roman" w:hAnsi="Times New Roman" w:cs="Times New Roman"/>
          <w:sz w:val="28"/>
          <w:szCs w:val="28"/>
        </w:rPr>
        <w:t>Для определения тех самых 20%, чаще всего применяют простой АВС анализ, который в динамике показывает следующие данные:</w:t>
      </w:r>
    </w:p>
    <w:p w:rsidR="0039656C" w:rsidRPr="00B6726A"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6726A">
        <w:rPr>
          <w:rFonts w:ascii="Times New Roman" w:hAnsi="Times New Roman" w:cs="Times New Roman"/>
          <w:sz w:val="28"/>
          <w:szCs w:val="28"/>
        </w:rPr>
        <w:t>Сумму поступлений от каждого клиента;</w:t>
      </w:r>
    </w:p>
    <w:p w:rsidR="0039656C" w:rsidRPr="00B6726A" w:rsidRDefault="0039656C" w:rsidP="0039656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6726A">
        <w:rPr>
          <w:rFonts w:ascii="Times New Roman" w:hAnsi="Times New Roman" w:cs="Times New Roman"/>
          <w:sz w:val="28"/>
          <w:szCs w:val="28"/>
        </w:rPr>
        <w:t>Определение доли отдельно взятого клиента в общей прибыли фирмы;</w:t>
      </w:r>
    </w:p>
    <w:p w:rsidR="0039656C" w:rsidRPr="00B6726A"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6726A">
        <w:rPr>
          <w:rFonts w:ascii="Times New Roman" w:hAnsi="Times New Roman" w:cs="Times New Roman"/>
          <w:sz w:val="28"/>
          <w:szCs w:val="28"/>
        </w:rPr>
        <w:t>Распределение клиента в одну из трех групп А, В или С, где первая группа занимает примерно 20% и состоит из клиентов, которые приносят наибольшую прибыль. Вторая группа 30% - это клиенты, приносящие умеренный и регулярный доход, и третья группа, занимающая 50% и приносящая наименьшую прибыль.</w:t>
      </w:r>
    </w:p>
    <w:p w:rsidR="0039656C" w:rsidRPr="00B6726A"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B6726A">
        <w:rPr>
          <w:rFonts w:ascii="Times New Roman" w:hAnsi="Times New Roman" w:cs="Times New Roman"/>
          <w:sz w:val="28"/>
          <w:szCs w:val="28"/>
        </w:rPr>
        <w:t>сходя из этих данных, фирма предпринимает различные мероприятия по стимулированию той или иной группы. Модели АВС-анализа используют единственный признак для распределения клиентов на группы. Этот метод обладает очевидной простотой, однако во многих случаях требует дополнительного рассмотрения причин, по которым компания р</w:t>
      </w:r>
      <w:r>
        <w:rPr>
          <w:rFonts w:ascii="Times New Roman" w:hAnsi="Times New Roman" w:cs="Times New Roman"/>
          <w:sz w:val="28"/>
          <w:szCs w:val="28"/>
        </w:rPr>
        <w:t>аботает с клиентами групп В и С., н</w:t>
      </w:r>
      <w:r w:rsidRPr="00B6726A">
        <w:rPr>
          <w:rFonts w:ascii="Times New Roman" w:hAnsi="Times New Roman" w:cs="Times New Roman"/>
          <w:sz w:val="28"/>
          <w:szCs w:val="28"/>
        </w:rPr>
        <w:t>апример, клиент может занимать небольшую долю в обороте, однако он находится на начальном этапе сотрудничества с компанией и имеет большой потенциал роста. Клиент может показать успешные результаты в целом за отчетный период, однако в последние месяцы он может прекратить закупки, оказавшись неплатежеспособным и близким к банкротству.</w:t>
      </w:r>
    </w:p>
    <w:p w:rsidR="0039656C" w:rsidRPr="00B6726A" w:rsidRDefault="0039656C" w:rsidP="0039656C">
      <w:pPr>
        <w:spacing w:after="0" w:line="360" w:lineRule="auto"/>
        <w:ind w:firstLine="709"/>
        <w:jc w:val="both"/>
        <w:rPr>
          <w:rFonts w:ascii="Times New Roman" w:hAnsi="Times New Roman" w:cs="Times New Roman"/>
          <w:sz w:val="28"/>
          <w:szCs w:val="28"/>
        </w:rPr>
      </w:pPr>
      <w:r w:rsidRPr="00B6726A">
        <w:rPr>
          <w:rFonts w:ascii="Times New Roman" w:hAnsi="Times New Roman" w:cs="Times New Roman"/>
          <w:sz w:val="28"/>
          <w:szCs w:val="28"/>
        </w:rPr>
        <w:t xml:space="preserve">Учитывая эти обстоятельства у компании возникает проблема. Как рассматривать клиента в БД, учитывая актуальную информацию, динамику и тенденции роста покупателя в глазах фирмы. Как определить лояльного клиента, как вовремя прекратить тратить свои усилия на тех, кто скоро прекратит сотрудничество, и уделить внимание потенциально «золотым клиентам». </w:t>
      </w:r>
    </w:p>
    <w:p w:rsidR="0039656C" w:rsidRPr="00B6726A" w:rsidRDefault="0039656C" w:rsidP="0039656C">
      <w:pPr>
        <w:spacing w:after="0" w:line="360" w:lineRule="auto"/>
        <w:ind w:firstLine="709"/>
        <w:jc w:val="both"/>
        <w:rPr>
          <w:rFonts w:ascii="Times New Roman" w:hAnsi="Times New Roman" w:cs="Times New Roman"/>
          <w:sz w:val="28"/>
          <w:szCs w:val="28"/>
        </w:rPr>
      </w:pPr>
      <w:r w:rsidRPr="00B6726A">
        <w:rPr>
          <w:rFonts w:ascii="Times New Roman" w:hAnsi="Times New Roman" w:cs="Times New Roman"/>
          <w:sz w:val="28"/>
          <w:szCs w:val="28"/>
        </w:rPr>
        <w:lastRenderedPageBreak/>
        <w:t xml:space="preserve">Существует несколько способов методов определения «типа» покупателя. Американский ученый Д. Аакер несколько способов определения истинной лояльности покупателя, среди которых: </w:t>
      </w:r>
    </w:p>
    <w:p w:rsidR="0039656C" w:rsidRPr="00B6726A" w:rsidRDefault="00B50E15"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9656C" w:rsidRPr="00B6726A">
        <w:rPr>
          <w:rFonts w:ascii="Times New Roman" w:hAnsi="Times New Roman" w:cs="Times New Roman"/>
          <w:sz w:val="28"/>
          <w:szCs w:val="28"/>
        </w:rPr>
        <w:t xml:space="preserve"> Тщательное наблюдение за покупательским поведением не менее чем 6 месяцев (</w:t>
      </w:r>
      <w:r w:rsidR="0039656C">
        <w:rPr>
          <w:rFonts w:ascii="Times New Roman" w:hAnsi="Times New Roman" w:cs="Times New Roman"/>
          <w:sz w:val="28"/>
          <w:szCs w:val="28"/>
        </w:rPr>
        <w:t>срок может варьироваться от рынка и продукта, но 3-6 месяцев просто необходимо для выявления закономерностей в поведении)</w:t>
      </w:r>
      <w:r w:rsidR="0039656C" w:rsidRPr="00B6726A">
        <w:rPr>
          <w:rFonts w:ascii="Times New Roman" w:hAnsi="Times New Roman" w:cs="Times New Roman"/>
          <w:sz w:val="28"/>
          <w:szCs w:val="28"/>
        </w:rPr>
        <w:t>;</w:t>
      </w:r>
    </w:p>
    <w:p w:rsidR="0039656C" w:rsidRPr="00B6726A" w:rsidRDefault="00B50E15"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9656C" w:rsidRPr="00B6726A">
        <w:rPr>
          <w:rFonts w:ascii="Times New Roman" w:hAnsi="Times New Roman" w:cs="Times New Roman"/>
          <w:sz w:val="28"/>
          <w:szCs w:val="28"/>
        </w:rPr>
        <w:t xml:space="preserve"> Степень удовлетворенности покупателя;</w:t>
      </w:r>
    </w:p>
    <w:p w:rsidR="0039656C" w:rsidRPr="00B6726A" w:rsidRDefault="00B50E15"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9656C" w:rsidRPr="00B6726A">
        <w:rPr>
          <w:rFonts w:ascii="Times New Roman" w:hAnsi="Times New Roman" w:cs="Times New Roman"/>
          <w:sz w:val="28"/>
          <w:szCs w:val="28"/>
        </w:rPr>
        <w:t xml:space="preserve"> Стоимость переключения на товар конкурентов;</w:t>
      </w:r>
    </w:p>
    <w:p w:rsidR="0039656C" w:rsidRPr="00B50E15" w:rsidRDefault="0039656C" w:rsidP="0039656C">
      <w:pPr>
        <w:spacing w:after="0" w:line="360" w:lineRule="auto"/>
        <w:ind w:firstLine="709"/>
        <w:jc w:val="both"/>
        <w:rPr>
          <w:rFonts w:ascii="Times New Roman" w:hAnsi="Times New Roman" w:cs="Times New Roman"/>
          <w:sz w:val="28"/>
          <w:szCs w:val="28"/>
        </w:rPr>
      </w:pPr>
      <w:r w:rsidRPr="00B6726A">
        <w:rPr>
          <w:rFonts w:ascii="Times New Roman" w:hAnsi="Times New Roman" w:cs="Times New Roman"/>
          <w:sz w:val="28"/>
          <w:szCs w:val="28"/>
        </w:rPr>
        <w:t>Наблюдение за моделями покупательского поведения является прямым способом измерения лояльности. Поведение можно определить следующими показателями</w:t>
      </w:r>
      <w:r w:rsidRPr="00B50E15">
        <w:rPr>
          <w:rFonts w:ascii="Times New Roman" w:hAnsi="Times New Roman" w:cs="Times New Roman"/>
          <w:sz w:val="28"/>
          <w:szCs w:val="28"/>
        </w:rPr>
        <w:t xml:space="preserve">: </w:t>
      </w:r>
    </w:p>
    <w:p w:rsidR="0039656C" w:rsidRPr="00B50E15" w:rsidRDefault="00B50E15" w:rsidP="00B50E15">
      <w:pPr>
        <w:spacing w:after="0" w:line="360" w:lineRule="auto"/>
        <w:ind w:left="709"/>
        <w:rPr>
          <w:rFonts w:ascii="Times New Roman" w:hAnsi="Times New Roman" w:cs="Times New Roman"/>
          <w:sz w:val="28"/>
          <w:szCs w:val="28"/>
        </w:rPr>
      </w:pPr>
      <w:r>
        <w:rPr>
          <w:rFonts w:ascii="Times New Roman" w:hAnsi="Times New Roman" w:cs="Times New Roman"/>
          <w:sz w:val="28"/>
          <w:szCs w:val="28"/>
        </w:rPr>
        <w:t xml:space="preserve">– </w:t>
      </w:r>
      <w:r w:rsidR="0039656C" w:rsidRPr="00B6726A">
        <w:rPr>
          <w:rFonts w:ascii="Times New Roman" w:hAnsi="Times New Roman" w:cs="Times New Roman"/>
          <w:sz w:val="28"/>
          <w:szCs w:val="28"/>
        </w:rPr>
        <w:t>Периодичность покупок</w:t>
      </w:r>
      <w:r w:rsidR="0039656C" w:rsidRPr="00B50E15">
        <w:rPr>
          <w:rFonts w:ascii="Times New Roman" w:hAnsi="Times New Roman" w:cs="Times New Roman"/>
          <w:sz w:val="28"/>
          <w:szCs w:val="28"/>
        </w:rPr>
        <w:t>;</w:t>
      </w:r>
    </w:p>
    <w:p w:rsidR="0039656C" w:rsidRPr="00B50E15" w:rsidRDefault="00B50E15" w:rsidP="00B50E15">
      <w:pPr>
        <w:spacing w:after="0" w:line="360" w:lineRule="auto"/>
        <w:ind w:left="709"/>
        <w:rPr>
          <w:rFonts w:ascii="Times New Roman" w:hAnsi="Times New Roman" w:cs="Times New Roman"/>
          <w:sz w:val="28"/>
          <w:szCs w:val="28"/>
        </w:rPr>
      </w:pPr>
      <w:r>
        <w:rPr>
          <w:rFonts w:ascii="Times New Roman" w:hAnsi="Times New Roman" w:cs="Times New Roman"/>
          <w:sz w:val="28"/>
          <w:szCs w:val="28"/>
        </w:rPr>
        <w:t xml:space="preserve">– </w:t>
      </w:r>
      <w:r w:rsidR="0039656C" w:rsidRPr="00B6726A">
        <w:rPr>
          <w:rFonts w:ascii="Times New Roman" w:hAnsi="Times New Roman" w:cs="Times New Roman"/>
          <w:sz w:val="28"/>
          <w:szCs w:val="28"/>
        </w:rPr>
        <w:t>Средний чек</w:t>
      </w:r>
      <w:r w:rsidR="0039656C" w:rsidRPr="00B50E15">
        <w:rPr>
          <w:rFonts w:ascii="Times New Roman" w:hAnsi="Times New Roman" w:cs="Times New Roman"/>
          <w:sz w:val="28"/>
          <w:szCs w:val="28"/>
        </w:rPr>
        <w:t>;</w:t>
      </w:r>
    </w:p>
    <w:p w:rsidR="0039656C" w:rsidRPr="00B50E15" w:rsidRDefault="00B50E15" w:rsidP="00B50E15">
      <w:pPr>
        <w:spacing w:after="0" w:line="360" w:lineRule="auto"/>
        <w:ind w:left="709"/>
        <w:rPr>
          <w:rFonts w:ascii="Times New Roman" w:hAnsi="Times New Roman" w:cs="Times New Roman"/>
          <w:sz w:val="28"/>
          <w:szCs w:val="28"/>
        </w:rPr>
      </w:pPr>
      <w:r>
        <w:rPr>
          <w:rFonts w:ascii="Times New Roman" w:hAnsi="Times New Roman" w:cs="Times New Roman"/>
          <w:sz w:val="28"/>
          <w:szCs w:val="28"/>
        </w:rPr>
        <w:t xml:space="preserve">– </w:t>
      </w:r>
      <w:r w:rsidR="0039656C" w:rsidRPr="00B6726A">
        <w:rPr>
          <w:rFonts w:ascii="Times New Roman" w:hAnsi="Times New Roman" w:cs="Times New Roman"/>
          <w:sz w:val="28"/>
          <w:szCs w:val="28"/>
        </w:rPr>
        <w:t>Покупательская корзина</w:t>
      </w:r>
      <w:r w:rsidR="0039656C" w:rsidRPr="00B50E15">
        <w:rPr>
          <w:rFonts w:ascii="Times New Roman" w:hAnsi="Times New Roman" w:cs="Times New Roman"/>
          <w:sz w:val="28"/>
          <w:szCs w:val="28"/>
        </w:rPr>
        <w:t>;</w:t>
      </w:r>
    </w:p>
    <w:p w:rsidR="0039656C" w:rsidRDefault="0039656C" w:rsidP="00B50E15">
      <w:pPr>
        <w:spacing w:after="0" w:line="360" w:lineRule="auto"/>
        <w:ind w:firstLine="709"/>
        <w:jc w:val="both"/>
        <w:rPr>
          <w:rFonts w:ascii="Times New Roman" w:hAnsi="Times New Roman" w:cs="Times New Roman"/>
          <w:sz w:val="28"/>
          <w:szCs w:val="28"/>
        </w:rPr>
      </w:pPr>
      <w:r w:rsidRPr="00B6726A">
        <w:rPr>
          <w:rFonts w:ascii="Times New Roman" w:hAnsi="Times New Roman" w:cs="Times New Roman"/>
          <w:sz w:val="28"/>
          <w:szCs w:val="28"/>
        </w:rPr>
        <w:t xml:space="preserve">Учитывая эти данные можно выявить истинного преданного покупателя, при этом знать, что именно он покупает. Но критерии зависят напрямую от рынка, и показатели активности клиента в розничной сети, будут совершенно отличаться от активности в </w:t>
      </w:r>
      <w:r w:rsidR="00B50E15">
        <w:rPr>
          <w:rFonts w:ascii="Times New Roman" w:hAnsi="Times New Roman" w:cs="Times New Roman"/>
          <w:sz w:val="28"/>
          <w:szCs w:val="28"/>
        </w:rPr>
        <w:t xml:space="preserve">банковских сделках и операциях. </w:t>
      </w:r>
      <w:r w:rsidRPr="00B6726A">
        <w:rPr>
          <w:rFonts w:ascii="Times New Roman" w:hAnsi="Times New Roman" w:cs="Times New Roman"/>
          <w:sz w:val="28"/>
          <w:szCs w:val="28"/>
        </w:rPr>
        <w:t>Здесь все довольно просто и объективно, чем чаще и чем дороже клиент покупает – тем выше находится в базе данных</w:t>
      </w:r>
      <w:r w:rsidR="00B50E15">
        <w:rPr>
          <w:rFonts w:ascii="Times New Roman" w:hAnsi="Times New Roman" w:cs="Times New Roman"/>
          <w:sz w:val="28"/>
          <w:szCs w:val="28"/>
        </w:rPr>
        <w:t>.</w:t>
      </w:r>
    </w:p>
    <w:p w:rsidR="0039656C" w:rsidRDefault="005F5203" w:rsidP="00B50E15">
      <w:pPr>
        <w:spacing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w:t>
      </w:r>
      <w:r w:rsidR="0039656C">
        <w:rPr>
          <w:rFonts w:ascii="Times New Roman" w:hAnsi="Times New Roman" w:cs="Times New Roman"/>
          <w:sz w:val="28"/>
          <w:szCs w:val="28"/>
        </w:rPr>
        <w:t xml:space="preserve"> </w:t>
      </w:r>
    </w:p>
    <w:p w:rsidR="0039656C" w:rsidRPr="00B6726A" w:rsidRDefault="0039656C" w:rsidP="00B50E15">
      <w:pPr>
        <w:spacing w:line="240" w:lineRule="auto"/>
        <w:ind w:firstLine="709"/>
        <w:jc w:val="center"/>
        <w:rPr>
          <w:rFonts w:ascii="Times New Roman" w:hAnsi="Times New Roman" w:cs="Times New Roman"/>
          <w:sz w:val="28"/>
          <w:szCs w:val="28"/>
        </w:rPr>
      </w:pPr>
      <w:r>
        <w:rPr>
          <w:rFonts w:ascii="Times New Roman" w:hAnsi="Times New Roman" w:cs="Times New Roman"/>
          <w:sz w:val="28"/>
          <w:szCs w:val="28"/>
        </w:rPr>
        <w:t>Простой вариант ранжирование клиента в БД</w:t>
      </w:r>
      <w:r w:rsidR="00B50E15">
        <w:rPr>
          <w:rStyle w:val="a6"/>
          <w:rFonts w:ascii="Times New Roman" w:hAnsi="Times New Roman" w:cs="Times New Roman"/>
          <w:sz w:val="28"/>
          <w:szCs w:val="28"/>
        </w:rPr>
        <w:footnoteReference w:id="17"/>
      </w:r>
    </w:p>
    <w:tbl>
      <w:tblPr>
        <w:tblStyle w:val="a7"/>
        <w:tblW w:w="0" w:type="auto"/>
        <w:tblLook w:val="04A0" w:firstRow="1" w:lastRow="0" w:firstColumn="1" w:lastColumn="0" w:noHBand="0" w:noVBand="1"/>
      </w:tblPr>
      <w:tblGrid>
        <w:gridCol w:w="595"/>
        <w:gridCol w:w="2052"/>
        <w:gridCol w:w="664"/>
        <w:gridCol w:w="977"/>
        <w:gridCol w:w="1253"/>
        <w:gridCol w:w="1512"/>
        <w:gridCol w:w="1272"/>
        <w:gridCol w:w="1020"/>
      </w:tblGrid>
      <w:tr w:rsidR="0039656C" w:rsidTr="0039656C">
        <w:tc>
          <w:tcPr>
            <w:tcW w:w="595" w:type="dxa"/>
          </w:tcPr>
          <w:p w:rsidR="0039656C" w:rsidRPr="00CF1480" w:rsidRDefault="0039656C" w:rsidP="0039656C">
            <w:pPr>
              <w:jc w:val="center"/>
              <w:rPr>
                <w:rFonts w:ascii="Times New Roman" w:hAnsi="Times New Roman" w:cs="Times New Roman"/>
                <w:sz w:val="26"/>
                <w:szCs w:val="26"/>
              </w:rPr>
            </w:pPr>
          </w:p>
        </w:tc>
        <w:tc>
          <w:tcPr>
            <w:tcW w:w="2067"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ФИО</w:t>
            </w:r>
          </w:p>
        </w:tc>
        <w:tc>
          <w:tcPr>
            <w:tcW w:w="664"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Пол</w:t>
            </w:r>
          </w:p>
        </w:tc>
        <w:tc>
          <w:tcPr>
            <w:tcW w:w="980"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Возраст</w:t>
            </w:r>
          </w:p>
        </w:tc>
        <w:tc>
          <w:tcPr>
            <w:tcW w:w="1258"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Среднее</w:t>
            </w:r>
          </w:p>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кол-во</w:t>
            </w:r>
          </w:p>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покупок</w:t>
            </w:r>
          </w:p>
        </w:tc>
        <w:tc>
          <w:tcPr>
            <w:tcW w:w="1519"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Интервал</w:t>
            </w:r>
          </w:p>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между</w:t>
            </w:r>
          </w:p>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покупками</w:t>
            </w:r>
          </w:p>
        </w:tc>
        <w:tc>
          <w:tcPr>
            <w:tcW w:w="1276"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Сумма</w:t>
            </w:r>
          </w:p>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 xml:space="preserve">покупок </w:t>
            </w:r>
          </w:p>
        </w:tc>
        <w:tc>
          <w:tcPr>
            <w:tcW w:w="986"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Группа</w:t>
            </w:r>
          </w:p>
        </w:tc>
      </w:tr>
      <w:tr w:rsidR="0039656C" w:rsidTr="0039656C">
        <w:tc>
          <w:tcPr>
            <w:tcW w:w="595"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№1</w:t>
            </w:r>
          </w:p>
        </w:tc>
        <w:tc>
          <w:tcPr>
            <w:tcW w:w="2067" w:type="dxa"/>
          </w:tcPr>
          <w:p w:rsidR="0039656C" w:rsidRPr="00CF1480" w:rsidRDefault="0039656C" w:rsidP="0039656C">
            <w:pPr>
              <w:rPr>
                <w:rFonts w:ascii="Times New Roman" w:hAnsi="Times New Roman" w:cs="Times New Roman"/>
                <w:sz w:val="26"/>
                <w:szCs w:val="26"/>
              </w:rPr>
            </w:pPr>
            <w:r w:rsidRPr="00CF1480">
              <w:rPr>
                <w:rFonts w:ascii="Times New Roman" w:hAnsi="Times New Roman" w:cs="Times New Roman"/>
                <w:sz w:val="26"/>
                <w:szCs w:val="26"/>
              </w:rPr>
              <w:t>Файзулин М.С.</w:t>
            </w:r>
          </w:p>
        </w:tc>
        <w:tc>
          <w:tcPr>
            <w:tcW w:w="664"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М</w:t>
            </w:r>
          </w:p>
        </w:tc>
        <w:tc>
          <w:tcPr>
            <w:tcW w:w="980"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43</w:t>
            </w:r>
          </w:p>
        </w:tc>
        <w:tc>
          <w:tcPr>
            <w:tcW w:w="1258"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4</w:t>
            </w:r>
          </w:p>
        </w:tc>
        <w:tc>
          <w:tcPr>
            <w:tcW w:w="1519"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7,7</w:t>
            </w:r>
          </w:p>
        </w:tc>
        <w:tc>
          <w:tcPr>
            <w:tcW w:w="1276"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1 134 р</w:t>
            </w:r>
          </w:p>
        </w:tc>
        <w:tc>
          <w:tcPr>
            <w:tcW w:w="986"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В</w:t>
            </w:r>
          </w:p>
        </w:tc>
      </w:tr>
      <w:tr w:rsidR="0039656C" w:rsidTr="0039656C">
        <w:tc>
          <w:tcPr>
            <w:tcW w:w="595"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№2</w:t>
            </w:r>
          </w:p>
        </w:tc>
        <w:tc>
          <w:tcPr>
            <w:tcW w:w="2067" w:type="dxa"/>
          </w:tcPr>
          <w:p w:rsidR="0039656C" w:rsidRPr="00CF1480" w:rsidRDefault="0039656C" w:rsidP="0039656C">
            <w:pPr>
              <w:rPr>
                <w:rFonts w:ascii="Times New Roman" w:hAnsi="Times New Roman" w:cs="Times New Roman"/>
                <w:sz w:val="26"/>
                <w:szCs w:val="26"/>
              </w:rPr>
            </w:pPr>
            <w:r w:rsidRPr="00CF1480">
              <w:rPr>
                <w:rFonts w:ascii="Times New Roman" w:hAnsi="Times New Roman" w:cs="Times New Roman"/>
                <w:sz w:val="26"/>
                <w:szCs w:val="26"/>
              </w:rPr>
              <w:t>Коржов И.Г.</w:t>
            </w:r>
          </w:p>
        </w:tc>
        <w:tc>
          <w:tcPr>
            <w:tcW w:w="664"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М</w:t>
            </w:r>
          </w:p>
        </w:tc>
        <w:tc>
          <w:tcPr>
            <w:tcW w:w="980"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27</w:t>
            </w:r>
          </w:p>
        </w:tc>
        <w:tc>
          <w:tcPr>
            <w:tcW w:w="1258"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7</w:t>
            </w:r>
          </w:p>
        </w:tc>
        <w:tc>
          <w:tcPr>
            <w:tcW w:w="1519"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3,8</w:t>
            </w:r>
          </w:p>
        </w:tc>
        <w:tc>
          <w:tcPr>
            <w:tcW w:w="1276"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2 157 р</w:t>
            </w:r>
          </w:p>
        </w:tc>
        <w:tc>
          <w:tcPr>
            <w:tcW w:w="986"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А</w:t>
            </w:r>
          </w:p>
        </w:tc>
      </w:tr>
      <w:tr w:rsidR="0039656C" w:rsidTr="0039656C">
        <w:tc>
          <w:tcPr>
            <w:tcW w:w="595"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№3</w:t>
            </w:r>
          </w:p>
        </w:tc>
        <w:tc>
          <w:tcPr>
            <w:tcW w:w="2067" w:type="dxa"/>
          </w:tcPr>
          <w:p w:rsidR="0039656C" w:rsidRPr="00CF1480" w:rsidRDefault="0039656C" w:rsidP="0039656C">
            <w:pPr>
              <w:rPr>
                <w:rFonts w:ascii="Times New Roman" w:hAnsi="Times New Roman" w:cs="Times New Roman"/>
                <w:sz w:val="26"/>
                <w:szCs w:val="26"/>
              </w:rPr>
            </w:pPr>
            <w:r w:rsidRPr="00CF1480">
              <w:rPr>
                <w:rFonts w:ascii="Times New Roman" w:hAnsi="Times New Roman" w:cs="Times New Roman"/>
                <w:sz w:val="26"/>
                <w:szCs w:val="26"/>
              </w:rPr>
              <w:t>Сидоров В.В.</w:t>
            </w:r>
          </w:p>
        </w:tc>
        <w:tc>
          <w:tcPr>
            <w:tcW w:w="664"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М</w:t>
            </w:r>
          </w:p>
        </w:tc>
        <w:tc>
          <w:tcPr>
            <w:tcW w:w="980"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33</w:t>
            </w:r>
          </w:p>
        </w:tc>
        <w:tc>
          <w:tcPr>
            <w:tcW w:w="1258"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2</w:t>
            </w:r>
          </w:p>
        </w:tc>
        <w:tc>
          <w:tcPr>
            <w:tcW w:w="1519"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12</w:t>
            </w:r>
          </w:p>
        </w:tc>
        <w:tc>
          <w:tcPr>
            <w:tcW w:w="1276"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750 р</w:t>
            </w:r>
          </w:p>
        </w:tc>
        <w:tc>
          <w:tcPr>
            <w:tcW w:w="986"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С</w:t>
            </w:r>
          </w:p>
        </w:tc>
      </w:tr>
      <w:tr w:rsidR="0039656C" w:rsidTr="0039656C">
        <w:tc>
          <w:tcPr>
            <w:tcW w:w="595"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№4</w:t>
            </w:r>
          </w:p>
        </w:tc>
        <w:tc>
          <w:tcPr>
            <w:tcW w:w="2067" w:type="dxa"/>
          </w:tcPr>
          <w:p w:rsidR="0039656C" w:rsidRPr="00CF1480" w:rsidRDefault="0039656C" w:rsidP="0039656C">
            <w:pPr>
              <w:rPr>
                <w:rFonts w:ascii="Times New Roman" w:hAnsi="Times New Roman" w:cs="Times New Roman"/>
                <w:sz w:val="26"/>
                <w:szCs w:val="26"/>
              </w:rPr>
            </w:pPr>
            <w:r w:rsidRPr="00CF1480">
              <w:rPr>
                <w:rFonts w:ascii="Times New Roman" w:hAnsi="Times New Roman" w:cs="Times New Roman"/>
                <w:sz w:val="26"/>
                <w:szCs w:val="26"/>
              </w:rPr>
              <w:t>Зырянова А.В.</w:t>
            </w:r>
          </w:p>
        </w:tc>
        <w:tc>
          <w:tcPr>
            <w:tcW w:w="664"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Ж</w:t>
            </w:r>
          </w:p>
        </w:tc>
        <w:tc>
          <w:tcPr>
            <w:tcW w:w="980"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29</w:t>
            </w:r>
          </w:p>
        </w:tc>
        <w:tc>
          <w:tcPr>
            <w:tcW w:w="1258"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4</w:t>
            </w:r>
          </w:p>
        </w:tc>
        <w:tc>
          <w:tcPr>
            <w:tcW w:w="1519"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4,7</w:t>
            </w:r>
          </w:p>
        </w:tc>
        <w:tc>
          <w:tcPr>
            <w:tcW w:w="1276"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824 р</w:t>
            </w:r>
          </w:p>
        </w:tc>
        <w:tc>
          <w:tcPr>
            <w:tcW w:w="986"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С</w:t>
            </w:r>
          </w:p>
        </w:tc>
      </w:tr>
      <w:tr w:rsidR="0039656C" w:rsidTr="0039656C">
        <w:tc>
          <w:tcPr>
            <w:tcW w:w="595"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№5</w:t>
            </w:r>
          </w:p>
        </w:tc>
        <w:tc>
          <w:tcPr>
            <w:tcW w:w="2067" w:type="dxa"/>
          </w:tcPr>
          <w:p w:rsidR="0039656C" w:rsidRPr="00CF1480" w:rsidRDefault="0039656C" w:rsidP="0039656C">
            <w:pPr>
              <w:rPr>
                <w:rFonts w:ascii="Times New Roman" w:hAnsi="Times New Roman" w:cs="Times New Roman"/>
                <w:sz w:val="26"/>
                <w:szCs w:val="26"/>
              </w:rPr>
            </w:pPr>
            <w:r w:rsidRPr="00CF1480">
              <w:rPr>
                <w:rFonts w:ascii="Times New Roman" w:hAnsi="Times New Roman" w:cs="Times New Roman"/>
                <w:sz w:val="26"/>
                <w:szCs w:val="26"/>
              </w:rPr>
              <w:t>Гордеев Н.С.</w:t>
            </w:r>
          </w:p>
        </w:tc>
        <w:tc>
          <w:tcPr>
            <w:tcW w:w="664"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М</w:t>
            </w:r>
          </w:p>
        </w:tc>
        <w:tc>
          <w:tcPr>
            <w:tcW w:w="980"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26</w:t>
            </w:r>
          </w:p>
        </w:tc>
        <w:tc>
          <w:tcPr>
            <w:tcW w:w="1258"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5</w:t>
            </w:r>
          </w:p>
        </w:tc>
        <w:tc>
          <w:tcPr>
            <w:tcW w:w="1519"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5,9</w:t>
            </w:r>
          </w:p>
        </w:tc>
        <w:tc>
          <w:tcPr>
            <w:tcW w:w="1276"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1 756 р</w:t>
            </w:r>
          </w:p>
        </w:tc>
        <w:tc>
          <w:tcPr>
            <w:tcW w:w="986"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А</w:t>
            </w:r>
          </w:p>
        </w:tc>
      </w:tr>
      <w:tr w:rsidR="0039656C" w:rsidTr="0039656C">
        <w:tc>
          <w:tcPr>
            <w:tcW w:w="595"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№6</w:t>
            </w:r>
          </w:p>
        </w:tc>
        <w:tc>
          <w:tcPr>
            <w:tcW w:w="2067" w:type="dxa"/>
          </w:tcPr>
          <w:p w:rsidR="0039656C" w:rsidRPr="00CF1480" w:rsidRDefault="0039656C" w:rsidP="0039656C">
            <w:pPr>
              <w:rPr>
                <w:rFonts w:ascii="Times New Roman" w:hAnsi="Times New Roman" w:cs="Times New Roman"/>
                <w:sz w:val="26"/>
                <w:szCs w:val="26"/>
              </w:rPr>
            </w:pPr>
            <w:r w:rsidRPr="00CF1480">
              <w:rPr>
                <w:rFonts w:ascii="Times New Roman" w:hAnsi="Times New Roman" w:cs="Times New Roman"/>
                <w:sz w:val="26"/>
                <w:szCs w:val="26"/>
              </w:rPr>
              <w:t>Рыбкина В.А.</w:t>
            </w:r>
          </w:p>
        </w:tc>
        <w:tc>
          <w:tcPr>
            <w:tcW w:w="664"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Ж</w:t>
            </w:r>
          </w:p>
        </w:tc>
        <w:tc>
          <w:tcPr>
            <w:tcW w:w="980"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19</w:t>
            </w:r>
          </w:p>
        </w:tc>
        <w:tc>
          <w:tcPr>
            <w:tcW w:w="1258"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9</w:t>
            </w:r>
          </w:p>
        </w:tc>
        <w:tc>
          <w:tcPr>
            <w:tcW w:w="1519"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4,2</w:t>
            </w:r>
          </w:p>
        </w:tc>
        <w:tc>
          <w:tcPr>
            <w:tcW w:w="1276"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4 099 р</w:t>
            </w:r>
          </w:p>
        </w:tc>
        <w:tc>
          <w:tcPr>
            <w:tcW w:w="986" w:type="dxa"/>
          </w:tcPr>
          <w:p w:rsidR="0039656C" w:rsidRPr="00CF1480" w:rsidRDefault="0039656C" w:rsidP="0039656C">
            <w:pPr>
              <w:jc w:val="center"/>
              <w:rPr>
                <w:rFonts w:ascii="Times New Roman" w:hAnsi="Times New Roman" w:cs="Times New Roman"/>
                <w:sz w:val="26"/>
                <w:szCs w:val="26"/>
              </w:rPr>
            </w:pPr>
            <w:r w:rsidRPr="00CF1480">
              <w:rPr>
                <w:rFonts w:ascii="Times New Roman" w:hAnsi="Times New Roman" w:cs="Times New Roman"/>
                <w:sz w:val="26"/>
                <w:szCs w:val="26"/>
              </w:rPr>
              <w:t>А</w:t>
            </w:r>
          </w:p>
        </w:tc>
      </w:tr>
    </w:tbl>
    <w:p w:rsidR="00DD3722" w:rsidRDefault="00DD3722" w:rsidP="00DD3722">
      <w:pPr>
        <w:spacing w:after="0" w:line="360" w:lineRule="auto"/>
        <w:ind w:firstLine="709"/>
        <w:jc w:val="both"/>
        <w:rPr>
          <w:rFonts w:ascii="Times New Roman" w:hAnsi="Times New Roman" w:cs="Times New Roman"/>
          <w:sz w:val="28"/>
          <w:szCs w:val="28"/>
        </w:rPr>
      </w:pPr>
    </w:p>
    <w:p w:rsidR="0039656C" w:rsidRDefault="0039656C" w:rsidP="00DD3722">
      <w:pPr>
        <w:spacing w:after="0" w:line="360" w:lineRule="auto"/>
        <w:ind w:firstLine="709"/>
        <w:jc w:val="both"/>
        <w:rPr>
          <w:rFonts w:ascii="Times New Roman" w:hAnsi="Times New Roman" w:cs="Times New Roman"/>
          <w:sz w:val="28"/>
          <w:szCs w:val="28"/>
        </w:rPr>
      </w:pPr>
      <w:r w:rsidRPr="00B6726A">
        <w:rPr>
          <w:rFonts w:ascii="Times New Roman" w:hAnsi="Times New Roman" w:cs="Times New Roman"/>
          <w:sz w:val="28"/>
          <w:szCs w:val="28"/>
        </w:rPr>
        <w:lastRenderedPageBreak/>
        <w:t>Это самый простой вариант базы данных для компании розничной торговли, но именно эти критерии участвуют в ранжировании. Конечно на практике критериев гораздо больше, там учитывается и наличие карты лояльности, номер телефона, город, дата рождения, электронная почта и многое другое.</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 такой вариант базы данных сегодня – бесполезен. В современных реалиях компании нужно больше сведений, для понимания нужд и потребностей своих покупателей.</w:t>
      </w:r>
    </w:p>
    <w:p w:rsidR="0039656C" w:rsidRDefault="0039656C" w:rsidP="0039656C">
      <w:pPr>
        <w:spacing w:line="360" w:lineRule="auto"/>
        <w:jc w:val="both"/>
        <w:rPr>
          <w:rFonts w:ascii="Times New Roman" w:hAnsi="Times New Roman" w:cs="Times New Roman"/>
          <w:sz w:val="28"/>
          <w:szCs w:val="28"/>
        </w:rPr>
      </w:pPr>
      <w:r>
        <w:rPr>
          <w:noProof/>
          <w:lang w:eastAsia="ru-RU"/>
        </w:rPr>
        <w:drawing>
          <wp:inline distT="0" distB="0" distL="0" distR="0" wp14:anchorId="76F855D7" wp14:editId="3001FE2F">
            <wp:extent cx="6021705" cy="2114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t="-1" r="3945" b="45686"/>
                    <a:stretch/>
                  </pic:blipFill>
                  <pic:spPr bwMode="auto">
                    <a:xfrm>
                      <a:off x="0" y="0"/>
                      <a:ext cx="6082986" cy="2136069"/>
                    </a:xfrm>
                    <a:prstGeom prst="rect">
                      <a:avLst/>
                    </a:prstGeom>
                    <a:ln>
                      <a:noFill/>
                    </a:ln>
                    <a:extLst>
                      <a:ext uri="{53640926-AAD7-44D8-BBD7-CCE9431645EC}">
                        <a14:shadowObscured xmlns:a14="http://schemas.microsoft.com/office/drawing/2010/main"/>
                      </a:ext>
                    </a:extLst>
                  </pic:spPr>
                </pic:pic>
              </a:graphicData>
            </a:graphic>
          </wp:inline>
        </w:drawing>
      </w:r>
    </w:p>
    <w:p w:rsidR="0039656C" w:rsidRDefault="0039656C" w:rsidP="0039656C">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13. Усложненный вариант БД</w:t>
      </w:r>
      <w:r w:rsidR="00B50E15">
        <w:rPr>
          <w:rStyle w:val="a6"/>
          <w:rFonts w:ascii="Times New Roman" w:hAnsi="Times New Roman" w:cs="Times New Roman"/>
          <w:sz w:val="28"/>
          <w:szCs w:val="28"/>
        </w:rPr>
        <w:footnoteReference w:id="18"/>
      </w:r>
      <w:r>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 даже вышеуказанный пример, является не полным. Компаниям может пригодиться любая информация, для усовершенствования своего торгового предложения. Например, вероисповедание, рацион питания, режим сна, темп жизни, семейное положение, возраст детей, место и характер работы и прочее.</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Чаще всего компании ранжируют (сегментируют) свои клиентов в базе данных по следующим критериям</w:t>
      </w:r>
      <w:r w:rsidRPr="00100BB1">
        <w:rPr>
          <w:rFonts w:ascii="Times New Roman" w:hAnsi="Times New Roman" w:cs="Times New Roman"/>
          <w:sz w:val="28"/>
          <w:szCs w:val="28"/>
        </w:rPr>
        <w:t>:</w:t>
      </w:r>
    </w:p>
    <w:p w:rsidR="0039656C" w:rsidRPr="000F54C2"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Локация</w:t>
      </w:r>
      <w:r w:rsidRPr="000F54C2">
        <w:rPr>
          <w:rFonts w:ascii="Times New Roman" w:hAnsi="Times New Roman" w:cs="Times New Roman"/>
          <w:sz w:val="28"/>
          <w:szCs w:val="28"/>
        </w:rPr>
        <w:t>;</w:t>
      </w:r>
    </w:p>
    <w:p w:rsidR="0039656C" w:rsidRPr="00100BB1"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Демографические признаки (пол, возраст, семейное положение)</w:t>
      </w:r>
      <w:r w:rsidRPr="00100BB1">
        <w:rPr>
          <w:rFonts w:ascii="Times New Roman" w:hAnsi="Times New Roman" w:cs="Times New Roman"/>
          <w:sz w:val="28"/>
          <w:szCs w:val="28"/>
        </w:rPr>
        <w:t>;</w:t>
      </w:r>
    </w:p>
    <w:p w:rsidR="0039656C" w:rsidRPr="000F54C2"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Социально-экономическое положение</w:t>
      </w:r>
      <w:r w:rsidRPr="000F54C2">
        <w:rPr>
          <w:rFonts w:ascii="Times New Roman" w:hAnsi="Times New Roman" w:cs="Times New Roman"/>
          <w:sz w:val="28"/>
          <w:szCs w:val="28"/>
        </w:rPr>
        <w:t>;</w:t>
      </w:r>
    </w:p>
    <w:p w:rsidR="0039656C" w:rsidRPr="00100BB1"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Психографический профиль (образ жизни, ценности, жизненная позиция, отношение к инновациям и т.д.)</w:t>
      </w:r>
      <w:r w:rsidRPr="00100BB1">
        <w:rPr>
          <w:rFonts w:ascii="Times New Roman" w:hAnsi="Times New Roman" w:cs="Times New Roman"/>
          <w:sz w:val="28"/>
          <w:szCs w:val="28"/>
        </w:rPr>
        <w:t>;</w:t>
      </w:r>
    </w:p>
    <w:p w:rsidR="0039656C" w:rsidRPr="00100BB1"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Уровень дохода</w:t>
      </w:r>
      <w:r w:rsidRPr="00100BB1">
        <w:rPr>
          <w:rFonts w:ascii="Times New Roman" w:hAnsi="Times New Roman" w:cs="Times New Roman"/>
          <w:sz w:val="28"/>
          <w:szCs w:val="28"/>
        </w:rPr>
        <w:t>;</w:t>
      </w:r>
    </w:p>
    <w:p w:rsidR="0039656C" w:rsidRPr="00100BB1"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Уровень трат и частотность покупок</w:t>
      </w:r>
      <w:r w:rsidRPr="00100BB1">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Поведенческие факторы (отношение к товарам, процесс покупки т.д.) </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анализа данных, в современном мире компании могут пойти двумя путями, анализировать данные за счет использования человеческих ресурсов, т.е. привлечением дата-аналитиков. Это специалисты, которые занимаются сбором, обрабатывает, изучает данные и интерпретирует их.</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Другой способ заключается в автоматизации всех процессов, связанных с информацией. Данный способ предусматривает установку и интеграцию специального ПО, которое будет участвовать во всех этапах сбора, хранения и анализа информации. </w:t>
      </w:r>
    </w:p>
    <w:p w:rsidR="0039656C" w:rsidRPr="00F12775"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современных тенденций, компании активно внедряют </w:t>
      </w:r>
      <w:r>
        <w:rPr>
          <w:rFonts w:ascii="Times New Roman" w:hAnsi="Times New Roman" w:cs="Times New Roman"/>
          <w:sz w:val="28"/>
          <w:szCs w:val="28"/>
          <w:lang w:val="en-US"/>
        </w:rPr>
        <w:t>Big</w:t>
      </w:r>
      <w:r w:rsidRPr="00F12775">
        <w:rPr>
          <w:rFonts w:ascii="Times New Roman" w:hAnsi="Times New Roman" w:cs="Times New Roman"/>
          <w:sz w:val="28"/>
          <w:szCs w:val="28"/>
        </w:rPr>
        <w:t xml:space="preserve"> </w:t>
      </w:r>
      <w:r>
        <w:rPr>
          <w:rFonts w:ascii="Times New Roman" w:hAnsi="Times New Roman" w:cs="Times New Roman"/>
          <w:sz w:val="28"/>
          <w:szCs w:val="28"/>
          <w:lang w:val="en-US"/>
        </w:rPr>
        <w:t>Data</w:t>
      </w:r>
      <w:r>
        <w:rPr>
          <w:rFonts w:ascii="Times New Roman" w:hAnsi="Times New Roman" w:cs="Times New Roman"/>
          <w:sz w:val="28"/>
          <w:szCs w:val="28"/>
        </w:rPr>
        <w:t xml:space="preserve">. </w:t>
      </w:r>
      <w:r w:rsidRPr="00F12775">
        <w:rPr>
          <w:rFonts w:ascii="Times New Roman" w:hAnsi="Times New Roman" w:cs="Times New Roman"/>
          <w:sz w:val="28"/>
          <w:szCs w:val="28"/>
        </w:rPr>
        <w:t>Технологии Big Data — серия подходов, инструментов и методов обработки структурированных и неструктурированных данных огромных объемов и значительного многообразия. Данные технологии применяются для получения воспринимаемых человеком результатов, эффективных в условиях непрерывного прироста, распределения информации по многочисленным узлам вычислительной сети.</w:t>
      </w:r>
    </w:p>
    <w:p w:rsidR="0039656C" w:rsidRPr="00F12775" w:rsidRDefault="0039656C" w:rsidP="0039656C">
      <w:pPr>
        <w:spacing w:after="0" w:line="360" w:lineRule="auto"/>
        <w:ind w:firstLine="709"/>
        <w:jc w:val="both"/>
        <w:rPr>
          <w:rFonts w:ascii="Times New Roman" w:hAnsi="Times New Roman" w:cs="Times New Roman"/>
          <w:sz w:val="28"/>
          <w:szCs w:val="28"/>
        </w:rPr>
      </w:pPr>
      <w:r w:rsidRPr="00F12775">
        <w:rPr>
          <w:rFonts w:ascii="Times New Roman" w:hAnsi="Times New Roman" w:cs="Times New Roman"/>
          <w:sz w:val="28"/>
          <w:szCs w:val="28"/>
        </w:rPr>
        <w:t>Термин Big Data относится к наборам данных, размер которых превосходит возможности типичных баз данных по хранению, управлению и анализу информации</w:t>
      </w:r>
      <w:r>
        <w:rPr>
          <w:rFonts w:ascii="Times New Roman" w:hAnsi="Times New Roman" w:cs="Times New Roman"/>
          <w:sz w:val="28"/>
          <w:szCs w:val="28"/>
        </w:rPr>
        <w:t xml:space="preserve">. </w:t>
      </w:r>
      <w:r w:rsidRPr="00F12775">
        <w:rPr>
          <w:rFonts w:ascii="Times New Roman" w:hAnsi="Times New Roman" w:cs="Times New Roman"/>
          <w:sz w:val="28"/>
          <w:szCs w:val="28"/>
        </w:rPr>
        <w:t>Аналитическая компания IDC представила в декабре 2012 г. отчет «Big Data, Bigger Digital Shadows, and Biggest Growth in the Far East», в котором предсказывалось, что объемы информации будут удваиваться каждые 2 года в течение следующих 8 лет. За ближайшие 7 лет количество данных в мире достигнет 40 ЗБ (1 ЗБ = 1021 байт), а это значит, что на каждого жителя Земли будет приходиться по 5200 ГБ данных</w:t>
      </w:r>
    </w:p>
    <w:p w:rsidR="0039656C" w:rsidRDefault="0039656C" w:rsidP="0039656C">
      <w:pPr>
        <w:spacing w:after="0" w:line="360" w:lineRule="auto"/>
        <w:ind w:firstLine="709"/>
        <w:jc w:val="both"/>
        <w:rPr>
          <w:rFonts w:ascii="Times New Roman" w:hAnsi="Times New Roman" w:cs="Times New Roman"/>
          <w:sz w:val="28"/>
          <w:szCs w:val="28"/>
        </w:rPr>
      </w:pPr>
      <w:r w:rsidRPr="00CB54A5">
        <w:rPr>
          <w:rFonts w:ascii="Times New Roman" w:hAnsi="Times New Roman" w:cs="Times New Roman"/>
          <w:sz w:val="28"/>
          <w:szCs w:val="28"/>
        </w:rPr>
        <w:t xml:space="preserve">В современных условиях организации создают большое количество неструктурированных данных, таких как текстовые документы, изображения, видеозаписи, машинные коды, таблицы и т. д. Вся эта информация хранится во множестве репозиториев, порой даже за пределами организации. Компании </w:t>
      </w:r>
      <w:r w:rsidRPr="00CB54A5">
        <w:rPr>
          <w:rFonts w:ascii="Times New Roman" w:hAnsi="Times New Roman" w:cs="Times New Roman"/>
          <w:sz w:val="28"/>
          <w:szCs w:val="28"/>
        </w:rPr>
        <w:lastRenderedPageBreak/>
        <w:t>могут иметь доступ к огромному массиву собственных данных и не иметь необходимых инструментов, которые могли бы установить взаимосвязи между этими данными и сделать на их основе значимые выводы. Традиционные методы анализа информации не могут угнаться за огромными объемами постоянно растущих и обновляемых данных</w:t>
      </w:r>
      <w:r>
        <w:rPr>
          <w:rFonts w:ascii="Times New Roman" w:hAnsi="Times New Roman" w:cs="Times New Roman"/>
          <w:sz w:val="28"/>
          <w:szCs w:val="28"/>
        </w:rPr>
        <w:t>.</w:t>
      </w:r>
    </w:p>
    <w:p w:rsidR="0039656C" w:rsidRDefault="0039656C" w:rsidP="0039656C">
      <w:pPr>
        <w:spacing w:after="0" w:line="360" w:lineRule="auto"/>
        <w:jc w:val="center"/>
        <w:rPr>
          <w:rFonts w:ascii="Times New Roman" w:hAnsi="Times New Roman" w:cs="Times New Roman"/>
          <w:sz w:val="28"/>
          <w:szCs w:val="28"/>
        </w:rPr>
      </w:pPr>
      <w:r>
        <w:rPr>
          <w:noProof/>
          <w:lang w:eastAsia="ru-RU"/>
        </w:rPr>
        <w:drawing>
          <wp:inline distT="0" distB="0" distL="0" distR="0" wp14:anchorId="57812C43" wp14:editId="118BE25B">
            <wp:extent cx="4657725" cy="3331158"/>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136" t="21673" r="23196" b="13878"/>
                    <a:stretch/>
                  </pic:blipFill>
                  <pic:spPr bwMode="auto">
                    <a:xfrm>
                      <a:off x="0" y="0"/>
                      <a:ext cx="4673912" cy="3342735"/>
                    </a:xfrm>
                    <a:prstGeom prst="rect">
                      <a:avLst/>
                    </a:prstGeom>
                    <a:ln>
                      <a:noFill/>
                    </a:ln>
                    <a:extLst>
                      <a:ext uri="{53640926-AAD7-44D8-BBD7-CCE9431645EC}">
                        <a14:shadowObscured xmlns:a14="http://schemas.microsoft.com/office/drawing/2010/main"/>
                      </a:ext>
                    </a:extLst>
                  </pic:spPr>
                </pic:pic>
              </a:graphicData>
            </a:graphic>
          </wp:inline>
        </w:drawing>
      </w:r>
    </w:p>
    <w:p w:rsidR="0039656C" w:rsidRDefault="0039656C" w:rsidP="0039656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14. Доминирующие типы данных для разных сфер бизнеса.</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w:t>
      </w:r>
      <w:r>
        <w:rPr>
          <w:rFonts w:ascii="Times New Roman" w:hAnsi="Times New Roman" w:cs="Times New Roman"/>
          <w:sz w:val="28"/>
          <w:szCs w:val="28"/>
          <w:lang w:val="en-US"/>
        </w:rPr>
        <w:t>Big</w:t>
      </w:r>
      <w:r w:rsidRPr="00AD5026">
        <w:rPr>
          <w:rFonts w:ascii="Times New Roman" w:hAnsi="Times New Roman" w:cs="Times New Roman"/>
          <w:sz w:val="28"/>
          <w:szCs w:val="28"/>
        </w:rPr>
        <w:t xml:space="preserve"> </w:t>
      </w:r>
      <w:r>
        <w:rPr>
          <w:rFonts w:ascii="Times New Roman" w:hAnsi="Times New Roman" w:cs="Times New Roman"/>
          <w:sz w:val="28"/>
          <w:szCs w:val="28"/>
          <w:lang w:val="en-US"/>
        </w:rPr>
        <w:t>Data</w:t>
      </w:r>
      <w:r>
        <w:rPr>
          <w:rFonts w:ascii="Times New Roman" w:hAnsi="Times New Roman" w:cs="Times New Roman"/>
          <w:sz w:val="28"/>
          <w:szCs w:val="28"/>
        </w:rPr>
        <w:t>, есть возможность использовать множество различных анализов, не обращая внимания на объем, тип, источник и прочее. Это могут быть и достаточно простые и широко используемые кластерный, регрессионный анализы и прочие</w:t>
      </w:r>
      <w:r>
        <w:rPr>
          <w:rStyle w:val="a6"/>
          <w:rFonts w:ascii="Times New Roman" w:hAnsi="Times New Roman" w:cs="Times New Roman"/>
          <w:sz w:val="28"/>
          <w:szCs w:val="28"/>
        </w:rPr>
        <w:footnoteReference w:id="19"/>
      </w:r>
      <w:r>
        <w:rPr>
          <w:rFonts w:ascii="Times New Roman" w:hAnsi="Times New Roman" w:cs="Times New Roman"/>
          <w:sz w:val="28"/>
          <w:szCs w:val="28"/>
        </w:rPr>
        <w:t xml:space="preserve">. </w:t>
      </w:r>
    </w:p>
    <w:p w:rsidR="0039656C" w:rsidRDefault="0039656C" w:rsidP="0039656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lang w:val="en-US"/>
        </w:rPr>
        <w:t>Big</w:t>
      </w:r>
      <w:r w:rsidRPr="00AD5026">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AD5026">
        <w:rPr>
          <w:rFonts w:ascii="Times New Roman" w:hAnsi="Times New Roman" w:cs="Times New Roman"/>
          <w:sz w:val="28"/>
          <w:szCs w:val="28"/>
        </w:rPr>
        <w:t xml:space="preserve"> </w:t>
      </w:r>
      <w:r>
        <w:rPr>
          <w:rFonts w:ascii="Times New Roman" w:hAnsi="Times New Roman" w:cs="Times New Roman"/>
          <w:sz w:val="28"/>
          <w:szCs w:val="28"/>
        </w:rPr>
        <w:t>может анализировать данные следующими способами</w:t>
      </w:r>
      <w:r w:rsidRPr="00AD5026">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Методами класса </w:t>
      </w:r>
      <w:r>
        <w:rPr>
          <w:rFonts w:ascii="Times New Roman" w:hAnsi="Times New Roman" w:cs="Times New Roman"/>
          <w:sz w:val="28"/>
          <w:szCs w:val="28"/>
          <w:lang w:val="en-US"/>
        </w:rPr>
        <w:t>Data</w:t>
      </w:r>
      <w:r w:rsidRPr="00AD5026">
        <w:rPr>
          <w:rFonts w:ascii="Times New Roman" w:hAnsi="Times New Roman" w:cs="Times New Roman"/>
          <w:sz w:val="28"/>
          <w:szCs w:val="28"/>
        </w:rPr>
        <w:t xml:space="preserve"> </w:t>
      </w:r>
      <w:r>
        <w:rPr>
          <w:rFonts w:ascii="Times New Roman" w:hAnsi="Times New Roman" w:cs="Times New Roman"/>
          <w:sz w:val="28"/>
          <w:szCs w:val="28"/>
          <w:lang w:val="en-US"/>
        </w:rPr>
        <w:t>Mining</w:t>
      </w:r>
      <w:r w:rsidRPr="00AD5026">
        <w:rPr>
          <w:rFonts w:ascii="Times New Roman" w:hAnsi="Times New Roman" w:cs="Times New Roman"/>
          <w:sz w:val="28"/>
          <w:szCs w:val="28"/>
        </w:rPr>
        <w:t xml:space="preserve"> </w:t>
      </w:r>
      <w:r>
        <w:rPr>
          <w:rFonts w:ascii="Times New Roman" w:hAnsi="Times New Roman" w:cs="Times New Roman"/>
          <w:sz w:val="28"/>
          <w:szCs w:val="28"/>
        </w:rPr>
        <w:t>(</w:t>
      </w:r>
      <w:r w:rsidRPr="00AD5026">
        <w:rPr>
          <w:rFonts w:ascii="Times New Roman" w:hAnsi="Times New Roman" w:cs="Times New Roman"/>
          <w:sz w:val="28"/>
          <w:szCs w:val="28"/>
        </w:rPr>
        <w:t>добыча данных, интеллектуальный анализ да</w:t>
      </w:r>
      <w:r>
        <w:rPr>
          <w:rFonts w:ascii="Times New Roman" w:hAnsi="Times New Roman" w:cs="Times New Roman"/>
          <w:sz w:val="28"/>
          <w:szCs w:val="28"/>
        </w:rPr>
        <w:t>нных, глубинный анализ данных) –</w:t>
      </w:r>
      <w:r w:rsidRPr="00AD5026">
        <w:rPr>
          <w:rFonts w:ascii="Times New Roman" w:hAnsi="Times New Roman" w:cs="Times New Roman"/>
          <w:sz w:val="28"/>
          <w:szCs w:val="28"/>
        </w:rPr>
        <w:t xml:space="preserve"> совокупность методов обнаружения в данных ранее неизвестных, нетривиальных, практически полезных знаний, необходимых для принятия решений. К таким методам, в частности, относятся обучение ассоциативным правилам (association rule learning), классификация </w:t>
      </w:r>
      <w:r w:rsidRPr="00AD5026">
        <w:rPr>
          <w:rFonts w:ascii="Times New Roman" w:hAnsi="Times New Roman" w:cs="Times New Roman"/>
          <w:sz w:val="28"/>
          <w:szCs w:val="28"/>
        </w:rPr>
        <w:lastRenderedPageBreak/>
        <w:t>(разбиение на категории), кластерный анализ, регрессионный анализ, обнаружение и анализ отклонений и др.</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E0746">
        <w:rPr>
          <w:rFonts w:ascii="Times New Roman" w:hAnsi="Times New Roman" w:cs="Times New Roman"/>
          <w:bCs/>
          <w:sz w:val="28"/>
          <w:szCs w:val="28"/>
        </w:rPr>
        <w:t>Смешение и интеграция данных</w:t>
      </w:r>
      <w:r w:rsidRPr="00AD5026">
        <w:rPr>
          <w:rFonts w:ascii="Times New Roman" w:hAnsi="Times New Roman" w:cs="Times New Roman"/>
          <w:sz w:val="28"/>
          <w:szCs w:val="28"/>
        </w:rPr>
        <w:t> (data fusion and integration) — набор техник, позволяющих интегрировать разнородные данные из разнообразных источников с целью проведения глубинного анализа</w:t>
      </w:r>
      <w:r>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E0746">
        <w:rPr>
          <w:rFonts w:ascii="Times New Roman" w:hAnsi="Times New Roman" w:cs="Times New Roman"/>
          <w:bCs/>
          <w:sz w:val="28"/>
          <w:szCs w:val="28"/>
        </w:rPr>
        <w:t>Искусственные нейронные сети</w:t>
      </w:r>
      <w:r w:rsidRPr="008E0746">
        <w:rPr>
          <w:rFonts w:ascii="Times New Roman" w:hAnsi="Times New Roman" w:cs="Times New Roman"/>
          <w:sz w:val="28"/>
          <w:szCs w:val="28"/>
        </w:rPr>
        <w:t>, сетевой анализ, оптимизация, в том числе генетические алгоритмы (genetic algorithm — эвристические алгоритмы поиска, используемые для решения задач оптимизации и моделирования путём случайного подбора, комбинирования и вариации искомых параметров с использованием механизмов, аналогичных естественному отбору в природе)</w:t>
      </w:r>
      <w:r>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E0746">
        <w:rPr>
          <w:rFonts w:ascii="Times New Roman" w:hAnsi="Times New Roman" w:cs="Times New Roman"/>
          <w:bCs/>
          <w:sz w:val="28"/>
          <w:szCs w:val="28"/>
        </w:rPr>
        <w:t>Имитационное моделирование</w:t>
      </w:r>
      <w:r w:rsidRPr="008E0746">
        <w:rPr>
          <w:rFonts w:ascii="Times New Roman" w:hAnsi="Times New Roman" w:cs="Times New Roman"/>
          <w:sz w:val="28"/>
          <w:szCs w:val="28"/>
        </w:rPr>
        <w:t> (simulation) — метод, позволяющий строить модели, описывающие процессы так, как они проходили бы в действительности. Имитационное моделирование можно рассматривать как разновидность экспериментальных испытаний</w:t>
      </w:r>
      <w:r>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E0746">
        <w:rPr>
          <w:rFonts w:ascii="Times New Roman" w:hAnsi="Times New Roman" w:cs="Times New Roman"/>
          <w:bCs/>
          <w:sz w:val="28"/>
          <w:szCs w:val="28"/>
        </w:rPr>
        <w:t>Статистический анализ</w:t>
      </w:r>
      <w:r>
        <w:rPr>
          <w:rFonts w:ascii="Times New Roman" w:hAnsi="Times New Roman" w:cs="Times New Roman"/>
          <w:sz w:val="28"/>
          <w:szCs w:val="28"/>
        </w:rPr>
        <w:t> –</w:t>
      </w:r>
      <w:r w:rsidRPr="008E0746">
        <w:rPr>
          <w:rFonts w:ascii="Times New Roman" w:hAnsi="Times New Roman" w:cs="Times New Roman"/>
          <w:sz w:val="28"/>
          <w:szCs w:val="28"/>
        </w:rPr>
        <w:t xml:space="preserve"> анализ вр</w:t>
      </w:r>
      <w:r>
        <w:rPr>
          <w:rFonts w:ascii="Times New Roman" w:hAnsi="Times New Roman" w:cs="Times New Roman"/>
          <w:sz w:val="28"/>
          <w:szCs w:val="28"/>
        </w:rPr>
        <w:t>еменных рядов, A/B-тестирование</w:t>
      </w:r>
      <w:r w:rsidRPr="008E0746">
        <w:rPr>
          <w:rFonts w:ascii="Times New Roman" w:hAnsi="Times New Roman" w:cs="Times New Roman"/>
          <w:sz w:val="28"/>
          <w:szCs w:val="28"/>
        </w:rPr>
        <w:t>; при его использовании контрольная группа элементов сравнивается с набором тестовых групп, в которых один или несколько показателей были изменены, для того чтобы выяснить, какие из изменений улучшают целевой показатель)</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оффлайн-ритейла </w:t>
      </w:r>
      <w:r>
        <w:rPr>
          <w:rFonts w:ascii="Times New Roman" w:hAnsi="Times New Roman" w:cs="Times New Roman"/>
          <w:sz w:val="28"/>
          <w:szCs w:val="28"/>
          <w:lang w:val="en-US"/>
        </w:rPr>
        <w:t>Big</w:t>
      </w:r>
      <w:r w:rsidRPr="00483348">
        <w:rPr>
          <w:rFonts w:ascii="Times New Roman" w:hAnsi="Times New Roman" w:cs="Times New Roman"/>
          <w:sz w:val="28"/>
          <w:szCs w:val="28"/>
        </w:rPr>
        <w:t xml:space="preserve"> </w:t>
      </w:r>
      <w:r>
        <w:rPr>
          <w:rFonts w:ascii="Times New Roman" w:hAnsi="Times New Roman" w:cs="Times New Roman"/>
          <w:sz w:val="28"/>
          <w:szCs w:val="28"/>
          <w:lang w:val="en-US"/>
        </w:rPr>
        <w:t>Data</w:t>
      </w:r>
      <w:r>
        <w:rPr>
          <w:rFonts w:ascii="Times New Roman" w:hAnsi="Times New Roman" w:cs="Times New Roman"/>
          <w:sz w:val="28"/>
          <w:szCs w:val="28"/>
        </w:rPr>
        <w:t xml:space="preserve"> может упростить следующие аспекты в деятельности компании</w:t>
      </w:r>
      <w:r>
        <w:rPr>
          <w:rStyle w:val="a6"/>
          <w:rFonts w:ascii="Times New Roman" w:hAnsi="Times New Roman" w:cs="Times New Roman"/>
          <w:sz w:val="28"/>
          <w:szCs w:val="28"/>
        </w:rPr>
        <w:footnoteReference w:id="20"/>
      </w:r>
      <w:r w:rsidRPr="00483348">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A</w:t>
      </w:r>
      <w:r w:rsidRPr="004A5338">
        <w:rPr>
          <w:rFonts w:ascii="Times New Roman" w:hAnsi="Times New Roman" w:cs="Times New Roman"/>
          <w:sz w:val="28"/>
          <w:szCs w:val="28"/>
        </w:rPr>
        <w:t>/</w:t>
      </w:r>
      <w:r>
        <w:rPr>
          <w:rFonts w:ascii="Times New Roman" w:hAnsi="Times New Roman" w:cs="Times New Roman"/>
          <w:sz w:val="28"/>
          <w:szCs w:val="28"/>
          <w:lang w:val="en-US"/>
        </w:rPr>
        <w:t>B</w:t>
      </w:r>
      <w:r w:rsidRPr="004A5338">
        <w:rPr>
          <w:rFonts w:ascii="Times New Roman" w:hAnsi="Times New Roman" w:cs="Times New Roman"/>
          <w:sz w:val="28"/>
          <w:szCs w:val="28"/>
        </w:rPr>
        <w:t xml:space="preserve"> </w:t>
      </w:r>
      <w:r>
        <w:rPr>
          <w:rFonts w:ascii="Times New Roman" w:hAnsi="Times New Roman" w:cs="Times New Roman"/>
          <w:sz w:val="28"/>
          <w:szCs w:val="28"/>
        </w:rPr>
        <w:t>– тестирование</w:t>
      </w:r>
      <w:r w:rsidRPr="004A5338">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sidRPr="00483348">
        <w:rPr>
          <w:rFonts w:ascii="Times New Roman" w:hAnsi="Times New Roman" w:cs="Times New Roman"/>
          <w:sz w:val="28"/>
          <w:szCs w:val="28"/>
        </w:rPr>
        <w:t xml:space="preserve">В розничной торговле с помощью A/B тестирования можно оптимизировать </w:t>
      </w:r>
      <w:r>
        <w:rPr>
          <w:rFonts w:ascii="Times New Roman" w:hAnsi="Times New Roman" w:cs="Times New Roman"/>
          <w:sz w:val="28"/>
          <w:szCs w:val="28"/>
        </w:rPr>
        <w:t xml:space="preserve">не только базу данных, посредством применения вышеуказанных алгоритмов, но и </w:t>
      </w:r>
      <w:r w:rsidRPr="00483348">
        <w:rPr>
          <w:rFonts w:ascii="Times New Roman" w:hAnsi="Times New Roman" w:cs="Times New Roman"/>
          <w:sz w:val="28"/>
          <w:szCs w:val="28"/>
        </w:rPr>
        <w:t>размещение товаров в магазине в целом и на полках, тестировать новые форматы торговли и рекламных материалов. Например, компания Heineken с помощью решения от компании Shopperception, в котором устройство Microsoft Kinect используется для отслеживания и записи поведения кли</w:t>
      </w:r>
      <w:r w:rsidRPr="00483348">
        <w:rPr>
          <w:rFonts w:ascii="Times New Roman" w:hAnsi="Times New Roman" w:cs="Times New Roman"/>
          <w:sz w:val="28"/>
          <w:szCs w:val="28"/>
        </w:rPr>
        <w:lastRenderedPageBreak/>
        <w:t>ентов рядом с полками и торговыми автоматами, смогла протестировать размещение пива на полке против его размещения в отдельном холодильнике. Анализ собираемых данных выполнялся автоматически, что позволило сократить затраты более чем в 100 раз по сравнению с традиционными методами.</w:t>
      </w:r>
    </w:p>
    <w:p w:rsidR="0039656C" w:rsidRPr="004A5338"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Сегментация покупателей</w:t>
      </w:r>
      <w:r w:rsidRPr="004A5338">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color w:val="000000"/>
          <w:sz w:val="28"/>
          <w:szCs w:val="28"/>
          <w:shd w:val="clear" w:color="auto" w:fill="FFFFFF"/>
        </w:rPr>
      </w:pPr>
      <w:r w:rsidRPr="00483348">
        <w:rPr>
          <w:rFonts w:ascii="Times New Roman" w:hAnsi="Times New Roman" w:cs="Times New Roman"/>
          <w:color w:val="000000"/>
          <w:sz w:val="28"/>
          <w:szCs w:val="28"/>
          <w:shd w:val="clear" w:color="auto" w:fill="FFFFFF"/>
        </w:rPr>
        <w:t>Сегментация покупателей может быть с одинаковым успехом применена в интер</w:t>
      </w:r>
      <w:r>
        <w:rPr>
          <w:rFonts w:ascii="Times New Roman" w:hAnsi="Times New Roman" w:cs="Times New Roman"/>
          <w:color w:val="000000"/>
          <w:sz w:val="28"/>
          <w:szCs w:val="28"/>
          <w:shd w:val="clear" w:color="auto" w:fill="FFFFFF"/>
        </w:rPr>
        <w:t>нет-магазинах, так и в офлайн-ритейле. Для российского ри</w:t>
      </w:r>
      <w:r w:rsidRPr="00483348">
        <w:rPr>
          <w:rFonts w:ascii="Times New Roman" w:hAnsi="Times New Roman" w:cs="Times New Roman"/>
          <w:color w:val="000000"/>
          <w:sz w:val="28"/>
          <w:szCs w:val="28"/>
          <w:shd w:val="clear" w:color="auto" w:fill="FFFFFF"/>
        </w:rPr>
        <w:t>тейлера «Лента» доля покупок, совершенных с использованием карт программ лояльности, составляет более 90%. Приобретая такие карты, покупатели добровольно сообщают о себе важную социо</w:t>
      </w:r>
      <w:r>
        <w:rPr>
          <w:rFonts w:ascii="Times New Roman" w:hAnsi="Times New Roman" w:cs="Times New Roman"/>
          <w:color w:val="000000"/>
          <w:sz w:val="28"/>
          <w:szCs w:val="28"/>
          <w:shd w:val="clear" w:color="auto" w:fill="FFFFFF"/>
        </w:rPr>
        <w:t>-</w:t>
      </w:r>
      <w:r w:rsidRPr="00483348">
        <w:rPr>
          <w:rFonts w:ascii="Times New Roman" w:hAnsi="Times New Roman" w:cs="Times New Roman"/>
          <w:color w:val="000000"/>
          <w:sz w:val="28"/>
          <w:szCs w:val="28"/>
          <w:shd w:val="clear" w:color="auto" w:fill="FFFFFF"/>
        </w:rPr>
        <w:t>демографическую информацию, например</w:t>
      </w:r>
      <w:r>
        <w:rPr>
          <w:rFonts w:ascii="Times New Roman" w:hAnsi="Times New Roman" w:cs="Times New Roman"/>
          <w:color w:val="000000"/>
          <w:sz w:val="28"/>
          <w:szCs w:val="28"/>
          <w:shd w:val="clear" w:color="auto" w:fill="FFFFFF"/>
        </w:rPr>
        <w:t>,</w:t>
      </w:r>
      <w:r w:rsidRPr="00483348">
        <w:rPr>
          <w:rFonts w:ascii="Times New Roman" w:hAnsi="Times New Roman" w:cs="Times New Roman"/>
          <w:color w:val="000000"/>
          <w:sz w:val="28"/>
          <w:szCs w:val="28"/>
          <w:shd w:val="clear" w:color="auto" w:fill="FFFFFF"/>
        </w:rPr>
        <w:t> возраст, пол, семейное положение, владение автомобилем, а также идентифицируют свои покупки. Используя данные о покупках по картам программы лояльности с 2010 г., компания осуществила сегментацию базы покупателей по принципу RFV («давность, частота и стоимость») и по покупательскому поведению.</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Персональные предложения</w:t>
      </w:r>
      <w:r w:rsidRPr="004A5338">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7"/>
          <w:shd w:val="clear" w:color="auto" w:fill="FFFFFF"/>
        </w:rPr>
      </w:pPr>
      <w:r>
        <w:rPr>
          <w:rFonts w:ascii="Times New Roman" w:hAnsi="Times New Roman" w:cs="Times New Roman"/>
          <w:sz w:val="28"/>
          <w:szCs w:val="28"/>
        </w:rPr>
        <w:t xml:space="preserve">На сегодняшний день доставить персональное сообщение различными способами, и с оффлайн-магазинами можно реализовать такую коммуникацию через </w:t>
      </w:r>
      <w:r>
        <w:rPr>
          <w:rFonts w:ascii="Times New Roman" w:hAnsi="Times New Roman" w:cs="Times New Roman"/>
          <w:sz w:val="28"/>
          <w:szCs w:val="28"/>
          <w:lang w:val="en-US"/>
        </w:rPr>
        <w:t>Wi</w:t>
      </w:r>
      <w:r w:rsidRPr="007608FB">
        <w:rPr>
          <w:rFonts w:ascii="Times New Roman" w:hAnsi="Times New Roman" w:cs="Times New Roman"/>
          <w:sz w:val="28"/>
          <w:szCs w:val="28"/>
        </w:rPr>
        <w:t>-</w:t>
      </w:r>
      <w:r>
        <w:rPr>
          <w:rFonts w:ascii="Times New Roman" w:hAnsi="Times New Roman" w:cs="Times New Roman"/>
          <w:sz w:val="28"/>
          <w:szCs w:val="28"/>
          <w:lang w:val="en-US"/>
        </w:rPr>
        <w:t>Fi</w:t>
      </w:r>
      <w:r w:rsidRPr="007608FB">
        <w:rPr>
          <w:rFonts w:ascii="Times New Roman" w:hAnsi="Times New Roman" w:cs="Times New Roman"/>
          <w:sz w:val="28"/>
          <w:szCs w:val="28"/>
        </w:rPr>
        <w:t xml:space="preserve">, </w:t>
      </w:r>
      <w:r>
        <w:rPr>
          <w:rFonts w:ascii="Times New Roman" w:hAnsi="Times New Roman" w:cs="Times New Roman"/>
          <w:sz w:val="28"/>
          <w:szCs w:val="28"/>
        </w:rPr>
        <w:t xml:space="preserve">через мобильное приложение и рекламу. Например, американская компания </w:t>
      </w:r>
      <w:r w:rsidRPr="007608FB">
        <w:rPr>
          <w:rFonts w:ascii="Times New Roman" w:hAnsi="Times New Roman" w:cs="Times New Roman"/>
          <w:sz w:val="28"/>
          <w:szCs w:val="27"/>
          <w:shd w:val="clear" w:color="auto" w:fill="FFFFFF"/>
        </w:rPr>
        <w:t>Euclid Analytics</w:t>
      </w:r>
      <w:r>
        <w:rPr>
          <w:rFonts w:ascii="Times New Roman" w:hAnsi="Times New Roman" w:cs="Times New Roman"/>
          <w:sz w:val="28"/>
          <w:szCs w:val="27"/>
          <w:shd w:val="clear" w:color="auto" w:fill="FFFFFF"/>
        </w:rPr>
        <w:t>, реализует систему, позволяющую отслеживать перемещение покупателя по магазину, и сообщения могут быть отправлены пользователю, когда он подошел к определенной полке. Также это может быть реализовано и без отслеживания пути покупателя по магазину, а может быть отправлено в тот момент, когда он вероятнее всего собирается пойти в магазин.</w:t>
      </w:r>
    </w:p>
    <w:p w:rsidR="00B50E15" w:rsidRPr="00AD5026" w:rsidRDefault="00B50E15" w:rsidP="0039656C">
      <w:pPr>
        <w:spacing w:after="0" w:line="360" w:lineRule="auto"/>
        <w:jc w:val="both"/>
        <w:rPr>
          <w:rFonts w:ascii="Times New Roman" w:hAnsi="Times New Roman" w:cs="Times New Roman"/>
          <w:sz w:val="28"/>
          <w:szCs w:val="28"/>
        </w:rPr>
      </w:pPr>
    </w:p>
    <w:p w:rsidR="0039656C" w:rsidRDefault="0039656C" w:rsidP="0039656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2.4. </w:t>
      </w:r>
      <w:r w:rsidRPr="0091078E">
        <w:rPr>
          <w:rFonts w:ascii="Times New Roman" w:hAnsi="Times New Roman" w:cs="Times New Roman"/>
          <w:sz w:val="28"/>
          <w:szCs w:val="28"/>
        </w:rPr>
        <w:t>Показатели эффективности персонализированного взаимодействия для компании и потребителя</w:t>
      </w:r>
      <w:r>
        <w:rPr>
          <w:rFonts w:ascii="Times New Roman" w:hAnsi="Times New Roman" w:cs="Times New Roman"/>
          <w:sz w:val="28"/>
          <w:szCs w:val="28"/>
        </w:rPr>
        <w:t>.</w:t>
      </w:r>
    </w:p>
    <w:p w:rsidR="0039656C" w:rsidRDefault="0039656C" w:rsidP="0039656C">
      <w:pPr>
        <w:spacing w:after="0" w:line="360" w:lineRule="auto"/>
        <w:jc w:val="center"/>
        <w:rPr>
          <w:rFonts w:ascii="Times New Roman" w:hAnsi="Times New Roman" w:cs="Times New Roman"/>
          <w:sz w:val="28"/>
          <w:szCs w:val="28"/>
        </w:rPr>
      </w:pP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 разработке, создании или усовершенствовании канала взаимодействия с потребителем, компании несут большие затраты, как финансовые, так и материальные, в который входят труды квалифицированного персонала, использование виртуальных и технических мощностей. И задача руководства заключается не только в организации процесса создания или совершенствования, но и составление бизнес-плана, в котором определены стоимость, инструментарий, ответственные лица, сроки реализации и многое другое.</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примера, рассмотрим мобильное приложение, как канал взаимодействия, с функцией предоставления индивидуального персонализированного приложения, формируемое на основании истории покупок потребителя, а именно купленных товаров и количества покупок.</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Показатели эффективность в данном случае могут быть определены как со стороны компании, так и со стороны потребителя. Также показатели можно классифицировать на две большие группы, а именно</w:t>
      </w:r>
      <w:r w:rsidRPr="002F2BC7">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Финансовые</w:t>
      </w:r>
      <w:r w:rsidRPr="005C118E">
        <w:rPr>
          <w:rFonts w:ascii="Times New Roman" w:hAnsi="Times New Roman" w:cs="Times New Roman"/>
          <w:sz w:val="28"/>
          <w:szCs w:val="28"/>
        </w:rPr>
        <w:t>;</w:t>
      </w:r>
    </w:p>
    <w:p w:rsidR="0039656C" w:rsidRPr="003657C6"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Технические</w:t>
      </w:r>
      <w:r w:rsidRPr="003657C6">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финансовым показателям следует отнести те показатели, которые можно измерить в денежном выражении. Компаниям, реализующим каналы взаимодействия, которые направлены на продажу товару, следует опираться на следующие показатели</w:t>
      </w:r>
      <w:r w:rsidRPr="003657C6">
        <w:rPr>
          <w:rFonts w:ascii="Times New Roman" w:hAnsi="Times New Roman" w:cs="Times New Roman"/>
          <w:sz w:val="28"/>
          <w:szCs w:val="28"/>
        </w:rPr>
        <w:t>:</w:t>
      </w:r>
    </w:p>
    <w:p w:rsidR="0039656C" w:rsidRPr="005C118E"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Совокупная стоимость разработки</w:t>
      </w:r>
      <w:r w:rsidRPr="005C118E">
        <w:rPr>
          <w:rFonts w:ascii="Times New Roman" w:hAnsi="Times New Roman" w:cs="Times New Roman"/>
          <w:sz w:val="28"/>
          <w:szCs w:val="28"/>
        </w:rPr>
        <w:t>;</w:t>
      </w:r>
    </w:p>
    <w:p w:rsidR="0039656C" w:rsidRPr="003657C6"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 самый базовый показатель, по которому следует определять целесообразность проведения всех работ. Если стоимость разработки слишком высока, а перспективы сомнительны или трудно оценимы – то создание такого канала не целесообразно. </w:t>
      </w:r>
    </w:p>
    <w:p w:rsidR="0039656C" w:rsidRPr="005C118E"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3657C6">
        <w:rPr>
          <w:rFonts w:ascii="Times New Roman" w:hAnsi="Times New Roman" w:cs="Times New Roman"/>
          <w:sz w:val="28"/>
          <w:szCs w:val="28"/>
        </w:rPr>
        <w:t xml:space="preserve"> </w:t>
      </w:r>
      <w:r>
        <w:rPr>
          <w:rFonts w:ascii="Times New Roman" w:hAnsi="Times New Roman" w:cs="Times New Roman"/>
          <w:sz w:val="28"/>
          <w:szCs w:val="28"/>
          <w:lang w:val="en-US"/>
        </w:rPr>
        <w:t>LTV</w:t>
      </w:r>
      <w:r w:rsidRPr="005C118E">
        <w:rPr>
          <w:rFonts w:ascii="Times New Roman" w:hAnsi="Times New Roman" w:cs="Times New Roman"/>
          <w:sz w:val="28"/>
          <w:szCs w:val="28"/>
        </w:rPr>
        <w:t xml:space="preserve"> </w:t>
      </w:r>
      <w:r>
        <w:rPr>
          <w:rFonts w:ascii="Times New Roman" w:hAnsi="Times New Roman" w:cs="Times New Roman"/>
          <w:sz w:val="28"/>
          <w:szCs w:val="28"/>
        </w:rPr>
        <w:t>(пожизненная ценность клиента)</w:t>
      </w:r>
      <w:r w:rsidRPr="005C118E">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показатель (так же упоминается как </w:t>
      </w:r>
      <w:r>
        <w:rPr>
          <w:rFonts w:ascii="Times New Roman" w:hAnsi="Times New Roman" w:cs="Times New Roman"/>
          <w:sz w:val="28"/>
          <w:szCs w:val="28"/>
          <w:lang w:val="en-US"/>
        </w:rPr>
        <w:t>CLV</w:t>
      </w:r>
      <w:r w:rsidRPr="003657C6">
        <w:rPr>
          <w:rFonts w:ascii="Times New Roman" w:hAnsi="Times New Roman" w:cs="Times New Roman"/>
          <w:sz w:val="28"/>
          <w:szCs w:val="28"/>
        </w:rPr>
        <w:t>)</w:t>
      </w:r>
      <w:r>
        <w:rPr>
          <w:rFonts w:ascii="Times New Roman" w:hAnsi="Times New Roman" w:cs="Times New Roman"/>
          <w:sz w:val="28"/>
          <w:szCs w:val="28"/>
        </w:rPr>
        <w:t xml:space="preserve">, означает совокупную прибыль с одного клиента, за все время сотрудничества. Величина показателя </w:t>
      </w:r>
      <w:r>
        <w:rPr>
          <w:rFonts w:ascii="Times New Roman" w:hAnsi="Times New Roman" w:cs="Times New Roman"/>
          <w:sz w:val="28"/>
          <w:szCs w:val="28"/>
        </w:rPr>
        <w:lastRenderedPageBreak/>
        <w:t>определяется в зависимости от рынка и длительности существования компании. Также с этим показателем можно соотнести стоимость привлечения клиента и определить прибыль или убыток с этого клиента.</w:t>
      </w:r>
    </w:p>
    <w:p w:rsidR="0039656C" w:rsidRPr="00656985"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Этим показателем в первую очередь стоит руководствоваться при определении рентабельности канала взаимодействия. Если </w:t>
      </w:r>
      <w:r>
        <w:rPr>
          <w:rFonts w:ascii="Times New Roman" w:hAnsi="Times New Roman" w:cs="Times New Roman"/>
          <w:sz w:val="28"/>
          <w:szCs w:val="28"/>
          <w:lang w:val="en-US"/>
        </w:rPr>
        <w:t>LTV</w:t>
      </w:r>
      <w:r w:rsidRPr="00656985">
        <w:rPr>
          <w:rFonts w:ascii="Times New Roman" w:hAnsi="Times New Roman" w:cs="Times New Roman"/>
          <w:sz w:val="28"/>
          <w:szCs w:val="28"/>
        </w:rPr>
        <w:t xml:space="preserve"> </w:t>
      </w:r>
      <w:r>
        <w:rPr>
          <w:rFonts w:ascii="Times New Roman" w:hAnsi="Times New Roman" w:cs="Times New Roman"/>
          <w:sz w:val="28"/>
          <w:szCs w:val="28"/>
        </w:rPr>
        <w:t>большинства клиентов вырос, и продолжает расти в реальном времени – то данный канал взаимодействия рентабелен.</w:t>
      </w:r>
    </w:p>
    <w:p w:rsidR="0039656C" w:rsidRPr="007624E5"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Процент вторичных покупок или частота покупок</w:t>
      </w:r>
      <w:r w:rsidRPr="007624E5">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показатель отвечает на вопрос, является ли этот канал удобным, отвечает ли он требованиям покупателей, и, если потребительская оценка на хорошем уровне – через данный канал будут покупать регулярно.</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же покупатель, впервые для себя купил товар и больше через него не покупал, скорее всего это связанно с неудобством для него.</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Средний чек</w:t>
      </w:r>
      <w:r w:rsidRPr="005C118E">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показатель скорее всего уже определяется в компании ежемесячно, но теперь следует внимательно проанализировать его, и если средний чек повысился в первые месяцы внедрения нового канала – то уже можно говорить об успешности внедрения. Если же компания измеряет средний чек для каждого канала отдельно, то стоит определить среднюю величину дополнительно проданного товара к величине среднего чека в процентном выражении.</w:t>
      </w:r>
    </w:p>
    <w:p w:rsidR="0039656C" w:rsidRPr="005C118E"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Конверсия</w:t>
      </w:r>
      <w:r w:rsidRPr="005C118E">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Самый распространенный показатель, отражающий количество совершивших покупку потребителей к числу предложений о покупке. Поскольку задача канала взаимодействия в предоставлении индивидуального персонализированного предложения, то необходимо рассчитать процент покупателей, совершивших покупку по данному предложению.</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 техническим характеристикам можно отнести</w:t>
      </w:r>
      <w:r w:rsidRPr="007624E5">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Скорость загрузки</w:t>
      </w:r>
      <w:r w:rsidRPr="00E34026">
        <w:rPr>
          <w:rFonts w:ascii="Times New Roman" w:hAnsi="Times New Roman" w:cs="Times New Roman"/>
          <w:sz w:val="28"/>
          <w:szCs w:val="28"/>
        </w:rPr>
        <w:t>;</w:t>
      </w:r>
    </w:p>
    <w:p w:rsidR="0039656C" w:rsidRPr="005C118E"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Быстродействие</w:t>
      </w:r>
      <w:r w:rsidRPr="005C118E">
        <w:rPr>
          <w:rFonts w:ascii="Times New Roman" w:hAnsi="Times New Roman" w:cs="Times New Roman"/>
          <w:sz w:val="28"/>
          <w:szCs w:val="28"/>
        </w:rPr>
        <w:t>;</w:t>
      </w:r>
    </w:p>
    <w:p w:rsidR="0039656C" w:rsidRPr="00E34026"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Процент ошибок</w:t>
      </w:r>
      <w:r w:rsidRPr="00E34026">
        <w:rPr>
          <w:rFonts w:ascii="Times New Roman" w:hAnsi="Times New Roman" w:cs="Times New Roman"/>
          <w:sz w:val="28"/>
          <w:szCs w:val="28"/>
        </w:rPr>
        <w:t>;</w:t>
      </w:r>
    </w:p>
    <w:p w:rsidR="0039656C" w:rsidRPr="00E34026"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Достоверность предоставляемой информации</w:t>
      </w:r>
      <w:r w:rsidRPr="00E34026">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Корректность отображения</w:t>
      </w:r>
      <w:r w:rsidRPr="005C612C">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Объем приложения</w:t>
      </w:r>
      <w:r w:rsidRPr="005C118E">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Процент использования кэш и оперативной памяти смартфона, по отношению к другим приложениям.</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Технических показателей может быть огромное множество и связаны они в основном с аппаратной частью. По отношению к данным показателям компания должна адаптировать мобильное приложение, и все его функции к как можно большему количеству актуальных смартфонов. Приложение должно быть простым, интуитивно-понятным, не тормозить, не выдавать ошибки и не расходовать ресурсы смартфона.</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пользователя самыми важными аспектами в работе такого канала взаимодействия будут являться</w:t>
      </w:r>
      <w:r w:rsidRPr="005C612C">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86798">
        <w:rPr>
          <w:rFonts w:ascii="Times New Roman" w:hAnsi="Times New Roman" w:cs="Times New Roman"/>
          <w:sz w:val="28"/>
          <w:szCs w:val="28"/>
        </w:rPr>
        <w:t xml:space="preserve"> </w:t>
      </w:r>
      <w:r>
        <w:rPr>
          <w:rFonts w:ascii="Times New Roman" w:hAnsi="Times New Roman" w:cs="Times New Roman"/>
          <w:sz w:val="28"/>
          <w:szCs w:val="28"/>
        </w:rPr>
        <w:t>Простота</w:t>
      </w:r>
      <w:r w:rsidRPr="00086798">
        <w:rPr>
          <w:rFonts w:ascii="Times New Roman" w:hAnsi="Times New Roman" w:cs="Times New Roman"/>
          <w:sz w:val="28"/>
          <w:szCs w:val="28"/>
        </w:rPr>
        <w:t>;</w:t>
      </w:r>
    </w:p>
    <w:p w:rsidR="0039656C" w:rsidRPr="00086798"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Стабильность</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Интуитивное управление и визуализация</w:t>
      </w:r>
      <w:r w:rsidRPr="00086798">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Релевантность предложений</w:t>
      </w:r>
      <w:r w:rsidRPr="00086798">
        <w:rPr>
          <w:rFonts w:ascii="Times New Roman" w:hAnsi="Times New Roman" w:cs="Times New Roman"/>
          <w:sz w:val="28"/>
          <w:szCs w:val="28"/>
        </w:rPr>
        <w:t>;</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Величина расходования ресурсов смартфона.</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Большинство вышеуказанных параметров являются субъективными и трудно определимыми. Но, если же компания создает свои продукты и каналы, по методу «краундсорсинга», т.е. при активном участии конечных потребителей, то можно обезопасить продукт от недовольства потребителей, поскольку они тоже принимают участие в разработке.</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Релевантность предложения является ключевым показателем, поскольку именно он определяет, является ли канал успешным, нужным и рентабельным. В таких ситуациях, все компании, присутствующие в интернете определяют релевантность путем краткого опроса в 1 вопрос, а именно «Оцените от 1 до 5 релевантность предложения». </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минимизации затрат времени пользователя, а также простоты и удобства, компании задают данный вопрос максимально коротко, и в качестве </w:t>
      </w:r>
      <w:r>
        <w:rPr>
          <w:rFonts w:ascii="Times New Roman" w:hAnsi="Times New Roman" w:cs="Times New Roman"/>
          <w:sz w:val="28"/>
          <w:szCs w:val="28"/>
        </w:rPr>
        <w:lastRenderedPageBreak/>
        <w:t xml:space="preserve">шкалы выбирают звезды, или галочки. Чтобы клиент в наибольшем количестве случаев отправил свой ответ. Здесь категорически запрещены множества длинных вопрос, с множеством вариантов ответов или ручным вводом ответа, телефонные звонки, электронные письма и прочее. Лучше всего для получения ответа подойдет небольшое всплывающее окно в мобильном приложении. </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концепции канала взаимодействия, определяющими как идеологический, так и финансовый успех показателями являются показатели </w:t>
      </w:r>
      <w:r>
        <w:rPr>
          <w:rFonts w:ascii="Times New Roman" w:hAnsi="Times New Roman" w:cs="Times New Roman"/>
          <w:sz w:val="28"/>
          <w:szCs w:val="28"/>
          <w:lang w:val="en-US"/>
        </w:rPr>
        <w:t>LTV</w:t>
      </w:r>
      <w:r w:rsidRPr="00AD4AA0">
        <w:rPr>
          <w:rFonts w:ascii="Times New Roman" w:hAnsi="Times New Roman" w:cs="Times New Roman"/>
          <w:sz w:val="28"/>
          <w:szCs w:val="28"/>
        </w:rPr>
        <w:t xml:space="preserve"> </w:t>
      </w:r>
      <w:r>
        <w:rPr>
          <w:rFonts w:ascii="Times New Roman" w:hAnsi="Times New Roman" w:cs="Times New Roman"/>
          <w:sz w:val="28"/>
          <w:szCs w:val="28"/>
        </w:rPr>
        <w:t>и конверсия. Они предоставляют наиболее точную картину того, как именно пользователи реагируют на персональные предложения, каким клиентам они нужны, как эти предложения финансово окупаются и какой % от чека они составляют.</w:t>
      </w:r>
    </w:p>
    <w:p w:rsidR="0039656C" w:rsidRDefault="0039656C" w:rsidP="00396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Именно с их помощью мы можем формировать представления о жизнеспособности персонализации в ритейле. Данная концепция призвана изменить подход к продажам, превратить массовый рынок, где все его участия обезличены, в более индивидуальный, где компания способна более качественно удовлетворить не только потребности в товаре, но и психологические.</w:t>
      </w:r>
    </w:p>
    <w:p w:rsidR="0039656C" w:rsidRPr="005C612C" w:rsidRDefault="00B50E15" w:rsidP="005F5203">
      <w:pPr>
        <w:rPr>
          <w:rFonts w:ascii="Times New Roman" w:hAnsi="Times New Roman" w:cs="Times New Roman"/>
          <w:sz w:val="28"/>
          <w:szCs w:val="28"/>
        </w:rPr>
      </w:pPr>
      <w:r>
        <w:rPr>
          <w:rFonts w:ascii="Times New Roman" w:hAnsi="Times New Roman" w:cs="Times New Roman"/>
          <w:sz w:val="28"/>
          <w:szCs w:val="28"/>
        </w:rPr>
        <w:br w:type="page"/>
      </w:r>
    </w:p>
    <w:p w:rsidR="00B50E15" w:rsidRPr="00CD7A03" w:rsidRDefault="00B50E15" w:rsidP="001874DE">
      <w:pPr>
        <w:pStyle w:val="a3"/>
        <w:numPr>
          <w:ilvl w:val="0"/>
          <w:numId w:val="4"/>
        </w:numPr>
        <w:spacing w:after="0" w:line="360" w:lineRule="auto"/>
        <w:ind w:left="567"/>
        <w:contextualSpacing w:val="0"/>
        <w:jc w:val="center"/>
        <w:rPr>
          <w:rFonts w:ascii="Times New Roman" w:hAnsi="Times New Roman" w:cs="Times New Roman"/>
          <w:bCs/>
          <w:sz w:val="28"/>
        </w:rPr>
      </w:pPr>
      <w:r w:rsidRPr="00A13BE3">
        <w:rPr>
          <w:rFonts w:ascii="Times New Roman" w:hAnsi="Times New Roman" w:cs="Times New Roman"/>
          <w:sz w:val="28"/>
        </w:rPr>
        <w:lastRenderedPageBreak/>
        <w:t>Практические проблемы в формировании стратегии непрерывного взаимодействия с клиентами в деятельности крупного сетевого ритейлера (на примере ПАО «Магнит»)</w:t>
      </w:r>
    </w:p>
    <w:p w:rsidR="00B50E15" w:rsidRPr="00CD7A03" w:rsidRDefault="00B50E15" w:rsidP="00B50E15">
      <w:pPr>
        <w:pStyle w:val="a3"/>
        <w:spacing w:after="0" w:line="360" w:lineRule="auto"/>
        <w:ind w:left="142"/>
        <w:contextualSpacing w:val="0"/>
        <w:rPr>
          <w:rFonts w:ascii="Times New Roman" w:hAnsi="Times New Roman" w:cs="Times New Roman"/>
          <w:bCs/>
          <w:sz w:val="28"/>
        </w:rPr>
      </w:pPr>
    </w:p>
    <w:p w:rsidR="00B50E15" w:rsidRPr="00CD7A03" w:rsidRDefault="00B50E15" w:rsidP="001874DE">
      <w:pPr>
        <w:pStyle w:val="a3"/>
        <w:numPr>
          <w:ilvl w:val="1"/>
          <w:numId w:val="4"/>
        </w:numPr>
        <w:spacing w:after="0" w:line="360" w:lineRule="auto"/>
        <w:contextualSpacing w:val="0"/>
        <w:jc w:val="center"/>
        <w:rPr>
          <w:rFonts w:ascii="Times New Roman" w:hAnsi="Times New Roman" w:cs="Times New Roman"/>
          <w:bCs/>
          <w:sz w:val="28"/>
        </w:rPr>
      </w:pPr>
      <w:r>
        <w:rPr>
          <w:rFonts w:ascii="Times New Roman" w:hAnsi="Times New Roman" w:cs="Times New Roman"/>
          <w:bCs/>
          <w:sz w:val="28"/>
        </w:rPr>
        <w:t xml:space="preserve"> </w:t>
      </w:r>
      <w:r w:rsidRPr="00A13BE3">
        <w:rPr>
          <w:rFonts w:ascii="Times New Roman" w:hAnsi="Times New Roman" w:cs="Times New Roman"/>
          <w:sz w:val="28"/>
        </w:rPr>
        <w:t>Анализ ситуации на российском ритейл-рынке в области внедрения технологий взаимодействия</w:t>
      </w:r>
    </w:p>
    <w:p w:rsidR="00B50E15" w:rsidRDefault="00B50E15" w:rsidP="00B50E15">
      <w:pPr>
        <w:spacing w:after="0" w:line="360" w:lineRule="auto"/>
        <w:ind w:firstLine="709"/>
        <w:jc w:val="both"/>
        <w:rPr>
          <w:rFonts w:ascii="Times New Roman" w:hAnsi="Times New Roman" w:cs="Times New Roman"/>
          <w:bCs/>
          <w:sz w:val="28"/>
        </w:rPr>
      </w:pPr>
    </w:p>
    <w:p w:rsidR="00B50E15" w:rsidRDefault="00B50E15" w:rsidP="00B50E15">
      <w:pPr>
        <w:spacing w:after="0" w:line="360" w:lineRule="auto"/>
        <w:ind w:firstLine="709"/>
        <w:jc w:val="both"/>
        <w:rPr>
          <w:rFonts w:ascii="Times New Roman" w:hAnsi="Times New Roman" w:cs="Times New Roman"/>
          <w:sz w:val="28"/>
        </w:rPr>
      </w:pPr>
      <w:r w:rsidRPr="007A68B4">
        <w:rPr>
          <w:rFonts w:ascii="Times New Roman" w:hAnsi="Times New Roman" w:cs="Times New Roman"/>
          <w:bCs/>
          <w:sz w:val="28"/>
        </w:rPr>
        <w:t>10–15 лет назад</w:t>
      </w:r>
      <w:r w:rsidRPr="00CB627B">
        <w:rPr>
          <w:rFonts w:ascii="Times New Roman" w:hAnsi="Times New Roman" w:cs="Times New Roman"/>
          <w:b/>
          <w:bCs/>
          <w:sz w:val="28"/>
        </w:rPr>
        <w:t xml:space="preserve"> </w:t>
      </w:r>
      <w:r w:rsidRPr="00CB627B">
        <w:rPr>
          <w:rFonts w:ascii="Times New Roman" w:hAnsi="Times New Roman" w:cs="Times New Roman"/>
          <w:sz w:val="28"/>
        </w:rPr>
        <w:t xml:space="preserve">основным </w:t>
      </w:r>
      <w:r>
        <w:rPr>
          <w:rFonts w:ascii="Times New Roman" w:hAnsi="Times New Roman" w:cs="Times New Roman"/>
          <w:sz w:val="28"/>
        </w:rPr>
        <w:t>трендом</w:t>
      </w:r>
      <w:r w:rsidRPr="00CB627B">
        <w:rPr>
          <w:rFonts w:ascii="Times New Roman" w:hAnsi="Times New Roman" w:cs="Times New Roman"/>
          <w:sz w:val="28"/>
        </w:rPr>
        <w:t xml:space="preserve"> на рынке был рост торговли</w:t>
      </w:r>
      <w:r>
        <w:rPr>
          <w:rFonts w:ascii="Times New Roman" w:hAnsi="Times New Roman" w:cs="Times New Roman"/>
          <w:sz w:val="28"/>
        </w:rPr>
        <w:t xml:space="preserve"> </w:t>
      </w:r>
      <w:r w:rsidRPr="00CB627B">
        <w:rPr>
          <w:rFonts w:ascii="Times New Roman" w:hAnsi="Times New Roman" w:cs="Times New Roman"/>
          <w:sz w:val="28"/>
        </w:rPr>
        <w:t xml:space="preserve">больших </w:t>
      </w:r>
      <w:r>
        <w:rPr>
          <w:rFonts w:ascii="Times New Roman" w:hAnsi="Times New Roman" w:cs="Times New Roman"/>
          <w:sz w:val="28"/>
        </w:rPr>
        <w:t>форматов</w:t>
      </w:r>
      <w:r w:rsidRPr="00CB627B">
        <w:rPr>
          <w:rFonts w:ascii="Times New Roman" w:hAnsi="Times New Roman" w:cs="Times New Roman"/>
          <w:sz w:val="28"/>
        </w:rPr>
        <w:t xml:space="preserve">: с 2007 по 2016 </w:t>
      </w:r>
      <w:r>
        <w:rPr>
          <w:rFonts w:ascii="Times New Roman" w:hAnsi="Times New Roman" w:cs="Times New Roman"/>
          <w:sz w:val="28"/>
        </w:rPr>
        <w:t>год</w:t>
      </w:r>
      <w:r w:rsidRPr="00CB627B">
        <w:rPr>
          <w:rFonts w:ascii="Times New Roman" w:hAnsi="Times New Roman" w:cs="Times New Roman"/>
          <w:sz w:val="28"/>
        </w:rPr>
        <w:t xml:space="preserve"> число гипер</w:t>
      </w:r>
      <w:r>
        <w:rPr>
          <w:rFonts w:ascii="Times New Roman" w:hAnsi="Times New Roman" w:cs="Times New Roman"/>
          <w:sz w:val="28"/>
        </w:rPr>
        <w:t xml:space="preserve"> </w:t>
      </w:r>
      <w:r w:rsidRPr="00CB627B">
        <w:rPr>
          <w:rFonts w:ascii="Times New Roman" w:hAnsi="Times New Roman" w:cs="Times New Roman"/>
          <w:sz w:val="28"/>
        </w:rPr>
        <w:t>- и супермаркетов</w:t>
      </w:r>
      <w:r>
        <w:rPr>
          <w:rFonts w:ascii="Times New Roman" w:hAnsi="Times New Roman" w:cs="Times New Roman"/>
          <w:sz w:val="28"/>
        </w:rPr>
        <w:t xml:space="preserve"> </w:t>
      </w:r>
      <w:r w:rsidRPr="00CB627B">
        <w:rPr>
          <w:rFonts w:ascii="Times New Roman" w:hAnsi="Times New Roman" w:cs="Times New Roman"/>
          <w:sz w:val="28"/>
        </w:rPr>
        <w:t xml:space="preserve">в </w:t>
      </w:r>
      <w:r>
        <w:rPr>
          <w:rFonts w:ascii="Times New Roman" w:hAnsi="Times New Roman" w:cs="Times New Roman"/>
          <w:sz w:val="28"/>
        </w:rPr>
        <w:t>России</w:t>
      </w:r>
      <w:r w:rsidRPr="00CB627B">
        <w:rPr>
          <w:rFonts w:ascii="Times New Roman" w:hAnsi="Times New Roman" w:cs="Times New Roman"/>
          <w:sz w:val="28"/>
        </w:rPr>
        <w:t xml:space="preserve"> увеличилось в 4 </w:t>
      </w:r>
      <w:r>
        <w:rPr>
          <w:rFonts w:ascii="Times New Roman" w:hAnsi="Times New Roman" w:cs="Times New Roman"/>
          <w:sz w:val="28"/>
        </w:rPr>
        <w:t>раза</w:t>
      </w:r>
      <w:r w:rsidRPr="00CB627B">
        <w:rPr>
          <w:rFonts w:ascii="Times New Roman" w:hAnsi="Times New Roman" w:cs="Times New Roman"/>
          <w:sz w:val="28"/>
        </w:rPr>
        <w:t xml:space="preserve"> (с 4 500 </w:t>
      </w:r>
      <w:r>
        <w:rPr>
          <w:rFonts w:ascii="Times New Roman" w:hAnsi="Times New Roman" w:cs="Times New Roman"/>
          <w:sz w:val="28"/>
        </w:rPr>
        <w:t>до</w:t>
      </w:r>
      <w:r w:rsidRPr="00CB627B">
        <w:rPr>
          <w:rFonts w:ascii="Times New Roman" w:hAnsi="Times New Roman" w:cs="Times New Roman"/>
          <w:sz w:val="28"/>
        </w:rPr>
        <w:t xml:space="preserve"> 17 300). </w:t>
      </w:r>
      <w:r>
        <w:rPr>
          <w:rFonts w:ascii="Times New Roman" w:hAnsi="Times New Roman" w:cs="Times New Roman"/>
          <w:sz w:val="28"/>
        </w:rPr>
        <w:t>Ассортимент</w:t>
      </w:r>
      <w:r w:rsidRPr="00CB627B">
        <w:rPr>
          <w:rFonts w:ascii="Times New Roman" w:hAnsi="Times New Roman" w:cs="Times New Roman"/>
          <w:sz w:val="28"/>
        </w:rPr>
        <w:t xml:space="preserve"> был</w:t>
      </w:r>
      <w:r>
        <w:rPr>
          <w:rFonts w:ascii="Times New Roman" w:hAnsi="Times New Roman" w:cs="Times New Roman"/>
          <w:sz w:val="28"/>
        </w:rPr>
        <w:t xml:space="preserve"> </w:t>
      </w:r>
      <w:r w:rsidRPr="00CB627B">
        <w:rPr>
          <w:rFonts w:ascii="Times New Roman" w:hAnsi="Times New Roman" w:cs="Times New Roman"/>
          <w:sz w:val="28"/>
        </w:rPr>
        <w:t xml:space="preserve">гораздо </w:t>
      </w:r>
      <w:r>
        <w:rPr>
          <w:rFonts w:ascii="Times New Roman" w:hAnsi="Times New Roman" w:cs="Times New Roman"/>
          <w:sz w:val="28"/>
        </w:rPr>
        <w:t>уже</w:t>
      </w:r>
      <w:r w:rsidRPr="00CB627B">
        <w:rPr>
          <w:rFonts w:ascii="Times New Roman" w:hAnsi="Times New Roman" w:cs="Times New Roman"/>
          <w:sz w:val="28"/>
        </w:rPr>
        <w:t xml:space="preserve">. Покупатели </w:t>
      </w:r>
      <w:r>
        <w:rPr>
          <w:rFonts w:ascii="Times New Roman" w:hAnsi="Times New Roman" w:cs="Times New Roman"/>
          <w:sz w:val="28"/>
        </w:rPr>
        <w:t>только</w:t>
      </w:r>
      <w:r w:rsidRPr="00CB627B">
        <w:rPr>
          <w:rFonts w:ascii="Times New Roman" w:hAnsi="Times New Roman" w:cs="Times New Roman"/>
          <w:sz w:val="28"/>
        </w:rPr>
        <w:t xml:space="preserve"> начинали пробовать частные </w:t>
      </w:r>
      <w:r>
        <w:rPr>
          <w:rFonts w:ascii="Times New Roman" w:hAnsi="Times New Roman" w:cs="Times New Roman"/>
          <w:sz w:val="28"/>
        </w:rPr>
        <w:t>марки</w:t>
      </w:r>
      <w:r w:rsidRPr="00CB627B">
        <w:rPr>
          <w:rFonts w:ascii="Times New Roman" w:hAnsi="Times New Roman" w:cs="Times New Roman"/>
          <w:sz w:val="28"/>
        </w:rPr>
        <w:t>,</w:t>
      </w:r>
      <w:r>
        <w:rPr>
          <w:rFonts w:ascii="Times New Roman" w:hAnsi="Times New Roman" w:cs="Times New Roman"/>
          <w:sz w:val="28"/>
        </w:rPr>
        <w:t xml:space="preserve"> которые</w:t>
      </w:r>
      <w:r w:rsidRPr="00CB627B">
        <w:rPr>
          <w:rFonts w:ascii="Times New Roman" w:hAnsi="Times New Roman" w:cs="Times New Roman"/>
          <w:sz w:val="28"/>
        </w:rPr>
        <w:t xml:space="preserve"> тогда были самыми дешевыми в </w:t>
      </w:r>
      <w:r>
        <w:rPr>
          <w:rFonts w:ascii="Times New Roman" w:hAnsi="Times New Roman" w:cs="Times New Roman"/>
          <w:sz w:val="28"/>
        </w:rPr>
        <w:t>своих</w:t>
      </w:r>
      <w:r w:rsidRPr="00CB627B">
        <w:rPr>
          <w:rFonts w:ascii="Times New Roman" w:hAnsi="Times New Roman" w:cs="Times New Roman"/>
          <w:sz w:val="28"/>
        </w:rPr>
        <w:t xml:space="preserve"> категориях. </w:t>
      </w:r>
      <w:r>
        <w:rPr>
          <w:rFonts w:ascii="Times New Roman" w:hAnsi="Times New Roman" w:cs="Times New Roman"/>
          <w:sz w:val="28"/>
        </w:rPr>
        <w:t>Набирали популярность</w:t>
      </w:r>
      <w:r w:rsidRPr="00CB627B">
        <w:rPr>
          <w:rFonts w:ascii="Times New Roman" w:hAnsi="Times New Roman" w:cs="Times New Roman"/>
          <w:sz w:val="28"/>
        </w:rPr>
        <w:t xml:space="preserve"> большие упаковки. Мы шли по </w:t>
      </w:r>
      <w:r>
        <w:rPr>
          <w:rFonts w:ascii="Times New Roman" w:hAnsi="Times New Roman" w:cs="Times New Roman"/>
          <w:sz w:val="28"/>
        </w:rPr>
        <w:t>модели</w:t>
      </w:r>
      <w:r w:rsidRPr="00CB627B">
        <w:rPr>
          <w:rFonts w:ascii="Times New Roman" w:hAnsi="Times New Roman" w:cs="Times New Roman"/>
          <w:sz w:val="28"/>
        </w:rPr>
        <w:t xml:space="preserve"> потребления</w:t>
      </w:r>
      <w:r>
        <w:rPr>
          <w:rFonts w:ascii="Times New Roman" w:hAnsi="Times New Roman" w:cs="Times New Roman"/>
          <w:sz w:val="28"/>
        </w:rPr>
        <w:t xml:space="preserve"> </w:t>
      </w:r>
      <w:r w:rsidRPr="00CB627B">
        <w:rPr>
          <w:rFonts w:ascii="Times New Roman" w:hAnsi="Times New Roman" w:cs="Times New Roman"/>
          <w:sz w:val="28"/>
        </w:rPr>
        <w:t xml:space="preserve">Европы, </w:t>
      </w:r>
      <w:r>
        <w:rPr>
          <w:rFonts w:ascii="Times New Roman" w:hAnsi="Times New Roman" w:cs="Times New Roman"/>
          <w:sz w:val="28"/>
        </w:rPr>
        <w:t>где</w:t>
      </w:r>
      <w:r w:rsidRPr="00CB627B">
        <w:rPr>
          <w:rFonts w:ascii="Times New Roman" w:hAnsi="Times New Roman" w:cs="Times New Roman"/>
          <w:sz w:val="28"/>
        </w:rPr>
        <w:t xml:space="preserve">, в принципе, доминировали большие </w:t>
      </w:r>
      <w:r>
        <w:rPr>
          <w:rFonts w:ascii="Times New Roman" w:hAnsi="Times New Roman" w:cs="Times New Roman"/>
          <w:sz w:val="28"/>
        </w:rPr>
        <w:t>упаковки</w:t>
      </w:r>
      <w:r w:rsidRPr="00CB627B">
        <w:rPr>
          <w:rFonts w:ascii="Times New Roman" w:hAnsi="Times New Roman" w:cs="Times New Roman"/>
          <w:sz w:val="28"/>
        </w:rPr>
        <w:t xml:space="preserve"> как</w:t>
      </w:r>
      <w:r>
        <w:rPr>
          <w:rFonts w:ascii="Times New Roman" w:hAnsi="Times New Roman" w:cs="Times New Roman"/>
          <w:sz w:val="28"/>
        </w:rPr>
        <w:t xml:space="preserve"> возможность</w:t>
      </w:r>
      <w:r w:rsidRPr="00CB627B">
        <w:rPr>
          <w:rFonts w:ascii="Times New Roman" w:hAnsi="Times New Roman" w:cs="Times New Roman"/>
          <w:sz w:val="28"/>
        </w:rPr>
        <w:t xml:space="preserve"> сэкономить на единице </w:t>
      </w:r>
      <w:r>
        <w:rPr>
          <w:rFonts w:ascii="Times New Roman" w:hAnsi="Times New Roman" w:cs="Times New Roman"/>
          <w:sz w:val="28"/>
        </w:rPr>
        <w:t>товара</w:t>
      </w:r>
      <w:r w:rsidRPr="00CB627B">
        <w:rPr>
          <w:rFonts w:ascii="Times New Roman" w:hAnsi="Times New Roman" w:cs="Times New Roman"/>
          <w:sz w:val="28"/>
        </w:rPr>
        <w:t>. Покупат</w:t>
      </w:r>
      <w:r>
        <w:rPr>
          <w:rFonts w:ascii="Times New Roman" w:hAnsi="Times New Roman" w:cs="Times New Roman"/>
          <w:sz w:val="28"/>
        </w:rPr>
        <w:t>ели</w:t>
      </w:r>
      <w:r w:rsidRPr="00CB627B">
        <w:rPr>
          <w:rFonts w:ascii="Times New Roman" w:hAnsi="Times New Roman" w:cs="Times New Roman"/>
          <w:sz w:val="28"/>
        </w:rPr>
        <w:t xml:space="preserve"> стояли в</w:t>
      </w:r>
      <w:r>
        <w:rPr>
          <w:rFonts w:ascii="Times New Roman" w:hAnsi="Times New Roman" w:cs="Times New Roman"/>
          <w:sz w:val="28"/>
        </w:rPr>
        <w:t xml:space="preserve"> очередях</w:t>
      </w:r>
      <w:r w:rsidRPr="00CB627B">
        <w:rPr>
          <w:rFonts w:ascii="Times New Roman" w:hAnsi="Times New Roman" w:cs="Times New Roman"/>
          <w:sz w:val="28"/>
        </w:rPr>
        <w:t xml:space="preserve"> и платили в основном </w:t>
      </w:r>
      <w:r>
        <w:rPr>
          <w:rFonts w:ascii="Times New Roman" w:hAnsi="Times New Roman" w:cs="Times New Roman"/>
          <w:sz w:val="28"/>
        </w:rPr>
        <w:t>наличными</w:t>
      </w:r>
      <w:r w:rsidRPr="00CB627B">
        <w:rPr>
          <w:rFonts w:ascii="Times New Roman" w:hAnsi="Times New Roman" w:cs="Times New Roman"/>
          <w:sz w:val="28"/>
        </w:rPr>
        <w:t>.</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Тем не менее, в последние годы ритейлеры уходят от формата гиперов, и стараются сконцентрироваться на более маленьких форматах «у дома». Только у «Магнита» на 2019 год открыто 14,5 тысяч магазинов, и летом компания запустила новый формат «Магнит-Сити», где покупатели могут</w:t>
      </w:r>
      <w:r w:rsidRPr="00DB5F5E">
        <w:rPr>
          <w:rFonts w:ascii="Times New Roman" w:hAnsi="Times New Roman" w:cs="Times New Roman"/>
          <w:sz w:val="28"/>
        </w:rPr>
        <w:t xml:space="preserve"> за</w:t>
      </w:r>
      <w:r w:rsidR="008247B5">
        <w:rPr>
          <w:rFonts w:ascii="Times New Roman" w:hAnsi="Times New Roman" w:cs="Times New Roman"/>
          <w:sz w:val="28"/>
        </w:rPr>
        <w:t xml:space="preserve">рядить телефон, подключиться к </w:t>
      </w:r>
      <w:r w:rsidR="008247B5">
        <w:rPr>
          <w:rFonts w:ascii="Times New Roman" w:hAnsi="Times New Roman" w:cs="Times New Roman"/>
          <w:sz w:val="28"/>
          <w:lang w:val="en-US"/>
        </w:rPr>
        <w:t>W</w:t>
      </w:r>
      <w:r w:rsidR="008247B5">
        <w:rPr>
          <w:rFonts w:ascii="Times New Roman" w:hAnsi="Times New Roman" w:cs="Times New Roman"/>
          <w:sz w:val="28"/>
        </w:rPr>
        <w:t>i-</w:t>
      </w:r>
      <w:r w:rsidR="008247B5">
        <w:rPr>
          <w:rFonts w:ascii="Times New Roman" w:hAnsi="Times New Roman" w:cs="Times New Roman"/>
          <w:sz w:val="28"/>
          <w:lang w:val="en-US"/>
        </w:rPr>
        <w:t>F</w:t>
      </w:r>
      <w:r w:rsidRPr="00DB5F5E">
        <w:rPr>
          <w:rFonts w:ascii="Times New Roman" w:hAnsi="Times New Roman" w:cs="Times New Roman"/>
          <w:sz w:val="28"/>
        </w:rPr>
        <w:t>i, перекусить, взять готовую еду с собой, совершить небольшие покупки.</w:t>
      </w:r>
      <w:r>
        <w:rPr>
          <w:rFonts w:ascii="Times New Roman" w:hAnsi="Times New Roman" w:cs="Times New Roman"/>
          <w:sz w:val="28"/>
        </w:rPr>
        <w:t xml:space="preserve"> Площадь таких магазинов порядка 150-200 кв.м. </w:t>
      </w:r>
    </w:p>
    <w:p w:rsidR="00B50E15" w:rsidRPr="00306450"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«О</w:t>
      </w:r>
      <w:r w:rsidRPr="00DB5F5E">
        <w:rPr>
          <w:rFonts w:ascii="Times New Roman" w:hAnsi="Times New Roman" w:cs="Times New Roman"/>
          <w:sz w:val="28"/>
        </w:rPr>
        <w:t>’</w:t>
      </w:r>
      <w:r>
        <w:rPr>
          <w:rFonts w:ascii="Times New Roman" w:hAnsi="Times New Roman" w:cs="Times New Roman"/>
          <w:sz w:val="28"/>
        </w:rPr>
        <w:t xml:space="preserve">кей» за период с 2016 по 2018 сократил более 30 гипермаркетов. Да и в целом тенденция такова, что ритейлеры стараются максимально сократить площадь магазинов, если гипермаркеты «Лента» имели среднюю площадь в 15 000 кв.м. – то в 2018 средняя площадь сети составила 8-10 тысяч кв.м. «Ашан» активно начал развивать формат «Ашан Сити». В 2019 году </w:t>
      </w:r>
      <w:r>
        <w:rPr>
          <w:rFonts w:ascii="Times New Roman" w:hAnsi="Times New Roman" w:cs="Times New Roman"/>
          <w:sz w:val="28"/>
          <w:lang w:val="en-US"/>
        </w:rPr>
        <w:t>X</w:t>
      </w:r>
      <w:r w:rsidRPr="00306450">
        <w:rPr>
          <w:rFonts w:ascii="Times New Roman" w:hAnsi="Times New Roman" w:cs="Times New Roman"/>
          <w:sz w:val="28"/>
        </w:rPr>
        <w:t xml:space="preserve">5 </w:t>
      </w:r>
      <w:r>
        <w:rPr>
          <w:rFonts w:ascii="Times New Roman" w:hAnsi="Times New Roman" w:cs="Times New Roman"/>
          <w:sz w:val="28"/>
          <w:lang w:val="en-US"/>
        </w:rPr>
        <w:t>Retail</w:t>
      </w:r>
      <w:r w:rsidRPr="00306450">
        <w:rPr>
          <w:rFonts w:ascii="Times New Roman" w:hAnsi="Times New Roman" w:cs="Times New Roman"/>
          <w:sz w:val="28"/>
        </w:rPr>
        <w:t xml:space="preserve"> </w:t>
      </w:r>
      <w:r>
        <w:rPr>
          <w:rFonts w:ascii="Times New Roman" w:hAnsi="Times New Roman" w:cs="Times New Roman"/>
          <w:sz w:val="28"/>
          <w:lang w:val="en-US"/>
        </w:rPr>
        <w:t>Group</w:t>
      </w:r>
      <w:r w:rsidRPr="00306450">
        <w:rPr>
          <w:rFonts w:ascii="Times New Roman" w:hAnsi="Times New Roman" w:cs="Times New Roman"/>
          <w:sz w:val="28"/>
        </w:rPr>
        <w:t xml:space="preserve"> </w:t>
      </w:r>
      <w:r>
        <w:rPr>
          <w:rFonts w:ascii="Times New Roman" w:hAnsi="Times New Roman" w:cs="Times New Roman"/>
          <w:sz w:val="28"/>
        </w:rPr>
        <w:t>ликвидировал порядка 22% своих гипермаркетов «Карусель», и еще 39% переименует в Перекресток, тем самым оставив сети 37 гипермаркетов.</w:t>
      </w:r>
    </w:p>
    <w:p w:rsidR="00B50E15" w:rsidRDefault="00B50E15" w:rsidP="00B50E15">
      <w:pPr>
        <w:spacing w:after="0" w:line="360" w:lineRule="auto"/>
        <w:ind w:firstLine="709"/>
        <w:jc w:val="both"/>
        <w:rPr>
          <w:rFonts w:ascii="Times New Roman" w:hAnsi="Times New Roman" w:cs="Times New Roman"/>
          <w:sz w:val="28"/>
        </w:rPr>
      </w:pPr>
      <w:r w:rsidRPr="007A68B4">
        <w:rPr>
          <w:rFonts w:ascii="Times New Roman" w:hAnsi="Times New Roman" w:cs="Times New Roman"/>
          <w:bCs/>
          <w:sz w:val="28"/>
        </w:rPr>
        <w:lastRenderedPageBreak/>
        <w:t>Сегодня</w:t>
      </w:r>
      <w:r w:rsidRPr="003518A5">
        <w:rPr>
          <w:rFonts w:ascii="Times New Roman" w:hAnsi="Times New Roman" w:cs="Times New Roman"/>
          <w:b/>
          <w:bCs/>
          <w:sz w:val="28"/>
        </w:rPr>
        <w:t xml:space="preserve"> </w:t>
      </w:r>
      <w:r>
        <w:rPr>
          <w:rFonts w:ascii="Times New Roman" w:hAnsi="Times New Roman" w:cs="Times New Roman"/>
          <w:sz w:val="28"/>
        </w:rPr>
        <w:t>рынок</w:t>
      </w:r>
      <w:r w:rsidRPr="003518A5">
        <w:rPr>
          <w:rFonts w:ascii="Times New Roman" w:hAnsi="Times New Roman" w:cs="Times New Roman"/>
          <w:sz w:val="28"/>
        </w:rPr>
        <w:t xml:space="preserve"> характеризуется большей сложностью. Ключевые федеральные </w:t>
      </w:r>
      <w:r>
        <w:rPr>
          <w:rFonts w:ascii="Times New Roman" w:hAnsi="Times New Roman" w:cs="Times New Roman"/>
          <w:sz w:val="28"/>
        </w:rPr>
        <w:t>сети</w:t>
      </w:r>
      <w:r w:rsidRPr="003518A5">
        <w:rPr>
          <w:rFonts w:ascii="Times New Roman" w:hAnsi="Times New Roman" w:cs="Times New Roman"/>
          <w:sz w:val="28"/>
        </w:rPr>
        <w:t xml:space="preserve"> достигли доли почти в 30% FMCG-</w:t>
      </w:r>
      <w:r>
        <w:rPr>
          <w:rFonts w:ascii="Times New Roman" w:hAnsi="Times New Roman" w:cs="Times New Roman"/>
          <w:sz w:val="28"/>
        </w:rPr>
        <w:t>рынка</w:t>
      </w:r>
      <w:r w:rsidRPr="003518A5">
        <w:rPr>
          <w:rFonts w:ascii="Times New Roman" w:hAnsi="Times New Roman" w:cs="Times New Roman"/>
          <w:sz w:val="28"/>
        </w:rPr>
        <w:t xml:space="preserve">, и консолидация продолжается. На рынок </w:t>
      </w:r>
      <w:r>
        <w:rPr>
          <w:rFonts w:ascii="Times New Roman" w:hAnsi="Times New Roman" w:cs="Times New Roman"/>
          <w:sz w:val="28"/>
        </w:rPr>
        <w:t>вышли</w:t>
      </w:r>
      <w:r w:rsidRPr="003518A5">
        <w:rPr>
          <w:rFonts w:ascii="Times New Roman" w:hAnsi="Times New Roman" w:cs="Times New Roman"/>
          <w:sz w:val="28"/>
        </w:rPr>
        <w:t xml:space="preserve"> новые игроки — </w:t>
      </w:r>
      <w:r>
        <w:rPr>
          <w:rFonts w:ascii="Times New Roman" w:hAnsi="Times New Roman" w:cs="Times New Roman"/>
          <w:sz w:val="28"/>
        </w:rPr>
        <w:t>магазины</w:t>
      </w:r>
      <w:r w:rsidRPr="003518A5">
        <w:rPr>
          <w:rFonts w:ascii="Times New Roman" w:hAnsi="Times New Roman" w:cs="Times New Roman"/>
          <w:sz w:val="28"/>
        </w:rPr>
        <w:t xml:space="preserve">-«специалисты», которые всего за несколько </w:t>
      </w:r>
      <w:r>
        <w:rPr>
          <w:rFonts w:ascii="Times New Roman" w:hAnsi="Times New Roman" w:cs="Times New Roman"/>
          <w:sz w:val="28"/>
        </w:rPr>
        <w:t>лет</w:t>
      </w:r>
      <w:r w:rsidRPr="003518A5">
        <w:rPr>
          <w:rFonts w:ascii="Times New Roman" w:hAnsi="Times New Roman" w:cs="Times New Roman"/>
          <w:sz w:val="28"/>
        </w:rPr>
        <w:t xml:space="preserve"> превратились в ключевых </w:t>
      </w:r>
      <w:r>
        <w:rPr>
          <w:rFonts w:ascii="Times New Roman" w:hAnsi="Times New Roman" w:cs="Times New Roman"/>
          <w:sz w:val="28"/>
        </w:rPr>
        <w:t>участников</w:t>
      </w:r>
      <w:r w:rsidRPr="003518A5">
        <w:rPr>
          <w:rFonts w:ascii="Times New Roman" w:hAnsi="Times New Roman" w:cs="Times New Roman"/>
          <w:sz w:val="28"/>
        </w:rPr>
        <w:t xml:space="preserve">: сеть «Красное и Белое» </w:t>
      </w:r>
      <w:r>
        <w:rPr>
          <w:rFonts w:ascii="Times New Roman" w:hAnsi="Times New Roman" w:cs="Times New Roman"/>
          <w:sz w:val="28"/>
        </w:rPr>
        <w:t>насчитывает</w:t>
      </w:r>
      <w:r w:rsidRPr="003518A5">
        <w:rPr>
          <w:rFonts w:ascii="Times New Roman" w:hAnsi="Times New Roman" w:cs="Times New Roman"/>
          <w:sz w:val="28"/>
        </w:rPr>
        <w:t xml:space="preserve"> 5 600 магазинов, «Бристоль» — </w:t>
      </w:r>
      <w:r>
        <w:rPr>
          <w:rFonts w:ascii="Times New Roman" w:hAnsi="Times New Roman" w:cs="Times New Roman"/>
          <w:sz w:val="28"/>
        </w:rPr>
        <w:t>более</w:t>
      </w:r>
      <w:r w:rsidRPr="003518A5">
        <w:rPr>
          <w:rFonts w:ascii="Times New Roman" w:hAnsi="Times New Roman" w:cs="Times New Roman"/>
          <w:sz w:val="28"/>
        </w:rPr>
        <w:t xml:space="preserve"> 2 000 магазинов. Идет активная </w:t>
      </w:r>
      <w:r>
        <w:rPr>
          <w:rFonts w:ascii="Times New Roman" w:hAnsi="Times New Roman" w:cs="Times New Roman"/>
          <w:sz w:val="28"/>
        </w:rPr>
        <w:t>битва</w:t>
      </w:r>
      <w:r w:rsidRPr="003518A5">
        <w:rPr>
          <w:rFonts w:ascii="Times New Roman" w:hAnsi="Times New Roman" w:cs="Times New Roman"/>
          <w:sz w:val="28"/>
        </w:rPr>
        <w:t xml:space="preserve"> за формат «у дома», </w:t>
      </w:r>
      <w:r>
        <w:rPr>
          <w:rFonts w:ascii="Times New Roman" w:hAnsi="Times New Roman" w:cs="Times New Roman"/>
          <w:sz w:val="28"/>
        </w:rPr>
        <w:t>куда</w:t>
      </w:r>
      <w:r w:rsidRPr="003518A5">
        <w:rPr>
          <w:rFonts w:ascii="Times New Roman" w:hAnsi="Times New Roman" w:cs="Times New Roman"/>
          <w:sz w:val="28"/>
        </w:rPr>
        <w:t xml:space="preserve"> помимо традиционных игроков </w:t>
      </w:r>
      <w:r>
        <w:rPr>
          <w:rFonts w:ascii="Times New Roman" w:hAnsi="Times New Roman" w:cs="Times New Roman"/>
          <w:sz w:val="28"/>
        </w:rPr>
        <w:t>выходят</w:t>
      </w:r>
      <w:r w:rsidRPr="003518A5">
        <w:rPr>
          <w:rFonts w:ascii="Times New Roman" w:hAnsi="Times New Roman" w:cs="Times New Roman"/>
          <w:sz w:val="28"/>
        </w:rPr>
        <w:t xml:space="preserve"> и специализированные магазины, например</w:t>
      </w:r>
      <w:r>
        <w:rPr>
          <w:rFonts w:ascii="Times New Roman" w:hAnsi="Times New Roman" w:cs="Times New Roman"/>
          <w:sz w:val="28"/>
        </w:rPr>
        <w:t>,</w:t>
      </w:r>
      <w:r w:rsidRPr="003518A5">
        <w:rPr>
          <w:rFonts w:ascii="Times New Roman" w:hAnsi="Times New Roman" w:cs="Times New Roman"/>
          <w:sz w:val="28"/>
        </w:rPr>
        <w:t xml:space="preserve"> </w:t>
      </w:r>
      <w:r>
        <w:rPr>
          <w:rFonts w:ascii="Times New Roman" w:hAnsi="Times New Roman" w:cs="Times New Roman"/>
          <w:sz w:val="28"/>
        </w:rPr>
        <w:t xml:space="preserve">«Вкусвилл», который за последний год показал прирост чистой прибыли в 6 222%. </w:t>
      </w:r>
    </w:p>
    <w:p w:rsidR="00B50E15" w:rsidRPr="00846C57" w:rsidRDefault="00B50E15" w:rsidP="00B50E15">
      <w:pPr>
        <w:spacing w:line="360" w:lineRule="auto"/>
        <w:ind w:firstLine="709"/>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EA7A5AC" wp14:editId="208B6FD5">
            <wp:extent cx="5025225" cy="2918129"/>
            <wp:effectExtent l="0" t="0" r="4445" b="1587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50E15" w:rsidRDefault="005F5203" w:rsidP="00B50E15">
      <w:pPr>
        <w:spacing w:line="360" w:lineRule="auto"/>
        <w:ind w:firstLine="709"/>
        <w:jc w:val="center"/>
        <w:rPr>
          <w:rFonts w:ascii="Times New Roman" w:hAnsi="Times New Roman" w:cs="Times New Roman"/>
          <w:sz w:val="28"/>
        </w:rPr>
      </w:pPr>
      <w:r>
        <w:rPr>
          <w:rFonts w:ascii="Times New Roman" w:hAnsi="Times New Roman" w:cs="Times New Roman"/>
          <w:sz w:val="28"/>
        </w:rPr>
        <w:t>Рис. 15</w:t>
      </w:r>
      <w:r w:rsidR="00B50E15">
        <w:rPr>
          <w:rFonts w:ascii="Times New Roman" w:hAnsi="Times New Roman" w:cs="Times New Roman"/>
          <w:sz w:val="28"/>
        </w:rPr>
        <w:t>. Топ-10 ритейлеров по объему чистой прибыли.</w:t>
      </w:r>
      <w:r w:rsidR="00B50E15">
        <w:rPr>
          <w:rStyle w:val="a6"/>
          <w:rFonts w:ascii="Times New Roman" w:hAnsi="Times New Roman" w:cs="Times New Roman"/>
          <w:sz w:val="28"/>
        </w:rPr>
        <w:footnoteReference w:id="21"/>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А на топ-5 приходится более 20% роста всего рынка </w:t>
      </w:r>
      <w:r>
        <w:rPr>
          <w:rFonts w:ascii="Times New Roman" w:hAnsi="Times New Roman" w:cs="Times New Roman"/>
          <w:sz w:val="28"/>
          <w:lang w:val="en-US"/>
        </w:rPr>
        <w:t>FMCG</w:t>
      </w:r>
      <w:r>
        <w:rPr>
          <w:rFonts w:ascii="Times New Roman" w:hAnsi="Times New Roman" w:cs="Times New Roman"/>
          <w:sz w:val="28"/>
        </w:rPr>
        <w:t>, что говорит о большом разрыве между компаниями, а федеральные сети все продолжают расти.</w:t>
      </w:r>
    </w:p>
    <w:p w:rsidR="00B50E15" w:rsidRDefault="00B50E15" w:rsidP="00B50E15">
      <w:pPr>
        <w:spacing w:after="0" w:line="360" w:lineRule="auto"/>
        <w:ind w:firstLine="709"/>
        <w:jc w:val="both"/>
        <w:rPr>
          <w:rFonts w:ascii="Times New Roman" w:hAnsi="Times New Roman" w:cs="Times New Roman"/>
          <w:sz w:val="28"/>
        </w:rPr>
      </w:pPr>
      <w:r w:rsidRPr="006B54DB">
        <w:rPr>
          <w:rFonts w:ascii="Times New Roman" w:hAnsi="Times New Roman" w:cs="Times New Roman"/>
          <w:sz w:val="28"/>
        </w:rPr>
        <w:t xml:space="preserve">«Интернет-торговля товарами повседневного спроса — перспективный канал со своими особенностями: здесь потребители выбирают товары и совершают покупки иначе чем офлайн, готовы платить больше, активнее реагируют на персонализированные предложения, ожидают всё большей скорости доставки. </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Как правило онлайн покупают товары, для которых не так важен срок годности или же состав, это может быть бытовая химия, шампуни, гели для душа, стиральные порошки или капсулы</w:t>
      </w:r>
      <w:r w:rsidRPr="006B54DB">
        <w:rPr>
          <w:rFonts w:ascii="Times New Roman" w:hAnsi="Times New Roman" w:cs="Times New Roman"/>
          <w:sz w:val="28"/>
        </w:rPr>
        <w:t xml:space="preserve">; </w:t>
      </w:r>
      <w:r>
        <w:rPr>
          <w:rFonts w:ascii="Times New Roman" w:hAnsi="Times New Roman" w:cs="Times New Roman"/>
          <w:sz w:val="28"/>
        </w:rPr>
        <w:t xml:space="preserve">если же возьмем что-то съедобное и имеющее длительный срок годности – то это кофе, чай и молоко в картонной упаковке. Ниже приведены самые быстрорастущие товары за 2018 год в онлайн-ритейле, по данным агентства </w:t>
      </w:r>
      <w:r>
        <w:rPr>
          <w:rFonts w:ascii="Times New Roman" w:hAnsi="Times New Roman" w:cs="Times New Roman"/>
          <w:sz w:val="28"/>
          <w:lang w:val="en-US"/>
        </w:rPr>
        <w:t>Nielsen</w:t>
      </w:r>
      <w:r>
        <w:rPr>
          <w:rFonts w:ascii="Times New Roman" w:hAnsi="Times New Roman" w:cs="Times New Roman"/>
          <w:sz w:val="28"/>
        </w:rPr>
        <w:t xml:space="preserve"> – компании, специализирующейся на маркетинговых исследованиях на многих рынках и странах.</w:t>
      </w:r>
    </w:p>
    <w:p w:rsidR="00B50E15" w:rsidRDefault="00B50E15" w:rsidP="00B50E15">
      <w:pPr>
        <w:spacing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204E08A3" wp14:editId="6CAE08EA">
            <wp:extent cx="5663954" cy="3543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rotWithShape="1">
                    <a:blip r:embed="rId22" cstate="print">
                      <a:extLst>
                        <a:ext uri="{28A0092B-C50C-407E-A947-70E740481C1C}">
                          <a14:useLocalDpi xmlns:a14="http://schemas.microsoft.com/office/drawing/2010/main" val="0"/>
                        </a:ext>
                      </a:extLst>
                    </a:blip>
                    <a:srcRect l="5017" t="2518" r="3990" b="21570"/>
                    <a:stretch/>
                  </pic:blipFill>
                  <pic:spPr bwMode="auto">
                    <a:xfrm>
                      <a:off x="0" y="0"/>
                      <a:ext cx="5677853" cy="3551995"/>
                    </a:xfrm>
                    <a:prstGeom prst="rect">
                      <a:avLst/>
                    </a:prstGeom>
                    <a:ln>
                      <a:noFill/>
                    </a:ln>
                    <a:extLst>
                      <a:ext uri="{53640926-AAD7-44D8-BBD7-CCE9431645EC}">
                        <a14:shadowObscured xmlns:a14="http://schemas.microsoft.com/office/drawing/2010/main"/>
                      </a:ext>
                    </a:extLst>
                  </pic:spPr>
                </pic:pic>
              </a:graphicData>
            </a:graphic>
          </wp:inline>
        </w:drawing>
      </w:r>
    </w:p>
    <w:p w:rsidR="00B50E15" w:rsidRPr="006D07EE" w:rsidRDefault="005F5203" w:rsidP="00B50E15">
      <w:pPr>
        <w:spacing w:line="360" w:lineRule="auto"/>
        <w:jc w:val="center"/>
        <w:rPr>
          <w:rFonts w:ascii="Times New Roman" w:hAnsi="Times New Roman" w:cs="Times New Roman"/>
          <w:sz w:val="28"/>
        </w:rPr>
      </w:pPr>
      <w:r>
        <w:rPr>
          <w:rFonts w:ascii="Times New Roman" w:hAnsi="Times New Roman" w:cs="Times New Roman"/>
          <w:sz w:val="28"/>
        </w:rPr>
        <w:t>Рис. 16</w:t>
      </w:r>
      <w:r w:rsidR="00B50E15">
        <w:rPr>
          <w:rFonts w:ascii="Times New Roman" w:hAnsi="Times New Roman" w:cs="Times New Roman"/>
          <w:sz w:val="28"/>
        </w:rPr>
        <w:t>. Самые быстрорастущие товары повседневного спроса в онлайн</w:t>
      </w:r>
      <w:r w:rsidR="00B50E15">
        <w:rPr>
          <w:rStyle w:val="a6"/>
          <w:rFonts w:ascii="Times New Roman" w:hAnsi="Times New Roman" w:cs="Times New Roman"/>
          <w:sz w:val="28"/>
        </w:rPr>
        <w:footnoteReference w:id="22"/>
      </w:r>
      <w:r w:rsidR="00B50E15">
        <w:rPr>
          <w:rFonts w:ascii="Times New Roman" w:hAnsi="Times New Roman" w:cs="Times New Roman"/>
          <w:sz w:val="28"/>
        </w:rPr>
        <w:t>.</w:t>
      </w:r>
    </w:p>
    <w:p w:rsidR="00B50E15" w:rsidRDefault="00B50E15" w:rsidP="00B50E15">
      <w:pPr>
        <w:spacing w:line="360" w:lineRule="auto"/>
        <w:ind w:firstLine="709"/>
        <w:jc w:val="both"/>
        <w:rPr>
          <w:rFonts w:ascii="Times New Roman" w:hAnsi="Times New Roman" w:cs="Times New Roman"/>
          <w:sz w:val="28"/>
        </w:rPr>
      </w:pPr>
      <w:r>
        <w:rPr>
          <w:rFonts w:ascii="Times New Roman" w:hAnsi="Times New Roman" w:cs="Times New Roman"/>
          <w:sz w:val="28"/>
        </w:rPr>
        <w:t>Сегодня мы наблюдаем колоссальный рост онлайн-рынка FMCG –</w:t>
      </w:r>
      <w:r w:rsidRPr="006B54DB">
        <w:rPr>
          <w:rFonts w:ascii="Times New Roman" w:hAnsi="Times New Roman" w:cs="Times New Roman"/>
          <w:sz w:val="28"/>
        </w:rPr>
        <w:t xml:space="preserve"> в среднем на 50% год к году, а </w:t>
      </w:r>
      <w:r>
        <w:rPr>
          <w:rFonts w:ascii="Times New Roman" w:hAnsi="Times New Roman" w:cs="Times New Roman"/>
          <w:sz w:val="28"/>
        </w:rPr>
        <w:t>увеличение продаж</w:t>
      </w:r>
      <w:r w:rsidRPr="006B54DB">
        <w:rPr>
          <w:rFonts w:ascii="Times New Roman" w:hAnsi="Times New Roman" w:cs="Times New Roman"/>
          <w:sz w:val="28"/>
        </w:rPr>
        <w:t xml:space="preserve"> многих</w:t>
      </w:r>
      <w:r>
        <w:rPr>
          <w:rFonts w:ascii="Times New Roman" w:hAnsi="Times New Roman" w:cs="Times New Roman"/>
          <w:sz w:val="28"/>
        </w:rPr>
        <w:t xml:space="preserve"> категорий товаров измеряются сотнями процентов</w:t>
      </w:r>
      <w:r w:rsidRPr="006B54DB">
        <w:rPr>
          <w:rFonts w:ascii="Times New Roman" w:hAnsi="Times New Roman" w:cs="Times New Roman"/>
          <w:sz w:val="28"/>
        </w:rPr>
        <w:t xml:space="preserve">, и эти темпы будут только ускоряться по мере развития инфраструктуры. </w:t>
      </w:r>
    </w:p>
    <w:p w:rsidR="00B50E15" w:rsidRDefault="00B50E15" w:rsidP="00B50E15">
      <w:pPr>
        <w:spacing w:line="360" w:lineRule="auto"/>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6B98DF95" wp14:editId="62C64A97">
            <wp:extent cx="5601604" cy="3600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rotWithShape="1">
                    <a:blip r:embed="rId23" cstate="print">
                      <a:extLst>
                        <a:ext uri="{28A0092B-C50C-407E-A947-70E740481C1C}">
                          <a14:useLocalDpi xmlns:a14="http://schemas.microsoft.com/office/drawing/2010/main" val="0"/>
                        </a:ext>
                      </a:extLst>
                    </a:blip>
                    <a:srcRect l="4452" t="2130" r="4760" b="13243"/>
                    <a:stretch/>
                  </pic:blipFill>
                  <pic:spPr bwMode="auto">
                    <a:xfrm>
                      <a:off x="0" y="0"/>
                      <a:ext cx="5691465" cy="3658209"/>
                    </a:xfrm>
                    <a:prstGeom prst="rect">
                      <a:avLst/>
                    </a:prstGeom>
                    <a:ln>
                      <a:noFill/>
                    </a:ln>
                    <a:extLst>
                      <a:ext uri="{53640926-AAD7-44D8-BBD7-CCE9431645EC}">
                        <a14:shadowObscured xmlns:a14="http://schemas.microsoft.com/office/drawing/2010/main"/>
                      </a:ext>
                    </a:extLst>
                  </pic:spPr>
                </pic:pic>
              </a:graphicData>
            </a:graphic>
          </wp:inline>
        </w:drawing>
      </w:r>
    </w:p>
    <w:p w:rsidR="00B50E15" w:rsidRDefault="005F5203" w:rsidP="00B50E15">
      <w:pPr>
        <w:spacing w:line="360" w:lineRule="auto"/>
        <w:jc w:val="center"/>
        <w:rPr>
          <w:rFonts w:ascii="Times New Roman" w:hAnsi="Times New Roman" w:cs="Times New Roman"/>
          <w:sz w:val="28"/>
        </w:rPr>
      </w:pPr>
      <w:r>
        <w:rPr>
          <w:rFonts w:ascii="Times New Roman" w:hAnsi="Times New Roman" w:cs="Times New Roman"/>
          <w:sz w:val="28"/>
        </w:rPr>
        <w:t>Рис. 17</w:t>
      </w:r>
      <w:r w:rsidR="00B50E15">
        <w:rPr>
          <w:rFonts w:ascii="Times New Roman" w:hAnsi="Times New Roman" w:cs="Times New Roman"/>
          <w:sz w:val="28"/>
        </w:rPr>
        <w:t xml:space="preserve">. Объем онлайн-рынка </w:t>
      </w:r>
      <w:r w:rsidR="00B50E15">
        <w:rPr>
          <w:rFonts w:ascii="Times New Roman" w:hAnsi="Times New Roman" w:cs="Times New Roman"/>
          <w:sz w:val="28"/>
          <w:lang w:val="en-US"/>
        </w:rPr>
        <w:t>FMCG</w:t>
      </w:r>
      <w:r w:rsidR="00B50E15">
        <w:rPr>
          <w:rStyle w:val="a6"/>
          <w:rFonts w:ascii="Times New Roman" w:hAnsi="Times New Roman" w:cs="Times New Roman"/>
          <w:sz w:val="28"/>
          <w:lang w:val="en-US"/>
        </w:rPr>
        <w:footnoteReference w:id="23"/>
      </w:r>
      <w:r w:rsidR="00B50E15">
        <w:rPr>
          <w:rFonts w:ascii="Times New Roman" w:hAnsi="Times New Roman" w:cs="Times New Roman"/>
          <w:sz w:val="28"/>
        </w:rPr>
        <w:t>.</w:t>
      </w:r>
    </w:p>
    <w:p w:rsidR="00B50E15" w:rsidRPr="00E93AB8" w:rsidRDefault="00B50E15" w:rsidP="00B50E15">
      <w:pPr>
        <w:spacing w:after="0" w:line="360" w:lineRule="auto"/>
        <w:ind w:firstLine="709"/>
        <w:rPr>
          <w:rFonts w:ascii="Times New Roman" w:hAnsi="Times New Roman" w:cs="Times New Roman"/>
          <w:sz w:val="28"/>
        </w:rPr>
      </w:pPr>
      <w:r>
        <w:rPr>
          <w:rFonts w:ascii="Times New Roman" w:hAnsi="Times New Roman" w:cs="Times New Roman"/>
          <w:sz w:val="28"/>
        </w:rPr>
        <w:t xml:space="preserve">К 2022 году, по данным агентства </w:t>
      </w:r>
      <w:r>
        <w:rPr>
          <w:rFonts w:ascii="Times New Roman" w:hAnsi="Times New Roman" w:cs="Times New Roman"/>
          <w:sz w:val="28"/>
          <w:lang w:val="en-US"/>
        </w:rPr>
        <w:t>Nielsen</w:t>
      </w:r>
      <w:r>
        <w:rPr>
          <w:rFonts w:ascii="Times New Roman" w:hAnsi="Times New Roman" w:cs="Times New Roman"/>
          <w:sz w:val="28"/>
        </w:rPr>
        <w:t>, мировой рынок составит 4 трлн. долларов, и выделяет следующие особенности</w:t>
      </w:r>
      <w:r w:rsidRPr="00E93AB8">
        <w:rPr>
          <w:rFonts w:ascii="Times New Roman" w:hAnsi="Times New Roman" w:cs="Times New Roman"/>
          <w:sz w:val="28"/>
        </w:rPr>
        <w:t>:</w:t>
      </w:r>
    </w:p>
    <w:p w:rsidR="00B50E15" w:rsidRPr="00E93AB8" w:rsidRDefault="00B50E15" w:rsidP="00B50E15">
      <w:pPr>
        <w:pStyle w:val="a3"/>
        <w:numPr>
          <w:ilvl w:val="0"/>
          <w:numId w:val="5"/>
        </w:numPr>
        <w:spacing w:after="0" w:line="360" w:lineRule="auto"/>
        <w:rPr>
          <w:rFonts w:ascii="Times New Roman" w:hAnsi="Times New Roman" w:cs="Times New Roman"/>
          <w:sz w:val="28"/>
        </w:rPr>
      </w:pPr>
      <w:r w:rsidRPr="00E93AB8">
        <w:rPr>
          <w:rFonts w:ascii="Times New Roman" w:hAnsi="Times New Roman" w:cs="Times New Roman"/>
          <w:sz w:val="28"/>
        </w:rPr>
        <w:t>Значимость электронной торговли в FMCG удвоится за 5 лет</w:t>
      </w:r>
    </w:p>
    <w:p w:rsidR="00B50E15" w:rsidRPr="00E93AB8" w:rsidRDefault="00B50E15" w:rsidP="00B50E15">
      <w:pPr>
        <w:pStyle w:val="a3"/>
        <w:numPr>
          <w:ilvl w:val="0"/>
          <w:numId w:val="5"/>
        </w:numPr>
        <w:spacing w:after="0" w:line="360" w:lineRule="auto"/>
        <w:rPr>
          <w:rFonts w:ascii="Times New Roman" w:hAnsi="Times New Roman" w:cs="Times New Roman"/>
          <w:sz w:val="28"/>
        </w:rPr>
      </w:pPr>
      <w:r w:rsidRPr="00E93AB8">
        <w:rPr>
          <w:rFonts w:ascii="Times New Roman" w:hAnsi="Times New Roman" w:cs="Times New Roman"/>
          <w:sz w:val="28"/>
        </w:rPr>
        <w:t xml:space="preserve">США и Китай охватят около 60% всех онлайн-продаж FMCG </w:t>
      </w:r>
    </w:p>
    <w:p w:rsidR="00B50E15" w:rsidRPr="00E93AB8" w:rsidRDefault="00B50E15" w:rsidP="00B50E15">
      <w:pPr>
        <w:pStyle w:val="a3"/>
        <w:numPr>
          <w:ilvl w:val="0"/>
          <w:numId w:val="5"/>
        </w:numPr>
        <w:spacing w:after="0" w:line="360" w:lineRule="auto"/>
        <w:rPr>
          <w:rFonts w:ascii="Times New Roman" w:hAnsi="Times New Roman" w:cs="Times New Roman"/>
          <w:sz w:val="28"/>
        </w:rPr>
      </w:pPr>
      <w:r w:rsidRPr="00E93AB8">
        <w:rPr>
          <w:rFonts w:ascii="Times New Roman" w:hAnsi="Times New Roman" w:cs="Times New Roman"/>
          <w:sz w:val="28"/>
        </w:rPr>
        <w:t>Онлайн-продажи FMCG будут расти в 2 раза быстрее в развивающихся странах, нежели в развитых</w:t>
      </w:r>
      <w:r>
        <w:rPr>
          <w:rFonts w:ascii="Times New Roman" w:hAnsi="Times New Roman" w:cs="Times New Roman"/>
          <w:sz w:val="28"/>
        </w:rPr>
        <w:t>.</w:t>
      </w:r>
      <w:r w:rsidRPr="00E93AB8">
        <w:rPr>
          <w:rFonts w:ascii="Times New Roman" w:hAnsi="Times New Roman" w:cs="Times New Roman"/>
          <w:sz w:val="28"/>
        </w:rPr>
        <w:t xml:space="preserve"> </w:t>
      </w:r>
    </w:p>
    <w:p w:rsidR="00B50E15" w:rsidRDefault="00B50E15" w:rsidP="00985F28">
      <w:pPr>
        <w:spacing w:after="0" w:line="360" w:lineRule="auto"/>
        <w:ind w:firstLine="709"/>
        <w:jc w:val="both"/>
        <w:rPr>
          <w:rFonts w:ascii="Times New Roman" w:hAnsi="Times New Roman" w:cs="Times New Roman"/>
          <w:sz w:val="28"/>
        </w:rPr>
      </w:pPr>
      <w:r>
        <w:rPr>
          <w:rFonts w:ascii="Times New Roman" w:hAnsi="Times New Roman" w:cs="Times New Roman"/>
          <w:sz w:val="28"/>
        </w:rPr>
        <w:t>Рассматривая российский рынок, в</w:t>
      </w:r>
      <w:r w:rsidRPr="006B54DB">
        <w:rPr>
          <w:rFonts w:ascii="Times New Roman" w:hAnsi="Times New Roman" w:cs="Times New Roman"/>
          <w:sz w:val="28"/>
        </w:rPr>
        <w:t xml:space="preserve">се больше игроков в этой индустрии инвестируют в развитие онлайн-канала продаж, запуская интересные эксперименты с форматами и способами доставки. </w:t>
      </w:r>
      <w:r>
        <w:rPr>
          <w:rFonts w:ascii="Times New Roman" w:hAnsi="Times New Roman" w:cs="Times New Roman"/>
          <w:sz w:val="28"/>
        </w:rPr>
        <w:t xml:space="preserve">Как правило, это должно происходить через мобильные приложение самих ритейлеров, но пока эти функции находятся в стадии разработки, а доставка тестируется (или уже функционируют) через компаний-посредников, например, </w:t>
      </w:r>
      <w:r>
        <w:rPr>
          <w:rFonts w:ascii="Times New Roman" w:hAnsi="Times New Roman" w:cs="Times New Roman"/>
          <w:sz w:val="28"/>
          <w:lang w:val="en-US"/>
        </w:rPr>
        <w:t>BroniBoy</w:t>
      </w:r>
      <w:r>
        <w:rPr>
          <w:rFonts w:ascii="Times New Roman" w:hAnsi="Times New Roman" w:cs="Times New Roman"/>
          <w:sz w:val="28"/>
        </w:rPr>
        <w:t xml:space="preserve"> доставляет продукты питания из 5 гипермаркетов сети «Магнит» в Краснодаре, или </w:t>
      </w:r>
      <w:r>
        <w:rPr>
          <w:rFonts w:ascii="Times New Roman" w:hAnsi="Times New Roman" w:cs="Times New Roman"/>
          <w:sz w:val="28"/>
          <w:lang w:val="en-US"/>
        </w:rPr>
        <w:t>DostavitsaMarket</w:t>
      </w:r>
      <w:r w:rsidRPr="004F28C8">
        <w:rPr>
          <w:rFonts w:ascii="Times New Roman" w:hAnsi="Times New Roman" w:cs="Times New Roman"/>
          <w:sz w:val="28"/>
        </w:rPr>
        <w:t xml:space="preserve"> </w:t>
      </w:r>
      <w:r>
        <w:rPr>
          <w:rFonts w:ascii="Times New Roman" w:hAnsi="Times New Roman" w:cs="Times New Roman"/>
          <w:sz w:val="28"/>
        </w:rPr>
        <w:t>и «Пятерочка» в Москве.</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С каждым годом растет доля безналичных расчетов, и к 2018 году она составила 43%, и дабы сэкономить человеческие ресурсы и средства на оплату труда, ритейлеры устанавливают во многих гипер- и супермаркетах кассы самообслуживания, где оплата производится исключительно по картам.</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Ритейлеры устанавливают собственные вендинговые автоматы или вовсе размещают свои прилавки в других магазинах, торговых центрах и так далее. Например, в отделениях Почты России разместился Магнит, а ВкусВилл открыл собственные «микромаркеты», где можно купить попить или перекусить, во многих бизнес центрах Москвы.</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Как правило, взаимоотношение компании-ритейлера и покупателя происходит посредством предложения второму скидок или акций, специальных предложений и так далее. Чтобы упростить весь этот процесс, как покупателю, так и продавцу были придуманы карты, которые сейчас называют картами лояльности.</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Каждому покупателю выдается такая карта, но условия выдачи у всех магазинов разные. Одни ее продают, другие выдают бесплатно, при условии покупки на определенную сумму и так далее. Но идеи карты заключается в том, чтобы клиент мог покупать больше, но при этом тратив ненамного больше. </w:t>
      </w:r>
    </w:p>
    <w:p w:rsidR="00B50E15" w:rsidRDefault="00B50E15" w:rsidP="00B50E15">
      <w:pPr>
        <w:spacing w:after="0" w:line="360" w:lineRule="auto"/>
        <w:ind w:firstLine="709"/>
        <w:jc w:val="both"/>
        <w:rPr>
          <w:rFonts w:ascii="Times New Roman" w:hAnsi="Times New Roman" w:cs="Times New Roman"/>
          <w:sz w:val="28"/>
        </w:rPr>
      </w:pPr>
      <w:r w:rsidRPr="002C69F6">
        <w:rPr>
          <w:rFonts w:ascii="Times New Roman" w:hAnsi="Times New Roman" w:cs="Times New Roman"/>
          <w:sz w:val="28"/>
        </w:rPr>
        <w:t>По данным исследования Nielsen, В России 52% потребителей ответили, что они владеют картами лояльности ритейлеров. 75% россиян говорят, что программы лояльности способствуют их продолжительным отношениям с компанией. 56% считают, что это очень важный пункт для взаимосотрудничества. Кроме того, 57% российских потребителей говорят, что чаще посещают и тратят больше в магазинах тех ритейлеров, в чьих программах лояльности участвуют. 35% россиян, обладая картой лояльности магазина, готовы потратить в нем немного больше, чем в том, карту которого они не имеют.</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2019 году у большей части ритейлеров есть свои собственные мобильные приложения, карты, программы лояльности, системы скидок и прочие </w:t>
      </w:r>
      <w:r>
        <w:rPr>
          <w:rFonts w:ascii="Times New Roman" w:hAnsi="Times New Roman" w:cs="Times New Roman"/>
          <w:sz w:val="28"/>
        </w:rPr>
        <w:lastRenderedPageBreak/>
        <w:t>предложения. Данные по самым крупным торговым сетям приведены в таблице 3.</w:t>
      </w:r>
    </w:p>
    <w:p w:rsidR="00B50E15" w:rsidRDefault="00B50E15" w:rsidP="00B50E15">
      <w:pPr>
        <w:spacing w:line="360" w:lineRule="auto"/>
        <w:ind w:firstLine="709"/>
        <w:jc w:val="right"/>
        <w:rPr>
          <w:rFonts w:ascii="Times New Roman" w:hAnsi="Times New Roman" w:cs="Times New Roman"/>
          <w:sz w:val="28"/>
        </w:rPr>
      </w:pPr>
      <w:r>
        <w:rPr>
          <w:rFonts w:ascii="Times New Roman" w:hAnsi="Times New Roman" w:cs="Times New Roman"/>
          <w:sz w:val="28"/>
        </w:rPr>
        <w:t xml:space="preserve">Таблица 3 </w:t>
      </w:r>
    </w:p>
    <w:p w:rsidR="00B50E15" w:rsidRDefault="00B50E15" w:rsidP="00B50E15">
      <w:pPr>
        <w:spacing w:line="360" w:lineRule="auto"/>
        <w:ind w:firstLine="709"/>
        <w:jc w:val="center"/>
        <w:rPr>
          <w:rFonts w:ascii="Times New Roman" w:hAnsi="Times New Roman" w:cs="Times New Roman"/>
          <w:sz w:val="28"/>
        </w:rPr>
      </w:pPr>
      <w:r>
        <w:rPr>
          <w:rFonts w:ascii="Times New Roman" w:hAnsi="Times New Roman" w:cs="Times New Roman"/>
          <w:sz w:val="28"/>
        </w:rPr>
        <w:t>Карты лояльности у крупных ритейлеров России</w:t>
      </w:r>
      <w:r>
        <w:rPr>
          <w:rStyle w:val="a6"/>
          <w:rFonts w:ascii="Times New Roman" w:hAnsi="Times New Roman" w:cs="Times New Roman"/>
          <w:sz w:val="28"/>
        </w:rPr>
        <w:footnoteReference w:id="24"/>
      </w:r>
      <w:r>
        <w:rPr>
          <w:rFonts w:ascii="Times New Roman" w:hAnsi="Times New Roman" w:cs="Times New Roman"/>
          <w:sz w:val="28"/>
        </w:rPr>
        <w:t>.</w:t>
      </w:r>
    </w:p>
    <w:tbl>
      <w:tblPr>
        <w:tblStyle w:val="a7"/>
        <w:tblW w:w="0" w:type="auto"/>
        <w:tblLook w:val="04A0" w:firstRow="1" w:lastRow="0" w:firstColumn="1" w:lastColumn="0" w:noHBand="0" w:noVBand="1"/>
      </w:tblPr>
      <w:tblGrid>
        <w:gridCol w:w="1842"/>
        <w:gridCol w:w="1558"/>
        <w:gridCol w:w="2126"/>
        <w:gridCol w:w="2125"/>
        <w:gridCol w:w="1694"/>
      </w:tblGrid>
      <w:tr w:rsidR="00B50E15" w:rsidTr="001874DE">
        <w:tc>
          <w:tcPr>
            <w:tcW w:w="1842" w:type="dxa"/>
          </w:tcPr>
          <w:p w:rsidR="00B50E15" w:rsidRPr="00577B75" w:rsidRDefault="00B50E15" w:rsidP="001874DE">
            <w:pPr>
              <w:spacing w:line="360" w:lineRule="auto"/>
              <w:jc w:val="both"/>
              <w:rPr>
                <w:rFonts w:ascii="Times New Roman" w:hAnsi="Times New Roman" w:cs="Times New Roman"/>
                <w:sz w:val="24"/>
              </w:rPr>
            </w:pPr>
            <w:r w:rsidRPr="00487C7F">
              <w:rPr>
                <w:rFonts w:ascii="Times New Roman" w:hAnsi="Times New Roman" w:cs="Times New Roman"/>
                <w:sz w:val="24"/>
              </w:rPr>
              <w:t>Торговая сеть</w:t>
            </w:r>
          </w:p>
        </w:tc>
        <w:tc>
          <w:tcPr>
            <w:tcW w:w="1559" w:type="dxa"/>
          </w:tcPr>
          <w:p w:rsidR="00B50E1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24"/>
              </w:rPr>
              <w:t xml:space="preserve">Карта </w:t>
            </w:r>
          </w:p>
          <w:p w:rsidR="00B50E15" w:rsidRPr="00577B7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24"/>
              </w:rPr>
              <w:t>лояльности</w:t>
            </w:r>
          </w:p>
        </w:tc>
        <w:tc>
          <w:tcPr>
            <w:tcW w:w="2127" w:type="dxa"/>
          </w:tcPr>
          <w:p w:rsidR="00B50E1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24"/>
              </w:rPr>
              <w:t xml:space="preserve">Условия </w:t>
            </w:r>
          </w:p>
          <w:p w:rsidR="00B50E15" w:rsidRPr="00577B7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24"/>
              </w:rPr>
              <w:t>получения</w:t>
            </w:r>
          </w:p>
        </w:tc>
        <w:tc>
          <w:tcPr>
            <w:tcW w:w="2126" w:type="dxa"/>
          </w:tcPr>
          <w:p w:rsidR="00B50E15" w:rsidRPr="00577B7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24"/>
              </w:rPr>
              <w:t>Стоимость</w:t>
            </w:r>
          </w:p>
        </w:tc>
        <w:tc>
          <w:tcPr>
            <w:tcW w:w="1695" w:type="dxa"/>
          </w:tcPr>
          <w:p w:rsidR="00B50E15" w:rsidRPr="00577B7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Тип карты</w:t>
            </w:r>
          </w:p>
        </w:tc>
      </w:tr>
      <w:tr w:rsidR="00B50E15" w:rsidTr="001874DE">
        <w:tc>
          <w:tcPr>
            <w:tcW w:w="1842" w:type="dxa"/>
          </w:tcPr>
          <w:p w:rsidR="00B50E15" w:rsidRPr="00577B75" w:rsidRDefault="00B50E15" w:rsidP="001874DE">
            <w:pPr>
              <w:spacing w:line="360" w:lineRule="auto"/>
              <w:jc w:val="both"/>
              <w:rPr>
                <w:rFonts w:ascii="Times New Roman" w:hAnsi="Times New Roman" w:cs="Times New Roman"/>
                <w:sz w:val="24"/>
              </w:rPr>
            </w:pPr>
            <w:r w:rsidRPr="00577B75">
              <w:rPr>
                <w:rFonts w:ascii="Times New Roman" w:hAnsi="Times New Roman" w:cs="Times New Roman"/>
                <w:sz w:val="24"/>
              </w:rPr>
              <w:t>Магнит</w:t>
            </w:r>
          </w:p>
        </w:tc>
        <w:tc>
          <w:tcPr>
            <w:tcW w:w="1559" w:type="dxa"/>
          </w:tcPr>
          <w:p w:rsidR="00B50E15" w:rsidRPr="00577B7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36"/>
              </w:rPr>
              <w:t>+</w:t>
            </w:r>
          </w:p>
        </w:tc>
        <w:tc>
          <w:tcPr>
            <w:tcW w:w="2127" w:type="dxa"/>
          </w:tcPr>
          <w:p w:rsidR="00B50E15" w:rsidRPr="00577B7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24"/>
              </w:rPr>
              <w:t>Покупка карты</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Мобильное</w:t>
            </w:r>
          </w:p>
          <w:p w:rsidR="00B50E15" w:rsidRPr="00577B7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приложение</w:t>
            </w:r>
          </w:p>
        </w:tc>
        <w:tc>
          <w:tcPr>
            <w:tcW w:w="2126" w:type="dxa"/>
          </w:tcPr>
          <w:p w:rsidR="00B50E15" w:rsidRPr="00577B7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24"/>
              </w:rPr>
              <w:t>25 рублей</w:t>
            </w:r>
          </w:p>
          <w:p w:rsidR="00B50E15" w:rsidRPr="00577B75" w:rsidRDefault="00B50E15" w:rsidP="001874DE">
            <w:pPr>
              <w:spacing w:line="360" w:lineRule="auto"/>
              <w:jc w:val="center"/>
              <w:rPr>
                <w:rFonts w:ascii="Times New Roman" w:hAnsi="Times New Roman" w:cs="Times New Roman"/>
                <w:sz w:val="24"/>
                <w:lang w:val="en-US"/>
              </w:rPr>
            </w:pPr>
            <w:r>
              <w:rPr>
                <w:rFonts w:ascii="Times New Roman" w:hAnsi="Times New Roman" w:cs="Times New Roman"/>
                <w:sz w:val="24"/>
              </w:rPr>
              <w:t>Бесплатно</w:t>
            </w:r>
          </w:p>
        </w:tc>
        <w:tc>
          <w:tcPr>
            <w:tcW w:w="1695" w:type="dxa"/>
          </w:tcPr>
          <w:p w:rsidR="00B50E15" w:rsidRPr="00577B7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24"/>
              </w:rPr>
              <w:t>Бонусы</w:t>
            </w:r>
          </w:p>
        </w:tc>
      </w:tr>
      <w:tr w:rsidR="00B50E15" w:rsidTr="001874DE">
        <w:tc>
          <w:tcPr>
            <w:tcW w:w="1842" w:type="dxa"/>
          </w:tcPr>
          <w:p w:rsidR="00B50E15" w:rsidRPr="00577B75" w:rsidRDefault="00B50E15" w:rsidP="001874DE">
            <w:pPr>
              <w:spacing w:line="360" w:lineRule="auto"/>
              <w:jc w:val="both"/>
              <w:rPr>
                <w:rFonts w:ascii="Times New Roman" w:hAnsi="Times New Roman" w:cs="Times New Roman"/>
                <w:sz w:val="24"/>
              </w:rPr>
            </w:pPr>
            <w:r w:rsidRPr="00577B75">
              <w:rPr>
                <w:rFonts w:ascii="Times New Roman" w:hAnsi="Times New Roman" w:cs="Times New Roman"/>
                <w:sz w:val="24"/>
              </w:rPr>
              <w:t>Пятерочка</w:t>
            </w:r>
          </w:p>
        </w:tc>
        <w:tc>
          <w:tcPr>
            <w:tcW w:w="1559" w:type="dxa"/>
          </w:tcPr>
          <w:p w:rsidR="00B50E15" w:rsidRPr="00577B7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36"/>
              </w:rPr>
              <w:t>+</w:t>
            </w:r>
          </w:p>
        </w:tc>
        <w:tc>
          <w:tcPr>
            <w:tcW w:w="2127" w:type="dxa"/>
          </w:tcPr>
          <w:p w:rsidR="00B50E15" w:rsidRPr="00577B7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24"/>
              </w:rPr>
              <w:t>Покупка карты</w:t>
            </w:r>
          </w:p>
          <w:p w:rsidR="00B50E15" w:rsidRPr="00577B7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24"/>
              </w:rPr>
              <w:t>Покупка от опр. суммы</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Мобильное</w:t>
            </w:r>
          </w:p>
          <w:p w:rsidR="00B50E15" w:rsidRPr="00577B7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приложение</w:t>
            </w:r>
          </w:p>
        </w:tc>
        <w:tc>
          <w:tcPr>
            <w:tcW w:w="2126" w:type="dxa"/>
          </w:tcPr>
          <w:p w:rsidR="00B50E15" w:rsidRPr="00577B7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24"/>
              </w:rPr>
              <w:t>25 рублей</w:t>
            </w:r>
          </w:p>
          <w:p w:rsidR="00B50E1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24"/>
              </w:rPr>
              <w:t>555 рублей</w:t>
            </w:r>
          </w:p>
          <w:p w:rsidR="00B50E15" w:rsidRPr="00577B75" w:rsidRDefault="00B50E15" w:rsidP="001874DE">
            <w:pPr>
              <w:spacing w:line="360" w:lineRule="auto"/>
              <w:jc w:val="center"/>
              <w:rPr>
                <w:rFonts w:ascii="Times New Roman" w:hAnsi="Times New Roman" w:cs="Times New Roman"/>
                <w:sz w:val="24"/>
              </w:rPr>
            </w:pPr>
          </w:p>
          <w:p w:rsidR="00B50E15" w:rsidRPr="00577B7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Бесплатно</w:t>
            </w:r>
          </w:p>
        </w:tc>
        <w:tc>
          <w:tcPr>
            <w:tcW w:w="1695" w:type="dxa"/>
          </w:tcPr>
          <w:p w:rsidR="00B50E15" w:rsidRPr="00577B7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24"/>
              </w:rPr>
              <w:t>Бонусы</w:t>
            </w:r>
          </w:p>
        </w:tc>
      </w:tr>
      <w:tr w:rsidR="00B50E15" w:rsidTr="001874DE">
        <w:tc>
          <w:tcPr>
            <w:tcW w:w="1842" w:type="dxa"/>
          </w:tcPr>
          <w:p w:rsidR="00B50E15" w:rsidRPr="00577B75" w:rsidRDefault="00B50E15" w:rsidP="001874DE">
            <w:pPr>
              <w:spacing w:line="360" w:lineRule="auto"/>
              <w:jc w:val="both"/>
              <w:rPr>
                <w:rFonts w:ascii="Times New Roman" w:hAnsi="Times New Roman" w:cs="Times New Roman"/>
                <w:sz w:val="24"/>
              </w:rPr>
            </w:pPr>
            <w:r w:rsidRPr="00577B75">
              <w:rPr>
                <w:rFonts w:ascii="Times New Roman" w:hAnsi="Times New Roman" w:cs="Times New Roman"/>
                <w:sz w:val="24"/>
              </w:rPr>
              <w:t>Ашан</w:t>
            </w:r>
          </w:p>
        </w:tc>
        <w:tc>
          <w:tcPr>
            <w:tcW w:w="1559" w:type="dxa"/>
          </w:tcPr>
          <w:p w:rsidR="00B50E15" w:rsidRPr="00577B75" w:rsidRDefault="006E4E08" w:rsidP="001874DE">
            <w:pPr>
              <w:spacing w:line="360" w:lineRule="auto"/>
              <w:jc w:val="center"/>
              <w:rPr>
                <w:rFonts w:ascii="Times New Roman" w:hAnsi="Times New Roman" w:cs="Times New Roman"/>
                <w:sz w:val="24"/>
              </w:rPr>
            </w:pPr>
            <w:r w:rsidRPr="006E4E08">
              <w:rPr>
                <w:rFonts w:ascii="Times New Roman" w:hAnsi="Times New Roman" w:cs="Times New Roman"/>
                <w:sz w:val="32"/>
                <w:lang w:val="en-US"/>
              </w:rPr>
              <w:t>+</w:t>
            </w:r>
            <w:r>
              <w:rPr>
                <w:rFonts w:ascii="Times New Roman" w:hAnsi="Times New Roman" w:cs="Times New Roman"/>
                <w:sz w:val="24"/>
              </w:rPr>
              <w:t xml:space="preserve"> </w:t>
            </w:r>
            <w:r w:rsidRPr="006E4E08">
              <w:rPr>
                <w:rFonts w:ascii="Times New Roman" w:hAnsi="Times New Roman" w:cs="Times New Roman"/>
                <w:sz w:val="36"/>
              </w:rPr>
              <w:t xml:space="preserve">/ </w:t>
            </w:r>
            <w:r w:rsidRPr="006E4E08">
              <w:rPr>
                <w:rFonts w:ascii="Times New Roman" w:hAnsi="Times New Roman" w:cs="Times New Roman"/>
                <w:sz w:val="20"/>
              </w:rPr>
              <w:t>—</w:t>
            </w:r>
          </w:p>
        </w:tc>
        <w:tc>
          <w:tcPr>
            <w:tcW w:w="2127" w:type="dxa"/>
          </w:tcPr>
          <w:p w:rsidR="006E4E08" w:rsidRDefault="006E4E08" w:rsidP="001874DE">
            <w:pPr>
              <w:spacing w:line="360" w:lineRule="auto"/>
              <w:jc w:val="center"/>
              <w:rPr>
                <w:rFonts w:ascii="Times New Roman" w:hAnsi="Times New Roman" w:cs="Times New Roman"/>
                <w:sz w:val="24"/>
              </w:rPr>
            </w:pPr>
            <w:r>
              <w:rPr>
                <w:rFonts w:ascii="Times New Roman" w:hAnsi="Times New Roman" w:cs="Times New Roman"/>
                <w:sz w:val="24"/>
              </w:rPr>
              <w:t xml:space="preserve">Мобильное </w:t>
            </w:r>
          </w:p>
          <w:p w:rsidR="00B50E15" w:rsidRPr="00577B75" w:rsidRDefault="006E4E08" w:rsidP="001874DE">
            <w:pPr>
              <w:spacing w:line="360" w:lineRule="auto"/>
              <w:jc w:val="center"/>
              <w:rPr>
                <w:rFonts w:ascii="Times New Roman" w:hAnsi="Times New Roman" w:cs="Times New Roman"/>
                <w:sz w:val="24"/>
              </w:rPr>
            </w:pPr>
            <w:r>
              <w:rPr>
                <w:rFonts w:ascii="Times New Roman" w:hAnsi="Times New Roman" w:cs="Times New Roman"/>
                <w:sz w:val="24"/>
              </w:rPr>
              <w:t>приложение</w:t>
            </w:r>
          </w:p>
        </w:tc>
        <w:tc>
          <w:tcPr>
            <w:tcW w:w="2126" w:type="dxa"/>
          </w:tcPr>
          <w:p w:rsidR="00B50E15" w:rsidRPr="00577B75" w:rsidRDefault="00C2027A" w:rsidP="001874DE">
            <w:pPr>
              <w:spacing w:line="360" w:lineRule="auto"/>
              <w:jc w:val="center"/>
              <w:rPr>
                <w:rFonts w:ascii="Times New Roman" w:hAnsi="Times New Roman" w:cs="Times New Roman"/>
                <w:sz w:val="24"/>
              </w:rPr>
            </w:pPr>
            <w:r>
              <w:rPr>
                <w:rFonts w:ascii="Times New Roman" w:hAnsi="Times New Roman" w:cs="Times New Roman"/>
                <w:sz w:val="24"/>
              </w:rPr>
              <w:t>Бесплатно</w:t>
            </w:r>
          </w:p>
        </w:tc>
        <w:tc>
          <w:tcPr>
            <w:tcW w:w="1695" w:type="dxa"/>
          </w:tcPr>
          <w:p w:rsidR="00B50E15" w:rsidRPr="00577B75" w:rsidRDefault="006E4E08" w:rsidP="001874DE">
            <w:pPr>
              <w:spacing w:line="360" w:lineRule="auto"/>
              <w:jc w:val="center"/>
              <w:rPr>
                <w:rFonts w:ascii="Times New Roman" w:hAnsi="Times New Roman" w:cs="Times New Roman"/>
                <w:sz w:val="24"/>
              </w:rPr>
            </w:pPr>
            <w:r>
              <w:rPr>
                <w:rFonts w:ascii="Times New Roman" w:hAnsi="Times New Roman" w:cs="Times New Roman"/>
                <w:sz w:val="24"/>
              </w:rPr>
              <w:t>Кэшбэк</w:t>
            </w:r>
          </w:p>
        </w:tc>
      </w:tr>
      <w:tr w:rsidR="00B50E15" w:rsidTr="001874DE">
        <w:tc>
          <w:tcPr>
            <w:tcW w:w="1842" w:type="dxa"/>
          </w:tcPr>
          <w:p w:rsidR="00B50E15" w:rsidRPr="00577B75" w:rsidRDefault="00B50E15" w:rsidP="001874DE">
            <w:pPr>
              <w:spacing w:line="360" w:lineRule="auto"/>
              <w:jc w:val="both"/>
              <w:rPr>
                <w:rFonts w:ascii="Times New Roman" w:hAnsi="Times New Roman" w:cs="Times New Roman"/>
                <w:sz w:val="24"/>
                <w:lang w:val="en-US"/>
              </w:rPr>
            </w:pPr>
            <w:r w:rsidRPr="00577B75">
              <w:rPr>
                <w:rFonts w:ascii="Times New Roman" w:hAnsi="Times New Roman" w:cs="Times New Roman"/>
                <w:sz w:val="24"/>
                <w:lang w:val="en-US"/>
              </w:rPr>
              <w:t>Fix Price</w:t>
            </w:r>
          </w:p>
        </w:tc>
        <w:tc>
          <w:tcPr>
            <w:tcW w:w="1559" w:type="dxa"/>
          </w:tcPr>
          <w:p w:rsidR="00B50E15" w:rsidRPr="00577B75" w:rsidRDefault="00B50E15" w:rsidP="001874DE">
            <w:pPr>
              <w:spacing w:line="360" w:lineRule="auto"/>
              <w:jc w:val="center"/>
              <w:rPr>
                <w:rFonts w:ascii="Times New Roman" w:hAnsi="Times New Roman" w:cs="Times New Roman"/>
                <w:sz w:val="24"/>
                <w:lang w:val="en-US"/>
              </w:rPr>
            </w:pPr>
            <w:r w:rsidRPr="00577B75">
              <w:rPr>
                <w:rFonts w:ascii="Times New Roman" w:hAnsi="Times New Roman" w:cs="Times New Roman"/>
                <w:sz w:val="36"/>
                <w:lang w:val="en-US"/>
              </w:rPr>
              <w:t>+</w:t>
            </w:r>
          </w:p>
        </w:tc>
        <w:tc>
          <w:tcPr>
            <w:tcW w:w="2127" w:type="dxa"/>
          </w:tcPr>
          <w:p w:rsidR="00B50E15" w:rsidRPr="00577B7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24"/>
              </w:rPr>
              <w:t>Покупка карты</w:t>
            </w:r>
          </w:p>
        </w:tc>
        <w:tc>
          <w:tcPr>
            <w:tcW w:w="2126" w:type="dxa"/>
          </w:tcPr>
          <w:p w:rsidR="00B50E15" w:rsidRPr="00577B7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24"/>
                <w:lang w:val="en-US"/>
              </w:rPr>
              <w:t xml:space="preserve">55 </w:t>
            </w:r>
            <w:r w:rsidRPr="00577B75">
              <w:rPr>
                <w:rFonts w:ascii="Times New Roman" w:hAnsi="Times New Roman" w:cs="Times New Roman"/>
                <w:sz w:val="24"/>
              </w:rPr>
              <w:t>рублей</w:t>
            </w:r>
          </w:p>
        </w:tc>
        <w:tc>
          <w:tcPr>
            <w:tcW w:w="1695" w:type="dxa"/>
          </w:tcPr>
          <w:p w:rsidR="00B50E15" w:rsidRPr="00577B7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24"/>
              </w:rPr>
              <w:t>Бонусы</w:t>
            </w:r>
          </w:p>
        </w:tc>
      </w:tr>
      <w:tr w:rsidR="00B50E15" w:rsidTr="001874DE">
        <w:tc>
          <w:tcPr>
            <w:tcW w:w="1842" w:type="dxa"/>
          </w:tcPr>
          <w:p w:rsidR="00B50E15" w:rsidRPr="00577B75" w:rsidRDefault="00B50E15" w:rsidP="001874DE">
            <w:pPr>
              <w:spacing w:line="360" w:lineRule="auto"/>
              <w:jc w:val="both"/>
              <w:rPr>
                <w:rFonts w:ascii="Times New Roman" w:hAnsi="Times New Roman" w:cs="Times New Roman"/>
                <w:sz w:val="24"/>
              </w:rPr>
            </w:pPr>
            <w:r w:rsidRPr="00577B75">
              <w:rPr>
                <w:rFonts w:ascii="Times New Roman" w:hAnsi="Times New Roman" w:cs="Times New Roman"/>
                <w:sz w:val="24"/>
              </w:rPr>
              <w:t>Метро</w:t>
            </w:r>
          </w:p>
        </w:tc>
        <w:tc>
          <w:tcPr>
            <w:tcW w:w="1559" w:type="dxa"/>
          </w:tcPr>
          <w:p w:rsidR="00B50E15" w:rsidRPr="00577B75" w:rsidRDefault="00487C7F" w:rsidP="001874DE">
            <w:pPr>
              <w:spacing w:line="360" w:lineRule="auto"/>
              <w:jc w:val="center"/>
              <w:rPr>
                <w:rFonts w:ascii="Times New Roman" w:hAnsi="Times New Roman" w:cs="Times New Roman"/>
                <w:sz w:val="24"/>
              </w:rPr>
            </w:pPr>
            <w:r w:rsidRPr="00577B75">
              <w:rPr>
                <w:rFonts w:ascii="Times New Roman" w:hAnsi="Times New Roman" w:cs="Times New Roman"/>
                <w:sz w:val="36"/>
                <w:lang w:val="en-US"/>
              </w:rPr>
              <w:t>+</w:t>
            </w:r>
          </w:p>
        </w:tc>
        <w:tc>
          <w:tcPr>
            <w:tcW w:w="2127" w:type="dxa"/>
          </w:tcPr>
          <w:p w:rsidR="00B50E15" w:rsidRDefault="00CF6760" w:rsidP="001874DE">
            <w:pPr>
              <w:spacing w:line="360" w:lineRule="auto"/>
              <w:jc w:val="center"/>
              <w:rPr>
                <w:rFonts w:ascii="Times New Roman" w:hAnsi="Times New Roman" w:cs="Times New Roman"/>
                <w:sz w:val="24"/>
              </w:rPr>
            </w:pPr>
            <w:r>
              <w:rPr>
                <w:rFonts w:ascii="Times New Roman" w:hAnsi="Times New Roman" w:cs="Times New Roman"/>
                <w:sz w:val="24"/>
              </w:rPr>
              <w:t>В магазине</w:t>
            </w:r>
          </w:p>
          <w:p w:rsidR="00487C7F" w:rsidRDefault="00487C7F" w:rsidP="001874DE">
            <w:pPr>
              <w:spacing w:line="360" w:lineRule="auto"/>
              <w:jc w:val="center"/>
              <w:rPr>
                <w:rFonts w:ascii="Times New Roman" w:hAnsi="Times New Roman" w:cs="Times New Roman"/>
                <w:sz w:val="24"/>
              </w:rPr>
            </w:pPr>
            <w:r>
              <w:rPr>
                <w:rFonts w:ascii="Times New Roman" w:hAnsi="Times New Roman" w:cs="Times New Roman"/>
                <w:sz w:val="24"/>
              </w:rPr>
              <w:t xml:space="preserve">Мобильное </w:t>
            </w:r>
          </w:p>
          <w:p w:rsidR="00487C7F" w:rsidRPr="00577B75" w:rsidRDefault="00487C7F" w:rsidP="001874DE">
            <w:pPr>
              <w:spacing w:line="360" w:lineRule="auto"/>
              <w:jc w:val="center"/>
              <w:rPr>
                <w:rFonts w:ascii="Times New Roman" w:hAnsi="Times New Roman" w:cs="Times New Roman"/>
                <w:sz w:val="24"/>
              </w:rPr>
            </w:pPr>
            <w:r>
              <w:rPr>
                <w:rFonts w:ascii="Times New Roman" w:hAnsi="Times New Roman" w:cs="Times New Roman"/>
                <w:sz w:val="24"/>
              </w:rPr>
              <w:t>приложение</w:t>
            </w:r>
          </w:p>
        </w:tc>
        <w:tc>
          <w:tcPr>
            <w:tcW w:w="2126" w:type="dxa"/>
          </w:tcPr>
          <w:p w:rsidR="00B50E15" w:rsidRPr="00577B75" w:rsidRDefault="00CF6760" w:rsidP="001874DE">
            <w:pPr>
              <w:spacing w:line="360" w:lineRule="auto"/>
              <w:jc w:val="center"/>
              <w:rPr>
                <w:rFonts w:ascii="Times New Roman" w:hAnsi="Times New Roman" w:cs="Times New Roman"/>
                <w:sz w:val="24"/>
              </w:rPr>
            </w:pPr>
            <w:r>
              <w:rPr>
                <w:rFonts w:ascii="Times New Roman" w:hAnsi="Times New Roman" w:cs="Times New Roman"/>
                <w:sz w:val="24"/>
              </w:rPr>
              <w:t>Бесплатно</w:t>
            </w:r>
          </w:p>
        </w:tc>
        <w:tc>
          <w:tcPr>
            <w:tcW w:w="1695" w:type="dxa"/>
          </w:tcPr>
          <w:p w:rsidR="00B50E15" w:rsidRPr="00577B75" w:rsidRDefault="00CF6760" w:rsidP="001874DE">
            <w:pPr>
              <w:spacing w:line="360" w:lineRule="auto"/>
              <w:jc w:val="center"/>
              <w:rPr>
                <w:rFonts w:ascii="Times New Roman" w:hAnsi="Times New Roman" w:cs="Times New Roman"/>
                <w:sz w:val="24"/>
              </w:rPr>
            </w:pPr>
            <w:r>
              <w:rPr>
                <w:rFonts w:ascii="Times New Roman" w:hAnsi="Times New Roman" w:cs="Times New Roman"/>
                <w:sz w:val="24"/>
              </w:rPr>
              <w:t>Бонусы</w:t>
            </w:r>
          </w:p>
        </w:tc>
      </w:tr>
      <w:tr w:rsidR="00B50E15" w:rsidTr="001874DE">
        <w:tc>
          <w:tcPr>
            <w:tcW w:w="1842" w:type="dxa"/>
          </w:tcPr>
          <w:p w:rsidR="00B50E15" w:rsidRPr="00577B75" w:rsidRDefault="00B50E15" w:rsidP="001874DE">
            <w:pPr>
              <w:spacing w:line="360" w:lineRule="auto"/>
              <w:jc w:val="both"/>
              <w:rPr>
                <w:rFonts w:ascii="Times New Roman" w:hAnsi="Times New Roman" w:cs="Times New Roman"/>
                <w:sz w:val="24"/>
              </w:rPr>
            </w:pPr>
            <w:r w:rsidRPr="00577B75">
              <w:rPr>
                <w:rFonts w:ascii="Times New Roman" w:hAnsi="Times New Roman" w:cs="Times New Roman"/>
                <w:sz w:val="24"/>
              </w:rPr>
              <w:t>Дикси</w:t>
            </w:r>
          </w:p>
        </w:tc>
        <w:tc>
          <w:tcPr>
            <w:tcW w:w="1559" w:type="dxa"/>
          </w:tcPr>
          <w:p w:rsidR="00B50E15" w:rsidRPr="00577B7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36"/>
                <w:lang w:val="en-US"/>
              </w:rPr>
              <w:t>+</w:t>
            </w:r>
          </w:p>
        </w:tc>
        <w:tc>
          <w:tcPr>
            <w:tcW w:w="2127" w:type="dxa"/>
          </w:tcPr>
          <w:p w:rsidR="00B50E15" w:rsidRPr="00577B7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24"/>
              </w:rPr>
              <w:t>Покупка карты</w:t>
            </w:r>
          </w:p>
        </w:tc>
        <w:tc>
          <w:tcPr>
            <w:tcW w:w="2126" w:type="dxa"/>
          </w:tcPr>
          <w:p w:rsidR="00B50E15" w:rsidRPr="00577B7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24"/>
              </w:rPr>
              <w:t>99 рублей</w:t>
            </w:r>
          </w:p>
          <w:p w:rsidR="00B50E15" w:rsidRPr="00577B7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24"/>
              </w:rPr>
              <w:t>1 рубль при покупке от 399 рублей</w:t>
            </w:r>
          </w:p>
        </w:tc>
        <w:tc>
          <w:tcPr>
            <w:tcW w:w="1695" w:type="dxa"/>
          </w:tcPr>
          <w:p w:rsidR="00B50E15" w:rsidRPr="00577B7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24"/>
              </w:rPr>
              <w:t>Баллы</w:t>
            </w:r>
          </w:p>
        </w:tc>
      </w:tr>
      <w:tr w:rsidR="00B50E15" w:rsidTr="001874DE">
        <w:tc>
          <w:tcPr>
            <w:tcW w:w="1842" w:type="dxa"/>
          </w:tcPr>
          <w:p w:rsidR="00B50E15" w:rsidRPr="00577B75" w:rsidRDefault="00B50E15" w:rsidP="001874DE">
            <w:pPr>
              <w:spacing w:line="360" w:lineRule="auto"/>
              <w:jc w:val="both"/>
              <w:rPr>
                <w:rFonts w:ascii="Times New Roman" w:hAnsi="Times New Roman" w:cs="Times New Roman"/>
                <w:sz w:val="24"/>
              </w:rPr>
            </w:pPr>
            <w:r w:rsidRPr="00577B75">
              <w:rPr>
                <w:rFonts w:ascii="Times New Roman" w:hAnsi="Times New Roman" w:cs="Times New Roman"/>
                <w:sz w:val="24"/>
              </w:rPr>
              <w:t>Лента</w:t>
            </w:r>
          </w:p>
        </w:tc>
        <w:tc>
          <w:tcPr>
            <w:tcW w:w="1559" w:type="dxa"/>
          </w:tcPr>
          <w:p w:rsidR="00B50E15" w:rsidRPr="00577B7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36"/>
                <w:lang w:val="en-US"/>
              </w:rPr>
              <w:t>+</w:t>
            </w:r>
          </w:p>
        </w:tc>
        <w:tc>
          <w:tcPr>
            <w:tcW w:w="2127"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Покупка карты</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Мобильное</w:t>
            </w:r>
          </w:p>
          <w:p w:rsidR="00B50E15" w:rsidRPr="00577B7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приложение</w:t>
            </w:r>
          </w:p>
        </w:tc>
        <w:tc>
          <w:tcPr>
            <w:tcW w:w="2126"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200 рублей</w:t>
            </w:r>
          </w:p>
          <w:p w:rsidR="00B50E15" w:rsidRPr="00577B7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Бесплатно</w:t>
            </w:r>
          </w:p>
        </w:tc>
        <w:tc>
          <w:tcPr>
            <w:tcW w:w="1695" w:type="dxa"/>
          </w:tcPr>
          <w:p w:rsidR="00B50E15" w:rsidRPr="00577B75" w:rsidRDefault="00B50E15" w:rsidP="001874DE">
            <w:pPr>
              <w:spacing w:line="360" w:lineRule="auto"/>
              <w:jc w:val="center"/>
              <w:rPr>
                <w:rFonts w:ascii="Times New Roman" w:hAnsi="Times New Roman" w:cs="Times New Roman"/>
                <w:sz w:val="24"/>
              </w:rPr>
            </w:pPr>
            <w:r w:rsidRPr="00577B75">
              <w:rPr>
                <w:rFonts w:ascii="Times New Roman" w:hAnsi="Times New Roman" w:cs="Times New Roman"/>
                <w:sz w:val="24"/>
              </w:rPr>
              <w:t>Скидка 5% на все товары, кроме алкоголя и сигарет</w:t>
            </w:r>
          </w:p>
        </w:tc>
      </w:tr>
      <w:tr w:rsidR="00B50E15" w:rsidTr="001874DE">
        <w:tc>
          <w:tcPr>
            <w:tcW w:w="1842" w:type="dxa"/>
          </w:tcPr>
          <w:p w:rsidR="00B50E15" w:rsidRPr="00A86AC1" w:rsidRDefault="00B50E15" w:rsidP="001874DE">
            <w:pPr>
              <w:spacing w:line="360" w:lineRule="auto"/>
              <w:jc w:val="both"/>
              <w:rPr>
                <w:rFonts w:ascii="Times New Roman" w:hAnsi="Times New Roman" w:cs="Times New Roman"/>
                <w:sz w:val="24"/>
              </w:rPr>
            </w:pPr>
            <w:r>
              <w:rPr>
                <w:rFonts w:ascii="Times New Roman" w:hAnsi="Times New Roman" w:cs="Times New Roman"/>
                <w:sz w:val="24"/>
              </w:rPr>
              <w:t>О</w:t>
            </w:r>
            <w:r>
              <w:rPr>
                <w:rFonts w:ascii="Times New Roman" w:hAnsi="Times New Roman" w:cs="Times New Roman"/>
                <w:sz w:val="24"/>
                <w:lang w:val="en-US"/>
              </w:rPr>
              <w:t>’</w:t>
            </w:r>
            <w:r>
              <w:rPr>
                <w:rFonts w:ascii="Times New Roman" w:hAnsi="Times New Roman" w:cs="Times New Roman"/>
                <w:sz w:val="24"/>
              </w:rPr>
              <w:t>КЕЙ</w:t>
            </w:r>
          </w:p>
        </w:tc>
        <w:tc>
          <w:tcPr>
            <w:tcW w:w="1559" w:type="dxa"/>
          </w:tcPr>
          <w:p w:rsidR="00B50E15" w:rsidRPr="00577B75" w:rsidRDefault="00B50E15" w:rsidP="001874DE">
            <w:pPr>
              <w:spacing w:line="360" w:lineRule="auto"/>
              <w:jc w:val="center"/>
              <w:rPr>
                <w:rFonts w:ascii="Times New Roman" w:hAnsi="Times New Roman" w:cs="Times New Roman"/>
                <w:sz w:val="36"/>
                <w:lang w:val="en-US"/>
              </w:rPr>
            </w:pPr>
            <w:r w:rsidRPr="00577B75">
              <w:rPr>
                <w:rFonts w:ascii="Times New Roman" w:hAnsi="Times New Roman" w:cs="Times New Roman"/>
                <w:sz w:val="36"/>
                <w:lang w:val="en-US"/>
              </w:rPr>
              <w:t>+</w:t>
            </w:r>
          </w:p>
        </w:tc>
        <w:tc>
          <w:tcPr>
            <w:tcW w:w="2127"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Покупка карты</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Мобильное</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приложение</w:t>
            </w:r>
          </w:p>
        </w:tc>
        <w:tc>
          <w:tcPr>
            <w:tcW w:w="2126"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45 рублей</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Бесплатно</w:t>
            </w:r>
          </w:p>
        </w:tc>
        <w:tc>
          <w:tcPr>
            <w:tcW w:w="1695" w:type="dxa"/>
          </w:tcPr>
          <w:p w:rsidR="00B50E15" w:rsidRPr="00577B7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 xml:space="preserve">Скидка 5% на все товары, </w:t>
            </w:r>
            <w:r>
              <w:rPr>
                <w:rFonts w:ascii="Times New Roman" w:hAnsi="Times New Roman" w:cs="Times New Roman"/>
                <w:sz w:val="24"/>
              </w:rPr>
              <w:lastRenderedPageBreak/>
              <w:t>кроме алкоголя и сигарет</w:t>
            </w:r>
          </w:p>
        </w:tc>
      </w:tr>
      <w:tr w:rsidR="00B50E15" w:rsidTr="001874DE">
        <w:tc>
          <w:tcPr>
            <w:tcW w:w="1842" w:type="dxa"/>
          </w:tcPr>
          <w:p w:rsidR="00B50E15" w:rsidRPr="00577B75" w:rsidRDefault="00B50E15" w:rsidP="001874DE">
            <w:pPr>
              <w:spacing w:line="360" w:lineRule="auto"/>
              <w:jc w:val="both"/>
              <w:rPr>
                <w:rFonts w:ascii="Times New Roman" w:hAnsi="Times New Roman" w:cs="Times New Roman"/>
                <w:sz w:val="24"/>
              </w:rPr>
            </w:pPr>
            <w:r>
              <w:rPr>
                <w:rFonts w:ascii="Times New Roman" w:hAnsi="Times New Roman" w:cs="Times New Roman"/>
                <w:sz w:val="24"/>
              </w:rPr>
              <w:lastRenderedPageBreak/>
              <w:t>ВкусВилл</w:t>
            </w:r>
          </w:p>
        </w:tc>
        <w:tc>
          <w:tcPr>
            <w:tcW w:w="1559" w:type="dxa"/>
          </w:tcPr>
          <w:p w:rsidR="00B50E15" w:rsidRPr="00A86AC1" w:rsidRDefault="00B50E15" w:rsidP="001874DE">
            <w:pPr>
              <w:spacing w:line="360" w:lineRule="auto"/>
              <w:jc w:val="center"/>
              <w:rPr>
                <w:rFonts w:ascii="Times New Roman" w:hAnsi="Times New Roman" w:cs="Times New Roman"/>
                <w:sz w:val="36"/>
              </w:rPr>
            </w:pPr>
            <w:r w:rsidRPr="00577B75">
              <w:rPr>
                <w:rFonts w:ascii="Times New Roman" w:hAnsi="Times New Roman" w:cs="Times New Roman"/>
                <w:sz w:val="36"/>
                <w:lang w:val="en-US"/>
              </w:rPr>
              <w:t>+</w:t>
            </w:r>
          </w:p>
        </w:tc>
        <w:tc>
          <w:tcPr>
            <w:tcW w:w="2127"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 xml:space="preserve">Мобильное </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приложение</w:t>
            </w:r>
          </w:p>
        </w:tc>
        <w:tc>
          <w:tcPr>
            <w:tcW w:w="2126"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Бесплатно</w:t>
            </w:r>
          </w:p>
        </w:tc>
        <w:tc>
          <w:tcPr>
            <w:tcW w:w="1695" w:type="dxa"/>
          </w:tcPr>
          <w:p w:rsidR="00B50E15" w:rsidRPr="00577B7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Бонусы</w:t>
            </w:r>
          </w:p>
        </w:tc>
      </w:tr>
      <w:tr w:rsidR="00B50E15" w:rsidTr="001874DE">
        <w:tc>
          <w:tcPr>
            <w:tcW w:w="1842" w:type="dxa"/>
          </w:tcPr>
          <w:p w:rsidR="00B50E15" w:rsidRDefault="00B50E15" w:rsidP="001874DE">
            <w:pPr>
              <w:spacing w:line="360" w:lineRule="auto"/>
              <w:jc w:val="both"/>
              <w:rPr>
                <w:rFonts w:ascii="Times New Roman" w:hAnsi="Times New Roman" w:cs="Times New Roman"/>
                <w:sz w:val="24"/>
              </w:rPr>
            </w:pPr>
            <w:r>
              <w:rPr>
                <w:rFonts w:ascii="Times New Roman" w:hAnsi="Times New Roman" w:cs="Times New Roman"/>
                <w:sz w:val="24"/>
              </w:rPr>
              <w:t>Красное</w:t>
            </w:r>
            <w:r>
              <w:rPr>
                <w:rFonts w:ascii="Times New Roman" w:hAnsi="Times New Roman" w:cs="Times New Roman"/>
                <w:sz w:val="24"/>
                <w:lang w:val="en-US"/>
              </w:rPr>
              <w:t>&amp;</w:t>
            </w:r>
            <w:r>
              <w:rPr>
                <w:rFonts w:ascii="Times New Roman" w:hAnsi="Times New Roman" w:cs="Times New Roman"/>
                <w:sz w:val="24"/>
              </w:rPr>
              <w:t>Белое</w:t>
            </w:r>
          </w:p>
        </w:tc>
        <w:tc>
          <w:tcPr>
            <w:tcW w:w="1559" w:type="dxa"/>
          </w:tcPr>
          <w:p w:rsidR="00B50E15" w:rsidRPr="00577B75" w:rsidRDefault="00B50E15" w:rsidP="001874DE">
            <w:pPr>
              <w:spacing w:line="360" w:lineRule="auto"/>
              <w:jc w:val="center"/>
              <w:rPr>
                <w:rFonts w:ascii="Times New Roman" w:hAnsi="Times New Roman" w:cs="Times New Roman"/>
                <w:sz w:val="36"/>
                <w:lang w:val="en-US"/>
              </w:rPr>
            </w:pPr>
            <w:r w:rsidRPr="00577B75">
              <w:rPr>
                <w:rFonts w:ascii="Times New Roman" w:hAnsi="Times New Roman" w:cs="Times New Roman"/>
                <w:sz w:val="36"/>
                <w:lang w:val="en-US"/>
              </w:rPr>
              <w:t>+</w:t>
            </w:r>
          </w:p>
        </w:tc>
        <w:tc>
          <w:tcPr>
            <w:tcW w:w="2127"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Покупка товаров</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Приложение</w:t>
            </w:r>
          </w:p>
        </w:tc>
        <w:tc>
          <w:tcPr>
            <w:tcW w:w="2126"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От 1000 рублей</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 xml:space="preserve">Бесплатно </w:t>
            </w:r>
          </w:p>
        </w:tc>
        <w:tc>
          <w:tcPr>
            <w:tcW w:w="1695"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Скидка до 10%</w:t>
            </w:r>
          </w:p>
        </w:tc>
      </w:tr>
      <w:tr w:rsidR="00B50E15" w:rsidTr="001874DE">
        <w:tc>
          <w:tcPr>
            <w:tcW w:w="1842" w:type="dxa"/>
          </w:tcPr>
          <w:p w:rsidR="00B50E15" w:rsidRDefault="00B50E15" w:rsidP="001874DE">
            <w:pPr>
              <w:spacing w:line="360" w:lineRule="auto"/>
              <w:jc w:val="both"/>
              <w:rPr>
                <w:rFonts w:ascii="Times New Roman" w:hAnsi="Times New Roman" w:cs="Times New Roman"/>
                <w:sz w:val="24"/>
              </w:rPr>
            </w:pPr>
            <w:r>
              <w:rPr>
                <w:rFonts w:ascii="Times New Roman" w:hAnsi="Times New Roman" w:cs="Times New Roman"/>
                <w:sz w:val="24"/>
              </w:rPr>
              <w:t>Глобус</w:t>
            </w:r>
          </w:p>
        </w:tc>
        <w:tc>
          <w:tcPr>
            <w:tcW w:w="1559" w:type="dxa"/>
          </w:tcPr>
          <w:p w:rsidR="00B50E15" w:rsidRPr="00577B75" w:rsidRDefault="00B50E15" w:rsidP="001874DE">
            <w:pPr>
              <w:spacing w:line="360" w:lineRule="auto"/>
              <w:jc w:val="center"/>
              <w:rPr>
                <w:rFonts w:ascii="Times New Roman" w:hAnsi="Times New Roman" w:cs="Times New Roman"/>
                <w:sz w:val="36"/>
                <w:lang w:val="en-US"/>
              </w:rPr>
            </w:pPr>
            <w:r w:rsidRPr="00577B75">
              <w:rPr>
                <w:rFonts w:ascii="Times New Roman" w:hAnsi="Times New Roman" w:cs="Times New Roman"/>
                <w:sz w:val="36"/>
                <w:lang w:val="en-US"/>
              </w:rPr>
              <w:t>+</w:t>
            </w:r>
          </w:p>
        </w:tc>
        <w:tc>
          <w:tcPr>
            <w:tcW w:w="2127"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Покупка</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 xml:space="preserve">Мобильное </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приложение</w:t>
            </w:r>
          </w:p>
        </w:tc>
        <w:tc>
          <w:tcPr>
            <w:tcW w:w="2126"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Бесплатно</w:t>
            </w:r>
          </w:p>
        </w:tc>
        <w:tc>
          <w:tcPr>
            <w:tcW w:w="1695"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Бонусы</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1% со всех покупок</w:t>
            </w:r>
          </w:p>
        </w:tc>
      </w:tr>
      <w:tr w:rsidR="00B50E15" w:rsidTr="001874DE">
        <w:tc>
          <w:tcPr>
            <w:tcW w:w="1842" w:type="dxa"/>
          </w:tcPr>
          <w:p w:rsidR="00B50E15" w:rsidRDefault="00B50E15" w:rsidP="001874DE">
            <w:pPr>
              <w:spacing w:line="360" w:lineRule="auto"/>
              <w:jc w:val="both"/>
              <w:rPr>
                <w:rFonts w:ascii="Times New Roman" w:hAnsi="Times New Roman" w:cs="Times New Roman"/>
                <w:sz w:val="24"/>
              </w:rPr>
            </w:pPr>
            <w:r>
              <w:rPr>
                <w:rFonts w:ascii="Times New Roman" w:hAnsi="Times New Roman" w:cs="Times New Roman"/>
                <w:sz w:val="24"/>
              </w:rPr>
              <w:t>Азбука Вкуса</w:t>
            </w:r>
          </w:p>
        </w:tc>
        <w:tc>
          <w:tcPr>
            <w:tcW w:w="1559" w:type="dxa"/>
          </w:tcPr>
          <w:p w:rsidR="00B50E15" w:rsidRPr="00577B75" w:rsidRDefault="00B50E15" w:rsidP="001874DE">
            <w:pPr>
              <w:spacing w:line="360" w:lineRule="auto"/>
              <w:jc w:val="center"/>
              <w:rPr>
                <w:rFonts w:ascii="Times New Roman" w:hAnsi="Times New Roman" w:cs="Times New Roman"/>
                <w:sz w:val="36"/>
                <w:lang w:val="en-US"/>
              </w:rPr>
            </w:pPr>
            <w:r w:rsidRPr="00577B75">
              <w:rPr>
                <w:rFonts w:ascii="Times New Roman" w:hAnsi="Times New Roman" w:cs="Times New Roman"/>
                <w:sz w:val="36"/>
                <w:lang w:val="en-US"/>
              </w:rPr>
              <w:t>+</w:t>
            </w:r>
          </w:p>
        </w:tc>
        <w:tc>
          <w:tcPr>
            <w:tcW w:w="2127"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 xml:space="preserve">Мобильное </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приложение</w:t>
            </w:r>
          </w:p>
        </w:tc>
        <w:tc>
          <w:tcPr>
            <w:tcW w:w="2126"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Бесплатно</w:t>
            </w:r>
          </w:p>
        </w:tc>
        <w:tc>
          <w:tcPr>
            <w:tcW w:w="1695"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Бонусы</w:t>
            </w:r>
          </w:p>
        </w:tc>
      </w:tr>
    </w:tbl>
    <w:p w:rsidR="00B50E15" w:rsidRDefault="00B50E15" w:rsidP="00B50E15">
      <w:pPr>
        <w:spacing w:line="240" w:lineRule="auto"/>
        <w:ind w:firstLine="709"/>
        <w:jc w:val="both"/>
        <w:rPr>
          <w:rFonts w:ascii="Times New Roman" w:hAnsi="Times New Roman" w:cs="Times New Roman"/>
          <w:sz w:val="28"/>
        </w:rPr>
      </w:pP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Как видно из таблицы у 10 из 12 крупных ритейлеров, помимо своих программ лояльностей и дисконтных карт, есть также мобильные приложения, где каждый потребитель, не являясь даже покупателем сети – может в течении двух минут оформить карту, совершенно бесплатно.</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Ашан и </w:t>
      </w:r>
      <w:r>
        <w:rPr>
          <w:rFonts w:ascii="Times New Roman" w:hAnsi="Times New Roman" w:cs="Times New Roman"/>
          <w:sz w:val="28"/>
          <w:lang w:val="en-US"/>
        </w:rPr>
        <w:t>Metro</w:t>
      </w:r>
      <w:r w:rsidRPr="002E1F4D">
        <w:rPr>
          <w:rFonts w:ascii="Times New Roman" w:hAnsi="Times New Roman" w:cs="Times New Roman"/>
          <w:sz w:val="28"/>
        </w:rPr>
        <w:t xml:space="preserve"> </w:t>
      </w:r>
      <w:r>
        <w:rPr>
          <w:rFonts w:ascii="Times New Roman" w:hAnsi="Times New Roman" w:cs="Times New Roman"/>
          <w:sz w:val="28"/>
        </w:rPr>
        <w:t xml:space="preserve">отказались от программ лояльностей, карт и прочего. Им это не надо, Ашан и так предлагает достаточно низкую цену на свою продукцию, и к ним всегда будут приходить. </w:t>
      </w:r>
      <w:r>
        <w:rPr>
          <w:rFonts w:ascii="Times New Roman" w:hAnsi="Times New Roman" w:cs="Times New Roman"/>
          <w:sz w:val="28"/>
          <w:lang w:val="en-US"/>
        </w:rPr>
        <w:t>Metro</w:t>
      </w:r>
      <w:r w:rsidRPr="00873E6C">
        <w:rPr>
          <w:rFonts w:ascii="Times New Roman" w:hAnsi="Times New Roman" w:cs="Times New Roman"/>
          <w:sz w:val="28"/>
        </w:rPr>
        <w:t xml:space="preserve">. </w:t>
      </w:r>
      <w:r>
        <w:rPr>
          <w:rFonts w:ascii="Times New Roman" w:hAnsi="Times New Roman" w:cs="Times New Roman"/>
          <w:sz w:val="28"/>
          <w:lang w:val="en-US"/>
        </w:rPr>
        <w:t>Cash</w:t>
      </w:r>
      <w:r w:rsidRPr="00873E6C">
        <w:rPr>
          <w:rFonts w:ascii="Times New Roman" w:hAnsi="Times New Roman" w:cs="Times New Roman"/>
          <w:sz w:val="28"/>
        </w:rPr>
        <w:t xml:space="preserve"> &amp; </w:t>
      </w:r>
      <w:r>
        <w:rPr>
          <w:rFonts w:ascii="Times New Roman" w:hAnsi="Times New Roman" w:cs="Times New Roman"/>
          <w:sz w:val="28"/>
          <w:lang w:val="en-US"/>
        </w:rPr>
        <w:t>Carry</w:t>
      </w:r>
      <w:r w:rsidRPr="00873E6C">
        <w:rPr>
          <w:rFonts w:ascii="Times New Roman" w:hAnsi="Times New Roman" w:cs="Times New Roman"/>
          <w:sz w:val="28"/>
        </w:rPr>
        <w:t xml:space="preserve"> </w:t>
      </w:r>
      <w:r>
        <w:rPr>
          <w:rFonts w:ascii="Times New Roman" w:hAnsi="Times New Roman" w:cs="Times New Roman"/>
          <w:sz w:val="28"/>
        </w:rPr>
        <w:t xml:space="preserve">представляет собой «супермаркет для бизнесов», осуществляя мелкооптовую торговлю, и им эти нововведения не требуются. </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Дисконтные карты используют лишь три торговые сети, а именно Лента, О</w:t>
      </w:r>
      <w:r w:rsidRPr="00873E6C">
        <w:rPr>
          <w:rFonts w:ascii="Times New Roman" w:hAnsi="Times New Roman" w:cs="Times New Roman"/>
          <w:sz w:val="28"/>
        </w:rPr>
        <w:t>’</w:t>
      </w:r>
      <w:r>
        <w:rPr>
          <w:rFonts w:ascii="Times New Roman" w:hAnsi="Times New Roman" w:cs="Times New Roman"/>
          <w:sz w:val="28"/>
        </w:rPr>
        <w:t xml:space="preserve">КЕЙ и Красное </w:t>
      </w:r>
      <w:r w:rsidRPr="00873E6C">
        <w:rPr>
          <w:rFonts w:ascii="Times New Roman" w:hAnsi="Times New Roman" w:cs="Times New Roman"/>
          <w:sz w:val="28"/>
        </w:rPr>
        <w:t>&amp;</w:t>
      </w:r>
      <w:r>
        <w:rPr>
          <w:rFonts w:ascii="Times New Roman" w:hAnsi="Times New Roman" w:cs="Times New Roman"/>
          <w:sz w:val="28"/>
        </w:rPr>
        <w:t xml:space="preserve"> Белое. </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И самым распространенным способом удержание клиента компании видят в бонусных картах. Где в среднем начисляется до 5% от стоимости покупок. Во всех сетях, кроме Пятерочки, 1 балл = 1 рублю, и ими можно оплатить свои покупки. У Пятерочки 10 баллов = 1 рубль. В основном у всех все одинаково, меняются лишь некоторые условия, с которыми можно детально ознакомиться на сайте или в мобильном приложение каждого ритейлера.</w:t>
      </w:r>
    </w:p>
    <w:p w:rsidR="00B50E15" w:rsidRDefault="00B50E15" w:rsidP="001636EB">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Вышеуказанные примеры свидетельствуют о том, что компании осознают ценность взаимодействия с потребителями, и через собственные мобильные приложения и карты выстраивают долгосрочные отношения. </w:t>
      </w:r>
    </w:p>
    <w:p w:rsidR="00C2027A" w:rsidRDefault="00C2027A" w:rsidP="001636EB">
      <w:pPr>
        <w:spacing w:after="0" w:line="360" w:lineRule="auto"/>
        <w:ind w:firstLine="709"/>
        <w:jc w:val="both"/>
        <w:rPr>
          <w:rFonts w:ascii="Times New Roman" w:hAnsi="Times New Roman" w:cs="Times New Roman"/>
          <w:sz w:val="28"/>
        </w:rPr>
      </w:pPr>
    </w:p>
    <w:p w:rsidR="001874DE" w:rsidRPr="001874DE" w:rsidRDefault="001874DE" w:rsidP="001874DE">
      <w:pPr>
        <w:pStyle w:val="a3"/>
        <w:numPr>
          <w:ilvl w:val="0"/>
          <w:numId w:val="6"/>
        </w:numPr>
        <w:spacing w:after="0" w:line="360" w:lineRule="auto"/>
        <w:jc w:val="center"/>
        <w:rPr>
          <w:rFonts w:ascii="Times New Roman" w:hAnsi="Times New Roman" w:cs="Times New Roman"/>
          <w:vanish/>
          <w:sz w:val="28"/>
        </w:rPr>
      </w:pPr>
    </w:p>
    <w:p w:rsidR="001874DE" w:rsidRPr="001874DE" w:rsidRDefault="001874DE" w:rsidP="001874DE">
      <w:pPr>
        <w:pStyle w:val="a3"/>
        <w:numPr>
          <w:ilvl w:val="0"/>
          <w:numId w:val="6"/>
        </w:numPr>
        <w:spacing w:after="0" w:line="360" w:lineRule="auto"/>
        <w:jc w:val="center"/>
        <w:rPr>
          <w:rFonts w:ascii="Times New Roman" w:hAnsi="Times New Roman" w:cs="Times New Roman"/>
          <w:vanish/>
          <w:sz w:val="28"/>
        </w:rPr>
      </w:pPr>
    </w:p>
    <w:p w:rsidR="001874DE" w:rsidRPr="001874DE" w:rsidRDefault="001874DE" w:rsidP="001874DE">
      <w:pPr>
        <w:pStyle w:val="a3"/>
        <w:numPr>
          <w:ilvl w:val="0"/>
          <w:numId w:val="6"/>
        </w:numPr>
        <w:spacing w:after="0" w:line="360" w:lineRule="auto"/>
        <w:jc w:val="center"/>
        <w:rPr>
          <w:rFonts w:ascii="Times New Roman" w:hAnsi="Times New Roman" w:cs="Times New Roman"/>
          <w:vanish/>
          <w:sz w:val="28"/>
        </w:rPr>
      </w:pPr>
    </w:p>
    <w:p w:rsidR="001874DE" w:rsidRPr="001874DE" w:rsidRDefault="001874DE" w:rsidP="001874DE">
      <w:pPr>
        <w:pStyle w:val="a3"/>
        <w:numPr>
          <w:ilvl w:val="1"/>
          <w:numId w:val="6"/>
        </w:numPr>
        <w:spacing w:after="0" w:line="360" w:lineRule="auto"/>
        <w:jc w:val="center"/>
        <w:rPr>
          <w:rFonts w:ascii="Times New Roman" w:hAnsi="Times New Roman" w:cs="Times New Roman"/>
          <w:vanish/>
          <w:sz w:val="28"/>
        </w:rPr>
      </w:pPr>
    </w:p>
    <w:p w:rsidR="00B50E15" w:rsidRDefault="00FB5AB2" w:rsidP="001874DE">
      <w:pPr>
        <w:pStyle w:val="a3"/>
        <w:numPr>
          <w:ilvl w:val="1"/>
          <w:numId w:val="6"/>
        </w:numPr>
        <w:spacing w:after="0" w:line="360" w:lineRule="auto"/>
        <w:ind w:left="426"/>
        <w:jc w:val="center"/>
        <w:rPr>
          <w:rFonts w:ascii="Times New Roman" w:hAnsi="Times New Roman" w:cs="Times New Roman"/>
          <w:sz w:val="28"/>
        </w:rPr>
      </w:pPr>
      <w:r>
        <w:rPr>
          <w:rFonts w:ascii="Times New Roman" w:hAnsi="Times New Roman" w:cs="Times New Roman"/>
          <w:sz w:val="28"/>
        </w:rPr>
        <w:t xml:space="preserve"> </w:t>
      </w:r>
      <w:r w:rsidR="00B50E15" w:rsidRPr="00E3407C">
        <w:rPr>
          <w:rFonts w:ascii="Times New Roman" w:hAnsi="Times New Roman" w:cs="Times New Roman"/>
          <w:sz w:val="28"/>
        </w:rPr>
        <w:t>Маркетинговые проблемы при внедрении новых технологий взаимодействия с клиентами в розничной сети «Магнит»</w:t>
      </w:r>
    </w:p>
    <w:p w:rsidR="00B50E15" w:rsidRDefault="00B50E15" w:rsidP="00B50E15">
      <w:pPr>
        <w:spacing w:after="0" w:line="360" w:lineRule="auto"/>
        <w:jc w:val="center"/>
        <w:rPr>
          <w:rFonts w:ascii="Times New Roman" w:hAnsi="Times New Roman" w:cs="Times New Roman"/>
          <w:sz w:val="28"/>
        </w:rPr>
      </w:pPr>
    </w:p>
    <w:p w:rsidR="00B50E15" w:rsidRDefault="00B50E15" w:rsidP="00B50E15">
      <w:pPr>
        <w:spacing w:after="0" w:line="360" w:lineRule="auto"/>
        <w:ind w:firstLine="709"/>
        <w:rPr>
          <w:rFonts w:ascii="Times New Roman" w:hAnsi="Times New Roman" w:cs="Times New Roman"/>
          <w:sz w:val="28"/>
        </w:rPr>
      </w:pPr>
      <w:r>
        <w:rPr>
          <w:rFonts w:ascii="Times New Roman" w:hAnsi="Times New Roman" w:cs="Times New Roman"/>
          <w:sz w:val="28"/>
        </w:rPr>
        <w:t>Осуществление проекта по совершенствованию деятельности организации в производстве, сбыте, продаже или взаимодействии с клиентами сопряжено с рисками, как финансовыми, так и техническими. Как правило, внедрение технологий, это достаточно длительный процесс, который в зависимости от назначения и масштабов может занимать от нескольких месяцев до 5-7 лет.</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данном разделе речь пойдет о внедрении новой технологии записи, хранении и анализе информации, и адаптации собственного мобильного приложения под новый тип базы данных и нужд компании. Данный проект несет в себе цель осуществления персонализированного взаимодействия с потребителями. </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Задачи новой системы взаимодействия состоят в следующем</w:t>
      </w:r>
      <w:r w:rsidRPr="00342703">
        <w:rPr>
          <w:rFonts w:ascii="Times New Roman" w:hAnsi="Times New Roman" w:cs="Times New Roman"/>
          <w:sz w:val="28"/>
        </w:rPr>
        <w:t>:</w:t>
      </w:r>
    </w:p>
    <w:p w:rsidR="00B50E15" w:rsidRPr="00342703" w:rsidRDefault="00B50E15" w:rsidP="00B50E15">
      <w:pPr>
        <w:spacing w:after="0" w:line="360" w:lineRule="auto"/>
        <w:ind w:firstLine="709"/>
        <w:jc w:val="both"/>
        <w:rPr>
          <w:rFonts w:ascii="Times New Roman" w:hAnsi="Times New Roman" w:cs="Times New Roman"/>
          <w:sz w:val="28"/>
        </w:rPr>
      </w:pPr>
      <w:r w:rsidRPr="00342703">
        <w:rPr>
          <w:rFonts w:ascii="Times New Roman" w:hAnsi="Times New Roman" w:cs="Times New Roman"/>
          <w:sz w:val="28"/>
        </w:rPr>
        <w:t xml:space="preserve">- </w:t>
      </w:r>
      <w:r>
        <w:rPr>
          <w:rFonts w:ascii="Times New Roman" w:hAnsi="Times New Roman" w:cs="Times New Roman"/>
          <w:sz w:val="28"/>
        </w:rPr>
        <w:t>Запись пользовательских покупок по каждому пользователю отдельно</w:t>
      </w:r>
      <w:r w:rsidRPr="00342703">
        <w:rPr>
          <w:rFonts w:ascii="Times New Roman" w:hAnsi="Times New Roman" w:cs="Times New Roman"/>
          <w:sz w:val="28"/>
        </w:rPr>
        <w:t>;</w:t>
      </w:r>
    </w:p>
    <w:p w:rsidR="00B50E15" w:rsidRDefault="00B50E15" w:rsidP="00B50E15">
      <w:pPr>
        <w:spacing w:after="0" w:line="360" w:lineRule="auto"/>
        <w:ind w:firstLine="709"/>
        <w:jc w:val="both"/>
        <w:rPr>
          <w:rFonts w:ascii="Times New Roman" w:hAnsi="Times New Roman" w:cs="Times New Roman"/>
          <w:sz w:val="28"/>
        </w:rPr>
      </w:pPr>
      <w:r w:rsidRPr="00C439D9">
        <w:rPr>
          <w:rFonts w:ascii="Times New Roman" w:hAnsi="Times New Roman" w:cs="Times New Roman"/>
          <w:sz w:val="28"/>
        </w:rPr>
        <w:t xml:space="preserve">- </w:t>
      </w:r>
      <w:r>
        <w:rPr>
          <w:rFonts w:ascii="Times New Roman" w:hAnsi="Times New Roman" w:cs="Times New Roman"/>
          <w:sz w:val="28"/>
        </w:rPr>
        <w:t>Постоянный анализ собранной информации и генерирование предложений пользователю</w:t>
      </w:r>
      <w:r w:rsidRPr="00C439D9">
        <w:rPr>
          <w:rFonts w:ascii="Times New Roman" w:hAnsi="Times New Roman" w:cs="Times New Roman"/>
          <w:sz w:val="28"/>
        </w:rPr>
        <w:t>;</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Отправление персонализированных предложений в мобильном приложении, через </w:t>
      </w:r>
      <w:r>
        <w:rPr>
          <w:rFonts w:ascii="Times New Roman" w:hAnsi="Times New Roman" w:cs="Times New Roman"/>
          <w:sz w:val="28"/>
          <w:lang w:val="en-US"/>
        </w:rPr>
        <w:t>push</w:t>
      </w:r>
      <w:r w:rsidRPr="00C439D9">
        <w:rPr>
          <w:rFonts w:ascii="Times New Roman" w:hAnsi="Times New Roman" w:cs="Times New Roman"/>
          <w:sz w:val="28"/>
        </w:rPr>
        <w:t>-</w:t>
      </w:r>
      <w:r>
        <w:rPr>
          <w:rFonts w:ascii="Times New Roman" w:hAnsi="Times New Roman" w:cs="Times New Roman"/>
          <w:sz w:val="28"/>
        </w:rPr>
        <w:t xml:space="preserve">уведомление, с </w:t>
      </w:r>
      <w:r>
        <w:rPr>
          <w:rFonts w:ascii="Times New Roman" w:hAnsi="Times New Roman" w:cs="Times New Roman"/>
          <w:sz w:val="28"/>
          <w:lang w:val="en-US"/>
        </w:rPr>
        <w:t>QR</w:t>
      </w:r>
      <w:r w:rsidRPr="00C439D9">
        <w:rPr>
          <w:rFonts w:ascii="Times New Roman" w:hAnsi="Times New Roman" w:cs="Times New Roman"/>
          <w:sz w:val="28"/>
        </w:rPr>
        <w:t>-</w:t>
      </w:r>
      <w:r>
        <w:rPr>
          <w:rFonts w:ascii="Times New Roman" w:hAnsi="Times New Roman" w:cs="Times New Roman"/>
          <w:sz w:val="28"/>
        </w:rPr>
        <w:t>кодом для подтверждения предложения на кассе</w:t>
      </w:r>
      <w:r w:rsidRPr="00C439D9">
        <w:rPr>
          <w:rFonts w:ascii="Times New Roman" w:hAnsi="Times New Roman" w:cs="Times New Roman"/>
          <w:sz w:val="28"/>
        </w:rPr>
        <w:t>;</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Обратная связь, через краткий вопрос после применения персонализированного предложения.</w:t>
      </w:r>
    </w:p>
    <w:p w:rsidR="005F5203" w:rsidRDefault="00B50E15" w:rsidP="00C2027A">
      <w:pPr>
        <w:spacing w:after="0" w:line="360" w:lineRule="auto"/>
        <w:ind w:firstLine="709"/>
        <w:jc w:val="both"/>
        <w:rPr>
          <w:rFonts w:ascii="Times New Roman" w:hAnsi="Times New Roman" w:cs="Times New Roman"/>
          <w:sz w:val="28"/>
        </w:rPr>
      </w:pPr>
      <w:r>
        <w:rPr>
          <w:rFonts w:ascii="Times New Roman" w:hAnsi="Times New Roman" w:cs="Times New Roman"/>
          <w:sz w:val="28"/>
        </w:rPr>
        <w:t>Учитывая цели и задачи проекты, его следует определять, как маркетинговый, который призван устранять недочеты в существующей системе взаи</w:t>
      </w:r>
      <w:r>
        <w:rPr>
          <w:rFonts w:ascii="Times New Roman" w:hAnsi="Times New Roman" w:cs="Times New Roman"/>
          <w:sz w:val="28"/>
        </w:rPr>
        <w:lastRenderedPageBreak/>
        <w:t>модействия бизнеса и потребителей. Но в свою очередь, маркетинговые проекты имеют четкую функциональную направленность, т.е. на какой элемент или звено в маркетинговой деятельности компании предполагает повлиять, посред</w:t>
      </w:r>
      <w:r w:rsidR="005F5203">
        <w:rPr>
          <w:rFonts w:ascii="Times New Roman" w:hAnsi="Times New Roman" w:cs="Times New Roman"/>
          <w:sz w:val="28"/>
        </w:rPr>
        <w:t>ством внедрения проекта (табл. 4</w:t>
      </w:r>
      <w:r w:rsidR="00C2027A">
        <w:rPr>
          <w:rFonts w:ascii="Times New Roman" w:hAnsi="Times New Roman" w:cs="Times New Roman"/>
          <w:sz w:val="28"/>
        </w:rPr>
        <w:t>).</w:t>
      </w:r>
    </w:p>
    <w:p w:rsidR="00B50E15" w:rsidRDefault="005F5203" w:rsidP="00B50E15">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Таблица 4</w:t>
      </w:r>
    </w:p>
    <w:p w:rsidR="00B50E15" w:rsidRDefault="00B50E15" w:rsidP="00B50E15">
      <w:pPr>
        <w:spacing w:after="0" w:line="360" w:lineRule="auto"/>
        <w:ind w:firstLine="709"/>
        <w:jc w:val="center"/>
        <w:rPr>
          <w:rFonts w:ascii="Times New Roman" w:hAnsi="Times New Roman" w:cs="Times New Roman"/>
          <w:sz w:val="28"/>
        </w:rPr>
      </w:pPr>
      <w:r>
        <w:rPr>
          <w:rFonts w:ascii="Times New Roman" w:hAnsi="Times New Roman" w:cs="Times New Roman"/>
          <w:sz w:val="28"/>
        </w:rPr>
        <w:t>Классификация маркетинговых проектов</w:t>
      </w:r>
      <w:r>
        <w:rPr>
          <w:rStyle w:val="a6"/>
          <w:rFonts w:ascii="Times New Roman" w:hAnsi="Times New Roman" w:cs="Times New Roman"/>
          <w:sz w:val="28"/>
        </w:rPr>
        <w:footnoteReference w:id="25"/>
      </w:r>
    </w:p>
    <w:tbl>
      <w:tblPr>
        <w:tblStyle w:val="a7"/>
        <w:tblW w:w="9493" w:type="dxa"/>
        <w:tblLook w:val="04A0" w:firstRow="1" w:lastRow="0" w:firstColumn="1" w:lastColumn="0" w:noHBand="0" w:noVBand="1"/>
      </w:tblPr>
      <w:tblGrid>
        <w:gridCol w:w="1980"/>
        <w:gridCol w:w="1417"/>
        <w:gridCol w:w="1701"/>
        <w:gridCol w:w="1701"/>
        <w:gridCol w:w="993"/>
        <w:gridCol w:w="1701"/>
      </w:tblGrid>
      <w:tr w:rsidR="00B50E15" w:rsidRPr="00A95280" w:rsidTr="001874DE">
        <w:tc>
          <w:tcPr>
            <w:tcW w:w="1980" w:type="dxa"/>
          </w:tcPr>
          <w:p w:rsidR="00B50E15" w:rsidRPr="00491DB5" w:rsidRDefault="00B50E15" w:rsidP="001874DE">
            <w:pPr>
              <w:spacing w:line="360" w:lineRule="auto"/>
              <w:jc w:val="both"/>
              <w:rPr>
                <w:rFonts w:ascii="Times New Roman" w:hAnsi="Times New Roman" w:cs="Times New Roman"/>
                <w:sz w:val="24"/>
                <w:szCs w:val="24"/>
              </w:rPr>
            </w:pPr>
            <w:r w:rsidRPr="00491DB5">
              <w:rPr>
                <w:rFonts w:ascii="Times New Roman" w:hAnsi="Times New Roman" w:cs="Times New Roman"/>
                <w:sz w:val="24"/>
                <w:szCs w:val="24"/>
              </w:rPr>
              <w:t xml:space="preserve">Функции </w:t>
            </w:r>
          </w:p>
          <w:p w:rsidR="00B50E15" w:rsidRPr="00491DB5" w:rsidRDefault="00B50E15" w:rsidP="001874DE">
            <w:pPr>
              <w:spacing w:line="360" w:lineRule="auto"/>
              <w:jc w:val="both"/>
              <w:rPr>
                <w:rFonts w:ascii="Times New Roman" w:hAnsi="Times New Roman" w:cs="Times New Roman"/>
                <w:sz w:val="24"/>
                <w:szCs w:val="24"/>
              </w:rPr>
            </w:pPr>
            <w:r w:rsidRPr="00491DB5">
              <w:rPr>
                <w:rFonts w:ascii="Times New Roman" w:hAnsi="Times New Roman" w:cs="Times New Roman"/>
                <w:sz w:val="24"/>
                <w:szCs w:val="24"/>
              </w:rPr>
              <w:t>маркетинга</w:t>
            </w:r>
          </w:p>
        </w:tc>
        <w:tc>
          <w:tcPr>
            <w:tcW w:w="7513" w:type="dxa"/>
            <w:gridSpan w:val="5"/>
          </w:tcPr>
          <w:p w:rsidR="00B50E15" w:rsidRPr="00491DB5" w:rsidRDefault="00B50E15" w:rsidP="001874DE">
            <w:pPr>
              <w:spacing w:line="360" w:lineRule="auto"/>
              <w:jc w:val="center"/>
              <w:rPr>
                <w:rFonts w:ascii="Times New Roman" w:hAnsi="Times New Roman" w:cs="Times New Roman"/>
                <w:sz w:val="24"/>
                <w:szCs w:val="28"/>
              </w:rPr>
            </w:pPr>
            <w:r w:rsidRPr="00491DB5">
              <w:rPr>
                <w:rFonts w:ascii="Times New Roman" w:hAnsi="Times New Roman" w:cs="Times New Roman"/>
                <w:sz w:val="24"/>
                <w:szCs w:val="28"/>
              </w:rPr>
              <w:t>Направления</w:t>
            </w:r>
          </w:p>
        </w:tc>
      </w:tr>
      <w:tr w:rsidR="00B50E15" w:rsidRPr="00A95280" w:rsidTr="001874DE">
        <w:tc>
          <w:tcPr>
            <w:tcW w:w="1980" w:type="dxa"/>
          </w:tcPr>
          <w:p w:rsidR="00B50E15" w:rsidRPr="00576FD6" w:rsidRDefault="00B50E15" w:rsidP="001874DE">
            <w:pPr>
              <w:jc w:val="both"/>
              <w:rPr>
                <w:rFonts w:ascii="Times New Roman" w:hAnsi="Times New Roman" w:cs="Times New Roman"/>
                <w:sz w:val="24"/>
                <w:szCs w:val="24"/>
              </w:rPr>
            </w:pPr>
            <w:r w:rsidRPr="00576FD6">
              <w:rPr>
                <w:rFonts w:ascii="Times New Roman" w:hAnsi="Times New Roman" w:cs="Times New Roman"/>
                <w:sz w:val="24"/>
                <w:szCs w:val="24"/>
              </w:rPr>
              <w:t>Маркетинговые исследования</w:t>
            </w:r>
          </w:p>
        </w:tc>
        <w:tc>
          <w:tcPr>
            <w:tcW w:w="1417" w:type="dxa"/>
          </w:tcPr>
          <w:p w:rsidR="00B50E15" w:rsidRPr="00576FD6" w:rsidRDefault="00B50E15" w:rsidP="001874DE">
            <w:pPr>
              <w:jc w:val="center"/>
              <w:rPr>
                <w:rFonts w:ascii="Times New Roman" w:hAnsi="Times New Roman" w:cs="Times New Roman"/>
                <w:sz w:val="24"/>
                <w:szCs w:val="24"/>
              </w:rPr>
            </w:pPr>
            <w:r w:rsidRPr="00576FD6">
              <w:rPr>
                <w:rFonts w:ascii="Times New Roman" w:hAnsi="Times New Roman" w:cs="Times New Roman"/>
                <w:sz w:val="24"/>
                <w:szCs w:val="24"/>
              </w:rPr>
              <w:t>Разработка МИС</w:t>
            </w:r>
          </w:p>
        </w:tc>
        <w:tc>
          <w:tcPr>
            <w:tcW w:w="1701" w:type="dxa"/>
          </w:tcPr>
          <w:p w:rsidR="00B50E15" w:rsidRPr="00576FD6" w:rsidRDefault="00B50E15" w:rsidP="001874DE">
            <w:pPr>
              <w:jc w:val="center"/>
              <w:rPr>
                <w:rFonts w:ascii="Times New Roman" w:hAnsi="Times New Roman" w:cs="Times New Roman"/>
                <w:sz w:val="24"/>
                <w:szCs w:val="24"/>
              </w:rPr>
            </w:pPr>
            <w:r w:rsidRPr="00576FD6">
              <w:rPr>
                <w:rFonts w:ascii="Times New Roman" w:hAnsi="Times New Roman" w:cs="Times New Roman"/>
                <w:sz w:val="24"/>
                <w:szCs w:val="24"/>
              </w:rPr>
              <w:t xml:space="preserve">Организация и проведение рыночных </w:t>
            </w:r>
          </w:p>
          <w:p w:rsidR="00B50E15" w:rsidRPr="00576FD6" w:rsidRDefault="00B50E15" w:rsidP="001874DE">
            <w:pPr>
              <w:jc w:val="center"/>
              <w:rPr>
                <w:rFonts w:ascii="Times New Roman" w:hAnsi="Times New Roman" w:cs="Times New Roman"/>
                <w:sz w:val="24"/>
                <w:szCs w:val="24"/>
              </w:rPr>
            </w:pPr>
            <w:r w:rsidRPr="00576FD6">
              <w:rPr>
                <w:rFonts w:ascii="Times New Roman" w:hAnsi="Times New Roman" w:cs="Times New Roman"/>
                <w:sz w:val="24"/>
                <w:szCs w:val="24"/>
              </w:rPr>
              <w:t>исследований</w:t>
            </w:r>
          </w:p>
        </w:tc>
        <w:tc>
          <w:tcPr>
            <w:tcW w:w="1701" w:type="dxa"/>
          </w:tcPr>
          <w:p w:rsidR="00B50E15" w:rsidRPr="00576FD6" w:rsidRDefault="00B50E15" w:rsidP="001874DE">
            <w:pPr>
              <w:jc w:val="center"/>
              <w:rPr>
                <w:rFonts w:ascii="Times New Roman" w:hAnsi="Times New Roman" w:cs="Times New Roman"/>
                <w:sz w:val="24"/>
                <w:szCs w:val="24"/>
              </w:rPr>
            </w:pPr>
            <w:r w:rsidRPr="00576FD6">
              <w:rPr>
                <w:rFonts w:ascii="Times New Roman" w:hAnsi="Times New Roman" w:cs="Times New Roman"/>
                <w:sz w:val="24"/>
                <w:szCs w:val="24"/>
              </w:rPr>
              <w:t>Организация и проведение внутренних исследований</w:t>
            </w:r>
          </w:p>
        </w:tc>
        <w:tc>
          <w:tcPr>
            <w:tcW w:w="993" w:type="dxa"/>
          </w:tcPr>
          <w:p w:rsidR="00B50E15" w:rsidRPr="00A95280" w:rsidRDefault="00B50E15" w:rsidP="001874DE">
            <w:pPr>
              <w:spacing w:line="360" w:lineRule="auto"/>
              <w:jc w:val="both"/>
              <w:rPr>
                <w:rFonts w:ascii="Times New Roman" w:hAnsi="Times New Roman" w:cs="Times New Roman"/>
                <w:sz w:val="24"/>
                <w:szCs w:val="24"/>
              </w:rPr>
            </w:pPr>
          </w:p>
        </w:tc>
        <w:tc>
          <w:tcPr>
            <w:tcW w:w="1701" w:type="dxa"/>
          </w:tcPr>
          <w:p w:rsidR="00B50E15" w:rsidRPr="00A95280" w:rsidRDefault="00B50E15" w:rsidP="001874DE">
            <w:pPr>
              <w:spacing w:line="360" w:lineRule="auto"/>
              <w:jc w:val="both"/>
              <w:rPr>
                <w:rFonts w:ascii="Times New Roman" w:hAnsi="Times New Roman" w:cs="Times New Roman"/>
                <w:sz w:val="24"/>
                <w:szCs w:val="24"/>
              </w:rPr>
            </w:pPr>
          </w:p>
        </w:tc>
      </w:tr>
      <w:tr w:rsidR="00B50E15" w:rsidRPr="00A95280" w:rsidTr="001874DE">
        <w:tc>
          <w:tcPr>
            <w:tcW w:w="1980" w:type="dxa"/>
          </w:tcPr>
          <w:p w:rsidR="00B50E15" w:rsidRPr="00576FD6" w:rsidRDefault="00B50E15" w:rsidP="001874DE">
            <w:pPr>
              <w:jc w:val="both"/>
              <w:rPr>
                <w:rFonts w:ascii="Times New Roman" w:hAnsi="Times New Roman" w:cs="Times New Roman"/>
                <w:sz w:val="24"/>
                <w:szCs w:val="24"/>
              </w:rPr>
            </w:pPr>
            <w:r w:rsidRPr="00576FD6">
              <w:rPr>
                <w:rFonts w:ascii="Times New Roman" w:hAnsi="Times New Roman" w:cs="Times New Roman"/>
                <w:sz w:val="24"/>
                <w:szCs w:val="24"/>
              </w:rPr>
              <w:t xml:space="preserve">Разработка </w:t>
            </w:r>
          </w:p>
          <w:p w:rsidR="00B50E15" w:rsidRPr="00576FD6" w:rsidRDefault="00B50E15" w:rsidP="001874DE">
            <w:pPr>
              <w:jc w:val="both"/>
              <w:rPr>
                <w:rFonts w:ascii="Times New Roman" w:hAnsi="Times New Roman" w:cs="Times New Roman"/>
                <w:sz w:val="24"/>
                <w:szCs w:val="24"/>
              </w:rPr>
            </w:pPr>
            <w:r w:rsidRPr="00576FD6">
              <w:rPr>
                <w:rFonts w:ascii="Times New Roman" w:hAnsi="Times New Roman" w:cs="Times New Roman"/>
                <w:sz w:val="24"/>
                <w:szCs w:val="24"/>
              </w:rPr>
              <w:t xml:space="preserve">мероприятий </w:t>
            </w:r>
          </w:p>
          <w:p w:rsidR="00B50E15" w:rsidRPr="00576FD6" w:rsidRDefault="00B50E15" w:rsidP="001874DE">
            <w:pPr>
              <w:jc w:val="both"/>
              <w:rPr>
                <w:rFonts w:ascii="Times New Roman" w:hAnsi="Times New Roman" w:cs="Times New Roman"/>
                <w:sz w:val="24"/>
                <w:szCs w:val="24"/>
              </w:rPr>
            </w:pPr>
            <w:r w:rsidRPr="00576FD6">
              <w:rPr>
                <w:rFonts w:ascii="Times New Roman" w:hAnsi="Times New Roman" w:cs="Times New Roman"/>
                <w:sz w:val="24"/>
                <w:szCs w:val="24"/>
              </w:rPr>
              <w:t>целевого маркетинга</w:t>
            </w:r>
          </w:p>
        </w:tc>
        <w:tc>
          <w:tcPr>
            <w:tcW w:w="1417" w:type="dxa"/>
          </w:tcPr>
          <w:p w:rsidR="00B50E15" w:rsidRPr="00576FD6" w:rsidRDefault="00B50E15" w:rsidP="001874DE">
            <w:pPr>
              <w:jc w:val="center"/>
              <w:rPr>
                <w:rFonts w:ascii="Times New Roman" w:hAnsi="Times New Roman" w:cs="Times New Roman"/>
                <w:sz w:val="24"/>
                <w:szCs w:val="24"/>
              </w:rPr>
            </w:pPr>
            <w:r w:rsidRPr="00576FD6">
              <w:rPr>
                <w:rFonts w:ascii="Times New Roman" w:hAnsi="Times New Roman" w:cs="Times New Roman"/>
                <w:sz w:val="24"/>
                <w:szCs w:val="24"/>
              </w:rPr>
              <w:t>Сегментирование</w:t>
            </w:r>
          </w:p>
        </w:tc>
        <w:tc>
          <w:tcPr>
            <w:tcW w:w="1701" w:type="dxa"/>
          </w:tcPr>
          <w:p w:rsidR="00B50E15" w:rsidRPr="00576FD6" w:rsidRDefault="00B50E15" w:rsidP="001874DE">
            <w:pPr>
              <w:jc w:val="center"/>
              <w:rPr>
                <w:rFonts w:ascii="Times New Roman" w:hAnsi="Times New Roman" w:cs="Times New Roman"/>
                <w:sz w:val="24"/>
                <w:szCs w:val="24"/>
              </w:rPr>
            </w:pPr>
            <w:r w:rsidRPr="00576FD6">
              <w:rPr>
                <w:rFonts w:ascii="Times New Roman" w:hAnsi="Times New Roman" w:cs="Times New Roman"/>
                <w:sz w:val="24"/>
                <w:szCs w:val="24"/>
              </w:rPr>
              <w:t>Выбор</w:t>
            </w:r>
          </w:p>
          <w:p w:rsidR="00B50E15" w:rsidRPr="00576FD6" w:rsidRDefault="00B50E15" w:rsidP="001874DE">
            <w:pPr>
              <w:jc w:val="center"/>
              <w:rPr>
                <w:rFonts w:ascii="Times New Roman" w:hAnsi="Times New Roman" w:cs="Times New Roman"/>
                <w:sz w:val="24"/>
                <w:szCs w:val="24"/>
              </w:rPr>
            </w:pPr>
            <w:r w:rsidRPr="00576FD6">
              <w:rPr>
                <w:rFonts w:ascii="Times New Roman" w:hAnsi="Times New Roman" w:cs="Times New Roman"/>
                <w:sz w:val="24"/>
                <w:szCs w:val="24"/>
              </w:rPr>
              <w:t>целевого рынка</w:t>
            </w:r>
          </w:p>
        </w:tc>
        <w:tc>
          <w:tcPr>
            <w:tcW w:w="1701" w:type="dxa"/>
          </w:tcPr>
          <w:p w:rsidR="00B50E15" w:rsidRPr="00576FD6" w:rsidRDefault="00B50E15" w:rsidP="001874DE">
            <w:pPr>
              <w:jc w:val="center"/>
              <w:rPr>
                <w:rFonts w:ascii="Times New Roman" w:hAnsi="Times New Roman" w:cs="Times New Roman"/>
                <w:sz w:val="24"/>
                <w:szCs w:val="24"/>
              </w:rPr>
            </w:pPr>
            <w:r w:rsidRPr="00576FD6">
              <w:rPr>
                <w:rFonts w:ascii="Times New Roman" w:hAnsi="Times New Roman" w:cs="Times New Roman"/>
                <w:sz w:val="24"/>
                <w:szCs w:val="24"/>
              </w:rPr>
              <w:t>Выбор стратегии охвата рынка</w:t>
            </w:r>
          </w:p>
        </w:tc>
        <w:tc>
          <w:tcPr>
            <w:tcW w:w="993" w:type="dxa"/>
          </w:tcPr>
          <w:p w:rsidR="00B50E15" w:rsidRPr="00A95280" w:rsidRDefault="00B50E15" w:rsidP="001874DE">
            <w:pPr>
              <w:spacing w:line="360" w:lineRule="auto"/>
              <w:jc w:val="both"/>
              <w:rPr>
                <w:rFonts w:ascii="Times New Roman" w:hAnsi="Times New Roman" w:cs="Times New Roman"/>
                <w:sz w:val="24"/>
                <w:szCs w:val="24"/>
              </w:rPr>
            </w:pPr>
          </w:p>
        </w:tc>
        <w:tc>
          <w:tcPr>
            <w:tcW w:w="1701" w:type="dxa"/>
          </w:tcPr>
          <w:p w:rsidR="00B50E15" w:rsidRPr="00A95280" w:rsidRDefault="00B50E15" w:rsidP="001874DE">
            <w:pPr>
              <w:spacing w:line="360" w:lineRule="auto"/>
              <w:jc w:val="both"/>
              <w:rPr>
                <w:rFonts w:ascii="Times New Roman" w:hAnsi="Times New Roman" w:cs="Times New Roman"/>
                <w:sz w:val="24"/>
                <w:szCs w:val="24"/>
              </w:rPr>
            </w:pPr>
          </w:p>
        </w:tc>
      </w:tr>
      <w:tr w:rsidR="00B50E15" w:rsidRPr="00A95280" w:rsidTr="001874DE">
        <w:tc>
          <w:tcPr>
            <w:tcW w:w="1980" w:type="dxa"/>
          </w:tcPr>
          <w:p w:rsidR="00B50E15" w:rsidRDefault="00B50E15" w:rsidP="001874DE">
            <w:pPr>
              <w:jc w:val="both"/>
              <w:rPr>
                <w:rFonts w:ascii="Times New Roman" w:hAnsi="Times New Roman" w:cs="Times New Roman"/>
                <w:sz w:val="24"/>
                <w:szCs w:val="24"/>
              </w:rPr>
            </w:pPr>
            <w:r w:rsidRPr="00A95280">
              <w:rPr>
                <w:rFonts w:ascii="Times New Roman" w:hAnsi="Times New Roman" w:cs="Times New Roman"/>
                <w:sz w:val="24"/>
                <w:szCs w:val="24"/>
              </w:rPr>
              <w:t xml:space="preserve">Управление </w:t>
            </w:r>
          </w:p>
          <w:p w:rsidR="00B50E15" w:rsidRPr="00A95280" w:rsidRDefault="00B50E15" w:rsidP="001874DE">
            <w:pPr>
              <w:jc w:val="both"/>
              <w:rPr>
                <w:rFonts w:ascii="Times New Roman" w:hAnsi="Times New Roman" w:cs="Times New Roman"/>
                <w:sz w:val="24"/>
                <w:szCs w:val="24"/>
              </w:rPr>
            </w:pPr>
            <w:r w:rsidRPr="00A95280">
              <w:rPr>
                <w:rFonts w:ascii="Times New Roman" w:hAnsi="Times New Roman" w:cs="Times New Roman"/>
                <w:sz w:val="24"/>
                <w:szCs w:val="24"/>
              </w:rPr>
              <w:t>товаром</w:t>
            </w:r>
          </w:p>
        </w:tc>
        <w:tc>
          <w:tcPr>
            <w:tcW w:w="1417" w:type="dxa"/>
          </w:tcPr>
          <w:p w:rsidR="00B50E15" w:rsidRDefault="00B50E15" w:rsidP="001874DE">
            <w:pPr>
              <w:jc w:val="center"/>
              <w:rPr>
                <w:rFonts w:ascii="Times New Roman" w:hAnsi="Times New Roman" w:cs="Times New Roman"/>
                <w:sz w:val="24"/>
                <w:szCs w:val="24"/>
              </w:rPr>
            </w:pPr>
            <w:r>
              <w:rPr>
                <w:rFonts w:ascii="Times New Roman" w:hAnsi="Times New Roman" w:cs="Times New Roman"/>
                <w:sz w:val="24"/>
                <w:szCs w:val="24"/>
              </w:rPr>
              <w:t>Определение</w:t>
            </w:r>
          </w:p>
          <w:p w:rsidR="00B50E15" w:rsidRDefault="00B50E15" w:rsidP="001874DE">
            <w:pPr>
              <w:jc w:val="center"/>
              <w:rPr>
                <w:rFonts w:ascii="Times New Roman" w:hAnsi="Times New Roman" w:cs="Times New Roman"/>
                <w:sz w:val="24"/>
                <w:szCs w:val="24"/>
              </w:rPr>
            </w:pPr>
            <w:r>
              <w:rPr>
                <w:rFonts w:ascii="Times New Roman" w:hAnsi="Times New Roman" w:cs="Times New Roman"/>
                <w:sz w:val="24"/>
                <w:szCs w:val="24"/>
              </w:rPr>
              <w:t xml:space="preserve">товарной </w:t>
            </w:r>
          </w:p>
          <w:p w:rsidR="00B50E15" w:rsidRPr="00A95280" w:rsidRDefault="00B50E15" w:rsidP="001874DE">
            <w:pPr>
              <w:jc w:val="center"/>
              <w:rPr>
                <w:rFonts w:ascii="Times New Roman" w:hAnsi="Times New Roman" w:cs="Times New Roman"/>
                <w:sz w:val="24"/>
                <w:szCs w:val="24"/>
              </w:rPr>
            </w:pPr>
            <w:r>
              <w:rPr>
                <w:rFonts w:ascii="Times New Roman" w:hAnsi="Times New Roman" w:cs="Times New Roman"/>
                <w:sz w:val="24"/>
                <w:szCs w:val="24"/>
              </w:rPr>
              <w:t>политики</w:t>
            </w:r>
          </w:p>
        </w:tc>
        <w:tc>
          <w:tcPr>
            <w:tcW w:w="1701" w:type="dxa"/>
          </w:tcPr>
          <w:p w:rsidR="00B50E15" w:rsidRPr="00A95280" w:rsidRDefault="00B50E15" w:rsidP="001874DE">
            <w:pPr>
              <w:jc w:val="center"/>
              <w:rPr>
                <w:rFonts w:ascii="Times New Roman" w:hAnsi="Times New Roman" w:cs="Times New Roman"/>
                <w:sz w:val="24"/>
                <w:szCs w:val="24"/>
              </w:rPr>
            </w:pPr>
            <w:r>
              <w:rPr>
                <w:rFonts w:ascii="Times New Roman" w:hAnsi="Times New Roman" w:cs="Times New Roman"/>
                <w:sz w:val="24"/>
                <w:szCs w:val="24"/>
              </w:rPr>
              <w:t>Прогнозирование ЖЦТ</w:t>
            </w:r>
          </w:p>
        </w:tc>
        <w:tc>
          <w:tcPr>
            <w:tcW w:w="1701" w:type="dxa"/>
          </w:tcPr>
          <w:p w:rsidR="00B50E15" w:rsidRDefault="00B50E15" w:rsidP="001874DE">
            <w:pPr>
              <w:jc w:val="center"/>
              <w:rPr>
                <w:rFonts w:ascii="Times New Roman" w:hAnsi="Times New Roman" w:cs="Times New Roman"/>
                <w:sz w:val="24"/>
                <w:szCs w:val="24"/>
              </w:rPr>
            </w:pPr>
            <w:r>
              <w:rPr>
                <w:rFonts w:ascii="Times New Roman" w:hAnsi="Times New Roman" w:cs="Times New Roman"/>
                <w:sz w:val="24"/>
                <w:szCs w:val="24"/>
              </w:rPr>
              <w:t>Анализ продуктового</w:t>
            </w:r>
          </w:p>
          <w:p w:rsidR="00B50E15" w:rsidRPr="00A95280" w:rsidRDefault="00B50E15" w:rsidP="001874DE">
            <w:pPr>
              <w:jc w:val="center"/>
              <w:rPr>
                <w:rFonts w:ascii="Times New Roman" w:hAnsi="Times New Roman" w:cs="Times New Roman"/>
                <w:sz w:val="24"/>
                <w:szCs w:val="24"/>
              </w:rPr>
            </w:pPr>
            <w:r>
              <w:rPr>
                <w:rFonts w:ascii="Times New Roman" w:hAnsi="Times New Roman" w:cs="Times New Roman"/>
                <w:sz w:val="24"/>
                <w:szCs w:val="24"/>
              </w:rPr>
              <w:t>портфеля</w:t>
            </w:r>
          </w:p>
        </w:tc>
        <w:tc>
          <w:tcPr>
            <w:tcW w:w="993" w:type="dxa"/>
          </w:tcPr>
          <w:p w:rsidR="00B50E15" w:rsidRPr="00A95280" w:rsidRDefault="00B50E15" w:rsidP="001874DE">
            <w:pPr>
              <w:spacing w:line="360" w:lineRule="auto"/>
              <w:jc w:val="both"/>
              <w:rPr>
                <w:rFonts w:ascii="Times New Roman" w:hAnsi="Times New Roman" w:cs="Times New Roman"/>
                <w:sz w:val="24"/>
                <w:szCs w:val="24"/>
              </w:rPr>
            </w:pPr>
          </w:p>
        </w:tc>
        <w:tc>
          <w:tcPr>
            <w:tcW w:w="1701" w:type="dxa"/>
          </w:tcPr>
          <w:p w:rsidR="00B50E15" w:rsidRPr="00A95280" w:rsidRDefault="00B50E15" w:rsidP="001874DE">
            <w:pPr>
              <w:spacing w:line="360" w:lineRule="auto"/>
              <w:jc w:val="both"/>
              <w:rPr>
                <w:rFonts w:ascii="Times New Roman" w:hAnsi="Times New Roman" w:cs="Times New Roman"/>
                <w:sz w:val="24"/>
                <w:szCs w:val="24"/>
              </w:rPr>
            </w:pPr>
          </w:p>
        </w:tc>
      </w:tr>
      <w:tr w:rsidR="00B50E15" w:rsidRPr="00A95280" w:rsidTr="001874DE">
        <w:tc>
          <w:tcPr>
            <w:tcW w:w="1980" w:type="dxa"/>
          </w:tcPr>
          <w:p w:rsidR="00B50E15" w:rsidRDefault="00B50E15" w:rsidP="001874DE">
            <w:pPr>
              <w:jc w:val="both"/>
              <w:rPr>
                <w:rFonts w:ascii="Times New Roman" w:hAnsi="Times New Roman" w:cs="Times New Roman"/>
                <w:sz w:val="24"/>
                <w:szCs w:val="24"/>
              </w:rPr>
            </w:pPr>
            <w:r w:rsidRPr="00A95280">
              <w:rPr>
                <w:rFonts w:ascii="Times New Roman" w:hAnsi="Times New Roman" w:cs="Times New Roman"/>
                <w:sz w:val="24"/>
                <w:szCs w:val="24"/>
              </w:rPr>
              <w:t xml:space="preserve">Управление </w:t>
            </w:r>
          </w:p>
          <w:p w:rsidR="00B50E15" w:rsidRPr="00A95280" w:rsidRDefault="00B50E15" w:rsidP="001874DE">
            <w:pPr>
              <w:jc w:val="both"/>
              <w:rPr>
                <w:rFonts w:ascii="Times New Roman" w:hAnsi="Times New Roman" w:cs="Times New Roman"/>
                <w:sz w:val="24"/>
                <w:szCs w:val="24"/>
              </w:rPr>
            </w:pPr>
            <w:r w:rsidRPr="00A95280">
              <w:rPr>
                <w:rFonts w:ascii="Times New Roman" w:hAnsi="Times New Roman" w:cs="Times New Roman"/>
                <w:sz w:val="24"/>
                <w:szCs w:val="24"/>
              </w:rPr>
              <w:t>ценой</w:t>
            </w:r>
          </w:p>
        </w:tc>
        <w:tc>
          <w:tcPr>
            <w:tcW w:w="1417" w:type="dxa"/>
          </w:tcPr>
          <w:p w:rsidR="00B50E15" w:rsidRDefault="00B50E15" w:rsidP="001874DE">
            <w:pPr>
              <w:jc w:val="center"/>
              <w:rPr>
                <w:rFonts w:ascii="Times New Roman" w:hAnsi="Times New Roman" w:cs="Times New Roman"/>
                <w:sz w:val="24"/>
                <w:szCs w:val="24"/>
              </w:rPr>
            </w:pPr>
            <w:r>
              <w:rPr>
                <w:rFonts w:ascii="Times New Roman" w:hAnsi="Times New Roman" w:cs="Times New Roman"/>
                <w:sz w:val="24"/>
                <w:szCs w:val="24"/>
              </w:rPr>
              <w:t>Определение</w:t>
            </w:r>
          </w:p>
          <w:p w:rsidR="00B50E15" w:rsidRPr="00A95280" w:rsidRDefault="00B50E15" w:rsidP="001874DE">
            <w:pPr>
              <w:jc w:val="center"/>
              <w:rPr>
                <w:rFonts w:ascii="Times New Roman" w:hAnsi="Times New Roman" w:cs="Times New Roman"/>
                <w:sz w:val="24"/>
                <w:szCs w:val="24"/>
              </w:rPr>
            </w:pPr>
            <w:r>
              <w:rPr>
                <w:rFonts w:ascii="Times New Roman" w:hAnsi="Times New Roman" w:cs="Times New Roman"/>
                <w:sz w:val="24"/>
                <w:szCs w:val="24"/>
              </w:rPr>
              <w:t>стратегии ценообразования</w:t>
            </w:r>
          </w:p>
        </w:tc>
        <w:tc>
          <w:tcPr>
            <w:tcW w:w="1701" w:type="dxa"/>
          </w:tcPr>
          <w:p w:rsidR="00B50E15" w:rsidRPr="00A95280" w:rsidRDefault="00B50E15" w:rsidP="001874DE">
            <w:pPr>
              <w:jc w:val="center"/>
              <w:rPr>
                <w:rFonts w:ascii="Times New Roman" w:hAnsi="Times New Roman" w:cs="Times New Roman"/>
                <w:sz w:val="24"/>
                <w:szCs w:val="24"/>
              </w:rPr>
            </w:pPr>
            <w:r>
              <w:rPr>
                <w:rFonts w:ascii="Times New Roman" w:hAnsi="Times New Roman" w:cs="Times New Roman"/>
                <w:sz w:val="24"/>
                <w:szCs w:val="24"/>
              </w:rPr>
              <w:t>Разработка политики предоставления скидок</w:t>
            </w:r>
          </w:p>
        </w:tc>
        <w:tc>
          <w:tcPr>
            <w:tcW w:w="1701" w:type="dxa"/>
          </w:tcPr>
          <w:p w:rsidR="00B50E15" w:rsidRPr="00A95280" w:rsidRDefault="00B50E15" w:rsidP="001874DE">
            <w:pPr>
              <w:spacing w:line="360" w:lineRule="auto"/>
              <w:jc w:val="center"/>
              <w:rPr>
                <w:rFonts w:ascii="Times New Roman" w:hAnsi="Times New Roman" w:cs="Times New Roman"/>
                <w:sz w:val="24"/>
                <w:szCs w:val="24"/>
              </w:rPr>
            </w:pPr>
          </w:p>
        </w:tc>
        <w:tc>
          <w:tcPr>
            <w:tcW w:w="993" w:type="dxa"/>
          </w:tcPr>
          <w:p w:rsidR="00B50E15" w:rsidRPr="00A95280" w:rsidRDefault="00B50E15" w:rsidP="001874DE">
            <w:pPr>
              <w:spacing w:line="360" w:lineRule="auto"/>
              <w:jc w:val="both"/>
              <w:rPr>
                <w:rFonts w:ascii="Times New Roman" w:hAnsi="Times New Roman" w:cs="Times New Roman"/>
                <w:sz w:val="24"/>
                <w:szCs w:val="24"/>
              </w:rPr>
            </w:pPr>
          </w:p>
        </w:tc>
        <w:tc>
          <w:tcPr>
            <w:tcW w:w="1701" w:type="dxa"/>
          </w:tcPr>
          <w:p w:rsidR="00B50E15" w:rsidRPr="00A95280" w:rsidRDefault="00B50E15" w:rsidP="001874DE">
            <w:pPr>
              <w:spacing w:line="360" w:lineRule="auto"/>
              <w:jc w:val="both"/>
              <w:rPr>
                <w:rFonts w:ascii="Times New Roman" w:hAnsi="Times New Roman" w:cs="Times New Roman"/>
                <w:sz w:val="24"/>
                <w:szCs w:val="24"/>
              </w:rPr>
            </w:pPr>
          </w:p>
        </w:tc>
      </w:tr>
      <w:tr w:rsidR="00B50E15" w:rsidRPr="00A95280" w:rsidTr="001874DE">
        <w:tc>
          <w:tcPr>
            <w:tcW w:w="1980" w:type="dxa"/>
          </w:tcPr>
          <w:p w:rsidR="00B50E15" w:rsidRDefault="00B50E15" w:rsidP="001874DE">
            <w:pPr>
              <w:jc w:val="both"/>
              <w:rPr>
                <w:rFonts w:ascii="Times New Roman" w:hAnsi="Times New Roman" w:cs="Times New Roman"/>
                <w:sz w:val="24"/>
                <w:szCs w:val="24"/>
              </w:rPr>
            </w:pPr>
            <w:r w:rsidRPr="00A95280">
              <w:rPr>
                <w:rFonts w:ascii="Times New Roman" w:hAnsi="Times New Roman" w:cs="Times New Roman"/>
                <w:sz w:val="24"/>
                <w:szCs w:val="24"/>
              </w:rPr>
              <w:t xml:space="preserve">Управление </w:t>
            </w:r>
          </w:p>
          <w:p w:rsidR="00B50E15" w:rsidRPr="00A95280" w:rsidRDefault="00B50E15" w:rsidP="001874DE">
            <w:pPr>
              <w:jc w:val="both"/>
              <w:rPr>
                <w:rFonts w:ascii="Times New Roman" w:hAnsi="Times New Roman" w:cs="Times New Roman"/>
                <w:sz w:val="24"/>
                <w:szCs w:val="24"/>
              </w:rPr>
            </w:pPr>
            <w:r w:rsidRPr="00A95280">
              <w:rPr>
                <w:rFonts w:ascii="Times New Roman" w:hAnsi="Times New Roman" w:cs="Times New Roman"/>
                <w:sz w:val="24"/>
                <w:szCs w:val="24"/>
              </w:rPr>
              <w:t>продвижением</w:t>
            </w:r>
          </w:p>
        </w:tc>
        <w:tc>
          <w:tcPr>
            <w:tcW w:w="1417" w:type="dxa"/>
          </w:tcPr>
          <w:p w:rsidR="00B50E15" w:rsidRPr="00A95280" w:rsidRDefault="00B50E15" w:rsidP="001874DE">
            <w:pPr>
              <w:jc w:val="center"/>
              <w:rPr>
                <w:rFonts w:ascii="Times New Roman" w:hAnsi="Times New Roman" w:cs="Times New Roman"/>
                <w:sz w:val="24"/>
                <w:szCs w:val="24"/>
              </w:rPr>
            </w:pPr>
            <w:r>
              <w:rPr>
                <w:rFonts w:ascii="Times New Roman" w:hAnsi="Times New Roman" w:cs="Times New Roman"/>
                <w:sz w:val="24"/>
                <w:szCs w:val="24"/>
              </w:rPr>
              <w:t>Выбор инструментов продвижения</w:t>
            </w:r>
          </w:p>
        </w:tc>
        <w:tc>
          <w:tcPr>
            <w:tcW w:w="1701" w:type="dxa"/>
          </w:tcPr>
          <w:p w:rsidR="00B50E15" w:rsidRPr="00A95280" w:rsidRDefault="00B50E15" w:rsidP="001874DE">
            <w:pPr>
              <w:jc w:val="center"/>
              <w:rPr>
                <w:rFonts w:ascii="Times New Roman" w:hAnsi="Times New Roman" w:cs="Times New Roman"/>
                <w:sz w:val="24"/>
                <w:szCs w:val="24"/>
              </w:rPr>
            </w:pPr>
            <w:r>
              <w:rPr>
                <w:rFonts w:ascii="Times New Roman" w:hAnsi="Times New Roman" w:cs="Times New Roman"/>
                <w:sz w:val="24"/>
                <w:szCs w:val="24"/>
              </w:rPr>
              <w:t>Реклама</w:t>
            </w:r>
          </w:p>
        </w:tc>
        <w:tc>
          <w:tcPr>
            <w:tcW w:w="1701" w:type="dxa"/>
          </w:tcPr>
          <w:p w:rsidR="00B50E15" w:rsidRPr="00A95280" w:rsidRDefault="00B50E15" w:rsidP="001874DE">
            <w:pPr>
              <w:jc w:val="center"/>
              <w:rPr>
                <w:rFonts w:ascii="Times New Roman" w:hAnsi="Times New Roman" w:cs="Times New Roman"/>
                <w:sz w:val="24"/>
                <w:szCs w:val="24"/>
              </w:rPr>
            </w:pPr>
            <w:r w:rsidRPr="002C77F1">
              <w:rPr>
                <w:rFonts w:ascii="Times New Roman" w:hAnsi="Times New Roman" w:cs="Times New Roman"/>
                <w:sz w:val="24"/>
                <w:szCs w:val="24"/>
              </w:rPr>
              <w:t>Разработка программы стимулирования сбыта</w:t>
            </w:r>
          </w:p>
        </w:tc>
        <w:tc>
          <w:tcPr>
            <w:tcW w:w="993" w:type="dxa"/>
          </w:tcPr>
          <w:p w:rsidR="00B50E15" w:rsidRPr="002C77F1" w:rsidRDefault="00B50E15" w:rsidP="001874DE">
            <w:pPr>
              <w:jc w:val="center"/>
              <w:rPr>
                <w:rFonts w:ascii="Times New Roman" w:hAnsi="Times New Roman" w:cs="Times New Roman"/>
                <w:sz w:val="24"/>
                <w:szCs w:val="24"/>
                <w:lang w:val="en-US"/>
              </w:rPr>
            </w:pPr>
            <w:r>
              <w:rPr>
                <w:rFonts w:ascii="Times New Roman" w:hAnsi="Times New Roman" w:cs="Times New Roman"/>
                <w:sz w:val="24"/>
                <w:szCs w:val="24"/>
                <w:lang w:val="en-US"/>
              </w:rPr>
              <w:t>PR</w:t>
            </w:r>
          </w:p>
        </w:tc>
        <w:tc>
          <w:tcPr>
            <w:tcW w:w="1701" w:type="dxa"/>
          </w:tcPr>
          <w:p w:rsidR="00B50E15" w:rsidRDefault="00B50E15" w:rsidP="001874DE">
            <w:pPr>
              <w:jc w:val="center"/>
              <w:rPr>
                <w:rFonts w:ascii="Times New Roman" w:hAnsi="Times New Roman" w:cs="Times New Roman"/>
                <w:sz w:val="24"/>
                <w:szCs w:val="24"/>
              </w:rPr>
            </w:pPr>
            <w:r w:rsidRPr="002C77F1">
              <w:rPr>
                <w:rFonts w:ascii="Times New Roman" w:hAnsi="Times New Roman" w:cs="Times New Roman"/>
                <w:sz w:val="24"/>
                <w:szCs w:val="24"/>
              </w:rPr>
              <w:t xml:space="preserve">Реализация сценария </w:t>
            </w:r>
          </w:p>
          <w:p w:rsidR="00B50E15" w:rsidRDefault="00B50E15" w:rsidP="001874DE">
            <w:pPr>
              <w:jc w:val="center"/>
              <w:rPr>
                <w:rFonts w:ascii="Times New Roman" w:hAnsi="Times New Roman" w:cs="Times New Roman"/>
                <w:sz w:val="24"/>
                <w:szCs w:val="24"/>
              </w:rPr>
            </w:pPr>
            <w:r w:rsidRPr="002C77F1">
              <w:rPr>
                <w:rFonts w:ascii="Times New Roman" w:hAnsi="Times New Roman" w:cs="Times New Roman"/>
                <w:sz w:val="24"/>
                <w:szCs w:val="24"/>
              </w:rPr>
              <w:t xml:space="preserve">личных </w:t>
            </w:r>
          </w:p>
          <w:p w:rsidR="00B50E15" w:rsidRDefault="00B50E15" w:rsidP="001874DE">
            <w:pPr>
              <w:jc w:val="center"/>
              <w:rPr>
                <w:rFonts w:ascii="Times New Roman" w:hAnsi="Times New Roman" w:cs="Times New Roman"/>
                <w:sz w:val="24"/>
                <w:szCs w:val="24"/>
              </w:rPr>
            </w:pPr>
            <w:r w:rsidRPr="002C77F1">
              <w:rPr>
                <w:rFonts w:ascii="Times New Roman" w:hAnsi="Times New Roman" w:cs="Times New Roman"/>
                <w:sz w:val="24"/>
                <w:szCs w:val="24"/>
              </w:rPr>
              <w:t>продаж</w:t>
            </w:r>
            <w:r>
              <w:rPr>
                <w:rFonts w:ascii="Times New Roman" w:hAnsi="Times New Roman" w:cs="Times New Roman"/>
                <w:sz w:val="24"/>
                <w:szCs w:val="24"/>
              </w:rPr>
              <w:t>/</w:t>
            </w:r>
          </w:p>
          <w:p w:rsidR="00B50E15" w:rsidRDefault="00B50E15" w:rsidP="001874DE">
            <w:pPr>
              <w:jc w:val="center"/>
              <w:rPr>
                <w:rFonts w:ascii="Times New Roman" w:hAnsi="Times New Roman" w:cs="Times New Roman"/>
                <w:sz w:val="24"/>
                <w:szCs w:val="24"/>
              </w:rPr>
            </w:pPr>
            <w:r>
              <w:rPr>
                <w:rFonts w:ascii="Times New Roman" w:hAnsi="Times New Roman" w:cs="Times New Roman"/>
                <w:sz w:val="24"/>
                <w:szCs w:val="24"/>
              </w:rPr>
              <w:t xml:space="preserve">организация прямого </w:t>
            </w:r>
          </w:p>
          <w:p w:rsidR="00B50E15" w:rsidRPr="00576FD6" w:rsidRDefault="00B50E15" w:rsidP="001874DE">
            <w:pPr>
              <w:jc w:val="center"/>
              <w:rPr>
                <w:rFonts w:ascii="Times New Roman" w:hAnsi="Times New Roman" w:cs="Times New Roman"/>
                <w:sz w:val="24"/>
                <w:szCs w:val="24"/>
              </w:rPr>
            </w:pPr>
            <w:r>
              <w:rPr>
                <w:rFonts w:ascii="Times New Roman" w:hAnsi="Times New Roman" w:cs="Times New Roman"/>
                <w:sz w:val="24"/>
                <w:szCs w:val="24"/>
              </w:rPr>
              <w:t>маркетинга</w:t>
            </w:r>
          </w:p>
        </w:tc>
      </w:tr>
      <w:tr w:rsidR="00B50E15" w:rsidRPr="00A95280" w:rsidTr="001874DE">
        <w:tc>
          <w:tcPr>
            <w:tcW w:w="1980" w:type="dxa"/>
          </w:tcPr>
          <w:p w:rsidR="00B50E15" w:rsidRDefault="00B50E15" w:rsidP="001874DE">
            <w:pPr>
              <w:jc w:val="both"/>
              <w:rPr>
                <w:rFonts w:ascii="Times New Roman" w:hAnsi="Times New Roman" w:cs="Times New Roman"/>
                <w:sz w:val="24"/>
                <w:szCs w:val="24"/>
              </w:rPr>
            </w:pPr>
            <w:r w:rsidRPr="00A95280">
              <w:rPr>
                <w:rFonts w:ascii="Times New Roman" w:hAnsi="Times New Roman" w:cs="Times New Roman"/>
                <w:sz w:val="24"/>
                <w:szCs w:val="24"/>
              </w:rPr>
              <w:t xml:space="preserve">Управление </w:t>
            </w:r>
          </w:p>
          <w:p w:rsidR="00B50E15" w:rsidRPr="00A95280" w:rsidRDefault="00B50E15" w:rsidP="001874DE">
            <w:pPr>
              <w:jc w:val="both"/>
              <w:rPr>
                <w:rFonts w:ascii="Times New Roman" w:hAnsi="Times New Roman" w:cs="Times New Roman"/>
                <w:sz w:val="24"/>
                <w:szCs w:val="24"/>
              </w:rPr>
            </w:pPr>
            <w:r w:rsidRPr="00A95280">
              <w:rPr>
                <w:rFonts w:ascii="Times New Roman" w:hAnsi="Times New Roman" w:cs="Times New Roman"/>
                <w:sz w:val="24"/>
                <w:szCs w:val="24"/>
              </w:rPr>
              <w:t>распределением</w:t>
            </w:r>
          </w:p>
        </w:tc>
        <w:tc>
          <w:tcPr>
            <w:tcW w:w="1417" w:type="dxa"/>
          </w:tcPr>
          <w:p w:rsidR="00B50E15" w:rsidRPr="00A95280" w:rsidRDefault="00B50E15" w:rsidP="001874DE">
            <w:pPr>
              <w:jc w:val="center"/>
              <w:rPr>
                <w:rFonts w:ascii="Times New Roman" w:hAnsi="Times New Roman" w:cs="Times New Roman"/>
                <w:sz w:val="24"/>
                <w:szCs w:val="24"/>
              </w:rPr>
            </w:pPr>
            <w:r w:rsidRPr="00576FD6">
              <w:rPr>
                <w:rFonts w:ascii="Times New Roman" w:hAnsi="Times New Roman" w:cs="Times New Roman"/>
                <w:sz w:val="24"/>
                <w:szCs w:val="24"/>
              </w:rPr>
              <w:t>Выбор длины канала распределения</w:t>
            </w:r>
          </w:p>
        </w:tc>
        <w:tc>
          <w:tcPr>
            <w:tcW w:w="1701" w:type="dxa"/>
          </w:tcPr>
          <w:p w:rsidR="00B50E15" w:rsidRPr="00576FD6" w:rsidRDefault="00B50E15" w:rsidP="001874DE">
            <w:pPr>
              <w:jc w:val="center"/>
              <w:rPr>
                <w:rFonts w:ascii="Times New Roman" w:hAnsi="Times New Roman" w:cs="Times New Roman"/>
                <w:sz w:val="24"/>
                <w:szCs w:val="24"/>
              </w:rPr>
            </w:pPr>
            <w:r w:rsidRPr="00576FD6">
              <w:rPr>
                <w:rFonts w:ascii="Times New Roman" w:hAnsi="Times New Roman" w:cs="Times New Roman"/>
                <w:sz w:val="24"/>
                <w:szCs w:val="24"/>
              </w:rPr>
              <w:t>Выбор стратегии распред</w:t>
            </w:r>
            <w:r>
              <w:rPr>
                <w:rFonts w:ascii="Times New Roman" w:hAnsi="Times New Roman" w:cs="Times New Roman"/>
                <w:sz w:val="24"/>
                <w:szCs w:val="24"/>
              </w:rPr>
              <w:t>еления</w:t>
            </w:r>
          </w:p>
        </w:tc>
        <w:tc>
          <w:tcPr>
            <w:tcW w:w="1701" w:type="dxa"/>
          </w:tcPr>
          <w:p w:rsidR="00B50E15" w:rsidRPr="00A95280" w:rsidRDefault="00B50E15" w:rsidP="001874DE">
            <w:pPr>
              <w:jc w:val="center"/>
              <w:rPr>
                <w:rFonts w:ascii="Times New Roman" w:hAnsi="Times New Roman" w:cs="Times New Roman"/>
                <w:sz w:val="24"/>
                <w:szCs w:val="24"/>
              </w:rPr>
            </w:pPr>
            <w:r>
              <w:rPr>
                <w:rFonts w:ascii="Times New Roman" w:hAnsi="Times New Roman" w:cs="Times New Roman"/>
                <w:sz w:val="24"/>
                <w:szCs w:val="24"/>
              </w:rPr>
              <w:t>Определение посредников</w:t>
            </w:r>
          </w:p>
        </w:tc>
        <w:tc>
          <w:tcPr>
            <w:tcW w:w="993" w:type="dxa"/>
          </w:tcPr>
          <w:p w:rsidR="00B50E15" w:rsidRPr="00A95280" w:rsidRDefault="00B50E15" w:rsidP="001874DE">
            <w:pPr>
              <w:spacing w:line="360" w:lineRule="auto"/>
              <w:jc w:val="both"/>
              <w:rPr>
                <w:rFonts w:ascii="Times New Roman" w:hAnsi="Times New Roman" w:cs="Times New Roman"/>
                <w:sz w:val="24"/>
                <w:szCs w:val="24"/>
              </w:rPr>
            </w:pPr>
          </w:p>
        </w:tc>
        <w:tc>
          <w:tcPr>
            <w:tcW w:w="1701" w:type="dxa"/>
          </w:tcPr>
          <w:p w:rsidR="00B50E15" w:rsidRPr="00A95280" w:rsidRDefault="00B50E15" w:rsidP="001874DE">
            <w:pPr>
              <w:spacing w:line="360" w:lineRule="auto"/>
              <w:jc w:val="both"/>
              <w:rPr>
                <w:rFonts w:ascii="Times New Roman" w:hAnsi="Times New Roman" w:cs="Times New Roman"/>
                <w:sz w:val="24"/>
                <w:szCs w:val="24"/>
              </w:rPr>
            </w:pPr>
          </w:p>
        </w:tc>
      </w:tr>
      <w:tr w:rsidR="00B50E15" w:rsidRPr="00A95280" w:rsidTr="001874DE">
        <w:tc>
          <w:tcPr>
            <w:tcW w:w="1980" w:type="dxa"/>
          </w:tcPr>
          <w:p w:rsidR="00B50E15" w:rsidRDefault="00B50E15" w:rsidP="001874DE">
            <w:pPr>
              <w:jc w:val="both"/>
              <w:rPr>
                <w:rFonts w:ascii="Times New Roman" w:hAnsi="Times New Roman" w:cs="Times New Roman"/>
                <w:sz w:val="24"/>
                <w:szCs w:val="24"/>
              </w:rPr>
            </w:pPr>
            <w:r w:rsidRPr="00A95280">
              <w:rPr>
                <w:rFonts w:ascii="Times New Roman" w:hAnsi="Times New Roman" w:cs="Times New Roman"/>
                <w:sz w:val="24"/>
                <w:szCs w:val="24"/>
              </w:rPr>
              <w:t xml:space="preserve">Управление </w:t>
            </w:r>
          </w:p>
          <w:p w:rsidR="00B50E15" w:rsidRPr="00A95280" w:rsidRDefault="00B50E15" w:rsidP="001874DE">
            <w:pPr>
              <w:jc w:val="both"/>
              <w:rPr>
                <w:rFonts w:ascii="Times New Roman" w:hAnsi="Times New Roman" w:cs="Times New Roman"/>
                <w:sz w:val="24"/>
                <w:szCs w:val="24"/>
              </w:rPr>
            </w:pPr>
            <w:r w:rsidRPr="00A95280">
              <w:rPr>
                <w:rFonts w:ascii="Times New Roman" w:hAnsi="Times New Roman" w:cs="Times New Roman"/>
                <w:sz w:val="24"/>
                <w:szCs w:val="24"/>
              </w:rPr>
              <w:t>маркетингом</w:t>
            </w:r>
          </w:p>
        </w:tc>
        <w:tc>
          <w:tcPr>
            <w:tcW w:w="1417" w:type="dxa"/>
          </w:tcPr>
          <w:p w:rsidR="00B50E15" w:rsidRPr="00A95280" w:rsidRDefault="00B50E15" w:rsidP="001874DE">
            <w:pPr>
              <w:jc w:val="center"/>
              <w:rPr>
                <w:rFonts w:ascii="Times New Roman" w:hAnsi="Times New Roman" w:cs="Times New Roman"/>
                <w:sz w:val="24"/>
                <w:szCs w:val="24"/>
              </w:rPr>
            </w:pPr>
            <w:r w:rsidRPr="00576FD6">
              <w:rPr>
                <w:rFonts w:ascii="Times New Roman" w:hAnsi="Times New Roman" w:cs="Times New Roman"/>
                <w:sz w:val="24"/>
                <w:szCs w:val="24"/>
              </w:rPr>
              <w:t>Разработка стратегии маркетинга</w:t>
            </w:r>
          </w:p>
        </w:tc>
        <w:tc>
          <w:tcPr>
            <w:tcW w:w="1701" w:type="dxa"/>
          </w:tcPr>
          <w:p w:rsidR="00B50E15" w:rsidRDefault="00B50E15" w:rsidP="001874DE">
            <w:pPr>
              <w:jc w:val="center"/>
              <w:rPr>
                <w:rFonts w:ascii="Times New Roman" w:hAnsi="Times New Roman" w:cs="Times New Roman"/>
                <w:sz w:val="24"/>
                <w:szCs w:val="24"/>
              </w:rPr>
            </w:pPr>
            <w:r w:rsidRPr="00576FD6">
              <w:rPr>
                <w:rFonts w:ascii="Times New Roman" w:hAnsi="Times New Roman" w:cs="Times New Roman"/>
                <w:sz w:val="24"/>
                <w:szCs w:val="24"/>
              </w:rPr>
              <w:t>Разработка маркетинговой</w:t>
            </w:r>
          </w:p>
          <w:p w:rsidR="00B50E15" w:rsidRPr="00A95280" w:rsidRDefault="00B50E15" w:rsidP="001874DE">
            <w:pPr>
              <w:jc w:val="center"/>
              <w:rPr>
                <w:rFonts w:ascii="Times New Roman" w:hAnsi="Times New Roman" w:cs="Times New Roman"/>
                <w:sz w:val="24"/>
                <w:szCs w:val="24"/>
              </w:rPr>
            </w:pPr>
            <w:r w:rsidRPr="00576FD6">
              <w:rPr>
                <w:rFonts w:ascii="Times New Roman" w:hAnsi="Times New Roman" w:cs="Times New Roman"/>
                <w:sz w:val="24"/>
                <w:szCs w:val="24"/>
              </w:rPr>
              <w:t>программы</w:t>
            </w:r>
          </w:p>
        </w:tc>
        <w:tc>
          <w:tcPr>
            <w:tcW w:w="1701" w:type="dxa"/>
          </w:tcPr>
          <w:p w:rsidR="00B50E15" w:rsidRPr="00A95280" w:rsidRDefault="00B50E15" w:rsidP="001874DE">
            <w:pPr>
              <w:jc w:val="center"/>
              <w:rPr>
                <w:rFonts w:ascii="Times New Roman" w:hAnsi="Times New Roman" w:cs="Times New Roman"/>
                <w:sz w:val="24"/>
                <w:szCs w:val="24"/>
              </w:rPr>
            </w:pPr>
            <w:r w:rsidRPr="00576FD6">
              <w:rPr>
                <w:rFonts w:ascii="Times New Roman" w:hAnsi="Times New Roman" w:cs="Times New Roman"/>
                <w:sz w:val="24"/>
                <w:szCs w:val="24"/>
              </w:rPr>
              <w:t>Анализ, аудит и контроль маркетинга</w:t>
            </w:r>
          </w:p>
        </w:tc>
        <w:tc>
          <w:tcPr>
            <w:tcW w:w="993" w:type="dxa"/>
          </w:tcPr>
          <w:p w:rsidR="00B50E15" w:rsidRPr="00A95280" w:rsidRDefault="00B50E15" w:rsidP="001874DE">
            <w:pPr>
              <w:spacing w:line="360" w:lineRule="auto"/>
              <w:jc w:val="both"/>
              <w:rPr>
                <w:rFonts w:ascii="Times New Roman" w:hAnsi="Times New Roman" w:cs="Times New Roman"/>
                <w:sz w:val="24"/>
                <w:szCs w:val="24"/>
              </w:rPr>
            </w:pPr>
          </w:p>
        </w:tc>
        <w:tc>
          <w:tcPr>
            <w:tcW w:w="1701" w:type="dxa"/>
          </w:tcPr>
          <w:p w:rsidR="00B50E15" w:rsidRPr="00A95280" w:rsidRDefault="00B50E15" w:rsidP="001874DE">
            <w:pPr>
              <w:spacing w:line="360" w:lineRule="auto"/>
              <w:jc w:val="both"/>
              <w:rPr>
                <w:rFonts w:ascii="Times New Roman" w:hAnsi="Times New Roman" w:cs="Times New Roman"/>
                <w:sz w:val="24"/>
                <w:szCs w:val="24"/>
              </w:rPr>
            </w:pPr>
          </w:p>
        </w:tc>
      </w:tr>
    </w:tbl>
    <w:p w:rsidR="00B50E15" w:rsidRDefault="00B50E15" w:rsidP="00B50E15">
      <w:pPr>
        <w:spacing w:after="0" w:line="360" w:lineRule="auto"/>
        <w:ind w:firstLine="709"/>
        <w:jc w:val="both"/>
        <w:rPr>
          <w:rFonts w:ascii="Times New Roman" w:hAnsi="Times New Roman" w:cs="Times New Roman"/>
          <w:sz w:val="28"/>
        </w:rPr>
      </w:pP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Как правило, маркетинговые проекты рассматривают как один из видов проектов развития бизнес, а именно инвестиционный, который характерен непрямой инвестиционной отдачей</w:t>
      </w:r>
      <w:r>
        <w:rPr>
          <w:rStyle w:val="a6"/>
          <w:rFonts w:ascii="Times New Roman" w:hAnsi="Times New Roman" w:cs="Times New Roman"/>
          <w:sz w:val="28"/>
        </w:rPr>
        <w:footnoteReference w:id="26"/>
      </w:r>
      <w:r>
        <w:rPr>
          <w:rFonts w:ascii="Times New Roman" w:hAnsi="Times New Roman" w:cs="Times New Roman"/>
          <w:sz w:val="28"/>
        </w:rPr>
        <w:t>. Т.е. это проекты, требующий определенных финансовых затрат, и для которых невозможно точно определить период и окупаемость в денежном выражении. Эти проекты предназначены для прямого повышения или потенциального повышения эффективности деятельности организации.</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Исходя из таблицы, указанной выше, данный проект прямо или косвенно касается всех функций маркетинга, он затрагивает и ценообразование, и продвижение, реализует сценарий личных продаж и в целом определяет стратегию маркетинга фирмы.</w:t>
      </w:r>
    </w:p>
    <w:p w:rsidR="00B50E15" w:rsidRPr="001636EB"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На основании собранной информации в компании, можно реализовать сегментацию по совершенно иным признакам, отличающимся от «классических» в ритейл-индустрии. Также, зная всю информацию о покупках клиентов, у компании или частных рекламодателей появляется возможность создания и показа персонализированных рекламных объявлений</w:t>
      </w:r>
      <w:r w:rsidR="001636EB">
        <w:rPr>
          <w:rFonts w:ascii="Times New Roman" w:hAnsi="Times New Roman" w:cs="Times New Roman"/>
          <w:sz w:val="28"/>
        </w:rPr>
        <w:t>.</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Но каждый проект связан с различного рода рисками, а говоря о маркетинговых проектах, призванных укрепить позиции компании в различных маркетинговых аспектах, следует рассматривать не только финансовые риски, но и маркетинговые.</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Инновационные проекты подвержены непринятию со стороны потребителей, и если так происходит – то проект автоматически признается провальным и финансово неэффективным. В теории маркетинга</w:t>
      </w:r>
      <w:r>
        <w:rPr>
          <w:rStyle w:val="a6"/>
          <w:rFonts w:ascii="Times New Roman" w:hAnsi="Times New Roman" w:cs="Times New Roman"/>
          <w:sz w:val="28"/>
        </w:rPr>
        <w:footnoteReference w:id="27"/>
      </w:r>
      <w:r>
        <w:rPr>
          <w:rFonts w:ascii="Times New Roman" w:hAnsi="Times New Roman" w:cs="Times New Roman"/>
          <w:sz w:val="28"/>
        </w:rPr>
        <w:t>, разделяют несколько групп потребителей, по их отношению к инновациям или новым продуктам</w:t>
      </w:r>
      <w:r w:rsidRPr="009312E7">
        <w:rPr>
          <w:rFonts w:ascii="Times New Roman" w:hAnsi="Times New Roman" w:cs="Times New Roman"/>
          <w:sz w:val="28"/>
        </w:rPr>
        <w:t>:</w:t>
      </w:r>
    </w:p>
    <w:p w:rsidR="00C2027A" w:rsidRDefault="00B50E15" w:rsidP="00C2027A">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Pr="00B50E15">
        <w:rPr>
          <w:rFonts w:ascii="Times New Roman" w:hAnsi="Times New Roman" w:cs="Times New Roman"/>
          <w:sz w:val="28"/>
        </w:rPr>
        <w:t xml:space="preserve"> </w:t>
      </w:r>
      <w:r>
        <w:rPr>
          <w:rFonts w:ascii="Times New Roman" w:hAnsi="Times New Roman" w:cs="Times New Roman"/>
          <w:sz w:val="28"/>
        </w:rPr>
        <w:t>Новаторы (пионеры)</w:t>
      </w:r>
      <w:r w:rsidRPr="00B50E15">
        <w:rPr>
          <w:rFonts w:ascii="Times New Roman" w:hAnsi="Times New Roman" w:cs="Times New Roman"/>
          <w:sz w:val="28"/>
        </w:rPr>
        <w:t>;</w:t>
      </w:r>
    </w:p>
    <w:p w:rsidR="00B50E15" w:rsidRDefault="00B50E15" w:rsidP="00C2027A">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Это та группа потребителей, которые самыми первыми покупают и тестируют новую продукцию. Их доля в объеме продаж приблизительно составляет 2,5%, а характеризуются – мобильностью, молодостью и образованностью.</w:t>
      </w:r>
    </w:p>
    <w:p w:rsidR="00B50E15" w:rsidRP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Ранние последователи</w:t>
      </w:r>
      <w:r w:rsidRPr="00B50E15">
        <w:rPr>
          <w:rFonts w:ascii="Times New Roman" w:hAnsi="Times New Roman" w:cs="Times New Roman"/>
          <w:sz w:val="28"/>
        </w:rPr>
        <w:t>;</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Эти потребители зачастую являются лидерами мнений в локальных, небольших группах, и к чьему мнению прислушиваются. Характеристики данных потребителей схожи с новаторами, но к инновациям присоединяются в среднем на 1-2 неделю позже. Участие в объеме продаже приблизительно 13,5%.</w:t>
      </w:r>
    </w:p>
    <w:p w:rsidR="00B50E15" w:rsidRPr="002B5E0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Раннее большинство</w:t>
      </w:r>
      <w:r w:rsidRPr="002B5E05">
        <w:rPr>
          <w:rFonts w:ascii="Times New Roman" w:hAnsi="Times New Roman" w:cs="Times New Roman"/>
          <w:sz w:val="28"/>
        </w:rPr>
        <w:t>;</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Эта группа потребителей, которые покупают товары (принимают участие в инновации) только после проверки временем и опытом предыдущих групп. Если рецензии и отзывы положительные – они совершат нужное целевое действие. Участие в объеме продаж приблизительно 34%.</w:t>
      </w:r>
    </w:p>
    <w:p w:rsidR="00B50E15" w:rsidRP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Позднее большинство</w:t>
      </w:r>
      <w:r w:rsidRPr="00B50E15">
        <w:rPr>
          <w:rFonts w:ascii="Times New Roman" w:hAnsi="Times New Roman" w:cs="Times New Roman"/>
          <w:sz w:val="28"/>
        </w:rPr>
        <w:t>;</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Потребители совершают целевое действие через существенный промежуток времени, когда товар или инновация полностью протестирована, отработана и возможно упала в цене. Доля в объеме продаж также составляет около 34%.</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Инертная часть (скептики)</w:t>
      </w:r>
      <w:r w:rsidRPr="00B50E15">
        <w:rPr>
          <w:rFonts w:ascii="Times New Roman" w:hAnsi="Times New Roman" w:cs="Times New Roman"/>
          <w:sz w:val="28"/>
        </w:rPr>
        <w:t>;</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Данная группа приобретают товар (или принимают участие в инновации) самыми последними, когда уже собрана вся возможная информация, цены на самом минимуме, а в качестве не остается сомнений. Доля в объеме продаж 16%.</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Вышеперечисленные цифры указывает на колоссальную зависимость именно от потребителей, а точнее некоторых групп. Россия, считается развитой страной в аспектах предоставления интернет-услуг, например, онлайн-банкинг или маркетплейсы, к которыми покупатели уже привыкли. К сравнению, в США во многих штатах не развита интернет-оплата, многие операции </w:t>
      </w:r>
      <w:r>
        <w:rPr>
          <w:rFonts w:ascii="Times New Roman" w:hAnsi="Times New Roman" w:cs="Times New Roman"/>
          <w:sz w:val="28"/>
        </w:rPr>
        <w:lastRenderedPageBreak/>
        <w:t>д</w:t>
      </w:r>
      <w:r w:rsidR="001636EB">
        <w:rPr>
          <w:rFonts w:ascii="Times New Roman" w:hAnsi="Times New Roman" w:cs="Times New Roman"/>
          <w:sz w:val="28"/>
        </w:rPr>
        <w:t>о сих пор совершаются при помощи</w:t>
      </w:r>
      <w:r>
        <w:rPr>
          <w:rFonts w:ascii="Times New Roman" w:hAnsi="Times New Roman" w:cs="Times New Roman"/>
          <w:sz w:val="28"/>
        </w:rPr>
        <w:t xml:space="preserve"> бумажных чеков, интернет-банкинг если и существует, то заметно уступает в функционале.</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современной России большинство операций, платежей или покупок можно оплатить онлайн, не используя ничего кроме смартфона или ноутбука. И данная ситуация наталкивает на мысль, что и частичное смещение акцента на рынке </w:t>
      </w:r>
      <w:r>
        <w:rPr>
          <w:rFonts w:ascii="Times New Roman" w:hAnsi="Times New Roman" w:cs="Times New Roman"/>
          <w:sz w:val="28"/>
          <w:lang w:val="en-US"/>
        </w:rPr>
        <w:t>FMCG</w:t>
      </w:r>
      <w:r w:rsidRPr="00422FC5">
        <w:rPr>
          <w:rFonts w:ascii="Times New Roman" w:hAnsi="Times New Roman" w:cs="Times New Roman"/>
          <w:sz w:val="28"/>
        </w:rPr>
        <w:t xml:space="preserve"> </w:t>
      </w:r>
      <w:r>
        <w:rPr>
          <w:rFonts w:ascii="Times New Roman" w:hAnsi="Times New Roman" w:cs="Times New Roman"/>
          <w:sz w:val="28"/>
        </w:rPr>
        <w:t>в сторону онлайн, имеет право на существования, и во многих регионах имеет шансы на успех.</w:t>
      </w:r>
    </w:p>
    <w:p w:rsidR="00B50E15" w:rsidRDefault="00B50E15" w:rsidP="00B50E15">
      <w:pPr>
        <w:spacing w:after="0" w:line="360" w:lineRule="auto"/>
        <w:ind w:firstLine="709"/>
        <w:jc w:val="both"/>
        <w:rPr>
          <w:rFonts w:ascii="Times New Roman" w:hAnsi="Times New Roman" w:cs="Times New Roman"/>
          <w:sz w:val="28"/>
        </w:rPr>
      </w:pPr>
    </w:p>
    <w:p w:rsidR="00B50E15" w:rsidRDefault="00B50E15" w:rsidP="00B50E15">
      <w:pPr>
        <w:pStyle w:val="a3"/>
        <w:numPr>
          <w:ilvl w:val="1"/>
          <w:numId w:val="6"/>
        </w:numPr>
        <w:spacing w:after="0" w:line="360" w:lineRule="auto"/>
        <w:jc w:val="center"/>
        <w:rPr>
          <w:rFonts w:ascii="Times New Roman" w:hAnsi="Times New Roman" w:cs="Times New Roman"/>
          <w:sz w:val="28"/>
        </w:rPr>
      </w:pPr>
      <w:r>
        <w:rPr>
          <w:rFonts w:ascii="Times New Roman" w:hAnsi="Times New Roman" w:cs="Times New Roman"/>
          <w:sz w:val="28"/>
        </w:rPr>
        <w:t xml:space="preserve"> </w:t>
      </w:r>
      <w:r w:rsidRPr="002A1C70">
        <w:rPr>
          <w:rFonts w:ascii="Times New Roman" w:hAnsi="Times New Roman" w:cs="Times New Roman"/>
          <w:sz w:val="28"/>
        </w:rPr>
        <w:t>Разработка и обоснование создания нового способа</w:t>
      </w:r>
      <w:r w:rsidR="00BE42CA" w:rsidRPr="00BE42CA">
        <w:rPr>
          <w:rFonts w:ascii="Times New Roman" w:hAnsi="Times New Roman" w:cs="Times New Roman"/>
          <w:sz w:val="28"/>
        </w:rPr>
        <w:t xml:space="preserve"> </w:t>
      </w:r>
      <w:r w:rsidR="00BE42CA">
        <w:rPr>
          <w:rFonts w:ascii="Times New Roman" w:hAnsi="Times New Roman" w:cs="Times New Roman"/>
          <w:sz w:val="28"/>
        </w:rPr>
        <w:t>взаимодействия с конечными потребителями</w:t>
      </w:r>
      <w:r w:rsidR="00BE42CA" w:rsidRPr="0039656C">
        <w:rPr>
          <w:rFonts w:ascii="Times New Roman" w:hAnsi="Times New Roman" w:cs="Times New Roman"/>
          <w:sz w:val="28"/>
        </w:rPr>
        <w:t xml:space="preserve"> для ПАО «Магнит»</w:t>
      </w:r>
    </w:p>
    <w:p w:rsidR="00B50E15" w:rsidRDefault="00B50E15" w:rsidP="00B50E15">
      <w:pPr>
        <w:spacing w:after="0" w:line="360" w:lineRule="auto"/>
        <w:jc w:val="center"/>
        <w:rPr>
          <w:rFonts w:ascii="Times New Roman" w:hAnsi="Times New Roman" w:cs="Times New Roman"/>
          <w:sz w:val="28"/>
        </w:rPr>
      </w:pPr>
    </w:p>
    <w:p w:rsidR="00B50E15" w:rsidRPr="00B6726A"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ПАО «Магнит» - это российская розничная торговая сеть, основанная в 1994 году в г. Краснодаре, Сергеем Николаевич Галицким. Расшифровывается название, как «Магазин Низких Тарифов». На сегодняшний день насчитывает 20 725 магазина и 4 формата (рис. 13), из них</w:t>
      </w:r>
      <w:r>
        <w:rPr>
          <w:rStyle w:val="a6"/>
          <w:rFonts w:ascii="Times New Roman" w:hAnsi="Times New Roman" w:cs="Times New Roman"/>
          <w:sz w:val="28"/>
        </w:rPr>
        <w:footnoteReference w:id="28"/>
      </w:r>
      <w:r w:rsidRPr="00B6726A">
        <w:rPr>
          <w:rFonts w:ascii="Times New Roman" w:hAnsi="Times New Roman" w:cs="Times New Roman"/>
          <w:sz w:val="28"/>
        </w:rPr>
        <w:t>:</w:t>
      </w:r>
    </w:p>
    <w:p w:rsidR="00B50E15" w:rsidRPr="002C69F6"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- 14 662 магазинов «у дома»</w:t>
      </w:r>
      <w:r w:rsidRPr="002C69F6">
        <w:rPr>
          <w:rFonts w:ascii="Times New Roman" w:hAnsi="Times New Roman" w:cs="Times New Roman"/>
          <w:sz w:val="28"/>
        </w:rPr>
        <w:t>;</w:t>
      </w:r>
    </w:p>
    <w:p w:rsidR="00B50E15" w:rsidRPr="002C69F6"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- 473 супер и гипермаркетов</w:t>
      </w:r>
      <w:r w:rsidRPr="002C69F6">
        <w:rPr>
          <w:rFonts w:ascii="Times New Roman" w:hAnsi="Times New Roman" w:cs="Times New Roman"/>
          <w:sz w:val="28"/>
        </w:rPr>
        <w:t>;</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- 5 630 магазинов «дроггери».</w:t>
      </w:r>
    </w:p>
    <w:p w:rsidR="00B50E15" w:rsidRPr="00E41377"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Торговая сеть присутствует в 3 694 населенных пунктах и 7 федеральных округах. До недавнего времени являлся лидером рынка. По данным на 2018 год компании принадлежало 9% всего рынка </w:t>
      </w:r>
      <w:r>
        <w:rPr>
          <w:rFonts w:ascii="Times New Roman" w:hAnsi="Times New Roman" w:cs="Times New Roman"/>
          <w:sz w:val="28"/>
          <w:lang w:val="en-US"/>
        </w:rPr>
        <w:t>FMCG</w:t>
      </w:r>
      <w:r>
        <w:rPr>
          <w:rFonts w:ascii="Times New Roman" w:hAnsi="Times New Roman" w:cs="Times New Roman"/>
          <w:sz w:val="28"/>
        </w:rPr>
        <w:t xml:space="preserve">. </w:t>
      </w:r>
    </w:p>
    <w:p w:rsidR="00B50E15" w:rsidRDefault="00B50E15" w:rsidP="00B50E15">
      <w:pPr>
        <w:spacing w:line="360" w:lineRule="auto"/>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453A5069" wp14:editId="692B9E6A">
            <wp:extent cx="5806528" cy="1323975"/>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zymyannyj(17)__6txl1yc.jpg"/>
                    <pic:cNvPicPr/>
                  </pic:nvPicPr>
                  <pic:blipFill rotWithShape="1">
                    <a:blip r:embed="rId24">
                      <a:extLst>
                        <a:ext uri="{28A0092B-C50C-407E-A947-70E740481C1C}">
                          <a14:useLocalDpi xmlns:a14="http://schemas.microsoft.com/office/drawing/2010/main" val="0"/>
                        </a:ext>
                      </a:extLst>
                    </a:blip>
                    <a:srcRect t="43578" b="19234"/>
                    <a:stretch/>
                  </pic:blipFill>
                  <pic:spPr bwMode="auto">
                    <a:xfrm>
                      <a:off x="0" y="0"/>
                      <a:ext cx="5832937" cy="1329997"/>
                    </a:xfrm>
                    <a:prstGeom prst="rect">
                      <a:avLst/>
                    </a:prstGeom>
                    <a:ln>
                      <a:noFill/>
                    </a:ln>
                    <a:extLst>
                      <a:ext uri="{53640926-AAD7-44D8-BBD7-CCE9431645EC}">
                        <a14:shadowObscured xmlns:a14="http://schemas.microsoft.com/office/drawing/2010/main"/>
                      </a:ext>
                    </a:extLst>
                  </pic:spPr>
                </pic:pic>
              </a:graphicData>
            </a:graphic>
          </wp:inline>
        </w:drawing>
      </w:r>
    </w:p>
    <w:p w:rsidR="00B50E15" w:rsidRDefault="005F5203" w:rsidP="00B50E15">
      <w:pPr>
        <w:spacing w:line="360" w:lineRule="auto"/>
        <w:jc w:val="center"/>
        <w:rPr>
          <w:rFonts w:ascii="Times New Roman" w:hAnsi="Times New Roman" w:cs="Times New Roman"/>
          <w:sz w:val="28"/>
        </w:rPr>
      </w:pPr>
      <w:r>
        <w:rPr>
          <w:rFonts w:ascii="Times New Roman" w:hAnsi="Times New Roman" w:cs="Times New Roman"/>
          <w:sz w:val="28"/>
        </w:rPr>
        <w:t>Рис. 18</w:t>
      </w:r>
      <w:r w:rsidR="00B50E15">
        <w:rPr>
          <w:rFonts w:ascii="Times New Roman" w:hAnsi="Times New Roman" w:cs="Times New Roman"/>
          <w:sz w:val="28"/>
        </w:rPr>
        <w:t>. Основные форматы магазинов «Магнит»</w:t>
      </w:r>
      <w:r w:rsidR="00FB5AB2">
        <w:rPr>
          <w:rStyle w:val="a6"/>
          <w:rFonts w:ascii="Times New Roman" w:hAnsi="Times New Roman" w:cs="Times New Roman"/>
          <w:sz w:val="28"/>
        </w:rPr>
        <w:footnoteReference w:id="29"/>
      </w:r>
      <w:r w:rsidR="00B50E15">
        <w:rPr>
          <w:rFonts w:ascii="Times New Roman" w:hAnsi="Times New Roman" w:cs="Times New Roman"/>
          <w:sz w:val="28"/>
        </w:rPr>
        <w:t>.</w:t>
      </w:r>
    </w:p>
    <w:p w:rsidR="00FB5AB2"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Но если отойти от многоформатности «Магнита» и сконцентрироваться на сети продуктовых магазинов, то картина весьма печальная, которую все еще пытаются выправить новое руководство. Магазин низких тарифов был очень популярен в конце 90-ых и 2000-ых, когда за низкие цены, клиенты готовы были простить его за все, начиная выкладки навалом овощей и фруктов, заканчивая чистотой помещения. </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Но времена изменились, и сейчас покупатели готовы платить больше за более качественный товар, более качественное обслуживание. А «Магнит» долгое время так и оставался в 2000-ых, вплоть до середины 10-ых годов. В последнем десятилетии компания дважды провела ребрендинг, что повлекло за собой полное переоборудование пространства внутри магазинов. Что стало первым шагом сети на пути к уходу от прозвища «дешевый магазин».</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Анализируя актуальное положение компании, можно провести классический </w:t>
      </w:r>
      <w:r>
        <w:rPr>
          <w:rFonts w:ascii="Times New Roman" w:hAnsi="Times New Roman" w:cs="Times New Roman"/>
          <w:sz w:val="28"/>
          <w:lang w:val="en-US"/>
        </w:rPr>
        <w:t>SWOT</w:t>
      </w:r>
      <w:r>
        <w:rPr>
          <w:rFonts w:ascii="Times New Roman" w:hAnsi="Times New Roman" w:cs="Times New Roman"/>
          <w:sz w:val="28"/>
        </w:rPr>
        <w:t>-анализ, который сможет в полной мере описать степень влияния внешних факторов на бизнес.</w:t>
      </w:r>
    </w:p>
    <w:p w:rsidR="001874DE" w:rsidRDefault="005F5203" w:rsidP="001874DE">
      <w:pPr>
        <w:spacing w:line="360" w:lineRule="auto"/>
        <w:ind w:firstLine="709"/>
        <w:jc w:val="right"/>
        <w:rPr>
          <w:rFonts w:ascii="Times New Roman" w:hAnsi="Times New Roman" w:cs="Times New Roman"/>
          <w:sz w:val="28"/>
        </w:rPr>
      </w:pPr>
      <w:r>
        <w:rPr>
          <w:rFonts w:ascii="Times New Roman" w:hAnsi="Times New Roman" w:cs="Times New Roman"/>
          <w:sz w:val="28"/>
        </w:rPr>
        <w:t>Таблица 5</w:t>
      </w:r>
      <w:r w:rsidR="00B50E15">
        <w:rPr>
          <w:rFonts w:ascii="Times New Roman" w:hAnsi="Times New Roman" w:cs="Times New Roman"/>
          <w:sz w:val="28"/>
        </w:rPr>
        <w:t xml:space="preserve"> </w:t>
      </w:r>
    </w:p>
    <w:p w:rsidR="00B50E15" w:rsidRPr="000A46C4" w:rsidRDefault="00B50E15" w:rsidP="001874DE">
      <w:pPr>
        <w:spacing w:line="360" w:lineRule="auto"/>
        <w:ind w:firstLine="709"/>
        <w:jc w:val="center"/>
        <w:rPr>
          <w:rFonts w:ascii="Times New Roman" w:hAnsi="Times New Roman" w:cs="Times New Roman"/>
          <w:sz w:val="28"/>
        </w:rPr>
      </w:pPr>
      <w:r>
        <w:rPr>
          <w:rFonts w:ascii="Times New Roman" w:hAnsi="Times New Roman" w:cs="Times New Roman"/>
          <w:sz w:val="28"/>
          <w:lang w:val="en-US"/>
        </w:rPr>
        <w:t>SWOT</w:t>
      </w:r>
      <w:r>
        <w:rPr>
          <w:rFonts w:ascii="Times New Roman" w:hAnsi="Times New Roman" w:cs="Times New Roman"/>
          <w:sz w:val="28"/>
        </w:rPr>
        <w:t>-анализ ПАО «Магнит»</w:t>
      </w:r>
      <w:r w:rsidR="001874DE">
        <w:rPr>
          <w:rStyle w:val="a6"/>
          <w:rFonts w:ascii="Times New Roman" w:hAnsi="Times New Roman" w:cs="Times New Roman"/>
          <w:sz w:val="28"/>
        </w:rPr>
        <w:footnoteReference w:id="30"/>
      </w:r>
      <w:r>
        <w:rPr>
          <w:rFonts w:ascii="Times New Roman" w:hAnsi="Times New Roman" w:cs="Times New Roman"/>
          <w:sz w:val="28"/>
        </w:rPr>
        <w:t xml:space="preserve">. </w:t>
      </w:r>
    </w:p>
    <w:tbl>
      <w:tblPr>
        <w:tblStyle w:val="a7"/>
        <w:tblW w:w="0" w:type="auto"/>
        <w:tblLook w:val="04A0" w:firstRow="1" w:lastRow="0" w:firstColumn="1" w:lastColumn="0" w:noHBand="0" w:noVBand="1"/>
      </w:tblPr>
      <w:tblGrid>
        <w:gridCol w:w="2689"/>
        <w:gridCol w:w="3827"/>
        <w:gridCol w:w="2829"/>
      </w:tblGrid>
      <w:tr w:rsidR="00B50E15" w:rsidTr="001874DE">
        <w:tc>
          <w:tcPr>
            <w:tcW w:w="2689" w:type="dxa"/>
          </w:tcPr>
          <w:p w:rsidR="00B50E15" w:rsidRPr="00AB44ED" w:rsidRDefault="00B50E15" w:rsidP="001874DE">
            <w:pPr>
              <w:spacing w:line="360" w:lineRule="auto"/>
              <w:jc w:val="both"/>
              <w:rPr>
                <w:rFonts w:ascii="Times New Roman" w:hAnsi="Times New Roman" w:cs="Times New Roman"/>
                <w:sz w:val="24"/>
              </w:rPr>
            </w:pPr>
          </w:p>
        </w:tc>
        <w:tc>
          <w:tcPr>
            <w:tcW w:w="3827" w:type="dxa"/>
          </w:tcPr>
          <w:p w:rsidR="00B50E15" w:rsidRPr="00AB44ED" w:rsidRDefault="00B50E15" w:rsidP="001874DE">
            <w:pPr>
              <w:spacing w:line="360" w:lineRule="auto"/>
              <w:jc w:val="center"/>
              <w:rPr>
                <w:rFonts w:ascii="Times New Roman" w:hAnsi="Times New Roman" w:cs="Times New Roman"/>
                <w:sz w:val="24"/>
              </w:rPr>
            </w:pPr>
            <w:r w:rsidRPr="00AB44ED">
              <w:rPr>
                <w:rFonts w:ascii="Times New Roman" w:hAnsi="Times New Roman" w:cs="Times New Roman"/>
                <w:sz w:val="24"/>
              </w:rPr>
              <w:t>Возможности</w:t>
            </w:r>
          </w:p>
        </w:tc>
        <w:tc>
          <w:tcPr>
            <w:tcW w:w="2829" w:type="dxa"/>
          </w:tcPr>
          <w:p w:rsidR="00B50E15" w:rsidRPr="00AB44ED" w:rsidRDefault="00B50E15" w:rsidP="001874DE">
            <w:pPr>
              <w:spacing w:line="360" w:lineRule="auto"/>
              <w:jc w:val="center"/>
              <w:rPr>
                <w:rFonts w:ascii="Times New Roman" w:hAnsi="Times New Roman" w:cs="Times New Roman"/>
                <w:sz w:val="24"/>
              </w:rPr>
            </w:pPr>
            <w:r w:rsidRPr="00AB44ED">
              <w:rPr>
                <w:rFonts w:ascii="Times New Roman" w:hAnsi="Times New Roman" w:cs="Times New Roman"/>
                <w:sz w:val="24"/>
              </w:rPr>
              <w:t>Угрозы</w:t>
            </w:r>
          </w:p>
        </w:tc>
      </w:tr>
      <w:tr w:rsidR="00B50E15" w:rsidTr="001874DE">
        <w:tc>
          <w:tcPr>
            <w:tcW w:w="2689" w:type="dxa"/>
          </w:tcPr>
          <w:p w:rsidR="00B50E15" w:rsidRPr="000A46C4" w:rsidRDefault="00B50E15" w:rsidP="001874DE">
            <w:pPr>
              <w:spacing w:line="360" w:lineRule="auto"/>
              <w:jc w:val="center"/>
              <w:rPr>
                <w:rFonts w:ascii="Times New Roman" w:hAnsi="Times New Roman" w:cs="Times New Roman"/>
                <w:b/>
                <w:sz w:val="24"/>
              </w:rPr>
            </w:pPr>
            <w:r w:rsidRPr="000A46C4">
              <w:rPr>
                <w:rFonts w:ascii="Times New Roman" w:hAnsi="Times New Roman" w:cs="Times New Roman"/>
                <w:b/>
                <w:sz w:val="24"/>
              </w:rPr>
              <w:t>Сильные стороны</w:t>
            </w:r>
          </w:p>
          <w:p w:rsidR="00B50E15" w:rsidRPr="00AB44ED" w:rsidRDefault="00B50E15" w:rsidP="001874DE">
            <w:pPr>
              <w:spacing w:line="360" w:lineRule="auto"/>
              <w:jc w:val="center"/>
              <w:rPr>
                <w:rFonts w:ascii="Times New Roman" w:hAnsi="Times New Roman" w:cs="Times New Roman"/>
                <w:sz w:val="24"/>
              </w:rPr>
            </w:pPr>
            <w:r w:rsidRPr="00AB44ED">
              <w:rPr>
                <w:rFonts w:ascii="Times New Roman" w:hAnsi="Times New Roman" w:cs="Times New Roman"/>
                <w:sz w:val="24"/>
              </w:rPr>
              <w:t>Большая география присутствия</w:t>
            </w:r>
          </w:p>
          <w:p w:rsidR="00B50E15" w:rsidRPr="00AB44ED" w:rsidRDefault="00B50E15" w:rsidP="001874DE">
            <w:pPr>
              <w:spacing w:line="360" w:lineRule="auto"/>
              <w:jc w:val="center"/>
              <w:rPr>
                <w:rFonts w:ascii="Times New Roman" w:hAnsi="Times New Roman" w:cs="Times New Roman"/>
                <w:sz w:val="24"/>
              </w:rPr>
            </w:pPr>
            <w:r w:rsidRPr="00AB44ED">
              <w:rPr>
                <w:rFonts w:ascii="Times New Roman" w:hAnsi="Times New Roman" w:cs="Times New Roman"/>
                <w:sz w:val="24"/>
              </w:rPr>
              <w:t>Кросс-форматность сети</w:t>
            </w:r>
          </w:p>
          <w:p w:rsidR="00B50E15" w:rsidRPr="00AB44ED" w:rsidRDefault="00B50E15" w:rsidP="001874DE">
            <w:pPr>
              <w:spacing w:line="360" w:lineRule="auto"/>
              <w:jc w:val="both"/>
              <w:rPr>
                <w:rFonts w:ascii="Times New Roman" w:hAnsi="Times New Roman" w:cs="Times New Roman"/>
                <w:sz w:val="24"/>
              </w:rPr>
            </w:pPr>
          </w:p>
        </w:tc>
        <w:tc>
          <w:tcPr>
            <w:tcW w:w="3827" w:type="dxa"/>
          </w:tcPr>
          <w:p w:rsidR="00B50E15" w:rsidRPr="000A46C4" w:rsidRDefault="00B50E15" w:rsidP="001874DE">
            <w:pPr>
              <w:spacing w:line="360" w:lineRule="auto"/>
              <w:jc w:val="center"/>
              <w:rPr>
                <w:rFonts w:ascii="Times New Roman" w:hAnsi="Times New Roman" w:cs="Times New Roman"/>
                <w:b/>
                <w:sz w:val="24"/>
              </w:rPr>
            </w:pPr>
            <w:r w:rsidRPr="000A46C4">
              <w:rPr>
                <w:rFonts w:ascii="Times New Roman" w:hAnsi="Times New Roman" w:cs="Times New Roman"/>
                <w:b/>
                <w:sz w:val="24"/>
              </w:rPr>
              <w:t xml:space="preserve">Как воспользоваться </w:t>
            </w:r>
          </w:p>
          <w:p w:rsidR="00B50E15" w:rsidRDefault="00B50E15" w:rsidP="001874DE">
            <w:pPr>
              <w:spacing w:line="360" w:lineRule="auto"/>
              <w:jc w:val="center"/>
              <w:rPr>
                <w:rFonts w:ascii="Times New Roman" w:hAnsi="Times New Roman" w:cs="Times New Roman"/>
                <w:b/>
                <w:sz w:val="24"/>
              </w:rPr>
            </w:pPr>
            <w:r>
              <w:rPr>
                <w:rFonts w:ascii="Times New Roman" w:hAnsi="Times New Roman" w:cs="Times New Roman"/>
                <w:b/>
                <w:sz w:val="24"/>
              </w:rPr>
              <w:t>возможностями.</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Есть ресурсы и возможности</w:t>
            </w:r>
            <w:r w:rsidR="00E11EB6">
              <w:rPr>
                <w:rFonts w:ascii="Times New Roman" w:hAnsi="Times New Roman" w:cs="Times New Roman"/>
                <w:sz w:val="24"/>
              </w:rPr>
              <w:t xml:space="preserve"> стать</w:t>
            </w:r>
            <w:r>
              <w:rPr>
                <w:rFonts w:ascii="Times New Roman" w:hAnsi="Times New Roman" w:cs="Times New Roman"/>
                <w:sz w:val="24"/>
              </w:rPr>
              <w:t xml:space="preserve"> </w:t>
            </w:r>
          </w:p>
          <w:p w:rsidR="00B50E15" w:rsidRPr="000A46C4"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безоговорочным лидером рынка.</w:t>
            </w:r>
          </w:p>
          <w:p w:rsidR="00B50E15" w:rsidRPr="000A46C4" w:rsidRDefault="00B50E15" w:rsidP="001874DE">
            <w:pPr>
              <w:spacing w:line="360" w:lineRule="auto"/>
              <w:jc w:val="center"/>
              <w:rPr>
                <w:rFonts w:ascii="Times New Roman" w:hAnsi="Times New Roman" w:cs="Times New Roman"/>
                <w:sz w:val="24"/>
              </w:rPr>
            </w:pPr>
          </w:p>
          <w:p w:rsidR="00B50E15" w:rsidRPr="00AB44ED" w:rsidRDefault="00B50E15" w:rsidP="001874DE">
            <w:pPr>
              <w:spacing w:line="360" w:lineRule="auto"/>
              <w:jc w:val="center"/>
              <w:rPr>
                <w:rFonts w:ascii="Times New Roman" w:hAnsi="Times New Roman" w:cs="Times New Roman"/>
                <w:sz w:val="24"/>
              </w:rPr>
            </w:pPr>
          </w:p>
        </w:tc>
        <w:tc>
          <w:tcPr>
            <w:tcW w:w="2829" w:type="dxa"/>
          </w:tcPr>
          <w:p w:rsidR="00B50E15" w:rsidRPr="00AB44ED" w:rsidRDefault="00B50E15" w:rsidP="001874DE">
            <w:pPr>
              <w:spacing w:line="360" w:lineRule="auto"/>
              <w:jc w:val="center"/>
              <w:rPr>
                <w:rFonts w:ascii="Times New Roman" w:hAnsi="Times New Roman" w:cs="Times New Roman"/>
                <w:b/>
                <w:sz w:val="24"/>
              </w:rPr>
            </w:pPr>
            <w:r w:rsidRPr="00AB44ED">
              <w:rPr>
                <w:rFonts w:ascii="Times New Roman" w:hAnsi="Times New Roman" w:cs="Times New Roman"/>
                <w:b/>
                <w:sz w:val="24"/>
              </w:rPr>
              <w:t xml:space="preserve">За счет чего можно </w:t>
            </w:r>
          </w:p>
          <w:p w:rsidR="00B50E15" w:rsidRPr="00AB44ED" w:rsidRDefault="00B50E15" w:rsidP="001874DE">
            <w:pPr>
              <w:spacing w:line="360" w:lineRule="auto"/>
              <w:jc w:val="center"/>
              <w:rPr>
                <w:rFonts w:ascii="Times New Roman" w:hAnsi="Times New Roman" w:cs="Times New Roman"/>
                <w:b/>
                <w:sz w:val="24"/>
              </w:rPr>
            </w:pPr>
            <w:r w:rsidRPr="00AB44ED">
              <w:rPr>
                <w:rFonts w:ascii="Times New Roman" w:hAnsi="Times New Roman" w:cs="Times New Roman"/>
                <w:b/>
                <w:sz w:val="24"/>
              </w:rPr>
              <w:t>избежать угроз.</w:t>
            </w:r>
          </w:p>
          <w:p w:rsidR="00B50E15" w:rsidRDefault="00B50E15" w:rsidP="001874DE">
            <w:pPr>
              <w:spacing w:line="360" w:lineRule="auto"/>
              <w:jc w:val="center"/>
              <w:rPr>
                <w:rFonts w:ascii="Times New Roman" w:hAnsi="Times New Roman" w:cs="Times New Roman"/>
                <w:sz w:val="24"/>
              </w:rPr>
            </w:pPr>
            <w:r w:rsidRPr="00AB44ED">
              <w:rPr>
                <w:rFonts w:ascii="Times New Roman" w:hAnsi="Times New Roman" w:cs="Times New Roman"/>
                <w:sz w:val="24"/>
              </w:rPr>
              <w:t xml:space="preserve">Удерживание </w:t>
            </w:r>
          </w:p>
          <w:p w:rsidR="00B50E15" w:rsidRPr="000A46C4" w:rsidRDefault="00B50E15" w:rsidP="001874DE">
            <w:pPr>
              <w:spacing w:line="360" w:lineRule="auto"/>
              <w:jc w:val="center"/>
              <w:rPr>
                <w:rFonts w:ascii="Times New Roman" w:hAnsi="Times New Roman" w:cs="Times New Roman"/>
                <w:sz w:val="24"/>
              </w:rPr>
            </w:pPr>
            <w:r w:rsidRPr="00AB44ED">
              <w:rPr>
                <w:rFonts w:ascii="Times New Roman" w:hAnsi="Times New Roman" w:cs="Times New Roman"/>
                <w:sz w:val="24"/>
              </w:rPr>
              <w:t>клиентов от перехода к конкуренту</w:t>
            </w:r>
            <w:r w:rsidRPr="000A46C4">
              <w:rPr>
                <w:rFonts w:ascii="Times New Roman" w:hAnsi="Times New Roman" w:cs="Times New Roman"/>
                <w:sz w:val="24"/>
              </w:rPr>
              <w:t>.</w:t>
            </w:r>
          </w:p>
        </w:tc>
      </w:tr>
      <w:tr w:rsidR="00B50E15" w:rsidTr="001874DE">
        <w:tc>
          <w:tcPr>
            <w:tcW w:w="2689" w:type="dxa"/>
          </w:tcPr>
          <w:p w:rsidR="00B50E15" w:rsidRPr="000A46C4" w:rsidRDefault="00B50E15" w:rsidP="001874DE">
            <w:pPr>
              <w:spacing w:line="360" w:lineRule="auto"/>
              <w:jc w:val="center"/>
              <w:rPr>
                <w:rFonts w:ascii="Times New Roman" w:hAnsi="Times New Roman" w:cs="Times New Roman"/>
                <w:b/>
                <w:sz w:val="24"/>
              </w:rPr>
            </w:pPr>
            <w:r w:rsidRPr="000A46C4">
              <w:rPr>
                <w:rFonts w:ascii="Times New Roman" w:hAnsi="Times New Roman" w:cs="Times New Roman"/>
                <w:b/>
                <w:sz w:val="24"/>
              </w:rPr>
              <w:t>Слабые стороны</w:t>
            </w:r>
          </w:p>
          <w:p w:rsidR="00B50E15" w:rsidRDefault="00B50E15" w:rsidP="001874DE">
            <w:pPr>
              <w:spacing w:line="360" w:lineRule="auto"/>
              <w:jc w:val="center"/>
              <w:rPr>
                <w:rFonts w:ascii="Times New Roman" w:hAnsi="Times New Roman" w:cs="Times New Roman"/>
                <w:sz w:val="24"/>
              </w:rPr>
            </w:pPr>
            <w:r w:rsidRPr="00AB44ED">
              <w:rPr>
                <w:rFonts w:ascii="Times New Roman" w:hAnsi="Times New Roman" w:cs="Times New Roman"/>
                <w:sz w:val="24"/>
              </w:rPr>
              <w:t xml:space="preserve">Зачастую невысокое </w:t>
            </w:r>
          </w:p>
          <w:p w:rsidR="00B50E15" w:rsidRPr="002C69F6" w:rsidRDefault="00B50E15" w:rsidP="001874DE">
            <w:pPr>
              <w:spacing w:line="360" w:lineRule="auto"/>
              <w:jc w:val="center"/>
              <w:rPr>
                <w:rFonts w:ascii="Times New Roman" w:hAnsi="Times New Roman" w:cs="Times New Roman"/>
                <w:sz w:val="24"/>
              </w:rPr>
            </w:pPr>
            <w:r w:rsidRPr="00AB44ED">
              <w:rPr>
                <w:rFonts w:ascii="Times New Roman" w:hAnsi="Times New Roman" w:cs="Times New Roman"/>
                <w:sz w:val="24"/>
              </w:rPr>
              <w:t>качество продукции</w:t>
            </w:r>
            <w:r w:rsidRPr="002C69F6">
              <w:rPr>
                <w:rFonts w:ascii="Times New Roman" w:hAnsi="Times New Roman" w:cs="Times New Roman"/>
                <w:sz w:val="24"/>
              </w:rPr>
              <w:t>;</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 xml:space="preserve">Уступает позиции </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 xml:space="preserve">многим сетям в </w:t>
            </w:r>
          </w:p>
          <w:p w:rsidR="00B50E15" w:rsidRPr="002C69F6"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lastRenderedPageBreak/>
              <w:t>крупных городах</w:t>
            </w:r>
            <w:r w:rsidRPr="002C69F6">
              <w:rPr>
                <w:rFonts w:ascii="Times New Roman" w:hAnsi="Times New Roman" w:cs="Times New Roman"/>
                <w:sz w:val="24"/>
              </w:rPr>
              <w:t>.</w:t>
            </w:r>
          </w:p>
        </w:tc>
        <w:tc>
          <w:tcPr>
            <w:tcW w:w="3827" w:type="dxa"/>
          </w:tcPr>
          <w:p w:rsidR="00B50E15" w:rsidRPr="000A46C4" w:rsidRDefault="00B50E15" w:rsidP="001874DE">
            <w:pPr>
              <w:spacing w:line="360" w:lineRule="auto"/>
              <w:jc w:val="center"/>
              <w:rPr>
                <w:rFonts w:ascii="Times New Roman" w:hAnsi="Times New Roman" w:cs="Times New Roman"/>
                <w:b/>
                <w:sz w:val="24"/>
              </w:rPr>
            </w:pPr>
            <w:r w:rsidRPr="000A46C4">
              <w:rPr>
                <w:rFonts w:ascii="Times New Roman" w:hAnsi="Times New Roman" w:cs="Times New Roman"/>
                <w:b/>
                <w:sz w:val="24"/>
              </w:rPr>
              <w:lastRenderedPageBreak/>
              <w:t xml:space="preserve">Что может помешать </w:t>
            </w:r>
          </w:p>
          <w:p w:rsidR="00B50E15" w:rsidRDefault="00B50E15" w:rsidP="001874DE">
            <w:pPr>
              <w:spacing w:line="360" w:lineRule="auto"/>
              <w:jc w:val="center"/>
              <w:rPr>
                <w:rFonts w:ascii="Times New Roman" w:hAnsi="Times New Roman" w:cs="Times New Roman"/>
                <w:b/>
                <w:sz w:val="24"/>
              </w:rPr>
            </w:pPr>
            <w:r w:rsidRPr="000A46C4">
              <w:rPr>
                <w:rFonts w:ascii="Times New Roman" w:hAnsi="Times New Roman" w:cs="Times New Roman"/>
                <w:b/>
                <w:sz w:val="24"/>
              </w:rPr>
              <w:t>воспользоваться возможностям</w:t>
            </w:r>
            <w:r>
              <w:rPr>
                <w:rFonts w:ascii="Times New Roman" w:hAnsi="Times New Roman" w:cs="Times New Roman"/>
                <w:b/>
                <w:sz w:val="24"/>
              </w:rPr>
              <w:t>и</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Неверная стратегия развития</w:t>
            </w:r>
            <w:r w:rsidRPr="000A46C4">
              <w:rPr>
                <w:rFonts w:ascii="Times New Roman" w:hAnsi="Times New Roman" w:cs="Times New Roman"/>
                <w:sz w:val="24"/>
              </w:rPr>
              <w:t>;</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Большая конкуренция</w:t>
            </w:r>
            <w:r w:rsidRPr="000A46C4">
              <w:rPr>
                <w:rFonts w:ascii="Times New Roman" w:hAnsi="Times New Roman" w:cs="Times New Roman"/>
                <w:sz w:val="24"/>
              </w:rPr>
              <w:t>;</w:t>
            </w:r>
          </w:p>
          <w:p w:rsidR="00B50E15" w:rsidRPr="000A46C4"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Внешние экономические факторы</w:t>
            </w:r>
            <w:r w:rsidRPr="000A46C4">
              <w:rPr>
                <w:rFonts w:ascii="Times New Roman" w:hAnsi="Times New Roman" w:cs="Times New Roman"/>
                <w:sz w:val="24"/>
              </w:rPr>
              <w:t>;</w:t>
            </w:r>
          </w:p>
          <w:p w:rsidR="00B50E15" w:rsidRPr="000A46C4"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lastRenderedPageBreak/>
              <w:t>Недостаточный объем денежных вложений от инвесторов.</w:t>
            </w:r>
          </w:p>
          <w:p w:rsidR="00B50E15" w:rsidRPr="00AB44ED" w:rsidRDefault="00B50E15" w:rsidP="001874DE">
            <w:pPr>
              <w:spacing w:line="360" w:lineRule="auto"/>
              <w:jc w:val="center"/>
              <w:rPr>
                <w:rFonts w:ascii="Times New Roman" w:hAnsi="Times New Roman" w:cs="Times New Roman"/>
                <w:sz w:val="24"/>
              </w:rPr>
            </w:pPr>
          </w:p>
        </w:tc>
        <w:tc>
          <w:tcPr>
            <w:tcW w:w="2829" w:type="dxa"/>
          </w:tcPr>
          <w:p w:rsidR="00B50E15" w:rsidRPr="00AB44ED" w:rsidRDefault="00B50E15" w:rsidP="001874DE">
            <w:pPr>
              <w:spacing w:line="360" w:lineRule="auto"/>
              <w:jc w:val="center"/>
              <w:rPr>
                <w:rFonts w:ascii="Times New Roman" w:hAnsi="Times New Roman" w:cs="Times New Roman"/>
                <w:b/>
                <w:sz w:val="24"/>
              </w:rPr>
            </w:pPr>
            <w:r w:rsidRPr="00AB44ED">
              <w:rPr>
                <w:rFonts w:ascii="Times New Roman" w:hAnsi="Times New Roman" w:cs="Times New Roman"/>
                <w:b/>
                <w:sz w:val="24"/>
              </w:rPr>
              <w:lastRenderedPageBreak/>
              <w:t xml:space="preserve">Самые большие </w:t>
            </w:r>
          </w:p>
          <w:p w:rsidR="00B50E15" w:rsidRDefault="00B50E15" w:rsidP="001874DE">
            <w:pPr>
              <w:spacing w:line="360" w:lineRule="auto"/>
              <w:jc w:val="center"/>
              <w:rPr>
                <w:rFonts w:ascii="Times New Roman" w:hAnsi="Times New Roman" w:cs="Times New Roman"/>
                <w:b/>
                <w:sz w:val="24"/>
              </w:rPr>
            </w:pPr>
            <w:r w:rsidRPr="00AB44ED">
              <w:rPr>
                <w:rFonts w:ascii="Times New Roman" w:hAnsi="Times New Roman" w:cs="Times New Roman"/>
                <w:b/>
                <w:sz w:val="24"/>
              </w:rPr>
              <w:t>опасности для сети.</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 xml:space="preserve">Новое уникальное </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 xml:space="preserve">предложение от </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конкурента</w:t>
            </w:r>
            <w:r w:rsidRPr="002C69F6">
              <w:rPr>
                <w:rFonts w:ascii="Times New Roman" w:hAnsi="Times New Roman" w:cs="Times New Roman"/>
                <w:sz w:val="24"/>
              </w:rPr>
              <w:t>;</w:t>
            </w:r>
          </w:p>
          <w:p w:rsidR="00B50E15" w:rsidRPr="00AB44ED"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lastRenderedPageBreak/>
              <w:t>Лучшее взаимодействие конкурента с целевой аудиторией.</w:t>
            </w:r>
          </w:p>
        </w:tc>
      </w:tr>
    </w:tbl>
    <w:p w:rsidR="00B50E15" w:rsidRDefault="00B50E15" w:rsidP="00B50E15">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lastRenderedPageBreak/>
        <w:tab/>
      </w:r>
    </w:p>
    <w:p w:rsidR="001874DE" w:rsidRDefault="00B50E15" w:rsidP="00B50E15">
      <w:pPr>
        <w:tabs>
          <w:tab w:val="left" w:pos="709"/>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Долгое время «Магнит» практически ничего не менял в своей деятельности, и рос исключительно за счет имеющихся покупателей, которые с каждым годом покупали все больше. </w:t>
      </w:r>
    </w:p>
    <w:p w:rsidR="00B50E15" w:rsidRDefault="00B50E15" w:rsidP="00B50E15">
      <w:pPr>
        <w:tabs>
          <w:tab w:val="left" w:pos="709"/>
        </w:tabs>
        <w:spacing w:after="0" w:line="360" w:lineRule="auto"/>
        <w:ind w:firstLine="709"/>
        <w:jc w:val="both"/>
        <w:rPr>
          <w:rFonts w:ascii="Times New Roman" w:hAnsi="Times New Roman" w:cs="Times New Roman"/>
          <w:sz w:val="28"/>
        </w:rPr>
      </w:pPr>
      <w:r>
        <w:rPr>
          <w:rFonts w:ascii="Times New Roman" w:hAnsi="Times New Roman" w:cs="Times New Roman"/>
          <w:sz w:val="28"/>
        </w:rPr>
        <w:t>Тогда не было магазинов нового поколения, специализированных магазинов, наподобие «Азбуки Вкуса» или «ВкусВилла». За последние два года «Магнит» смог кардинально изменится. Открыл «Магнит Аптека», открыл новые розничные точки совместно с Почтой России, изменил привычные нам супер и гипермаркеты в формат «Магнит Семейный», в конце 2019 года запустил «Магнит Вечерний» и «Магнит Сити», создал свое мобильное приложение, программу лояльности, внедрил доставку продуктов и многое другое.</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Учитывая, что программа лояльности у Магнита появилась совсем недавно, запуск программы начался с апреля 2019 года, а в финальном виде программа начала работать только с сентября, как такового резонанса или всеобщего пользования не сыскала. Все заключается в том, что сама программа позволяет накопить максимум 2% от стоимости покупок в виде бонусов (до 2% еще надо добраться, выполняя задания от магазина) и потребители не видят в этом никакой выгоды, ведь если человек потратит в магазинах сети 20 тысяч рублей – ему подарят лишь 400 рублей. И это проблема не только «Магнита», у «Пятерочки» и других дела с бонусами обстоят точно также. </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За весну и лето 2019 года «Магнит» выдал более 1,5 млн. карт, из которых 20% уже выпустили виртуальную карту в мобильном приложении, и ритейлер отметил, что почти на 7% выросла доля клиентов, которые покупают в 2 и более форматах сети. С точки зрения привлечения клиентов в другие форматы сети, к тому же результаты достаточно впечатляющие – идея хорошая. Последние несколько лет «Магнит» стремится быть во всех сферах жизни каж</w:t>
      </w:r>
      <w:r>
        <w:rPr>
          <w:rFonts w:ascii="Times New Roman" w:hAnsi="Times New Roman" w:cs="Times New Roman"/>
          <w:sz w:val="28"/>
        </w:rPr>
        <w:lastRenderedPageBreak/>
        <w:t>дого покупателя, дать человеку возможность покупать не только еду, но и товары для дома, лекарства и парфюмерию, покупать как в маленьких магазинчиках «у дома», так и в супермаркетах «семейный».</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Именно эту проблемы сейчас старается решить ритейлер – создание единой экосистемы. А ядром этой экосистемы является мобильное приложение. </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w:t>
      </w:r>
      <w:r>
        <w:rPr>
          <w:rFonts w:ascii="Times New Roman" w:hAnsi="Times New Roman" w:cs="Times New Roman"/>
          <w:sz w:val="28"/>
          <w:lang w:val="en-US"/>
        </w:rPr>
        <w:t>XXI</w:t>
      </w:r>
      <w:r w:rsidRPr="0098564D">
        <w:rPr>
          <w:rFonts w:ascii="Times New Roman" w:hAnsi="Times New Roman" w:cs="Times New Roman"/>
          <w:sz w:val="28"/>
        </w:rPr>
        <w:t xml:space="preserve"> </w:t>
      </w:r>
      <w:r>
        <w:rPr>
          <w:rFonts w:ascii="Times New Roman" w:hAnsi="Times New Roman" w:cs="Times New Roman"/>
          <w:sz w:val="28"/>
        </w:rPr>
        <w:t>веке посредством смартфона и мобильного приложения можно предложить гораздо больше, чем кажется на первый взгляд. Одной из самых первых рекомендаций станет – создание информативного дисплея на главном экране, где компания может осведомлять покупателя о чем-либо, особенно это актуально в праздники.</w:t>
      </w:r>
    </w:p>
    <w:p w:rsidR="00B50E15" w:rsidRDefault="00B50E15" w:rsidP="00B50E15">
      <w:pPr>
        <w:spacing w:line="360" w:lineRule="auto"/>
        <w:jc w:val="center"/>
        <w:rPr>
          <w:rFonts w:ascii="Times New Roman" w:hAnsi="Times New Roman" w:cs="Times New Roman"/>
          <w:sz w:val="28"/>
        </w:rPr>
      </w:pPr>
      <w:r>
        <w:rPr>
          <w:noProof/>
          <w:lang w:eastAsia="ru-RU"/>
        </w:rPr>
        <w:drawing>
          <wp:inline distT="0" distB="0" distL="0" distR="0" wp14:anchorId="49693348" wp14:editId="63E124C6">
            <wp:extent cx="5181095" cy="2984721"/>
            <wp:effectExtent l="0" t="0" r="63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939" t="32810" r="14613" b="11404"/>
                    <a:stretch/>
                  </pic:blipFill>
                  <pic:spPr bwMode="auto">
                    <a:xfrm>
                      <a:off x="0" y="0"/>
                      <a:ext cx="5322381" cy="3066113"/>
                    </a:xfrm>
                    <a:prstGeom prst="rect">
                      <a:avLst/>
                    </a:prstGeom>
                    <a:ln>
                      <a:noFill/>
                    </a:ln>
                    <a:extLst>
                      <a:ext uri="{53640926-AAD7-44D8-BBD7-CCE9431645EC}">
                        <a14:shadowObscured xmlns:a14="http://schemas.microsoft.com/office/drawing/2010/main"/>
                      </a:ext>
                    </a:extLst>
                  </pic:spPr>
                </pic:pic>
              </a:graphicData>
            </a:graphic>
          </wp:inline>
        </w:drawing>
      </w:r>
    </w:p>
    <w:p w:rsidR="00B50E15" w:rsidRDefault="005F5203" w:rsidP="00B50E15">
      <w:pPr>
        <w:spacing w:line="360" w:lineRule="auto"/>
        <w:jc w:val="center"/>
        <w:rPr>
          <w:rFonts w:ascii="Times New Roman" w:hAnsi="Times New Roman" w:cs="Times New Roman"/>
          <w:sz w:val="28"/>
        </w:rPr>
      </w:pPr>
      <w:r>
        <w:rPr>
          <w:rFonts w:ascii="Times New Roman" w:hAnsi="Times New Roman" w:cs="Times New Roman"/>
          <w:sz w:val="28"/>
        </w:rPr>
        <w:t>Рис. 19</w:t>
      </w:r>
      <w:r w:rsidR="00B50E15">
        <w:rPr>
          <w:rFonts w:ascii="Times New Roman" w:hAnsi="Times New Roman" w:cs="Times New Roman"/>
          <w:sz w:val="28"/>
        </w:rPr>
        <w:t>. Стартовая страница мобильного приложения</w:t>
      </w:r>
      <w:r w:rsidR="001874DE">
        <w:rPr>
          <w:rStyle w:val="a6"/>
          <w:rFonts w:ascii="Times New Roman" w:hAnsi="Times New Roman" w:cs="Times New Roman"/>
          <w:sz w:val="28"/>
        </w:rPr>
        <w:footnoteReference w:id="31"/>
      </w:r>
      <w:r w:rsidR="00B50E15">
        <w:rPr>
          <w:rFonts w:ascii="Times New Roman" w:hAnsi="Times New Roman" w:cs="Times New Roman"/>
          <w:sz w:val="28"/>
        </w:rPr>
        <w:t>.</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Не всем удается активно следить за новостями компании, а о большинстве акций покупатели узнает непосредственно в магазине, или вовсе не узнают о них. С помощью главного экрана приложения можно исправить это проблему.</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Вторая рекомендация заключается в составлении списка продуктов, который потом плавно перетекает в историю покупок. Функция составления списка продуктов уже имеется в приложении, но вот историю покупок пока не </w:t>
      </w:r>
      <w:r>
        <w:rPr>
          <w:rFonts w:ascii="Times New Roman" w:hAnsi="Times New Roman" w:cs="Times New Roman"/>
          <w:sz w:val="28"/>
        </w:rPr>
        <w:lastRenderedPageBreak/>
        <w:t xml:space="preserve">добавили, хотя у главного конкурента в лице «Пятерочки» - данная функция есть. </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Но эта функция нужна не просто для того, чтобы покупатель мог увидеть свои покупки и бонусы. Эта функция может позволить собирать данные о товарах, торговых марках, суммах и частоте покупок. Т.е. с помощью приложения компания сможет собирать всю необходимую маркетинговую информацию. </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Эта информация, попадая на сервера, будет оцифроваться по каждому отдельному пользователю. И в итоге компания будет иметь четкое представление о том, как часто отдельно взятый покупает продукты, что покупает и на какую сумму в среднем. С помощью современных вычислительных технологий, искусственного интеллекта и предиктивной аналитики – компания сможет с высокой точностью предлагать нужные программы лояльности каждому отдельному покупателю.</w:t>
      </w:r>
    </w:p>
    <w:p w:rsidR="001874DE" w:rsidRDefault="005F5203" w:rsidP="001874DE">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Таблица 6</w:t>
      </w:r>
      <w:r w:rsidR="00B50E15">
        <w:rPr>
          <w:rFonts w:ascii="Times New Roman" w:hAnsi="Times New Roman" w:cs="Times New Roman"/>
          <w:sz w:val="28"/>
        </w:rPr>
        <w:t xml:space="preserve"> </w:t>
      </w:r>
    </w:p>
    <w:p w:rsidR="00B50E15" w:rsidRDefault="00B50E15" w:rsidP="001874DE">
      <w:pPr>
        <w:spacing w:after="0" w:line="360" w:lineRule="auto"/>
        <w:ind w:firstLine="709"/>
        <w:jc w:val="center"/>
        <w:rPr>
          <w:rFonts w:ascii="Times New Roman" w:hAnsi="Times New Roman" w:cs="Times New Roman"/>
          <w:sz w:val="28"/>
        </w:rPr>
      </w:pPr>
      <w:r>
        <w:rPr>
          <w:rFonts w:ascii="Times New Roman" w:hAnsi="Times New Roman" w:cs="Times New Roman"/>
          <w:sz w:val="28"/>
        </w:rPr>
        <w:t>База данных компаний по отдельному взять клиенту</w:t>
      </w:r>
      <w:r w:rsidR="001874DE">
        <w:rPr>
          <w:rStyle w:val="a6"/>
          <w:rFonts w:ascii="Times New Roman" w:hAnsi="Times New Roman" w:cs="Times New Roman"/>
          <w:sz w:val="28"/>
        </w:rPr>
        <w:footnoteReference w:id="32"/>
      </w:r>
      <w:r>
        <w:rPr>
          <w:rFonts w:ascii="Times New Roman" w:hAnsi="Times New Roman" w:cs="Times New Roman"/>
          <w:sz w:val="28"/>
        </w:rPr>
        <w:t xml:space="preserve">. </w:t>
      </w:r>
    </w:p>
    <w:tbl>
      <w:tblPr>
        <w:tblStyle w:val="a7"/>
        <w:tblW w:w="9351" w:type="dxa"/>
        <w:tblLook w:val="04A0" w:firstRow="1" w:lastRow="0" w:firstColumn="1" w:lastColumn="0" w:noHBand="0" w:noVBand="1"/>
      </w:tblPr>
      <w:tblGrid>
        <w:gridCol w:w="1828"/>
        <w:gridCol w:w="1154"/>
        <w:gridCol w:w="1095"/>
        <w:gridCol w:w="2014"/>
        <w:gridCol w:w="1559"/>
        <w:gridCol w:w="1701"/>
      </w:tblGrid>
      <w:tr w:rsidR="00B50E15" w:rsidTr="00E11EB6">
        <w:trPr>
          <w:trHeight w:val="829"/>
        </w:trPr>
        <w:tc>
          <w:tcPr>
            <w:tcW w:w="1828" w:type="dxa"/>
          </w:tcPr>
          <w:p w:rsidR="00B50E15" w:rsidRPr="00D23C9B" w:rsidRDefault="00B50E15" w:rsidP="001874DE">
            <w:pPr>
              <w:spacing w:line="360" w:lineRule="auto"/>
              <w:rPr>
                <w:rFonts w:ascii="Times New Roman" w:hAnsi="Times New Roman" w:cs="Times New Roman"/>
                <w:sz w:val="24"/>
              </w:rPr>
            </w:pPr>
            <w:r>
              <w:rPr>
                <w:rFonts w:ascii="Times New Roman" w:hAnsi="Times New Roman" w:cs="Times New Roman"/>
                <w:sz w:val="24"/>
              </w:rPr>
              <w:t>Пользователь</w:t>
            </w:r>
          </w:p>
        </w:tc>
        <w:tc>
          <w:tcPr>
            <w:tcW w:w="1154"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Даты</w:t>
            </w:r>
          </w:p>
          <w:p w:rsidR="00B50E15" w:rsidRPr="00D23C9B"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покупок</w:t>
            </w:r>
          </w:p>
        </w:tc>
        <w:tc>
          <w:tcPr>
            <w:tcW w:w="1095"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Сумма</w:t>
            </w:r>
          </w:p>
          <w:p w:rsidR="00B50E15" w:rsidRPr="00D23C9B"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Покупок</w:t>
            </w:r>
          </w:p>
        </w:tc>
        <w:tc>
          <w:tcPr>
            <w:tcW w:w="2014" w:type="dxa"/>
          </w:tcPr>
          <w:p w:rsidR="00B50E15" w:rsidRPr="00D23C9B"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Товары</w:t>
            </w:r>
          </w:p>
        </w:tc>
        <w:tc>
          <w:tcPr>
            <w:tcW w:w="1559"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Торговая</w:t>
            </w:r>
          </w:p>
          <w:p w:rsidR="00B50E15" w:rsidRPr="00D23C9B"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марка</w:t>
            </w:r>
          </w:p>
        </w:tc>
        <w:tc>
          <w:tcPr>
            <w:tcW w:w="1701"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Программа</w:t>
            </w:r>
          </w:p>
          <w:p w:rsidR="00B50E15" w:rsidRPr="00D23C9B"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лояльности</w:t>
            </w:r>
          </w:p>
        </w:tc>
      </w:tr>
      <w:tr w:rsidR="00B50E15" w:rsidTr="00E11EB6">
        <w:trPr>
          <w:trHeight w:val="408"/>
        </w:trPr>
        <w:tc>
          <w:tcPr>
            <w:tcW w:w="1828" w:type="dxa"/>
            <w:vMerge w:val="restart"/>
          </w:tcPr>
          <w:p w:rsidR="00B50E15" w:rsidRDefault="00B50E15" w:rsidP="001874DE">
            <w:pPr>
              <w:spacing w:line="360" w:lineRule="auto"/>
              <w:rPr>
                <w:rFonts w:ascii="Times New Roman" w:hAnsi="Times New Roman" w:cs="Times New Roman"/>
                <w:sz w:val="24"/>
              </w:rPr>
            </w:pPr>
            <w:r>
              <w:rPr>
                <w:rFonts w:ascii="Times New Roman" w:hAnsi="Times New Roman" w:cs="Times New Roman"/>
                <w:sz w:val="24"/>
              </w:rPr>
              <w:t>№1096</w:t>
            </w:r>
          </w:p>
          <w:p w:rsidR="00B50E15" w:rsidRPr="00D23C9B" w:rsidRDefault="00B50E15" w:rsidP="001874DE">
            <w:pPr>
              <w:spacing w:line="360" w:lineRule="auto"/>
              <w:rPr>
                <w:rFonts w:ascii="Times New Roman" w:hAnsi="Times New Roman" w:cs="Times New Roman"/>
                <w:sz w:val="24"/>
              </w:rPr>
            </w:pPr>
            <w:r>
              <w:rPr>
                <w:rFonts w:ascii="Times New Roman" w:hAnsi="Times New Roman" w:cs="Times New Roman"/>
                <w:sz w:val="24"/>
              </w:rPr>
              <w:t>Сергей Иванович</w:t>
            </w:r>
          </w:p>
        </w:tc>
        <w:tc>
          <w:tcPr>
            <w:tcW w:w="1154" w:type="dxa"/>
          </w:tcPr>
          <w:p w:rsidR="00B50E15" w:rsidRPr="00D23C9B"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04.12.19</w:t>
            </w:r>
          </w:p>
        </w:tc>
        <w:tc>
          <w:tcPr>
            <w:tcW w:w="1095" w:type="dxa"/>
          </w:tcPr>
          <w:p w:rsidR="00B50E15" w:rsidRPr="00D23C9B"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247 р.</w:t>
            </w:r>
          </w:p>
        </w:tc>
        <w:tc>
          <w:tcPr>
            <w:tcW w:w="2014" w:type="dxa"/>
          </w:tcPr>
          <w:p w:rsidR="00B50E15" w:rsidRPr="00D23C9B"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Фарш 1кг</w:t>
            </w:r>
          </w:p>
        </w:tc>
        <w:tc>
          <w:tcPr>
            <w:tcW w:w="1559" w:type="dxa"/>
          </w:tcPr>
          <w:p w:rsidR="00B50E15" w:rsidRPr="00D23C9B"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Мираторг</w:t>
            </w:r>
          </w:p>
        </w:tc>
        <w:tc>
          <w:tcPr>
            <w:tcW w:w="1701" w:type="dxa"/>
            <w:vMerge w:val="restart"/>
          </w:tcPr>
          <w:p w:rsidR="00B50E15" w:rsidRPr="00D23C9B" w:rsidRDefault="00B50E15" w:rsidP="001874DE">
            <w:pPr>
              <w:spacing w:line="360" w:lineRule="auto"/>
              <w:jc w:val="center"/>
              <w:rPr>
                <w:rFonts w:ascii="Times New Roman" w:hAnsi="Times New Roman" w:cs="Times New Roman"/>
                <w:sz w:val="24"/>
              </w:rPr>
            </w:pPr>
            <w:r>
              <w:rPr>
                <w:rFonts w:ascii="Times New Roman" w:hAnsi="Times New Roman" w:cs="Times New Roman"/>
                <w:sz w:val="28"/>
              </w:rPr>
              <w:t>–</w:t>
            </w:r>
          </w:p>
        </w:tc>
      </w:tr>
      <w:tr w:rsidR="00B50E15" w:rsidTr="00E11EB6">
        <w:trPr>
          <w:trHeight w:val="421"/>
        </w:trPr>
        <w:tc>
          <w:tcPr>
            <w:tcW w:w="1828" w:type="dxa"/>
            <w:vMerge/>
          </w:tcPr>
          <w:p w:rsidR="00B50E15" w:rsidRPr="00D23C9B" w:rsidRDefault="00B50E15" w:rsidP="001874DE">
            <w:pPr>
              <w:spacing w:line="360" w:lineRule="auto"/>
              <w:rPr>
                <w:rFonts w:ascii="Times New Roman" w:hAnsi="Times New Roman" w:cs="Times New Roman"/>
                <w:sz w:val="24"/>
              </w:rPr>
            </w:pPr>
          </w:p>
        </w:tc>
        <w:tc>
          <w:tcPr>
            <w:tcW w:w="1154" w:type="dxa"/>
          </w:tcPr>
          <w:p w:rsidR="00B50E15" w:rsidRPr="00D23C9B"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11.12.19</w:t>
            </w:r>
          </w:p>
        </w:tc>
        <w:tc>
          <w:tcPr>
            <w:tcW w:w="1095" w:type="dxa"/>
          </w:tcPr>
          <w:p w:rsidR="00B50E15" w:rsidRPr="00D23C9B"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315 р.</w:t>
            </w:r>
          </w:p>
        </w:tc>
        <w:tc>
          <w:tcPr>
            <w:tcW w:w="2014"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Курица 1кг х 2</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Рис 350 г</w:t>
            </w:r>
          </w:p>
          <w:p w:rsidR="00B50E15" w:rsidRPr="00D23C9B"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Творог 180 г х 2</w:t>
            </w:r>
          </w:p>
        </w:tc>
        <w:tc>
          <w:tcPr>
            <w:tcW w:w="1559"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Благояр</w:t>
            </w:r>
          </w:p>
          <w:p w:rsidR="00B50E15" w:rsidRDefault="00B50E15" w:rsidP="001874DE">
            <w:pPr>
              <w:spacing w:line="360" w:lineRule="auto"/>
              <w:jc w:val="center"/>
              <w:rPr>
                <w:rFonts w:ascii="Times New Roman" w:hAnsi="Times New Roman" w:cs="Times New Roman"/>
                <w:sz w:val="24"/>
                <w:lang w:val="en-US"/>
              </w:rPr>
            </w:pPr>
            <w:r>
              <w:rPr>
                <w:rFonts w:ascii="Times New Roman" w:hAnsi="Times New Roman" w:cs="Times New Roman"/>
                <w:sz w:val="24"/>
                <w:lang w:val="en-US"/>
              </w:rPr>
              <w:t>MAKFA</w:t>
            </w:r>
          </w:p>
          <w:p w:rsidR="00B50E15" w:rsidRPr="0074463F"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Кубанский молочник</w:t>
            </w:r>
          </w:p>
        </w:tc>
        <w:tc>
          <w:tcPr>
            <w:tcW w:w="1701" w:type="dxa"/>
            <w:vMerge/>
          </w:tcPr>
          <w:p w:rsidR="00B50E15" w:rsidRPr="00D23C9B" w:rsidRDefault="00B50E15" w:rsidP="001874DE">
            <w:pPr>
              <w:spacing w:line="360" w:lineRule="auto"/>
              <w:jc w:val="center"/>
              <w:rPr>
                <w:rFonts w:ascii="Times New Roman" w:hAnsi="Times New Roman" w:cs="Times New Roman"/>
                <w:sz w:val="24"/>
              </w:rPr>
            </w:pPr>
          </w:p>
        </w:tc>
      </w:tr>
      <w:tr w:rsidR="00B50E15" w:rsidTr="00E11EB6">
        <w:trPr>
          <w:trHeight w:val="421"/>
        </w:trPr>
        <w:tc>
          <w:tcPr>
            <w:tcW w:w="1828" w:type="dxa"/>
            <w:vMerge/>
          </w:tcPr>
          <w:p w:rsidR="00B50E15" w:rsidRPr="00D23C9B" w:rsidRDefault="00B50E15" w:rsidP="001874DE">
            <w:pPr>
              <w:spacing w:line="360" w:lineRule="auto"/>
              <w:rPr>
                <w:rFonts w:ascii="Times New Roman" w:hAnsi="Times New Roman" w:cs="Times New Roman"/>
                <w:sz w:val="24"/>
              </w:rPr>
            </w:pPr>
          </w:p>
        </w:tc>
        <w:tc>
          <w:tcPr>
            <w:tcW w:w="1154" w:type="dxa"/>
          </w:tcPr>
          <w:p w:rsidR="00B50E15" w:rsidRPr="00D23C9B"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18.12.19</w:t>
            </w:r>
          </w:p>
        </w:tc>
        <w:tc>
          <w:tcPr>
            <w:tcW w:w="1095" w:type="dxa"/>
          </w:tcPr>
          <w:p w:rsidR="00B50E15" w:rsidRPr="00D23C9B"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570 р.</w:t>
            </w:r>
          </w:p>
        </w:tc>
        <w:tc>
          <w:tcPr>
            <w:tcW w:w="2014"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 xml:space="preserve">Колбаса 0,5 кг, Сок 2л., </w:t>
            </w:r>
          </w:p>
          <w:p w:rsidR="00B50E15" w:rsidRPr="00D23C9B"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 xml:space="preserve">масло 0,5 </w:t>
            </w:r>
          </w:p>
        </w:tc>
        <w:tc>
          <w:tcPr>
            <w:tcW w:w="1559"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ПапаМожет</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Добрый</w:t>
            </w:r>
          </w:p>
          <w:p w:rsidR="00B50E15" w:rsidRPr="00D23C9B"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Олейна</w:t>
            </w:r>
          </w:p>
        </w:tc>
        <w:tc>
          <w:tcPr>
            <w:tcW w:w="1701" w:type="dxa"/>
            <w:vMerge/>
          </w:tcPr>
          <w:p w:rsidR="00B50E15" w:rsidRPr="00D23C9B" w:rsidRDefault="00B50E15" w:rsidP="001874DE">
            <w:pPr>
              <w:spacing w:line="360" w:lineRule="auto"/>
              <w:jc w:val="center"/>
              <w:rPr>
                <w:rFonts w:ascii="Times New Roman" w:hAnsi="Times New Roman" w:cs="Times New Roman"/>
                <w:sz w:val="24"/>
              </w:rPr>
            </w:pPr>
          </w:p>
        </w:tc>
      </w:tr>
      <w:tr w:rsidR="00B50E15" w:rsidTr="00E11EB6">
        <w:trPr>
          <w:trHeight w:val="421"/>
        </w:trPr>
        <w:tc>
          <w:tcPr>
            <w:tcW w:w="1828" w:type="dxa"/>
            <w:vMerge/>
          </w:tcPr>
          <w:p w:rsidR="00B50E15" w:rsidRPr="00D23C9B" w:rsidRDefault="00B50E15" w:rsidP="001874DE">
            <w:pPr>
              <w:spacing w:line="360" w:lineRule="auto"/>
              <w:rPr>
                <w:rFonts w:ascii="Times New Roman" w:hAnsi="Times New Roman" w:cs="Times New Roman"/>
                <w:sz w:val="24"/>
              </w:rPr>
            </w:pPr>
          </w:p>
        </w:tc>
        <w:tc>
          <w:tcPr>
            <w:tcW w:w="1154" w:type="dxa"/>
          </w:tcPr>
          <w:p w:rsidR="00B50E15" w:rsidRPr="00D23C9B"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29.12.19</w:t>
            </w:r>
          </w:p>
        </w:tc>
        <w:tc>
          <w:tcPr>
            <w:tcW w:w="1095" w:type="dxa"/>
          </w:tcPr>
          <w:p w:rsidR="00B50E15" w:rsidRPr="00D23C9B"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1780 р.</w:t>
            </w:r>
          </w:p>
        </w:tc>
        <w:tc>
          <w:tcPr>
            <w:tcW w:w="2014" w:type="dxa"/>
          </w:tcPr>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Майонез 0,3 кг,</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Колбаса 0,5 кг,</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Макароны 0,4 кг,</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lastRenderedPageBreak/>
              <w:t>Чай 100 шт,</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Кофе 300 гр,</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Сыр 450 гр,</w:t>
            </w:r>
          </w:p>
          <w:p w:rsidR="00B50E15" w:rsidRPr="00AF7713"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Сок 2 л.</w:t>
            </w:r>
          </w:p>
        </w:tc>
        <w:tc>
          <w:tcPr>
            <w:tcW w:w="1559" w:type="dxa"/>
          </w:tcPr>
          <w:p w:rsidR="00B50E15" w:rsidRPr="00B6726A" w:rsidRDefault="00B50E15" w:rsidP="001874DE">
            <w:pPr>
              <w:spacing w:line="360" w:lineRule="auto"/>
              <w:jc w:val="center"/>
              <w:rPr>
                <w:rFonts w:ascii="Times New Roman" w:hAnsi="Times New Roman" w:cs="Times New Roman"/>
                <w:sz w:val="24"/>
              </w:rPr>
            </w:pPr>
            <w:r>
              <w:rPr>
                <w:rFonts w:ascii="Times New Roman" w:hAnsi="Times New Roman" w:cs="Times New Roman"/>
                <w:sz w:val="24"/>
                <w:lang w:val="en-US"/>
              </w:rPr>
              <w:lastRenderedPageBreak/>
              <w:t>Calve</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ПапаМожет</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lang w:val="en-US"/>
              </w:rPr>
              <w:t>MAKFA</w:t>
            </w:r>
          </w:p>
          <w:p w:rsidR="00B50E15" w:rsidRPr="00B6726A" w:rsidRDefault="00B50E15" w:rsidP="001874DE">
            <w:pPr>
              <w:spacing w:line="360" w:lineRule="auto"/>
              <w:jc w:val="center"/>
              <w:rPr>
                <w:rFonts w:ascii="Times New Roman" w:hAnsi="Times New Roman" w:cs="Times New Roman"/>
                <w:sz w:val="24"/>
              </w:rPr>
            </w:pPr>
            <w:r>
              <w:rPr>
                <w:rFonts w:ascii="Times New Roman" w:hAnsi="Times New Roman" w:cs="Times New Roman"/>
                <w:sz w:val="24"/>
                <w:lang w:val="en-US"/>
              </w:rPr>
              <w:lastRenderedPageBreak/>
              <w:t>Lipton</w:t>
            </w:r>
          </w:p>
          <w:p w:rsidR="00B50E15" w:rsidRPr="00B6726A" w:rsidRDefault="00B50E15" w:rsidP="001874DE">
            <w:pPr>
              <w:spacing w:line="360" w:lineRule="auto"/>
              <w:jc w:val="center"/>
              <w:rPr>
                <w:rFonts w:ascii="Times New Roman" w:hAnsi="Times New Roman" w:cs="Times New Roman"/>
                <w:sz w:val="24"/>
              </w:rPr>
            </w:pPr>
            <w:r>
              <w:rPr>
                <w:rFonts w:ascii="Times New Roman" w:hAnsi="Times New Roman" w:cs="Times New Roman"/>
                <w:sz w:val="24"/>
                <w:lang w:val="en-US"/>
              </w:rPr>
              <w:t>Jacobs</w:t>
            </w:r>
          </w:p>
          <w:p w:rsidR="00B50E15"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Гауда СТМ</w:t>
            </w:r>
          </w:p>
          <w:p w:rsidR="00B50E15" w:rsidRPr="002A1C70" w:rsidRDefault="00B50E15" w:rsidP="001874DE">
            <w:pPr>
              <w:spacing w:line="360" w:lineRule="auto"/>
              <w:jc w:val="center"/>
              <w:rPr>
                <w:rFonts w:ascii="Times New Roman" w:hAnsi="Times New Roman" w:cs="Times New Roman"/>
                <w:sz w:val="24"/>
              </w:rPr>
            </w:pPr>
            <w:r>
              <w:rPr>
                <w:rFonts w:ascii="Times New Roman" w:hAnsi="Times New Roman" w:cs="Times New Roman"/>
                <w:sz w:val="24"/>
              </w:rPr>
              <w:t>Добрый</w:t>
            </w:r>
          </w:p>
        </w:tc>
        <w:tc>
          <w:tcPr>
            <w:tcW w:w="1701" w:type="dxa"/>
            <w:vMerge/>
          </w:tcPr>
          <w:p w:rsidR="00B50E15" w:rsidRPr="00D23C9B" w:rsidRDefault="00B50E15" w:rsidP="001874DE">
            <w:pPr>
              <w:spacing w:line="360" w:lineRule="auto"/>
              <w:jc w:val="center"/>
              <w:rPr>
                <w:rFonts w:ascii="Times New Roman" w:hAnsi="Times New Roman" w:cs="Times New Roman"/>
                <w:sz w:val="24"/>
              </w:rPr>
            </w:pPr>
          </w:p>
        </w:tc>
      </w:tr>
    </w:tbl>
    <w:p w:rsidR="00C462C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Для того, чтобы мобильное приложение могло считать необходимую информацию по каждому товару (торговая марка, сорт, вес, объем и так далее), потребителю необходимо будет отсканировать чек. Сегодня, функцией, позволяющий считывать </w:t>
      </w:r>
      <w:r>
        <w:rPr>
          <w:rFonts w:ascii="Times New Roman" w:hAnsi="Times New Roman" w:cs="Times New Roman"/>
          <w:sz w:val="28"/>
          <w:lang w:val="en-US"/>
        </w:rPr>
        <w:t>QR</w:t>
      </w:r>
      <w:r>
        <w:rPr>
          <w:rFonts w:ascii="Times New Roman" w:hAnsi="Times New Roman" w:cs="Times New Roman"/>
          <w:sz w:val="28"/>
        </w:rPr>
        <w:t>-коды, обладают более 70% смартфонов.</w:t>
      </w:r>
    </w:p>
    <w:p w:rsidR="00B50E15" w:rsidRPr="008B2405" w:rsidRDefault="00C462C5" w:rsidP="00C462C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 сегодняшний день в мобильном приложении Магнит уже существует функция </w:t>
      </w:r>
      <w:r>
        <w:rPr>
          <w:rFonts w:ascii="Times New Roman" w:hAnsi="Times New Roman" w:cs="Times New Roman"/>
          <w:sz w:val="28"/>
          <w:lang w:val="en-US"/>
        </w:rPr>
        <w:t>QR</w:t>
      </w:r>
      <w:r w:rsidRPr="00C462C5">
        <w:rPr>
          <w:rFonts w:ascii="Times New Roman" w:hAnsi="Times New Roman" w:cs="Times New Roman"/>
          <w:sz w:val="28"/>
        </w:rPr>
        <w:t>-</w:t>
      </w:r>
      <w:r>
        <w:rPr>
          <w:rFonts w:ascii="Times New Roman" w:hAnsi="Times New Roman" w:cs="Times New Roman"/>
          <w:sz w:val="28"/>
        </w:rPr>
        <w:t>сканирования. Но, так и не появилась возможность просмотреть покупки, и покупки никак не связаны с аккаунтом пользователя. То есть персонализации никакой не существует. Если же у приложения появится «история покупок», компания сможет собирать эту информацию без особых проблем и использовать в маркетинговых мероприятиях, персональных предложениях и рекламе.</w:t>
      </w:r>
    </w:p>
    <w:p w:rsidR="00B50E15" w:rsidRDefault="00C462C5" w:rsidP="00C2027A">
      <w:pPr>
        <w:spacing w:after="0" w:line="360" w:lineRule="auto"/>
        <w:jc w:val="center"/>
        <w:rPr>
          <w:rFonts w:ascii="Times New Roman" w:hAnsi="Times New Roman" w:cs="Times New Roman"/>
          <w:sz w:val="28"/>
        </w:rPr>
      </w:pPr>
      <w:r>
        <w:rPr>
          <w:noProof/>
          <w:lang w:eastAsia="ru-RU"/>
        </w:rPr>
        <w:drawing>
          <wp:inline distT="0" distB="0" distL="0" distR="0" wp14:anchorId="65A0EC67" wp14:editId="7476190A">
            <wp:extent cx="5344825" cy="3676650"/>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2009" t="31875" r="15981" b="16729"/>
                    <a:stretch/>
                  </pic:blipFill>
                  <pic:spPr bwMode="auto">
                    <a:xfrm>
                      <a:off x="0" y="0"/>
                      <a:ext cx="5364308" cy="3690052"/>
                    </a:xfrm>
                    <a:prstGeom prst="rect">
                      <a:avLst/>
                    </a:prstGeom>
                    <a:ln>
                      <a:noFill/>
                    </a:ln>
                    <a:extLst>
                      <a:ext uri="{53640926-AAD7-44D8-BBD7-CCE9431645EC}">
                        <a14:shadowObscured xmlns:a14="http://schemas.microsoft.com/office/drawing/2010/main"/>
                      </a:ext>
                    </a:extLst>
                  </pic:spPr>
                </pic:pic>
              </a:graphicData>
            </a:graphic>
          </wp:inline>
        </w:drawing>
      </w:r>
    </w:p>
    <w:p w:rsidR="00B50E15" w:rsidRDefault="005F5203" w:rsidP="00C2027A">
      <w:pPr>
        <w:spacing w:after="0" w:line="360" w:lineRule="auto"/>
        <w:jc w:val="center"/>
        <w:rPr>
          <w:rFonts w:ascii="Times New Roman" w:hAnsi="Times New Roman" w:cs="Times New Roman"/>
          <w:sz w:val="28"/>
        </w:rPr>
      </w:pPr>
      <w:r>
        <w:rPr>
          <w:rFonts w:ascii="Times New Roman" w:hAnsi="Times New Roman" w:cs="Times New Roman"/>
          <w:sz w:val="28"/>
        </w:rPr>
        <w:t>Рис. 20</w:t>
      </w:r>
      <w:r w:rsidR="00B50E15">
        <w:rPr>
          <w:rFonts w:ascii="Times New Roman" w:hAnsi="Times New Roman" w:cs="Times New Roman"/>
          <w:sz w:val="28"/>
        </w:rPr>
        <w:t xml:space="preserve">. </w:t>
      </w:r>
      <w:r w:rsidR="00C462C5">
        <w:rPr>
          <w:rFonts w:ascii="Times New Roman" w:hAnsi="Times New Roman" w:cs="Times New Roman"/>
          <w:sz w:val="28"/>
        </w:rPr>
        <w:t>История покупок</w:t>
      </w:r>
      <w:r w:rsidR="00755B03">
        <w:rPr>
          <w:rStyle w:val="a6"/>
          <w:rFonts w:ascii="Times New Roman" w:hAnsi="Times New Roman" w:cs="Times New Roman"/>
          <w:sz w:val="28"/>
        </w:rPr>
        <w:footnoteReference w:id="33"/>
      </w:r>
      <w:r w:rsidR="00C2027A">
        <w:rPr>
          <w:rFonts w:ascii="Times New Roman" w:hAnsi="Times New Roman" w:cs="Times New Roman"/>
          <w:sz w:val="28"/>
        </w:rPr>
        <w:t>.</w:t>
      </w:r>
    </w:p>
    <w:p w:rsidR="00B50E15" w:rsidRDefault="00C462C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Теперь при использовании карты покупателя через мобильное приложение, информация о покупке заносится в базу данных и привязана к аккаунту покупателя. </w:t>
      </w:r>
      <w:r w:rsidR="00B50E15">
        <w:rPr>
          <w:rFonts w:ascii="Times New Roman" w:hAnsi="Times New Roman" w:cs="Times New Roman"/>
          <w:sz w:val="28"/>
        </w:rPr>
        <w:t>Благодаря этим данным, можно не только в динамике отследить покупательское поведение и понять, что именно у тебя покупают, но и появляется возможность сформировывать новые потребительские предпочтения.</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Рассмотрим ситуацию, когда покупатель, с периодичностью в 2 недели, на протяжении двух месяцев – покупает одну и ту же торговую марку колбасы. Цена, которой без скидки составляет 130 рублей. Проанализировав эти данные компьютер выдает персональную скидку на колбасу, ценовой категорией выше, допустим 150-160 рублей. И покупателю в мобильном приложение отображается предложение, доступное только ему, по специальному </w:t>
      </w:r>
      <w:r>
        <w:rPr>
          <w:rFonts w:ascii="Times New Roman" w:hAnsi="Times New Roman" w:cs="Times New Roman"/>
          <w:sz w:val="28"/>
          <w:lang w:val="en-US"/>
        </w:rPr>
        <w:t>QR</w:t>
      </w:r>
      <w:r w:rsidRPr="00A12B78">
        <w:rPr>
          <w:rFonts w:ascii="Times New Roman" w:hAnsi="Times New Roman" w:cs="Times New Roman"/>
          <w:sz w:val="28"/>
        </w:rPr>
        <w:t>-</w:t>
      </w:r>
      <w:r>
        <w:rPr>
          <w:rFonts w:ascii="Times New Roman" w:hAnsi="Times New Roman" w:cs="Times New Roman"/>
          <w:sz w:val="28"/>
        </w:rPr>
        <w:t>коду, который необходимо показать на кассе в магазине при покупке. Выглядеть это будет следующим образом.</w:t>
      </w:r>
    </w:p>
    <w:p w:rsidR="00B50E15" w:rsidRDefault="00B50E15" w:rsidP="00B50E15">
      <w:pPr>
        <w:spacing w:line="360" w:lineRule="auto"/>
        <w:jc w:val="center"/>
        <w:rPr>
          <w:rFonts w:ascii="Times New Roman" w:hAnsi="Times New Roman" w:cs="Times New Roman"/>
          <w:sz w:val="28"/>
        </w:rPr>
      </w:pPr>
      <w:r>
        <w:rPr>
          <w:noProof/>
          <w:lang w:eastAsia="ru-RU"/>
        </w:rPr>
        <w:drawing>
          <wp:inline distT="0" distB="0" distL="0" distR="0" wp14:anchorId="059949C1" wp14:editId="64AF2E41">
            <wp:extent cx="4304581" cy="2193923"/>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7889" t="32800" r="11691" b="12432"/>
                    <a:stretch/>
                  </pic:blipFill>
                  <pic:spPr bwMode="auto">
                    <a:xfrm>
                      <a:off x="0" y="0"/>
                      <a:ext cx="4329231" cy="220648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50E15" w:rsidRDefault="005F5203" w:rsidP="00B50E15">
      <w:pPr>
        <w:spacing w:line="360" w:lineRule="auto"/>
        <w:jc w:val="center"/>
        <w:rPr>
          <w:rFonts w:ascii="Times New Roman" w:hAnsi="Times New Roman" w:cs="Times New Roman"/>
          <w:sz w:val="28"/>
        </w:rPr>
      </w:pPr>
      <w:r>
        <w:rPr>
          <w:rFonts w:ascii="Times New Roman" w:hAnsi="Times New Roman" w:cs="Times New Roman"/>
          <w:sz w:val="28"/>
        </w:rPr>
        <w:t>Рис. 21</w:t>
      </w:r>
      <w:r w:rsidR="00B50E15">
        <w:rPr>
          <w:rFonts w:ascii="Times New Roman" w:hAnsi="Times New Roman" w:cs="Times New Roman"/>
          <w:sz w:val="28"/>
        </w:rPr>
        <w:t>. Письмо с предложением клиенту</w:t>
      </w:r>
      <w:r w:rsidR="00BE42CA">
        <w:rPr>
          <w:rStyle w:val="a6"/>
          <w:rFonts w:ascii="Times New Roman" w:hAnsi="Times New Roman" w:cs="Times New Roman"/>
          <w:sz w:val="28"/>
        </w:rPr>
        <w:footnoteReference w:id="34"/>
      </w:r>
      <w:r w:rsidR="00B50E15">
        <w:rPr>
          <w:rFonts w:ascii="Times New Roman" w:hAnsi="Times New Roman" w:cs="Times New Roman"/>
          <w:sz w:val="28"/>
        </w:rPr>
        <w:t>.</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Учитывая современные реалии и развития технологий, нельзя ограничиваться лишь сбором и предоставлением информации. Через приложение можно развиваться партнерскую сеть, создавать новые сервисы и взаимодействовать с клиентами, как это делают банки. Через современное банковское приложение уже сегодня можно покупать авиа-билеты, бронировать отели, заказывать уборку и доставку еды, записываться в парикмахерскую или на </w:t>
      </w:r>
      <w:r>
        <w:rPr>
          <w:rFonts w:ascii="Times New Roman" w:hAnsi="Times New Roman" w:cs="Times New Roman"/>
          <w:sz w:val="28"/>
        </w:rPr>
        <w:lastRenderedPageBreak/>
        <w:t xml:space="preserve">прием к врачу. И если это сделали банки, то и у ритейла возможностей не меньше. С помощью большего количества персональных данных, торговая сеть может объединить часто-покупаемые товары и сделать комбо-набор, для любителей спортивного и правильного питания, компания может предложить более дешевые аналоги готовых блюд по определенному рациону (допустим набор готовой еды с высоким содержанием белка для спортсменов), которые будут приготовлены из продуктов, продающихся в торговой сети, и так далее. </w:t>
      </w:r>
    </w:p>
    <w:p w:rsidR="00B50E15" w:rsidRPr="00A67C95" w:rsidRDefault="00B50E15" w:rsidP="00B50E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«Мечта» руководства компании приучить покупателей к тому, что на все случаи жизнь у них есть «Магнит», создавая тем самым простоту выбора. Клиенту не придется выбирать что-то новое, он будет просто приходить в хорошо знакомую ему сеть, совершать покупки, участвовать в программах лояльности и так далее. </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Каждая компания видит свой бизнес, и свой продукт по-разному, но ядром всего в </w:t>
      </w:r>
      <w:r>
        <w:rPr>
          <w:rFonts w:ascii="Times New Roman" w:hAnsi="Times New Roman" w:cs="Times New Roman"/>
          <w:sz w:val="28"/>
          <w:lang w:val="en-US"/>
        </w:rPr>
        <w:t>XXI</w:t>
      </w:r>
      <w:r w:rsidRPr="00EF4F0B">
        <w:rPr>
          <w:rFonts w:ascii="Times New Roman" w:hAnsi="Times New Roman" w:cs="Times New Roman"/>
          <w:sz w:val="28"/>
        </w:rPr>
        <w:t xml:space="preserve"> </w:t>
      </w:r>
      <w:r>
        <w:rPr>
          <w:rFonts w:ascii="Times New Roman" w:hAnsi="Times New Roman" w:cs="Times New Roman"/>
          <w:sz w:val="28"/>
        </w:rPr>
        <w:t xml:space="preserve">веке должно стать мобильное приложение, которое значительно расширяет возможности компании. </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Учитывая, что компания может заметно упростить переход на персонализированное обслуживание, посредство</w:t>
      </w:r>
      <w:r w:rsidR="00C462C5">
        <w:rPr>
          <w:rFonts w:ascii="Times New Roman" w:hAnsi="Times New Roman" w:cs="Times New Roman"/>
          <w:sz w:val="28"/>
        </w:rPr>
        <w:t>м</w:t>
      </w:r>
      <w:r>
        <w:rPr>
          <w:rFonts w:ascii="Times New Roman" w:hAnsi="Times New Roman" w:cs="Times New Roman"/>
          <w:sz w:val="28"/>
        </w:rPr>
        <w:t xml:space="preserve"> установки ПО от компании </w:t>
      </w:r>
      <w:r>
        <w:rPr>
          <w:rFonts w:ascii="Times New Roman" w:hAnsi="Times New Roman" w:cs="Times New Roman"/>
          <w:sz w:val="28"/>
          <w:lang w:val="en-US"/>
        </w:rPr>
        <w:t>Exponea</w:t>
      </w:r>
      <w:r>
        <w:rPr>
          <w:rFonts w:ascii="Times New Roman" w:hAnsi="Times New Roman" w:cs="Times New Roman"/>
          <w:sz w:val="28"/>
        </w:rPr>
        <w:t xml:space="preserve">, который официально представлены на российском рынке </w:t>
      </w:r>
      <w:r>
        <w:rPr>
          <w:rFonts w:ascii="Times New Roman" w:hAnsi="Times New Roman" w:cs="Times New Roman"/>
          <w:sz w:val="28"/>
          <w:lang w:val="en-US"/>
        </w:rPr>
        <w:t>CDP</w:t>
      </w:r>
      <w:r>
        <w:rPr>
          <w:rFonts w:ascii="Times New Roman" w:hAnsi="Times New Roman" w:cs="Times New Roman"/>
          <w:sz w:val="28"/>
        </w:rPr>
        <w:t>, следует, что компания может сосредоточиться на нескольких аспектах</w:t>
      </w:r>
      <w:r w:rsidRPr="000655EE">
        <w:rPr>
          <w:rFonts w:ascii="Times New Roman" w:hAnsi="Times New Roman" w:cs="Times New Roman"/>
          <w:sz w:val="28"/>
        </w:rPr>
        <w:t>:</w:t>
      </w:r>
    </w:p>
    <w:p w:rsidR="00B50E15" w:rsidRPr="00B46049" w:rsidRDefault="00B50E15" w:rsidP="00B50E15">
      <w:pPr>
        <w:spacing w:after="0" w:line="360" w:lineRule="auto"/>
        <w:ind w:firstLine="709"/>
        <w:jc w:val="both"/>
        <w:rPr>
          <w:rFonts w:ascii="Times New Roman" w:hAnsi="Times New Roman" w:cs="Times New Roman"/>
          <w:sz w:val="28"/>
        </w:rPr>
      </w:pPr>
      <w:r w:rsidRPr="00577B75">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8"/>
        </w:rPr>
        <w:t>Мобильное приложение</w:t>
      </w:r>
      <w:r w:rsidRPr="00B46049">
        <w:rPr>
          <w:rFonts w:ascii="Times New Roman" w:hAnsi="Times New Roman" w:cs="Times New Roman"/>
          <w:sz w:val="28"/>
        </w:rPr>
        <w:t>;</w:t>
      </w:r>
    </w:p>
    <w:p w:rsidR="00B50E15" w:rsidRPr="00B46049" w:rsidRDefault="00B50E15" w:rsidP="00B50E15">
      <w:pPr>
        <w:spacing w:after="0" w:line="360" w:lineRule="auto"/>
        <w:ind w:firstLine="709"/>
        <w:jc w:val="both"/>
        <w:rPr>
          <w:rFonts w:ascii="Times New Roman" w:hAnsi="Times New Roman" w:cs="Times New Roman"/>
          <w:sz w:val="28"/>
        </w:rPr>
      </w:pPr>
      <w:r w:rsidRPr="00577B75">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8"/>
        </w:rPr>
        <w:t>Обновления мобильного приложения</w:t>
      </w:r>
      <w:r w:rsidRPr="00B46049">
        <w:rPr>
          <w:rFonts w:ascii="Times New Roman" w:hAnsi="Times New Roman" w:cs="Times New Roman"/>
          <w:sz w:val="28"/>
        </w:rPr>
        <w:t>;</w:t>
      </w:r>
    </w:p>
    <w:p w:rsidR="00B50E15" w:rsidRDefault="00B50E15" w:rsidP="00B50E15">
      <w:pPr>
        <w:spacing w:after="0" w:line="360" w:lineRule="auto"/>
        <w:ind w:firstLine="709"/>
        <w:jc w:val="both"/>
        <w:rPr>
          <w:rFonts w:ascii="Times New Roman" w:hAnsi="Times New Roman" w:cs="Times New Roman"/>
          <w:sz w:val="28"/>
        </w:rPr>
      </w:pPr>
      <w:r w:rsidRPr="00577B75">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8"/>
        </w:rPr>
        <w:t>Установка серверов для хранения данных</w:t>
      </w:r>
      <w:r w:rsidRPr="00B46049">
        <w:rPr>
          <w:rFonts w:ascii="Times New Roman" w:hAnsi="Times New Roman" w:cs="Times New Roman"/>
          <w:sz w:val="28"/>
        </w:rPr>
        <w:t>;</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Говоря об эффективности представленного проекта, следует учесть несколько моментов</w:t>
      </w:r>
      <w:r w:rsidRPr="0074463F">
        <w:rPr>
          <w:rFonts w:ascii="Times New Roman" w:hAnsi="Times New Roman" w:cs="Times New Roman"/>
          <w:sz w:val="28"/>
        </w:rPr>
        <w:t>:</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Pr="0074463F">
        <w:rPr>
          <w:rFonts w:ascii="Times New Roman" w:hAnsi="Times New Roman" w:cs="Times New Roman"/>
          <w:sz w:val="28"/>
        </w:rPr>
        <w:t xml:space="preserve"> </w:t>
      </w:r>
      <w:r>
        <w:rPr>
          <w:rFonts w:ascii="Times New Roman" w:hAnsi="Times New Roman" w:cs="Times New Roman"/>
          <w:sz w:val="28"/>
        </w:rPr>
        <w:t>Поскольку у компании «Магнит» уже есть готовое мобильное приложение, которое требует всего лишь нескольких доработок, то и стоимость проекта значительно снижается;</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Pr="0074463F">
        <w:rPr>
          <w:rFonts w:ascii="Times New Roman" w:hAnsi="Times New Roman" w:cs="Times New Roman"/>
          <w:sz w:val="28"/>
        </w:rPr>
        <w:t xml:space="preserve"> </w:t>
      </w:r>
      <w:r w:rsidR="00E46F6E">
        <w:rPr>
          <w:rFonts w:ascii="Times New Roman" w:hAnsi="Times New Roman" w:cs="Times New Roman"/>
          <w:sz w:val="28"/>
        </w:rPr>
        <w:t>Стоимость разработки функции «истории покупок»</w:t>
      </w:r>
      <w:r>
        <w:rPr>
          <w:rFonts w:ascii="Times New Roman" w:hAnsi="Times New Roman" w:cs="Times New Roman"/>
          <w:sz w:val="28"/>
        </w:rPr>
        <w:t xml:space="preserve"> чеков приблизительно равна 50 тысячам рублей;</w:t>
      </w:r>
    </w:p>
    <w:p w:rsidR="00B50E15" w:rsidRPr="003B77A2"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w:t>
      </w:r>
      <w:r w:rsidRPr="0074463F">
        <w:rPr>
          <w:rFonts w:ascii="Times New Roman" w:hAnsi="Times New Roman" w:cs="Times New Roman"/>
          <w:sz w:val="28"/>
        </w:rPr>
        <w:t xml:space="preserve"> </w:t>
      </w:r>
      <w:r>
        <w:rPr>
          <w:rFonts w:ascii="Times New Roman" w:hAnsi="Times New Roman" w:cs="Times New Roman"/>
          <w:sz w:val="28"/>
        </w:rPr>
        <w:t>Ежемесячное поддержание работоспособности мобильного приложения оценивается приблизительно в 50</w:t>
      </w:r>
      <w:r w:rsidRPr="00B46049">
        <w:rPr>
          <w:rFonts w:ascii="Times New Roman" w:hAnsi="Times New Roman" w:cs="Times New Roman"/>
          <w:sz w:val="28"/>
        </w:rPr>
        <w:t xml:space="preserve"> </w:t>
      </w:r>
      <w:r>
        <w:rPr>
          <w:rFonts w:ascii="Times New Roman" w:hAnsi="Times New Roman" w:cs="Times New Roman"/>
          <w:sz w:val="28"/>
        </w:rPr>
        <w:t>–</w:t>
      </w:r>
      <w:r w:rsidRPr="00B46049">
        <w:rPr>
          <w:rFonts w:ascii="Times New Roman" w:hAnsi="Times New Roman" w:cs="Times New Roman"/>
          <w:sz w:val="28"/>
        </w:rPr>
        <w:t xml:space="preserve"> </w:t>
      </w:r>
      <w:r w:rsidR="00E46F6E">
        <w:rPr>
          <w:rFonts w:ascii="Times New Roman" w:hAnsi="Times New Roman" w:cs="Times New Roman"/>
          <w:sz w:val="28"/>
        </w:rPr>
        <w:t>100 тысяч</w:t>
      </w:r>
      <w:r>
        <w:rPr>
          <w:rFonts w:ascii="Times New Roman" w:hAnsi="Times New Roman" w:cs="Times New Roman"/>
          <w:sz w:val="28"/>
        </w:rPr>
        <w:t xml:space="preserve"> рублей в месяц.</w:t>
      </w:r>
      <w:r w:rsidR="00C462C5">
        <w:rPr>
          <w:rFonts w:ascii="Times New Roman" w:hAnsi="Times New Roman" w:cs="Times New Roman"/>
          <w:sz w:val="28"/>
        </w:rPr>
        <w:t xml:space="preserve"> Это приблизительная стоимость оплаты команды специалистов, которые будут разрабатывать регулярные обновления для мобильного приложения.</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Планируемый эффект от внедрения технологий</w:t>
      </w:r>
      <w:r w:rsidR="00E46F6E">
        <w:rPr>
          <w:rFonts w:ascii="Times New Roman" w:hAnsi="Times New Roman" w:cs="Times New Roman"/>
          <w:sz w:val="28"/>
        </w:rPr>
        <w:t xml:space="preserve"> – повышение среднего чека на 10</w:t>
      </w:r>
      <w:r w:rsidRPr="0074463F">
        <w:rPr>
          <w:rFonts w:ascii="Times New Roman" w:hAnsi="Times New Roman" w:cs="Times New Roman"/>
          <w:sz w:val="28"/>
        </w:rPr>
        <w:t xml:space="preserve"> </w:t>
      </w:r>
      <w:r>
        <w:rPr>
          <w:rFonts w:ascii="Times New Roman" w:hAnsi="Times New Roman" w:cs="Times New Roman"/>
          <w:sz w:val="28"/>
        </w:rPr>
        <w:t>–</w:t>
      </w:r>
      <w:r w:rsidRPr="0074463F">
        <w:rPr>
          <w:rFonts w:ascii="Times New Roman" w:hAnsi="Times New Roman" w:cs="Times New Roman"/>
          <w:sz w:val="28"/>
        </w:rPr>
        <w:t xml:space="preserve"> </w:t>
      </w:r>
      <w:r w:rsidR="00E46F6E">
        <w:rPr>
          <w:rFonts w:ascii="Times New Roman" w:hAnsi="Times New Roman" w:cs="Times New Roman"/>
          <w:sz w:val="28"/>
        </w:rPr>
        <w:t>15</w:t>
      </w:r>
      <w:r>
        <w:rPr>
          <w:rFonts w:ascii="Times New Roman" w:hAnsi="Times New Roman" w:cs="Times New Roman"/>
          <w:sz w:val="28"/>
        </w:rPr>
        <w:t xml:space="preserve">%, за счет предложений товаров, ценовой категорией выше. </w:t>
      </w:r>
    </w:p>
    <w:p w:rsidR="00C462C5" w:rsidRDefault="00C462C5" w:rsidP="00C462C5">
      <w:pPr>
        <w:pStyle w:val="ad"/>
        <w:spacing w:before="0" w:beforeAutospacing="0" w:after="0" w:afterAutospacing="0"/>
        <w:jc w:val="right"/>
        <w:rPr>
          <w:sz w:val="28"/>
          <w:szCs w:val="28"/>
        </w:rPr>
      </w:pPr>
      <w:r>
        <w:rPr>
          <w:sz w:val="28"/>
          <w:szCs w:val="28"/>
        </w:rPr>
        <w:t>Таблица 7</w:t>
      </w:r>
    </w:p>
    <w:p w:rsidR="00C462C5" w:rsidRDefault="00C462C5" w:rsidP="00C462C5">
      <w:pPr>
        <w:pStyle w:val="ad"/>
        <w:spacing w:after="0" w:afterAutospacing="0"/>
        <w:jc w:val="center"/>
        <w:rPr>
          <w:sz w:val="28"/>
          <w:szCs w:val="28"/>
        </w:rPr>
      </w:pPr>
      <w:r>
        <w:rPr>
          <w:sz w:val="28"/>
          <w:szCs w:val="28"/>
        </w:rPr>
        <w:t>Стоимость внедрения проекта</w:t>
      </w:r>
    </w:p>
    <w:tbl>
      <w:tblPr>
        <w:tblStyle w:val="a7"/>
        <w:tblW w:w="0" w:type="auto"/>
        <w:tblLook w:val="04A0" w:firstRow="1" w:lastRow="0" w:firstColumn="1" w:lastColumn="0" w:noHBand="0" w:noVBand="1"/>
      </w:tblPr>
      <w:tblGrid>
        <w:gridCol w:w="1838"/>
        <w:gridCol w:w="2268"/>
        <w:gridCol w:w="2126"/>
        <w:gridCol w:w="3113"/>
      </w:tblGrid>
      <w:tr w:rsidR="00C462C5" w:rsidTr="00C462C5">
        <w:tc>
          <w:tcPr>
            <w:tcW w:w="1838" w:type="dxa"/>
          </w:tcPr>
          <w:p w:rsidR="00C462C5" w:rsidRDefault="00C462C5" w:rsidP="008F4945">
            <w:pPr>
              <w:pStyle w:val="ad"/>
              <w:spacing w:before="0" w:beforeAutospacing="0" w:after="0" w:afterAutospacing="0" w:line="360" w:lineRule="auto"/>
              <w:jc w:val="center"/>
              <w:rPr>
                <w:sz w:val="28"/>
                <w:szCs w:val="28"/>
              </w:rPr>
            </w:pPr>
            <w:r>
              <w:rPr>
                <w:sz w:val="28"/>
                <w:szCs w:val="28"/>
              </w:rPr>
              <w:t>Функция</w:t>
            </w:r>
          </w:p>
          <w:p w:rsidR="00C462C5" w:rsidRDefault="00C462C5" w:rsidP="008F4945">
            <w:pPr>
              <w:pStyle w:val="ad"/>
              <w:spacing w:before="0" w:beforeAutospacing="0" w:after="0" w:afterAutospacing="0" w:line="360" w:lineRule="auto"/>
              <w:jc w:val="center"/>
              <w:rPr>
                <w:sz w:val="28"/>
                <w:szCs w:val="28"/>
              </w:rPr>
            </w:pPr>
            <w:r>
              <w:rPr>
                <w:sz w:val="28"/>
                <w:szCs w:val="28"/>
              </w:rPr>
              <w:t>технология</w:t>
            </w:r>
          </w:p>
        </w:tc>
        <w:tc>
          <w:tcPr>
            <w:tcW w:w="2268" w:type="dxa"/>
          </w:tcPr>
          <w:p w:rsidR="00C462C5" w:rsidRDefault="00C462C5" w:rsidP="008F4945">
            <w:pPr>
              <w:pStyle w:val="ad"/>
              <w:spacing w:line="360" w:lineRule="auto"/>
              <w:jc w:val="center"/>
              <w:rPr>
                <w:sz w:val="28"/>
                <w:szCs w:val="28"/>
              </w:rPr>
            </w:pPr>
            <w:r>
              <w:rPr>
                <w:sz w:val="28"/>
                <w:szCs w:val="28"/>
              </w:rPr>
              <w:t>Стоимость</w:t>
            </w:r>
          </w:p>
        </w:tc>
        <w:tc>
          <w:tcPr>
            <w:tcW w:w="2126" w:type="dxa"/>
          </w:tcPr>
          <w:p w:rsidR="00C462C5" w:rsidRDefault="00C462C5" w:rsidP="008F4945">
            <w:pPr>
              <w:pStyle w:val="ad"/>
              <w:spacing w:before="0" w:beforeAutospacing="0" w:after="0" w:afterAutospacing="0" w:line="360" w:lineRule="auto"/>
              <w:jc w:val="center"/>
              <w:rPr>
                <w:sz w:val="28"/>
                <w:szCs w:val="28"/>
              </w:rPr>
            </w:pPr>
            <w:r>
              <w:rPr>
                <w:sz w:val="28"/>
                <w:szCs w:val="28"/>
              </w:rPr>
              <w:t>Время внедрения или оплата</w:t>
            </w:r>
          </w:p>
        </w:tc>
        <w:tc>
          <w:tcPr>
            <w:tcW w:w="3113" w:type="dxa"/>
          </w:tcPr>
          <w:p w:rsidR="00C462C5" w:rsidRDefault="00C462C5" w:rsidP="008F4945">
            <w:pPr>
              <w:pStyle w:val="ad"/>
              <w:spacing w:line="360" w:lineRule="auto"/>
              <w:jc w:val="center"/>
              <w:rPr>
                <w:sz w:val="28"/>
                <w:szCs w:val="28"/>
              </w:rPr>
            </w:pPr>
            <w:r>
              <w:rPr>
                <w:sz w:val="28"/>
                <w:szCs w:val="28"/>
              </w:rPr>
              <w:t>Результат</w:t>
            </w:r>
          </w:p>
        </w:tc>
      </w:tr>
      <w:tr w:rsidR="00C462C5" w:rsidTr="00C462C5">
        <w:tc>
          <w:tcPr>
            <w:tcW w:w="1838" w:type="dxa"/>
          </w:tcPr>
          <w:p w:rsidR="00C462C5" w:rsidRPr="00282609" w:rsidRDefault="00C462C5" w:rsidP="008F4945">
            <w:pPr>
              <w:pStyle w:val="ad"/>
              <w:spacing w:line="360" w:lineRule="auto"/>
              <w:jc w:val="center"/>
              <w:rPr>
                <w:sz w:val="28"/>
                <w:szCs w:val="28"/>
                <w:lang w:val="en-US"/>
              </w:rPr>
            </w:pPr>
            <w:r>
              <w:rPr>
                <w:sz w:val="28"/>
                <w:szCs w:val="28"/>
                <w:lang w:val="en-US"/>
              </w:rPr>
              <w:t>CDP Exponea</w:t>
            </w:r>
          </w:p>
        </w:tc>
        <w:tc>
          <w:tcPr>
            <w:tcW w:w="2268" w:type="dxa"/>
          </w:tcPr>
          <w:p w:rsidR="00C462C5" w:rsidRDefault="00C462C5" w:rsidP="008F4945">
            <w:pPr>
              <w:pStyle w:val="ad"/>
              <w:spacing w:line="360" w:lineRule="auto"/>
              <w:jc w:val="center"/>
              <w:rPr>
                <w:sz w:val="28"/>
                <w:szCs w:val="28"/>
              </w:rPr>
            </w:pPr>
            <w:r>
              <w:rPr>
                <w:sz w:val="28"/>
                <w:szCs w:val="28"/>
              </w:rPr>
              <w:t xml:space="preserve"> </w:t>
            </w:r>
            <w:r w:rsidR="003F76B0">
              <w:rPr>
                <w:sz w:val="28"/>
              </w:rPr>
              <w:t>От 200</w:t>
            </w:r>
            <w:r w:rsidR="005D4129">
              <w:rPr>
                <w:sz w:val="28"/>
                <w:szCs w:val="28"/>
              </w:rPr>
              <w:t> </w:t>
            </w:r>
            <w:r>
              <w:rPr>
                <w:sz w:val="28"/>
                <w:szCs w:val="28"/>
              </w:rPr>
              <w:t>000</w:t>
            </w:r>
            <w:r w:rsidR="004206B3">
              <w:rPr>
                <w:sz w:val="28"/>
                <w:szCs w:val="28"/>
              </w:rPr>
              <w:t xml:space="preserve"> до 5</w:t>
            </w:r>
            <w:r w:rsidR="005D4129">
              <w:rPr>
                <w:sz w:val="28"/>
                <w:szCs w:val="28"/>
              </w:rPr>
              <w:t>00 000</w:t>
            </w:r>
            <w:r>
              <w:rPr>
                <w:sz w:val="28"/>
                <w:szCs w:val="28"/>
              </w:rPr>
              <w:t xml:space="preserve"> р</w:t>
            </w:r>
          </w:p>
        </w:tc>
        <w:tc>
          <w:tcPr>
            <w:tcW w:w="2126" w:type="dxa"/>
          </w:tcPr>
          <w:p w:rsidR="00C462C5" w:rsidRDefault="00C462C5" w:rsidP="008F4945">
            <w:pPr>
              <w:pStyle w:val="ad"/>
              <w:spacing w:line="360" w:lineRule="auto"/>
              <w:jc w:val="center"/>
              <w:rPr>
                <w:sz w:val="28"/>
                <w:szCs w:val="28"/>
              </w:rPr>
            </w:pPr>
            <w:r>
              <w:rPr>
                <w:sz w:val="28"/>
                <w:szCs w:val="28"/>
              </w:rPr>
              <w:t xml:space="preserve">1,5 </w:t>
            </w:r>
            <w:r>
              <w:rPr>
                <w:sz w:val="28"/>
              </w:rPr>
              <w:t xml:space="preserve">– </w:t>
            </w:r>
            <w:r>
              <w:rPr>
                <w:sz w:val="28"/>
                <w:szCs w:val="28"/>
              </w:rPr>
              <w:t>2 месяца</w:t>
            </w:r>
          </w:p>
        </w:tc>
        <w:tc>
          <w:tcPr>
            <w:tcW w:w="3113" w:type="dxa"/>
          </w:tcPr>
          <w:p w:rsidR="00C462C5" w:rsidRDefault="00C462C5" w:rsidP="008F4945">
            <w:pPr>
              <w:pStyle w:val="ad"/>
              <w:spacing w:before="0" w:beforeAutospacing="0" w:after="0" w:afterAutospacing="0" w:line="360" w:lineRule="auto"/>
              <w:jc w:val="center"/>
              <w:rPr>
                <w:sz w:val="28"/>
                <w:szCs w:val="28"/>
              </w:rPr>
            </w:pPr>
            <w:r>
              <w:rPr>
                <w:sz w:val="28"/>
                <w:szCs w:val="28"/>
              </w:rPr>
              <w:t xml:space="preserve">База Данных </w:t>
            </w:r>
          </w:p>
          <w:p w:rsidR="00C462C5" w:rsidRDefault="00C462C5" w:rsidP="008F4945">
            <w:pPr>
              <w:pStyle w:val="ad"/>
              <w:spacing w:before="0" w:beforeAutospacing="0" w:after="0" w:afterAutospacing="0" w:line="360" w:lineRule="auto"/>
              <w:jc w:val="center"/>
              <w:rPr>
                <w:sz w:val="28"/>
                <w:szCs w:val="28"/>
              </w:rPr>
            </w:pPr>
            <w:r>
              <w:rPr>
                <w:sz w:val="28"/>
                <w:szCs w:val="28"/>
              </w:rPr>
              <w:t>Персонализированные предложения</w:t>
            </w:r>
          </w:p>
          <w:p w:rsidR="00C462C5" w:rsidRDefault="00C462C5" w:rsidP="008F4945">
            <w:pPr>
              <w:pStyle w:val="ad"/>
              <w:spacing w:before="0" w:beforeAutospacing="0" w:after="0" w:afterAutospacing="0" w:line="360" w:lineRule="auto"/>
              <w:jc w:val="center"/>
              <w:rPr>
                <w:sz w:val="28"/>
                <w:szCs w:val="28"/>
              </w:rPr>
            </w:pPr>
            <w:r>
              <w:rPr>
                <w:sz w:val="28"/>
                <w:szCs w:val="28"/>
              </w:rPr>
              <w:t>Умная реклама</w:t>
            </w:r>
          </w:p>
        </w:tc>
      </w:tr>
      <w:tr w:rsidR="00C462C5" w:rsidTr="00C462C5">
        <w:tc>
          <w:tcPr>
            <w:tcW w:w="1838" w:type="dxa"/>
          </w:tcPr>
          <w:p w:rsidR="00C462C5" w:rsidRPr="0019029B" w:rsidRDefault="00C462C5" w:rsidP="00C462C5">
            <w:pPr>
              <w:pStyle w:val="ad"/>
              <w:jc w:val="center"/>
              <w:rPr>
                <w:sz w:val="28"/>
                <w:szCs w:val="28"/>
              </w:rPr>
            </w:pPr>
            <w:r>
              <w:rPr>
                <w:sz w:val="28"/>
                <w:szCs w:val="28"/>
              </w:rPr>
              <w:t xml:space="preserve">«История  покупок» </w:t>
            </w:r>
          </w:p>
        </w:tc>
        <w:tc>
          <w:tcPr>
            <w:tcW w:w="2268" w:type="dxa"/>
          </w:tcPr>
          <w:p w:rsidR="00C462C5" w:rsidRDefault="005D4129" w:rsidP="008F4945">
            <w:pPr>
              <w:pStyle w:val="ad"/>
              <w:spacing w:line="360" w:lineRule="auto"/>
              <w:jc w:val="center"/>
              <w:rPr>
                <w:sz w:val="28"/>
                <w:szCs w:val="28"/>
              </w:rPr>
            </w:pPr>
            <w:r>
              <w:rPr>
                <w:sz w:val="28"/>
                <w:szCs w:val="28"/>
              </w:rPr>
              <w:t>10</w:t>
            </w:r>
            <w:r w:rsidR="00C462C5">
              <w:rPr>
                <w:sz w:val="28"/>
                <w:szCs w:val="28"/>
              </w:rPr>
              <w:t>0 000 р</w:t>
            </w:r>
          </w:p>
        </w:tc>
        <w:tc>
          <w:tcPr>
            <w:tcW w:w="2126" w:type="dxa"/>
          </w:tcPr>
          <w:p w:rsidR="00C462C5" w:rsidRDefault="00C462C5" w:rsidP="008F4945">
            <w:pPr>
              <w:pStyle w:val="ad"/>
              <w:spacing w:line="360" w:lineRule="auto"/>
              <w:jc w:val="center"/>
              <w:rPr>
                <w:sz w:val="28"/>
                <w:szCs w:val="28"/>
              </w:rPr>
            </w:pPr>
            <w:r>
              <w:rPr>
                <w:sz w:val="28"/>
                <w:szCs w:val="28"/>
              </w:rPr>
              <w:t>2 недели</w:t>
            </w:r>
          </w:p>
        </w:tc>
        <w:tc>
          <w:tcPr>
            <w:tcW w:w="3113" w:type="dxa"/>
          </w:tcPr>
          <w:p w:rsidR="00C462C5" w:rsidRDefault="00C462C5" w:rsidP="00C462C5">
            <w:pPr>
              <w:pStyle w:val="ad"/>
              <w:jc w:val="center"/>
              <w:rPr>
                <w:sz w:val="28"/>
                <w:szCs w:val="28"/>
              </w:rPr>
            </w:pPr>
            <w:r>
              <w:rPr>
                <w:sz w:val="28"/>
                <w:szCs w:val="28"/>
              </w:rPr>
              <w:t>Удобство пользователя Информация</w:t>
            </w:r>
          </w:p>
        </w:tc>
      </w:tr>
      <w:tr w:rsidR="00C462C5" w:rsidTr="00C462C5">
        <w:tc>
          <w:tcPr>
            <w:tcW w:w="1838" w:type="dxa"/>
          </w:tcPr>
          <w:p w:rsidR="00C462C5" w:rsidRDefault="00C462C5" w:rsidP="008F4945">
            <w:pPr>
              <w:pStyle w:val="ad"/>
              <w:spacing w:line="360" w:lineRule="auto"/>
              <w:jc w:val="center"/>
              <w:rPr>
                <w:sz w:val="28"/>
                <w:szCs w:val="28"/>
              </w:rPr>
            </w:pPr>
            <w:r>
              <w:rPr>
                <w:sz w:val="28"/>
                <w:szCs w:val="28"/>
              </w:rPr>
              <w:t>Обновления</w:t>
            </w:r>
          </w:p>
        </w:tc>
        <w:tc>
          <w:tcPr>
            <w:tcW w:w="2268" w:type="dxa"/>
          </w:tcPr>
          <w:p w:rsidR="00C462C5" w:rsidRPr="00282609" w:rsidRDefault="00C462C5" w:rsidP="008F4945">
            <w:pPr>
              <w:pStyle w:val="ad"/>
              <w:spacing w:line="360" w:lineRule="auto"/>
              <w:jc w:val="center"/>
              <w:rPr>
                <w:sz w:val="28"/>
                <w:szCs w:val="28"/>
              </w:rPr>
            </w:pPr>
            <w:r w:rsidRPr="00282609">
              <w:rPr>
                <w:b/>
                <w:bCs/>
                <w:sz w:val="28"/>
                <w:szCs w:val="28"/>
              </w:rPr>
              <w:t>≈</w:t>
            </w:r>
            <w:r>
              <w:rPr>
                <w:b/>
                <w:bCs/>
                <w:sz w:val="28"/>
                <w:szCs w:val="28"/>
              </w:rPr>
              <w:t xml:space="preserve"> </w:t>
            </w:r>
            <w:r w:rsidR="004206B3">
              <w:rPr>
                <w:bCs/>
                <w:sz w:val="28"/>
                <w:szCs w:val="28"/>
              </w:rPr>
              <w:t>20</w:t>
            </w:r>
            <w:r>
              <w:rPr>
                <w:bCs/>
                <w:sz w:val="28"/>
                <w:szCs w:val="28"/>
              </w:rPr>
              <w:t>0 000 р</w:t>
            </w:r>
          </w:p>
        </w:tc>
        <w:tc>
          <w:tcPr>
            <w:tcW w:w="2126" w:type="dxa"/>
          </w:tcPr>
          <w:p w:rsidR="00C462C5" w:rsidRDefault="00C462C5" w:rsidP="008F4945">
            <w:pPr>
              <w:pStyle w:val="ad"/>
              <w:spacing w:line="360" w:lineRule="auto"/>
              <w:jc w:val="center"/>
              <w:rPr>
                <w:sz w:val="28"/>
                <w:szCs w:val="28"/>
              </w:rPr>
            </w:pPr>
            <w:r>
              <w:rPr>
                <w:sz w:val="28"/>
                <w:szCs w:val="28"/>
              </w:rPr>
              <w:t>Каждый месяц</w:t>
            </w:r>
          </w:p>
        </w:tc>
        <w:tc>
          <w:tcPr>
            <w:tcW w:w="3113" w:type="dxa"/>
          </w:tcPr>
          <w:p w:rsidR="00C462C5" w:rsidRDefault="00C462C5" w:rsidP="008F4945">
            <w:pPr>
              <w:pStyle w:val="ad"/>
              <w:spacing w:line="360" w:lineRule="auto"/>
              <w:jc w:val="center"/>
              <w:rPr>
                <w:sz w:val="28"/>
                <w:szCs w:val="28"/>
              </w:rPr>
            </w:pPr>
            <w:r>
              <w:rPr>
                <w:sz w:val="28"/>
                <w:szCs w:val="28"/>
              </w:rPr>
              <w:t>Работоспособность</w:t>
            </w:r>
          </w:p>
        </w:tc>
      </w:tr>
      <w:tr w:rsidR="00C462C5" w:rsidTr="00C462C5">
        <w:tc>
          <w:tcPr>
            <w:tcW w:w="1838" w:type="dxa"/>
          </w:tcPr>
          <w:p w:rsidR="00C462C5" w:rsidRDefault="00C462C5" w:rsidP="008F4945">
            <w:pPr>
              <w:pStyle w:val="ad"/>
              <w:spacing w:line="360" w:lineRule="auto"/>
              <w:jc w:val="center"/>
              <w:rPr>
                <w:sz w:val="28"/>
                <w:szCs w:val="28"/>
              </w:rPr>
            </w:pPr>
            <w:r>
              <w:rPr>
                <w:sz w:val="28"/>
                <w:szCs w:val="28"/>
              </w:rPr>
              <w:t>Сервера</w:t>
            </w:r>
          </w:p>
        </w:tc>
        <w:tc>
          <w:tcPr>
            <w:tcW w:w="2268" w:type="dxa"/>
          </w:tcPr>
          <w:p w:rsidR="00C462C5" w:rsidRPr="006155A3" w:rsidRDefault="00C462C5" w:rsidP="008F4945">
            <w:pPr>
              <w:pStyle w:val="ad"/>
              <w:spacing w:line="360" w:lineRule="auto"/>
              <w:jc w:val="center"/>
              <w:rPr>
                <w:bCs/>
                <w:sz w:val="28"/>
                <w:szCs w:val="28"/>
              </w:rPr>
            </w:pPr>
            <w:r w:rsidRPr="00282609">
              <w:rPr>
                <w:b/>
                <w:bCs/>
                <w:sz w:val="28"/>
                <w:szCs w:val="28"/>
              </w:rPr>
              <w:t>≈</w:t>
            </w:r>
            <w:r>
              <w:rPr>
                <w:b/>
                <w:bCs/>
                <w:sz w:val="28"/>
                <w:szCs w:val="28"/>
              </w:rPr>
              <w:t xml:space="preserve"> </w:t>
            </w:r>
            <w:r>
              <w:rPr>
                <w:bCs/>
                <w:sz w:val="28"/>
                <w:szCs w:val="28"/>
              </w:rPr>
              <w:t>20 000 р</w:t>
            </w:r>
          </w:p>
        </w:tc>
        <w:tc>
          <w:tcPr>
            <w:tcW w:w="2126" w:type="dxa"/>
          </w:tcPr>
          <w:p w:rsidR="00C462C5" w:rsidRDefault="00C462C5" w:rsidP="008F4945">
            <w:pPr>
              <w:pStyle w:val="ad"/>
              <w:spacing w:line="360" w:lineRule="auto"/>
              <w:jc w:val="center"/>
              <w:rPr>
                <w:sz w:val="28"/>
                <w:szCs w:val="28"/>
              </w:rPr>
            </w:pPr>
            <w:r>
              <w:rPr>
                <w:sz w:val="28"/>
                <w:szCs w:val="28"/>
              </w:rPr>
              <w:t>Каждый месяц</w:t>
            </w:r>
          </w:p>
        </w:tc>
        <w:tc>
          <w:tcPr>
            <w:tcW w:w="3113" w:type="dxa"/>
          </w:tcPr>
          <w:p w:rsidR="00C462C5" w:rsidRDefault="00C462C5" w:rsidP="008F4945">
            <w:pPr>
              <w:pStyle w:val="ad"/>
              <w:spacing w:line="360" w:lineRule="auto"/>
              <w:jc w:val="center"/>
              <w:rPr>
                <w:sz w:val="28"/>
                <w:szCs w:val="28"/>
              </w:rPr>
            </w:pPr>
            <w:r>
              <w:rPr>
                <w:sz w:val="28"/>
                <w:szCs w:val="28"/>
              </w:rPr>
              <w:t>Хранение данных</w:t>
            </w:r>
          </w:p>
        </w:tc>
      </w:tr>
    </w:tbl>
    <w:p w:rsidR="00C462C5" w:rsidRDefault="00C462C5" w:rsidP="00C462C5">
      <w:pPr>
        <w:pStyle w:val="ad"/>
        <w:spacing w:before="0" w:beforeAutospacing="0" w:after="0" w:afterAutospacing="0"/>
        <w:rPr>
          <w:sz w:val="28"/>
          <w:szCs w:val="28"/>
        </w:rPr>
      </w:pPr>
    </w:p>
    <w:p w:rsidR="00C462C5" w:rsidRPr="004D68CC" w:rsidRDefault="00C462C5" w:rsidP="00C462C5">
      <w:pPr>
        <w:pStyle w:val="ad"/>
        <w:spacing w:before="0" w:beforeAutospacing="0" w:after="0" w:afterAutospacing="0" w:line="360" w:lineRule="auto"/>
        <w:ind w:firstLine="709"/>
        <w:jc w:val="both"/>
        <w:rPr>
          <w:sz w:val="28"/>
        </w:rPr>
      </w:pPr>
      <w:r>
        <w:rPr>
          <w:sz w:val="28"/>
          <w:szCs w:val="28"/>
        </w:rPr>
        <w:t xml:space="preserve">Итоговая стоимость проекта составляет </w:t>
      </w:r>
      <w:r w:rsidR="005D4129">
        <w:rPr>
          <w:sz w:val="28"/>
        </w:rPr>
        <w:t>– 7 54</w:t>
      </w:r>
      <w:r w:rsidR="0062565C">
        <w:rPr>
          <w:sz w:val="28"/>
        </w:rPr>
        <w:t>0 000 рублей в первый год и 7 4</w:t>
      </w:r>
      <w:r>
        <w:rPr>
          <w:sz w:val="28"/>
        </w:rPr>
        <w:t>40 000 рублей последующие года</w:t>
      </w:r>
      <w:r w:rsidR="004206B3">
        <w:rPr>
          <w:sz w:val="28"/>
        </w:rPr>
        <w:t>, в качестве расчета цена на ПО составляет 400 000 рублей в месяц</w:t>
      </w:r>
      <w:r w:rsidRPr="004D68CC">
        <w:rPr>
          <w:sz w:val="28"/>
        </w:rPr>
        <w:t>;</w:t>
      </w:r>
    </w:p>
    <w:p w:rsidR="00C462C5" w:rsidRDefault="00C462C5" w:rsidP="00C462C5">
      <w:pPr>
        <w:pStyle w:val="ad"/>
        <w:spacing w:before="0" w:beforeAutospacing="0" w:after="0" w:afterAutospacing="0" w:line="360" w:lineRule="auto"/>
        <w:ind w:firstLine="709"/>
        <w:jc w:val="both"/>
        <w:rPr>
          <w:sz w:val="28"/>
        </w:rPr>
      </w:pPr>
      <w:r>
        <w:rPr>
          <w:sz w:val="28"/>
        </w:rPr>
        <w:t>Ожидаемый эффект от внедрения прирост в 10 – 15 % к среднему чеку</w:t>
      </w:r>
      <w:r w:rsidRPr="004D68CC">
        <w:rPr>
          <w:sz w:val="28"/>
        </w:rPr>
        <w:t>;</w:t>
      </w:r>
    </w:p>
    <w:p w:rsidR="00C462C5" w:rsidRDefault="00C462C5" w:rsidP="00C462C5">
      <w:pPr>
        <w:pStyle w:val="ad"/>
        <w:spacing w:before="0" w:beforeAutospacing="0" w:after="0" w:afterAutospacing="0" w:line="360" w:lineRule="auto"/>
        <w:ind w:firstLine="709"/>
        <w:jc w:val="both"/>
        <w:rPr>
          <w:sz w:val="28"/>
        </w:rPr>
      </w:pPr>
      <w:r>
        <w:rPr>
          <w:sz w:val="28"/>
        </w:rPr>
        <w:t>Учитывая, что средний чек Магнита на 2019 год составляет 284 рубля, а «выручка по договорам с покупателями» составляет 1 334 млрд. рублей</w:t>
      </w:r>
      <w:r>
        <w:rPr>
          <w:rStyle w:val="a6"/>
          <w:sz w:val="28"/>
        </w:rPr>
        <w:footnoteReference w:id="35"/>
      </w:r>
      <w:r>
        <w:rPr>
          <w:sz w:val="28"/>
        </w:rPr>
        <w:t>, после внедрения вышеуказанных рекомендаций, получим следующие показатели</w:t>
      </w:r>
      <w:r w:rsidRPr="000C5008">
        <w:rPr>
          <w:sz w:val="28"/>
        </w:rPr>
        <w:t>:</w:t>
      </w:r>
    </w:p>
    <w:p w:rsidR="00C462C5" w:rsidRPr="000C5008" w:rsidRDefault="00C462C5" w:rsidP="00C462C5">
      <w:pPr>
        <w:pStyle w:val="ad"/>
        <w:spacing w:before="0" w:beforeAutospacing="0" w:after="0" w:afterAutospacing="0" w:line="360" w:lineRule="auto"/>
        <w:ind w:firstLine="709"/>
        <w:jc w:val="both"/>
        <w:rPr>
          <w:sz w:val="28"/>
        </w:rPr>
      </w:pPr>
      <w:r>
        <w:rPr>
          <w:sz w:val="28"/>
        </w:rPr>
        <w:t>– 1 338 млрд. рублей валовой выручки от продаж товаров</w:t>
      </w:r>
      <w:r w:rsidRPr="000C5008">
        <w:rPr>
          <w:sz w:val="28"/>
        </w:rPr>
        <w:t>;</w:t>
      </w:r>
    </w:p>
    <w:p w:rsidR="00C462C5" w:rsidRDefault="00C462C5" w:rsidP="00C462C5">
      <w:pPr>
        <w:pStyle w:val="ad"/>
        <w:spacing w:before="0" w:beforeAutospacing="0" w:after="0" w:afterAutospacing="0" w:line="360" w:lineRule="auto"/>
        <w:ind w:firstLine="709"/>
        <w:jc w:val="both"/>
        <w:rPr>
          <w:sz w:val="28"/>
        </w:rPr>
      </w:pPr>
      <w:r>
        <w:rPr>
          <w:sz w:val="28"/>
        </w:rPr>
        <w:t>– 312 рублей средний чек (все форматы)</w:t>
      </w:r>
      <w:r w:rsidRPr="000C5008">
        <w:rPr>
          <w:sz w:val="28"/>
        </w:rPr>
        <w:t>.</w:t>
      </w:r>
    </w:p>
    <w:p w:rsidR="00C462C5" w:rsidRDefault="00C462C5" w:rsidP="00C462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Учитывая современные тенденции, описанные в данной работе, одним из ключевых показателей для компаний стал </w:t>
      </w:r>
      <w:r>
        <w:rPr>
          <w:rFonts w:ascii="Times New Roman" w:hAnsi="Times New Roman" w:cs="Times New Roman"/>
          <w:sz w:val="28"/>
          <w:szCs w:val="28"/>
          <w:lang w:val="en-US"/>
        </w:rPr>
        <w:t>LTV</w:t>
      </w:r>
      <w:r>
        <w:rPr>
          <w:rFonts w:ascii="Times New Roman" w:hAnsi="Times New Roman" w:cs="Times New Roman"/>
          <w:sz w:val="28"/>
          <w:szCs w:val="28"/>
        </w:rPr>
        <w:t>, т.е. выручка с одного клиента за все время взаимодействия с ним. В связи со сложившейся ситуацией, точные данные, связанные с этим показателем отсутствуют, но его можно рассчитать самостоятельно, по следующей формуле.</w:t>
      </w:r>
    </w:p>
    <w:p w:rsidR="00C462C5" w:rsidRPr="00A14B82" w:rsidRDefault="00C462C5" w:rsidP="00C462C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010A4195" wp14:editId="0182AC07">
                <wp:simplePos x="0" y="0"/>
                <wp:positionH relativeFrom="column">
                  <wp:posOffset>405765</wp:posOffset>
                </wp:positionH>
                <wp:positionV relativeFrom="paragraph">
                  <wp:posOffset>9525</wp:posOffset>
                </wp:positionV>
                <wp:extent cx="5133975" cy="561975"/>
                <wp:effectExtent l="0" t="0" r="28575" b="28575"/>
                <wp:wrapNone/>
                <wp:docPr id="29" name="Прямоугольник 29"/>
                <wp:cNvGraphicFramePr/>
                <a:graphic xmlns:a="http://schemas.openxmlformats.org/drawingml/2006/main">
                  <a:graphicData uri="http://schemas.microsoft.com/office/word/2010/wordprocessingShape">
                    <wps:wsp>
                      <wps:cNvSpPr/>
                      <wps:spPr>
                        <a:xfrm>
                          <a:off x="0" y="0"/>
                          <a:ext cx="5133975" cy="561975"/>
                        </a:xfrm>
                        <a:prstGeom prst="rect">
                          <a:avLst/>
                        </a:prstGeom>
                      </wps:spPr>
                      <wps:style>
                        <a:lnRef idx="2">
                          <a:schemeClr val="dk1"/>
                        </a:lnRef>
                        <a:fillRef idx="1">
                          <a:schemeClr val="lt1"/>
                        </a:fillRef>
                        <a:effectRef idx="0">
                          <a:schemeClr val="dk1"/>
                        </a:effectRef>
                        <a:fontRef idx="minor">
                          <a:schemeClr val="dk1"/>
                        </a:fontRef>
                      </wps:style>
                      <wps:txbx>
                        <w:txbxContent>
                          <w:p w:rsidR="005754C7" w:rsidRPr="00496DCB" w:rsidRDefault="005754C7" w:rsidP="00C462C5">
                            <w:pPr>
                              <w:jc w:val="center"/>
                              <w:rPr>
                                <w:rFonts w:ascii="Times New Roman" w:hAnsi="Times New Roman" w:cs="Times New Roman"/>
                                <w:sz w:val="28"/>
                              </w:rPr>
                            </w:pPr>
                            <w:r w:rsidRPr="008F210D">
                              <w:rPr>
                                <w:rFonts w:ascii="Times New Roman" w:hAnsi="Times New Roman" w:cs="Times New Roman"/>
                                <w:b/>
                                <w:sz w:val="28"/>
                                <w:lang w:val="en-US"/>
                              </w:rPr>
                              <w:t>LTV</w:t>
                            </w:r>
                            <w:r w:rsidRPr="00496DCB">
                              <w:rPr>
                                <w:rFonts w:ascii="Times New Roman" w:hAnsi="Times New Roman" w:cs="Times New Roman"/>
                                <w:sz w:val="28"/>
                              </w:rPr>
                              <w:t xml:space="preserve"> = Средний чек * Частота покупок * Срок взаимодействия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0A4195" id="Прямоугольник 29" o:spid="_x0000_s1032" style="position:absolute;left:0;text-align:left;margin-left:31.95pt;margin-top:.75pt;width:404.25pt;height:44.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" fillcolor="white [3201]" strokecolor="black [3200]" strokeweight="1pt">
                <v:textbox>
                  <w:txbxContent>
                    <w:p w:rsidR="005754C7" w:rsidRPr="00496DCB" w:rsidRDefault="005754C7" w:rsidP="00C462C5">
                      <w:pPr>
                        <w:jc w:val="center"/>
                        <w:rPr>
                          <w:rFonts w:ascii="Times New Roman" w:hAnsi="Times New Roman" w:cs="Times New Roman"/>
                          <w:sz w:val="28"/>
                        </w:rPr>
                      </w:pPr>
                      <w:r w:rsidRPr="008F210D">
                        <w:rPr>
                          <w:rFonts w:ascii="Times New Roman" w:hAnsi="Times New Roman" w:cs="Times New Roman"/>
                          <w:b/>
                          <w:sz w:val="28"/>
                          <w:lang w:val="en-US"/>
                        </w:rPr>
                        <w:t>LTV</w:t>
                      </w:r>
                      <w:r w:rsidRPr="00496DCB">
                        <w:rPr>
                          <w:rFonts w:ascii="Times New Roman" w:hAnsi="Times New Roman" w:cs="Times New Roman"/>
                          <w:sz w:val="28"/>
                        </w:rPr>
                        <w:t xml:space="preserve"> = Средний чек * Частота покупок * Срок взаимодействия</w:t>
                      </w:r>
                    </w:p>
                  </w:txbxContent>
                </v:textbox>
              </v:rect>
            </w:pict>
          </mc:Fallback>
        </mc:AlternateContent>
      </w:r>
    </w:p>
    <w:p w:rsidR="00C462C5" w:rsidRDefault="00C462C5" w:rsidP="00C462C5">
      <w:pPr>
        <w:spacing w:after="0" w:line="360" w:lineRule="auto"/>
        <w:ind w:firstLine="709"/>
        <w:jc w:val="both"/>
        <w:rPr>
          <w:rFonts w:ascii="Times New Roman" w:hAnsi="Times New Roman" w:cs="Times New Roman"/>
          <w:sz w:val="28"/>
          <w:szCs w:val="28"/>
        </w:rPr>
      </w:pPr>
    </w:p>
    <w:p w:rsidR="00C462C5" w:rsidRDefault="00C462C5" w:rsidP="00C462C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22. Формула расчета показателя </w:t>
      </w:r>
      <w:r>
        <w:rPr>
          <w:rFonts w:ascii="Times New Roman" w:hAnsi="Times New Roman" w:cs="Times New Roman"/>
          <w:sz w:val="28"/>
          <w:szCs w:val="28"/>
          <w:lang w:val="en-US"/>
        </w:rPr>
        <w:t>LTV</w:t>
      </w:r>
      <w:r>
        <w:rPr>
          <w:rStyle w:val="a6"/>
          <w:rFonts w:ascii="Times New Roman" w:hAnsi="Times New Roman" w:cs="Times New Roman"/>
          <w:sz w:val="28"/>
          <w:szCs w:val="28"/>
          <w:lang w:val="en-US"/>
        </w:rPr>
        <w:footnoteReference w:id="36"/>
      </w:r>
      <w:r>
        <w:rPr>
          <w:rFonts w:ascii="Times New Roman" w:hAnsi="Times New Roman" w:cs="Times New Roman"/>
          <w:sz w:val="28"/>
          <w:szCs w:val="28"/>
        </w:rPr>
        <w:t>.</w:t>
      </w:r>
    </w:p>
    <w:p w:rsidR="00C462C5" w:rsidRDefault="00C462C5" w:rsidP="00C462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Зная данные о среднем чеке, можно также предположить, что среднестатистический потребитель совершает покупки 2 раза в неделю, а средний срок взаимодействия с ритейлером будет составлять 5 лет. Все показатели, кроме среднего чека являются условными.</w:t>
      </w:r>
    </w:p>
    <w:p w:rsidR="00C462C5" w:rsidRDefault="00C462C5" w:rsidP="00C462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данной формуле, один потребитель за 5 лет приносит 140 640 рублей выручки. Исходя из опыта зарубежных компаний, маркетологи отмечают прирост к </w:t>
      </w:r>
      <w:r>
        <w:rPr>
          <w:rFonts w:ascii="Times New Roman" w:hAnsi="Times New Roman" w:cs="Times New Roman"/>
          <w:sz w:val="28"/>
          <w:szCs w:val="28"/>
          <w:lang w:val="en-US"/>
        </w:rPr>
        <w:t>LTV</w:t>
      </w:r>
      <w:r w:rsidRPr="008F210D">
        <w:rPr>
          <w:rFonts w:ascii="Times New Roman" w:hAnsi="Times New Roman" w:cs="Times New Roman"/>
          <w:sz w:val="28"/>
          <w:szCs w:val="28"/>
        </w:rPr>
        <w:t xml:space="preserve"> </w:t>
      </w:r>
      <w:r>
        <w:rPr>
          <w:rFonts w:ascii="Times New Roman" w:hAnsi="Times New Roman" w:cs="Times New Roman"/>
          <w:sz w:val="28"/>
          <w:szCs w:val="28"/>
        </w:rPr>
        <w:t xml:space="preserve">на 50-100%, при использовании технологий персонализации. В российских же реалиях, ожидается прирост к среднему чеку на 10-15%, и при самых пессимистических ожиданиях </w:t>
      </w:r>
      <w:r>
        <w:rPr>
          <w:rFonts w:ascii="Times New Roman" w:hAnsi="Times New Roman" w:cs="Times New Roman"/>
          <w:sz w:val="28"/>
          <w:szCs w:val="28"/>
          <w:lang w:val="en-US"/>
        </w:rPr>
        <w:t>LTV</w:t>
      </w:r>
      <w:r w:rsidRPr="008F210D">
        <w:rPr>
          <w:rFonts w:ascii="Times New Roman" w:hAnsi="Times New Roman" w:cs="Times New Roman"/>
          <w:sz w:val="28"/>
          <w:szCs w:val="28"/>
        </w:rPr>
        <w:t xml:space="preserve"> </w:t>
      </w:r>
      <w:r>
        <w:rPr>
          <w:rFonts w:ascii="Times New Roman" w:hAnsi="Times New Roman" w:cs="Times New Roman"/>
          <w:sz w:val="28"/>
          <w:szCs w:val="28"/>
        </w:rPr>
        <w:t xml:space="preserve">будет составлять 154 560 рублей, за тот же самый период взаимодействия с потребителем. </w:t>
      </w:r>
    </w:p>
    <w:p w:rsidR="0062565C" w:rsidRDefault="00C462C5" w:rsidP="00C462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ритейле практически невозможно подсчитать количество покупателей за какой-либо промежуток времени, месяц, квартал или год. Но, используя данные о количестве чеков за 2019 год</w:t>
      </w:r>
      <w:r>
        <w:rPr>
          <w:rStyle w:val="a6"/>
          <w:rFonts w:ascii="Times New Roman" w:hAnsi="Times New Roman" w:cs="Times New Roman"/>
          <w:sz w:val="28"/>
          <w:szCs w:val="28"/>
        </w:rPr>
        <w:footnoteReference w:id="37"/>
      </w:r>
      <w:r>
        <w:rPr>
          <w:rFonts w:ascii="Times New Roman" w:hAnsi="Times New Roman" w:cs="Times New Roman"/>
          <w:sz w:val="28"/>
          <w:szCs w:val="28"/>
        </w:rPr>
        <w:t>, а именно, 4,7 млрд. чеков, можно предварительно подсчитать выручку от применения персональных предложений.</w:t>
      </w:r>
    </w:p>
    <w:p w:rsidR="0062565C" w:rsidRDefault="0062565C" w:rsidP="00C462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расчета экономической эффективности в качестве пилотного региона (региона запуска персонализированного взаимодействия) бы</w:t>
      </w:r>
      <w:r w:rsidR="00354809">
        <w:rPr>
          <w:rFonts w:ascii="Times New Roman" w:hAnsi="Times New Roman" w:cs="Times New Roman"/>
          <w:sz w:val="28"/>
          <w:szCs w:val="28"/>
        </w:rPr>
        <w:t>л выбран К</w:t>
      </w:r>
      <w:r>
        <w:rPr>
          <w:rFonts w:ascii="Times New Roman" w:hAnsi="Times New Roman" w:cs="Times New Roman"/>
          <w:sz w:val="28"/>
          <w:szCs w:val="28"/>
        </w:rPr>
        <w:t>раснодарский край, в связи с наибольшей насыщенностью магазинов.</w:t>
      </w:r>
    </w:p>
    <w:p w:rsidR="0062565C" w:rsidRDefault="0062565C" w:rsidP="00C462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Используя данные о количестве чеков за 2019 год</w:t>
      </w:r>
      <w:r w:rsidR="003815EF">
        <w:rPr>
          <w:rFonts w:ascii="Times New Roman" w:hAnsi="Times New Roman" w:cs="Times New Roman"/>
          <w:sz w:val="28"/>
          <w:szCs w:val="28"/>
        </w:rPr>
        <w:t xml:space="preserve"> и общедоступные сведения</w:t>
      </w:r>
      <w:r>
        <w:rPr>
          <w:rFonts w:ascii="Times New Roman" w:hAnsi="Times New Roman" w:cs="Times New Roman"/>
          <w:sz w:val="28"/>
          <w:szCs w:val="28"/>
        </w:rPr>
        <w:t>, возможно вычислить следующие показатели</w:t>
      </w:r>
      <w:r w:rsidRPr="0062565C">
        <w:rPr>
          <w:rFonts w:ascii="Times New Roman" w:hAnsi="Times New Roman" w:cs="Times New Roman"/>
          <w:sz w:val="28"/>
          <w:szCs w:val="28"/>
        </w:rPr>
        <w:t>:</w:t>
      </w:r>
    </w:p>
    <w:p w:rsidR="0062565C" w:rsidRPr="0062565C" w:rsidRDefault="0062565C" w:rsidP="00C462C5">
      <w:pPr>
        <w:spacing w:after="0" w:line="360" w:lineRule="auto"/>
        <w:ind w:firstLine="709"/>
        <w:jc w:val="both"/>
        <w:rPr>
          <w:rFonts w:ascii="Times New Roman" w:hAnsi="Times New Roman" w:cs="Times New Roman"/>
          <w:sz w:val="28"/>
        </w:rPr>
      </w:pPr>
      <w:r w:rsidRPr="0062565C">
        <w:rPr>
          <w:rFonts w:ascii="Times New Roman" w:hAnsi="Times New Roman" w:cs="Times New Roman"/>
          <w:sz w:val="28"/>
        </w:rPr>
        <w:lastRenderedPageBreak/>
        <w:t>–</w:t>
      </w:r>
      <w:r>
        <w:rPr>
          <w:rFonts w:ascii="Times New Roman" w:hAnsi="Times New Roman" w:cs="Times New Roman"/>
          <w:sz w:val="28"/>
        </w:rPr>
        <w:t xml:space="preserve"> Количество домохозяйств в РФ и Краснодарском крае</w:t>
      </w:r>
      <w:r w:rsidRPr="0062565C">
        <w:rPr>
          <w:rFonts w:ascii="Times New Roman" w:hAnsi="Times New Roman" w:cs="Times New Roman"/>
          <w:sz w:val="28"/>
        </w:rPr>
        <w:t>;</w:t>
      </w:r>
    </w:p>
    <w:p w:rsidR="0062565C" w:rsidRPr="0062565C" w:rsidRDefault="0062565C" w:rsidP="00C462C5">
      <w:pPr>
        <w:spacing w:after="0" w:line="360" w:lineRule="auto"/>
        <w:ind w:firstLine="709"/>
        <w:jc w:val="both"/>
        <w:rPr>
          <w:rFonts w:ascii="Times New Roman" w:hAnsi="Times New Roman" w:cs="Times New Roman"/>
          <w:sz w:val="28"/>
        </w:rPr>
      </w:pPr>
      <w:r w:rsidRPr="0062565C">
        <w:rPr>
          <w:rFonts w:ascii="Times New Roman" w:hAnsi="Times New Roman" w:cs="Times New Roman"/>
          <w:sz w:val="28"/>
        </w:rPr>
        <w:t>– Количество чеков на одно домохозяйство (семью);</w:t>
      </w:r>
    </w:p>
    <w:p w:rsidR="0062565C" w:rsidRDefault="0062565C" w:rsidP="00C462C5">
      <w:pPr>
        <w:spacing w:after="0" w:line="360" w:lineRule="auto"/>
        <w:ind w:firstLine="709"/>
        <w:jc w:val="both"/>
        <w:rPr>
          <w:rFonts w:ascii="Times New Roman" w:hAnsi="Times New Roman" w:cs="Times New Roman"/>
          <w:sz w:val="28"/>
        </w:rPr>
      </w:pPr>
      <w:r w:rsidRPr="0062565C">
        <w:rPr>
          <w:rFonts w:ascii="Times New Roman" w:hAnsi="Times New Roman" w:cs="Times New Roman"/>
          <w:sz w:val="28"/>
        </w:rPr>
        <w:t>– Совокупный доход от одного домохозяйства в год</w:t>
      </w:r>
      <w:r>
        <w:rPr>
          <w:rFonts w:ascii="Times New Roman" w:hAnsi="Times New Roman" w:cs="Times New Roman"/>
          <w:sz w:val="28"/>
        </w:rPr>
        <w:t>.</w:t>
      </w:r>
    </w:p>
    <w:p w:rsidR="0062565C" w:rsidRDefault="0062565C" w:rsidP="00C462C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 актуальным данным размер городского домохозяйства в РФ варьируется от 2.2 до 2.6 человек, в сельском около 2.8 человек. Разделяя количество </w:t>
      </w:r>
      <w:r w:rsidR="00F04FFD">
        <w:rPr>
          <w:rFonts w:ascii="Times New Roman" w:hAnsi="Times New Roman" w:cs="Times New Roman"/>
          <w:sz w:val="28"/>
        </w:rPr>
        <w:t xml:space="preserve">жителей </w:t>
      </w:r>
      <w:r>
        <w:rPr>
          <w:rFonts w:ascii="Times New Roman" w:hAnsi="Times New Roman" w:cs="Times New Roman"/>
          <w:sz w:val="28"/>
        </w:rPr>
        <w:t xml:space="preserve">на показатель, характеризующий размер городского домохозяйства получим 57 млн. домохозяйств в РФ, и </w:t>
      </w:r>
      <w:r w:rsidR="00F04FFD">
        <w:rPr>
          <w:rFonts w:ascii="Times New Roman" w:hAnsi="Times New Roman" w:cs="Times New Roman"/>
          <w:sz w:val="28"/>
        </w:rPr>
        <w:t>2,5 млн. домохозяйств в Краснодарском крае. Используя данные о среднем чеке, можем предположить количество покупок одного домохозяйства в сети «Магнит» составляет 74 покупки.</w:t>
      </w:r>
    </w:p>
    <w:p w:rsidR="00F04FFD" w:rsidRDefault="00F04FFD" w:rsidP="00C462C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Предполагая, что в Краснодарском крае проживает 2,5 млн. домохозяйств, средний чек покупки составляет 284 рубля и частотность в 74 покупки в год, суммарный доход сети от домохозяйств Краснодарского края равен 52,5 млрд. </w:t>
      </w:r>
      <w:r w:rsidR="006B0169">
        <w:rPr>
          <w:rFonts w:ascii="Times New Roman" w:hAnsi="Times New Roman" w:cs="Times New Roman"/>
          <w:sz w:val="28"/>
        </w:rPr>
        <w:t>рублей или 4% от общей выручки всех субъектов РФ.</w:t>
      </w:r>
    </w:p>
    <w:p w:rsidR="00F04FFD" w:rsidRPr="0062565C" w:rsidRDefault="00F04FFD" w:rsidP="00C462C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Мобильным приложением из числа потребителей Краснодарского края составляет порядка 10%, что составляет 250 000 тысяч домохозяйств. </w:t>
      </w:r>
    </w:p>
    <w:p w:rsidR="008155E6" w:rsidRPr="008155E6" w:rsidRDefault="00C462C5" w:rsidP="00C462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теории маркетинга, разделяющей потребителей на несколько групп по их отношению к инновациям, группа потребителей, которые первыми прибегают к использова</w:t>
      </w:r>
      <w:r w:rsidR="008155E6">
        <w:rPr>
          <w:rFonts w:ascii="Times New Roman" w:hAnsi="Times New Roman" w:cs="Times New Roman"/>
          <w:sz w:val="28"/>
          <w:szCs w:val="28"/>
        </w:rPr>
        <w:t xml:space="preserve">нию инноваций составляет около </w:t>
      </w:r>
      <w:r w:rsidR="00F04FFD">
        <w:rPr>
          <w:rFonts w:ascii="Times New Roman" w:hAnsi="Times New Roman" w:cs="Times New Roman"/>
          <w:sz w:val="28"/>
          <w:szCs w:val="28"/>
        </w:rPr>
        <w:t>5</w:t>
      </w:r>
      <w:r>
        <w:rPr>
          <w:rFonts w:ascii="Times New Roman" w:hAnsi="Times New Roman" w:cs="Times New Roman"/>
          <w:sz w:val="28"/>
          <w:szCs w:val="28"/>
        </w:rPr>
        <w:t>%.</w:t>
      </w:r>
      <w:r w:rsidR="008155E6">
        <w:rPr>
          <w:rFonts w:ascii="Times New Roman" w:hAnsi="Times New Roman" w:cs="Times New Roman"/>
          <w:sz w:val="28"/>
          <w:szCs w:val="28"/>
        </w:rPr>
        <w:t xml:space="preserve"> Т.е. потенциально 12 500 домохозяйств станут «пионерами» в области персонализированного взаимодействия. Исходя из данной логики, если 5% от общего количества пользователям будут выписаны чеки с персональным предложением, то есть прибавляя к стоимости 10%, то для расчета совокупного дохода от «пионеров» верна следующая формула</w:t>
      </w:r>
      <w:r w:rsidR="008155E6" w:rsidRPr="008155E6">
        <w:rPr>
          <w:rFonts w:ascii="Times New Roman" w:hAnsi="Times New Roman" w:cs="Times New Roman"/>
          <w:sz w:val="28"/>
          <w:szCs w:val="28"/>
        </w:rPr>
        <w:t xml:space="preserve">: </w:t>
      </w:r>
      <w:r w:rsidR="008155E6">
        <w:rPr>
          <w:rFonts w:ascii="Times New Roman" w:hAnsi="Times New Roman" w:cs="Times New Roman"/>
          <w:sz w:val="28"/>
          <w:szCs w:val="28"/>
        </w:rPr>
        <w:t>Количество домохозяйств * частотность покупок * разницу в среднем чеке = 25,9 млн. рублей.</w:t>
      </w:r>
    </w:p>
    <w:p w:rsidR="00CF34DF" w:rsidRDefault="00C462C5" w:rsidP="004206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современных условиях рентабельность продаж в ритейле варьируется от 20 до 30%, согласно финансовой отчетности</w:t>
      </w:r>
      <w:r>
        <w:rPr>
          <w:rStyle w:val="a6"/>
          <w:rFonts w:ascii="Times New Roman" w:hAnsi="Times New Roman" w:cs="Times New Roman"/>
          <w:sz w:val="28"/>
          <w:szCs w:val="28"/>
        </w:rPr>
        <w:footnoteReference w:id="38"/>
      </w:r>
      <w:r>
        <w:rPr>
          <w:rFonts w:ascii="Times New Roman" w:hAnsi="Times New Roman" w:cs="Times New Roman"/>
          <w:sz w:val="28"/>
          <w:szCs w:val="28"/>
        </w:rPr>
        <w:t xml:space="preserve"> рентабельно</w:t>
      </w:r>
      <w:r w:rsidR="005D4129">
        <w:rPr>
          <w:rFonts w:ascii="Times New Roman" w:hAnsi="Times New Roman" w:cs="Times New Roman"/>
          <w:sz w:val="28"/>
          <w:szCs w:val="28"/>
        </w:rPr>
        <w:t>сть п</w:t>
      </w:r>
      <w:r w:rsidR="008155E6">
        <w:rPr>
          <w:rFonts w:ascii="Times New Roman" w:hAnsi="Times New Roman" w:cs="Times New Roman"/>
          <w:sz w:val="28"/>
          <w:szCs w:val="28"/>
        </w:rPr>
        <w:t>родаж Магнита составляет около 3</w:t>
      </w:r>
      <w:r w:rsidR="005D4129">
        <w:rPr>
          <w:rFonts w:ascii="Times New Roman" w:hAnsi="Times New Roman" w:cs="Times New Roman"/>
          <w:sz w:val="28"/>
          <w:szCs w:val="28"/>
        </w:rPr>
        <w:t>0</w:t>
      </w:r>
      <w:r>
        <w:rPr>
          <w:rFonts w:ascii="Times New Roman" w:hAnsi="Times New Roman" w:cs="Times New Roman"/>
          <w:sz w:val="28"/>
          <w:szCs w:val="28"/>
        </w:rPr>
        <w:t>%. Следовательно</w:t>
      </w:r>
      <w:r w:rsidR="008155E6">
        <w:rPr>
          <w:rFonts w:ascii="Times New Roman" w:hAnsi="Times New Roman" w:cs="Times New Roman"/>
          <w:sz w:val="28"/>
          <w:szCs w:val="28"/>
        </w:rPr>
        <w:t>, внедрение проекта принесет 7,8</w:t>
      </w:r>
      <w:r>
        <w:rPr>
          <w:rFonts w:ascii="Times New Roman" w:hAnsi="Times New Roman" w:cs="Times New Roman"/>
          <w:sz w:val="28"/>
          <w:szCs w:val="28"/>
        </w:rPr>
        <w:t xml:space="preserve"> </w:t>
      </w:r>
      <w:r>
        <w:rPr>
          <w:rFonts w:ascii="Times New Roman" w:hAnsi="Times New Roman" w:cs="Times New Roman"/>
          <w:sz w:val="28"/>
          <w:szCs w:val="28"/>
        </w:rPr>
        <w:lastRenderedPageBreak/>
        <w:t>м</w:t>
      </w:r>
      <w:r w:rsidR="008155E6">
        <w:rPr>
          <w:rFonts w:ascii="Times New Roman" w:hAnsi="Times New Roman" w:cs="Times New Roman"/>
          <w:sz w:val="28"/>
          <w:szCs w:val="28"/>
        </w:rPr>
        <w:t>лн</w:t>
      </w:r>
      <w:r w:rsidR="006B0169">
        <w:rPr>
          <w:rFonts w:ascii="Times New Roman" w:hAnsi="Times New Roman" w:cs="Times New Roman"/>
          <w:sz w:val="28"/>
          <w:szCs w:val="28"/>
        </w:rPr>
        <w:t>. рублей, до налогообложения</w:t>
      </w:r>
      <w:r w:rsidR="004206B3">
        <w:rPr>
          <w:rFonts w:ascii="Times New Roman" w:hAnsi="Times New Roman" w:cs="Times New Roman"/>
          <w:sz w:val="28"/>
          <w:szCs w:val="28"/>
        </w:rPr>
        <w:t xml:space="preserve">, </w:t>
      </w:r>
      <w:r w:rsidR="00CF34DF">
        <w:rPr>
          <w:rFonts w:ascii="Times New Roman" w:hAnsi="Times New Roman" w:cs="Times New Roman"/>
          <w:sz w:val="28"/>
          <w:szCs w:val="28"/>
        </w:rPr>
        <w:t>более подробное описание выгод от внедрения проекта в табл. 8.</w:t>
      </w:r>
    </w:p>
    <w:p w:rsidR="00CF34DF" w:rsidRDefault="00CF34DF" w:rsidP="00CF34D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8</w:t>
      </w:r>
    </w:p>
    <w:p w:rsidR="00C462C5" w:rsidRDefault="00CF34DF" w:rsidP="00CF34DF">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Расчет основных показателей проекта</w:t>
      </w:r>
    </w:p>
    <w:tbl>
      <w:tblPr>
        <w:tblStyle w:val="a7"/>
        <w:tblW w:w="0" w:type="auto"/>
        <w:tblLook w:val="04A0" w:firstRow="1" w:lastRow="0" w:firstColumn="1" w:lastColumn="0" w:noHBand="0" w:noVBand="1"/>
      </w:tblPr>
      <w:tblGrid>
        <w:gridCol w:w="5382"/>
        <w:gridCol w:w="3963"/>
      </w:tblGrid>
      <w:tr w:rsidR="00CF34DF" w:rsidTr="00CF34DF">
        <w:tc>
          <w:tcPr>
            <w:tcW w:w="5382" w:type="dxa"/>
          </w:tcPr>
          <w:p w:rsidR="00CF34DF" w:rsidRPr="00CF34DF" w:rsidRDefault="00CF34DF" w:rsidP="00CF34DF">
            <w:pPr>
              <w:spacing w:line="276" w:lineRule="auto"/>
              <w:jc w:val="center"/>
              <w:rPr>
                <w:rFonts w:ascii="Times New Roman" w:hAnsi="Times New Roman" w:cs="Times New Roman"/>
                <w:sz w:val="24"/>
                <w:szCs w:val="28"/>
              </w:rPr>
            </w:pPr>
            <w:r w:rsidRPr="00CF34DF">
              <w:rPr>
                <w:rFonts w:ascii="Times New Roman" w:hAnsi="Times New Roman" w:cs="Times New Roman"/>
                <w:sz w:val="24"/>
                <w:szCs w:val="28"/>
              </w:rPr>
              <w:t>Основные показатели</w:t>
            </w:r>
          </w:p>
        </w:tc>
        <w:tc>
          <w:tcPr>
            <w:tcW w:w="3963" w:type="dxa"/>
          </w:tcPr>
          <w:p w:rsidR="00CF34DF" w:rsidRPr="00CF34DF" w:rsidRDefault="00CF34DF" w:rsidP="00CF34DF">
            <w:pPr>
              <w:spacing w:line="276" w:lineRule="auto"/>
              <w:jc w:val="center"/>
              <w:rPr>
                <w:rFonts w:ascii="Times New Roman" w:hAnsi="Times New Roman" w:cs="Times New Roman"/>
                <w:sz w:val="24"/>
                <w:szCs w:val="28"/>
              </w:rPr>
            </w:pPr>
            <w:r w:rsidRPr="00CF34DF">
              <w:rPr>
                <w:rFonts w:ascii="Times New Roman" w:hAnsi="Times New Roman" w:cs="Times New Roman"/>
                <w:sz w:val="24"/>
                <w:szCs w:val="28"/>
              </w:rPr>
              <w:t>Величина показателей</w:t>
            </w:r>
          </w:p>
        </w:tc>
      </w:tr>
      <w:tr w:rsidR="00CF34DF" w:rsidTr="00CF34DF">
        <w:tc>
          <w:tcPr>
            <w:tcW w:w="5382" w:type="dxa"/>
          </w:tcPr>
          <w:p w:rsidR="00CF34DF" w:rsidRPr="00CF34DF" w:rsidRDefault="00CF34DF" w:rsidP="00CF34DF">
            <w:pPr>
              <w:spacing w:line="276" w:lineRule="auto"/>
              <w:rPr>
                <w:rFonts w:ascii="Times New Roman" w:hAnsi="Times New Roman" w:cs="Times New Roman"/>
                <w:sz w:val="24"/>
                <w:szCs w:val="28"/>
              </w:rPr>
            </w:pPr>
            <w:r w:rsidRPr="00CF34DF">
              <w:rPr>
                <w:rFonts w:ascii="Times New Roman" w:hAnsi="Times New Roman" w:cs="Times New Roman"/>
                <w:sz w:val="24"/>
                <w:szCs w:val="28"/>
              </w:rPr>
              <w:t>Первоначальные инвестиции в проект, тыс. руб.</w:t>
            </w:r>
          </w:p>
        </w:tc>
        <w:tc>
          <w:tcPr>
            <w:tcW w:w="3963" w:type="dxa"/>
          </w:tcPr>
          <w:p w:rsidR="00CF34DF" w:rsidRPr="00CF34DF" w:rsidRDefault="005D4129" w:rsidP="00CF34DF">
            <w:pPr>
              <w:spacing w:line="276" w:lineRule="auto"/>
              <w:jc w:val="center"/>
              <w:rPr>
                <w:rFonts w:ascii="Times New Roman" w:hAnsi="Times New Roman" w:cs="Times New Roman"/>
                <w:sz w:val="24"/>
                <w:szCs w:val="28"/>
              </w:rPr>
            </w:pPr>
            <w:r>
              <w:rPr>
                <w:rFonts w:ascii="Times New Roman" w:hAnsi="Times New Roman" w:cs="Times New Roman"/>
                <w:sz w:val="24"/>
                <w:szCs w:val="28"/>
              </w:rPr>
              <w:t>7 540</w:t>
            </w:r>
          </w:p>
        </w:tc>
      </w:tr>
      <w:tr w:rsidR="00CF34DF" w:rsidTr="00CF34DF">
        <w:tc>
          <w:tcPr>
            <w:tcW w:w="5382" w:type="dxa"/>
          </w:tcPr>
          <w:p w:rsidR="00CF34DF" w:rsidRPr="00CF34DF" w:rsidRDefault="00354809" w:rsidP="00CF34DF">
            <w:pPr>
              <w:spacing w:line="276" w:lineRule="auto"/>
              <w:jc w:val="center"/>
              <w:rPr>
                <w:rFonts w:ascii="Times New Roman" w:hAnsi="Times New Roman" w:cs="Times New Roman"/>
                <w:sz w:val="24"/>
                <w:szCs w:val="28"/>
              </w:rPr>
            </w:pPr>
            <w:r>
              <w:rPr>
                <w:rFonts w:ascii="Times New Roman" w:hAnsi="Times New Roman" w:cs="Times New Roman"/>
                <w:sz w:val="24"/>
                <w:szCs w:val="28"/>
              </w:rPr>
              <w:t>Валовая прибыль, тыс. руб.</w:t>
            </w:r>
          </w:p>
        </w:tc>
        <w:tc>
          <w:tcPr>
            <w:tcW w:w="3963" w:type="dxa"/>
          </w:tcPr>
          <w:p w:rsidR="00CF34DF" w:rsidRPr="00CF34DF" w:rsidRDefault="00196080" w:rsidP="00CF34DF">
            <w:pPr>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 </w:t>
            </w:r>
            <w:r w:rsidR="00354809">
              <w:rPr>
                <w:rFonts w:ascii="Times New Roman" w:hAnsi="Times New Roman" w:cs="Times New Roman"/>
                <w:sz w:val="24"/>
                <w:szCs w:val="28"/>
              </w:rPr>
              <w:t>26 900</w:t>
            </w:r>
          </w:p>
        </w:tc>
      </w:tr>
      <w:tr w:rsidR="00116E3E" w:rsidTr="00CF34DF">
        <w:tc>
          <w:tcPr>
            <w:tcW w:w="5382" w:type="dxa"/>
          </w:tcPr>
          <w:p w:rsidR="00116E3E" w:rsidRDefault="00116E3E" w:rsidP="00CF34DF">
            <w:pPr>
              <w:spacing w:line="276" w:lineRule="auto"/>
              <w:jc w:val="center"/>
              <w:rPr>
                <w:rFonts w:ascii="Times New Roman" w:hAnsi="Times New Roman" w:cs="Times New Roman"/>
                <w:sz w:val="24"/>
                <w:szCs w:val="28"/>
              </w:rPr>
            </w:pPr>
            <w:r>
              <w:rPr>
                <w:rFonts w:ascii="Times New Roman" w:hAnsi="Times New Roman" w:cs="Times New Roman"/>
                <w:sz w:val="24"/>
                <w:szCs w:val="28"/>
              </w:rPr>
              <w:t>Чистая прибыль до налогообложения</w:t>
            </w:r>
          </w:p>
        </w:tc>
        <w:tc>
          <w:tcPr>
            <w:tcW w:w="3963" w:type="dxa"/>
          </w:tcPr>
          <w:p w:rsidR="00116E3E" w:rsidRDefault="006B0169" w:rsidP="00CF34DF">
            <w:pPr>
              <w:spacing w:line="276" w:lineRule="auto"/>
              <w:jc w:val="center"/>
              <w:rPr>
                <w:rFonts w:ascii="Times New Roman" w:hAnsi="Times New Roman" w:cs="Times New Roman"/>
                <w:sz w:val="24"/>
                <w:szCs w:val="28"/>
              </w:rPr>
            </w:pPr>
            <w:r>
              <w:rPr>
                <w:rFonts w:ascii="Times New Roman" w:hAnsi="Times New Roman" w:cs="Times New Roman"/>
                <w:sz w:val="24"/>
                <w:szCs w:val="28"/>
              </w:rPr>
              <w:t>7 800</w:t>
            </w:r>
          </w:p>
        </w:tc>
      </w:tr>
      <w:tr w:rsidR="005D4129" w:rsidTr="00CF34DF">
        <w:tc>
          <w:tcPr>
            <w:tcW w:w="5382" w:type="dxa"/>
          </w:tcPr>
          <w:p w:rsidR="005D4129" w:rsidRPr="005D4129" w:rsidRDefault="005D4129" w:rsidP="00116E3E">
            <w:pPr>
              <w:spacing w:line="276" w:lineRule="auto"/>
              <w:jc w:val="center"/>
              <w:rPr>
                <w:rFonts w:ascii="Times New Roman" w:hAnsi="Times New Roman" w:cs="Times New Roman"/>
                <w:sz w:val="24"/>
                <w:szCs w:val="28"/>
              </w:rPr>
            </w:pPr>
            <w:r>
              <w:rPr>
                <w:rFonts w:ascii="Times New Roman" w:hAnsi="Times New Roman" w:cs="Times New Roman"/>
                <w:sz w:val="24"/>
                <w:szCs w:val="28"/>
              </w:rPr>
              <w:t>Срок окупаемости проекта, лет</w:t>
            </w:r>
          </w:p>
        </w:tc>
        <w:tc>
          <w:tcPr>
            <w:tcW w:w="3963" w:type="dxa"/>
          </w:tcPr>
          <w:p w:rsidR="005D4129" w:rsidRDefault="005D4129" w:rsidP="00116E3E">
            <w:pPr>
              <w:spacing w:line="276" w:lineRule="auto"/>
              <w:jc w:val="center"/>
              <w:rPr>
                <w:rFonts w:ascii="Times New Roman" w:hAnsi="Times New Roman" w:cs="Times New Roman"/>
                <w:sz w:val="24"/>
                <w:szCs w:val="28"/>
              </w:rPr>
            </w:pPr>
            <w:r>
              <w:rPr>
                <w:rFonts w:ascii="Times New Roman" w:hAnsi="Times New Roman" w:cs="Times New Roman"/>
                <w:sz w:val="24"/>
                <w:szCs w:val="28"/>
              </w:rPr>
              <w:t>7 540 / 7</w:t>
            </w:r>
            <w:r w:rsidR="004206B3">
              <w:rPr>
                <w:rFonts w:ascii="Times New Roman" w:hAnsi="Times New Roman" w:cs="Times New Roman"/>
                <w:sz w:val="24"/>
                <w:szCs w:val="28"/>
              </w:rPr>
              <w:t xml:space="preserve"> </w:t>
            </w:r>
            <w:r>
              <w:rPr>
                <w:rFonts w:ascii="Times New Roman" w:hAnsi="Times New Roman" w:cs="Times New Roman"/>
                <w:sz w:val="24"/>
                <w:szCs w:val="28"/>
              </w:rPr>
              <w:t>80</w:t>
            </w:r>
            <w:r w:rsidR="004206B3">
              <w:rPr>
                <w:rFonts w:ascii="Times New Roman" w:hAnsi="Times New Roman" w:cs="Times New Roman"/>
                <w:sz w:val="24"/>
                <w:szCs w:val="28"/>
              </w:rPr>
              <w:t>0 = 0,96</w:t>
            </w:r>
          </w:p>
        </w:tc>
      </w:tr>
      <w:tr w:rsidR="00815397" w:rsidTr="00CF34DF">
        <w:tc>
          <w:tcPr>
            <w:tcW w:w="5382" w:type="dxa"/>
          </w:tcPr>
          <w:p w:rsidR="00815397" w:rsidRPr="00815397" w:rsidRDefault="00815397" w:rsidP="00116E3E">
            <w:pPr>
              <w:spacing w:line="276" w:lineRule="auto"/>
              <w:jc w:val="center"/>
              <w:rPr>
                <w:rFonts w:ascii="Times New Roman" w:hAnsi="Times New Roman" w:cs="Times New Roman"/>
                <w:sz w:val="24"/>
                <w:szCs w:val="28"/>
              </w:rPr>
            </w:pPr>
            <w:r>
              <w:rPr>
                <w:rFonts w:ascii="Times New Roman" w:hAnsi="Times New Roman" w:cs="Times New Roman"/>
                <w:sz w:val="24"/>
                <w:szCs w:val="28"/>
              </w:rPr>
              <w:t>Рентабельность</w:t>
            </w:r>
          </w:p>
        </w:tc>
        <w:tc>
          <w:tcPr>
            <w:tcW w:w="3963" w:type="dxa"/>
          </w:tcPr>
          <w:p w:rsidR="00815397" w:rsidRPr="001E46EC" w:rsidRDefault="004206B3" w:rsidP="00116E3E">
            <w:pPr>
              <w:spacing w:line="276" w:lineRule="auto"/>
              <w:jc w:val="center"/>
              <w:rPr>
                <w:rFonts w:ascii="Times New Roman" w:hAnsi="Times New Roman" w:cs="Times New Roman"/>
                <w:sz w:val="24"/>
                <w:szCs w:val="28"/>
              </w:rPr>
            </w:pPr>
            <w:r>
              <w:rPr>
                <w:rFonts w:ascii="Times New Roman" w:hAnsi="Times New Roman" w:cs="Times New Roman"/>
                <w:sz w:val="24"/>
                <w:szCs w:val="28"/>
              </w:rPr>
              <w:t>(7 800/7 540)*100% = 103</w:t>
            </w:r>
            <w:r w:rsidR="001E46EC">
              <w:rPr>
                <w:rFonts w:ascii="Times New Roman" w:hAnsi="Times New Roman" w:cs="Times New Roman"/>
                <w:sz w:val="24"/>
                <w:szCs w:val="28"/>
              </w:rPr>
              <w:t>%</w:t>
            </w:r>
          </w:p>
        </w:tc>
      </w:tr>
      <w:tr w:rsidR="004206B3" w:rsidTr="00CF34DF">
        <w:tc>
          <w:tcPr>
            <w:tcW w:w="5382" w:type="dxa"/>
          </w:tcPr>
          <w:p w:rsidR="004206B3" w:rsidRPr="00CF34DF" w:rsidRDefault="004206B3" w:rsidP="004206B3">
            <w:pPr>
              <w:spacing w:line="276" w:lineRule="auto"/>
              <w:jc w:val="center"/>
              <w:rPr>
                <w:rFonts w:ascii="Times New Roman" w:hAnsi="Times New Roman" w:cs="Times New Roman"/>
                <w:sz w:val="24"/>
                <w:szCs w:val="28"/>
              </w:rPr>
            </w:pPr>
            <w:r>
              <w:rPr>
                <w:rFonts w:ascii="Times New Roman" w:hAnsi="Times New Roman" w:cs="Times New Roman"/>
                <w:sz w:val="24"/>
                <w:szCs w:val="28"/>
              </w:rPr>
              <w:t>Средний чек до внедрения проекта, руб.</w:t>
            </w:r>
          </w:p>
        </w:tc>
        <w:tc>
          <w:tcPr>
            <w:tcW w:w="3963" w:type="dxa"/>
          </w:tcPr>
          <w:p w:rsidR="004206B3" w:rsidRPr="00CF34DF" w:rsidRDefault="004206B3" w:rsidP="004206B3">
            <w:pPr>
              <w:spacing w:line="276" w:lineRule="auto"/>
              <w:jc w:val="center"/>
              <w:rPr>
                <w:rFonts w:ascii="Times New Roman" w:hAnsi="Times New Roman" w:cs="Times New Roman"/>
                <w:sz w:val="24"/>
                <w:szCs w:val="28"/>
              </w:rPr>
            </w:pPr>
            <w:r>
              <w:rPr>
                <w:rFonts w:ascii="Times New Roman" w:hAnsi="Times New Roman" w:cs="Times New Roman"/>
                <w:sz w:val="24"/>
                <w:szCs w:val="28"/>
              </w:rPr>
              <w:t>284</w:t>
            </w:r>
          </w:p>
        </w:tc>
      </w:tr>
      <w:tr w:rsidR="004206B3" w:rsidTr="00CF34DF">
        <w:tc>
          <w:tcPr>
            <w:tcW w:w="5382" w:type="dxa"/>
          </w:tcPr>
          <w:p w:rsidR="004206B3" w:rsidRDefault="004206B3" w:rsidP="004206B3">
            <w:pPr>
              <w:spacing w:line="276" w:lineRule="auto"/>
              <w:jc w:val="center"/>
              <w:rPr>
                <w:rFonts w:ascii="Times New Roman" w:hAnsi="Times New Roman" w:cs="Times New Roman"/>
                <w:sz w:val="24"/>
                <w:szCs w:val="28"/>
              </w:rPr>
            </w:pPr>
            <w:r>
              <w:rPr>
                <w:rFonts w:ascii="Times New Roman" w:hAnsi="Times New Roman" w:cs="Times New Roman"/>
                <w:sz w:val="24"/>
                <w:szCs w:val="28"/>
              </w:rPr>
              <w:t>Средний чек после внедрения проекта, руб.</w:t>
            </w:r>
          </w:p>
        </w:tc>
        <w:tc>
          <w:tcPr>
            <w:tcW w:w="3963" w:type="dxa"/>
          </w:tcPr>
          <w:p w:rsidR="004206B3" w:rsidRDefault="004206B3" w:rsidP="004206B3">
            <w:pPr>
              <w:spacing w:line="276" w:lineRule="auto"/>
              <w:jc w:val="center"/>
              <w:rPr>
                <w:rFonts w:ascii="Times New Roman" w:hAnsi="Times New Roman" w:cs="Times New Roman"/>
                <w:sz w:val="24"/>
                <w:szCs w:val="28"/>
              </w:rPr>
            </w:pPr>
            <w:r>
              <w:rPr>
                <w:rFonts w:ascii="Times New Roman" w:hAnsi="Times New Roman" w:cs="Times New Roman"/>
                <w:sz w:val="24"/>
                <w:szCs w:val="28"/>
              </w:rPr>
              <w:t>312</w:t>
            </w:r>
          </w:p>
        </w:tc>
      </w:tr>
    </w:tbl>
    <w:p w:rsidR="00CF34DF" w:rsidRPr="00C462C5" w:rsidRDefault="00CF34DF" w:rsidP="00CF34DF">
      <w:pPr>
        <w:spacing w:after="0" w:line="360" w:lineRule="auto"/>
        <w:ind w:firstLine="709"/>
        <w:jc w:val="center"/>
        <w:rPr>
          <w:rFonts w:ascii="Times New Roman" w:hAnsi="Times New Roman" w:cs="Times New Roman"/>
          <w:sz w:val="28"/>
          <w:szCs w:val="28"/>
        </w:rPr>
      </w:pPr>
    </w:p>
    <w:p w:rsidR="004206B3" w:rsidRDefault="004206B3" w:rsidP="004206B3">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 xml:space="preserve">Но помимо вышеуказанных статей расходов, для ПАО «Магнит» следует </w:t>
      </w:r>
      <w:r w:rsidR="00354809">
        <w:rPr>
          <w:rFonts w:ascii="Times New Roman" w:hAnsi="Times New Roman" w:cs="Times New Roman"/>
          <w:sz w:val="28"/>
          <w:szCs w:val="28"/>
        </w:rPr>
        <w:t>отметить, что также необходимы маркетинговые расходы, направленные на информирование потребителей о новых функциях и возможностях мобильного приложения, тогда совокупная стоимость внедрения проекта может измениться.</w:t>
      </w:r>
    </w:p>
    <w:p w:rsidR="00B50E15" w:rsidRDefault="00B50E15" w:rsidP="00B50E1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Идея функции, как и всего приложения в целом, сформировать в сознании потребителя понятие «персональная продажа», расширить границы привычного ритейла. Ведь благодаря приложению можно сформировать новое потребительское предпочтение, облегчить жизнь многим людям внедрением новых технологий и сервисов. Мобильное приложение – это не конечный продукт, это база, на основе которой компании может развиваться. </w:t>
      </w:r>
    </w:p>
    <w:p w:rsidR="005F5203" w:rsidRPr="00E2138D" w:rsidRDefault="00B50E15" w:rsidP="00E2138D">
      <w:pPr>
        <w:spacing w:after="0" w:line="360" w:lineRule="auto"/>
        <w:ind w:firstLine="709"/>
        <w:jc w:val="both"/>
        <w:rPr>
          <w:rFonts w:ascii="Times New Roman" w:hAnsi="Times New Roman" w:cs="Times New Roman"/>
          <w:sz w:val="28"/>
        </w:rPr>
      </w:pPr>
      <w:r>
        <w:rPr>
          <w:rFonts w:ascii="Times New Roman" w:hAnsi="Times New Roman" w:cs="Times New Roman"/>
          <w:sz w:val="28"/>
        </w:rPr>
        <w:t>Безусловно, уровен</w:t>
      </w:r>
      <w:r w:rsidR="001874DE">
        <w:rPr>
          <w:rFonts w:ascii="Times New Roman" w:hAnsi="Times New Roman" w:cs="Times New Roman"/>
          <w:sz w:val="28"/>
        </w:rPr>
        <w:t>ь культуры потребления и процесс совершения покупок в России не слишком развит</w:t>
      </w:r>
      <w:r>
        <w:rPr>
          <w:rFonts w:ascii="Times New Roman" w:hAnsi="Times New Roman" w:cs="Times New Roman"/>
          <w:sz w:val="28"/>
        </w:rPr>
        <w:t xml:space="preserve">, и практически не меняется. Как люди ходили за продуктами 20-30 лет назад, так глобально ничего и не изменилось. Но, с появлением </w:t>
      </w:r>
      <w:r>
        <w:rPr>
          <w:rFonts w:ascii="Times New Roman" w:hAnsi="Times New Roman" w:cs="Times New Roman"/>
          <w:sz w:val="28"/>
          <w:lang w:val="en-US"/>
        </w:rPr>
        <w:t>E</w:t>
      </w:r>
      <w:r w:rsidRPr="005D777A">
        <w:rPr>
          <w:rFonts w:ascii="Times New Roman" w:hAnsi="Times New Roman" w:cs="Times New Roman"/>
          <w:sz w:val="28"/>
        </w:rPr>
        <w:t>-</w:t>
      </w:r>
      <w:r>
        <w:rPr>
          <w:rFonts w:ascii="Times New Roman" w:hAnsi="Times New Roman" w:cs="Times New Roman"/>
          <w:sz w:val="28"/>
          <w:lang w:val="en-US"/>
        </w:rPr>
        <w:t>commerce</w:t>
      </w:r>
      <w:r w:rsidRPr="005D777A">
        <w:rPr>
          <w:rFonts w:ascii="Times New Roman" w:hAnsi="Times New Roman" w:cs="Times New Roman"/>
          <w:sz w:val="28"/>
        </w:rPr>
        <w:t xml:space="preserve"> </w:t>
      </w:r>
      <w:r>
        <w:rPr>
          <w:rFonts w:ascii="Times New Roman" w:hAnsi="Times New Roman" w:cs="Times New Roman"/>
          <w:sz w:val="28"/>
        </w:rPr>
        <w:t xml:space="preserve">и развитием смартфонов – сдвиг все же произошел. Этот проект, рассчитан не на краткосрочное извлечение прибыли или быструю реализацию, он является более долгосрочным. И возможно потребители, оценят все его возможности и </w:t>
      </w:r>
      <w:r w:rsidR="001874DE">
        <w:rPr>
          <w:rFonts w:ascii="Times New Roman" w:hAnsi="Times New Roman" w:cs="Times New Roman"/>
          <w:sz w:val="28"/>
        </w:rPr>
        <w:t>станут использовать</w:t>
      </w:r>
      <w:r>
        <w:rPr>
          <w:rFonts w:ascii="Times New Roman" w:hAnsi="Times New Roman" w:cs="Times New Roman"/>
          <w:sz w:val="28"/>
        </w:rPr>
        <w:t xml:space="preserve"> только через 5-10 лет.</w:t>
      </w:r>
    </w:p>
    <w:p w:rsidR="00B83E0D" w:rsidRDefault="00B83E0D" w:rsidP="00B50E15">
      <w:pPr>
        <w:spacing w:line="360" w:lineRule="auto"/>
        <w:ind w:firstLine="709"/>
        <w:jc w:val="center"/>
        <w:rPr>
          <w:rFonts w:ascii="Times New Roman" w:hAnsi="Times New Roman" w:cs="Times New Roman"/>
          <w:sz w:val="28"/>
          <w:szCs w:val="28"/>
        </w:rPr>
      </w:pPr>
    </w:p>
    <w:p w:rsidR="00B83E0D" w:rsidRDefault="00B83E0D" w:rsidP="00B50E15">
      <w:pPr>
        <w:spacing w:line="360" w:lineRule="auto"/>
        <w:ind w:firstLine="709"/>
        <w:jc w:val="center"/>
        <w:rPr>
          <w:rFonts w:ascii="Times New Roman" w:hAnsi="Times New Roman" w:cs="Times New Roman"/>
          <w:sz w:val="28"/>
          <w:szCs w:val="28"/>
        </w:rPr>
      </w:pPr>
    </w:p>
    <w:p w:rsidR="00B83E0D" w:rsidRDefault="00B83E0D" w:rsidP="008155E6">
      <w:pPr>
        <w:spacing w:line="360" w:lineRule="auto"/>
        <w:rPr>
          <w:rFonts w:ascii="Times New Roman" w:hAnsi="Times New Roman" w:cs="Times New Roman"/>
          <w:sz w:val="28"/>
          <w:szCs w:val="28"/>
        </w:rPr>
      </w:pPr>
    </w:p>
    <w:p w:rsidR="00B50E15" w:rsidRDefault="00B50E15" w:rsidP="00B50E15">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Заключение</w:t>
      </w:r>
    </w:p>
    <w:p w:rsidR="00B50E15" w:rsidRDefault="00B50E15" w:rsidP="00B50E15">
      <w:pPr>
        <w:spacing w:after="0" w:line="360" w:lineRule="auto"/>
        <w:ind w:firstLine="709"/>
        <w:jc w:val="both"/>
        <w:rPr>
          <w:rFonts w:ascii="Times New Roman" w:hAnsi="Times New Roman" w:cs="Times New Roman"/>
          <w:sz w:val="28"/>
          <w:szCs w:val="28"/>
        </w:rPr>
      </w:pPr>
      <w:r w:rsidRPr="00D570A9">
        <w:rPr>
          <w:rFonts w:ascii="Times New Roman" w:hAnsi="Times New Roman" w:cs="Times New Roman"/>
          <w:sz w:val="28"/>
          <w:szCs w:val="28"/>
        </w:rPr>
        <w:t>Разработка стратегий маркетинга рассматривается в качестве ключевого этапа процесса стратегического планирования предприятия в целом и является необходимым элементом, чтобы добиться наилучших результатов деятельности фирмы.</w:t>
      </w:r>
    </w:p>
    <w:p w:rsidR="00B50E15" w:rsidRPr="00D570A9" w:rsidRDefault="00B50E15" w:rsidP="00C462C5">
      <w:pPr>
        <w:spacing w:after="0" w:line="360" w:lineRule="auto"/>
        <w:ind w:firstLine="709"/>
        <w:jc w:val="both"/>
        <w:rPr>
          <w:rFonts w:ascii="Times New Roman" w:hAnsi="Times New Roman" w:cs="Times New Roman"/>
          <w:sz w:val="28"/>
          <w:szCs w:val="28"/>
        </w:rPr>
      </w:pPr>
      <w:r w:rsidRPr="00D570A9">
        <w:rPr>
          <w:rFonts w:ascii="Times New Roman" w:hAnsi="Times New Roman" w:cs="Times New Roman"/>
          <w:sz w:val="28"/>
          <w:szCs w:val="28"/>
        </w:rPr>
        <w:t>Для того чтобы создать управляемую бизнес модель, необходимо понять, какую главную цель она должна преследовать и каким способом будет её достигать. Это позволит разработать стратегию компании с учётом имеющихся ресурсов, возможностей и ситуации на рынке. Такую задачу позволяет решить стратег</w:t>
      </w:r>
      <w:r w:rsidR="001874DE">
        <w:rPr>
          <w:rFonts w:ascii="Times New Roman" w:hAnsi="Times New Roman" w:cs="Times New Roman"/>
          <w:sz w:val="28"/>
          <w:szCs w:val="28"/>
        </w:rPr>
        <w:t xml:space="preserve">ическое планирование. </w:t>
      </w:r>
      <w:r w:rsidR="00C462C5">
        <w:rPr>
          <w:rFonts w:ascii="Times New Roman" w:hAnsi="Times New Roman" w:cs="Times New Roman"/>
          <w:sz w:val="28"/>
          <w:szCs w:val="28"/>
        </w:rPr>
        <w:t xml:space="preserve">А ситуация на рынке сейчас такова, что компании активно борются за потребителя, во всех сферах его жизни. А одним из «оружий» таких компаний является персонализация, что не может оставить последнего равнодушным. ПО на основе </w:t>
      </w:r>
      <w:r w:rsidR="00C462C5">
        <w:rPr>
          <w:rFonts w:ascii="Times New Roman" w:hAnsi="Times New Roman" w:cs="Times New Roman"/>
          <w:sz w:val="28"/>
          <w:szCs w:val="28"/>
          <w:lang w:val="en-US"/>
        </w:rPr>
        <w:t>Big</w:t>
      </w:r>
      <w:r w:rsidR="00C462C5" w:rsidRPr="00C462C5">
        <w:rPr>
          <w:rFonts w:ascii="Times New Roman" w:hAnsi="Times New Roman" w:cs="Times New Roman"/>
          <w:sz w:val="28"/>
          <w:szCs w:val="28"/>
        </w:rPr>
        <w:t xml:space="preserve"> </w:t>
      </w:r>
      <w:r w:rsidR="00C462C5">
        <w:rPr>
          <w:rFonts w:ascii="Times New Roman" w:hAnsi="Times New Roman" w:cs="Times New Roman"/>
          <w:sz w:val="28"/>
          <w:szCs w:val="28"/>
          <w:lang w:val="en-US"/>
        </w:rPr>
        <w:t>Data</w:t>
      </w:r>
      <w:r w:rsidR="00C462C5" w:rsidRPr="00C462C5">
        <w:rPr>
          <w:rFonts w:ascii="Times New Roman" w:hAnsi="Times New Roman" w:cs="Times New Roman"/>
          <w:sz w:val="28"/>
          <w:szCs w:val="28"/>
        </w:rPr>
        <w:t xml:space="preserve"> </w:t>
      </w:r>
      <w:r w:rsidR="00C462C5">
        <w:rPr>
          <w:rFonts w:ascii="Times New Roman" w:hAnsi="Times New Roman" w:cs="Times New Roman"/>
          <w:sz w:val="28"/>
          <w:szCs w:val="28"/>
        </w:rPr>
        <w:t xml:space="preserve">и искусственного интеллекта активно используется в ритейле, банкинге, в сервисах по просмотру фильмов и прослушиванию музыки, авиасообщений. </w:t>
      </w:r>
    </w:p>
    <w:p w:rsidR="00B50E15" w:rsidRDefault="00B50E15" w:rsidP="00B50E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Стратегия компании указывает на вектор ее развития. Зная стратегию компании, мы знаем в каком направлении движется компания. В качестве примера возьмем стратегии развития нескольких компаний.</w:t>
      </w:r>
    </w:p>
    <w:p w:rsidR="00B50E15" w:rsidRPr="00826ACC" w:rsidRDefault="00B50E15" w:rsidP="00B50E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w:t>
      </w:r>
      <w:r w:rsidR="008B31D9">
        <w:rPr>
          <w:rFonts w:ascii="Times New Roman" w:hAnsi="Times New Roman" w:cs="Times New Roman"/>
          <w:sz w:val="28"/>
          <w:szCs w:val="28"/>
        </w:rPr>
        <w:t xml:space="preserve"> </w:t>
      </w:r>
      <w:r>
        <w:rPr>
          <w:rFonts w:ascii="Times New Roman" w:hAnsi="Times New Roman" w:cs="Times New Roman"/>
          <w:sz w:val="28"/>
          <w:szCs w:val="28"/>
        </w:rPr>
        <w:t>Мегафон</w:t>
      </w:r>
      <w:r w:rsidRPr="00826ACC">
        <w:rPr>
          <w:rFonts w:ascii="Times New Roman" w:hAnsi="Times New Roman" w:cs="Times New Roman"/>
          <w:sz w:val="28"/>
          <w:szCs w:val="28"/>
        </w:rPr>
        <w:t xml:space="preserve">: </w:t>
      </w:r>
      <w:r>
        <w:rPr>
          <w:rFonts w:ascii="Times New Roman" w:hAnsi="Times New Roman" w:cs="Times New Roman"/>
          <w:sz w:val="28"/>
          <w:szCs w:val="28"/>
        </w:rPr>
        <w:t>«</w:t>
      </w:r>
      <w:r w:rsidRPr="00826ACC">
        <w:rPr>
          <w:rFonts w:ascii="Times New Roman" w:hAnsi="Times New Roman" w:cs="Times New Roman"/>
          <w:bCs/>
          <w:sz w:val="28"/>
          <w:szCs w:val="28"/>
        </w:rPr>
        <w:t>Развиваем цифровой мир</w:t>
      </w:r>
      <w:r>
        <w:rPr>
          <w:rFonts w:ascii="Times New Roman" w:hAnsi="Times New Roman" w:cs="Times New Roman"/>
          <w:bCs/>
          <w:sz w:val="28"/>
          <w:szCs w:val="28"/>
        </w:rPr>
        <w:t>»</w:t>
      </w:r>
      <w:r w:rsidRPr="00826ACC">
        <w:rPr>
          <w:rFonts w:ascii="Times New Roman" w:hAnsi="Times New Roman" w:cs="Times New Roman"/>
          <w:sz w:val="28"/>
          <w:szCs w:val="28"/>
        </w:rPr>
        <w:t>;</w:t>
      </w:r>
    </w:p>
    <w:p w:rsidR="00B50E15" w:rsidRDefault="00B50E15" w:rsidP="00B50E15">
      <w:pPr>
        <w:spacing w:after="0" w:line="360" w:lineRule="auto"/>
        <w:ind w:firstLine="709"/>
        <w:jc w:val="both"/>
        <w:rPr>
          <w:rFonts w:ascii="Times New Roman" w:hAnsi="Times New Roman" w:cs="Times New Roman"/>
          <w:sz w:val="28"/>
          <w:szCs w:val="28"/>
          <w:lang w:val="en-US"/>
        </w:rPr>
      </w:pPr>
      <w:r w:rsidRPr="00466403">
        <w:rPr>
          <w:rFonts w:ascii="Times New Roman" w:hAnsi="Times New Roman" w:cs="Times New Roman"/>
          <w:sz w:val="28"/>
          <w:lang w:val="en-US"/>
        </w:rPr>
        <w:t>–</w:t>
      </w:r>
      <w:r w:rsidR="008B31D9">
        <w:rPr>
          <w:rFonts w:ascii="Times New Roman" w:hAnsi="Times New Roman" w:cs="Times New Roman"/>
          <w:sz w:val="28"/>
          <w:szCs w:val="28"/>
          <w:lang w:val="en-US"/>
        </w:rPr>
        <w:t xml:space="preserve"> </w:t>
      </w:r>
      <w:r>
        <w:rPr>
          <w:rFonts w:ascii="Times New Roman" w:hAnsi="Times New Roman" w:cs="Times New Roman"/>
          <w:sz w:val="28"/>
          <w:szCs w:val="28"/>
        </w:rPr>
        <w:t>МТС</w:t>
      </w:r>
      <w:r w:rsidRPr="00826ACC">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826ACC">
        <w:rPr>
          <w:rFonts w:ascii="Times New Roman" w:hAnsi="Times New Roman" w:cs="Times New Roman"/>
          <w:sz w:val="28"/>
          <w:szCs w:val="28"/>
          <w:lang w:val="en-US"/>
        </w:rPr>
        <w:t>«3</w:t>
      </w:r>
      <w:r>
        <w:rPr>
          <w:rFonts w:ascii="Times New Roman" w:hAnsi="Times New Roman" w:cs="Times New Roman"/>
          <w:sz w:val="28"/>
          <w:szCs w:val="28"/>
          <w:lang w:val="en-US"/>
        </w:rPr>
        <w:t>D: Data, Digital, Dividends</w:t>
      </w:r>
      <w:r w:rsidRPr="00826ACC">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rsidR="00B50E15" w:rsidRDefault="00B50E15" w:rsidP="00B50E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w:t>
      </w:r>
      <w:r>
        <w:rPr>
          <w:rFonts w:ascii="Times New Roman" w:hAnsi="Times New Roman" w:cs="Times New Roman"/>
          <w:sz w:val="28"/>
          <w:szCs w:val="28"/>
        </w:rPr>
        <w:t xml:space="preserve"> Сбербанк</w:t>
      </w:r>
      <w:r w:rsidRPr="00826ACC">
        <w:rPr>
          <w:rFonts w:ascii="Times New Roman" w:hAnsi="Times New Roman" w:cs="Times New Roman"/>
          <w:sz w:val="28"/>
          <w:szCs w:val="28"/>
        </w:rPr>
        <w:t xml:space="preserve">: </w:t>
      </w:r>
      <w:r>
        <w:rPr>
          <w:rFonts w:ascii="Times New Roman" w:hAnsi="Times New Roman" w:cs="Times New Roman"/>
          <w:sz w:val="28"/>
          <w:szCs w:val="28"/>
        </w:rPr>
        <w:t>«</w:t>
      </w:r>
      <w:r w:rsidRPr="00826ACC">
        <w:rPr>
          <w:rFonts w:ascii="Times New Roman" w:hAnsi="Times New Roman" w:cs="Times New Roman"/>
          <w:sz w:val="28"/>
          <w:szCs w:val="28"/>
        </w:rPr>
        <w:t>реализация инициатив, которые позволят Сбербанку</w:t>
      </w:r>
      <w:r>
        <w:rPr>
          <w:rFonts w:ascii="Times New Roman" w:hAnsi="Times New Roman" w:cs="Times New Roman"/>
          <w:sz w:val="28"/>
          <w:szCs w:val="28"/>
        </w:rPr>
        <w:t xml:space="preserve"> конкурировать </w:t>
      </w:r>
      <w:r w:rsidRPr="00826ACC">
        <w:rPr>
          <w:rFonts w:ascii="Times New Roman" w:hAnsi="Times New Roman" w:cs="Times New Roman"/>
          <w:sz w:val="28"/>
          <w:szCs w:val="28"/>
        </w:rPr>
        <w:t>с глобальными технологическими компаниями, о</w:t>
      </w:r>
      <w:r w:rsidR="001874DE">
        <w:rPr>
          <w:rFonts w:ascii="Times New Roman" w:hAnsi="Times New Roman" w:cs="Times New Roman"/>
          <w:sz w:val="28"/>
          <w:szCs w:val="28"/>
        </w:rPr>
        <w:t xml:space="preserve">ставаясь при этом </w:t>
      </w:r>
      <w:r w:rsidR="008B31D9">
        <w:rPr>
          <w:rFonts w:ascii="Times New Roman" w:hAnsi="Times New Roman" w:cs="Times New Roman"/>
          <w:sz w:val="28"/>
          <w:szCs w:val="28"/>
        </w:rPr>
        <w:t>«</w:t>
      </w:r>
      <w:r w:rsidR="001874DE">
        <w:rPr>
          <w:rFonts w:ascii="Times New Roman" w:hAnsi="Times New Roman" w:cs="Times New Roman"/>
          <w:sz w:val="28"/>
          <w:szCs w:val="28"/>
        </w:rPr>
        <w:t xml:space="preserve">лучшим банком </w:t>
      </w:r>
      <w:r w:rsidRPr="00826ACC">
        <w:rPr>
          <w:rFonts w:ascii="Times New Roman" w:hAnsi="Times New Roman" w:cs="Times New Roman"/>
          <w:sz w:val="28"/>
          <w:szCs w:val="28"/>
        </w:rPr>
        <w:t>для населения и бизнеса</w:t>
      </w:r>
      <w:r>
        <w:rPr>
          <w:rFonts w:ascii="Times New Roman" w:hAnsi="Times New Roman" w:cs="Times New Roman"/>
          <w:sz w:val="28"/>
          <w:szCs w:val="28"/>
        </w:rPr>
        <w:t>».</w:t>
      </w:r>
    </w:p>
    <w:p w:rsidR="00B50E15" w:rsidRDefault="00B50E15" w:rsidP="00B50E15">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rPr>
        <w:t>–</w:t>
      </w:r>
      <w:r w:rsidR="008B31D9">
        <w:rPr>
          <w:rFonts w:ascii="Times New Roman" w:hAnsi="Times New Roman" w:cs="Times New Roman"/>
          <w:sz w:val="28"/>
          <w:szCs w:val="28"/>
        </w:rPr>
        <w:t xml:space="preserve">  </w:t>
      </w:r>
      <w:r>
        <w:rPr>
          <w:rFonts w:ascii="Times New Roman" w:hAnsi="Times New Roman" w:cs="Times New Roman"/>
          <w:sz w:val="28"/>
          <w:szCs w:val="28"/>
        </w:rPr>
        <w:t>Магнит</w:t>
      </w:r>
      <w:r w:rsidRPr="00826ACC">
        <w:rPr>
          <w:rFonts w:ascii="Times New Roman" w:hAnsi="Times New Roman" w:cs="Times New Roman"/>
          <w:sz w:val="28"/>
          <w:szCs w:val="28"/>
        </w:rPr>
        <w:t>: «</w:t>
      </w:r>
      <w:r w:rsidRPr="00826ACC">
        <w:rPr>
          <w:rFonts w:ascii="Times New Roman" w:hAnsi="Times New Roman" w:cs="Times New Roman"/>
          <w:bCs/>
          <w:sz w:val="28"/>
          <w:szCs w:val="28"/>
        </w:rPr>
        <w:t>Просто. Доступно. Зайди в Магнит.»</w:t>
      </w:r>
    </w:p>
    <w:p w:rsidR="00B50E15" w:rsidRDefault="00C462C5" w:rsidP="00B50E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мы видим многие крупные компании из разных отраслей так или иначе «цифровизуются». </w:t>
      </w:r>
      <w:r w:rsidR="00B50E15">
        <w:rPr>
          <w:rFonts w:ascii="Times New Roman" w:hAnsi="Times New Roman" w:cs="Times New Roman"/>
          <w:sz w:val="28"/>
          <w:szCs w:val="28"/>
        </w:rPr>
        <w:t xml:space="preserve">Останавливаясь подробнее на «Магните», компания </w:t>
      </w:r>
      <w:r w:rsidR="00B50E15">
        <w:rPr>
          <w:rFonts w:ascii="Times New Roman" w:hAnsi="Times New Roman" w:cs="Times New Roman"/>
          <w:sz w:val="28"/>
          <w:szCs w:val="28"/>
        </w:rPr>
        <w:lastRenderedPageBreak/>
        <w:t>видит свое будущее в нескольких форматах и не</w:t>
      </w:r>
      <w:r>
        <w:rPr>
          <w:rFonts w:ascii="Times New Roman" w:hAnsi="Times New Roman" w:cs="Times New Roman"/>
          <w:sz w:val="28"/>
          <w:szCs w:val="28"/>
        </w:rPr>
        <w:t>сколько сферах жизни</w:t>
      </w:r>
      <w:r w:rsidR="00B50E15">
        <w:rPr>
          <w:rFonts w:ascii="Times New Roman" w:hAnsi="Times New Roman" w:cs="Times New Roman"/>
          <w:sz w:val="28"/>
          <w:szCs w:val="28"/>
        </w:rPr>
        <w:t xml:space="preserve"> своей целевой аудитории</w:t>
      </w:r>
      <w:r w:rsidR="001874DE">
        <w:rPr>
          <w:rFonts w:ascii="Times New Roman" w:hAnsi="Times New Roman" w:cs="Times New Roman"/>
          <w:sz w:val="28"/>
          <w:szCs w:val="28"/>
        </w:rPr>
        <w:t>. То есть</w:t>
      </w:r>
      <w:r w:rsidR="00B50E15">
        <w:rPr>
          <w:rFonts w:ascii="Times New Roman" w:hAnsi="Times New Roman" w:cs="Times New Roman"/>
          <w:sz w:val="28"/>
          <w:szCs w:val="28"/>
        </w:rPr>
        <w:t xml:space="preserve"> компания создает собственную экосистему.</w:t>
      </w:r>
    </w:p>
    <w:p w:rsidR="00B50E15" w:rsidRDefault="00B50E15" w:rsidP="001874DE">
      <w:pPr>
        <w:spacing w:line="240" w:lineRule="auto"/>
        <w:jc w:val="center"/>
        <w:rPr>
          <w:rFonts w:ascii="Times New Roman" w:hAnsi="Times New Roman" w:cs="Times New Roman"/>
          <w:sz w:val="28"/>
          <w:szCs w:val="28"/>
        </w:rPr>
      </w:pPr>
      <w:r>
        <w:rPr>
          <w:noProof/>
          <w:lang w:eastAsia="ru-RU"/>
        </w:rPr>
        <w:drawing>
          <wp:inline distT="0" distB="0" distL="0" distR="0" wp14:anchorId="2F8E55D8" wp14:editId="02801E55">
            <wp:extent cx="3571875" cy="2544028"/>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631" t="18601" r="38864" b="8556"/>
                    <a:stretch/>
                  </pic:blipFill>
                  <pic:spPr bwMode="auto">
                    <a:xfrm>
                      <a:off x="0" y="0"/>
                      <a:ext cx="3599641" cy="2563804"/>
                    </a:xfrm>
                    <a:prstGeom prst="rect">
                      <a:avLst/>
                    </a:prstGeom>
                    <a:ln>
                      <a:noFill/>
                    </a:ln>
                    <a:extLst>
                      <a:ext uri="{53640926-AAD7-44D8-BBD7-CCE9431645EC}">
                        <a14:shadowObscured xmlns:a14="http://schemas.microsoft.com/office/drawing/2010/main"/>
                      </a:ext>
                    </a:extLst>
                  </pic:spPr>
                </pic:pic>
              </a:graphicData>
            </a:graphic>
          </wp:inline>
        </w:drawing>
      </w:r>
    </w:p>
    <w:p w:rsidR="00B50E15" w:rsidRDefault="00C462C5" w:rsidP="001874DE">
      <w:pPr>
        <w:spacing w:line="240" w:lineRule="auto"/>
        <w:jc w:val="center"/>
        <w:rPr>
          <w:rFonts w:ascii="Times New Roman" w:hAnsi="Times New Roman" w:cs="Times New Roman"/>
          <w:sz w:val="28"/>
          <w:szCs w:val="28"/>
        </w:rPr>
      </w:pPr>
      <w:r>
        <w:rPr>
          <w:rFonts w:ascii="Times New Roman" w:hAnsi="Times New Roman" w:cs="Times New Roman"/>
          <w:sz w:val="28"/>
          <w:szCs w:val="28"/>
        </w:rPr>
        <w:t>Рис. 23</w:t>
      </w:r>
      <w:r w:rsidR="00B50E15">
        <w:rPr>
          <w:rFonts w:ascii="Times New Roman" w:hAnsi="Times New Roman" w:cs="Times New Roman"/>
          <w:sz w:val="28"/>
          <w:szCs w:val="28"/>
        </w:rPr>
        <w:t>. Будущая экосистема «Магнита»</w:t>
      </w:r>
      <w:r w:rsidR="00B50E15">
        <w:rPr>
          <w:rStyle w:val="a6"/>
          <w:rFonts w:ascii="Times New Roman" w:hAnsi="Times New Roman" w:cs="Times New Roman"/>
          <w:sz w:val="28"/>
          <w:szCs w:val="28"/>
        </w:rPr>
        <w:footnoteReference w:id="39"/>
      </w:r>
    </w:p>
    <w:p w:rsidR="00C462C5" w:rsidRDefault="00C462C5" w:rsidP="00C462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Стратегия кросс-форматности «Магнита» может реализовываться цифровым образом, где главным звеном будет являться мобильное приложение, способное не только хранить данные карты лояльности, но и стать элементом взаимодействия, через персональные предложение, умную таргетированную рекламу и прочие инструменты. </w:t>
      </w:r>
    </w:p>
    <w:p w:rsidR="00C462C5" w:rsidRPr="0097084E" w:rsidRDefault="00C462C5" w:rsidP="00C462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инструментарий позволяет поменять концепцию ведения бизнеса. Теперь компании знают все наши потребности, привычки, теперь компании более тщательно сегментируют своих покупателей, совершают узконаправленные маркетинговые мероприятия и все благодаря современным технологиям. И «Магнит» также может сместить акцент от традиционного ритейла, к которому мы все привыкли – к цифровому. </w:t>
      </w:r>
    </w:p>
    <w:p w:rsidR="00B50E15" w:rsidRDefault="00B50E15" w:rsidP="001874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анализа стратегии развития и существующей программы лояльности ПАО «Магнит», были выдвинуты следующие рекомендации</w:t>
      </w:r>
      <w:r w:rsidRPr="00D570A9">
        <w:rPr>
          <w:rFonts w:ascii="Times New Roman" w:hAnsi="Times New Roman" w:cs="Times New Roman"/>
          <w:sz w:val="28"/>
          <w:szCs w:val="28"/>
        </w:rPr>
        <w:t>:</w:t>
      </w:r>
    </w:p>
    <w:p w:rsidR="00B50E15" w:rsidRPr="00CB604B" w:rsidRDefault="00B50E15" w:rsidP="00C462C5">
      <w:pPr>
        <w:spacing w:after="0" w:line="360" w:lineRule="auto"/>
        <w:ind w:firstLine="709"/>
        <w:rPr>
          <w:rFonts w:ascii="Times New Roman" w:hAnsi="Times New Roman" w:cs="Times New Roman"/>
          <w:sz w:val="28"/>
          <w:szCs w:val="28"/>
        </w:rPr>
      </w:pPr>
      <w:r>
        <w:rPr>
          <w:rFonts w:ascii="Times New Roman" w:hAnsi="Times New Roman" w:cs="Times New Roman"/>
          <w:sz w:val="28"/>
        </w:rPr>
        <w:t>–</w:t>
      </w:r>
      <w:r w:rsidR="00C462C5">
        <w:rPr>
          <w:rFonts w:ascii="Times New Roman" w:hAnsi="Times New Roman" w:cs="Times New Roman"/>
          <w:sz w:val="28"/>
          <w:szCs w:val="28"/>
        </w:rPr>
        <w:t xml:space="preserve"> Внедрение функции «история покупок»</w:t>
      </w:r>
      <w:r w:rsidRPr="00D570A9">
        <w:rPr>
          <w:rFonts w:ascii="Times New Roman" w:hAnsi="Times New Roman" w:cs="Times New Roman"/>
          <w:sz w:val="28"/>
          <w:szCs w:val="28"/>
        </w:rPr>
        <w:t>;</w:t>
      </w:r>
    </w:p>
    <w:p w:rsidR="00B50E15" w:rsidRDefault="00B50E15" w:rsidP="00B50E15">
      <w:pPr>
        <w:spacing w:after="0" w:line="360" w:lineRule="auto"/>
        <w:ind w:firstLine="709"/>
        <w:rPr>
          <w:rFonts w:ascii="Times New Roman" w:hAnsi="Times New Roman" w:cs="Times New Roman"/>
          <w:sz w:val="28"/>
          <w:szCs w:val="28"/>
        </w:rPr>
      </w:pPr>
      <w:r>
        <w:rPr>
          <w:rFonts w:ascii="Times New Roman" w:hAnsi="Times New Roman" w:cs="Times New Roman"/>
          <w:sz w:val="28"/>
        </w:rPr>
        <w:t>–</w:t>
      </w:r>
      <w:r>
        <w:rPr>
          <w:rFonts w:ascii="Times New Roman" w:hAnsi="Times New Roman" w:cs="Times New Roman"/>
          <w:sz w:val="28"/>
          <w:szCs w:val="28"/>
        </w:rPr>
        <w:t xml:space="preserve"> Внедрение современных технологий для сбора и анализа данных</w:t>
      </w:r>
      <w:r w:rsidRPr="00CB604B">
        <w:rPr>
          <w:rFonts w:ascii="Times New Roman" w:hAnsi="Times New Roman" w:cs="Times New Roman"/>
          <w:sz w:val="28"/>
          <w:szCs w:val="28"/>
        </w:rPr>
        <w:t>;</w:t>
      </w:r>
    </w:p>
    <w:p w:rsidR="00B50E15" w:rsidRDefault="00B50E15" w:rsidP="00B50E15">
      <w:pPr>
        <w:spacing w:after="0" w:line="360" w:lineRule="auto"/>
        <w:ind w:firstLine="709"/>
        <w:rPr>
          <w:rFonts w:ascii="Times New Roman" w:hAnsi="Times New Roman" w:cs="Times New Roman"/>
          <w:sz w:val="28"/>
          <w:szCs w:val="28"/>
        </w:rPr>
      </w:pPr>
      <w:r>
        <w:rPr>
          <w:rFonts w:ascii="Times New Roman" w:hAnsi="Times New Roman" w:cs="Times New Roman"/>
          <w:sz w:val="28"/>
        </w:rPr>
        <w:lastRenderedPageBreak/>
        <w:t>–</w:t>
      </w:r>
      <w:r>
        <w:rPr>
          <w:rFonts w:ascii="Times New Roman" w:hAnsi="Times New Roman" w:cs="Times New Roman"/>
          <w:sz w:val="28"/>
          <w:szCs w:val="28"/>
        </w:rPr>
        <w:t xml:space="preserve"> Использование мобильного приложения для персональных предложений и умной рекламы.</w:t>
      </w:r>
    </w:p>
    <w:p w:rsidR="00B50E15" w:rsidRPr="0074463F" w:rsidRDefault="00B50E15" w:rsidP="00B50E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рекомендации являются первостепенными. Мобильному приложению не обязательно «уметь» сразу все. Магнит может привить покупателям новую культуры покупки и потребления товаров повседневного спроса. Этот проект рассчитан на перспективу, а не на получение сиюминутных выгод, на это може</w:t>
      </w:r>
      <w:r w:rsidR="001874DE">
        <w:rPr>
          <w:rFonts w:ascii="Times New Roman" w:hAnsi="Times New Roman" w:cs="Times New Roman"/>
          <w:sz w:val="28"/>
          <w:szCs w:val="28"/>
        </w:rPr>
        <w:t>т</w:t>
      </w:r>
      <w:r w:rsidR="00BE42CA">
        <w:rPr>
          <w:rFonts w:ascii="Times New Roman" w:hAnsi="Times New Roman" w:cs="Times New Roman"/>
          <w:sz w:val="28"/>
          <w:szCs w:val="28"/>
        </w:rPr>
        <w:t xml:space="preserve"> потребоваться 2</w:t>
      </w:r>
      <w:r>
        <w:rPr>
          <w:rFonts w:ascii="Times New Roman" w:hAnsi="Times New Roman" w:cs="Times New Roman"/>
          <w:sz w:val="28"/>
          <w:szCs w:val="28"/>
        </w:rPr>
        <w:t xml:space="preserve"> </w:t>
      </w:r>
      <w:r>
        <w:rPr>
          <w:rFonts w:ascii="Times New Roman" w:hAnsi="Times New Roman" w:cs="Times New Roman"/>
          <w:sz w:val="28"/>
        </w:rPr>
        <w:t xml:space="preserve">– </w:t>
      </w:r>
      <w:r w:rsidR="00BE42CA">
        <w:rPr>
          <w:rFonts w:ascii="Times New Roman" w:hAnsi="Times New Roman" w:cs="Times New Roman"/>
          <w:sz w:val="28"/>
          <w:szCs w:val="28"/>
        </w:rPr>
        <w:t xml:space="preserve">3 года, а то и </w:t>
      </w:r>
      <w:r>
        <w:rPr>
          <w:rFonts w:ascii="Times New Roman" w:hAnsi="Times New Roman" w:cs="Times New Roman"/>
          <w:sz w:val="28"/>
          <w:szCs w:val="28"/>
        </w:rPr>
        <w:t xml:space="preserve">5 лет, но рано или поздно – рынок придет к персонализации в ритейле. Магниту важно не упустить свой шанс вернуть себе лидерство на рынке. </w:t>
      </w:r>
    </w:p>
    <w:p w:rsidR="0097084E" w:rsidRDefault="0097084E">
      <w:pPr>
        <w:rPr>
          <w:rFonts w:ascii="Times New Roman" w:hAnsi="Times New Roman" w:cs="Times New Roman"/>
          <w:sz w:val="28"/>
        </w:rPr>
      </w:pPr>
      <w:r>
        <w:rPr>
          <w:rFonts w:ascii="Times New Roman" w:hAnsi="Times New Roman" w:cs="Times New Roman"/>
          <w:sz w:val="28"/>
        </w:rPr>
        <w:br w:type="page"/>
      </w:r>
    </w:p>
    <w:p w:rsidR="00B50E15" w:rsidRDefault="008B31D9" w:rsidP="008B31D9">
      <w:pPr>
        <w:spacing w:after="0" w:line="360" w:lineRule="auto"/>
        <w:jc w:val="center"/>
        <w:rPr>
          <w:rFonts w:ascii="Times New Roman" w:hAnsi="Times New Roman" w:cs="Times New Roman"/>
          <w:sz w:val="28"/>
        </w:rPr>
      </w:pPr>
      <w:r>
        <w:rPr>
          <w:rFonts w:ascii="Times New Roman" w:hAnsi="Times New Roman" w:cs="Times New Roman"/>
          <w:sz w:val="28"/>
        </w:rPr>
        <w:lastRenderedPageBreak/>
        <w:t>Список используемых источников</w:t>
      </w:r>
    </w:p>
    <w:p w:rsidR="00686F26" w:rsidRPr="00D51946" w:rsidRDefault="00686F26" w:rsidP="0097084E">
      <w:pPr>
        <w:pStyle w:val="a3"/>
        <w:numPr>
          <w:ilvl w:val="0"/>
          <w:numId w:val="7"/>
        </w:numPr>
        <w:spacing w:after="0" w:line="360" w:lineRule="auto"/>
        <w:ind w:left="0" w:firstLine="0"/>
        <w:jc w:val="both"/>
        <w:rPr>
          <w:rStyle w:val="a8"/>
          <w:rFonts w:ascii="Times New Roman" w:hAnsi="Times New Roman" w:cs="Times New Roman"/>
          <w:color w:val="auto"/>
          <w:sz w:val="28"/>
          <w:szCs w:val="28"/>
          <w:u w:val="none"/>
          <w:lang w:val="en-US"/>
        </w:rPr>
      </w:pPr>
      <w:r>
        <w:rPr>
          <w:rFonts w:ascii="Times New Roman" w:hAnsi="Times New Roman" w:cs="Times New Roman"/>
          <w:sz w:val="28"/>
          <w:lang w:val="en-US"/>
        </w:rPr>
        <w:t xml:space="preserve">IT </w:t>
      </w:r>
      <w:r>
        <w:rPr>
          <w:rFonts w:ascii="Times New Roman" w:hAnsi="Times New Roman" w:cs="Times New Roman"/>
          <w:sz w:val="28"/>
        </w:rPr>
        <w:t>форум</w:t>
      </w:r>
      <w:r w:rsidRPr="00D51946">
        <w:rPr>
          <w:rFonts w:ascii="Times New Roman" w:hAnsi="Times New Roman" w:cs="Times New Roman"/>
          <w:sz w:val="28"/>
          <w:lang w:val="en-US"/>
        </w:rPr>
        <w:t xml:space="preserve"> </w:t>
      </w:r>
      <w:r>
        <w:rPr>
          <w:rFonts w:ascii="Times New Roman" w:hAnsi="Times New Roman" w:cs="Times New Roman"/>
          <w:sz w:val="28"/>
          <w:lang w:val="en-US"/>
        </w:rPr>
        <w:t xml:space="preserve">URL: </w:t>
      </w:r>
      <w:hyperlink r:id="rId29" w:history="1">
        <w:r w:rsidRPr="00D51946">
          <w:rPr>
            <w:rStyle w:val="a8"/>
            <w:rFonts w:ascii="Times New Roman" w:hAnsi="Times New Roman" w:cs="Times New Roman"/>
            <w:sz w:val="28"/>
            <w:szCs w:val="28"/>
            <w:lang w:val="en-US"/>
          </w:rPr>
          <w:t>https://www.it.ua/ru/knowledge-base/technology-innovation/big-data-bolshie-dannye</w:t>
        </w:r>
      </w:hyperlink>
    </w:p>
    <w:p w:rsidR="00686F26" w:rsidRDefault="00686F26" w:rsidP="0097084E">
      <w:pPr>
        <w:pStyle w:val="a3"/>
        <w:numPr>
          <w:ilvl w:val="0"/>
          <w:numId w:val="7"/>
        </w:numPr>
        <w:spacing w:after="0" w:line="36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Market research Personalization URL: </w:t>
      </w:r>
      <w:hyperlink r:id="rId30" w:history="1">
        <w:r w:rsidRPr="007F1BCA">
          <w:rPr>
            <w:rStyle w:val="a8"/>
            <w:rFonts w:ascii="Times New Roman" w:hAnsi="Times New Roman" w:cs="Times New Roman"/>
            <w:sz w:val="28"/>
            <w:szCs w:val="28"/>
            <w:lang w:val="en-US"/>
          </w:rPr>
          <w:t>https://www.businesswire.com/news/home/20180619005948/en/Global-Artificial-Intelligence-based-Personalization-Market-Post-13</w:t>
        </w:r>
      </w:hyperlink>
      <w:r>
        <w:rPr>
          <w:rFonts w:ascii="Times New Roman" w:hAnsi="Times New Roman" w:cs="Times New Roman"/>
          <w:sz w:val="28"/>
          <w:szCs w:val="28"/>
          <w:lang w:val="en-US"/>
        </w:rPr>
        <w:t xml:space="preserve"> </w:t>
      </w:r>
    </w:p>
    <w:p w:rsidR="00686F26" w:rsidRPr="00AE66C2" w:rsidRDefault="00686F26" w:rsidP="0097084E">
      <w:pPr>
        <w:pStyle w:val="a3"/>
        <w:numPr>
          <w:ilvl w:val="0"/>
          <w:numId w:val="7"/>
        </w:numPr>
        <w:spacing w:after="0" w:line="360" w:lineRule="auto"/>
        <w:ind w:left="0" w:firstLine="0"/>
        <w:jc w:val="both"/>
        <w:rPr>
          <w:rFonts w:ascii="Times New Roman" w:hAnsi="Times New Roman" w:cs="Times New Roman"/>
          <w:sz w:val="28"/>
        </w:rPr>
      </w:pPr>
      <w:r>
        <w:rPr>
          <w:rFonts w:ascii="Times New Roman" w:hAnsi="Times New Roman" w:cs="Times New Roman"/>
          <w:sz w:val="28"/>
        </w:rPr>
        <w:t>Алекс Скотт – Стратегическое планирование, М.</w:t>
      </w:r>
      <w:r w:rsidRPr="00AE66C2">
        <w:rPr>
          <w:rFonts w:ascii="Times New Roman" w:hAnsi="Times New Roman" w:cs="Times New Roman"/>
          <w:sz w:val="28"/>
        </w:rPr>
        <w:t>:</w:t>
      </w:r>
      <w:r>
        <w:rPr>
          <w:rFonts w:ascii="Times New Roman" w:hAnsi="Times New Roman" w:cs="Times New Roman"/>
          <w:sz w:val="28"/>
        </w:rPr>
        <w:t xml:space="preserve"> Эдинбургская школа бизнеса, 2017. – 149</w:t>
      </w:r>
      <w:r w:rsidRPr="00AE66C2">
        <w:rPr>
          <w:rFonts w:ascii="Times New Roman" w:hAnsi="Times New Roman" w:cs="Times New Roman"/>
          <w:sz w:val="28"/>
        </w:rPr>
        <w:t>;</w:t>
      </w:r>
    </w:p>
    <w:p w:rsidR="00686F26" w:rsidRDefault="00686F26" w:rsidP="0097084E">
      <w:pPr>
        <w:pStyle w:val="a3"/>
        <w:numPr>
          <w:ilvl w:val="0"/>
          <w:numId w:val="7"/>
        </w:numPr>
        <w:spacing w:after="0" w:line="360" w:lineRule="auto"/>
        <w:ind w:left="0" w:firstLine="0"/>
        <w:jc w:val="both"/>
        <w:rPr>
          <w:rFonts w:ascii="Times New Roman" w:hAnsi="Times New Roman" w:cs="Times New Roman"/>
          <w:sz w:val="28"/>
        </w:rPr>
      </w:pPr>
      <w:r>
        <w:rPr>
          <w:rFonts w:ascii="Times New Roman" w:hAnsi="Times New Roman" w:cs="Times New Roman"/>
          <w:sz w:val="28"/>
        </w:rPr>
        <w:t>Брежнева В.М. – Кастомизация, как новая парадигма управления маркетингом, М.</w:t>
      </w:r>
      <w:r w:rsidRPr="001F2A5B">
        <w:rPr>
          <w:rFonts w:ascii="Times New Roman" w:hAnsi="Times New Roman" w:cs="Times New Roman"/>
          <w:sz w:val="28"/>
        </w:rPr>
        <w:t xml:space="preserve">: </w:t>
      </w:r>
      <w:r>
        <w:rPr>
          <w:rFonts w:ascii="Times New Roman" w:hAnsi="Times New Roman" w:cs="Times New Roman"/>
          <w:sz w:val="28"/>
        </w:rPr>
        <w:t>Вестник БУКЭП, 2015. – 19</w:t>
      </w:r>
      <w:r w:rsidRPr="001F2A5B">
        <w:rPr>
          <w:rFonts w:ascii="Times New Roman" w:hAnsi="Times New Roman" w:cs="Times New Roman"/>
          <w:sz w:val="28"/>
        </w:rPr>
        <w:t>;</w:t>
      </w:r>
      <w:r>
        <w:rPr>
          <w:rFonts w:ascii="Times New Roman" w:hAnsi="Times New Roman" w:cs="Times New Roman"/>
          <w:sz w:val="28"/>
        </w:rPr>
        <w:t xml:space="preserve"> </w:t>
      </w:r>
    </w:p>
    <w:p w:rsidR="00686F26" w:rsidRPr="00627C43" w:rsidRDefault="00686F26" w:rsidP="0097084E">
      <w:pPr>
        <w:pStyle w:val="a3"/>
        <w:numPr>
          <w:ilvl w:val="0"/>
          <w:numId w:val="7"/>
        </w:numPr>
        <w:spacing w:after="0" w:line="360" w:lineRule="auto"/>
        <w:ind w:left="0" w:firstLine="0"/>
        <w:jc w:val="both"/>
        <w:rPr>
          <w:rFonts w:ascii="Times New Roman" w:hAnsi="Times New Roman" w:cs="Times New Roman"/>
          <w:sz w:val="28"/>
        </w:rPr>
      </w:pPr>
      <w:r>
        <w:rPr>
          <w:rFonts w:ascii="Times New Roman" w:hAnsi="Times New Roman" w:cs="Times New Roman"/>
          <w:sz w:val="28"/>
        </w:rPr>
        <w:t xml:space="preserve">Гембл </w:t>
      </w:r>
      <w:r w:rsidRPr="007F6A1C">
        <w:rPr>
          <w:rFonts w:ascii="Times New Roman" w:hAnsi="Times New Roman" w:cs="Times New Roman"/>
          <w:sz w:val="28"/>
        </w:rPr>
        <w:t>А.Д. Маркетинг взаимоотношений с потребителями / Гембл и др. - М.: ФАИР-Пресс, </w:t>
      </w:r>
      <w:r w:rsidRPr="007F6A1C">
        <w:rPr>
          <w:rFonts w:ascii="Times New Roman" w:hAnsi="Times New Roman" w:cs="Times New Roman"/>
          <w:bCs/>
          <w:sz w:val="28"/>
        </w:rPr>
        <w:t>2016</w:t>
      </w:r>
      <w:r w:rsidRPr="007F6A1C">
        <w:rPr>
          <w:rFonts w:ascii="Times New Roman" w:hAnsi="Times New Roman" w:cs="Times New Roman"/>
          <w:sz w:val="28"/>
        </w:rPr>
        <w:t>. - 512 c.</w:t>
      </w:r>
    </w:p>
    <w:p w:rsidR="00686F26" w:rsidRPr="00593172" w:rsidRDefault="00686F26" w:rsidP="0097084E">
      <w:pPr>
        <w:pStyle w:val="a3"/>
        <w:numPr>
          <w:ilvl w:val="0"/>
          <w:numId w:val="7"/>
        </w:numPr>
        <w:spacing w:after="0" w:line="360" w:lineRule="auto"/>
        <w:ind w:left="0" w:firstLine="0"/>
        <w:jc w:val="both"/>
        <w:rPr>
          <w:rFonts w:ascii="Times New Roman" w:hAnsi="Times New Roman" w:cs="Times New Roman"/>
          <w:sz w:val="28"/>
        </w:rPr>
      </w:pPr>
      <w:r>
        <w:rPr>
          <w:rFonts w:ascii="Times New Roman" w:hAnsi="Times New Roman" w:cs="Times New Roman"/>
          <w:sz w:val="28"/>
        </w:rPr>
        <w:t xml:space="preserve">Джефф Хау - Краудсорсинг </w:t>
      </w:r>
      <w:r w:rsidRPr="00593172">
        <w:rPr>
          <w:rFonts w:ascii="Times New Roman" w:hAnsi="Times New Roman" w:cs="Times New Roman"/>
          <w:sz w:val="28"/>
        </w:rPr>
        <w:t xml:space="preserve">- </w:t>
      </w:r>
      <w:r>
        <w:rPr>
          <w:rFonts w:ascii="Times New Roman" w:hAnsi="Times New Roman" w:cs="Times New Roman"/>
          <w:sz w:val="28"/>
        </w:rPr>
        <w:t>М.: «Альпина Паблишер», 2012. – 74</w:t>
      </w:r>
      <w:r w:rsidRPr="00593172">
        <w:rPr>
          <w:rFonts w:ascii="Times New Roman" w:hAnsi="Times New Roman" w:cs="Times New Roman"/>
          <w:sz w:val="28"/>
        </w:rPr>
        <w:t>;</w:t>
      </w:r>
    </w:p>
    <w:p w:rsidR="00686F26" w:rsidRDefault="00686F26" w:rsidP="0097084E">
      <w:pPr>
        <w:pStyle w:val="a3"/>
        <w:numPr>
          <w:ilvl w:val="0"/>
          <w:numId w:val="7"/>
        </w:numPr>
        <w:spacing w:after="0" w:line="360" w:lineRule="auto"/>
        <w:ind w:left="0" w:firstLine="0"/>
        <w:jc w:val="both"/>
        <w:rPr>
          <w:rFonts w:ascii="Times New Roman" w:hAnsi="Times New Roman" w:cs="Times New Roman"/>
          <w:sz w:val="28"/>
        </w:rPr>
      </w:pPr>
      <w:r>
        <w:rPr>
          <w:rFonts w:ascii="Times New Roman" w:hAnsi="Times New Roman" w:cs="Times New Roman"/>
          <w:sz w:val="28"/>
        </w:rPr>
        <w:t>Джозеф Б. Пайн, Джейс Х. Гилмор Экономика впечталений</w:t>
      </w:r>
      <w:r w:rsidRPr="00627C43">
        <w:rPr>
          <w:rFonts w:ascii="Times New Roman" w:hAnsi="Times New Roman" w:cs="Times New Roman"/>
          <w:sz w:val="28"/>
        </w:rPr>
        <w:t xml:space="preserve">: </w:t>
      </w:r>
      <w:r>
        <w:rPr>
          <w:rFonts w:ascii="Times New Roman" w:hAnsi="Times New Roman" w:cs="Times New Roman"/>
          <w:sz w:val="28"/>
        </w:rPr>
        <w:t>Как превратить покупку в захватывающие действие, М.</w:t>
      </w:r>
      <w:r w:rsidRPr="00627C43">
        <w:rPr>
          <w:rFonts w:ascii="Times New Roman" w:hAnsi="Times New Roman" w:cs="Times New Roman"/>
          <w:sz w:val="28"/>
        </w:rPr>
        <w:t xml:space="preserve">: </w:t>
      </w:r>
      <w:r>
        <w:rPr>
          <w:rFonts w:ascii="Times New Roman" w:hAnsi="Times New Roman" w:cs="Times New Roman"/>
          <w:sz w:val="28"/>
        </w:rPr>
        <w:t>Альпина Паблишер, 2018 г</w:t>
      </w:r>
      <w:r w:rsidRPr="00627C43">
        <w:rPr>
          <w:rFonts w:ascii="Times New Roman" w:hAnsi="Times New Roman" w:cs="Times New Roman"/>
          <w:sz w:val="28"/>
        </w:rPr>
        <w:t>;</w:t>
      </w:r>
    </w:p>
    <w:p w:rsidR="00686F26" w:rsidRPr="00627C43" w:rsidRDefault="00686F26" w:rsidP="0097084E">
      <w:pPr>
        <w:pStyle w:val="a3"/>
        <w:numPr>
          <w:ilvl w:val="0"/>
          <w:numId w:val="7"/>
        </w:numPr>
        <w:spacing w:after="0" w:line="360" w:lineRule="auto"/>
        <w:ind w:left="0" w:firstLine="0"/>
        <w:jc w:val="both"/>
        <w:rPr>
          <w:rFonts w:ascii="Times New Roman" w:hAnsi="Times New Roman" w:cs="Times New Roman"/>
          <w:sz w:val="28"/>
        </w:rPr>
      </w:pPr>
      <w:r w:rsidRPr="00E56937">
        <w:rPr>
          <w:rFonts w:ascii="Times New Roman" w:hAnsi="Times New Roman" w:cs="Times New Roman"/>
          <w:sz w:val="28"/>
          <w:szCs w:val="28"/>
        </w:rPr>
        <w:t>Дихтль, Е. Практический маркетинг / Е. Дихтль, Х. Хершген – М.: Высшая школа, 2012. – 369 с.</w:t>
      </w:r>
    </w:p>
    <w:p w:rsidR="00686F26" w:rsidRDefault="00686F26" w:rsidP="0097084E">
      <w:pPr>
        <w:pStyle w:val="a3"/>
        <w:numPr>
          <w:ilvl w:val="0"/>
          <w:numId w:val="7"/>
        </w:numPr>
        <w:spacing w:after="0" w:line="360" w:lineRule="auto"/>
        <w:ind w:left="0" w:firstLine="0"/>
        <w:jc w:val="both"/>
        <w:rPr>
          <w:rFonts w:ascii="Times New Roman" w:hAnsi="Times New Roman" w:cs="Times New Roman"/>
          <w:sz w:val="28"/>
          <w:szCs w:val="28"/>
        </w:rPr>
      </w:pPr>
      <w:r w:rsidRPr="00E56937">
        <w:rPr>
          <w:rFonts w:ascii="Times New Roman" w:hAnsi="Times New Roman" w:cs="Times New Roman"/>
          <w:sz w:val="28"/>
          <w:szCs w:val="28"/>
        </w:rPr>
        <w:t>Дэй Дж. Стратегический маркетинг. - М.: Изд-во ЭКСМО-Пресс, 2002. - 640 с.</w:t>
      </w:r>
    </w:p>
    <w:p w:rsidR="00686F26" w:rsidRPr="00D51946" w:rsidRDefault="00686F26" w:rsidP="0097084E">
      <w:pPr>
        <w:pStyle w:val="a3"/>
        <w:numPr>
          <w:ilvl w:val="0"/>
          <w:numId w:val="7"/>
        </w:numPr>
        <w:spacing w:after="0" w:line="360" w:lineRule="auto"/>
        <w:ind w:left="0" w:firstLine="0"/>
        <w:jc w:val="both"/>
        <w:rPr>
          <w:rStyle w:val="a8"/>
          <w:rFonts w:ascii="Times New Roman" w:hAnsi="Times New Roman" w:cs="Times New Roman"/>
          <w:color w:val="auto"/>
          <w:sz w:val="28"/>
          <w:u w:val="none"/>
        </w:rPr>
      </w:pPr>
      <w:r>
        <w:rPr>
          <w:rFonts w:ascii="Times New Roman" w:hAnsi="Times New Roman" w:cs="Times New Roman"/>
          <w:sz w:val="28"/>
        </w:rPr>
        <w:t>Журнал «</w:t>
      </w:r>
      <w:r>
        <w:rPr>
          <w:rFonts w:ascii="Times New Roman" w:hAnsi="Times New Roman" w:cs="Times New Roman"/>
          <w:sz w:val="28"/>
          <w:lang w:val="en-US"/>
        </w:rPr>
        <w:t>Forbes</w:t>
      </w:r>
      <w:r>
        <w:rPr>
          <w:rFonts w:ascii="Times New Roman" w:hAnsi="Times New Roman" w:cs="Times New Roman"/>
          <w:sz w:val="28"/>
        </w:rPr>
        <w:t xml:space="preserve">» </w:t>
      </w:r>
      <w:r>
        <w:rPr>
          <w:rFonts w:ascii="Times New Roman" w:hAnsi="Times New Roman" w:cs="Times New Roman"/>
          <w:sz w:val="28"/>
          <w:lang w:val="en-US"/>
        </w:rPr>
        <w:t>URL</w:t>
      </w:r>
      <w:r w:rsidRPr="00D51946">
        <w:rPr>
          <w:rFonts w:ascii="Times New Roman" w:hAnsi="Times New Roman" w:cs="Times New Roman"/>
          <w:sz w:val="28"/>
        </w:rPr>
        <w:t xml:space="preserve">: </w:t>
      </w:r>
      <w:hyperlink r:id="rId31" w:history="1">
        <w:r w:rsidRPr="00D51946">
          <w:rPr>
            <w:rStyle w:val="a8"/>
            <w:rFonts w:ascii="Times New Roman" w:hAnsi="Times New Roman" w:cs="Times New Roman"/>
            <w:sz w:val="28"/>
            <w:szCs w:val="28"/>
          </w:rPr>
          <w:t>https://www.forbes.ru/tehnologii/337857-roznichnye-cifry-kak-tehnologii-bolshih-dannyh-prihodyat-v-oflayn-riteyl</w:t>
        </w:r>
      </w:hyperlink>
    </w:p>
    <w:p w:rsidR="00686F26" w:rsidRDefault="00686F26" w:rsidP="0097084E">
      <w:pPr>
        <w:pStyle w:val="ad"/>
        <w:numPr>
          <w:ilvl w:val="0"/>
          <w:numId w:val="7"/>
        </w:numPr>
        <w:spacing w:after="0" w:afterAutospacing="0" w:line="360" w:lineRule="auto"/>
        <w:ind w:left="0" w:firstLine="0"/>
        <w:rPr>
          <w:sz w:val="28"/>
          <w:szCs w:val="28"/>
        </w:rPr>
      </w:pPr>
      <w:r>
        <w:rPr>
          <w:sz w:val="28"/>
          <w:szCs w:val="28"/>
        </w:rPr>
        <w:t xml:space="preserve"> Илюшечкин</w:t>
      </w:r>
      <w:r w:rsidRPr="008F07FB">
        <w:rPr>
          <w:sz w:val="28"/>
          <w:szCs w:val="28"/>
        </w:rPr>
        <w:t xml:space="preserve"> В. М. Основы использования и проектирования баз данных. Учебник / В.М. Илюшеч</w:t>
      </w:r>
      <w:r>
        <w:rPr>
          <w:sz w:val="28"/>
          <w:szCs w:val="28"/>
        </w:rPr>
        <w:t>кин. - М.: Юрайт, 2014. - 214 c.</w:t>
      </w:r>
    </w:p>
    <w:p w:rsidR="00686F26" w:rsidRPr="00E434BA" w:rsidRDefault="00686F26" w:rsidP="0097084E">
      <w:pPr>
        <w:pStyle w:val="a3"/>
        <w:numPr>
          <w:ilvl w:val="0"/>
          <w:numId w:val="7"/>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Исследование </w:t>
      </w:r>
      <w:r>
        <w:rPr>
          <w:rFonts w:ascii="Times New Roman" w:hAnsi="Times New Roman" w:cs="Times New Roman"/>
          <w:sz w:val="28"/>
          <w:szCs w:val="28"/>
          <w:lang w:val="en-US"/>
        </w:rPr>
        <w:t>Nielsen </w:t>
      </w:r>
      <w:r>
        <w:rPr>
          <w:rFonts w:ascii="Times New Roman" w:hAnsi="Times New Roman" w:cs="Times New Roman"/>
          <w:sz w:val="28"/>
          <w:szCs w:val="28"/>
        </w:rPr>
        <w:t xml:space="preserve">онлайн рынка </w:t>
      </w:r>
      <w:r>
        <w:rPr>
          <w:rFonts w:ascii="Times New Roman" w:hAnsi="Times New Roman" w:cs="Times New Roman"/>
          <w:sz w:val="28"/>
          <w:szCs w:val="28"/>
          <w:lang w:val="en-US"/>
        </w:rPr>
        <w:t>FMCG</w:t>
      </w:r>
      <w:r w:rsidRPr="00E434BA">
        <w:rPr>
          <w:rFonts w:ascii="Times New Roman" w:hAnsi="Times New Roman" w:cs="Times New Roman"/>
          <w:sz w:val="28"/>
          <w:szCs w:val="28"/>
        </w:rPr>
        <w:t xml:space="preserve"> </w:t>
      </w:r>
      <w:r>
        <w:rPr>
          <w:rFonts w:ascii="Times New Roman" w:hAnsi="Times New Roman" w:cs="Times New Roman"/>
          <w:sz w:val="28"/>
          <w:szCs w:val="28"/>
        </w:rPr>
        <w:t>в России</w:t>
      </w:r>
      <w:r>
        <w:rPr>
          <w:rFonts w:ascii="Times New Roman" w:hAnsi="Times New Roman" w:cs="Times New Roman"/>
          <w:sz w:val="28"/>
          <w:szCs w:val="28"/>
          <w:lang w:val="en-US"/>
        </w:rPr>
        <w:t> </w:t>
      </w:r>
      <w:r>
        <w:rPr>
          <w:rFonts w:ascii="Times New Roman" w:hAnsi="Times New Roman" w:cs="Times New Roman"/>
          <w:sz w:val="28"/>
          <w:szCs w:val="28"/>
        </w:rPr>
        <w:t xml:space="preserve">за 2019 год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32" w:history="1">
        <w:r w:rsidRPr="00985F28">
          <w:rPr>
            <w:rStyle w:val="a8"/>
            <w:rFonts w:ascii="Times New Roman" w:hAnsi="Times New Roman" w:cs="Times New Roman"/>
            <w:sz w:val="28"/>
            <w:szCs w:val="24"/>
          </w:rPr>
          <w:t>https://www.nielsen.com/ru/ru/insights/article/2019/operezhaya-trendy-rossiyskiy-onlayn-rynok-fmcg-vyros-pochti-vdvoe/</w:t>
        </w:r>
      </w:hyperlink>
    </w:p>
    <w:p w:rsidR="00686F26" w:rsidRPr="0030134F" w:rsidRDefault="00686F26" w:rsidP="0097084E">
      <w:pPr>
        <w:pStyle w:val="a3"/>
        <w:numPr>
          <w:ilvl w:val="0"/>
          <w:numId w:val="7"/>
        </w:numPr>
        <w:spacing w:after="0" w:line="360" w:lineRule="auto"/>
        <w:ind w:left="0" w:firstLine="0"/>
        <w:jc w:val="both"/>
        <w:rPr>
          <w:rStyle w:val="a8"/>
          <w:rFonts w:ascii="Times New Roman" w:hAnsi="Times New Roman" w:cs="Times New Roman"/>
          <w:color w:val="auto"/>
          <w:sz w:val="28"/>
          <w:u w:val="none"/>
        </w:rPr>
      </w:pPr>
      <w:r>
        <w:rPr>
          <w:rFonts w:ascii="Times New Roman" w:hAnsi="Times New Roman" w:cs="Times New Roman"/>
          <w:sz w:val="28"/>
        </w:rPr>
        <w:t xml:space="preserve">Исследование РБК </w:t>
      </w:r>
      <w:r>
        <w:rPr>
          <w:rFonts w:ascii="Times New Roman" w:hAnsi="Times New Roman" w:cs="Times New Roman"/>
          <w:sz w:val="28"/>
          <w:lang w:val="en-US"/>
        </w:rPr>
        <w:t>URL</w:t>
      </w:r>
      <w:r w:rsidRPr="0030134F">
        <w:rPr>
          <w:rFonts w:ascii="Times New Roman" w:hAnsi="Times New Roman" w:cs="Times New Roman"/>
          <w:sz w:val="28"/>
        </w:rPr>
        <w:t xml:space="preserve">: </w:t>
      </w:r>
      <w:hyperlink r:id="rId33" w:history="1">
        <w:r w:rsidR="0097084E" w:rsidRPr="00DE37A4">
          <w:rPr>
            <w:rStyle w:val="a8"/>
            <w:rFonts w:ascii="Times New Roman" w:hAnsi="Times New Roman" w:cs="Times New Roman"/>
            <w:sz w:val="28"/>
            <w:szCs w:val="28"/>
            <w:lang w:val="en-US"/>
          </w:rPr>
          <w:t>URL</w:t>
        </w:r>
        <w:r w:rsidR="0097084E" w:rsidRPr="00DE37A4">
          <w:rPr>
            <w:rStyle w:val="a8"/>
            <w:rFonts w:ascii="Times New Roman" w:hAnsi="Times New Roman" w:cs="Times New Roman"/>
            <w:sz w:val="28"/>
            <w:szCs w:val="28"/>
          </w:rPr>
          <w:t>:https://www.rbc.ru/rbc500/</w:t>
        </w:r>
      </w:hyperlink>
      <w:r w:rsidRPr="0030134F">
        <w:rPr>
          <w:rStyle w:val="a8"/>
          <w:rFonts w:ascii="Times New Roman" w:hAnsi="Times New Roman" w:cs="Times New Roman"/>
          <w:sz w:val="24"/>
        </w:rPr>
        <w:t xml:space="preserve"> </w:t>
      </w:r>
    </w:p>
    <w:p w:rsidR="00686F26" w:rsidRPr="00E56937" w:rsidRDefault="00686F26" w:rsidP="0097084E">
      <w:pPr>
        <w:pStyle w:val="a3"/>
        <w:numPr>
          <w:ilvl w:val="0"/>
          <w:numId w:val="7"/>
        </w:numPr>
        <w:spacing w:after="0" w:line="360" w:lineRule="auto"/>
        <w:ind w:left="0" w:firstLine="0"/>
        <w:rPr>
          <w:rFonts w:ascii="Times New Roman" w:hAnsi="Times New Roman" w:cs="Times New Roman"/>
          <w:sz w:val="28"/>
          <w:szCs w:val="28"/>
        </w:rPr>
      </w:pPr>
      <w:r w:rsidRPr="007F6A1C">
        <w:rPr>
          <w:rFonts w:ascii="Times New Roman" w:hAnsi="Times New Roman" w:cs="Times New Roman"/>
          <w:sz w:val="28"/>
        </w:rPr>
        <w:t>Кириллова К. В. К вопросу о количественной оценке уровня лояльности потребителей // Практический маркетинг, 2013. №10. С. 30-35.</w:t>
      </w:r>
    </w:p>
    <w:p w:rsidR="00686F26" w:rsidRDefault="00686F26" w:rsidP="0097084E">
      <w:pPr>
        <w:pStyle w:val="a3"/>
        <w:numPr>
          <w:ilvl w:val="0"/>
          <w:numId w:val="7"/>
        </w:numPr>
        <w:spacing w:after="0" w:line="360" w:lineRule="auto"/>
        <w:ind w:left="0" w:firstLine="0"/>
        <w:jc w:val="both"/>
        <w:rPr>
          <w:rFonts w:ascii="Times New Roman" w:hAnsi="Times New Roman" w:cs="Times New Roman"/>
          <w:sz w:val="28"/>
        </w:rPr>
      </w:pPr>
      <w:r>
        <w:rPr>
          <w:rFonts w:ascii="Times New Roman" w:hAnsi="Times New Roman" w:cs="Times New Roman"/>
          <w:sz w:val="28"/>
        </w:rPr>
        <w:lastRenderedPageBreak/>
        <w:t xml:space="preserve">Кожушко О.А., Агеев А.В., Чуркин Е.С. – Интернет-маркетинг и </w:t>
      </w:r>
      <w:r>
        <w:rPr>
          <w:rFonts w:ascii="Times New Roman" w:hAnsi="Times New Roman" w:cs="Times New Roman"/>
          <w:sz w:val="28"/>
          <w:lang w:val="en-US"/>
        </w:rPr>
        <w:t>digital</w:t>
      </w:r>
      <w:r w:rsidRPr="00AE66C2">
        <w:rPr>
          <w:rFonts w:ascii="Times New Roman" w:hAnsi="Times New Roman" w:cs="Times New Roman"/>
          <w:sz w:val="28"/>
        </w:rPr>
        <w:t>-</w:t>
      </w:r>
      <w:r>
        <w:rPr>
          <w:rFonts w:ascii="Times New Roman" w:hAnsi="Times New Roman" w:cs="Times New Roman"/>
          <w:sz w:val="28"/>
        </w:rPr>
        <w:t>стратегии. Принципы эффективного использования</w:t>
      </w:r>
      <w:r w:rsidRPr="00AE66C2">
        <w:rPr>
          <w:rFonts w:ascii="Times New Roman" w:hAnsi="Times New Roman" w:cs="Times New Roman"/>
          <w:sz w:val="28"/>
        </w:rPr>
        <w:t xml:space="preserve">: </w:t>
      </w:r>
      <w:r>
        <w:rPr>
          <w:rFonts w:ascii="Times New Roman" w:hAnsi="Times New Roman" w:cs="Times New Roman"/>
          <w:sz w:val="28"/>
        </w:rPr>
        <w:t>Учебное пособие. М.</w:t>
      </w:r>
      <w:r w:rsidRPr="00AE66C2">
        <w:rPr>
          <w:rFonts w:ascii="Times New Roman" w:hAnsi="Times New Roman" w:cs="Times New Roman"/>
          <w:sz w:val="28"/>
        </w:rPr>
        <w:t>:</w:t>
      </w:r>
      <w:r>
        <w:rPr>
          <w:rFonts w:ascii="Times New Roman" w:hAnsi="Times New Roman" w:cs="Times New Roman"/>
          <w:sz w:val="28"/>
        </w:rPr>
        <w:t xml:space="preserve"> Интелсиб, 2015</w:t>
      </w:r>
      <w:r w:rsidRPr="00AE66C2">
        <w:rPr>
          <w:rFonts w:ascii="Times New Roman" w:hAnsi="Times New Roman" w:cs="Times New Roman"/>
          <w:sz w:val="28"/>
        </w:rPr>
        <w:t>;</w:t>
      </w:r>
    </w:p>
    <w:p w:rsidR="00686F26" w:rsidRDefault="00686F26" w:rsidP="0097084E">
      <w:pPr>
        <w:pStyle w:val="a3"/>
        <w:numPr>
          <w:ilvl w:val="0"/>
          <w:numId w:val="7"/>
        </w:numPr>
        <w:spacing w:after="0" w:line="360" w:lineRule="auto"/>
        <w:ind w:left="0" w:firstLine="0"/>
        <w:jc w:val="both"/>
        <w:rPr>
          <w:rFonts w:ascii="Times New Roman" w:hAnsi="Times New Roman" w:cs="Times New Roman"/>
          <w:sz w:val="28"/>
        </w:rPr>
      </w:pPr>
      <w:r>
        <w:rPr>
          <w:rFonts w:ascii="Times New Roman" w:hAnsi="Times New Roman" w:cs="Times New Roman"/>
          <w:sz w:val="28"/>
        </w:rPr>
        <w:t>Комаров С.В., Молодчик А.В. – Трансформация маркетинга в платформенных организациях. М.</w:t>
      </w:r>
      <w:r w:rsidRPr="005C5118">
        <w:rPr>
          <w:rFonts w:ascii="Times New Roman" w:hAnsi="Times New Roman" w:cs="Times New Roman"/>
          <w:sz w:val="28"/>
        </w:rPr>
        <w:t xml:space="preserve">: </w:t>
      </w:r>
      <w:r>
        <w:rPr>
          <w:rFonts w:ascii="Times New Roman" w:hAnsi="Times New Roman" w:cs="Times New Roman"/>
          <w:sz w:val="28"/>
        </w:rPr>
        <w:t>Вестник ПНИПУ, 2019</w:t>
      </w:r>
      <w:r w:rsidRPr="005C5118">
        <w:rPr>
          <w:rFonts w:ascii="Times New Roman" w:hAnsi="Times New Roman" w:cs="Times New Roman"/>
          <w:sz w:val="28"/>
        </w:rPr>
        <w:t>;</w:t>
      </w:r>
    </w:p>
    <w:p w:rsidR="00686F26" w:rsidRDefault="00686F26" w:rsidP="0097084E">
      <w:pPr>
        <w:pStyle w:val="a3"/>
        <w:numPr>
          <w:ilvl w:val="0"/>
          <w:numId w:val="7"/>
        </w:numPr>
        <w:spacing w:after="0" w:line="360" w:lineRule="auto"/>
        <w:ind w:left="0" w:firstLine="0"/>
        <w:jc w:val="both"/>
        <w:rPr>
          <w:rFonts w:ascii="Times New Roman" w:hAnsi="Times New Roman" w:cs="Times New Roman"/>
          <w:sz w:val="28"/>
        </w:rPr>
      </w:pPr>
      <w:r>
        <w:rPr>
          <w:rFonts w:ascii="Times New Roman" w:hAnsi="Times New Roman" w:cs="Times New Roman"/>
          <w:sz w:val="28"/>
        </w:rPr>
        <w:t>Коньшунова А.Ю. Маркетинговые проекты в контексте проектного управления, М.</w:t>
      </w:r>
      <w:r w:rsidRPr="00313F1C">
        <w:rPr>
          <w:rFonts w:ascii="Times New Roman" w:hAnsi="Times New Roman" w:cs="Times New Roman"/>
          <w:sz w:val="28"/>
        </w:rPr>
        <w:t xml:space="preserve">: </w:t>
      </w:r>
      <w:r>
        <w:rPr>
          <w:rFonts w:ascii="Times New Roman" w:hAnsi="Times New Roman" w:cs="Times New Roman"/>
          <w:sz w:val="28"/>
        </w:rPr>
        <w:t>Вестник Омского Университета, 2014 г.</w:t>
      </w:r>
    </w:p>
    <w:p w:rsidR="00686F26" w:rsidRDefault="00686F26" w:rsidP="0097084E">
      <w:pPr>
        <w:pStyle w:val="a3"/>
        <w:numPr>
          <w:ilvl w:val="0"/>
          <w:numId w:val="7"/>
        </w:numPr>
        <w:spacing w:after="0" w:line="360" w:lineRule="auto"/>
        <w:ind w:left="0" w:firstLine="0"/>
        <w:jc w:val="both"/>
        <w:rPr>
          <w:rFonts w:ascii="Times New Roman" w:hAnsi="Times New Roman" w:cs="Times New Roman"/>
          <w:sz w:val="28"/>
        </w:rPr>
      </w:pPr>
      <w:r>
        <w:rPr>
          <w:rFonts w:ascii="Times New Roman" w:hAnsi="Times New Roman" w:cs="Times New Roman"/>
          <w:sz w:val="28"/>
        </w:rPr>
        <w:t>Котлер Ф., Картаджайя Х., Сетиаван А. Маркетинг 3.0 о</w:t>
      </w:r>
      <w:r w:rsidRPr="008460EE">
        <w:rPr>
          <w:rFonts w:ascii="Times New Roman" w:hAnsi="Times New Roman" w:cs="Times New Roman"/>
          <w:sz w:val="28"/>
        </w:rPr>
        <w:t>т продуктов к потребителям и далее – к человеческой душе</w:t>
      </w:r>
      <w:r>
        <w:rPr>
          <w:rFonts w:ascii="Times New Roman" w:hAnsi="Times New Roman" w:cs="Times New Roman"/>
          <w:sz w:val="28"/>
        </w:rPr>
        <w:t>, М.</w:t>
      </w:r>
      <w:r w:rsidRPr="008460EE">
        <w:rPr>
          <w:rFonts w:ascii="Times New Roman" w:hAnsi="Times New Roman" w:cs="Times New Roman"/>
          <w:sz w:val="28"/>
        </w:rPr>
        <w:t>:</w:t>
      </w:r>
      <w:r>
        <w:rPr>
          <w:rFonts w:ascii="Times New Roman" w:hAnsi="Times New Roman" w:cs="Times New Roman"/>
          <w:sz w:val="28"/>
        </w:rPr>
        <w:t xml:space="preserve"> Альпина Бизнес Бук, 2012</w:t>
      </w:r>
    </w:p>
    <w:p w:rsidR="00686F26" w:rsidRDefault="00686F26" w:rsidP="0097084E">
      <w:pPr>
        <w:pStyle w:val="a3"/>
        <w:numPr>
          <w:ilvl w:val="0"/>
          <w:numId w:val="7"/>
        </w:numPr>
        <w:spacing w:after="0" w:line="360" w:lineRule="auto"/>
        <w:ind w:left="0" w:firstLine="0"/>
        <w:jc w:val="both"/>
        <w:rPr>
          <w:rFonts w:ascii="Times New Roman" w:hAnsi="Times New Roman" w:cs="Times New Roman"/>
          <w:sz w:val="28"/>
        </w:rPr>
      </w:pPr>
      <w:r>
        <w:rPr>
          <w:rFonts w:ascii="Times New Roman" w:hAnsi="Times New Roman" w:cs="Times New Roman"/>
          <w:sz w:val="28"/>
        </w:rPr>
        <w:t>Котлер Ф., Картаджайя Х., Сетиаван А. Маркетинг 4.0</w:t>
      </w:r>
      <w:r w:rsidRPr="00627C43">
        <w:rPr>
          <w:rFonts w:ascii="Times New Roman" w:hAnsi="Times New Roman" w:cs="Times New Roman"/>
          <w:sz w:val="28"/>
        </w:rPr>
        <w:t xml:space="preserve"> </w:t>
      </w:r>
      <w:r>
        <w:rPr>
          <w:rFonts w:ascii="Times New Roman" w:hAnsi="Times New Roman" w:cs="Times New Roman"/>
          <w:sz w:val="28"/>
        </w:rPr>
        <w:t>Разворот от традиционного к цифровому, М.</w:t>
      </w:r>
      <w:r w:rsidRPr="00627C43">
        <w:rPr>
          <w:rFonts w:ascii="Times New Roman" w:hAnsi="Times New Roman" w:cs="Times New Roman"/>
          <w:sz w:val="28"/>
        </w:rPr>
        <w:t xml:space="preserve">: </w:t>
      </w:r>
      <w:r>
        <w:rPr>
          <w:rFonts w:ascii="Times New Roman" w:hAnsi="Times New Roman" w:cs="Times New Roman"/>
          <w:sz w:val="28"/>
        </w:rPr>
        <w:t>ЭКСМО, 2019 – 180 с.</w:t>
      </w:r>
    </w:p>
    <w:p w:rsidR="00686F26" w:rsidRDefault="00686F26" w:rsidP="0097084E">
      <w:pPr>
        <w:pStyle w:val="a3"/>
        <w:numPr>
          <w:ilvl w:val="0"/>
          <w:numId w:val="7"/>
        </w:numPr>
        <w:spacing w:after="0" w:line="360" w:lineRule="auto"/>
        <w:ind w:left="0" w:firstLine="0"/>
        <w:jc w:val="both"/>
        <w:rPr>
          <w:rFonts w:ascii="Times New Roman" w:hAnsi="Times New Roman" w:cs="Times New Roman"/>
          <w:sz w:val="28"/>
        </w:rPr>
      </w:pPr>
      <w:r w:rsidRPr="008460EE">
        <w:rPr>
          <w:rFonts w:ascii="Times New Roman" w:hAnsi="Times New Roman" w:cs="Times New Roman"/>
          <w:sz w:val="28"/>
        </w:rPr>
        <w:t>Котлер</w:t>
      </w:r>
      <w:r>
        <w:rPr>
          <w:rFonts w:ascii="Times New Roman" w:hAnsi="Times New Roman" w:cs="Times New Roman"/>
          <w:sz w:val="28"/>
        </w:rPr>
        <w:t xml:space="preserve"> Ф.</w:t>
      </w:r>
      <w:r w:rsidRPr="008460EE">
        <w:rPr>
          <w:rFonts w:ascii="Times New Roman" w:hAnsi="Times New Roman" w:cs="Times New Roman"/>
          <w:sz w:val="28"/>
        </w:rPr>
        <w:t>, Основы маркетинга: Краткий курс, М.: Вильямс, 2015 г.</w:t>
      </w:r>
    </w:p>
    <w:p w:rsidR="00686F26" w:rsidRDefault="00686F26" w:rsidP="0097084E">
      <w:pPr>
        <w:pStyle w:val="a3"/>
        <w:numPr>
          <w:ilvl w:val="0"/>
          <w:numId w:val="7"/>
        </w:numPr>
        <w:spacing w:after="0" w:line="360" w:lineRule="auto"/>
        <w:ind w:left="0" w:firstLine="0"/>
        <w:rPr>
          <w:rFonts w:ascii="Times New Roman" w:hAnsi="Times New Roman" w:cs="Times New Roman"/>
          <w:sz w:val="28"/>
          <w:szCs w:val="28"/>
        </w:rPr>
      </w:pPr>
      <w:r w:rsidRPr="00E56937">
        <w:rPr>
          <w:rFonts w:ascii="Times New Roman" w:hAnsi="Times New Roman" w:cs="Times New Roman"/>
          <w:sz w:val="28"/>
          <w:szCs w:val="28"/>
        </w:rPr>
        <w:t xml:space="preserve">Кревенс Д.В. </w:t>
      </w:r>
      <w:r>
        <w:rPr>
          <w:rFonts w:ascii="Times New Roman" w:hAnsi="Times New Roman" w:cs="Times New Roman"/>
          <w:sz w:val="28"/>
          <w:szCs w:val="28"/>
        </w:rPr>
        <w:t>Стратегический маркетинг</w:t>
      </w:r>
      <w:r w:rsidRPr="00E56937">
        <w:rPr>
          <w:rFonts w:ascii="Times New Roman" w:hAnsi="Times New Roman" w:cs="Times New Roman"/>
          <w:sz w:val="28"/>
          <w:szCs w:val="28"/>
        </w:rPr>
        <w:t>: учебник для вузов 9-е издание, пер. с англ. / Д.В. Кревенс. - М.: Издат-й дом "Вильямс", 2010. - 752 с.</w:t>
      </w:r>
    </w:p>
    <w:p w:rsidR="00686F26" w:rsidRDefault="00686F26" w:rsidP="0097084E">
      <w:pPr>
        <w:pStyle w:val="ad"/>
        <w:numPr>
          <w:ilvl w:val="0"/>
          <w:numId w:val="7"/>
        </w:numPr>
        <w:spacing w:after="0" w:afterAutospacing="0" w:line="360" w:lineRule="auto"/>
        <w:ind w:left="0" w:firstLine="0"/>
        <w:jc w:val="both"/>
        <w:rPr>
          <w:sz w:val="28"/>
          <w:szCs w:val="28"/>
        </w:rPr>
      </w:pPr>
      <w:r w:rsidRPr="008F07FB">
        <w:rPr>
          <w:sz w:val="28"/>
          <w:szCs w:val="28"/>
        </w:rPr>
        <w:t>Кудрявцев, В.Б. Интеллектуальные системы. Учебник и практикум для бакалавриата и магистратуры / В.Б. Кудрявцев, Э.Э. Гасанов, А.С. Подколзин. - Москва: </w:t>
      </w:r>
      <w:r w:rsidRPr="008F07FB">
        <w:rPr>
          <w:bCs/>
          <w:sz w:val="28"/>
          <w:szCs w:val="28"/>
        </w:rPr>
        <w:t>ИЛ</w:t>
      </w:r>
      <w:r w:rsidRPr="008F07FB">
        <w:rPr>
          <w:sz w:val="28"/>
          <w:szCs w:val="28"/>
        </w:rPr>
        <w:t>, 2016. - 219 c.</w:t>
      </w:r>
    </w:p>
    <w:p w:rsidR="00686F26" w:rsidRDefault="00686F26" w:rsidP="0097084E">
      <w:pPr>
        <w:pStyle w:val="a3"/>
        <w:numPr>
          <w:ilvl w:val="0"/>
          <w:numId w:val="7"/>
        </w:numPr>
        <w:spacing w:after="0" w:line="360" w:lineRule="auto"/>
        <w:ind w:left="0" w:firstLine="0"/>
        <w:jc w:val="both"/>
        <w:rPr>
          <w:rFonts w:ascii="Times New Roman" w:hAnsi="Times New Roman" w:cs="Times New Roman"/>
          <w:sz w:val="28"/>
        </w:rPr>
      </w:pPr>
      <w:r w:rsidRPr="00627C43">
        <w:rPr>
          <w:rFonts w:ascii="Times New Roman" w:hAnsi="Times New Roman" w:cs="Times New Roman"/>
          <w:sz w:val="28"/>
        </w:rPr>
        <w:t>Кудрявцев, В.Б. Интеллектуальные системы. Учебник и практикум для бакалавриата и магистратуры / В.Б. Кудрявцев, Э.Э. Гасанов, А.С. Подколзин. - Москва: </w:t>
      </w:r>
      <w:r w:rsidRPr="00627C43">
        <w:rPr>
          <w:rFonts w:ascii="Times New Roman" w:hAnsi="Times New Roman" w:cs="Times New Roman"/>
          <w:bCs/>
          <w:sz w:val="28"/>
        </w:rPr>
        <w:t>ИЛ</w:t>
      </w:r>
      <w:r w:rsidRPr="00627C43">
        <w:rPr>
          <w:rFonts w:ascii="Times New Roman" w:hAnsi="Times New Roman" w:cs="Times New Roman"/>
          <w:sz w:val="28"/>
        </w:rPr>
        <w:t>, 2016. - 219 c.</w:t>
      </w:r>
    </w:p>
    <w:p w:rsidR="00686F26" w:rsidRPr="00371837" w:rsidRDefault="00686F26" w:rsidP="0097084E">
      <w:pPr>
        <w:pStyle w:val="a3"/>
        <w:numPr>
          <w:ilvl w:val="0"/>
          <w:numId w:val="7"/>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Лекции по маркетингу </w:t>
      </w:r>
      <w:r>
        <w:rPr>
          <w:rFonts w:ascii="Times New Roman" w:hAnsi="Times New Roman" w:cs="Times New Roman"/>
          <w:sz w:val="28"/>
          <w:szCs w:val="28"/>
          <w:lang w:val="en-US"/>
        </w:rPr>
        <w:t>URL</w:t>
      </w:r>
      <w:r w:rsidRPr="00E434BA">
        <w:rPr>
          <w:rFonts w:ascii="Times New Roman" w:hAnsi="Times New Roman" w:cs="Times New Roman"/>
          <w:sz w:val="28"/>
          <w:szCs w:val="28"/>
        </w:rPr>
        <w:t xml:space="preserve">: </w:t>
      </w:r>
      <w:hyperlink r:id="rId34" w:history="1">
        <w:r w:rsidRPr="007F1BCA">
          <w:rPr>
            <w:rStyle w:val="a8"/>
            <w:rFonts w:ascii="Times New Roman" w:hAnsi="Times New Roman" w:cs="Times New Roman"/>
            <w:sz w:val="28"/>
            <w:szCs w:val="28"/>
          </w:rPr>
          <w:t>https://yadi.sk/i/_uKoI9eh7a99Bw</w:t>
        </w:r>
      </w:hyperlink>
      <w:r w:rsidRPr="00E434BA">
        <w:rPr>
          <w:rFonts w:ascii="Times New Roman" w:hAnsi="Times New Roman" w:cs="Times New Roman"/>
          <w:sz w:val="28"/>
          <w:szCs w:val="28"/>
        </w:rPr>
        <w:t xml:space="preserve"> </w:t>
      </w:r>
    </w:p>
    <w:p w:rsidR="00686F26" w:rsidRDefault="00686F26" w:rsidP="0097084E">
      <w:pPr>
        <w:pStyle w:val="a3"/>
        <w:numPr>
          <w:ilvl w:val="0"/>
          <w:numId w:val="7"/>
        </w:numPr>
        <w:spacing w:after="0" w:line="360" w:lineRule="auto"/>
        <w:ind w:left="0" w:firstLine="0"/>
        <w:jc w:val="both"/>
        <w:rPr>
          <w:rFonts w:ascii="Times New Roman" w:hAnsi="Times New Roman" w:cs="Times New Roman"/>
          <w:sz w:val="28"/>
        </w:rPr>
      </w:pPr>
      <w:r>
        <w:rPr>
          <w:rFonts w:ascii="Times New Roman" w:hAnsi="Times New Roman" w:cs="Times New Roman"/>
          <w:sz w:val="28"/>
        </w:rPr>
        <w:t>Официальный сайт компании «</w:t>
      </w:r>
      <w:r>
        <w:rPr>
          <w:rFonts w:ascii="Times New Roman" w:hAnsi="Times New Roman" w:cs="Times New Roman"/>
          <w:sz w:val="28"/>
          <w:lang w:val="en-US"/>
        </w:rPr>
        <w:t>Exponea</w:t>
      </w:r>
      <w:r>
        <w:rPr>
          <w:rFonts w:ascii="Times New Roman" w:hAnsi="Times New Roman" w:cs="Times New Roman"/>
          <w:sz w:val="28"/>
        </w:rPr>
        <w:t xml:space="preserve">» </w:t>
      </w:r>
      <w:r>
        <w:rPr>
          <w:rFonts w:ascii="Times New Roman" w:hAnsi="Times New Roman" w:cs="Times New Roman"/>
          <w:sz w:val="28"/>
          <w:lang w:val="en-US"/>
        </w:rPr>
        <w:t>URL</w:t>
      </w:r>
      <w:r w:rsidRPr="0030134F">
        <w:rPr>
          <w:rFonts w:ascii="Times New Roman" w:hAnsi="Times New Roman" w:cs="Times New Roman"/>
          <w:sz w:val="28"/>
        </w:rPr>
        <w:t xml:space="preserve">: </w:t>
      </w:r>
      <w:hyperlink r:id="rId35" w:history="1">
        <w:r w:rsidRPr="007F1BCA">
          <w:rPr>
            <w:rStyle w:val="a8"/>
            <w:rFonts w:ascii="Times New Roman" w:hAnsi="Times New Roman" w:cs="Times New Roman"/>
            <w:sz w:val="28"/>
          </w:rPr>
          <w:t>https://exponea.com/</w:t>
        </w:r>
      </w:hyperlink>
      <w:r>
        <w:rPr>
          <w:rFonts w:ascii="Times New Roman" w:hAnsi="Times New Roman" w:cs="Times New Roman"/>
          <w:sz w:val="28"/>
        </w:rPr>
        <w:t xml:space="preserve"> </w:t>
      </w:r>
    </w:p>
    <w:p w:rsidR="00686F26" w:rsidRDefault="00686F26" w:rsidP="0097084E">
      <w:pPr>
        <w:pStyle w:val="a3"/>
        <w:numPr>
          <w:ilvl w:val="0"/>
          <w:numId w:val="7"/>
        </w:numPr>
        <w:spacing w:after="0" w:line="360" w:lineRule="auto"/>
        <w:ind w:left="0" w:firstLine="0"/>
        <w:jc w:val="both"/>
        <w:rPr>
          <w:rFonts w:ascii="Times New Roman" w:hAnsi="Times New Roman" w:cs="Times New Roman"/>
          <w:sz w:val="28"/>
        </w:rPr>
      </w:pPr>
      <w:r>
        <w:rPr>
          <w:rFonts w:ascii="Times New Roman" w:hAnsi="Times New Roman" w:cs="Times New Roman"/>
          <w:sz w:val="28"/>
        </w:rPr>
        <w:t xml:space="preserve">Официальный сайт компании «Магнит» для инвесторов </w:t>
      </w:r>
      <w:r>
        <w:rPr>
          <w:rFonts w:ascii="Times New Roman" w:hAnsi="Times New Roman" w:cs="Times New Roman"/>
          <w:sz w:val="28"/>
          <w:lang w:val="en-US"/>
        </w:rPr>
        <w:t>URL</w:t>
      </w:r>
      <w:r w:rsidRPr="0030134F">
        <w:rPr>
          <w:rFonts w:ascii="Times New Roman" w:hAnsi="Times New Roman" w:cs="Times New Roman"/>
          <w:sz w:val="28"/>
        </w:rPr>
        <w:t xml:space="preserve">: </w:t>
      </w:r>
      <w:hyperlink r:id="rId36" w:history="1">
        <w:r w:rsidRPr="007F1BCA">
          <w:rPr>
            <w:rStyle w:val="a8"/>
            <w:rFonts w:ascii="Times New Roman" w:hAnsi="Times New Roman" w:cs="Times New Roman"/>
            <w:sz w:val="28"/>
          </w:rPr>
          <w:t>http://ir.magnit.com/ru/</w:t>
        </w:r>
      </w:hyperlink>
      <w:r>
        <w:rPr>
          <w:rFonts w:ascii="Times New Roman" w:hAnsi="Times New Roman" w:cs="Times New Roman"/>
          <w:sz w:val="28"/>
        </w:rPr>
        <w:t xml:space="preserve"> </w:t>
      </w:r>
    </w:p>
    <w:p w:rsidR="00686F26" w:rsidRDefault="00686F26" w:rsidP="0097084E">
      <w:pPr>
        <w:pStyle w:val="a3"/>
        <w:numPr>
          <w:ilvl w:val="0"/>
          <w:numId w:val="7"/>
        </w:numPr>
        <w:spacing w:after="0" w:line="360" w:lineRule="auto"/>
        <w:ind w:left="0" w:firstLine="0"/>
        <w:jc w:val="both"/>
        <w:rPr>
          <w:rFonts w:ascii="Times New Roman" w:hAnsi="Times New Roman" w:cs="Times New Roman"/>
          <w:sz w:val="28"/>
        </w:rPr>
      </w:pPr>
      <w:r>
        <w:rPr>
          <w:rFonts w:ascii="Times New Roman" w:hAnsi="Times New Roman" w:cs="Times New Roman"/>
          <w:sz w:val="28"/>
        </w:rPr>
        <w:t>Панюкова В.В. – Реализация стратегии омникального маркетинга торговыми организациями, М.</w:t>
      </w:r>
      <w:r w:rsidRPr="00AE66C2">
        <w:rPr>
          <w:rFonts w:ascii="Times New Roman" w:hAnsi="Times New Roman" w:cs="Times New Roman"/>
          <w:sz w:val="28"/>
        </w:rPr>
        <w:t xml:space="preserve">: </w:t>
      </w:r>
      <w:r>
        <w:rPr>
          <w:rFonts w:ascii="Times New Roman" w:hAnsi="Times New Roman" w:cs="Times New Roman"/>
          <w:sz w:val="28"/>
        </w:rPr>
        <w:t>Торгово-экономический журнал, 2015. – 7</w:t>
      </w:r>
      <w:r w:rsidRPr="00AE66C2">
        <w:rPr>
          <w:rFonts w:ascii="Times New Roman" w:hAnsi="Times New Roman" w:cs="Times New Roman"/>
          <w:sz w:val="28"/>
        </w:rPr>
        <w:t>;</w:t>
      </w:r>
    </w:p>
    <w:p w:rsidR="00686F26" w:rsidRDefault="00686F26" w:rsidP="0097084E">
      <w:pPr>
        <w:pStyle w:val="a3"/>
        <w:numPr>
          <w:ilvl w:val="0"/>
          <w:numId w:val="7"/>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Персонализация в диджитал </w:t>
      </w:r>
      <w:r>
        <w:rPr>
          <w:rFonts w:ascii="Times New Roman" w:hAnsi="Times New Roman" w:cs="Times New Roman"/>
          <w:sz w:val="28"/>
          <w:szCs w:val="28"/>
          <w:lang w:val="en-US"/>
        </w:rPr>
        <w:t>URL</w:t>
      </w:r>
      <w:r w:rsidRPr="00985F28">
        <w:rPr>
          <w:rFonts w:ascii="Times New Roman" w:hAnsi="Times New Roman" w:cs="Times New Roman"/>
          <w:sz w:val="28"/>
          <w:szCs w:val="28"/>
        </w:rPr>
        <w:t xml:space="preserve">: </w:t>
      </w:r>
      <w:hyperlink r:id="rId37" w:history="1">
        <w:r w:rsidRPr="007F1BCA">
          <w:rPr>
            <w:rStyle w:val="a8"/>
            <w:rFonts w:ascii="Times New Roman" w:hAnsi="Times New Roman" w:cs="Times New Roman"/>
            <w:sz w:val="28"/>
            <w:szCs w:val="28"/>
            <w:lang w:val="en-US"/>
          </w:rPr>
          <w:t>https</w:t>
        </w:r>
        <w:r w:rsidRPr="007F1BCA">
          <w:rPr>
            <w:rStyle w:val="a8"/>
            <w:rFonts w:ascii="Times New Roman" w:hAnsi="Times New Roman" w:cs="Times New Roman"/>
            <w:sz w:val="28"/>
            <w:szCs w:val="28"/>
          </w:rPr>
          <w:t>://</w:t>
        </w:r>
        <w:r w:rsidRPr="007F1BCA">
          <w:rPr>
            <w:rStyle w:val="a8"/>
            <w:rFonts w:ascii="Times New Roman" w:hAnsi="Times New Roman" w:cs="Times New Roman"/>
            <w:sz w:val="28"/>
            <w:szCs w:val="28"/>
            <w:lang w:val="en-US"/>
          </w:rPr>
          <w:t>retail</w:t>
        </w:r>
        <w:r w:rsidRPr="007F1BCA">
          <w:rPr>
            <w:rStyle w:val="a8"/>
            <w:rFonts w:ascii="Times New Roman" w:hAnsi="Times New Roman" w:cs="Times New Roman"/>
            <w:sz w:val="28"/>
            <w:szCs w:val="28"/>
          </w:rPr>
          <w:t>-</w:t>
        </w:r>
        <w:r w:rsidRPr="007F1BCA">
          <w:rPr>
            <w:rStyle w:val="a8"/>
            <w:rFonts w:ascii="Times New Roman" w:hAnsi="Times New Roman" w:cs="Times New Roman"/>
            <w:sz w:val="28"/>
            <w:szCs w:val="28"/>
            <w:lang w:val="en-US"/>
          </w:rPr>
          <w:t>loyalty</w:t>
        </w:r>
        <w:r w:rsidRPr="007F1BCA">
          <w:rPr>
            <w:rStyle w:val="a8"/>
            <w:rFonts w:ascii="Times New Roman" w:hAnsi="Times New Roman" w:cs="Times New Roman"/>
            <w:sz w:val="28"/>
            <w:szCs w:val="28"/>
          </w:rPr>
          <w:t>.</w:t>
        </w:r>
        <w:r w:rsidRPr="007F1BCA">
          <w:rPr>
            <w:rStyle w:val="a8"/>
            <w:rFonts w:ascii="Times New Roman" w:hAnsi="Times New Roman" w:cs="Times New Roman"/>
            <w:sz w:val="28"/>
            <w:szCs w:val="28"/>
            <w:lang w:val="en-US"/>
          </w:rPr>
          <w:t>org</w:t>
        </w:r>
        <w:r w:rsidRPr="007F1BCA">
          <w:rPr>
            <w:rStyle w:val="a8"/>
            <w:rFonts w:ascii="Times New Roman" w:hAnsi="Times New Roman" w:cs="Times New Roman"/>
            <w:sz w:val="28"/>
            <w:szCs w:val="28"/>
          </w:rPr>
          <w:t>/</w:t>
        </w:r>
        <w:r w:rsidRPr="007F1BCA">
          <w:rPr>
            <w:rStyle w:val="a8"/>
            <w:rFonts w:ascii="Times New Roman" w:hAnsi="Times New Roman" w:cs="Times New Roman"/>
            <w:sz w:val="28"/>
            <w:szCs w:val="28"/>
            <w:lang w:val="en-US"/>
          </w:rPr>
          <w:t>expert</w:t>
        </w:r>
        <w:r w:rsidRPr="007F1BCA">
          <w:rPr>
            <w:rStyle w:val="a8"/>
            <w:rFonts w:ascii="Times New Roman" w:hAnsi="Times New Roman" w:cs="Times New Roman"/>
            <w:sz w:val="28"/>
            <w:szCs w:val="28"/>
          </w:rPr>
          <w:t>-</w:t>
        </w:r>
        <w:r w:rsidRPr="007F1BCA">
          <w:rPr>
            <w:rStyle w:val="a8"/>
            <w:rFonts w:ascii="Times New Roman" w:hAnsi="Times New Roman" w:cs="Times New Roman"/>
            <w:sz w:val="28"/>
            <w:szCs w:val="28"/>
            <w:lang w:val="en-US"/>
          </w:rPr>
          <w:t>forum</w:t>
        </w:r>
        <w:r w:rsidRPr="007F1BCA">
          <w:rPr>
            <w:rStyle w:val="a8"/>
            <w:rFonts w:ascii="Times New Roman" w:hAnsi="Times New Roman" w:cs="Times New Roman"/>
            <w:sz w:val="28"/>
            <w:szCs w:val="28"/>
          </w:rPr>
          <w:t>/</w:t>
        </w:r>
        <w:r w:rsidRPr="007F1BCA">
          <w:rPr>
            <w:rStyle w:val="a8"/>
            <w:rFonts w:ascii="Times New Roman" w:hAnsi="Times New Roman" w:cs="Times New Roman"/>
            <w:sz w:val="28"/>
            <w:szCs w:val="28"/>
            <w:lang w:val="en-US"/>
          </w:rPr>
          <w:t>personalizatsiya</w:t>
        </w:r>
        <w:r w:rsidRPr="007F1BCA">
          <w:rPr>
            <w:rStyle w:val="a8"/>
            <w:rFonts w:ascii="Times New Roman" w:hAnsi="Times New Roman" w:cs="Times New Roman"/>
            <w:sz w:val="28"/>
            <w:szCs w:val="28"/>
          </w:rPr>
          <w:t>-</w:t>
        </w:r>
        <w:r w:rsidRPr="007F1BCA">
          <w:rPr>
            <w:rStyle w:val="a8"/>
            <w:rFonts w:ascii="Times New Roman" w:hAnsi="Times New Roman" w:cs="Times New Roman"/>
            <w:sz w:val="28"/>
            <w:szCs w:val="28"/>
            <w:lang w:val="en-US"/>
          </w:rPr>
          <w:t>i</w:t>
        </w:r>
        <w:r w:rsidRPr="007F1BCA">
          <w:rPr>
            <w:rStyle w:val="a8"/>
            <w:rFonts w:ascii="Times New Roman" w:hAnsi="Times New Roman" w:cs="Times New Roman"/>
            <w:sz w:val="28"/>
            <w:szCs w:val="28"/>
          </w:rPr>
          <w:t>-</w:t>
        </w:r>
        <w:r w:rsidRPr="007F1BCA">
          <w:rPr>
            <w:rStyle w:val="a8"/>
            <w:rFonts w:ascii="Times New Roman" w:hAnsi="Times New Roman" w:cs="Times New Roman"/>
            <w:sz w:val="28"/>
            <w:szCs w:val="28"/>
            <w:lang w:val="en-US"/>
          </w:rPr>
          <w:t>didzhital</w:t>
        </w:r>
        <w:r w:rsidRPr="007F1BCA">
          <w:rPr>
            <w:rStyle w:val="a8"/>
            <w:rFonts w:ascii="Times New Roman" w:hAnsi="Times New Roman" w:cs="Times New Roman"/>
            <w:sz w:val="28"/>
            <w:szCs w:val="28"/>
          </w:rPr>
          <w:t>-</w:t>
        </w:r>
        <w:r w:rsidRPr="007F1BCA">
          <w:rPr>
            <w:rStyle w:val="a8"/>
            <w:rFonts w:ascii="Times New Roman" w:hAnsi="Times New Roman" w:cs="Times New Roman"/>
            <w:sz w:val="28"/>
            <w:szCs w:val="28"/>
            <w:lang w:val="en-US"/>
          </w:rPr>
          <w:t>kak</w:t>
        </w:r>
        <w:r w:rsidRPr="007F1BCA">
          <w:rPr>
            <w:rStyle w:val="a8"/>
            <w:rFonts w:ascii="Times New Roman" w:hAnsi="Times New Roman" w:cs="Times New Roman"/>
            <w:sz w:val="28"/>
            <w:szCs w:val="28"/>
          </w:rPr>
          <w:t>-</w:t>
        </w:r>
        <w:r w:rsidRPr="007F1BCA">
          <w:rPr>
            <w:rStyle w:val="a8"/>
            <w:rFonts w:ascii="Times New Roman" w:hAnsi="Times New Roman" w:cs="Times New Roman"/>
            <w:sz w:val="28"/>
            <w:szCs w:val="28"/>
            <w:lang w:val="en-US"/>
          </w:rPr>
          <w:t>tekhnologii</w:t>
        </w:r>
        <w:r w:rsidRPr="007F1BCA">
          <w:rPr>
            <w:rStyle w:val="a8"/>
            <w:rFonts w:ascii="Times New Roman" w:hAnsi="Times New Roman" w:cs="Times New Roman"/>
            <w:sz w:val="28"/>
            <w:szCs w:val="28"/>
          </w:rPr>
          <w:t>-</w:t>
        </w:r>
        <w:r w:rsidRPr="007F1BCA">
          <w:rPr>
            <w:rStyle w:val="a8"/>
            <w:rFonts w:ascii="Times New Roman" w:hAnsi="Times New Roman" w:cs="Times New Roman"/>
            <w:sz w:val="28"/>
            <w:szCs w:val="28"/>
            <w:lang w:val="en-US"/>
          </w:rPr>
          <w:t>vliyayut</w:t>
        </w:r>
        <w:r w:rsidRPr="007F1BCA">
          <w:rPr>
            <w:rStyle w:val="a8"/>
            <w:rFonts w:ascii="Times New Roman" w:hAnsi="Times New Roman" w:cs="Times New Roman"/>
            <w:sz w:val="28"/>
            <w:szCs w:val="28"/>
          </w:rPr>
          <w:t>-</w:t>
        </w:r>
        <w:r w:rsidRPr="007F1BCA">
          <w:rPr>
            <w:rStyle w:val="a8"/>
            <w:rFonts w:ascii="Times New Roman" w:hAnsi="Times New Roman" w:cs="Times New Roman"/>
            <w:sz w:val="28"/>
            <w:szCs w:val="28"/>
            <w:lang w:val="en-US"/>
          </w:rPr>
          <w:t>na</w:t>
        </w:r>
        <w:r w:rsidRPr="007F1BCA">
          <w:rPr>
            <w:rStyle w:val="a8"/>
            <w:rFonts w:ascii="Times New Roman" w:hAnsi="Times New Roman" w:cs="Times New Roman"/>
            <w:sz w:val="28"/>
            <w:szCs w:val="28"/>
          </w:rPr>
          <w:t>-</w:t>
        </w:r>
        <w:r w:rsidRPr="007F1BCA">
          <w:rPr>
            <w:rStyle w:val="a8"/>
            <w:rFonts w:ascii="Times New Roman" w:hAnsi="Times New Roman" w:cs="Times New Roman"/>
            <w:sz w:val="28"/>
            <w:szCs w:val="28"/>
            <w:lang w:val="en-US"/>
          </w:rPr>
          <w:t>razvitie</w:t>
        </w:r>
        <w:r w:rsidRPr="007F1BCA">
          <w:rPr>
            <w:rStyle w:val="a8"/>
            <w:rFonts w:ascii="Times New Roman" w:hAnsi="Times New Roman" w:cs="Times New Roman"/>
            <w:sz w:val="28"/>
            <w:szCs w:val="28"/>
          </w:rPr>
          <w:t>-</w:t>
        </w:r>
        <w:r w:rsidRPr="007F1BCA">
          <w:rPr>
            <w:rStyle w:val="a8"/>
            <w:rFonts w:ascii="Times New Roman" w:hAnsi="Times New Roman" w:cs="Times New Roman"/>
            <w:sz w:val="28"/>
            <w:szCs w:val="28"/>
            <w:lang w:val="en-US"/>
          </w:rPr>
          <w:t>programm</w:t>
        </w:r>
        <w:r w:rsidRPr="007F1BCA">
          <w:rPr>
            <w:rStyle w:val="a8"/>
            <w:rFonts w:ascii="Times New Roman" w:hAnsi="Times New Roman" w:cs="Times New Roman"/>
            <w:sz w:val="28"/>
            <w:szCs w:val="28"/>
          </w:rPr>
          <w:t>-</w:t>
        </w:r>
        <w:r w:rsidRPr="007F1BCA">
          <w:rPr>
            <w:rStyle w:val="a8"/>
            <w:rFonts w:ascii="Times New Roman" w:hAnsi="Times New Roman" w:cs="Times New Roman"/>
            <w:sz w:val="28"/>
            <w:szCs w:val="28"/>
            <w:lang w:val="en-US"/>
          </w:rPr>
          <w:t>loyalnosti</w:t>
        </w:r>
        <w:r w:rsidRPr="007F1BCA">
          <w:rPr>
            <w:rStyle w:val="a8"/>
            <w:rFonts w:ascii="Times New Roman" w:hAnsi="Times New Roman" w:cs="Times New Roman"/>
            <w:sz w:val="28"/>
            <w:szCs w:val="28"/>
          </w:rPr>
          <w:t>/</w:t>
        </w:r>
      </w:hyperlink>
      <w:r>
        <w:rPr>
          <w:rFonts w:ascii="Times New Roman" w:hAnsi="Times New Roman" w:cs="Times New Roman"/>
          <w:sz w:val="28"/>
          <w:szCs w:val="28"/>
        </w:rPr>
        <w:t xml:space="preserve"> </w:t>
      </w:r>
      <w:r w:rsidRPr="00985F28">
        <w:rPr>
          <w:rFonts w:ascii="Times New Roman" w:hAnsi="Times New Roman" w:cs="Times New Roman"/>
          <w:sz w:val="28"/>
          <w:szCs w:val="28"/>
        </w:rPr>
        <w:t xml:space="preserve"> </w:t>
      </w:r>
    </w:p>
    <w:p w:rsidR="00686F26" w:rsidRPr="0030734E" w:rsidRDefault="00686F26" w:rsidP="0097084E">
      <w:pPr>
        <w:pStyle w:val="a3"/>
        <w:numPr>
          <w:ilvl w:val="0"/>
          <w:numId w:val="7"/>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Поведение потребителей </w:t>
      </w:r>
      <w:r>
        <w:rPr>
          <w:rFonts w:ascii="Times New Roman" w:hAnsi="Times New Roman" w:cs="Times New Roman"/>
          <w:sz w:val="28"/>
          <w:szCs w:val="28"/>
          <w:lang w:val="en-US"/>
        </w:rPr>
        <w:t>URL</w:t>
      </w:r>
      <w:r w:rsidRPr="0030734E">
        <w:rPr>
          <w:rFonts w:ascii="Times New Roman" w:hAnsi="Times New Roman" w:cs="Times New Roman"/>
          <w:sz w:val="28"/>
          <w:szCs w:val="28"/>
        </w:rPr>
        <w:t xml:space="preserve">: </w:t>
      </w:r>
      <w:hyperlink r:id="rId38" w:history="1">
        <w:r w:rsidRPr="007F1BCA">
          <w:rPr>
            <w:rStyle w:val="a8"/>
            <w:rFonts w:ascii="Times New Roman" w:hAnsi="Times New Roman" w:cs="Times New Roman"/>
            <w:sz w:val="28"/>
            <w:szCs w:val="28"/>
            <w:lang w:val="en-US"/>
          </w:rPr>
          <w:t>https</w:t>
        </w:r>
        <w:r w:rsidRPr="007F1BCA">
          <w:rPr>
            <w:rStyle w:val="a8"/>
            <w:rFonts w:ascii="Times New Roman" w:hAnsi="Times New Roman" w:cs="Times New Roman"/>
            <w:sz w:val="28"/>
            <w:szCs w:val="28"/>
          </w:rPr>
          <w:t>://</w:t>
        </w:r>
        <w:r w:rsidRPr="007F1BCA">
          <w:rPr>
            <w:rStyle w:val="a8"/>
            <w:rFonts w:ascii="Times New Roman" w:hAnsi="Times New Roman" w:cs="Times New Roman"/>
            <w:sz w:val="28"/>
            <w:szCs w:val="28"/>
            <w:lang w:val="en-US"/>
          </w:rPr>
          <w:t>en</w:t>
        </w:r>
        <w:r w:rsidRPr="007F1BCA">
          <w:rPr>
            <w:rStyle w:val="a8"/>
            <w:rFonts w:ascii="Times New Roman" w:hAnsi="Times New Roman" w:cs="Times New Roman"/>
            <w:sz w:val="28"/>
            <w:szCs w:val="28"/>
          </w:rPr>
          <w:t>.</w:t>
        </w:r>
        <w:r w:rsidRPr="007F1BCA">
          <w:rPr>
            <w:rStyle w:val="a8"/>
            <w:rFonts w:ascii="Times New Roman" w:hAnsi="Times New Roman" w:cs="Times New Roman"/>
            <w:sz w:val="28"/>
            <w:szCs w:val="28"/>
            <w:lang w:val="en-US"/>
          </w:rPr>
          <w:t>ppt</w:t>
        </w:r>
        <w:r w:rsidRPr="007F1BCA">
          <w:rPr>
            <w:rStyle w:val="a8"/>
            <w:rFonts w:ascii="Times New Roman" w:hAnsi="Times New Roman" w:cs="Times New Roman"/>
            <w:sz w:val="28"/>
            <w:szCs w:val="28"/>
          </w:rPr>
          <w:t>-</w:t>
        </w:r>
        <w:r w:rsidRPr="007F1BCA">
          <w:rPr>
            <w:rStyle w:val="a8"/>
            <w:rFonts w:ascii="Times New Roman" w:hAnsi="Times New Roman" w:cs="Times New Roman"/>
            <w:sz w:val="28"/>
            <w:szCs w:val="28"/>
            <w:lang w:val="en-US"/>
          </w:rPr>
          <w:t>online</w:t>
        </w:r>
        <w:r w:rsidRPr="007F1BCA">
          <w:rPr>
            <w:rStyle w:val="a8"/>
            <w:rFonts w:ascii="Times New Roman" w:hAnsi="Times New Roman" w:cs="Times New Roman"/>
            <w:sz w:val="28"/>
            <w:szCs w:val="28"/>
          </w:rPr>
          <w:t>.</w:t>
        </w:r>
        <w:r w:rsidRPr="007F1BCA">
          <w:rPr>
            <w:rStyle w:val="a8"/>
            <w:rFonts w:ascii="Times New Roman" w:hAnsi="Times New Roman" w:cs="Times New Roman"/>
            <w:sz w:val="28"/>
            <w:szCs w:val="28"/>
            <w:lang w:val="en-US"/>
          </w:rPr>
          <w:t>org</w:t>
        </w:r>
        <w:r w:rsidRPr="007F1BCA">
          <w:rPr>
            <w:rStyle w:val="a8"/>
            <w:rFonts w:ascii="Times New Roman" w:hAnsi="Times New Roman" w:cs="Times New Roman"/>
            <w:sz w:val="28"/>
            <w:szCs w:val="28"/>
          </w:rPr>
          <w:t>/167175</w:t>
        </w:r>
      </w:hyperlink>
    </w:p>
    <w:p w:rsidR="00686F26" w:rsidRDefault="00686F26" w:rsidP="0097084E">
      <w:pPr>
        <w:pStyle w:val="ad"/>
        <w:numPr>
          <w:ilvl w:val="0"/>
          <w:numId w:val="7"/>
        </w:numPr>
        <w:spacing w:after="0" w:afterAutospacing="0" w:line="360" w:lineRule="auto"/>
        <w:ind w:left="0" w:firstLine="0"/>
        <w:jc w:val="both"/>
        <w:rPr>
          <w:sz w:val="28"/>
          <w:szCs w:val="28"/>
        </w:rPr>
      </w:pPr>
      <w:r w:rsidRPr="0030734E">
        <w:rPr>
          <w:sz w:val="28"/>
          <w:szCs w:val="28"/>
        </w:rPr>
        <w:lastRenderedPageBreak/>
        <w:t>Полковников А.В. Управление проектами. Полный курс МВА / А.В. Полковников, М.Ф. Дубовик. – М.: ЗАО «Олимп-Бизнес», 2015 – 552 с.</w:t>
      </w:r>
    </w:p>
    <w:p w:rsidR="00686F26" w:rsidRDefault="00686F26" w:rsidP="0097084E">
      <w:pPr>
        <w:pStyle w:val="a3"/>
        <w:numPr>
          <w:ilvl w:val="0"/>
          <w:numId w:val="7"/>
        </w:numPr>
        <w:spacing w:after="0" w:line="360" w:lineRule="auto"/>
        <w:ind w:left="0" w:firstLine="0"/>
        <w:rPr>
          <w:rFonts w:ascii="Times New Roman" w:hAnsi="Times New Roman" w:cs="Times New Roman"/>
          <w:sz w:val="28"/>
          <w:szCs w:val="28"/>
        </w:rPr>
      </w:pPr>
      <w:r w:rsidRPr="00CB604B">
        <w:rPr>
          <w:rFonts w:ascii="Times New Roman" w:hAnsi="Times New Roman" w:cs="Times New Roman"/>
          <w:sz w:val="28"/>
          <w:szCs w:val="28"/>
        </w:rPr>
        <w:t>Портер М. Конкурентная стратегия: Методика анализа отраслей и конкурентов / Майкл Портер; Пер. с англ. — 4-е изд. — М.: Альпина Паблишер, 2011. — 453 с</w:t>
      </w:r>
      <w:r>
        <w:rPr>
          <w:rFonts w:ascii="Times New Roman" w:hAnsi="Times New Roman" w:cs="Times New Roman"/>
          <w:sz w:val="28"/>
          <w:szCs w:val="28"/>
        </w:rPr>
        <w:t>.</w:t>
      </w:r>
    </w:p>
    <w:p w:rsidR="00686F26" w:rsidRDefault="00686F26" w:rsidP="0097084E">
      <w:pPr>
        <w:pStyle w:val="a3"/>
        <w:numPr>
          <w:ilvl w:val="0"/>
          <w:numId w:val="7"/>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Применение </w:t>
      </w:r>
      <w:r>
        <w:rPr>
          <w:rFonts w:ascii="Times New Roman" w:hAnsi="Times New Roman" w:cs="Times New Roman"/>
          <w:sz w:val="28"/>
          <w:szCs w:val="28"/>
          <w:lang w:val="en-US"/>
        </w:rPr>
        <w:t>cookie</w:t>
      </w:r>
      <w:r w:rsidRPr="00985F28">
        <w:rPr>
          <w:rFonts w:ascii="Times New Roman" w:hAnsi="Times New Roman" w:cs="Times New Roman"/>
          <w:sz w:val="28"/>
          <w:szCs w:val="28"/>
        </w:rPr>
        <w:t>-</w:t>
      </w:r>
      <w:r>
        <w:rPr>
          <w:rFonts w:ascii="Times New Roman" w:hAnsi="Times New Roman" w:cs="Times New Roman"/>
          <w:sz w:val="28"/>
          <w:szCs w:val="28"/>
        </w:rPr>
        <w:t xml:space="preserve">файлрв </w:t>
      </w:r>
      <w:r>
        <w:rPr>
          <w:rFonts w:ascii="Times New Roman" w:hAnsi="Times New Roman" w:cs="Times New Roman"/>
          <w:sz w:val="28"/>
          <w:szCs w:val="28"/>
          <w:lang w:val="en-US"/>
        </w:rPr>
        <w:t>URL</w:t>
      </w:r>
      <w:r w:rsidRPr="00985F28">
        <w:rPr>
          <w:rFonts w:ascii="Times New Roman" w:hAnsi="Times New Roman" w:cs="Times New Roman"/>
          <w:sz w:val="28"/>
          <w:szCs w:val="28"/>
        </w:rPr>
        <w:t xml:space="preserve">: </w:t>
      </w:r>
      <w:hyperlink r:id="rId39" w:history="1">
        <w:r w:rsidRPr="00985F28">
          <w:rPr>
            <w:rStyle w:val="a8"/>
            <w:rFonts w:ascii="Times New Roman" w:hAnsi="Times New Roman" w:cs="Times New Roman"/>
            <w:sz w:val="28"/>
            <w:szCs w:val="28"/>
          </w:rPr>
          <w:t>https://browser.yandex.ru/help/personal-data-protection/cookies.html</w:t>
        </w:r>
      </w:hyperlink>
      <w:r w:rsidRPr="00985F28">
        <w:rPr>
          <w:rFonts w:ascii="Times New Roman" w:hAnsi="Times New Roman" w:cs="Times New Roman"/>
          <w:sz w:val="28"/>
          <w:szCs w:val="28"/>
        </w:rPr>
        <w:t xml:space="preserve"> </w:t>
      </w:r>
    </w:p>
    <w:p w:rsidR="00686F26" w:rsidRDefault="00686F26" w:rsidP="0097084E">
      <w:pPr>
        <w:pStyle w:val="a3"/>
        <w:numPr>
          <w:ilvl w:val="0"/>
          <w:numId w:val="7"/>
        </w:numPr>
        <w:spacing w:after="0" w:line="360" w:lineRule="auto"/>
        <w:ind w:left="0" w:firstLine="0"/>
        <w:jc w:val="both"/>
        <w:rPr>
          <w:rFonts w:ascii="Times New Roman" w:hAnsi="Times New Roman" w:cs="Times New Roman"/>
          <w:sz w:val="28"/>
        </w:rPr>
      </w:pPr>
      <w:r>
        <w:rPr>
          <w:rFonts w:ascii="Times New Roman" w:hAnsi="Times New Roman" w:cs="Times New Roman"/>
          <w:sz w:val="28"/>
        </w:rPr>
        <w:t>Приходченко О.А. Инновационный продукт</w:t>
      </w:r>
      <w:r w:rsidRPr="001E3BC0">
        <w:rPr>
          <w:rFonts w:ascii="Times New Roman" w:hAnsi="Times New Roman" w:cs="Times New Roman"/>
          <w:sz w:val="28"/>
        </w:rPr>
        <w:t xml:space="preserve">: </w:t>
      </w:r>
      <w:r>
        <w:rPr>
          <w:rFonts w:ascii="Times New Roman" w:hAnsi="Times New Roman" w:cs="Times New Roman"/>
          <w:sz w:val="28"/>
        </w:rPr>
        <w:t>особенности его восприятия потребителем, М.</w:t>
      </w:r>
      <w:r w:rsidRPr="001E3BC0">
        <w:rPr>
          <w:rFonts w:ascii="Times New Roman" w:hAnsi="Times New Roman" w:cs="Times New Roman"/>
          <w:sz w:val="28"/>
        </w:rPr>
        <w:t xml:space="preserve">: </w:t>
      </w:r>
      <w:r>
        <w:rPr>
          <w:rFonts w:ascii="Times New Roman" w:hAnsi="Times New Roman" w:cs="Times New Roman"/>
          <w:sz w:val="28"/>
        </w:rPr>
        <w:t>ЭКО, 2007 г.</w:t>
      </w:r>
    </w:p>
    <w:p w:rsidR="00686F26" w:rsidRDefault="00686F26" w:rsidP="0097084E">
      <w:pPr>
        <w:pStyle w:val="a3"/>
        <w:numPr>
          <w:ilvl w:val="0"/>
          <w:numId w:val="7"/>
        </w:numPr>
        <w:spacing w:after="0" w:line="360" w:lineRule="auto"/>
        <w:ind w:left="0" w:firstLine="0"/>
        <w:jc w:val="both"/>
        <w:rPr>
          <w:rFonts w:ascii="Times New Roman" w:hAnsi="Times New Roman" w:cs="Times New Roman"/>
          <w:sz w:val="28"/>
        </w:rPr>
      </w:pPr>
      <w:r>
        <w:rPr>
          <w:rFonts w:ascii="Times New Roman" w:hAnsi="Times New Roman" w:cs="Times New Roman"/>
          <w:sz w:val="28"/>
        </w:rPr>
        <w:t xml:space="preserve">Ружанская Л.С., Якимова Е.А., Зубакина Д.А. </w:t>
      </w:r>
      <w:r w:rsidRPr="001F2A5B">
        <w:rPr>
          <w:rFonts w:ascii="Times New Roman" w:hAnsi="Times New Roman" w:cs="Times New Roman"/>
          <w:sz w:val="28"/>
        </w:rPr>
        <w:t xml:space="preserve">Учебное пособие: Стратегический менеджмент, </w:t>
      </w:r>
      <w:r>
        <w:rPr>
          <w:rFonts w:ascii="Times New Roman" w:hAnsi="Times New Roman" w:cs="Times New Roman"/>
          <w:sz w:val="28"/>
        </w:rPr>
        <w:t>М.</w:t>
      </w:r>
      <w:r w:rsidRPr="00AE66C2">
        <w:rPr>
          <w:rFonts w:ascii="Times New Roman" w:hAnsi="Times New Roman" w:cs="Times New Roman"/>
          <w:sz w:val="28"/>
        </w:rPr>
        <w:t xml:space="preserve">: </w:t>
      </w:r>
      <w:r w:rsidRPr="001F2A5B">
        <w:rPr>
          <w:rFonts w:ascii="Times New Roman" w:hAnsi="Times New Roman" w:cs="Times New Roman"/>
          <w:sz w:val="28"/>
        </w:rPr>
        <w:t>Уральский Федеральный Университет, 2019</w:t>
      </w:r>
      <w:r>
        <w:rPr>
          <w:rFonts w:ascii="Times New Roman" w:hAnsi="Times New Roman" w:cs="Times New Roman"/>
          <w:sz w:val="28"/>
        </w:rPr>
        <w:t xml:space="preserve"> г</w:t>
      </w:r>
      <w:r w:rsidRPr="001F2A5B">
        <w:rPr>
          <w:rFonts w:ascii="Times New Roman" w:hAnsi="Times New Roman" w:cs="Times New Roman"/>
          <w:sz w:val="28"/>
        </w:rPr>
        <w:t>;</w:t>
      </w:r>
    </w:p>
    <w:p w:rsidR="00686F26" w:rsidRPr="001F2A5B" w:rsidRDefault="00686F26" w:rsidP="0097084E">
      <w:pPr>
        <w:pStyle w:val="a3"/>
        <w:numPr>
          <w:ilvl w:val="0"/>
          <w:numId w:val="7"/>
        </w:numPr>
        <w:spacing w:after="0" w:line="360" w:lineRule="auto"/>
        <w:ind w:left="0" w:firstLine="0"/>
        <w:jc w:val="both"/>
        <w:rPr>
          <w:rFonts w:ascii="Times New Roman" w:hAnsi="Times New Roman" w:cs="Times New Roman"/>
          <w:sz w:val="28"/>
        </w:rPr>
      </w:pPr>
      <w:r w:rsidRPr="001F2A5B">
        <w:rPr>
          <w:rFonts w:ascii="Times New Roman" w:hAnsi="Times New Roman" w:cs="Times New Roman"/>
          <w:sz w:val="28"/>
        </w:rPr>
        <w:t>Саймон Кингснорт: «Стр</w:t>
      </w:r>
      <w:r>
        <w:rPr>
          <w:rFonts w:ascii="Times New Roman" w:hAnsi="Times New Roman" w:cs="Times New Roman"/>
          <w:sz w:val="28"/>
        </w:rPr>
        <w:t>атегия цифрового маркетинга. И</w:t>
      </w:r>
      <w:r w:rsidRPr="001F2A5B">
        <w:rPr>
          <w:rFonts w:ascii="Times New Roman" w:hAnsi="Times New Roman" w:cs="Times New Roman"/>
          <w:sz w:val="28"/>
        </w:rPr>
        <w:t xml:space="preserve">нтегрированный подход к </w:t>
      </w:r>
      <w:r>
        <w:rPr>
          <w:rFonts w:ascii="Times New Roman" w:hAnsi="Times New Roman" w:cs="Times New Roman"/>
          <w:sz w:val="28"/>
        </w:rPr>
        <w:t>онлайн-маркетингу», М.</w:t>
      </w:r>
      <w:r w:rsidRPr="001F2A5B">
        <w:rPr>
          <w:rFonts w:ascii="Times New Roman" w:hAnsi="Times New Roman" w:cs="Times New Roman"/>
          <w:sz w:val="28"/>
        </w:rPr>
        <w:t xml:space="preserve">: </w:t>
      </w:r>
      <w:r>
        <w:rPr>
          <w:rFonts w:ascii="Times New Roman" w:hAnsi="Times New Roman" w:cs="Times New Roman"/>
          <w:sz w:val="28"/>
        </w:rPr>
        <w:t>Олимп-Бизнес, 2019 г – 344 с</w:t>
      </w:r>
      <w:r w:rsidRPr="001F2A5B">
        <w:rPr>
          <w:rFonts w:ascii="Times New Roman" w:hAnsi="Times New Roman" w:cs="Times New Roman"/>
          <w:sz w:val="28"/>
        </w:rPr>
        <w:t>;</w:t>
      </w:r>
    </w:p>
    <w:p w:rsidR="00686F26" w:rsidRDefault="00686F26" w:rsidP="0097084E">
      <w:pPr>
        <w:pStyle w:val="a3"/>
        <w:numPr>
          <w:ilvl w:val="0"/>
          <w:numId w:val="7"/>
        </w:numPr>
        <w:spacing w:after="0" w:line="360" w:lineRule="auto"/>
        <w:ind w:left="0" w:firstLine="0"/>
        <w:jc w:val="both"/>
        <w:rPr>
          <w:rFonts w:ascii="Times New Roman" w:hAnsi="Times New Roman" w:cs="Times New Roman"/>
          <w:sz w:val="28"/>
        </w:rPr>
      </w:pPr>
      <w:r>
        <w:rPr>
          <w:rFonts w:ascii="Times New Roman" w:hAnsi="Times New Roman" w:cs="Times New Roman"/>
          <w:sz w:val="28"/>
        </w:rPr>
        <w:t xml:space="preserve">Симакина М.А. – Особенности использования технологий </w:t>
      </w:r>
      <w:r>
        <w:rPr>
          <w:rFonts w:ascii="Times New Roman" w:hAnsi="Times New Roman" w:cs="Times New Roman"/>
          <w:sz w:val="28"/>
          <w:lang w:val="en-US"/>
        </w:rPr>
        <w:t>Big</w:t>
      </w:r>
      <w:r w:rsidRPr="00DD1CA8">
        <w:rPr>
          <w:rFonts w:ascii="Times New Roman" w:hAnsi="Times New Roman" w:cs="Times New Roman"/>
          <w:sz w:val="28"/>
        </w:rPr>
        <w:t xml:space="preserve"> </w:t>
      </w:r>
      <w:r>
        <w:rPr>
          <w:rFonts w:ascii="Times New Roman" w:hAnsi="Times New Roman" w:cs="Times New Roman"/>
          <w:sz w:val="28"/>
          <w:lang w:val="en-US"/>
        </w:rPr>
        <w:t>DATA</w:t>
      </w:r>
      <w:r w:rsidRPr="005C5118">
        <w:rPr>
          <w:rFonts w:ascii="Times New Roman" w:hAnsi="Times New Roman" w:cs="Times New Roman"/>
          <w:sz w:val="28"/>
        </w:rPr>
        <w:t xml:space="preserve"> </w:t>
      </w:r>
      <w:r>
        <w:rPr>
          <w:rFonts w:ascii="Times New Roman" w:hAnsi="Times New Roman" w:cs="Times New Roman"/>
          <w:sz w:val="28"/>
        </w:rPr>
        <w:t>в маркетинге, 2018</w:t>
      </w:r>
      <w:r w:rsidRPr="005C5118">
        <w:rPr>
          <w:rFonts w:ascii="Times New Roman" w:hAnsi="Times New Roman" w:cs="Times New Roman"/>
          <w:sz w:val="28"/>
        </w:rPr>
        <w:t>;</w:t>
      </w:r>
    </w:p>
    <w:p w:rsidR="00686F26" w:rsidRPr="00DA6F26" w:rsidRDefault="00686F26" w:rsidP="0097084E">
      <w:pPr>
        <w:pStyle w:val="a3"/>
        <w:numPr>
          <w:ilvl w:val="0"/>
          <w:numId w:val="7"/>
        </w:numPr>
        <w:spacing w:after="0" w:line="360" w:lineRule="auto"/>
        <w:ind w:left="0" w:firstLine="0"/>
        <w:jc w:val="both"/>
        <w:rPr>
          <w:rStyle w:val="a8"/>
          <w:rFonts w:ascii="Times New Roman" w:hAnsi="Times New Roman" w:cs="Times New Roman"/>
          <w:color w:val="auto"/>
          <w:sz w:val="28"/>
          <w:szCs w:val="28"/>
          <w:u w:val="none"/>
        </w:rPr>
      </w:pPr>
      <w:r>
        <w:rPr>
          <w:rFonts w:ascii="Times New Roman" w:hAnsi="Times New Roman" w:cs="Times New Roman"/>
          <w:sz w:val="28"/>
          <w:szCs w:val="28"/>
        </w:rPr>
        <w:t xml:space="preserve">СМИ в области бизнеса </w:t>
      </w:r>
      <w:r>
        <w:rPr>
          <w:rFonts w:ascii="Times New Roman" w:hAnsi="Times New Roman" w:cs="Times New Roman"/>
          <w:sz w:val="28"/>
          <w:szCs w:val="28"/>
          <w:lang w:val="en-US"/>
        </w:rPr>
        <w:t>URL</w:t>
      </w:r>
      <w:r w:rsidRPr="001C0D44">
        <w:rPr>
          <w:rFonts w:ascii="Times New Roman" w:hAnsi="Times New Roman" w:cs="Times New Roman"/>
          <w:sz w:val="28"/>
          <w:szCs w:val="28"/>
        </w:rPr>
        <w:t xml:space="preserve">: </w:t>
      </w:r>
      <w:hyperlink r:id="rId40" w:history="1">
        <w:r w:rsidRPr="001C0D44">
          <w:rPr>
            <w:rStyle w:val="a8"/>
            <w:rFonts w:ascii="Times New Roman" w:hAnsi="Times New Roman" w:cs="Times New Roman"/>
            <w:sz w:val="28"/>
            <w:lang w:val="en-US"/>
          </w:rPr>
          <w:t>https</w:t>
        </w:r>
        <w:r w:rsidRPr="001C0D44">
          <w:rPr>
            <w:rStyle w:val="a8"/>
            <w:rFonts w:ascii="Times New Roman" w:hAnsi="Times New Roman" w:cs="Times New Roman"/>
            <w:sz w:val="28"/>
          </w:rPr>
          <w:t>://</w:t>
        </w:r>
        <w:r w:rsidRPr="001C0D44">
          <w:rPr>
            <w:rStyle w:val="a8"/>
            <w:rFonts w:ascii="Times New Roman" w:hAnsi="Times New Roman" w:cs="Times New Roman"/>
            <w:sz w:val="28"/>
            <w:lang w:val="en-US"/>
          </w:rPr>
          <w:t>www</w:t>
        </w:r>
        <w:r w:rsidRPr="001C0D44">
          <w:rPr>
            <w:rStyle w:val="a8"/>
            <w:rFonts w:ascii="Times New Roman" w:hAnsi="Times New Roman" w:cs="Times New Roman"/>
            <w:sz w:val="28"/>
          </w:rPr>
          <w:t>.</w:t>
        </w:r>
        <w:r w:rsidRPr="001C0D44">
          <w:rPr>
            <w:rStyle w:val="a8"/>
            <w:rFonts w:ascii="Times New Roman" w:hAnsi="Times New Roman" w:cs="Times New Roman"/>
            <w:sz w:val="28"/>
            <w:lang w:val="en-US"/>
          </w:rPr>
          <w:t>sostav</w:t>
        </w:r>
        <w:r w:rsidRPr="001C0D44">
          <w:rPr>
            <w:rStyle w:val="a8"/>
            <w:rFonts w:ascii="Times New Roman" w:hAnsi="Times New Roman" w:cs="Times New Roman"/>
            <w:sz w:val="28"/>
          </w:rPr>
          <w:t>.</w:t>
        </w:r>
        <w:r w:rsidRPr="001C0D44">
          <w:rPr>
            <w:rStyle w:val="a8"/>
            <w:rFonts w:ascii="Times New Roman" w:hAnsi="Times New Roman" w:cs="Times New Roman"/>
            <w:sz w:val="28"/>
            <w:lang w:val="en-US"/>
          </w:rPr>
          <w:t>ru</w:t>
        </w:r>
        <w:r w:rsidRPr="001C0D44">
          <w:rPr>
            <w:rStyle w:val="a8"/>
            <w:rFonts w:ascii="Times New Roman" w:hAnsi="Times New Roman" w:cs="Times New Roman"/>
            <w:sz w:val="28"/>
          </w:rPr>
          <w:t>/</w:t>
        </w:r>
        <w:r w:rsidRPr="001C0D44">
          <w:rPr>
            <w:rStyle w:val="a8"/>
            <w:rFonts w:ascii="Times New Roman" w:hAnsi="Times New Roman" w:cs="Times New Roman"/>
            <w:sz w:val="28"/>
            <w:lang w:val="en-US"/>
          </w:rPr>
          <w:t>news</w:t>
        </w:r>
        <w:r w:rsidRPr="001C0D44">
          <w:rPr>
            <w:rStyle w:val="a8"/>
            <w:rFonts w:ascii="Times New Roman" w:hAnsi="Times New Roman" w:cs="Times New Roman"/>
            <w:sz w:val="28"/>
          </w:rPr>
          <w:t>/2006/06/16/19/</w:t>
        </w:r>
      </w:hyperlink>
      <w:r w:rsidRPr="001C0D44">
        <w:rPr>
          <w:rStyle w:val="a8"/>
          <w:rFonts w:ascii="Times New Roman" w:hAnsi="Times New Roman" w:cs="Times New Roman"/>
          <w:sz w:val="28"/>
        </w:rPr>
        <w:t xml:space="preserve"> </w:t>
      </w:r>
    </w:p>
    <w:p w:rsidR="00DA6F26" w:rsidRPr="00DA6F26" w:rsidRDefault="00DA6F26" w:rsidP="0097084E">
      <w:pPr>
        <w:pStyle w:val="a3"/>
        <w:numPr>
          <w:ilvl w:val="0"/>
          <w:numId w:val="7"/>
        </w:numPr>
        <w:spacing w:after="0" w:line="360" w:lineRule="auto"/>
        <w:ind w:left="0" w:firstLine="0"/>
        <w:jc w:val="both"/>
        <w:rPr>
          <w:rStyle w:val="a8"/>
          <w:rFonts w:ascii="Times New Roman" w:hAnsi="Times New Roman" w:cs="Times New Roman"/>
          <w:color w:val="auto"/>
          <w:sz w:val="28"/>
          <w:szCs w:val="28"/>
          <w:u w:val="none"/>
        </w:rPr>
      </w:pPr>
      <w:r>
        <w:rPr>
          <w:rFonts w:ascii="Times New Roman" w:hAnsi="Times New Roman" w:cs="Times New Roman"/>
          <w:sz w:val="28"/>
          <w:szCs w:val="28"/>
        </w:rPr>
        <w:t xml:space="preserve">Финансовая отчетность ПАО «Магнит» </w:t>
      </w:r>
      <w:r>
        <w:rPr>
          <w:rFonts w:ascii="Times New Roman" w:hAnsi="Times New Roman" w:cs="Times New Roman"/>
          <w:sz w:val="28"/>
          <w:szCs w:val="28"/>
          <w:lang w:val="en-US"/>
        </w:rPr>
        <w:t>URL</w:t>
      </w:r>
      <w:r w:rsidRPr="00DA6F26">
        <w:rPr>
          <w:rFonts w:ascii="Times New Roman" w:hAnsi="Times New Roman" w:cs="Times New Roman"/>
          <w:sz w:val="28"/>
          <w:szCs w:val="28"/>
        </w:rPr>
        <w:t>:</w:t>
      </w:r>
      <w:r w:rsidRPr="00DA6F26">
        <w:rPr>
          <w:rStyle w:val="a8"/>
          <w:rFonts w:ascii="Times New Roman" w:hAnsi="Times New Roman" w:cs="Times New Roman"/>
          <w:color w:val="auto"/>
          <w:sz w:val="28"/>
          <w:szCs w:val="28"/>
          <w:u w:val="none"/>
        </w:rPr>
        <w:t xml:space="preserve"> </w:t>
      </w:r>
      <w:hyperlink r:id="rId41" w:history="1">
        <w:r w:rsidRPr="00DA6F26">
          <w:rPr>
            <w:rStyle w:val="a8"/>
            <w:rFonts w:ascii="Times New Roman" w:hAnsi="Times New Roman" w:cs="Times New Roman"/>
            <w:sz w:val="28"/>
            <w:szCs w:val="28"/>
          </w:rPr>
          <w:t>http://ir.magnit.com/wp-content/uploads/1H-2019-Magnit-Reviewed-rus.pdf</w:t>
        </w:r>
      </w:hyperlink>
    </w:p>
    <w:p w:rsidR="0097084E" w:rsidRDefault="0097084E" w:rsidP="0097084E">
      <w:pPr>
        <w:pStyle w:val="a3"/>
        <w:numPr>
          <w:ilvl w:val="0"/>
          <w:numId w:val="7"/>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Пресс-релиз прогнозируемые показатели </w:t>
      </w:r>
      <w:r>
        <w:rPr>
          <w:rFonts w:ascii="Times New Roman" w:hAnsi="Times New Roman" w:cs="Times New Roman"/>
          <w:sz w:val="28"/>
          <w:szCs w:val="28"/>
          <w:lang w:val="en-US"/>
        </w:rPr>
        <w:t>URL</w:t>
      </w:r>
      <w:r w:rsidRPr="0097084E">
        <w:rPr>
          <w:rFonts w:ascii="Times New Roman" w:hAnsi="Times New Roman" w:cs="Times New Roman"/>
          <w:sz w:val="28"/>
          <w:szCs w:val="28"/>
        </w:rPr>
        <w:t xml:space="preserve">: </w:t>
      </w:r>
      <w:hyperlink r:id="rId42" w:history="1">
        <w:r w:rsidRPr="00DE37A4">
          <w:rPr>
            <w:rStyle w:val="a8"/>
            <w:rFonts w:ascii="Times New Roman" w:hAnsi="Times New Roman" w:cs="Times New Roman"/>
            <w:sz w:val="28"/>
            <w:szCs w:val="28"/>
            <w:lang w:val="en-US"/>
          </w:rPr>
          <w:t>https</w:t>
        </w:r>
        <w:r w:rsidRPr="00DE37A4">
          <w:rPr>
            <w:rStyle w:val="a8"/>
            <w:rFonts w:ascii="Times New Roman" w:hAnsi="Times New Roman" w:cs="Times New Roman"/>
            <w:sz w:val="28"/>
            <w:szCs w:val="28"/>
          </w:rPr>
          <w:t>://</w:t>
        </w:r>
        <w:r w:rsidRPr="00DE37A4">
          <w:rPr>
            <w:rStyle w:val="a8"/>
            <w:rFonts w:ascii="Times New Roman" w:hAnsi="Times New Roman" w:cs="Times New Roman"/>
            <w:sz w:val="28"/>
            <w:szCs w:val="28"/>
            <w:lang w:val="en-US"/>
          </w:rPr>
          <w:t>www</w:t>
        </w:r>
        <w:r w:rsidRPr="00DE37A4">
          <w:rPr>
            <w:rStyle w:val="a8"/>
            <w:rFonts w:ascii="Times New Roman" w:hAnsi="Times New Roman" w:cs="Times New Roman"/>
            <w:sz w:val="28"/>
            <w:szCs w:val="28"/>
          </w:rPr>
          <w:t>.</w:t>
        </w:r>
        <w:r w:rsidRPr="00DE37A4">
          <w:rPr>
            <w:rStyle w:val="a8"/>
            <w:rFonts w:ascii="Times New Roman" w:hAnsi="Times New Roman" w:cs="Times New Roman"/>
            <w:sz w:val="28"/>
            <w:szCs w:val="28"/>
            <w:lang w:val="en-US"/>
          </w:rPr>
          <w:t>magnit</w:t>
        </w:r>
        <w:r w:rsidRPr="00DE37A4">
          <w:rPr>
            <w:rStyle w:val="a8"/>
            <w:rFonts w:ascii="Times New Roman" w:hAnsi="Times New Roman" w:cs="Times New Roman"/>
            <w:sz w:val="28"/>
            <w:szCs w:val="28"/>
          </w:rPr>
          <w:t>.</w:t>
        </w:r>
        <w:r w:rsidRPr="00DE37A4">
          <w:rPr>
            <w:rStyle w:val="a8"/>
            <w:rFonts w:ascii="Times New Roman" w:hAnsi="Times New Roman" w:cs="Times New Roman"/>
            <w:sz w:val="28"/>
            <w:szCs w:val="28"/>
            <w:lang w:val="en-US"/>
          </w:rPr>
          <w:t>com</w:t>
        </w:r>
        <w:r w:rsidRPr="00DE37A4">
          <w:rPr>
            <w:rStyle w:val="a8"/>
            <w:rFonts w:ascii="Times New Roman" w:hAnsi="Times New Roman" w:cs="Times New Roman"/>
            <w:sz w:val="28"/>
            <w:szCs w:val="28"/>
          </w:rPr>
          <w:t>/</w:t>
        </w:r>
        <w:r w:rsidRPr="00DE37A4">
          <w:rPr>
            <w:rStyle w:val="a8"/>
            <w:rFonts w:ascii="Times New Roman" w:hAnsi="Times New Roman" w:cs="Times New Roman"/>
            <w:sz w:val="28"/>
            <w:szCs w:val="28"/>
            <w:lang w:val="en-US"/>
          </w:rPr>
          <w:t>upload</w:t>
        </w:r>
        <w:r w:rsidRPr="00DE37A4">
          <w:rPr>
            <w:rStyle w:val="a8"/>
            <w:rFonts w:ascii="Times New Roman" w:hAnsi="Times New Roman" w:cs="Times New Roman"/>
            <w:sz w:val="28"/>
            <w:szCs w:val="28"/>
          </w:rPr>
          <w:t>/</w:t>
        </w:r>
        <w:r w:rsidRPr="00DE37A4">
          <w:rPr>
            <w:rStyle w:val="a8"/>
            <w:rFonts w:ascii="Times New Roman" w:hAnsi="Times New Roman" w:cs="Times New Roman"/>
            <w:sz w:val="28"/>
            <w:szCs w:val="28"/>
            <w:lang w:val="en-US"/>
          </w:rPr>
          <w:t>iblock</w:t>
        </w:r>
        <w:r w:rsidRPr="00DE37A4">
          <w:rPr>
            <w:rStyle w:val="a8"/>
            <w:rFonts w:ascii="Times New Roman" w:hAnsi="Times New Roman" w:cs="Times New Roman"/>
            <w:sz w:val="28"/>
            <w:szCs w:val="28"/>
          </w:rPr>
          <w:t>/</w:t>
        </w:r>
        <w:r w:rsidRPr="00DE37A4">
          <w:rPr>
            <w:rStyle w:val="a8"/>
            <w:rFonts w:ascii="Times New Roman" w:hAnsi="Times New Roman" w:cs="Times New Roman"/>
            <w:sz w:val="28"/>
            <w:szCs w:val="28"/>
            <w:lang w:val="en-US"/>
          </w:rPr>
          <w:t>a</w:t>
        </w:r>
        <w:r w:rsidRPr="00DE37A4">
          <w:rPr>
            <w:rStyle w:val="a8"/>
            <w:rFonts w:ascii="Times New Roman" w:hAnsi="Times New Roman" w:cs="Times New Roman"/>
            <w:sz w:val="28"/>
            <w:szCs w:val="28"/>
          </w:rPr>
          <w:t>7</w:t>
        </w:r>
        <w:r w:rsidRPr="00DE37A4">
          <w:rPr>
            <w:rStyle w:val="a8"/>
            <w:rFonts w:ascii="Times New Roman" w:hAnsi="Times New Roman" w:cs="Times New Roman"/>
            <w:sz w:val="28"/>
            <w:szCs w:val="28"/>
            <w:lang w:val="en-US"/>
          </w:rPr>
          <w:t>d</w:t>
        </w:r>
        <w:r w:rsidRPr="00DE37A4">
          <w:rPr>
            <w:rStyle w:val="a8"/>
            <w:rFonts w:ascii="Times New Roman" w:hAnsi="Times New Roman" w:cs="Times New Roman"/>
            <w:sz w:val="28"/>
            <w:szCs w:val="28"/>
          </w:rPr>
          <w:t>/</w:t>
        </w:r>
        <w:r w:rsidRPr="00DE37A4">
          <w:rPr>
            <w:rStyle w:val="a8"/>
            <w:rFonts w:ascii="Times New Roman" w:hAnsi="Times New Roman" w:cs="Times New Roman"/>
            <w:sz w:val="28"/>
            <w:szCs w:val="28"/>
            <w:lang w:val="en-US"/>
          </w:rPr>
          <w:t>a</w:t>
        </w:r>
        <w:r w:rsidRPr="00DE37A4">
          <w:rPr>
            <w:rStyle w:val="a8"/>
            <w:rFonts w:ascii="Times New Roman" w:hAnsi="Times New Roman" w:cs="Times New Roman"/>
            <w:sz w:val="28"/>
            <w:szCs w:val="28"/>
          </w:rPr>
          <w:t>7</w:t>
        </w:r>
        <w:r w:rsidRPr="00DE37A4">
          <w:rPr>
            <w:rStyle w:val="a8"/>
            <w:rFonts w:ascii="Times New Roman" w:hAnsi="Times New Roman" w:cs="Times New Roman"/>
            <w:sz w:val="28"/>
            <w:szCs w:val="28"/>
            <w:lang w:val="en-US"/>
          </w:rPr>
          <w:t>d</w:t>
        </w:r>
        <w:r w:rsidRPr="00DE37A4">
          <w:rPr>
            <w:rStyle w:val="a8"/>
            <w:rFonts w:ascii="Times New Roman" w:hAnsi="Times New Roman" w:cs="Times New Roman"/>
            <w:sz w:val="28"/>
            <w:szCs w:val="28"/>
          </w:rPr>
          <w:t>927</w:t>
        </w:r>
        <w:r w:rsidRPr="00DE37A4">
          <w:rPr>
            <w:rStyle w:val="a8"/>
            <w:rFonts w:ascii="Times New Roman" w:hAnsi="Times New Roman" w:cs="Times New Roman"/>
            <w:sz w:val="28"/>
            <w:szCs w:val="28"/>
            <w:lang w:val="en-US"/>
          </w:rPr>
          <w:t>c</w:t>
        </w:r>
        <w:r w:rsidRPr="00DE37A4">
          <w:rPr>
            <w:rStyle w:val="a8"/>
            <w:rFonts w:ascii="Times New Roman" w:hAnsi="Times New Roman" w:cs="Times New Roman"/>
            <w:sz w:val="28"/>
            <w:szCs w:val="28"/>
          </w:rPr>
          <w:t>0</w:t>
        </w:r>
        <w:r w:rsidRPr="00DE37A4">
          <w:rPr>
            <w:rStyle w:val="a8"/>
            <w:rFonts w:ascii="Times New Roman" w:hAnsi="Times New Roman" w:cs="Times New Roman"/>
            <w:sz w:val="28"/>
            <w:szCs w:val="28"/>
            <w:lang w:val="en-US"/>
          </w:rPr>
          <w:t>c</w:t>
        </w:r>
        <w:r w:rsidRPr="00DE37A4">
          <w:rPr>
            <w:rStyle w:val="a8"/>
            <w:rFonts w:ascii="Times New Roman" w:hAnsi="Times New Roman" w:cs="Times New Roman"/>
            <w:sz w:val="28"/>
            <w:szCs w:val="28"/>
          </w:rPr>
          <w:t>5039</w:t>
        </w:r>
        <w:r w:rsidRPr="00DE37A4">
          <w:rPr>
            <w:rStyle w:val="a8"/>
            <w:rFonts w:ascii="Times New Roman" w:hAnsi="Times New Roman" w:cs="Times New Roman"/>
            <w:sz w:val="28"/>
            <w:szCs w:val="28"/>
            <w:lang w:val="en-US"/>
          </w:rPr>
          <w:t>b</w:t>
        </w:r>
        <w:r w:rsidRPr="00DE37A4">
          <w:rPr>
            <w:rStyle w:val="a8"/>
            <w:rFonts w:ascii="Times New Roman" w:hAnsi="Times New Roman" w:cs="Times New Roman"/>
            <w:sz w:val="28"/>
            <w:szCs w:val="28"/>
          </w:rPr>
          <w:t>9</w:t>
        </w:r>
        <w:r w:rsidRPr="00DE37A4">
          <w:rPr>
            <w:rStyle w:val="a8"/>
            <w:rFonts w:ascii="Times New Roman" w:hAnsi="Times New Roman" w:cs="Times New Roman"/>
            <w:sz w:val="28"/>
            <w:szCs w:val="28"/>
            <w:lang w:val="en-US"/>
          </w:rPr>
          <w:t>d</w:t>
        </w:r>
        <w:r w:rsidRPr="00DE37A4">
          <w:rPr>
            <w:rStyle w:val="a8"/>
            <w:rFonts w:ascii="Times New Roman" w:hAnsi="Times New Roman" w:cs="Times New Roman"/>
            <w:sz w:val="28"/>
            <w:szCs w:val="28"/>
          </w:rPr>
          <w:t>91237</w:t>
        </w:r>
        <w:r w:rsidRPr="00DE37A4">
          <w:rPr>
            <w:rStyle w:val="a8"/>
            <w:rFonts w:ascii="Times New Roman" w:hAnsi="Times New Roman" w:cs="Times New Roman"/>
            <w:sz w:val="28"/>
            <w:szCs w:val="28"/>
            <w:lang w:val="en-US"/>
          </w:rPr>
          <w:t>dde</w:t>
        </w:r>
        <w:r w:rsidRPr="00DE37A4">
          <w:rPr>
            <w:rStyle w:val="a8"/>
            <w:rFonts w:ascii="Times New Roman" w:hAnsi="Times New Roman" w:cs="Times New Roman"/>
            <w:sz w:val="28"/>
            <w:szCs w:val="28"/>
          </w:rPr>
          <w:t>6</w:t>
        </w:r>
        <w:r w:rsidRPr="00DE37A4">
          <w:rPr>
            <w:rStyle w:val="a8"/>
            <w:rFonts w:ascii="Times New Roman" w:hAnsi="Times New Roman" w:cs="Times New Roman"/>
            <w:sz w:val="28"/>
            <w:szCs w:val="28"/>
            <w:lang w:val="en-US"/>
          </w:rPr>
          <w:t>d</w:t>
        </w:r>
        <w:r w:rsidRPr="00DE37A4">
          <w:rPr>
            <w:rStyle w:val="a8"/>
            <w:rFonts w:ascii="Times New Roman" w:hAnsi="Times New Roman" w:cs="Times New Roman"/>
            <w:sz w:val="28"/>
            <w:szCs w:val="28"/>
          </w:rPr>
          <w:t>143504.</w:t>
        </w:r>
        <w:r w:rsidRPr="00DE37A4">
          <w:rPr>
            <w:rStyle w:val="a8"/>
            <w:rFonts w:ascii="Times New Roman" w:hAnsi="Times New Roman" w:cs="Times New Roman"/>
            <w:sz w:val="28"/>
            <w:szCs w:val="28"/>
            <w:lang w:val="en-US"/>
          </w:rPr>
          <w:t>pdf</w:t>
        </w:r>
      </w:hyperlink>
      <w:r w:rsidRPr="0097084E">
        <w:rPr>
          <w:rFonts w:ascii="Times New Roman" w:hAnsi="Times New Roman" w:cs="Times New Roman"/>
          <w:sz w:val="28"/>
          <w:szCs w:val="28"/>
        </w:rPr>
        <w:t xml:space="preserve"> </w:t>
      </w:r>
    </w:p>
    <w:p w:rsidR="005754C7" w:rsidRDefault="005754C7" w:rsidP="005754C7">
      <w:pPr>
        <w:pStyle w:val="a3"/>
        <w:spacing w:line="360" w:lineRule="auto"/>
        <w:ind w:left="0"/>
        <w:jc w:val="both"/>
        <w:rPr>
          <w:rFonts w:ascii="Times New Roman" w:hAnsi="Times New Roman" w:cs="Times New Roman"/>
          <w:sz w:val="28"/>
          <w:szCs w:val="28"/>
        </w:rPr>
      </w:pPr>
    </w:p>
    <w:p w:rsidR="005754C7" w:rsidRDefault="005754C7" w:rsidP="005754C7">
      <w:pPr>
        <w:pStyle w:val="a3"/>
        <w:spacing w:line="360" w:lineRule="auto"/>
        <w:ind w:left="0"/>
        <w:jc w:val="both"/>
        <w:rPr>
          <w:rFonts w:ascii="Times New Roman" w:hAnsi="Times New Roman" w:cs="Times New Roman"/>
          <w:sz w:val="28"/>
          <w:szCs w:val="28"/>
        </w:rPr>
      </w:pPr>
    </w:p>
    <w:p w:rsidR="005754C7" w:rsidRDefault="005754C7" w:rsidP="005754C7">
      <w:pPr>
        <w:pStyle w:val="a3"/>
        <w:spacing w:line="360" w:lineRule="auto"/>
        <w:ind w:left="0"/>
        <w:jc w:val="both"/>
        <w:rPr>
          <w:rFonts w:ascii="Times New Roman" w:hAnsi="Times New Roman" w:cs="Times New Roman"/>
          <w:sz w:val="28"/>
          <w:szCs w:val="28"/>
        </w:rPr>
      </w:pPr>
    </w:p>
    <w:p w:rsidR="005754C7" w:rsidRDefault="005754C7" w:rsidP="005754C7">
      <w:pPr>
        <w:pStyle w:val="a3"/>
        <w:spacing w:line="360" w:lineRule="auto"/>
        <w:ind w:left="0"/>
        <w:jc w:val="both"/>
        <w:rPr>
          <w:rFonts w:ascii="Times New Roman" w:hAnsi="Times New Roman" w:cs="Times New Roman"/>
          <w:sz w:val="28"/>
          <w:szCs w:val="28"/>
        </w:rPr>
      </w:pPr>
    </w:p>
    <w:p w:rsidR="005754C7" w:rsidRDefault="005754C7" w:rsidP="005754C7">
      <w:pPr>
        <w:pStyle w:val="a3"/>
        <w:spacing w:line="360" w:lineRule="auto"/>
        <w:ind w:left="0"/>
        <w:jc w:val="both"/>
        <w:rPr>
          <w:rFonts w:ascii="Times New Roman" w:hAnsi="Times New Roman" w:cs="Times New Roman"/>
          <w:sz w:val="28"/>
          <w:szCs w:val="28"/>
        </w:rPr>
      </w:pPr>
    </w:p>
    <w:p w:rsidR="005754C7" w:rsidRDefault="005754C7" w:rsidP="005754C7">
      <w:pPr>
        <w:pStyle w:val="a3"/>
        <w:spacing w:line="360" w:lineRule="auto"/>
        <w:ind w:left="0"/>
        <w:jc w:val="both"/>
        <w:rPr>
          <w:rFonts w:ascii="Times New Roman" w:hAnsi="Times New Roman" w:cs="Times New Roman"/>
          <w:sz w:val="28"/>
          <w:szCs w:val="28"/>
        </w:rPr>
      </w:pPr>
    </w:p>
    <w:p w:rsidR="005754C7" w:rsidRDefault="005754C7" w:rsidP="005754C7">
      <w:pPr>
        <w:pStyle w:val="a3"/>
        <w:spacing w:line="360" w:lineRule="auto"/>
        <w:ind w:left="0"/>
        <w:jc w:val="both"/>
        <w:rPr>
          <w:rFonts w:ascii="Times New Roman" w:hAnsi="Times New Roman" w:cs="Times New Roman"/>
          <w:sz w:val="28"/>
          <w:szCs w:val="28"/>
        </w:rPr>
      </w:pPr>
    </w:p>
    <w:p w:rsidR="005754C7" w:rsidRDefault="005754C7" w:rsidP="005754C7">
      <w:pPr>
        <w:pStyle w:val="a3"/>
        <w:spacing w:line="360" w:lineRule="auto"/>
        <w:ind w:left="0"/>
        <w:jc w:val="both"/>
        <w:rPr>
          <w:rFonts w:ascii="Times New Roman" w:hAnsi="Times New Roman" w:cs="Times New Roman"/>
          <w:sz w:val="28"/>
          <w:szCs w:val="28"/>
        </w:rPr>
      </w:pPr>
    </w:p>
    <w:p w:rsidR="005754C7" w:rsidRDefault="005754C7" w:rsidP="005754C7">
      <w:pPr>
        <w:pStyle w:val="a3"/>
        <w:spacing w:line="360" w:lineRule="auto"/>
        <w:ind w:left="0"/>
        <w:jc w:val="both"/>
        <w:rPr>
          <w:rFonts w:ascii="Times New Roman" w:hAnsi="Times New Roman" w:cs="Times New Roman"/>
          <w:sz w:val="28"/>
          <w:szCs w:val="28"/>
        </w:rPr>
      </w:pPr>
    </w:p>
    <w:p w:rsidR="005754C7" w:rsidRDefault="005754C7" w:rsidP="005754C7">
      <w:pPr>
        <w:pStyle w:val="a3"/>
        <w:spacing w:line="360" w:lineRule="auto"/>
        <w:ind w:left="0"/>
        <w:jc w:val="both"/>
        <w:rPr>
          <w:rFonts w:ascii="Times New Roman" w:hAnsi="Times New Roman" w:cs="Times New Roman"/>
          <w:sz w:val="28"/>
          <w:szCs w:val="28"/>
        </w:rPr>
      </w:pPr>
    </w:p>
    <w:p w:rsidR="005754C7" w:rsidRDefault="005754C7" w:rsidP="005754C7">
      <w:pPr>
        <w:pStyle w:val="a3"/>
        <w:spacing w:line="360" w:lineRule="auto"/>
        <w:ind w:left="-170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7553739" cy="999026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tzyv.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557810" cy="9995644"/>
                    </a:xfrm>
                    <a:prstGeom prst="rect">
                      <a:avLst/>
                    </a:prstGeom>
                  </pic:spPr>
                </pic:pic>
              </a:graphicData>
            </a:graphic>
          </wp:inline>
        </w:drawing>
      </w:r>
    </w:p>
    <w:p w:rsidR="00371837" w:rsidRPr="00C462C5" w:rsidRDefault="005754C7" w:rsidP="005754C7">
      <w:pPr>
        <w:pStyle w:val="a3"/>
        <w:spacing w:line="360" w:lineRule="auto"/>
        <w:ind w:left="-1701"/>
        <w:jc w:val="both"/>
        <w:rPr>
          <w:rFonts w:ascii="Times New Roman" w:hAnsi="Times New Roman" w:cs="Times New Roman"/>
          <w:sz w:val="28"/>
          <w:szCs w:val="28"/>
        </w:rPr>
      </w:pPr>
      <w:bookmarkStart w:id="0" w:name="_GoBack"/>
      <w:bookmarkEnd w:id="0"/>
      <w:r>
        <w:rPr>
          <w:rFonts w:ascii="Times New Roman" w:hAnsi="Times New Roman" w:cs="Times New Roman"/>
          <w:noProof/>
          <w:sz w:val="28"/>
          <w:szCs w:val="28"/>
          <w:lang w:eastAsia="ru-RU"/>
        </w:rPr>
        <w:lastRenderedPageBreak/>
        <w:drawing>
          <wp:inline distT="0" distB="0" distL="0" distR="0">
            <wp:extent cx="7504043" cy="9859810"/>
            <wp:effectExtent l="0" t="0" r="1905"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ravk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04043" cy="9859810"/>
                    </a:xfrm>
                    <a:prstGeom prst="rect">
                      <a:avLst/>
                    </a:prstGeom>
                  </pic:spPr>
                </pic:pic>
              </a:graphicData>
            </a:graphic>
          </wp:inline>
        </w:drawing>
      </w:r>
    </w:p>
    <w:sectPr w:rsidR="00371837" w:rsidRPr="00C462C5" w:rsidSect="005754C7">
      <w:headerReference w:type="default" r:id="rId45"/>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D04" w:rsidRDefault="00C26D04" w:rsidP="0039656C">
      <w:pPr>
        <w:spacing w:after="0" w:line="240" w:lineRule="auto"/>
      </w:pPr>
      <w:r>
        <w:separator/>
      </w:r>
    </w:p>
  </w:endnote>
  <w:endnote w:type="continuationSeparator" w:id="0">
    <w:p w:rsidR="00C26D04" w:rsidRDefault="00C26D04" w:rsidP="00396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D04" w:rsidRDefault="00C26D04" w:rsidP="0039656C">
      <w:pPr>
        <w:spacing w:after="0" w:line="240" w:lineRule="auto"/>
      </w:pPr>
      <w:r>
        <w:separator/>
      </w:r>
    </w:p>
  </w:footnote>
  <w:footnote w:type="continuationSeparator" w:id="0">
    <w:p w:rsidR="00C26D04" w:rsidRDefault="00C26D04" w:rsidP="0039656C">
      <w:pPr>
        <w:spacing w:after="0" w:line="240" w:lineRule="auto"/>
      </w:pPr>
      <w:r>
        <w:continuationSeparator/>
      </w:r>
    </w:p>
  </w:footnote>
  <w:footnote w:id="1">
    <w:p w:rsidR="005754C7" w:rsidRDefault="005754C7">
      <w:pPr>
        <w:pStyle w:val="a4"/>
      </w:pPr>
      <w:r>
        <w:rPr>
          <w:rStyle w:val="a6"/>
        </w:rPr>
        <w:footnoteRef/>
      </w:r>
      <w:r>
        <w:t xml:space="preserve"> </w:t>
      </w:r>
      <w:r w:rsidRPr="000C3807">
        <w:rPr>
          <w:rFonts w:ascii="Times New Roman" w:hAnsi="Times New Roman" w:cs="Times New Roman"/>
          <w:sz w:val="24"/>
          <w:szCs w:val="24"/>
        </w:rPr>
        <w:t xml:space="preserve">Лекции по маркетингу </w:t>
      </w:r>
      <w:r w:rsidRPr="000C3807">
        <w:rPr>
          <w:rFonts w:ascii="Times New Roman" w:hAnsi="Times New Roman" w:cs="Times New Roman"/>
          <w:sz w:val="24"/>
          <w:szCs w:val="24"/>
          <w:lang w:val="en-US"/>
        </w:rPr>
        <w:t>URL</w:t>
      </w:r>
      <w:r w:rsidRPr="000C3807">
        <w:rPr>
          <w:rFonts w:ascii="Times New Roman" w:hAnsi="Times New Roman" w:cs="Times New Roman"/>
          <w:sz w:val="24"/>
          <w:szCs w:val="24"/>
        </w:rPr>
        <w:t xml:space="preserve">: </w:t>
      </w:r>
      <w:hyperlink r:id="rId1" w:history="1">
        <w:r w:rsidRPr="000C3807">
          <w:rPr>
            <w:rStyle w:val="a8"/>
            <w:rFonts w:ascii="Times New Roman" w:hAnsi="Times New Roman" w:cs="Times New Roman"/>
            <w:sz w:val="24"/>
            <w:szCs w:val="24"/>
          </w:rPr>
          <w:t>https://yadi.sk/i/_uKoI9eh7a99Bw</w:t>
        </w:r>
      </w:hyperlink>
      <w:r>
        <w:rPr>
          <w:rStyle w:val="a8"/>
          <w:rFonts w:ascii="Times New Roman" w:hAnsi="Times New Roman" w:cs="Times New Roman"/>
          <w:sz w:val="28"/>
          <w:szCs w:val="28"/>
        </w:rPr>
        <w:t xml:space="preserve"> </w:t>
      </w:r>
    </w:p>
  </w:footnote>
  <w:footnote w:id="2">
    <w:p w:rsidR="005754C7" w:rsidRDefault="005754C7" w:rsidP="0039656C">
      <w:pPr>
        <w:pStyle w:val="a4"/>
      </w:pPr>
      <w:r>
        <w:rPr>
          <w:rStyle w:val="a6"/>
        </w:rPr>
        <w:footnoteRef/>
      </w:r>
      <w:r>
        <w:t xml:space="preserve"> </w:t>
      </w:r>
      <w:r w:rsidRPr="002D27B3">
        <w:rPr>
          <w:rFonts w:ascii="Times New Roman" w:hAnsi="Times New Roman" w:cs="Times New Roman"/>
          <w:sz w:val="24"/>
        </w:rPr>
        <w:t>Составлено автором по материалам исследования</w:t>
      </w:r>
    </w:p>
  </w:footnote>
  <w:footnote w:id="3">
    <w:p w:rsidR="005754C7" w:rsidRPr="008B31D9" w:rsidRDefault="005754C7">
      <w:pPr>
        <w:pStyle w:val="a4"/>
        <w:rPr>
          <w:rFonts w:ascii="Times New Roman" w:hAnsi="Times New Roman" w:cs="Times New Roman"/>
          <w:sz w:val="24"/>
        </w:rPr>
      </w:pPr>
      <w:r w:rsidRPr="008B31D9">
        <w:rPr>
          <w:rStyle w:val="a6"/>
          <w:rFonts w:ascii="Times New Roman" w:hAnsi="Times New Roman" w:cs="Times New Roman"/>
          <w:sz w:val="24"/>
        </w:rPr>
        <w:footnoteRef/>
      </w:r>
      <w:r w:rsidRPr="008B31D9">
        <w:rPr>
          <w:rFonts w:ascii="Times New Roman" w:hAnsi="Times New Roman" w:cs="Times New Roman"/>
          <w:sz w:val="24"/>
        </w:rPr>
        <w:t xml:space="preserve"> Джозеф Пайн, Джеймс Гилмор «Экономика впечатлений», М.: Альпина Паблишер, 2018 </w:t>
      </w:r>
    </w:p>
  </w:footnote>
  <w:footnote w:id="4">
    <w:p w:rsidR="005754C7" w:rsidRPr="001E3BC0" w:rsidRDefault="005754C7" w:rsidP="0039656C">
      <w:pPr>
        <w:pStyle w:val="a4"/>
      </w:pPr>
      <w:r>
        <w:rPr>
          <w:rStyle w:val="a6"/>
        </w:rPr>
        <w:footnoteRef/>
      </w:r>
      <w:r w:rsidRPr="001E3BC0">
        <w:t xml:space="preserve"> </w:t>
      </w:r>
      <w:hyperlink r:id="rId2" w:history="1">
        <w:r w:rsidRPr="00D51946">
          <w:rPr>
            <w:rStyle w:val="a8"/>
            <w:rFonts w:ascii="Times New Roman" w:hAnsi="Times New Roman" w:cs="Times New Roman"/>
            <w:sz w:val="24"/>
            <w:lang w:val="en-US"/>
          </w:rPr>
          <w:t>https</w:t>
        </w:r>
        <w:r w:rsidRPr="00D51946">
          <w:rPr>
            <w:rStyle w:val="a8"/>
            <w:rFonts w:ascii="Times New Roman" w:hAnsi="Times New Roman" w:cs="Times New Roman"/>
            <w:sz w:val="24"/>
          </w:rPr>
          <w:t>://</w:t>
        </w:r>
        <w:r w:rsidRPr="00D51946">
          <w:rPr>
            <w:rStyle w:val="a8"/>
            <w:rFonts w:ascii="Times New Roman" w:hAnsi="Times New Roman" w:cs="Times New Roman"/>
            <w:sz w:val="24"/>
            <w:lang w:val="en-US"/>
          </w:rPr>
          <w:t>www</w:t>
        </w:r>
        <w:r w:rsidRPr="00D51946">
          <w:rPr>
            <w:rStyle w:val="a8"/>
            <w:rFonts w:ascii="Times New Roman" w:hAnsi="Times New Roman" w:cs="Times New Roman"/>
            <w:sz w:val="24"/>
          </w:rPr>
          <w:t>.</w:t>
        </w:r>
        <w:r w:rsidRPr="00D51946">
          <w:rPr>
            <w:rStyle w:val="a8"/>
            <w:rFonts w:ascii="Times New Roman" w:hAnsi="Times New Roman" w:cs="Times New Roman"/>
            <w:sz w:val="24"/>
            <w:lang w:val="en-US"/>
          </w:rPr>
          <w:t>sostav</w:t>
        </w:r>
        <w:r w:rsidRPr="00D51946">
          <w:rPr>
            <w:rStyle w:val="a8"/>
            <w:rFonts w:ascii="Times New Roman" w:hAnsi="Times New Roman" w:cs="Times New Roman"/>
            <w:sz w:val="24"/>
          </w:rPr>
          <w:t>.</w:t>
        </w:r>
        <w:r w:rsidRPr="00D51946">
          <w:rPr>
            <w:rStyle w:val="a8"/>
            <w:rFonts w:ascii="Times New Roman" w:hAnsi="Times New Roman" w:cs="Times New Roman"/>
            <w:sz w:val="24"/>
            <w:lang w:val="en-US"/>
          </w:rPr>
          <w:t>ru</w:t>
        </w:r>
        <w:r w:rsidRPr="00D51946">
          <w:rPr>
            <w:rStyle w:val="a8"/>
            <w:rFonts w:ascii="Times New Roman" w:hAnsi="Times New Roman" w:cs="Times New Roman"/>
            <w:sz w:val="24"/>
          </w:rPr>
          <w:t>/</w:t>
        </w:r>
        <w:r w:rsidRPr="00D51946">
          <w:rPr>
            <w:rStyle w:val="a8"/>
            <w:rFonts w:ascii="Times New Roman" w:hAnsi="Times New Roman" w:cs="Times New Roman"/>
            <w:sz w:val="24"/>
            <w:lang w:val="en-US"/>
          </w:rPr>
          <w:t>news</w:t>
        </w:r>
        <w:r w:rsidRPr="00D51946">
          <w:rPr>
            <w:rStyle w:val="a8"/>
            <w:rFonts w:ascii="Times New Roman" w:hAnsi="Times New Roman" w:cs="Times New Roman"/>
            <w:sz w:val="24"/>
          </w:rPr>
          <w:t>/2006/06/16/19/</w:t>
        </w:r>
      </w:hyperlink>
      <w:r w:rsidRPr="00D51946">
        <w:rPr>
          <w:sz w:val="24"/>
        </w:rPr>
        <w:t xml:space="preserve"> </w:t>
      </w:r>
    </w:p>
  </w:footnote>
  <w:footnote w:id="5">
    <w:p w:rsidR="005754C7" w:rsidRDefault="005754C7" w:rsidP="0039656C">
      <w:pPr>
        <w:pStyle w:val="a4"/>
        <w:rPr>
          <w:rFonts w:ascii="Times New Roman" w:hAnsi="Times New Roman" w:cs="Times New Roman"/>
          <w:sz w:val="24"/>
        </w:rPr>
      </w:pPr>
      <w:r>
        <w:rPr>
          <w:rStyle w:val="a6"/>
        </w:rPr>
        <w:footnoteRef/>
      </w:r>
      <w:r>
        <w:t xml:space="preserve"> </w:t>
      </w:r>
      <w:r w:rsidRPr="001926BB">
        <w:rPr>
          <w:rFonts w:ascii="Times New Roman" w:hAnsi="Times New Roman" w:cs="Times New Roman"/>
          <w:sz w:val="24"/>
        </w:rPr>
        <w:t xml:space="preserve">Саймон Кингснорт: </w:t>
      </w:r>
      <w:r>
        <w:rPr>
          <w:rFonts w:ascii="Times New Roman" w:hAnsi="Times New Roman" w:cs="Times New Roman"/>
          <w:sz w:val="24"/>
        </w:rPr>
        <w:t>«</w:t>
      </w:r>
      <w:r w:rsidRPr="001926BB">
        <w:rPr>
          <w:rFonts w:ascii="Times New Roman" w:hAnsi="Times New Roman" w:cs="Times New Roman"/>
          <w:sz w:val="24"/>
        </w:rPr>
        <w:t xml:space="preserve">Стратегия цифрового маркетинга. интегрированный подход к </w:t>
      </w:r>
    </w:p>
    <w:p w:rsidR="005754C7" w:rsidRDefault="005754C7" w:rsidP="0039656C">
      <w:pPr>
        <w:pStyle w:val="a4"/>
      </w:pPr>
      <w:r w:rsidRPr="001926BB">
        <w:rPr>
          <w:rFonts w:ascii="Times New Roman" w:hAnsi="Times New Roman" w:cs="Times New Roman"/>
          <w:sz w:val="24"/>
        </w:rPr>
        <w:t>онлайн-маркетингу</w:t>
      </w:r>
      <w:r>
        <w:rPr>
          <w:rFonts w:ascii="Times New Roman" w:hAnsi="Times New Roman" w:cs="Times New Roman"/>
          <w:sz w:val="24"/>
        </w:rPr>
        <w:t>»</w:t>
      </w:r>
      <w:r w:rsidRPr="001926BB">
        <w:rPr>
          <w:rFonts w:ascii="Times New Roman" w:hAnsi="Times New Roman" w:cs="Times New Roman"/>
          <w:sz w:val="24"/>
        </w:rPr>
        <w:t>, 2019</w:t>
      </w:r>
      <w:r>
        <w:rPr>
          <w:rFonts w:ascii="Times New Roman" w:hAnsi="Times New Roman" w:cs="Times New Roman"/>
          <w:sz w:val="24"/>
        </w:rPr>
        <w:t xml:space="preserve"> г.</w:t>
      </w:r>
    </w:p>
  </w:footnote>
  <w:footnote w:id="6">
    <w:p w:rsidR="005754C7" w:rsidRDefault="005754C7" w:rsidP="0039656C">
      <w:pPr>
        <w:pStyle w:val="a4"/>
      </w:pPr>
      <w:r>
        <w:rPr>
          <w:rStyle w:val="a6"/>
        </w:rPr>
        <w:footnoteRef/>
      </w:r>
      <w:r>
        <w:t xml:space="preserve"> </w:t>
      </w:r>
      <w:hyperlink r:id="rId3" w:history="1">
        <w:r w:rsidRPr="00AF6A86">
          <w:rPr>
            <w:rStyle w:val="a8"/>
            <w:rFonts w:ascii="Times New Roman" w:hAnsi="Times New Roman" w:cs="Times New Roman"/>
            <w:sz w:val="24"/>
          </w:rPr>
          <w:t>https://apptractor.ru/develop/personalizatsiya-oblozhek-v-netflix.html</w:t>
        </w:r>
      </w:hyperlink>
      <w:r w:rsidRPr="00AF6A86">
        <w:rPr>
          <w:sz w:val="24"/>
        </w:rPr>
        <w:t xml:space="preserve"> </w:t>
      </w:r>
    </w:p>
  </w:footnote>
  <w:footnote w:id="7">
    <w:p w:rsidR="005754C7" w:rsidRPr="002565F5" w:rsidRDefault="005754C7" w:rsidP="0039656C">
      <w:pPr>
        <w:pStyle w:val="a4"/>
        <w:rPr>
          <w:rFonts w:ascii="Times New Roman" w:hAnsi="Times New Roman" w:cs="Times New Roman"/>
          <w:sz w:val="24"/>
        </w:rPr>
      </w:pPr>
      <w:r w:rsidRPr="002565F5">
        <w:rPr>
          <w:rStyle w:val="a6"/>
          <w:rFonts w:ascii="Times New Roman" w:hAnsi="Times New Roman" w:cs="Times New Roman"/>
          <w:sz w:val="24"/>
        </w:rPr>
        <w:footnoteRef/>
      </w:r>
      <w:r w:rsidRPr="002565F5">
        <w:rPr>
          <w:rFonts w:ascii="Times New Roman" w:hAnsi="Times New Roman" w:cs="Times New Roman"/>
          <w:sz w:val="24"/>
        </w:rPr>
        <w:t xml:space="preserve"> </w:t>
      </w:r>
      <w:hyperlink r:id="rId4" w:history="1">
        <w:r w:rsidRPr="002565F5">
          <w:rPr>
            <w:rStyle w:val="a8"/>
            <w:rFonts w:ascii="Times New Roman" w:hAnsi="Times New Roman" w:cs="Times New Roman"/>
            <w:sz w:val="24"/>
          </w:rPr>
          <w:t>https://www.salesforce.com/blog/2016/11/swap-data-for-personalized-marketing.html</w:t>
        </w:r>
      </w:hyperlink>
      <w:r w:rsidRPr="002565F5">
        <w:rPr>
          <w:rFonts w:ascii="Times New Roman" w:hAnsi="Times New Roman" w:cs="Times New Roman"/>
          <w:sz w:val="24"/>
        </w:rPr>
        <w:t xml:space="preserve"> </w:t>
      </w:r>
    </w:p>
  </w:footnote>
  <w:footnote w:id="8">
    <w:p w:rsidR="005754C7" w:rsidRDefault="005754C7" w:rsidP="0039656C">
      <w:pPr>
        <w:pStyle w:val="a4"/>
      </w:pPr>
      <w:r w:rsidRPr="002565F5">
        <w:rPr>
          <w:rStyle w:val="a6"/>
          <w:rFonts w:ascii="Times New Roman" w:hAnsi="Times New Roman" w:cs="Times New Roman"/>
          <w:sz w:val="24"/>
        </w:rPr>
        <w:footnoteRef/>
      </w:r>
      <w:r w:rsidRPr="002565F5">
        <w:rPr>
          <w:rFonts w:ascii="Times New Roman" w:hAnsi="Times New Roman" w:cs="Times New Roman"/>
          <w:sz w:val="24"/>
        </w:rPr>
        <w:t xml:space="preserve"> </w:t>
      </w:r>
      <w:hyperlink r:id="rId5" w:history="1">
        <w:r w:rsidRPr="002565F5">
          <w:rPr>
            <w:rStyle w:val="a8"/>
            <w:rFonts w:ascii="Times New Roman" w:hAnsi="Times New Roman" w:cs="Times New Roman"/>
            <w:sz w:val="24"/>
          </w:rPr>
          <w:t>https://www.businesswire.com/news/home/20190313005156/en</w:t>
        </w:r>
      </w:hyperlink>
      <w:r w:rsidRPr="002565F5">
        <w:rPr>
          <w:sz w:val="24"/>
        </w:rPr>
        <w:t xml:space="preserve"> </w:t>
      </w:r>
    </w:p>
  </w:footnote>
  <w:footnote w:id="9">
    <w:p w:rsidR="005754C7" w:rsidRPr="00E14844" w:rsidRDefault="005754C7" w:rsidP="0039656C">
      <w:pPr>
        <w:pStyle w:val="a4"/>
        <w:rPr>
          <w:rFonts w:ascii="Times New Roman" w:hAnsi="Times New Roman" w:cs="Times New Roman"/>
          <w:sz w:val="24"/>
          <w:szCs w:val="24"/>
        </w:rPr>
      </w:pPr>
      <w:r w:rsidRPr="00E14844">
        <w:rPr>
          <w:rStyle w:val="a6"/>
          <w:rFonts w:ascii="Times New Roman" w:hAnsi="Times New Roman" w:cs="Times New Roman"/>
          <w:sz w:val="24"/>
          <w:szCs w:val="24"/>
        </w:rPr>
        <w:footnoteRef/>
      </w:r>
      <w:r w:rsidRPr="00E14844">
        <w:rPr>
          <w:rFonts w:ascii="Times New Roman" w:hAnsi="Times New Roman" w:cs="Times New Roman"/>
          <w:sz w:val="24"/>
          <w:szCs w:val="24"/>
        </w:rPr>
        <w:t xml:space="preserve"> </w:t>
      </w:r>
      <w:hyperlink r:id="rId6" w:history="1">
        <w:r w:rsidRPr="00E14844">
          <w:rPr>
            <w:rStyle w:val="a8"/>
            <w:rFonts w:ascii="Times New Roman" w:hAnsi="Times New Roman" w:cs="Times New Roman"/>
            <w:sz w:val="24"/>
            <w:szCs w:val="24"/>
          </w:rPr>
          <w:t>https://www.businesswire.com/news/home/20180619005948/en/Global-Artificial-Intelligence-based-Personalization-Market-Post-13</w:t>
        </w:r>
      </w:hyperlink>
      <w:r w:rsidRPr="00E14844">
        <w:rPr>
          <w:rFonts w:ascii="Times New Roman" w:hAnsi="Times New Roman" w:cs="Times New Roman"/>
          <w:sz w:val="24"/>
          <w:szCs w:val="24"/>
        </w:rPr>
        <w:t xml:space="preserve"> </w:t>
      </w:r>
    </w:p>
  </w:footnote>
  <w:footnote w:id="10">
    <w:p w:rsidR="005754C7" w:rsidRPr="00691FF4" w:rsidRDefault="005754C7" w:rsidP="0039656C">
      <w:pPr>
        <w:pStyle w:val="a4"/>
      </w:pPr>
      <w:r>
        <w:rPr>
          <w:rStyle w:val="a6"/>
        </w:rPr>
        <w:footnoteRef/>
      </w:r>
      <w:r>
        <w:t xml:space="preserve"> </w:t>
      </w:r>
      <w:r w:rsidRPr="00691FF4">
        <w:rPr>
          <w:rFonts w:ascii="Times New Roman" w:hAnsi="Times New Roman" w:cs="Times New Roman"/>
          <w:sz w:val="24"/>
        </w:rPr>
        <w:t>Учебное пособие: Стратегический менеджмент, Уральский Федеральный Университет, 2019</w:t>
      </w:r>
    </w:p>
  </w:footnote>
  <w:footnote w:id="11">
    <w:p w:rsidR="005754C7" w:rsidRPr="00C32CCF" w:rsidRDefault="005754C7" w:rsidP="0039656C">
      <w:pPr>
        <w:pStyle w:val="a4"/>
        <w:rPr>
          <w:rFonts w:ascii="Times New Roman" w:hAnsi="Times New Roman" w:cs="Times New Roman"/>
        </w:rPr>
      </w:pPr>
      <w:r w:rsidRPr="00C32CCF">
        <w:rPr>
          <w:rStyle w:val="a6"/>
          <w:rFonts w:ascii="Times New Roman" w:hAnsi="Times New Roman" w:cs="Times New Roman"/>
          <w:sz w:val="24"/>
        </w:rPr>
        <w:footnoteRef/>
      </w:r>
      <w:r w:rsidRPr="00C32CCF">
        <w:rPr>
          <w:rFonts w:ascii="Times New Roman" w:hAnsi="Times New Roman" w:cs="Times New Roman"/>
          <w:sz w:val="24"/>
        </w:rPr>
        <w:t xml:space="preserve"> Составлено автором по результатам исследования</w:t>
      </w:r>
    </w:p>
  </w:footnote>
  <w:footnote w:id="12">
    <w:p w:rsidR="005754C7" w:rsidRPr="00A85E89" w:rsidRDefault="005754C7" w:rsidP="0039656C">
      <w:pPr>
        <w:pStyle w:val="a4"/>
        <w:rPr>
          <w:rFonts w:ascii="Times New Roman" w:hAnsi="Times New Roman" w:cs="Times New Roman"/>
          <w:sz w:val="24"/>
          <w:szCs w:val="24"/>
        </w:rPr>
      </w:pPr>
      <w:r w:rsidRPr="00A85E89">
        <w:rPr>
          <w:rStyle w:val="a6"/>
          <w:rFonts w:ascii="Times New Roman" w:hAnsi="Times New Roman" w:cs="Times New Roman"/>
          <w:sz w:val="24"/>
          <w:szCs w:val="24"/>
        </w:rPr>
        <w:footnoteRef/>
      </w:r>
      <w:r w:rsidRPr="00A85E89">
        <w:rPr>
          <w:rFonts w:ascii="Times New Roman" w:hAnsi="Times New Roman" w:cs="Times New Roman"/>
          <w:sz w:val="24"/>
          <w:szCs w:val="24"/>
        </w:rPr>
        <w:t xml:space="preserve"> Данные маркетингового исследования </w:t>
      </w:r>
      <w:r w:rsidRPr="00A85E89">
        <w:rPr>
          <w:rFonts w:ascii="Times New Roman" w:hAnsi="Times New Roman" w:cs="Times New Roman"/>
          <w:sz w:val="24"/>
          <w:szCs w:val="24"/>
          <w:lang w:val="en-US"/>
        </w:rPr>
        <w:t>Customer</w:t>
      </w:r>
      <w:r w:rsidRPr="00A85E89">
        <w:rPr>
          <w:rFonts w:ascii="Times New Roman" w:hAnsi="Times New Roman" w:cs="Times New Roman"/>
          <w:sz w:val="24"/>
          <w:szCs w:val="24"/>
        </w:rPr>
        <w:t xml:space="preserve"> </w:t>
      </w:r>
      <w:r w:rsidRPr="00A85E89">
        <w:rPr>
          <w:rFonts w:ascii="Times New Roman" w:hAnsi="Times New Roman" w:cs="Times New Roman"/>
          <w:sz w:val="24"/>
          <w:szCs w:val="24"/>
          <w:lang w:val="en-US"/>
        </w:rPr>
        <w:t>Data</w:t>
      </w:r>
      <w:r w:rsidRPr="00A85E89">
        <w:rPr>
          <w:rFonts w:ascii="Times New Roman" w:hAnsi="Times New Roman" w:cs="Times New Roman"/>
          <w:sz w:val="24"/>
          <w:szCs w:val="24"/>
        </w:rPr>
        <w:t xml:space="preserve"> </w:t>
      </w:r>
      <w:r w:rsidRPr="00A85E89">
        <w:rPr>
          <w:rFonts w:ascii="Times New Roman" w:hAnsi="Times New Roman" w:cs="Times New Roman"/>
          <w:sz w:val="24"/>
          <w:szCs w:val="24"/>
          <w:lang w:val="en-US"/>
        </w:rPr>
        <w:t>Platform</w:t>
      </w:r>
      <w:r w:rsidRPr="00A85E89">
        <w:rPr>
          <w:rFonts w:ascii="Times New Roman" w:hAnsi="Times New Roman" w:cs="Times New Roman"/>
          <w:sz w:val="24"/>
          <w:szCs w:val="24"/>
        </w:rPr>
        <w:t xml:space="preserve"> </w:t>
      </w:r>
      <w:r w:rsidRPr="00A85E89">
        <w:rPr>
          <w:rFonts w:ascii="Times New Roman" w:hAnsi="Times New Roman" w:cs="Times New Roman"/>
          <w:sz w:val="24"/>
          <w:szCs w:val="24"/>
          <w:lang w:val="en-US"/>
        </w:rPr>
        <w:t>Industry</w:t>
      </w:r>
      <w:r w:rsidRPr="00A85E89">
        <w:rPr>
          <w:rFonts w:ascii="Times New Roman" w:hAnsi="Times New Roman" w:cs="Times New Roman"/>
          <w:sz w:val="24"/>
          <w:szCs w:val="24"/>
        </w:rPr>
        <w:t xml:space="preserve"> </w:t>
      </w:r>
      <w:r w:rsidRPr="00A85E89">
        <w:rPr>
          <w:rFonts w:ascii="Times New Roman" w:hAnsi="Times New Roman" w:cs="Times New Roman"/>
          <w:sz w:val="24"/>
          <w:szCs w:val="24"/>
          <w:lang w:val="en-US"/>
        </w:rPr>
        <w:t>Update</w:t>
      </w:r>
      <w:r w:rsidRPr="00A85E89">
        <w:rPr>
          <w:rFonts w:ascii="Times New Roman" w:hAnsi="Times New Roman" w:cs="Times New Roman"/>
          <w:sz w:val="24"/>
          <w:szCs w:val="24"/>
        </w:rPr>
        <w:t xml:space="preserve"> 2018</w:t>
      </w:r>
    </w:p>
  </w:footnote>
  <w:footnote w:id="13">
    <w:p w:rsidR="005754C7" w:rsidRPr="00A85E89" w:rsidRDefault="005754C7" w:rsidP="0039656C">
      <w:pPr>
        <w:pStyle w:val="a4"/>
        <w:rPr>
          <w:rFonts w:ascii="Times New Roman" w:hAnsi="Times New Roman" w:cs="Times New Roman"/>
          <w:sz w:val="24"/>
          <w:szCs w:val="24"/>
        </w:rPr>
      </w:pPr>
      <w:r w:rsidRPr="00A85E89">
        <w:rPr>
          <w:rStyle w:val="a6"/>
          <w:rFonts w:ascii="Times New Roman" w:hAnsi="Times New Roman" w:cs="Times New Roman"/>
          <w:sz w:val="24"/>
          <w:szCs w:val="24"/>
        </w:rPr>
        <w:footnoteRef/>
      </w:r>
      <w:r w:rsidRPr="00A85E89">
        <w:rPr>
          <w:rFonts w:ascii="Times New Roman" w:hAnsi="Times New Roman" w:cs="Times New Roman"/>
          <w:sz w:val="24"/>
          <w:szCs w:val="24"/>
        </w:rPr>
        <w:t xml:space="preserve"> </w:t>
      </w:r>
      <w:hyperlink r:id="rId7" w:history="1">
        <w:r w:rsidRPr="00A85E89">
          <w:rPr>
            <w:rStyle w:val="a8"/>
            <w:rFonts w:ascii="Times New Roman" w:hAnsi="Times New Roman" w:cs="Times New Roman"/>
            <w:sz w:val="24"/>
            <w:szCs w:val="24"/>
          </w:rPr>
          <w:t>https://room42.ru/blog/what-is-customer-data-platform</w:t>
        </w:r>
      </w:hyperlink>
      <w:r w:rsidRPr="00A85E89">
        <w:rPr>
          <w:rFonts w:ascii="Times New Roman" w:hAnsi="Times New Roman" w:cs="Times New Roman"/>
          <w:sz w:val="24"/>
          <w:szCs w:val="24"/>
        </w:rPr>
        <w:t xml:space="preserve"> </w:t>
      </w:r>
    </w:p>
  </w:footnote>
  <w:footnote w:id="14">
    <w:p w:rsidR="005754C7" w:rsidRPr="00A85E89" w:rsidRDefault="005754C7" w:rsidP="0039656C">
      <w:pPr>
        <w:pStyle w:val="a4"/>
        <w:rPr>
          <w:rFonts w:ascii="Times New Roman" w:hAnsi="Times New Roman" w:cs="Times New Roman"/>
          <w:sz w:val="24"/>
          <w:szCs w:val="24"/>
        </w:rPr>
      </w:pPr>
      <w:r w:rsidRPr="00A85E89">
        <w:rPr>
          <w:rStyle w:val="a6"/>
          <w:rFonts w:ascii="Times New Roman" w:hAnsi="Times New Roman" w:cs="Times New Roman"/>
          <w:sz w:val="24"/>
          <w:szCs w:val="24"/>
        </w:rPr>
        <w:footnoteRef/>
      </w:r>
      <w:r w:rsidRPr="00A85E89">
        <w:rPr>
          <w:rFonts w:ascii="Times New Roman" w:hAnsi="Times New Roman" w:cs="Times New Roman"/>
          <w:sz w:val="24"/>
          <w:szCs w:val="24"/>
        </w:rPr>
        <w:t xml:space="preserve"> </w:t>
      </w:r>
      <w:hyperlink r:id="rId8" w:history="1">
        <w:r w:rsidRPr="00A85E89">
          <w:rPr>
            <w:rStyle w:val="a8"/>
            <w:rFonts w:ascii="Times New Roman" w:hAnsi="Times New Roman" w:cs="Times New Roman"/>
            <w:sz w:val="24"/>
            <w:szCs w:val="24"/>
          </w:rPr>
          <w:t>https://www.marketsandmarkets.com/Market-Reports/customer-data-platform-market-94223554.html</w:t>
        </w:r>
      </w:hyperlink>
      <w:r w:rsidRPr="00A85E89">
        <w:rPr>
          <w:rFonts w:ascii="Times New Roman" w:hAnsi="Times New Roman" w:cs="Times New Roman"/>
          <w:sz w:val="24"/>
          <w:szCs w:val="24"/>
        </w:rPr>
        <w:t xml:space="preserve"> </w:t>
      </w:r>
    </w:p>
    <w:p w:rsidR="005754C7" w:rsidRDefault="005754C7" w:rsidP="0039656C">
      <w:pPr>
        <w:pStyle w:val="a4"/>
      </w:pPr>
    </w:p>
  </w:footnote>
  <w:footnote w:id="15">
    <w:p w:rsidR="005754C7" w:rsidRDefault="005754C7" w:rsidP="0039656C">
      <w:pPr>
        <w:pStyle w:val="a4"/>
      </w:pPr>
      <w:r>
        <w:rPr>
          <w:rStyle w:val="a6"/>
        </w:rPr>
        <w:footnoteRef/>
      </w:r>
      <w:r>
        <w:t xml:space="preserve"> </w:t>
      </w:r>
      <w:r w:rsidRPr="00991F3F">
        <w:rPr>
          <w:rFonts w:ascii="Times New Roman" w:hAnsi="Times New Roman" w:cs="Times New Roman"/>
          <w:sz w:val="24"/>
          <w:szCs w:val="24"/>
        </w:rPr>
        <w:t xml:space="preserve">Данные сайта компании </w:t>
      </w:r>
      <w:hyperlink r:id="rId9" w:history="1">
        <w:r w:rsidRPr="00991F3F">
          <w:rPr>
            <w:rStyle w:val="a8"/>
            <w:rFonts w:ascii="Times New Roman" w:hAnsi="Times New Roman" w:cs="Times New Roman"/>
            <w:sz w:val="24"/>
            <w:szCs w:val="24"/>
          </w:rPr>
          <w:t>https://exponea.com/</w:t>
        </w:r>
      </w:hyperlink>
    </w:p>
  </w:footnote>
  <w:footnote w:id="16">
    <w:p w:rsidR="005754C7" w:rsidRPr="00AF7D72" w:rsidRDefault="005754C7" w:rsidP="0039656C">
      <w:pPr>
        <w:pStyle w:val="a4"/>
        <w:rPr>
          <w:rFonts w:ascii="Times New Roman" w:hAnsi="Times New Roman" w:cs="Times New Roman"/>
        </w:rPr>
      </w:pPr>
      <w:r w:rsidRPr="00AF7D72">
        <w:rPr>
          <w:rStyle w:val="a6"/>
          <w:rFonts w:ascii="Times New Roman" w:hAnsi="Times New Roman" w:cs="Times New Roman"/>
          <w:sz w:val="24"/>
        </w:rPr>
        <w:footnoteRef/>
      </w:r>
      <w:r w:rsidRPr="00AF7D72">
        <w:rPr>
          <w:rFonts w:ascii="Times New Roman" w:hAnsi="Times New Roman" w:cs="Times New Roman"/>
          <w:sz w:val="24"/>
        </w:rPr>
        <w:t xml:space="preserve"> </w:t>
      </w:r>
      <w:hyperlink r:id="rId10" w:history="1">
        <w:r w:rsidRPr="00AF7D72">
          <w:rPr>
            <w:rStyle w:val="a8"/>
            <w:rFonts w:ascii="Times New Roman" w:hAnsi="Times New Roman" w:cs="Times New Roman"/>
            <w:sz w:val="24"/>
          </w:rPr>
          <w:t>https://browser.yandex.ru/help/personal-data-protection/cookies.html</w:t>
        </w:r>
      </w:hyperlink>
      <w:r w:rsidRPr="00AF7D72">
        <w:rPr>
          <w:rFonts w:ascii="Times New Roman" w:hAnsi="Times New Roman" w:cs="Times New Roman"/>
          <w:sz w:val="24"/>
        </w:rPr>
        <w:t xml:space="preserve"> </w:t>
      </w:r>
    </w:p>
  </w:footnote>
  <w:footnote w:id="17">
    <w:p w:rsidR="005754C7" w:rsidRPr="00B50E15" w:rsidRDefault="005754C7">
      <w:pPr>
        <w:pStyle w:val="a4"/>
        <w:rPr>
          <w:rFonts w:ascii="Times New Roman" w:hAnsi="Times New Roman" w:cs="Times New Roman"/>
        </w:rPr>
      </w:pPr>
      <w:r w:rsidRPr="00B50E15">
        <w:rPr>
          <w:rStyle w:val="a6"/>
          <w:rFonts w:ascii="Times New Roman" w:hAnsi="Times New Roman" w:cs="Times New Roman"/>
          <w:sz w:val="24"/>
        </w:rPr>
        <w:footnoteRef/>
      </w:r>
      <w:r w:rsidRPr="00B50E15">
        <w:rPr>
          <w:rFonts w:ascii="Times New Roman" w:hAnsi="Times New Roman" w:cs="Times New Roman"/>
          <w:sz w:val="24"/>
        </w:rPr>
        <w:t xml:space="preserve"> Составлено автором по материалам исследования</w:t>
      </w:r>
    </w:p>
  </w:footnote>
  <w:footnote w:id="18">
    <w:p w:rsidR="005754C7" w:rsidRDefault="005754C7">
      <w:pPr>
        <w:pStyle w:val="a4"/>
      </w:pPr>
      <w:r>
        <w:rPr>
          <w:rStyle w:val="a6"/>
        </w:rPr>
        <w:footnoteRef/>
      </w:r>
      <w:r>
        <w:t xml:space="preserve"> </w:t>
      </w:r>
      <w:r w:rsidRPr="00B50E15">
        <w:rPr>
          <w:rFonts w:ascii="Times New Roman" w:hAnsi="Times New Roman" w:cs="Times New Roman"/>
          <w:sz w:val="24"/>
        </w:rPr>
        <w:t>Составлено автором по материалам исследования</w:t>
      </w:r>
    </w:p>
  </w:footnote>
  <w:footnote w:id="19">
    <w:p w:rsidR="005754C7" w:rsidRPr="008E0746" w:rsidRDefault="005754C7" w:rsidP="0039656C">
      <w:pPr>
        <w:pStyle w:val="a4"/>
        <w:rPr>
          <w:rFonts w:ascii="Times New Roman" w:hAnsi="Times New Roman" w:cs="Times New Roman"/>
        </w:rPr>
      </w:pPr>
      <w:r w:rsidRPr="008E0746">
        <w:rPr>
          <w:rStyle w:val="a6"/>
          <w:rFonts w:ascii="Times New Roman" w:hAnsi="Times New Roman" w:cs="Times New Roman"/>
          <w:sz w:val="24"/>
        </w:rPr>
        <w:footnoteRef/>
      </w:r>
      <w:r w:rsidRPr="008E0746">
        <w:rPr>
          <w:rFonts w:ascii="Times New Roman" w:hAnsi="Times New Roman" w:cs="Times New Roman"/>
          <w:sz w:val="24"/>
        </w:rPr>
        <w:t xml:space="preserve"> </w:t>
      </w:r>
      <w:hyperlink r:id="rId11" w:history="1">
        <w:r w:rsidRPr="008E0746">
          <w:rPr>
            <w:rStyle w:val="a8"/>
            <w:rFonts w:ascii="Times New Roman" w:hAnsi="Times New Roman" w:cs="Times New Roman"/>
            <w:sz w:val="24"/>
          </w:rPr>
          <w:t>https://www.it.ua/ru/knowledge-base/technology-innovation/big-data-bolshie-dannye</w:t>
        </w:r>
      </w:hyperlink>
      <w:r w:rsidRPr="008E0746">
        <w:rPr>
          <w:rFonts w:ascii="Times New Roman" w:hAnsi="Times New Roman" w:cs="Times New Roman"/>
          <w:sz w:val="24"/>
        </w:rPr>
        <w:t xml:space="preserve"> </w:t>
      </w:r>
    </w:p>
  </w:footnote>
  <w:footnote w:id="20">
    <w:p w:rsidR="005754C7" w:rsidRPr="00483348" w:rsidRDefault="005754C7" w:rsidP="0039656C">
      <w:pPr>
        <w:pStyle w:val="a4"/>
        <w:rPr>
          <w:rFonts w:ascii="Times New Roman" w:hAnsi="Times New Roman" w:cs="Times New Roman"/>
        </w:rPr>
      </w:pPr>
      <w:r w:rsidRPr="00483348">
        <w:rPr>
          <w:rStyle w:val="a6"/>
          <w:rFonts w:ascii="Times New Roman" w:hAnsi="Times New Roman" w:cs="Times New Roman"/>
          <w:sz w:val="24"/>
        </w:rPr>
        <w:footnoteRef/>
      </w:r>
      <w:r w:rsidRPr="00483348">
        <w:rPr>
          <w:rFonts w:ascii="Times New Roman" w:hAnsi="Times New Roman" w:cs="Times New Roman"/>
          <w:sz w:val="24"/>
        </w:rPr>
        <w:t xml:space="preserve"> </w:t>
      </w:r>
      <w:hyperlink r:id="rId12" w:history="1">
        <w:r w:rsidRPr="00483348">
          <w:rPr>
            <w:rStyle w:val="a8"/>
            <w:rFonts w:ascii="Times New Roman" w:hAnsi="Times New Roman" w:cs="Times New Roman"/>
            <w:sz w:val="24"/>
          </w:rPr>
          <w:t>https://www.forbes.ru/tehnologii/337857-roznichnye-cifry-kak-tehnologii-bolshih-dannyh-prihodyat-v-oflayn-riteyl</w:t>
        </w:r>
      </w:hyperlink>
      <w:r w:rsidRPr="00483348">
        <w:rPr>
          <w:rFonts w:ascii="Times New Roman" w:hAnsi="Times New Roman" w:cs="Times New Roman"/>
          <w:sz w:val="24"/>
        </w:rPr>
        <w:t xml:space="preserve"> </w:t>
      </w:r>
    </w:p>
  </w:footnote>
  <w:footnote w:id="21">
    <w:p w:rsidR="005754C7" w:rsidRPr="00CD7A03" w:rsidRDefault="005754C7" w:rsidP="00B50E15">
      <w:pPr>
        <w:pStyle w:val="a4"/>
        <w:rPr>
          <w:rFonts w:ascii="Times New Roman" w:hAnsi="Times New Roman" w:cs="Times New Roman"/>
        </w:rPr>
      </w:pPr>
      <w:r w:rsidRPr="00CD7A03">
        <w:rPr>
          <w:rStyle w:val="a6"/>
          <w:rFonts w:ascii="Times New Roman" w:hAnsi="Times New Roman" w:cs="Times New Roman"/>
          <w:sz w:val="24"/>
        </w:rPr>
        <w:footnoteRef/>
      </w:r>
      <w:r w:rsidRPr="00CD7A03">
        <w:rPr>
          <w:rFonts w:ascii="Times New Roman" w:hAnsi="Times New Roman" w:cs="Times New Roman"/>
          <w:sz w:val="24"/>
        </w:rPr>
        <w:t xml:space="preserve"> 500 крупнейших компании России, источник РБК </w:t>
      </w:r>
      <w:hyperlink r:id="rId13" w:history="1">
        <w:r w:rsidRPr="00CD7A03">
          <w:rPr>
            <w:rStyle w:val="a8"/>
            <w:rFonts w:ascii="Times New Roman" w:hAnsi="Times New Roman" w:cs="Times New Roman"/>
            <w:sz w:val="24"/>
            <w:lang w:val="en-US"/>
          </w:rPr>
          <w:t>URL</w:t>
        </w:r>
        <w:r w:rsidRPr="00CD7A03">
          <w:rPr>
            <w:rStyle w:val="a8"/>
            <w:rFonts w:ascii="Times New Roman" w:hAnsi="Times New Roman" w:cs="Times New Roman"/>
            <w:sz w:val="24"/>
          </w:rPr>
          <w:t>:https://www.rbc.ru/rbc500/</w:t>
        </w:r>
      </w:hyperlink>
      <w:r w:rsidRPr="00CD7A03">
        <w:rPr>
          <w:rFonts w:ascii="Times New Roman" w:hAnsi="Times New Roman" w:cs="Times New Roman"/>
          <w:sz w:val="24"/>
        </w:rPr>
        <w:t xml:space="preserve"> </w:t>
      </w:r>
    </w:p>
  </w:footnote>
  <w:footnote w:id="22">
    <w:p w:rsidR="005754C7" w:rsidRDefault="005754C7" w:rsidP="00B50E15">
      <w:pPr>
        <w:pStyle w:val="a4"/>
      </w:pPr>
      <w:r>
        <w:rPr>
          <w:rStyle w:val="a6"/>
        </w:rPr>
        <w:footnoteRef/>
      </w:r>
      <w:r>
        <w:t xml:space="preserve"> </w:t>
      </w:r>
      <w:r w:rsidRPr="00100BB1">
        <w:rPr>
          <w:rFonts w:ascii="Times New Roman" w:hAnsi="Times New Roman" w:cs="Times New Roman"/>
          <w:sz w:val="24"/>
        </w:rPr>
        <w:t xml:space="preserve">Исследование агентства </w:t>
      </w:r>
      <w:r w:rsidRPr="00100BB1">
        <w:rPr>
          <w:rFonts w:ascii="Times New Roman" w:hAnsi="Times New Roman" w:cs="Times New Roman"/>
          <w:sz w:val="24"/>
          <w:lang w:val="en-US"/>
        </w:rPr>
        <w:t>Nielsen</w:t>
      </w:r>
      <w:r w:rsidRPr="00100BB1">
        <w:rPr>
          <w:rFonts w:ascii="Times New Roman" w:hAnsi="Times New Roman" w:cs="Times New Roman"/>
          <w:sz w:val="24"/>
        </w:rPr>
        <w:t xml:space="preserve"> «Онлайн продажи на рынке </w:t>
      </w:r>
      <w:r w:rsidRPr="00100BB1">
        <w:rPr>
          <w:rFonts w:ascii="Times New Roman" w:hAnsi="Times New Roman" w:cs="Times New Roman"/>
          <w:sz w:val="24"/>
          <w:lang w:val="en-US"/>
        </w:rPr>
        <w:t>FMCG</w:t>
      </w:r>
      <w:r w:rsidRPr="00100BB1">
        <w:rPr>
          <w:rFonts w:ascii="Times New Roman" w:hAnsi="Times New Roman" w:cs="Times New Roman"/>
          <w:sz w:val="24"/>
        </w:rPr>
        <w:t>», 2018 год</w:t>
      </w:r>
    </w:p>
  </w:footnote>
  <w:footnote w:id="23">
    <w:p w:rsidR="005754C7" w:rsidRPr="00CD7A03" w:rsidRDefault="005754C7" w:rsidP="00B50E15">
      <w:pPr>
        <w:pStyle w:val="a4"/>
        <w:rPr>
          <w:rFonts w:ascii="Times New Roman" w:hAnsi="Times New Roman" w:cs="Times New Roman"/>
          <w:sz w:val="24"/>
          <w:szCs w:val="24"/>
        </w:rPr>
      </w:pPr>
      <w:r w:rsidRPr="00CD7A03">
        <w:rPr>
          <w:rStyle w:val="a6"/>
          <w:rFonts w:ascii="Times New Roman" w:hAnsi="Times New Roman" w:cs="Times New Roman"/>
          <w:sz w:val="24"/>
          <w:szCs w:val="24"/>
        </w:rPr>
        <w:footnoteRef/>
      </w:r>
      <w:r w:rsidRPr="00CD7A03">
        <w:rPr>
          <w:rFonts w:ascii="Times New Roman" w:hAnsi="Times New Roman" w:cs="Times New Roman"/>
          <w:sz w:val="24"/>
          <w:szCs w:val="24"/>
        </w:rPr>
        <w:t xml:space="preserve"> Исследование агентства </w:t>
      </w:r>
      <w:r w:rsidRPr="00CD7A03">
        <w:rPr>
          <w:rFonts w:ascii="Times New Roman" w:hAnsi="Times New Roman" w:cs="Times New Roman"/>
          <w:sz w:val="24"/>
          <w:szCs w:val="24"/>
          <w:lang w:val="en-US"/>
        </w:rPr>
        <w:t>Nielsen</w:t>
      </w:r>
      <w:r w:rsidRPr="00CD7A03">
        <w:rPr>
          <w:rFonts w:ascii="Times New Roman" w:hAnsi="Times New Roman" w:cs="Times New Roman"/>
          <w:sz w:val="24"/>
          <w:szCs w:val="24"/>
        </w:rPr>
        <w:t xml:space="preserve">  </w:t>
      </w:r>
      <w:r w:rsidRPr="00CD7A03">
        <w:rPr>
          <w:rFonts w:ascii="Times New Roman" w:hAnsi="Times New Roman" w:cs="Times New Roman"/>
          <w:sz w:val="24"/>
          <w:szCs w:val="24"/>
          <w:lang w:val="en-US"/>
        </w:rPr>
        <w:t>URL</w:t>
      </w:r>
      <w:r>
        <w:rPr>
          <w:rFonts w:ascii="Times New Roman" w:hAnsi="Times New Roman" w:cs="Times New Roman"/>
          <w:sz w:val="24"/>
          <w:szCs w:val="24"/>
        </w:rPr>
        <w:t>:</w:t>
      </w:r>
      <w:hyperlink r:id="rId14" w:history="1">
        <w:r w:rsidRPr="007F1BCA">
          <w:rPr>
            <w:rStyle w:val="a8"/>
            <w:rFonts w:ascii="Times New Roman" w:hAnsi="Times New Roman" w:cs="Times New Roman"/>
            <w:sz w:val="24"/>
            <w:szCs w:val="24"/>
          </w:rPr>
          <w:t>https://www.nielsen.com/ru/ru/insights/article/2019/operezhaya-trendy-rossiyskiy-onlayn-rynok-fmcg-vyros-pochti-vdvoe/</w:t>
        </w:r>
      </w:hyperlink>
      <w:r>
        <w:rPr>
          <w:rFonts w:ascii="Times New Roman" w:hAnsi="Times New Roman" w:cs="Times New Roman"/>
          <w:sz w:val="24"/>
          <w:szCs w:val="24"/>
        </w:rPr>
        <w:t xml:space="preserve"> </w:t>
      </w:r>
    </w:p>
  </w:footnote>
  <w:footnote w:id="24">
    <w:p w:rsidR="005754C7" w:rsidRDefault="005754C7">
      <w:pPr>
        <w:pStyle w:val="a4"/>
      </w:pPr>
      <w:r>
        <w:rPr>
          <w:rStyle w:val="a6"/>
        </w:rPr>
        <w:footnoteRef/>
      </w:r>
      <w:r>
        <w:t xml:space="preserve"> </w:t>
      </w:r>
      <w:r w:rsidRPr="00B50E15">
        <w:rPr>
          <w:rFonts w:ascii="Times New Roman" w:hAnsi="Times New Roman" w:cs="Times New Roman"/>
          <w:sz w:val="24"/>
        </w:rPr>
        <w:t>Составлено автором по материалам исследования</w:t>
      </w:r>
    </w:p>
  </w:footnote>
  <w:footnote w:id="25">
    <w:p w:rsidR="005754C7" w:rsidRPr="00491DB5" w:rsidRDefault="005754C7" w:rsidP="00B50E15">
      <w:pPr>
        <w:pStyle w:val="a4"/>
        <w:rPr>
          <w:rFonts w:ascii="Times New Roman" w:hAnsi="Times New Roman" w:cs="Times New Roman"/>
          <w:sz w:val="24"/>
          <w:szCs w:val="24"/>
        </w:rPr>
      </w:pPr>
      <w:r w:rsidRPr="00491DB5">
        <w:rPr>
          <w:rStyle w:val="a6"/>
          <w:rFonts w:ascii="Times New Roman" w:hAnsi="Times New Roman" w:cs="Times New Roman"/>
          <w:sz w:val="24"/>
          <w:szCs w:val="24"/>
        </w:rPr>
        <w:footnoteRef/>
      </w:r>
      <w:r w:rsidRPr="00491DB5">
        <w:rPr>
          <w:rFonts w:ascii="Times New Roman" w:hAnsi="Times New Roman" w:cs="Times New Roman"/>
          <w:sz w:val="24"/>
          <w:szCs w:val="24"/>
        </w:rPr>
        <w:t xml:space="preserve"> «Маркетинговые проекты в контексте проектного управления», Вестник Омского университета, 2014 г.</w:t>
      </w:r>
    </w:p>
  </w:footnote>
  <w:footnote w:id="26">
    <w:p w:rsidR="005754C7" w:rsidRPr="00491DB5" w:rsidRDefault="005754C7" w:rsidP="00B50E15">
      <w:pPr>
        <w:pStyle w:val="a4"/>
      </w:pPr>
      <w:r w:rsidRPr="001C0D44">
        <w:rPr>
          <w:rStyle w:val="a6"/>
          <w:rFonts w:ascii="Times New Roman" w:hAnsi="Times New Roman" w:cs="Times New Roman"/>
          <w:sz w:val="24"/>
        </w:rPr>
        <w:footnoteRef/>
      </w:r>
      <w:r>
        <w:t xml:space="preserve"> </w:t>
      </w:r>
      <w:r w:rsidRPr="00491DB5">
        <w:rPr>
          <w:rFonts w:ascii="Times New Roman" w:hAnsi="Times New Roman" w:cs="Times New Roman"/>
          <w:sz w:val="24"/>
        </w:rPr>
        <w:t>Полковников А. В., Дубовик М. Ф. Управлен</w:t>
      </w:r>
      <w:r>
        <w:rPr>
          <w:rFonts w:ascii="Times New Roman" w:hAnsi="Times New Roman" w:cs="Times New Roman"/>
          <w:sz w:val="24"/>
        </w:rPr>
        <w:t>ие проектами. – М.: Олимп Бизнес, 2015</w:t>
      </w:r>
      <w:r w:rsidRPr="00491DB5">
        <w:rPr>
          <w:rFonts w:ascii="Times New Roman" w:hAnsi="Times New Roman" w:cs="Times New Roman"/>
          <w:sz w:val="24"/>
        </w:rPr>
        <w:t xml:space="preserve">. </w:t>
      </w:r>
    </w:p>
  </w:footnote>
  <w:footnote w:id="27">
    <w:p w:rsidR="005754C7" w:rsidRDefault="005754C7" w:rsidP="00B50E15">
      <w:pPr>
        <w:pStyle w:val="a4"/>
      </w:pPr>
      <w:r>
        <w:rPr>
          <w:rStyle w:val="a6"/>
        </w:rPr>
        <w:footnoteRef/>
      </w:r>
      <w:r>
        <w:t xml:space="preserve"> </w:t>
      </w:r>
      <w:r w:rsidRPr="00877355">
        <w:rPr>
          <w:rFonts w:ascii="Times New Roman" w:hAnsi="Times New Roman" w:cs="Times New Roman"/>
          <w:sz w:val="24"/>
        </w:rPr>
        <w:t xml:space="preserve">Филипп Котлер, Основы маркетинга: Краткий курс, </w:t>
      </w:r>
      <w:r>
        <w:rPr>
          <w:rFonts w:ascii="Times New Roman" w:hAnsi="Times New Roman" w:cs="Times New Roman"/>
          <w:sz w:val="24"/>
        </w:rPr>
        <w:t>М.</w:t>
      </w:r>
      <w:r w:rsidRPr="00877355">
        <w:rPr>
          <w:rFonts w:ascii="Times New Roman" w:hAnsi="Times New Roman" w:cs="Times New Roman"/>
          <w:sz w:val="24"/>
        </w:rPr>
        <w:t xml:space="preserve">: </w:t>
      </w:r>
      <w:r>
        <w:rPr>
          <w:rFonts w:ascii="Times New Roman" w:hAnsi="Times New Roman" w:cs="Times New Roman"/>
          <w:sz w:val="24"/>
        </w:rPr>
        <w:t xml:space="preserve">Вильямс, </w:t>
      </w:r>
      <w:r w:rsidRPr="00877355">
        <w:rPr>
          <w:rFonts w:ascii="Times New Roman" w:hAnsi="Times New Roman" w:cs="Times New Roman"/>
          <w:sz w:val="24"/>
        </w:rPr>
        <w:t>2015 г.</w:t>
      </w:r>
      <w:r w:rsidRPr="00877355">
        <w:rPr>
          <w:sz w:val="24"/>
        </w:rPr>
        <w:t xml:space="preserve"> </w:t>
      </w:r>
    </w:p>
  </w:footnote>
  <w:footnote w:id="28">
    <w:p w:rsidR="005754C7" w:rsidRPr="00ED382B" w:rsidRDefault="005754C7" w:rsidP="00B50E15">
      <w:pPr>
        <w:pStyle w:val="a4"/>
        <w:rPr>
          <w:rFonts w:ascii="Times New Roman" w:hAnsi="Times New Roman" w:cs="Times New Roman"/>
          <w:sz w:val="24"/>
          <w:szCs w:val="24"/>
        </w:rPr>
      </w:pPr>
      <w:r>
        <w:rPr>
          <w:rStyle w:val="a6"/>
        </w:rPr>
        <w:footnoteRef/>
      </w:r>
      <w:r>
        <w:t xml:space="preserve"> </w:t>
      </w:r>
      <w:r>
        <w:rPr>
          <w:rFonts w:ascii="Times New Roman" w:hAnsi="Times New Roman" w:cs="Times New Roman"/>
          <w:sz w:val="24"/>
        </w:rPr>
        <w:t xml:space="preserve">Данные сайта «Магнит» </w:t>
      </w:r>
      <w:r w:rsidRPr="00ED382B">
        <w:rPr>
          <w:rFonts w:ascii="Times New Roman" w:hAnsi="Times New Roman" w:cs="Times New Roman"/>
          <w:sz w:val="24"/>
          <w:szCs w:val="24"/>
          <w:lang w:val="en-US"/>
        </w:rPr>
        <w:t>URL</w:t>
      </w:r>
      <w:r w:rsidRPr="00ED382B">
        <w:rPr>
          <w:rFonts w:ascii="Times New Roman" w:hAnsi="Times New Roman" w:cs="Times New Roman"/>
          <w:sz w:val="24"/>
          <w:szCs w:val="24"/>
        </w:rPr>
        <w:t>:http://ir.magnit.com/ru/</w:t>
      </w:r>
    </w:p>
  </w:footnote>
  <w:footnote w:id="29">
    <w:p w:rsidR="005754C7" w:rsidRPr="00FB5AB2" w:rsidRDefault="005754C7">
      <w:pPr>
        <w:pStyle w:val="a4"/>
        <w:rPr>
          <w:rFonts w:ascii="Times New Roman" w:hAnsi="Times New Roman" w:cs="Times New Roman"/>
        </w:rPr>
      </w:pPr>
      <w:r w:rsidRPr="00FB5AB2">
        <w:rPr>
          <w:rStyle w:val="a6"/>
          <w:rFonts w:ascii="Times New Roman" w:hAnsi="Times New Roman" w:cs="Times New Roman"/>
          <w:sz w:val="24"/>
        </w:rPr>
        <w:footnoteRef/>
      </w:r>
      <w:r w:rsidRPr="00FB5AB2">
        <w:rPr>
          <w:rFonts w:ascii="Times New Roman" w:hAnsi="Times New Roman" w:cs="Times New Roman"/>
          <w:sz w:val="24"/>
        </w:rPr>
        <w:t xml:space="preserve"> </w:t>
      </w:r>
      <w:hyperlink r:id="rId15" w:history="1">
        <w:r w:rsidRPr="00FB5AB2">
          <w:rPr>
            <w:rStyle w:val="a8"/>
            <w:rFonts w:ascii="Times New Roman" w:hAnsi="Times New Roman" w:cs="Times New Roman"/>
            <w:sz w:val="24"/>
          </w:rPr>
          <w:t>http://ir.magnit.com/ru/o-kompanii/magnit-segodnya/</w:t>
        </w:r>
      </w:hyperlink>
      <w:r w:rsidRPr="00FB5AB2">
        <w:rPr>
          <w:rFonts w:ascii="Times New Roman" w:hAnsi="Times New Roman" w:cs="Times New Roman"/>
        </w:rPr>
        <w:t xml:space="preserve"> </w:t>
      </w:r>
    </w:p>
  </w:footnote>
  <w:footnote w:id="30">
    <w:p w:rsidR="005754C7" w:rsidRPr="001874DE" w:rsidRDefault="005754C7">
      <w:pPr>
        <w:pStyle w:val="a4"/>
        <w:rPr>
          <w:rFonts w:ascii="Times New Roman" w:hAnsi="Times New Roman" w:cs="Times New Roman"/>
        </w:rPr>
      </w:pPr>
      <w:r>
        <w:rPr>
          <w:rStyle w:val="a6"/>
        </w:rPr>
        <w:footnoteRef/>
      </w:r>
      <w:r>
        <w:t xml:space="preserve"> </w:t>
      </w:r>
      <w:r w:rsidRPr="001874DE">
        <w:rPr>
          <w:rFonts w:ascii="Times New Roman" w:hAnsi="Times New Roman" w:cs="Times New Roman"/>
          <w:sz w:val="24"/>
        </w:rPr>
        <w:t>Составлено автором по материалам исследования</w:t>
      </w:r>
    </w:p>
  </w:footnote>
  <w:footnote w:id="31">
    <w:p w:rsidR="005754C7" w:rsidRDefault="005754C7">
      <w:pPr>
        <w:pStyle w:val="a4"/>
      </w:pPr>
      <w:r>
        <w:rPr>
          <w:rStyle w:val="a6"/>
        </w:rPr>
        <w:footnoteRef/>
      </w:r>
      <w:r>
        <w:t xml:space="preserve"> </w:t>
      </w:r>
      <w:r w:rsidRPr="001874DE">
        <w:rPr>
          <w:rFonts w:ascii="Times New Roman" w:hAnsi="Times New Roman" w:cs="Times New Roman"/>
          <w:sz w:val="24"/>
          <w:szCs w:val="24"/>
        </w:rPr>
        <w:t>Составлено автором по материалам исследования</w:t>
      </w:r>
    </w:p>
  </w:footnote>
  <w:footnote w:id="32">
    <w:p w:rsidR="005754C7" w:rsidRDefault="005754C7">
      <w:pPr>
        <w:pStyle w:val="a4"/>
      </w:pPr>
      <w:r>
        <w:rPr>
          <w:rStyle w:val="a6"/>
        </w:rPr>
        <w:footnoteRef/>
      </w:r>
      <w:r>
        <w:t xml:space="preserve"> </w:t>
      </w:r>
      <w:r w:rsidRPr="001874DE">
        <w:rPr>
          <w:rFonts w:ascii="Times New Roman" w:hAnsi="Times New Roman" w:cs="Times New Roman"/>
          <w:sz w:val="24"/>
        </w:rPr>
        <w:t>Составлено автором по материалам исследования</w:t>
      </w:r>
    </w:p>
  </w:footnote>
  <w:footnote w:id="33">
    <w:p w:rsidR="005754C7" w:rsidRDefault="005754C7">
      <w:pPr>
        <w:pStyle w:val="a4"/>
      </w:pPr>
      <w:r>
        <w:rPr>
          <w:rStyle w:val="a6"/>
        </w:rPr>
        <w:footnoteRef/>
      </w:r>
      <w:r>
        <w:t xml:space="preserve"> </w:t>
      </w:r>
      <w:r w:rsidRPr="00755B03">
        <w:rPr>
          <w:rFonts w:ascii="Times New Roman" w:hAnsi="Times New Roman" w:cs="Times New Roman"/>
          <w:sz w:val="24"/>
        </w:rPr>
        <w:t>Составлено автором по материалам исследования</w:t>
      </w:r>
      <w:r w:rsidRPr="00755B03">
        <w:rPr>
          <w:sz w:val="24"/>
        </w:rPr>
        <w:t xml:space="preserve"> </w:t>
      </w:r>
    </w:p>
  </w:footnote>
  <w:footnote w:id="34">
    <w:p w:rsidR="005754C7" w:rsidRPr="00BE42CA" w:rsidRDefault="005754C7">
      <w:pPr>
        <w:pStyle w:val="a4"/>
        <w:rPr>
          <w:rFonts w:ascii="Times New Roman" w:hAnsi="Times New Roman" w:cs="Times New Roman"/>
        </w:rPr>
      </w:pPr>
      <w:r w:rsidRPr="00BE42CA">
        <w:rPr>
          <w:rStyle w:val="a6"/>
          <w:rFonts w:ascii="Times New Roman" w:hAnsi="Times New Roman" w:cs="Times New Roman"/>
          <w:sz w:val="24"/>
        </w:rPr>
        <w:footnoteRef/>
      </w:r>
      <w:r w:rsidRPr="00BE42CA">
        <w:rPr>
          <w:rFonts w:ascii="Times New Roman" w:hAnsi="Times New Roman" w:cs="Times New Roman"/>
          <w:sz w:val="24"/>
        </w:rPr>
        <w:t xml:space="preserve"> Составлено автором по материалам исследования</w:t>
      </w:r>
    </w:p>
  </w:footnote>
  <w:footnote w:id="35">
    <w:p w:rsidR="005754C7" w:rsidRPr="0097084E" w:rsidRDefault="005754C7" w:rsidP="00C462C5">
      <w:pPr>
        <w:pStyle w:val="a4"/>
        <w:rPr>
          <w:rFonts w:ascii="Times New Roman" w:hAnsi="Times New Roman" w:cs="Times New Roman"/>
          <w:sz w:val="24"/>
          <w:szCs w:val="24"/>
        </w:rPr>
      </w:pPr>
      <w:r w:rsidRPr="0097084E">
        <w:rPr>
          <w:rStyle w:val="a6"/>
          <w:rFonts w:ascii="Times New Roman" w:hAnsi="Times New Roman" w:cs="Times New Roman"/>
          <w:sz w:val="24"/>
          <w:szCs w:val="24"/>
        </w:rPr>
        <w:footnoteRef/>
      </w:r>
      <w:r w:rsidRPr="0097084E">
        <w:rPr>
          <w:rFonts w:ascii="Times New Roman" w:hAnsi="Times New Roman" w:cs="Times New Roman"/>
          <w:sz w:val="24"/>
          <w:szCs w:val="24"/>
        </w:rPr>
        <w:t xml:space="preserve"> Финансовая отчетность ПАО «Магнит» за 2019 год по МСФО </w:t>
      </w:r>
      <w:hyperlink r:id="rId16" w:history="1">
        <w:r w:rsidRPr="0097084E">
          <w:rPr>
            <w:rStyle w:val="a8"/>
            <w:rFonts w:ascii="Times New Roman" w:hAnsi="Times New Roman" w:cs="Times New Roman"/>
            <w:sz w:val="24"/>
            <w:szCs w:val="24"/>
          </w:rPr>
          <w:t>http://ir.magnit.com/wp-content/uploads/1H-2019-Magnit-Reviewed-rus.pdf</w:t>
        </w:r>
      </w:hyperlink>
      <w:r w:rsidRPr="0097084E">
        <w:rPr>
          <w:rFonts w:ascii="Times New Roman" w:hAnsi="Times New Roman" w:cs="Times New Roman"/>
          <w:sz w:val="24"/>
          <w:szCs w:val="24"/>
        </w:rPr>
        <w:t xml:space="preserve">  </w:t>
      </w:r>
    </w:p>
  </w:footnote>
  <w:footnote w:id="36">
    <w:p w:rsidR="005754C7" w:rsidRPr="00CF34DF" w:rsidRDefault="005754C7" w:rsidP="00C462C5">
      <w:pPr>
        <w:pStyle w:val="a4"/>
        <w:rPr>
          <w:rFonts w:ascii="Times New Roman" w:hAnsi="Times New Roman" w:cs="Times New Roman"/>
          <w:sz w:val="24"/>
          <w:szCs w:val="24"/>
        </w:rPr>
      </w:pPr>
      <w:r w:rsidRPr="00CF34DF">
        <w:rPr>
          <w:rStyle w:val="a6"/>
          <w:rFonts w:ascii="Times New Roman" w:hAnsi="Times New Roman" w:cs="Times New Roman"/>
          <w:sz w:val="24"/>
          <w:szCs w:val="24"/>
        </w:rPr>
        <w:footnoteRef/>
      </w:r>
      <w:r w:rsidRPr="00CF34DF">
        <w:rPr>
          <w:rFonts w:ascii="Times New Roman" w:hAnsi="Times New Roman" w:cs="Times New Roman"/>
          <w:sz w:val="24"/>
          <w:szCs w:val="24"/>
        </w:rPr>
        <w:t xml:space="preserve"> Составлено автором по материалам исследования</w:t>
      </w:r>
    </w:p>
  </w:footnote>
  <w:footnote w:id="37">
    <w:p w:rsidR="005754C7" w:rsidRPr="006E4849" w:rsidRDefault="005754C7" w:rsidP="00C462C5">
      <w:pPr>
        <w:pStyle w:val="a4"/>
        <w:rPr>
          <w:rFonts w:ascii="Times New Roman" w:hAnsi="Times New Roman" w:cs="Times New Roman"/>
        </w:rPr>
      </w:pPr>
      <w:r w:rsidRPr="00CF34DF">
        <w:rPr>
          <w:rStyle w:val="a6"/>
          <w:rFonts w:ascii="Times New Roman" w:hAnsi="Times New Roman" w:cs="Times New Roman"/>
          <w:sz w:val="24"/>
          <w:szCs w:val="24"/>
        </w:rPr>
        <w:footnoteRef/>
      </w:r>
      <w:r w:rsidRPr="00CF34DF">
        <w:rPr>
          <w:rFonts w:ascii="Times New Roman" w:hAnsi="Times New Roman" w:cs="Times New Roman"/>
          <w:sz w:val="24"/>
          <w:szCs w:val="24"/>
        </w:rPr>
        <w:t xml:space="preserve"> </w:t>
      </w:r>
      <w:hyperlink r:id="rId17" w:history="1">
        <w:r w:rsidRPr="00CF34DF">
          <w:rPr>
            <w:rStyle w:val="a8"/>
            <w:rFonts w:ascii="Times New Roman" w:hAnsi="Times New Roman" w:cs="Times New Roman"/>
            <w:sz w:val="24"/>
            <w:szCs w:val="24"/>
          </w:rPr>
          <w:t>https://www.magnit.com/upload/iblock/a7d/a7d927c0c5039b9d91237dde6d143504.pdf</w:t>
        </w:r>
      </w:hyperlink>
      <w:r w:rsidRPr="006E4849">
        <w:rPr>
          <w:rFonts w:ascii="Times New Roman" w:hAnsi="Times New Roman" w:cs="Times New Roman"/>
          <w:sz w:val="24"/>
        </w:rPr>
        <w:t xml:space="preserve"> </w:t>
      </w:r>
    </w:p>
  </w:footnote>
  <w:footnote w:id="38">
    <w:p w:rsidR="005754C7" w:rsidRPr="00C462C5" w:rsidRDefault="005754C7" w:rsidP="00C462C5">
      <w:pPr>
        <w:pStyle w:val="a4"/>
        <w:rPr>
          <w:rFonts w:ascii="Times New Roman" w:hAnsi="Times New Roman" w:cs="Times New Roman"/>
        </w:rPr>
      </w:pPr>
      <w:r w:rsidRPr="00C462C5">
        <w:rPr>
          <w:rStyle w:val="a6"/>
          <w:rFonts w:ascii="Times New Roman" w:hAnsi="Times New Roman" w:cs="Times New Roman"/>
          <w:sz w:val="24"/>
        </w:rPr>
        <w:footnoteRef/>
      </w:r>
      <w:r w:rsidRPr="00C462C5">
        <w:rPr>
          <w:rFonts w:ascii="Times New Roman" w:hAnsi="Times New Roman" w:cs="Times New Roman"/>
          <w:sz w:val="24"/>
        </w:rPr>
        <w:t xml:space="preserve"> </w:t>
      </w:r>
      <w:hyperlink r:id="rId18" w:history="1">
        <w:r w:rsidRPr="00C462C5">
          <w:rPr>
            <w:rStyle w:val="a8"/>
            <w:rFonts w:ascii="Times New Roman" w:hAnsi="Times New Roman" w:cs="Times New Roman"/>
            <w:sz w:val="24"/>
          </w:rPr>
          <w:t>http://ir.magnit.com/wp-content/uploads/PAO-Magnit_AZ_-audit_2019_obyazat_final.pdf</w:t>
        </w:r>
      </w:hyperlink>
      <w:r w:rsidRPr="00C462C5">
        <w:rPr>
          <w:rFonts w:ascii="Times New Roman" w:hAnsi="Times New Roman" w:cs="Times New Roman"/>
          <w:sz w:val="24"/>
        </w:rPr>
        <w:t xml:space="preserve"> </w:t>
      </w:r>
    </w:p>
  </w:footnote>
  <w:footnote w:id="39">
    <w:p w:rsidR="005754C7" w:rsidRDefault="005754C7" w:rsidP="00B50E15">
      <w:pPr>
        <w:pStyle w:val="a4"/>
      </w:pPr>
      <w:r>
        <w:rPr>
          <w:rStyle w:val="a6"/>
        </w:rPr>
        <w:footnoteRef/>
      </w:r>
      <w:r>
        <w:t xml:space="preserve"> </w:t>
      </w:r>
      <w:r w:rsidRPr="00ED382B">
        <w:rPr>
          <w:rFonts w:ascii="Times New Roman" w:hAnsi="Times New Roman" w:cs="Times New Roman"/>
          <w:sz w:val="24"/>
        </w:rPr>
        <w:t xml:space="preserve">Презентация «Стратегия трансформации Магнита» </w:t>
      </w:r>
      <w:hyperlink r:id="rId19" w:history="1">
        <w:r w:rsidRPr="006A5BB0">
          <w:rPr>
            <w:rStyle w:val="a8"/>
            <w:rFonts w:ascii="Times New Roman" w:hAnsi="Times New Roman" w:cs="Times New Roman"/>
            <w:sz w:val="24"/>
            <w:lang w:val="en-US"/>
          </w:rPr>
          <w:t>URL</w:t>
        </w:r>
        <w:r w:rsidRPr="006A5BB0">
          <w:rPr>
            <w:rStyle w:val="a8"/>
            <w:rFonts w:ascii="Times New Roman" w:hAnsi="Times New Roman" w:cs="Times New Roman"/>
            <w:sz w:val="24"/>
          </w:rPr>
          <w:t>:http://ir.magnit.com/wp-content/uploads/Magnit-Transformation-Strategy-RUS.pdf</w:t>
        </w:r>
      </w:hyperlink>
      <w:r>
        <w:rPr>
          <w:rFonts w:ascii="Times New Roman" w:hAnsi="Times New Roman" w:cs="Times New Roman"/>
          <w:sz w:val="24"/>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1758987"/>
      <w:docPartObj>
        <w:docPartGallery w:val="Page Numbers (Top of Page)"/>
        <w:docPartUnique/>
      </w:docPartObj>
    </w:sdtPr>
    <w:sdtContent>
      <w:p w:rsidR="005754C7" w:rsidRDefault="005754C7">
        <w:pPr>
          <w:pStyle w:val="a9"/>
          <w:jc w:val="right"/>
        </w:pPr>
        <w:r>
          <w:fldChar w:fldCharType="begin"/>
        </w:r>
        <w:r>
          <w:instrText>PAGE   \* MERGEFORMAT</w:instrText>
        </w:r>
        <w:r>
          <w:fldChar w:fldCharType="separate"/>
        </w:r>
        <w:r w:rsidR="001870C5">
          <w:rPr>
            <w:noProof/>
          </w:rPr>
          <w:t>76</w:t>
        </w:r>
        <w:r>
          <w:fldChar w:fldCharType="end"/>
        </w:r>
      </w:p>
    </w:sdtContent>
  </w:sdt>
  <w:p w:rsidR="005754C7" w:rsidRDefault="005754C7">
    <w:pPr>
      <w:pStyle w:val="a9"/>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23F3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3C97FCB"/>
    <w:multiLevelType w:val="hybridMultilevel"/>
    <w:tmpl w:val="AC84BA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2BD96B8F"/>
    <w:multiLevelType w:val="multilevel"/>
    <w:tmpl w:val="B4A25C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1CB463D"/>
    <w:multiLevelType w:val="multilevel"/>
    <w:tmpl w:val="8D822D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54A5F37"/>
    <w:multiLevelType w:val="hybridMultilevel"/>
    <w:tmpl w:val="97FAEBBC"/>
    <w:lvl w:ilvl="0" w:tplc="621417C0">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534703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8BB6E94"/>
    <w:multiLevelType w:val="hybridMultilevel"/>
    <w:tmpl w:val="EBBAD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A5C7248"/>
    <w:multiLevelType w:val="multilevel"/>
    <w:tmpl w:val="DA101D4A"/>
    <w:lvl w:ilvl="0">
      <w:start w:val="3"/>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5"/>
  </w:num>
  <w:num w:numId="2">
    <w:abstractNumId w:val="3"/>
  </w:num>
  <w:num w:numId="3">
    <w:abstractNumId w:val="7"/>
  </w:num>
  <w:num w:numId="4">
    <w:abstractNumId w:val="2"/>
  </w:num>
  <w:num w:numId="5">
    <w:abstractNumId w:val="4"/>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495"/>
    <w:rsid w:val="00002F1E"/>
    <w:rsid w:val="00011392"/>
    <w:rsid w:val="00040495"/>
    <w:rsid w:val="000B743A"/>
    <w:rsid w:val="000C3807"/>
    <w:rsid w:val="000D3D5C"/>
    <w:rsid w:val="00116E3E"/>
    <w:rsid w:val="00140B31"/>
    <w:rsid w:val="001636EB"/>
    <w:rsid w:val="0016390C"/>
    <w:rsid w:val="001870C5"/>
    <w:rsid w:val="001874DE"/>
    <w:rsid w:val="0019029B"/>
    <w:rsid w:val="00196080"/>
    <w:rsid w:val="001C0D44"/>
    <w:rsid w:val="001E3BC0"/>
    <w:rsid w:val="001E46EC"/>
    <w:rsid w:val="001E7D52"/>
    <w:rsid w:val="002042A3"/>
    <w:rsid w:val="00221C9E"/>
    <w:rsid w:val="002633BB"/>
    <w:rsid w:val="00287870"/>
    <w:rsid w:val="002A2F92"/>
    <w:rsid w:val="0030134F"/>
    <w:rsid w:val="0030734E"/>
    <w:rsid w:val="00313F1C"/>
    <w:rsid w:val="00354809"/>
    <w:rsid w:val="00371837"/>
    <w:rsid w:val="003815EF"/>
    <w:rsid w:val="0039656C"/>
    <w:rsid w:val="003F2503"/>
    <w:rsid w:val="003F76B0"/>
    <w:rsid w:val="004206B3"/>
    <w:rsid w:val="004355FA"/>
    <w:rsid w:val="00487C7F"/>
    <w:rsid w:val="00496DCB"/>
    <w:rsid w:val="004D51A9"/>
    <w:rsid w:val="004D5EFF"/>
    <w:rsid w:val="004E2716"/>
    <w:rsid w:val="00515DDE"/>
    <w:rsid w:val="0055056B"/>
    <w:rsid w:val="005754C7"/>
    <w:rsid w:val="005D4129"/>
    <w:rsid w:val="005F5203"/>
    <w:rsid w:val="0062565C"/>
    <w:rsid w:val="00627C43"/>
    <w:rsid w:val="006318E1"/>
    <w:rsid w:val="00686F26"/>
    <w:rsid w:val="006B0169"/>
    <w:rsid w:val="006B68FE"/>
    <w:rsid w:val="006E4849"/>
    <w:rsid w:val="006E4E08"/>
    <w:rsid w:val="00755B03"/>
    <w:rsid w:val="00767651"/>
    <w:rsid w:val="007C3164"/>
    <w:rsid w:val="007D664C"/>
    <w:rsid w:val="007F5DE7"/>
    <w:rsid w:val="00815397"/>
    <w:rsid w:val="008155E6"/>
    <w:rsid w:val="008247B5"/>
    <w:rsid w:val="008460EE"/>
    <w:rsid w:val="008A61CB"/>
    <w:rsid w:val="008B31D9"/>
    <w:rsid w:val="008F210D"/>
    <w:rsid w:val="008F4945"/>
    <w:rsid w:val="008F6AC2"/>
    <w:rsid w:val="00961142"/>
    <w:rsid w:val="0097084E"/>
    <w:rsid w:val="00985F28"/>
    <w:rsid w:val="00991A8A"/>
    <w:rsid w:val="00A14B82"/>
    <w:rsid w:val="00A42947"/>
    <w:rsid w:val="00A525B9"/>
    <w:rsid w:val="00B4783F"/>
    <w:rsid w:val="00B50E15"/>
    <w:rsid w:val="00B83E0D"/>
    <w:rsid w:val="00BE42CA"/>
    <w:rsid w:val="00C2027A"/>
    <w:rsid w:val="00C26D04"/>
    <w:rsid w:val="00C462C5"/>
    <w:rsid w:val="00C846B5"/>
    <w:rsid w:val="00CF34DF"/>
    <w:rsid w:val="00CF6760"/>
    <w:rsid w:val="00D51946"/>
    <w:rsid w:val="00DA6F26"/>
    <w:rsid w:val="00DC5620"/>
    <w:rsid w:val="00DD3722"/>
    <w:rsid w:val="00E11EB6"/>
    <w:rsid w:val="00E2138D"/>
    <w:rsid w:val="00E35C0D"/>
    <w:rsid w:val="00E434BA"/>
    <w:rsid w:val="00E46F6E"/>
    <w:rsid w:val="00E95FE2"/>
    <w:rsid w:val="00F01EFC"/>
    <w:rsid w:val="00F04FFD"/>
    <w:rsid w:val="00FB5A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49E53"/>
  <w15:chartTrackingRefBased/>
  <w15:docId w15:val="{96228AF6-F143-4CE7-B962-9C88B738F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656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656C"/>
    <w:pPr>
      <w:ind w:left="720"/>
      <w:contextualSpacing/>
    </w:pPr>
  </w:style>
  <w:style w:type="paragraph" w:styleId="a4">
    <w:name w:val="footnote text"/>
    <w:basedOn w:val="a"/>
    <w:link w:val="a5"/>
    <w:uiPriority w:val="99"/>
    <w:semiHidden/>
    <w:unhideWhenUsed/>
    <w:rsid w:val="0039656C"/>
    <w:pPr>
      <w:spacing w:after="0" w:line="240" w:lineRule="auto"/>
    </w:pPr>
    <w:rPr>
      <w:sz w:val="20"/>
      <w:szCs w:val="20"/>
    </w:rPr>
  </w:style>
  <w:style w:type="character" w:customStyle="1" w:styleId="a5">
    <w:name w:val="Текст сноски Знак"/>
    <w:basedOn w:val="a0"/>
    <w:link w:val="a4"/>
    <w:uiPriority w:val="99"/>
    <w:semiHidden/>
    <w:rsid w:val="0039656C"/>
    <w:rPr>
      <w:sz w:val="20"/>
      <w:szCs w:val="20"/>
    </w:rPr>
  </w:style>
  <w:style w:type="character" w:styleId="a6">
    <w:name w:val="footnote reference"/>
    <w:basedOn w:val="a0"/>
    <w:uiPriority w:val="99"/>
    <w:semiHidden/>
    <w:unhideWhenUsed/>
    <w:rsid w:val="0039656C"/>
    <w:rPr>
      <w:vertAlign w:val="superscript"/>
    </w:rPr>
  </w:style>
  <w:style w:type="table" w:styleId="a7">
    <w:name w:val="Table Grid"/>
    <w:basedOn w:val="a1"/>
    <w:uiPriority w:val="39"/>
    <w:rsid w:val="00396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39656C"/>
    <w:rPr>
      <w:color w:val="0563C1" w:themeColor="hyperlink"/>
      <w:u w:val="single"/>
    </w:rPr>
  </w:style>
  <w:style w:type="paragraph" w:styleId="a9">
    <w:name w:val="header"/>
    <w:basedOn w:val="a"/>
    <w:link w:val="aa"/>
    <w:uiPriority w:val="99"/>
    <w:unhideWhenUsed/>
    <w:rsid w:val="0039656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9656C"/>
  </w:style>
  <w:style w:type="paragraph" w:styleId="ab">
    <w:name w:val="footer"/>
    <w:basedOn w:val="a"/>
    <w:link w:val="ac"/>
    <w:uiPriority w:val="99"/>
    <w:unhideWhenUsed/>
    <w:rsid w:val="0039656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9656C"/>
  </w:style>
  <w:style w:type="paragraph" w:styleId="ad">
    <w:name w:val="Normal (Web)"/>
    <w:basedOn w:val="a"/>
    <w:uiPriority w:val="99"/>
    <w:unhideWhenUsed/>
    <w:rsid w:val="00B50E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rsid w:val="003013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779027">
      <w:bodyDiv w:val="1"/>
      <w:marLeft w:val="0"/>
      <w:marRight w:val="0"/>
      <w:marTop w:val="0"/>
      <w:marBottom w:val="0"/>
      <w:divBdr>
        <w:top w:val="none" w:sz="0" w:space="0" w:color="auto"/>
        <w:left w:val="none" w:sz="0" w:space="0" w:color="auto"/>
        <w:bottom w:val="none" w:sz="0" w:space="0" w:color="auto"/>
        <w:right w:val="none" w:sz="0" w:space="0" w:color="auto"/>
      </w:divBdr>
    </w:div>
    <w:div w:id="209127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image" Target="media/image17.png"/><Relationship Id="rId39" Type="http://schemas.openxmlformats.org/officeDocument/2006/relationships/hyperlink" Target="https://browser.yandex.ru/help/personal-data-protection/cookies.html"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yperlink" Target="https://yadi.sk/i/_uKoI9eh7a99Bw" TargetMode="External"/><Relationship Id="rId42" Type="http://schemas.openxmlformats.org/officeDocument/2006/relationships/hyperlink" Target="https://www.magnit.com/upload/iblock/a7d/a7d927c0c5039b9d91237dde6d143504.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image" Target="media/image16.png"/><Relationship Id="rId33" Type="http://schemas.openxmlformats.org/officeDocument/2006/relationships/hyperlink" Target="URL:https://www.rbc.ru/rbc500/" TargetMode="External"/><Relationship Id="rId38" Type="http://schemas.openxmlformats.org/officeDocument/2006/relationships/hyperlink" Target="https://en.ppt-online.org/167175"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2.png"/><Relationship Id="rId29" Type="http://schemas.openxmlformats.org/officeDocument/2006/relationships/hyperlink" Target="https://www.it.ua/ru/knowledge-base/technology-innovation/big-data-bolshie-dannye" TargetMode="External"/><Relationship Id="rId41" Type="http://schemas.openxmlformats.org/officeDocument/2006/relationships/hyperlink" Target="http://ir.magnit.com/wp-content/uploads/1H-2019-Magnit-Reviewed-ru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hyperlink" Target="https://www.nielsen.com/ru/ru/insights/article/2019/operezhaya-trendy-rossiyskiy-onlayn-rynok-fmcg-vyros-pochti-vdvoe/" TargetMode="External"/><Relationship Id="rId37" Type="http://schemas.openxmlformats.org/officeDocument/2006/relationships/hyperlink" Target="https://retail-loyalty.org/expert-forum/personalizatsiya-i-didzhital-kak-tekhnologii-vliyayut-na-razvitie-programm-loyalnosti/" TargetMode="External"/><Relationship Id="rId40" Type="http://schemas.openxmlformats.org/officeDocument/2006/relationships/hyperlink" Target="https://www.sostav.ru/news/2006/06/16/19/"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ir.magnit.com/ru/" TargetMode="Externa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hyperlink" Target="https://www.forbes.ru/tehnologii/337857-roznichnye-cifry-kak-tehnologii-bolshih-dannyh-prihodyat-v-oflayn-riteyl" TargetMode="External"/><Relationship Id="rId44"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businesswire.com/news/home/20180619005948/en/Global-Artificial-Intelligence-based-Personalization-Market-Post-13" TargetMode="External"/><Relationship Id="rId35" Type="http://schemas.openxmlformats.org/officeDocument/2006/relationships/hyperlink" Target="https://exponea.com/" TargetMode="External"/><Relationship Id="rId43" Type="http://schemas.openxmlformats.org/officeDocument/2006/relationships/image" Target="media/image20.jpg"/></Relationships>
</file>

<file path=word/_rels/footnotes.xml.rels><?xml version="1.0" encoding="UTF-8" standalone="yes"?>
<Relationships xmlns="http://schemas.openxmlformats.org/package/2006/relationships"><Relationship Id="rId8" Type="http://schemas.openxmlformats.org/officeDocument/2006/relationships/hyperlink" Target="https://www.marketsandmarkets.com/Market-Reports/customer-data-platform-market-94223554.html" TargetMode="External"/><Relationship Id="rId13" Type="http://schemas.openxmlformats.org/officeDocument/2006/relationships/hyperlink" Target="URL:https://www.rbc.ru/rbc500/" TargetMode="External"/><Relationship Id="rId18" Type="http://schemas.openxmlformats.org/officeDocument/2006/relationships/hyperlink" Target="http://ir.magnit.com/wp-content/uploads/PAO-Magnit_AZ_-audit_2019_obyazat_final.pdf" TargetMode="External"/><Relationship Id="rId3" Type="http://schemas.openxmlformats.org/officeDocument/2006/relationships/hyperlink" Target="https://apptractor.ru/develop/personalizatsiya-oblozhek-v-netflix.html" TargetMode="External"/><Relationship Id="rId7" Type="http://schemas.openxmlformats.org/officeDocument/2006/relationships/hyperlink" Target="https://room42.ru/blog/what-is-customer-data-platform" TargetMode="External"/><Relationship Id="rId12" Type="http://schemas.openxmlformats.org/officeDocument/2006/relationships/hyperlink" Target="https://www.forbes.ru/tehnologii/337857-roznichnye-cifry-kak-tehnologii-bolshih-dannyh-prihodyat-v-oflayn-riteyl" TargetMode="External"/><Relationship Id="rId17" Type="http://schemas.openxmlformats.org/officeDocument/2006/relationships/hyperlink" Target="https://www.magnit.com/upload/iblock/a7d/a7d927c0c5039b9d91237dde6d143504.pdf" TargetMode="External"/><Relationship Id="rId2" Type="http://schemas.openxmlformats.org/officeDocument/2006/relationships/hyperlink" Target="https://www.sostav.ru/news/2006/06/16/19/" TargetMode="External"/><Relationship Id="rId16" Type="http://schemas.openxmlformats.org/officeDocument/2006/relationships/hyperlink" Target="http://ir.magnit.com/wp-content/uploads/1H-2019-Magnit-Reviewed-rus.pdf" TargetMode="External"/><Relationship Id="rId1" Type="http://schemas.openxmlformats.org/officeDocument/2006/relationships/hyperlink" Target="https://yadi.sk/i/_uKoI9eh7a99Bw" TargetMode="External"/><Relationship Id="rId6" Type="http://schemas.openxmlformats.org/officeDocument/2006/relationships/hyperlink" Target="https://www.businesswire.com/news/home/20180619005948/en/Global-Artificial-Intelligence-based-Personalization-Market-Post-13" TargetMode="External"/><Relationship Id="rId11" Type="http://schemas.openxmlformats.org/officeDocument/2006/relationships/hyperlink" Target="https://www.it.ua/ru/knowledge-base/technology-innovation/big-data-bolshie-dannye" TargetMode="External"/><Relationship Id="rId5" Type="http://schemas.openxmlformats.org/officeDocument/2006/relationships/hyperlink" Target="https://www.businesswire.com/news/home/20190313005156/en" TargetMode="External"/><Relationship Id="rId15" Type="http://schemas.openxmlformats.org/officeDocument/2006/relationships/hyperlink" Target="http://ir.magnit.com/ru/o-kompanii/magnit-segodnya/" TargetMode="External"/><Relationship Id="rId10" Type="http://schemas.openxmlformats.org/officeDocument/2006/relationships/hyperlink" Target="https://browser.yandex.ru/help/personal-data-protection/cookies.html" TargetMode="External"/><Relationship Id="rId19" Type="http://schemas.openxmlformats.org/officeDocument/2006/relationships/hyperlink" Target="URL:http://ir.magnit.com/wp-content/uploads/Magnit-Transformation-Strategy-RUS.pdf" TargetMode="External"/><Relationship Id="rId4" Type="http://schemas.openxmlformats.org/officeDocument/2006/relationships/hyperlink" Target="https://www.salesforce.com/blog/2016/11/swap-data-for-personalized-marketing.html" TargetMode="External"/><Relationship Id="rId9" Type="http://schemas.openxmlformats.org/officeDocument/2006/relationships/hyperlink" Target="https://exponea.com/" TargetMode="External"/><Relationship Id="rId14" Type="http://schemas.openxmlformats.org/officeDocument/2006/relationships/hyperlink" Target="https://www.nielsen.com/ru/ru/insights/article/2019/operezhaya-trendy-rossiyskiy-onlayn-rynok-fmcg-vyros-pochti-vdvo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dLbls>
            <c:dLbl>
              <c:idx val="0"/>
              <c:layout>
                <c:manualLayout>
                  <c:x val="-2.7777777777777776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68-4A26-ADE7-CF44FAA656B4}"/>
                </c:ext>
              </c:extLst>
            </c:dLbl>
            <c:dLbl>
              <c:idx val="1"/>
              <c:layout>
                <c:manualLayout>
                  <c:x val="-2.7777777777777821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68-4A26-ADE7-CF44FAA656B4}"/>
                </c:ext>
              </c:extLst>
            </c:dLbl>
            <c:dLbl>
              <c:idx val="2"/>
              <c:layout>
                <c:manualLayout>
                  <c:x val="-4.1666666666666706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68-4A26-ADE7-CF44FAA656B4}"/>
                </c:ext>
              </c:extLst>
            </c:dLbl>
            <c:dLbl>
              <c:idx val="3"/>
              <c:layout>
                <c:manualLayout>
                  <c:x val="-3.9351851851851936E-2"/>
                  <c:y val="-5.9523809523809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68-4A26-ADE7-CF44FAA656B4}"/>
                </c:ext>
              </c:extLst>
            </c:dLbl>
            <c:dLbl>
              <c:idx val="4"/>
              <c:layout>
                <c:manualLayout>
                  <c:x val="-3.4722222222222224E-2"/>
                  <c:y val="-6.7460317460317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68-4A26-ADE7-CF44FAA656B4}"/>
                </c:ext>
              </c:extLst>
            </c:dLbl>
            <c:dLbl>
              <c:idx val="5"/>
              <c:layout>
                <c:manualLayout>
                  <c:x val="-6.9480791340872969E-2"/>
                  <c:y val="-7.1428420440733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68-4A26-ADE7-CF44FAA656B4}"/>
                </c:ext>
              </c:extLst>
            </c:dLbl>
            <c:dLbl>
              <c:idx val="6"/>
              <c:layout>
                <c:manualLayout>
                  <c:x val="-0.1157407407407407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68-4A26-ADE7-CF44FAA656B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2015</c:v>
                </c:pt>
                <c:pt idx="1">
                  <c:v>2016</c:v>
                </c:pt>
                <c:pt idx="2">
                  <c:v>2017</c:v>
                </c:pt>
                <c:pt idx="3">
                  <c:v>2018</c:v>
                </c:pt>
                <c:pt idx="4">
                  <c:v>2019</c:v>
                </c:pt>
                <c:pt idx="5">
                  <c:v>2020</c:v>
                </c:pt>
                <c:pt idx="6">
                  <c:v>2026</c:v>
                </c:pt>
              </c:numCache>
            </c:numRef>
          </c:cat>
          <c:val>
            <c:numRef>
              <c:f>Лист1!$B$2:$B$8</c:f>
              <c:numCache>
                <c:formatCode>General</c:formatCode>
                <c:ptCount val="7"/>
                <c:pt idx="0">
                  <c:v>84.3</c:v>
                </c:pt>
                <c:pt idx="1">
                  <c:v>131</c:v>
                </c:pt>
                <c:pt idx="2">
                  <c:v>639</c:v>
                </c:pt>
                <c:pt idx="3">
                  <c:v>730</c:v>
                </c:pt>
                <c:pt idx="4" formatCode="#,##0">
                  <c:v>1435</c:v>
                </c:pt>
                <c:pt idx="5" formatCode="#,##0">
                  <c:v>2412</c:v>
                </c:pt>
                <c:pt idx="6" formatCode="#,##0">
                  <c:v>10440</c:v>
                </c:pt>
              </c:numCache>
            </c:numRef>
          </c:val>
          <c:smooth val="0"/>
          <c:extLst>
            <c:ext xmlns:c16="http://schemas.microsoft.com/office/drawing/2014/chart" uri="{C3380CC4-5D6E-409C-BE32-E72D297353CC}">
              <c16:uniqueId val="{00000007-3A68-4A26-ADE7-CF44FAA656B4}"/>
            </c:ext>
          </c:extLst>
        </c:ser>
        <c:dLbls>
          <c:showLegendKey val="0"/>
          <c:showVal val="0"/>
          <c:showCatName val="0"/>
          <c:showSerName val="0"/>
          <c:showPercent val="0"/>
          <c:showBubbleSize val="0"/>
        </c:dLbls>
        <c:smooth val="0"/>
        <c:axId val="-1031006016"/>
        <c:axId val="-1031004384"/>
      </c:lineChart>
      <c:catAx>
        <c:axId val="-103100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031004384"/>
        <c:crosses val="autoZero"/>
        <c:auto val="1"/>
        <c:lblAlgn val="ctr"/>
        <c:lblOffset val="100"/>
        <c:noMultiLvlLbl val="0"/>
      </c:catAx>
      <c:valAx>
        <c:axId val="-103100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1006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Чистая прибыль</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29D-4497-863A-D53A921672D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29D-4497-863A-D53A921672D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729D-4497-863A-D53A921672D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729D-4497-863A-D53A921672D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729D-4497-863A-D53A921672D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729D-4497-863A-D53A921672D4}"/>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729D-4497-863A-D53A921672D4}"/>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729D-4497-863A-D53A921672D4}"/>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729D-4497-863A-D53A921672D4}"/>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729D-4497-863A-D53A921672D4}"/>
              </c:ext>
            </c:extLst>
          </c:dPt>
          <c:dLbls>
            <c:dLbl>
              <c:idx val="0"/>
              <c:tx>
                <c:rich>
                  <a:bodyPr/>
                  <a:lstStyle/>
                  <a:p>
                    <a:fld id="{91CE67B3-FE8D-406C-85B4-C3E9E0DC2241}" type="CATEGORYNAME">
                      <a:rPr lang="ru-RU"/>
                      <a:pPr/>
                      <a:t>[ИМЯ КАТЕГОРИИ]</a:t>
                    </a:fld>
                    <a:r>
                      <a:rPr lang="ru-RU"/>
                      <a:t>
</a:t>
                    </a:r>
                  </a:p>
                  <a:p>
                    <a:endParaRPr lang="ru-RU"/>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29D-4497-863A-D53A921672D4}"/>
                </c:ext>
              </c:extLst>
            </c:dLbl>
            <c:dLbl>
              <c:idx val="1"/>
              <c:tx>
                <c:rich>
                  <a:bodyPr/>
                  <a:lstStyle/>
                  <a:p>
                    <a:fld id="{DAC89717-172A-43D1-B144-E468751A1009}" type="CATEGORYNAME">
                      <a:rPr lang="en-US"/>
                      <a:pPr/>
                      <a:t>[ИМЯ КАТЕГОРИИ]</a:t>
                    </a:fld>
                    <a:r>
                      <a:rPr lang="en-US"/>
                      <a:t>
</a:t>
                    </a:r>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29D-4497-863A-D53A921672D4}"/>
                </c:ext>
              </c:extLst>
            </c:dLbl>
            <c:dLbl>
              <c:idx val="2"/>
              <c:tx>
                <c:rich>
                  <a:bodyPr/>
                  <a:lstStyle/>
                  <a:p>
                    <a:fld id="{027943D0-A622-4073-B381-8042260ADFCF}" type="CATEGORYNAME">
                      <a:rPr lang="ru-RU"/>
                      <a:pPr/>
                      <a:t>[ИМЯ КАТЕГОРИИ]</a:t>
                    </a:fld>
                    <a:r>
                      <a:rPr lang="ru-RU"/>
                      <a:t>
</a:t>
                    </a:r>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29D-4497-863A-D53A921672D4}"/>
                </c:ext>
              </c:extLst>
            </c:dLbl>
            <c:dLbl>
              <c:idx val="3"/>
              <c:tx>
                <c:rich>
                  <a:bodyPr/>
                  <a:lstStyle/>
                  <a:p>
                    <a:fld id="{0F59172B-158C-4904-84CE-EB36C208025A}" type="CATEGORYNAME">
                      <a:rPr lang="en-US"/>
                      <a:pPr/>
                      <a:t>[ИМЯ КАТЕГОРИИ]</a:t>
                    </a:fld>
                    <a:r>
                      <a:rPr lang="en-US"/>
                      <a:t>
</a:t>
                    </a:r>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29D-4497-863A-D53A921672D4}"/>
                </c:ext>
              </c:extLst>
            </c:dLbl>
            <c:dLbl>
              <c:idx val="4"/>
              <c:tx>
                <c:rich>
                  <a:bodyPr/>
                  <a:lstStyle/>
                  <a:p>
                    <a:fld id="{2D6FB388-093A-425F-8EB6-59415CDBBF46}" type="CATEGORYNAME">
                      <a:rPr lang="en-US"/>
                      <a:pPr/>
                      <a:t>[ИМЯ КАТЕГОРИИ]</a:t>
                    </a:fld>
                    <a:r>
                      <a:rPr lang="en-US"/>
                      <a:t>
</a:t>
                    </a:r>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29D-4497-863A-D53A921672D4}"/>
                </c:ext>
              </c:extLst>
            </c:dLbl>
            <c:dLbl>
              <c:idx val="9"/>
              <c:tx>
                <c:rich>
                  <a:bodyPr/>
                  <a:lstStyle/>
                  <a:p>
                    <a:fld id="{4EB43598-9F6A-4EBE-8AEA-1044D0E734D4}" type="CATEGORYNAME">
                      <a:rPr lang="ru-RU"/>
                      <a:pPr/>
                      <a:t>[ИМЯ КАТЕГОРИИ]</a:t>
                    </a:fld>
                    <a:r>
                      <a:rPr lang="ru-RU"/>
                      <a:t>
</a:t>
                    </a:r>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729D-4497-863A-D53A921672D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1"/>
            <c:showCatName val="1"/>
            <c:showSerName val="0"/>
            <c:showPercent val="1"/>
            <c:showBubbleSize val="0"/>
            <c:showLeaderLines val="1"/>
            <c:extLst>
              <c:ext xmlns:c15="http://schemas.microsoft.com/office/drawing/2012/chart" uri="{CE6537A1-D6FC-4f65-9D91-7224C49458BB}">
                <c15:spPr xmlns:c15="http://schemas.microsoft.com/office/drawing/2012/chart">
                  <a:prstGeom prst="wedgeRectCallout">
                    <a:avLst/>
                  </a:prstGeom>
                </c15:spPr>
              </c:ext>
            </c:extLst>
          </c:dLbls>
          <c:cat>
            <c:strRef>
              <c:f>Лист1!$A$2:$A$11</c:f>
              <c:strCache>
                <c:ptCount val="10"/>
                <c:pt idx="0">
                  <c:v>Магнит</c:v>
                </c:pt>
                <c:pt idx="1">
                  <c:v>X5 Retail Group</c:v>
                </c:pt>
                <c:pt idx="2">
                  <c:v>Лента</c:v>
                </c:pt>
                <c:pt idx="3">
                  <c:v>Fix Price</c:v>
                </c:pt>
                <c:pt idx="4">
                  <c:v>Metro C&amp;C</c:v>
                </c:pt>
                <c:pt idx="5">
                  <c:v>Ашан</c:v>
                </c:pt>
                <c:pt idx="6">
                  <c:v>Мария-Ра</c:v>
                </c:pt>
                <c:pt idx="7">
                  <c:v>ГиперГлобус</c:v>
                </c:pt>
                <c:pt idx="8">
                  <c:v>ВкусВилл</c:v>
                </c:pt>
                <c:pt idx="9">
                  <c:v>Дикси</c:v>
                </c:pt>
              </c:strCache>
            </c:strRef>
          </c:cat>
          <c:val>
            <c:numRef>
              <c:f>Лист1!$B$2:$B$11</c:f>
              <c:numCache>
                <c:formatCode>General</c:formatCode>
                <c:ptCount val="10"/>
                <c:pt idx="0">
                  <c:v>34</c:v>
                </c:pt>
                <c:pt idx="1">
                  <c:v>29</c:v>
                </c:pt>
                <c:pt idx="2">
                  <c:v>12</c:v>
                </c:pt>
                <c:pt idx="3">
                  <c:v>7</c:v>
                </c:pt>
                <c:pt idx="4">
                  <c:v>5</c:v>
                </c:pt>
                <c:pt idx="5">
                  <c:v>4</c:v>
                </c:pt>
                <c:pt idx="6">
                  <c:v>2</c:v>
                </c:pt>
                <c:pt idx="7">
                  <c:v>2</c:v>
                </c:pt>
                <c:pt idx="8">
                  <c:v>1</c:v>
                </c:pt>
                <c:pt idx="9">
                  <c:v>0.95</c:v>
                </c:pt>
              </c:numCache>
            </c:numRef>
          </c:val>
          <c:extLst>
            <c:ext xmlns:c16="http://schemas.microsoft.com/office/drawing/2014/chart" uri="{C3380CC4-5D6E-409C-BE32-E72D297353CC}">
              <c16:uniqueId val="{00000014-729D-4497-863A-D53A921672D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3FB69-4770-47D1-BDE3-F20245199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1</Pages>
  <Words>15701</Words>
  <Characters>89496</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Kirill Shepelev</dc:creator>
  <cp:keywords/>
  <dc:description/>
  <cp:lastModifiedBy>Kirill Shepelev</cp:lastModifiedBy>
  <cp:revision>14</cp:revision>
  <dcterms:created xsi:type="dcterms:W3CDTF">2020-06-17T19:41:00Z</dcterms:created>
  <dcterms:modified xsi:type="dcterms:W3CDTF">2020-06-24T13:36:00Z</dcterms:modified>
</cp:coreProperties>
</file>